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A7" w:rsidRPr="00051DE7" w:rsidRDefault="00356BF3" w:rsidP="00051DE7">
      <w:pPr>
        <w:jc w:val="both"/>
        <w:rPr>
          <w:rFonts w:ascii="Times New Roman" w:hAnsi="Times New Roman" w:cs="Times New Roman"/>
          <w:sz w:val="28"/>
          <w:szCs w:val="28"/>
        </w:rPr>
      </w:pPr>
      <w:r w:rsidRPr="00051DE7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жылд</w:t>
      </w:r>
      <w:proofErr w:type="spellEnd"/>
      <w:r w:rsidRPr="00051DE7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051DE7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ақпаныңда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Академияда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. </w:t>
      </w:r>
      <w:r w:rsidRPr="00051DE7">
        <w:rPr>
          <w:rFonts w:ascii="Times New Roman" w:hAnsi="Times New Roman" w:cs="Times New Roman"/>
          <w:sz w:val="28"/>
          <w:szCs w:val="28"/>
          <w:lang w:val="kk-KZ"/>
        </w:rPr>
        <w:t>Отырыс</w:t>
      </w:r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>.</w:t>
      </w:r>
    </w:p>
    <w:p w:rsidR="00356BF3" w:rsidRPr="00051DE7" w:rsidRDefault="00356BF3" w:rsidP="00051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бағала</w:t>
      </w:r>
      <w:r w:rsidR="00051DE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курсанттарының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сессиясының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баяндамасы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үлгерімін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курсанттармен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мониторинг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>.</w:t>
      </w:r>
    </w:p>
    <w:p w:rsidR="000A0A9B" w:rsidRPr="00051DE7" w:rsidRDefault="000A0A9B" w:rsidP="00051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пәнде</w:t>
      </w:r>
      <w:r w:rsidR="00051DE7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кафедрасының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бастығы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факультетін</w:t>
      </w:r>
      <w:r w:rsidR="00051DE7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курсанттары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DE7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051DE7">
        <w:rPr>
          <w:rFonts w:ascii="Times New Roman" w:hAnsi="Times New Roman" w:cs="Times New Roman"/>
          <w:sz w:val="28"/>
          <w:szCs w:val="28"/>
        </w:rPr>
        <w:t>”</w:t>
      </w:r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>.</w:t>
      </w:r>
    </w:p>
    <w:p w:rsidR="000A0A9B" w:rsidRPr="00051DE7" w:rsidRDefault="000A0A9B" w:rsidP="00051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оқу-әдістемел</w:t>
      </w:r>
      <w:r w:rsidR="00721BF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721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F7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="00721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F7">
        <w:rPr>
          <w:rFonts w:ascii="Times New Roman" w:hAnsi="Times New Roman" w:cs="Times New Roman"/>
          <w:sz w:val="28"/>
          <w:szCs w:val="28"/>
        </w:rPr>
        <w:t>бастығы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F7" w:rsidRPr="00051DE7">
        <w:rPr>
          <w:rFonts w:ascii="Times New Roman" w:hAnsi="Times New Roman" w:cs="Times New Roman"/>
          <w:sz w:val="28"/>
          <w:szCs w:val="28"/>
        </w:rPr>
        <w:t>полиция</w:t>
      </w:r>
      <w:proofErr w:type="spellEnd"/>
      <w:r w:rsidR="00721BF7"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F7" w:rsidRPr="00051DE7">
        <w:rPr>
          <w:rFonts w:ascii="Times New Roman" w:hAnsi="Times New Roman" w:cs="Times New Roman"/>
          <w:sz w:val="28"/>
          <w:szCs w:val="28"/>
        </w:rPr>
        <w:t>подполковнигінің</w:t>
      </w:r>
      <w:proofErr w:type="spellEnd"/>
      <w:r w:rsidR="00721BF7" w:rsidRPr="00051DE7">
        <w:rPr>
          <w:rFonts w:ascii="Times New Roman" w:hAnsi="Times New Roman" w:cs="Times New Roman"/>
          <w:sz w:val="28"/>
          <w:szCs w:val="28"/>
        </w:rPr>
        <w:t xml:space="preserve"> </w:t>
      </w:r>
      <w:r w:rsidRPr="00051DE7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жартыжылдығында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профессор</w:t>
      </w:r>
      <w:proofErr w:type="spellEnd"/>
      <w:r w:rsidR="00C302AB">
        <w:rPr>
          <w:rFonts w:ascii="Times New Roman" w:hAnsi="Times New Roman" w:cs="Times New Roman"/>
          <w:sz w:val="28"/>
          <w:szCs w:val="28"/>
          <w:lang w:val="kk-KZ"/>
        </w:rPr>
        <w:t>лық</w:t>
      </w:r>
      <w:bookmarkStart w:id="0" w:name="_GoBack"/>
      <w:bookmarkEnd w:id="0"/>
      <w:r w:rsidRPr="00051DE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оқытушылар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құрамының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жүктемесін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орындауы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баяндамасы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жүктемесі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орындалғаны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жүктемені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белгіленгені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>.</w:t>
      </w:r>
    </w:p>
    <w:p w:rsidR="000A0A9B" w:rsidRPr="00051DE7" w:rsidRDefault="000A0A9B" w:rsidP="00051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курсанттарды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DE7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051DE7">
        <w:rPr>
          <w:rFonts w:ascii="Times New Roman" w:hAnsi="Times New Roman" w:cs="Times New Roman"/>
          <w:sz w:val="28"/>
          <w:szCs w:val="28"/>
        </w:rPr>
        <w:t>.</w:t>
      </w:r>
    </w:p>
    <w:sectPr w:rsidR="000A0A9B" w:rsidRPr="00051D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AA"/>
    <w:rsid w:val="00051DE7"/>
    <w:rsid w:val="000A0A9B"/>
    <w:rsid w:val="0029202A"/>
    <w:rsid w:val="002D33AA"/>
    <w:rsid w:val="00356BF3"/>
    <w:rsid w:val="00721BF7"/>
    <w:rsid w:val="00BC3EA7"/>
    <w:rsid w:val="00C302AB"/>
    <w:rsid w:val="00D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06D8"/>
  <w15:chartTrackingRefBased/>
  <w15:docId w15:val="{32C7563C-57DD-4D83-BC53-FF3DE849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</cp:revision>
  <dcterms:created xsi:type="dcterms:W3CDTF">2026-02-13T09:58:00Z</dcterms:created>
  <dcterms:modified xsi:type="dcterms:W3CDTF">2026-02-16T10:21:00Z</dcterms:modified>
</cp:coreProperties>
</file>