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F3A" w:rsidRPr="002637FC" w:rsidRDefault="00983F3A" w:rsidP="002637FC">
      <w:pPr>
        <w:spacing w:after="0"/>
        <w:jc w:val="center"/>
        <w:rPr>
          <w:rFonts w:eastAsia="Times New Roman" w:cs="Times New Roman"/>
          <w:bCs/>
          <w:sz w:val="28"/>
          <w:szCs w:val="28"/>
          <w:lang w:eastAsia="ru-RU"/>
        </w:rPr>
      </w:pPr>
      <w:bookmarkStart w:id="0" w:name="_GoBack"/>
      <w:bookmarkEnd w:id="0"/>
      <w:r w:rsidRPr="002637FC">
        <w:rPr>
          <w:rFonts w:eastAsia="Times New Roman" w:cs="Times New Roman"/>
          <w:bCs/>
          <w:sz w:val="28"/>
          <w:szCs w:val="28"/>
          <w:lang w:eastAsia="ru-RU"/>
        </w:rPr>
        <w:t>МИНИСТЕРСТВО</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ВНУТРЕННИХ</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ДЕЛ</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РЕСПУБЛИКИ</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КАЗАХСТАН</w:t>
      </w:r>
    </w:p>
    <w:p w:rsidR="00983F3A" w:rsidRPr="002637FC" w:rsidRDefault="00983F3A" w:rsidP="002637FC">
      <w:pPr>
        <w:spacing w:after="0"/>
        <w:jc w:val="center"/>
        <w:rPr>
          <w:rFonts w:eastAsia="Times New Roman" w:cs="Times New Roman"/>
          <w:bCs/>
          <w:sz w:val="28"/>
          <w:szCs w:val="28"/>
          <w:lang w:eastAsia="ru-RU"/>
        </w:rPr>
      </w:pPr>
      <w:r w:rsidRPr="002637FC">
        <w:rPr>
          <w:rFonts w:eastAsia="Times New Roman" w:cs="Times New Roman"/>
          <w:bCs/>
          <w:sz w:val="28"/>
          <w:szCs w:val="28"/>
          <w:lang w:eastAsia="ru-RU"/>
        </w:rPr>
        <w:t>КОСТАНАЙСКАЯ</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АКАДЕМИЯ</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ИМЕНИ</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ШРАКБЕКА</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КАБЫЛБАЕВА</w:t>
      </w:r>
    </w:p>
    <w:p w:rsidR="00CC2E1E" w:rsidRPr="002637FC" w:rsidRDefault="00CC2E1E" w:rsidP="002637FC">
      <w:pPr>
        <w:spacing w:after="0"/>
        <w:jc w:val="center"/>
        <w:rPr>
          <w:rFonts w:eastAsia="Times New Roman" w:cs="Times New Roman"/>
          <w:sz w:val="28"/>
          <w:szCs w:val="28"/>
          <w:lang w:eastAsia="ru-RU"/>
        </w:rPr>
      </w:pPr>
    </w:p>
    <w:p w:rsidR="00D35EC5" w:rsidRPr="002637FC" w:rsidRDefault="00D35EC5" w:rsidP="002637FC">
      <w:pPr>
        <w:spacing w:after="0"/>
        <w:jc w:val="center"/>
        <w:rPr>
          <w:rFonts w:eastAsia="Times New Roman" w:cs="Times New Roman"/>
          <w:sz w:val="28"/>
          <w:szCs w:val="28"/>
          <w:lang w:eastAsia="ru-RU"/>
        </w:rPr>
      </w:pPr>
    </w:p>
    <w:p w:rsidR="00D35EC5" w:rsidRPr="002637FC" w:rsidRDefault="00D35EC5" w:rsidP="002637FC">
      <w:pPr>
        <w:spacing w:after="0"/>
        <w:jc w:val="center"/>
        <w:rPr>
          <w:rFonts w:eastAsia="Times New Roman" w:cs="Times New Roman"/>
          <w:sz w:val="28"/>
          <w:szCs w:val="28"/>
          <w:lang w:eastAsia="ru-RU"/>
        </w:rPr>
      </w:pPr>
    </w:p>
    <w:p w:rsidR="00D35EC5" w:rsidRPr="002637FC" w:rsidRDefault="00D35EC5" w:rsidP="002637FC">
      <w:pPr>
        <w:spacing w:after="0"/>
        <w:jc w:val="center"/>
        <w:rPr>
          <w:rFonts w:eastAsia="Times New Roman" w:cs="Times New Roman"/>
          <w:sz w:val="28"/>
          <w:szCs w:val="28"/>
          <w:lang w:eastAsia="ru-RU"/>
        </w:rPr>
      </w:pPr>
    </w:p>
    <w:p w:rsidR="00D35EC5" w:rsidRPr="002637FC" w:rsidRDefault="00D35EC5" w:rsidP="002637FC">
      <w:pPr>
        <w:spacing w:after="0"/>
        <w:jc w:val="center"/>
        <w:rPr>
          <w:rFonts w:eastAsia="Times New Roman" w:cs="Times New Roman"/>
          <w:sz w:val="28"/>
          <w:szCs w:val="28"/>
          <w:lang w:eastAsia="ru-RU"/>
        </w:rPr>
      </w:pPr>
    </w:p>
    <w:p w:rsidR="00D35EC5" w:rsidRPr="002637FC" w:rsidRDefault="00D35EC5" w:rsidP="002637FC">
      <w:pPr>
        <w:spacing w:after="0"/>
        <w:jc w:val="center"/>
        <w:rPr>
          <w:rFonts w:eastAsia="Times New Roman" w:cs="Times New Roman"/>
          <w:sz w:val="28"/>
          <w:szCs w:val="28"/>
          <w:lang w:eastAsia="ru-RU"/>
        </w:rPr>
      </w:pPr>
    </w:p>
    <w:p w:rsidR="00D35EC5" w:rsidRPr="002637FC" w:rsidRDefault="00D35EC5" w:rsidP="002637FC">
      <w:pPr>
        <w:spacing w:after="0"/>
        <w:jc w:val="center"/>
        <w:rPr>
          <w:rFonts w:eastAsia="Times New Roman" w:cs="Times New Roman"/>
          <w:sz w:val="28"/>
          <w:szCs w:val="28"/>
          <w:lang w:eastAsia="ru-RU"/>
        </w:rPr>
      </w:pPr>
    </w:p>
    <w:p w:rsidR="00D35EC5" w:rsidRPr="002637FC" w:rsidRDefault="00D35EC5" w:rsidP="002637FC">
      <w:pPr>
        <w:spacing w:after="0"/>
        <w:jc w:val="center"/>
        <w:rPr>
          <w:rFonts w:eastAsia="Times New Roman" w:cs="Times New Roman"/>
          <w:sz w:val="28"/>
          <w:szCs w:val="28"/>
          <w:lang w:eastAsia="ru-RU"/>
        </w:rPr>
      </w:pPr>
    </w:p>
    <w:p w:rsidR="00D35EC5" w:rsidRPr="002637FC" w:rsidRDefault="00D35EC5" w:rsidP="002637FC">
      <w:pPr>
        <w:spacing w:after="0"/>
        <w:jc w:val="center"/>
        <w:rPr>
          <w:rFonts w:eastAsia="Times New Roman" w:cs="Times New Roman"/>
          <w:sz w:val="28"/>
          <w:szCs w:val="28"/>
          <w:lang w:eastAsia="ru-RU"/>
        </w:rPr>
      </w:pPr>
    </w:p>
    <w:p w:rsidR="00D35EC5" w:rsidRPr="002637FC" w:rsidRDefault="00D35EC5" w:rsidP="002637FC">
      <w:pPr>
        <w:spacing w:after="0"/>
        <w:jc w:val="center"/>
        <w:rPr>
          <w:rFonts w:eastAsia="Times New Roman" w:cs="Times New Roman"/>
          <w:sz w:val="28"/>
          <w:szCs w:val="28"/>
          <w:lang w:eastAsia="ru-RU"/>
        </w:rPr>
      </w:pPr>
    </w:p>
    <w:p w:rsidR="00D35EC5" w:rsidRPr="002637FC" w:rsidRDefault="00D35EC5" w:rsidP="002637FC">
      <w:pPr>
        <w:spacing w:after="0"/>
        <w:jc w:val="center"/>
        <w:rPr>
          <w:rFonts w:eastAsia="Times New Roman" w:cs="Times New Roman"/>
          <w:sz w:val="28"/>
          <w:szCs w:val="28"/>
          <w:lang w:eastAsia="ru-RU"/>
        </w:rPr>
      </w:pPr>
    </w:p>
    <w:p w:rsidR="00D35EC5" w:rsidRPr="002637FC" w:rsidRDefault="00D35EC5" w:rsidP="002637FC">
      <w:pPr>
        <w:spacing w:after="0"/>
        <w:jc w:val="center"/>
        <w:rPr>
          <w:rFonts w:eastAsia="Times New Roman" w:cs="Times New Roman"/>
          <w:sz w:val="28"/>
          <w:szCs w:val="28"/>
          <w:lang w:eastAsia="ru-RU"/>
        </w:rPr>
      </w:pPr>
    </w:p>
    <w:p w:rsidR="00D35EC5" w:rsidRPr="002637FC" w:rsidRDefault="00D35EC5" w:rsidP="002637FC">
      <w:pPr>
        <w:spacing w:after="0"/>
        <w:jc w:val="center"/>
        <w:rPr>
          <w:rFonts w:eastAsia="Times New Roman" w:cs="Times New Roman"/>
          <w:sz w:val="28"/>
          <w:szCs w:val="28"/>
          <w:lang w:eastAsia="ru-RU"/>
        </w:rPr>
      </w:pPr>
    </w:p>
    <w:p w:rsidR="00D35EC5" w:rsidRPr="002637FC" w:rsidRDefault="00B47AD5" w:rsidP="002637FC">
      <w:pPr>
        <w:widowControl w:val="0"/>
        <w:shd w:val="clear" w:color="auto" w:fill="FFFFFF"/>
        <w:tabs>
          <w:tab w:val="left" w:pos="284"/>
          <w:tab w:val="left" w:pos="720"/>
        </w:tabs>
        <w:autoSpaceDE w:val="0"/>
        <w:autoSpaceDN w:val="0"/>
        <w:adjustRightInd w:val="0"/>
        <w:spacing w:after="0"/>
        <w:jc w:val="center"/>
        <w:rPr>
          <w:rFonts w:eastAsia="Times New Roman" w:cs="Times New Roman"/>
          <w:b/>
          <w:sz w:val="28"/>
          <w:szCs w:val="28"/>
          <w:lang w:eastAsia="ru-RU"/>
        </w:rPr>
      </w:pPr>
      <w:proofErr w:type="spellStart"/>
      <w:r w:rsidRPr="002637FC">
        <w:rPr>
          <w:rFonts w:eastAsia="Times New Roman" w:cs="Times New Roman"/>
          <w:b/>
          <w:sz w:val="28"/>
          <w:szCs w:val="28"/>
          <w:lang w:eastAsia="ru-RU"/>
        </w:rPr>
        <w:t>Мухамбетов</w:t>
      </w:r>
      <w:proofErr w:type="spellEnd"/>
      <w:r w:rsidR="00820640">
        <w:rPr>
          <w:rFonts w:eastAsia="Times New Roman" w:cs="Times New Roman"/>
          <w:b/>
          <w:sz w:val="28"/>
          <w:szCs w:val="28"/>
          <w:lang w:eastAsia="ru-RU"/>
        </w:rPr>
        <w:t xml:space="preserve"> </w:t>
      </w:r>
      <w:r w:rsidR="00D35EC5" w:rsidRPr="002637FC">
        <w:rPr>
          <w:rFonts w:eastAsia="Times New Roman" w:cs="Times New Roman"/>
          <w:b/>
          <w:sz w:val="28"/>
          <w:szCs w:val="28"/>
          <w:lang w:eastAsia="ru-RU"/>
        </w:rPr>
        <w:t>С.З.</w:t>
      </w:r>
    </w:p>
    <w:p w:rsidR="00D35EC5" w:rsidRPr="002637FC" w:rsidRDefault="00D35EC5" w:rsidP="002637FC">
      <w:pPr>
        <w:spacing w:after="0"/>
        <w:jc w:val="center"/>
        <w:rPr>
          <w:rFonts w:eastAsia="Times New Roman" w:cs="Times New Roman"/>
          <w:sz w:val="28"/>
          <w:szCs w:val="28"/>
          <w:lang w:eastAsia="ru-RU"/>
        </w:rPr>
      </w:pPr>
    </w:p>
    <w:p w:rsidR="00D35EC5" w:rsidRPr="002637FC" w:rsidRDefault="00D35EC5" w:rsidP="002637FC">
      <w:pPr>
        <w:spacing w:after="0"/>
        <w:jc w:val="center"/>
        <w:rPr>
          <w:rFonts w:eastAsia="Times New Roman" w:cs="Times New Roman"/>
          <w:sz w:val="28"/>
          <w:szCs w:val="28"/>
          <w:lang w:eastAsia="ru-RU"/>
        </w:rPr>
      </w:pPr>
    </w:p>
    <w:p w:rsidR="00D35EC5" w:rsidRPr="002637FC" w:rsidRDefault="00D35EC5" w:rsidP="002637FC">
      <w:pPr>
        <w:spacing w:after="0"/>
        <w:jc w:val="center"/>
        <w:rPr>
          <w:rFonts w:eastAsia="Times New Roman" w:cs="Times New Roman"/>
          <w:sz w:val="28"/>
          <w:szCs w:val="28"/>
          <w:lang w:eastAsia="ru-RU"/>
        </w:rPr>
      </w:pPr>
    </w:p>
    <w:p w:rsidR="00D35EC5" w:rsidRPr="002637FC" w:rsidRDefault="00D35EC5" w:rsidP="002637FC">
      <w:pPr>
        <w:spacing w:after="0"/>
        <w:jc w:val="center"/>
        <w:rPr>
          <w:rFonts w:eastAsia="Times New Roman" w:cs="Times New Roman"/>
          <w:sz w:val="28"/>
          <w:szCs w:val="28"/>
          <w:lang w:eastAsia="ru-RU"/>
        </w:rPr>
      </w:pPr>
    </w:p>
    <w:p w:rsidR="00D35EC5" w:rsidRPr="002637FC" w:rsidRDefault="00D35EC5" w:rsidP="002637FC">
      <w:pPr>
        <w:spacing w:after="0"/>
        <w:jc w:val="center"/>
        <w:rPr>
          <w:rFonts w:eastAsia="Times New Roman" w:cs="Times New Roman"/>
          <w:sz w:val="28"/>
          <w:szCs w:val="28"/>
          <w:lang w:eastAsia="ru-RU"/>
        </w:rPr>
      </w:pPr>
    </w:p>
    <w:p w:rsidR="00CC2E1E" w:rsidRDefault="00CC2E1E" w:rsidP="002637FC">
      <w:pPr>
        <w:spacing w:after="0"/>
        <w:jc w:val="center"/>
        <w:rPr>
          <w:rFonts w:eastAsia="Times New Roman" w:cs="Times New Roman"/>
          <w:sz w:val="28"/>
          <w:szCs w:val="28"/>
          <w:lang w:eastAsia="ru-RU"/>
        </w:rPr>
      </w:pPr>
      <w:r w:rsidRPr="002637FC">
        <w:rPr>
          <w:rFonts w:eastAsia="Times New Roman" w:cs="Times New Roman"/>
          <w:sz w:val="28"/>
          <w:szCs w:val="28"/>
          <w:lang w:eastAsia="ru-RU"/>
        </w:rPr>
        <w:t>Учебное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пособие</w:t>
      </w:r>
    </w:p>
    <w:p w:rsidR="0013124A" w:rsidRPr="002637FC" w:rsidRDefault="0013124A" w:rsidP="002637FC">
      <w:pPr>
        <w:spacing w:after="0"/>
        <w:jc w:val="center"/>
        <w:rPr>
          <w:rFonts w:eastAsia="Times New Roman" w:cs="Times New Roman"/>
          <w:sz w:val="28"/>
          <w:szCs w:val="28"/>
          <w:lang w:eastAsia="ru-RU"/>
        </w:rPr>
      </w:pPr>
    </w:p>
    <w:p w:rsidR="00CC2E1E" w:rsidRPr="002637FC" w:rsidRDefault="00D35EC5" w:rsidP="002637FC">
      <w:pPr>
        <w:widowControl w:val="0"/>
        <w:shd w:val="clear" w:color="auto" w:fill="FFFFFF"/>
        <w:tabs>
          <w:tab w:val="left" w:pos="284"/>
          <w:tab w:val="left" w:pos="720"/>
        </w:tabs>
        <w:autoSpaceDE w:val="0"/>
        <w:autoSpaceDN w:val="0"/>
        <w:adjustRightInd w:val="0"/>
        <w:spacing w:after="0"/>
        <w:jc w:val="center"/>
        <w:rPr>
          <w:rFonts w:eastAsia="Times New Roman" w:cs="Times New Roman"/>
          <w:b/>
          <w:sz w:val="28"/>
          <w:szCs w:val="28"/>
          <w:lang w:eastAsia="ru-RU"/>
        </w:rPr>
      </w:pPr>
      <w:r w:rsidRPr="002637FC">
        <w:rPr>
          <w:rFonts w:eastAsia="Times New Roman" w:cs="Times New Roman"/>
          <w:b/>
          <w:sz w:val="28"/>
          <w:szCs w:val="28"/>
          <w:lang w:eastAsia="ru-RU"/>
        </w:rPr>
        <w:t>УГОЛОВНЫЕ</w:t>
      </w:r>
      <w:r w:rsidR="00820640">
        <w:rPr>
          <w:rFonts w:eastAsia="Times New Roman" w:cs="Times New Roman"/>
          <w:b/>
          <w:sz w:val="28"/>
          <w:szCs w:val="28"/>
          <w:lang w:eastAsia="ru-RU"/>
        </w:rPr>
        <w:t xml:space="preserve"> </w:t>
      </w:r>
      <w:r w:rsidRPr="002637FC">
        <w:rPr>
          <w:rFonts w:eastAsia="Times New Roman" w:cs="Times New Roman"/>
          <w:b/>
          <w:sz w:val="28"/>
          <w:szCs w:val="28"/>
          <w:lang w:eastAsia="ru-RU"/>
        </w:rPr>
        <w:t>ПРАВОНАРУШЕНИЯ</w:t>
      </w:r>
      <w:r w:rsidR="00820640">
        <w:rPr>
          <w:rFonts w:eastAsia="Times New Roman" w:cs="Times New Roman"/>
          <w:b/>
          <w:sz w:val="28"/>
          <w:szCs w:val="28"/>
          <w:lang w:eastAsia="ru-RU"/>
        </w:rPr>
        <w:t xml:space="preserve"> </w:t>
      </w:r>
      <w:r w:rsidRPr="002637FC">
        <w:rPr>
          <w:rFonts w:eastAsia="Times New Roman" w:cs="Times New Roman"/>
          <w:b/>
          <w:sz w:val="28"/>
          <w:szCs w:val="28"/>
          <w:lang w:eastAsia="ru-RU"/>
        </w:rPr>
        <w:t>ПРОТИВ</w:t>
      </w:r>
      <w:r w:rsidR="00820640">
        <w:rPr>
          <w:rFonts w:eastAsia="Times New Roman" w:cs="Times New Roman"/>
          <w:b/>
          <w:sz w:val="28"/>
          <w:szCs w:val="28"/>
          <w:lang w:eastAsia="ru-RU"/>
        </w:rPr>
        <w:t xml:space="preserve"> </w:t>
      </w:r>
      <w:r w:rsidRPr="002637FC">
        <w:rPr>
          <w:rFonts w:eastAsia="Times New Roman" w:cs="Times New Roman"/>
          <w:b/>
          <w:sz w:val="28"/>
          <w:szCs w:val="28"/>
          <w:lang w:eastAsia="ru-RU"/>
        </w:rPr>
        <w:t>ПРАВОСУДИЯ</w:t>
      </w:r>
      <w:r w:rsidR="00820640">
        <w:rPr>
          <w:rFonts w:eastAsia="Times New Roman" w:cs="Times New Roman"/>
          <w:b/>
          <w:sz w:val="28"/>
          <w:szCs w:val="28"/>
          <w:lang w:eastAsia="ru-RU"/>
        </w:rPr>
        <w:t xml:space="preserve"> </w:t>
      </w:r>
      <w:r w:rsidRPr="002637FC">
        <w:rPr>
          <w:rFonts w:eastAsia="Times New Roman" w:cs="Times New Roman"/>
          <w:b/>
          <w:sz w:val="28"/>
          <w:szCs w:val="28"/>
          <w:lang w:eastAsia="ru-RU"/>
        </w:rPr>
        <w:t>И</w:t>
      </w:r>
      <w:r w:rsidR="00820640">
        <w:rPr>
          <w:rFonts w:eastAsia="Times New Roman" w:cs="Times New Roman"/>
          <w:b/>
          <w:sz w:val="28"/>
          <w:szCs w:val="28"/>
          <w:lang w:eastAsia="ru-RU"/>
        </w:rPr>
        <w:t xml:space="preserve"> </w:t>
      </w:r>
      <w:r w:rsidRPr="002637FC">
        <w:rPr>
          <w:rFonts w:eastAsia="Times New Roman" w:cs="Times New Roman"/>
          <w:b/>
          <w:sz w:val="28"/>
          <w:szCs w:val="28"/>
          <w:lang w:eastAsia="ru-RU"/>
        </w:rPr>
        <w:t>ПОРЯДКА</w:t>
      </w:r>
      <w:r w:rsidR="00820640">
        <w:rPr>
          <w:rFonts w:eastAsia="Times New Roman" w:cs="Times New Roman"/>
          <w:b/>
          <w:sz w:val="28"/>
          <w:szCs w:val="28"/>
          <w:lang w:eastAsia="ru-RU"/>
        </w:rPr>
        <w:t xml:space="preserve"> </w:t>
      </w:r>
      <w:r w:rsidRPr="002637FC">
        <w:rPr>
          <w:rFonts w:eastAsia="Times New Roman" w:cs="Times New Roman"/>
          <w:b/>
          <w:sz w:val="28"/>
          <w:szCs w:val="28"/>
          <w:lang w:eastAsia="ru-RU"/>
        </w:rPr>
        <w:t>ИСПОЛНЕНИЯ</w:t>
      </w:r>
      <w:r w:rsidR="00820640">
        <w:rPr>
          <w:rFonts w:eastAsia="Times New Roman" w:cs="Times New Roman"/>
          <w:b/>
          <w:sz w:val="28"/>
          <w:szCs w:val="28"/>
          <w:lang w:eastAsia="ru-RU"/>
        </w:rPr>
        <w:t xml:space="preserve"> </w:t>
      </w:r>
      <w:r w:rsidRPr="002637FC">
        <w:rPr>
          <w:rFonts w:eastAsia="Times New Roman" w:cs="Times New Roman"/>
          <w:b/>
          <w:sz w:val="28"/>
          <w:szCs w:val="28"/>
          <w:lang w:eastAsia="ru-RU"/>
        </w:rPr>
        <w:t>НАКАЗАНИЙ:</w:t>
      </w:r>
      <w:r w:rsidR="00820640">
        <w:rPr>
          <w:rFonts w:eastAsia="Times New Roman" w:cs="Times New Roman"/>
          <w:b/>
          <w:sz w:val="28"/>
          <w:szCs w:val="28"/>
          <w:lang w:eastAsia="ru-RU"/>
        </w:rPr>
        <w:t xml:space="preserve"> </w:t>
      </w:r>
      <w:r w:rsidRPr="002637FC">
        <w:rPr>
          <w:rFonts w:eastAsia="Times New Roman" w:cs="Times New Roman"/>
          <w:b/>
          <w:sz w:val="28"/>
          <w:szCs w:val="28"/>
          <w:lang w:eastAsia="ru-RU"/>
        </w:rPr>
        <w:t>ОБЩЕЕ</w:t>
      </w:r>
      <w:r w:rsidR="00820640">
        <w:rPr>
          <w:rFonts w:eastAsia="Times New Roman" w:cs="Times New Roman"/>
          <w:b/>
          <w:sz w:val="28"/>
          <w:szCs w:val="28"/>
          <w:lang w:eastAsia="ru-RU"/>
        </w:rPr>
        <w:t xml:space="preserve"> </w:t>
      </w:r>
      <w:r w:rsidRPr="002637FC">
        <w:rPr>
          <w:rFonts w:eastAsia="Times New Roman" w:cs="Times New Roman"/>
          <w:b/>
          <w:sz w:val="28"/>
          <w:szCs w:val="28"/>
          <w:lang w:eastAsia="ru-RU"/>
        </w:rPr>
        <w:t>ПОНЯТИЕ,</w:t>
      </w:r>
      <w:r w:rsidR="00820640">
        <w:rPr>
          <w:rFonts w:eastAsia="Times New Roman" w:cs="Times New Roman"/>
          <w:b/>
          <w:sz w:val="28"/>
          <w:szCs w:val="28"/>
          <w:lang w:eastAsia="ru-RU"/>
        </w:rPr>
        <w:t xml:space="preserve"> </w:t>
      </w:r>
      <w:r w:rsidRPr="002637FC">
        <w:rPr>
          <w:rFonts w:eastAsia="Times New Roman" w:cs="Times New Roman"/>
          <w:b/>
          <w:sz w:val="28"/>
          <w:szCs w:val="28"/>
          <w:lang w:eastAsia="ru-RU"/>
        </w:rPr>
        <w:t>ПРИЗНАКИ</w:t>
      </w:r>
      <w:r w:rsidR="00820640">
        <w:rPr>
          <w:rFonts w:eastAsia="Times New Roman" w:cs="Times New Roman"/>
          <w:b/>
          <w:sz w:val="28"/>
          <w:szCs w:val="28"/>
          <w:lang w:eastAsia="ru-RU"/>
        </w:rPr>
        <w:t xml:space="preserve"> </w:t>
      </w:r>
      <w:r w:rsidRPr="002637FC">
        <w:rPr>
          <w:rFonts w:eastAsia="Times New Roman" w:cs="Times New Roman"/>
          <w:b/>
          <w:sz w:val="28"/>
          <w:szCs w:val="28"/>
          <w:lang w:eastAsia="ru-RU"/>
        </w:rPr>
        <w:t>И</w:t>
      </w:r>
      <w:r w:rsidR="00820640">
        <w:rPr>
          <w:rFonts w:eastAsia="Times New Roman" w:cs="Times New Roman"/>
          <w:b/>
          <w:sz w:val="28"/>
          <w:szCs w:val="28"/>
          <w:lang w:eastAsia="ru-RU"/>
        </w:rPr>
        <w:t xml:space="preserve"> </w:t>
      </w:r>
      <w:r w:rsidRPr="002637FC">
        <w:rPr>
          <w:rFonts w:eastAsia="Times New Roman" w:cs="Times New Roman"/>
          <w:b/>
          <w:sz w:val="28"/>
          <w:szCs w:val="28"/>
          <w:lang w:eastAsia="ru-RU"/>
        </w:rPr>
        <w:t>ПРОБЛЕМЫ</w:t>
      </w:r>
      <w:r w:rsidR="00DA23A8">
        <w:rPr>
          <w:rFonts w:eastAsia="Times New Roman" w:cs="Times New Roman"/>
          <w:b/>
          <w:sz w:val="28"/>
          <w:szCs w:val="28"/>
          <w:lang w:eastAsia="ru-RU"/>
        </w:rPr>
        <w:t xml:space="preserve"> </w:t>
      </w:r>
      <w:r w:rsidRPr="002637FC">
        <w:rPr>
          <w:rFonts w:eastAsia="Times New Roman" w:cs="Times New Roman"/>
          <w:b/>
          <w:sz w:val="28"/>
          <w:szCs w:val="28"/>
          <w:lang w:eastAsia="ru-RU"/>
        </w:rPr>
        <w:t>КВАЛИФИКАЦИИ</w:t>
      </w:r>
    </w:p>
    <w:p w:rsidR="00CC2E1E" w:rsidRPr="002637FC" w:rsidRDefault="00CC2E1E" w:rsidP="002637FC">
      <w:pPr>
        <w:widowControl w:val="0"/>
        <w:shd w:val="clear" w:color="auto" w:fill="FFFFFF"/>
        <w:tabs>
          <w:tab w:val="left" w:pos="284"/>
          <w:tab w:val="left" w:pos="720"/>
        </w:tabs>
        <w:autoSpaceDE w:val="0"/>
        <w:autoSpaceDN w:val="0"/>
        <w:adjustRightInd w:val="0"/>
        <w:spacing w:after="0"/>
        <w:jc w:val="center"/>
        <w:rPr>
          <w:rFonts w:eastAsia="Times New Roman" w:cs="Times New Roman"/>
          <w:b/>
          <w:sz w:val="28"/>
          <w:szCs w:val="28"/>
          <w:lang w:eastAsia="ru-RU"/>
        </w:rPr>
      </w:pPr>
    </w:p>
    <w:p w:rsidR="00983F3A" w:rsidRPr="002637FC" w:rsidRDefault="00983F3A" w:rsidP="002637FC">
      <w:pPr>
        <w:widowControl w:val="0"/>
        <w:shd w:val="clear" w:color="auto" w:fill="FFFFFF"/>
        <w:tabs>
          <w:tab w:val="left" w:pos="284"/>
          <w:tab w:val="left" w:pos="720"/>
        </w:tabs>
        <w:autoSpaceDE w:val="0"/>
        <w:autoSpaceDN w:val="0"/>
        <w:adjustRightInd w:val="0"/>
        <w:spacing w:after="0"/>
        <w:jc w:val="center"/>
        <w:rPr>
          <w:rFonts w:eastAsia="Times New Roman" w:cs="Times New Roman"/>
          <w:sz w:val="28"/>
          <w:szCs w:val="28"/>
          <w:lang w:eastAsia="ru-RU"/>
        </w:rPr>
      </w:pPr>
    </w:p>
    <w:p w:rsidR="00D35EC5" w:rsidRPr="002637FC" w:rsidRDefault="00D35EC5" w:rsidP="002637FC">
      <w:pPr>
        <w:widowControl w:val="0"/>
        <w:shd w:val="clear" w:color="auto" w:fill="FFFFFF"/>
        <w:tabs>
          <w:tab w:val="left" w:pos="284"/>
          <w:tab w:val="left" w:pos="720"/>
        </w:tabs>
        <w:autoSpaceDE w:val="0"/>
        <w:autoSpaceDN w:val="0"/>
        <w:adjustRightInd w:val="0"/>
        <w:spacing w:after="0"/>
        <w:jc w:val="center"/>
        <w:rPr>
          <w:rFonts w:eastAsia="Times New Roman" w:cs="Times New Roman"/>
          <w:sz w:val="28"/>
          <w:szCs w:val="28"/>
          <w:lang w:eastAsia="ru-RU"/>
        </w:rPr>
      </w:pPr>
    </w:p>
    <w:p w:rsidR="00D35EC5" w:rsidRPr="002637FC" w:rsidRDefault="00D35EC5" w:rsidP="002637FC">
      <w:pPr>
        <w:widowControl w:val="0"/>
        <w:shd w:val="clear" w:color="auto" w:fill="FFFFFF"/>
        <w:tabs>
          <w:tab w:val="left" w:pos="284"/>
          <w:tab w:val="left" w:pos="720"/>
        </w:tabs>
        <w:autoSpaceDE w:val="0"/>
        <w:autoSpaceDN w:val="0"/>
        <w:adjustRightInd w:val="0"/>
        <w:spacing w:after="0"/>
        <w:jc w:val="center"/>
        <w:rPr>
          <w:rFonts w:eastAsia="Times New Roman" w:cs="Times New Roman"/>
          <w:sz w:val="28"/>
          <w:szCs w:val="28"/>
          <w:lang w:eastAsia="ru-RU"/>
        </w:rPr>
      </w:pPr>
    </w:p>
    <w:p w:rsidR="00D35EC5" w:rsidRPr="002637FC" w:rsidRDefault="00D35EC5" w:rsidP="002637FC">
      <w:pPr>
        <w:widowControl w:val="0"/>
        <w:shd w:val="clear" w:color="auto" w:fill="FFFFFF"/>
        <w:tabs>
          <w:tab w:val="left" w:pos="284"/>
          <w:tab w:val="left" w:pos="720"/>
        </w:tabs>
        <w:autoSpaceDE w:val="0"/>
        <w:autoSpaceDN w:val="0"/>
        <w:adjustRightInd w:val="0"/>
        <w:spacing w:after="0"/>
        <w:jc w:val="center"/>
        <w:rPr>
          <w:rFonts w:eastAsia="Times New Roman" w:cs="Times New Roman"/>
          <w:sz w:val="28"/>
          <w:szCs w:val="28"/>
          <w:lang w:eastAsia="ru-RU"/>
        </w:rPr>
      </w:pPr>
    </w:p>
    <w:p w:rsidR="00D35EC5" w:rsidRPr="002637FC" w:rsidRDefault="00D35EC5" w:rsidP="002637FC">
      <w:pPr>
        <w:widowControl w:val="0"/>
        <w:shd w:val="clear" w:color="auto" w:fill="FFFFFF"/>
        <w:tabs>
          <w:tab w:val="left" w:pos="284"/>
          <w:tab w:val="left" w:pos="720"/>
        </w:tabs>
        <w:autoSpaceDE w:val="0"/>
        <w:autoSpaceDN w:val="0"/>
        <w:adjustRightInd w:val="0"/>
        <w:spacing w:after="0"/>
        <w:jc w:val="center"/>
        <w:rPr>
          <w:rFonts w:eastAsia="Times New Roman" w:cs="Times New Roman"/>
          <w:sz w:val="28"/>
          <w:szCs w:val="28"/>
          <w:lang w:eastAsia="ru-RU"/>
        </w:rPr>
      </w:pPr>
    </w:p>
    <w:p w:rsidR="00D35EC5" w:rsidRPr="002637FC" w:rsidRDefault="00D35EC5" w:rsidP="002637FC">
      <w:pPr>
        <w:widowControl w:val="0"/>
        <w:shd w:val="clear" w:color="auto" w:fill="FFFFFF"/>
        <w:tabs>
          <w:tab w:val="left" w:pos="284"/>
          <w:tab w:val="left" w:pos="720"/>
        </w:tabs>
        <w:autoSpaceDE w:val="0"/>
        <w:autoSpaceDN w:val="0"/>
        <w:adjustRightInd w:val="0"/>
        <w:spacing w:after="0"/>
        <w:jc w:val="center"/>
        <w:rPr>
          <w:rFonts w:eastAsia="Times New Roman" w:cs="Times New Roman"/>
          <w:sz w:val="28"/>
          <w:szCs w:val="28"/>
          <w:lang w:eastAsia="ru-RU"/>
        </w:rPr>
      </w:pPr>
    </w:p>
    <w:p w:rsidR="00D35EC5" w:rsidRPr="002637FC" w:rsidRDefault="00D35EC5" w:rsidP="002637FC">
      <w:pPr>
        <w:widowControl w:val="0"/>
        <w:shd w:val="clear" w:color="auto" w:fill="FFFFFF"/>
        <w:tabs>
          <w:tab w:val="left" w:pos="284"/>
          <w:tab w:val="left" w:pos="720"/>
        </w:tabs>
        <w:autoSpaceDE w:val="0"/>
        <w:autoSpaceDN w:val="0"/>
        <w:adjustRightInd w:val="0"/>
        <w:spacing w:after="0"/>
        <w:jc w:val="center"/>
        <w:rPr>
          <w:rFonts w:eastAsia="Times New Roman" w:cs="Times New Roman"/>
          <w:sz w:val="28"/>
          <w:szCs w:val="28"/>
          <w:lang w:eastAsia="ru-RU"/>
        </w:rPr>
      </w:pPr>
    </w:p>
    <w:p w:rsidR="00D35EC5" w:rsidRPr="002637FC" w:rsidRDefault="00D35EC5" w:rsidP="002637FC">
      <w:pPr>
        <w:widowControl w:val="0"/>
        <w:shd w:val="clear" w:color="auto" w:fill="FFFFFF"/>
        <w:tabs>
          <w:tab w:val="left" w:pos="284"/>
          <w:tab w:val="left" w:pos="720"/>
        </w:tabs>
        <w:autoSpaceDE w:val="0"/>
        <w:autoSpaceDN w:val="0"/>
        <w:adjustRightInd w:val="0"/>
        <w:spacing w:after="0"/>
        <w:jc w:val="center"/>
        <w:rPr>
          <w:rFonts w:eastAsia="Times New Roman" w:cs="Times New Roman"/>
          <w:sz w:val="28"/>
          <w:szCs w:val="28"/>
          <w:lang w:eastAsia="ru-RU"/>
        </w:rPr>
      </w:pPr>
    </w:p>
    <w:p w:rsidR="00D35EC5" w:rsidRPr="002637FC" w:rsidRDefault="00D35EC5" w:rsidP="002637FC">
      <w:pPr>
        <w:widowControl w:val="0"/>
        <w:shd w:val="clear" w:color="auto" w:fill="FFFFFF"/>
        <w:tabs>
          <w:tab w:val="left" w:pos="284"/>
          <w:tab w:val="left" w:pos="720"/>
        </w:tabs>
        <w:autoSpaceDE w:val="0"/>
        <w:autoSpaceDN w:val="0"/>
        <w:adjustRightInd w:val="0"/>
        <w:spacing w:after="0"/>
        <w:jc w:val="center"/>
        <w:rPr>
          <w:rFonts w:eastAsia="Times New Roman" w:cs="Times New Roman"/>
          <w:sz w:val="28"/>
          <w:szCs w:val="28"/>
          <w:lang w:eastAsia="ru-RU"/>
        </w:rPr>
      </w:pPr>
    </w:p>
    <w:p w:rsidR="00D35EC5" w:rsidRPr="002637FC" w:rsidRDefault="00D35EC5" w:rsidP="002637FC">
      <w:pPr>
        <w:widowControl w:val="0"/>
        <w:shd w:val="clear" w:color="auto" w:fill="FFFFFF"/>
        <w:tabs>
          <w:tab w:val="left" w:pos="284"/>
          <w:tab w:val="left" w:pos="720"/>
        </w:tabs>
        <w:autoSpaceDE w:val="0"/>
        <w:autoSpaceDN w:val="0"/>
        <w:adjustRightInd w:val="0"/>
        <w:spacing w:after="0"/>
        <w:jc w:val="center"/>
        <w:rPr>
          <w:rFonts w:eastAsia="Times New Roman" w:cs="Times New Roman"/>
          <w:sz w:val="28"/>
          <w:szCs w:val="28"/>
          <w:lang w:eastAsia="ru-RU"/>
        </w:rPr>
      </w:pPr>
    </w:p>
    <w:p w:rsidR="00D35EC5" w:rsidRPr="002637FC" w:rsidRDefault="00D35EC5" w:rsidP="002637FC">
      <w:pPr>
        <w:widowControl w:val="0"/>
        <w:shd w:val="clear" w:color="auto" w:fill="FFFFFF"/>
        <w:tabs>
          <w:tab w:val="left" w:pos="284"/>
          <w:tab w:val="left" w:pos="720"/>
        </w:tabs>
        <w:autoSpaceDE w:val="0"/>
        <w:autoSpaceDN w:val="0"/>
        <w:adjustRightInd w:val="0"/>
        <w:spacing w:after="0"/>
        <w:jc w:val="center"/>
        <w:rPr>
          <w:rFonts w:eastAsia="Times New Roman" w:cs="Times New Roman"/>
          <w:sz w:val="28"/>
          <w:szCs w:val="28"/>
          <w:lang w:eastAsia="ru-RU"/>
        </w:rPr>
      </w:pPr>
    </w:p>
    <w:p w:rsidR="00D35EC5" w:rsidRPr="002637FC" w:rsidRDefault="00D35EC5" w:rsidP="002637FC">
      <w:pPr>
        <w:widowControl w:val="0"/>
        <w:shd w:val="clear" w:color="auto" w:fill="FFFFFF"/>
        <w:tabs>
          <w:tab w:val="left" w:pos="284"/>
          <w:tab w:val="left" w:pos="720"/>
        </w:tabs>
        <w:autoSpaceDE w:val="0"/>
        <w:autoSpaceDN w:val="0"/>
        <w:adjustRightInd w:val="0"/>
        <w:spacing w:after="0"/>
        <w:jc w:val="center"/>
        <w:rPr>
          <w:rFonts w:eastAsia="Times New Roman" w:cs="Times New Roman"/>
          <w:sz w:val="28"/>
          <w:szCs w:val="28"/>
          <w:lang w:eastAsia="ru-RU"/>
        </w:rPr>
      </w:pPr>
    </w:p>
    <w:p w:rsidR="00D35EC5" w:rsidRPr="002637FC" w:rsidRDefault="00D35EC5" w:rsidP="002637FC">
      <w:pPr>
        <w:widowControl w:val="0"/>
        <w:shd w:val="clear" w:color="auto" w:fill="FFFFFF"/>
        <w:tabs>
          <w:tab w:val="left" w:pos="284"/>
          <w:tab w:val="left" w:pos="720"/>
        </w:tabs>
        <w:autoSpaceDE w:val="0"/>
        <w:autoSpaceDN w:val="0"/>
        <w:adjustRightInd w:val="0"/>
        <w:spacing w:after="0"/>
        <w:jc w:val="center"/>
        <w:rPr>
          <w:rFonts w:eastAsia="Times New Roman" w:cs="Times New Roman"/>
          <w:sz w:val="28"/>
          <w:szCs w:val="28"/>
          <w:lang w:eastAsia="ru-RU"/>
        </w:rPr>
      </w:pPr>
    </w:p>
    <w:p w:rsidR="00D35EC5" w:rsidRPr="002637FC" w:rsidRDefault="00D35EC5" w:rsidP="002637FC">
      <w:pPr>
        <w:widowControl w:val="0"/>
        <w:shd w:val="clear" w:color="auto" w:fill="FFFFFF"/>
        <w:tabs>
          <w:tab w:val="left" w:pos="284"/>
          <w:tab w:val="left" w:pos="720"/>
        </w:tabs>
        <w:autoSpaceDE w:val="0"/>
        <w:autoSpaceDN w:val="0"/>
        <w:adjustRightInd w:val="0"/>
        <w:spacing w:after="0"/>
        <w:jc w:val="center"/>
        <w:rPr>
          <w:rFonts w:eastAsia="Times New Roman" w:cs="Times New Roman"/>
          <w:sz w:val="28"/>
          <w:szCs w:val="28"/>
          <w:lang w:eastAsia="ru-RU"/>
        </w:rPr>
      </w:pPr>
    </w:p>
    <w:p w:rsidR="00D35EC5" w:rsidRPr="002637FC" w:rsidRDefault="00D35EC5" w:rsidP="002637FC">
      <w:pPr>
        <w:widowControl w:val="0"/>
        <w:shd w:val="clear" w:color="auto" w:fill="FFFFFF"/>
        <w:tabs>
          <w:tab w:val="left" w:pos="284"/>
          <w:tab w:val="left" w:pos="720"/>
        </w:tabs>
        <w:autoSpaceDE w:val="0"/>
        <w:autoSpaceDN w:val="0"/>
        <w:adjustRightInd w:val="0"/>
        <w:spacing w:after="0"/>
        <w:jc w:val="center"/>
        <w:rPr>
          <w:rFonts w:eastAsia="Times New Roman" w:cs="Times New Roman"/>
          <w:sz w:val="28"/>
          <w:szCs w:val="28"/>
          <w:lang w:eastAsia="ru-RU"/>
        </w:rPr>
      </w:pPr>
    </w:p>
    <w:p w:rsidR="00983F3A" w:rsidRPr="002637FC" w:rsidRDefault="00983F3A" w:rsidP="002637FC">
      <w:pPr>
        <w:widowControl w:val="0"/>
        <w:shd w:val="clear" w:color="auto" w:fill="FFFFFF"/>
        <w:tabs>
          <w:tab w:val="left" w:pos="284"/>
          <w:tab w:val="left" w:pos="720"/>
        </w:tabs>
        <w:autoSpaceDE w:val="0"/>
        <w:autoSpaceDN w:val="0"/>
        <w:adjustRightInd w:val="0"/>
        <w:spacing w:after="0"/>
        <w:jc w:val="center"/>
        <w:rPr>
          <w:rFonts w:eastAsia="Times New Roman" w:cs="Times New Roman"/>
          <w:sz w:val="28"/>
          <w:szCs w:val="28"/>
          <w:lang w:eastAsia="ru-RU"/>
        </w:rPr>
      </w:pPr>
    </w:p>
    <w:p w:rsidR="00D35EC5" w:rsidRPr="002637FC" w:rsidRDefault="001C1756" w:rsidP="002637FC">
      <w:pPr>
        <w:widowControl w:val="0"/>
        <w:shd w:val="clear" w:color="auto" w:fill="FFFFFF"/>
        <w:tabs>
          <w:tab w:val="left" w:pos="284"/>
          <w:tab w:val="left" w:pos="720"/>
        </w:tabs>
        <w:autoSpaceDE w:val="0"/>
        <w:autoSpaceDN w:val="0"/>
        <w:adjustRightInd w:val="0"/>
        <w:spacing w:after="0"/>
        <w:jc w:val="center"/>
        <w:rPr>
          <w:rFonts w:eastAsia="Times New Roman" w:cs="Times New Roman"/>
          <w:b/>
          <w:sz w:val="28"/>
          <w:szCs w:val="28"/>
          <w:lang w:eastAsia="ru-RU"/>
        </w:rPr>
      </w:pPr>
      <w:r>
        <w:rPr>
          <w:rFonts w:eastAsia="Times New Roman" w:cs="Times New Roman"/>
          <w:b/>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2937510</wp:posOffset>
                </wp:positionH>
                <wp:positionV relativeFrom="paragraph">
                  <wp:posOffset>355904</wp:posOffset>
                </wp:positionV>
                <wp:extent cx="254442" cy="246490"/>
                <wp:effectExtent l="0" t="0" r="12700" b="20320"/>
                <wp:wrapNone/>
                <wp:docPr id="2" name="Овал 2"/>
                <wp:cNvGraphicFramePr/>
                <a:graphic xmlns:a="http://schemas.openxmlformats.org/drawingml/2006/main">
                  <a:graphicData uri="http://schemas.microsoft.com/office/word/2010/wordprocessingShape">
                    <wps:wsp>
                      <wps:cNvSpPr/>
                      <wps:spPr>
                        <a:xfrm>
                          <a:off x="0" y="0"/>
                          <a:ext cx="254442" cy="24649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2" o:spid="_x0000_s1026" style="position:absolute;margin-left:231.3pt;margin-top:28pt;width:20.05pt;height:19.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" fillcolor="white [3212]" strokecolor="white [3212]" strokeweight="1pt">
                <v:stroke joinstyle="miter"/>
              </v:oval>
            </w:pict>
          </mc:Fallback>
        </mc:AlternateContent>
      </w:r>
      <w:proofErr w:type="spellStart"/>
      <w:r w:rsidR="00983F3A" w:rsidRPr="002637FC">
        <w:rPr>
          <w:rFonts w:eastAsia="Times New Roman" w:cs="Times New Roman"/>
          <w:b/>
          <w:sz w:val="28"/>
          <w:szCs w:val="28"/>
          <w:lang w:eastAsia="ru-RU"/>
        </w:rPr>
        <w:t>Костанай</w:t>
      </w:r>
      <w:proofErr w:type="spellEnd"/>
      <w:r w:rsidR="00983F3A" w:rsidRPr="002637FC">
        <w:rPr>
          <w:rFonts w:eastAsia="Times New Roman" w:cs="Times New Roman"/>
          <w:b/>
          <w:sz w:val="28"/>
          <w:szCs w:val="28"/>
          <w:lang w:eastAsia="ru-RU"/>
        </w:rPr>
        <w:t>,</w:t>
      </w:r>
      <w:r w:rsidR="00820640">
        <w:rPr>
          <w:rFonts w:eastAsia="Times New Roman" w:cs="Times New Roman"/>
          <w:b/>
          <w:sz w:val="28"/>
          <w:szCs w:val="28"/>
          <w:lang w:eastAsia="ru-RU"/>
        </w:rPr>
        <w:t xml:space="preserve"> </w:t>
      </w:r>
      <w:r w:rsidR="00DA23A8">
        <w:rPr>
          <w:rFonts w:eastAsia="Times New Roman" w:cs="Times New Roman"/>
          <w:b/>
          <w:sz w:val="28"/>
          <w:szCs w:val="28"/>
          <w:lang w:eastAsia="ru-RU"/>
        </w:rPr>
        <w:t>2023</w:t>
      </w:r>
      <w:r w:rsidR="00D35EC5" w:rsidRPr="002637FC">
        <w:rPr>
          <w:rFonts w:eastAsia="Times New Roman" w:cs="Times New Roman"/>
          <w:b/>
          <w:sz w:val="28"/>
          <w:szCs w:val="28"/>
          <w:lang w:eastAsia="ru-RU"/>
        </w:rPr>
        <w:br w:type="page"/>
      </w:r>
    </w:p>
    <w:p w:rsidR="001C1756" w:rsidRDefault="001C1756" w:rsidP="001C1756">
      <w:pPr>
        <w:widowControl w:val="0"/>
        <w:shd w:val="clear" w:color="auto" w:fill="FFFFFF"/>
        <w:tabs>
          <w:tab w:val="left" w:pos="284"/>
          <w:tab w:val="left" w:pos="720"/>
        </w:tabs>
        <w:autoSpaceDE w:val="0"/>
        <w:autoSpaceDN w:val="0"/>
        <w:adjustRightInd w:val="0"/>
        <w:spacing w:after="0"/>
        <w:ind w:firstLine="284"/>
        <w:jc w:val="both"/>
        <w:rPr>
          <w:rFonts w:cs="Times New Roman"/>
          <w:sz w:val="28"/>
          <w:szCs w:val="28"/>
        </w:rPr>
      </w:pPr>
      <w:r>
        <w:rPr>
          <w:rFonts w:cs="Times New Roman"/>
          <w:sz w:val="28"/>
          <w:szCs w:val="28"/>
        </w:rPr>
        <w:lastRenderedPageBreak/>
        <w:t xml:space="preserve">УДК </w:t>
      </w:r>
    </w:p>
    <w:p w:rsidR="001C1756" w:rsidRDefault="001C1756" w:rsidP="001C1756">
      <w:pPr>
        <w:widowControl w:val="0"/>
        <w:shd w:val="clear" w:color="auto" w:fill="FFFFFF"/>
        <w:tabs>
          <w:tab w:val="left" w:pos="284"/>
          <w:tab w:val="left" w:pos="720"/>
        </w:tabs>
        <w:autoSpaceDE w:val="0"/>
        <w:autoSpaceDN w:val="0"/>
        <w:adjustRightInd w:val="0"/>
        <w:spacing w:after="0"/>
        <w:ind w:firstLine="284"/>
        <w:jc w:val="both"/>
        <w:rPr>
          <w:rFonts w:cs="Times New Roman"/>
          <w:sz w:val="28"/>
          <w:szCs w:val="28"/>
        </w:rPr>
      </w:pPr>
      <w:r>
        <w:rPr>
          <w:rFonts w:cs="Times New Roman"/>
          <w:sz w:val="28"/>
          <w:szCs w:val="28"/>
        </w:rPr>
        <w:t xml:space="preserve">ББК </w:t>
      </w:r>
    </w:p>
    <w:p w:rsidR="001C1756" w:rsidRPr="00925614" w:rsidRDefault="001C1756" w:rsidP="001C1756">
      <w:pPr>
        <w:widowControl w:val="0"/>
        <w:shd w:val="clear" w:color="auto" w:fill="FFFFFF"/>
        <w:tabs>
          <w:tab w:val="left" w:pos="284"/>
          <w:tab w:val="left" w:pos="720"/>
        </w:tabs>
        <w:autoSpaceDE w:val="0"/>
        <w:autoSpaceDN w:val="0"/>
        <w:adjustRightInd w:val="0"/>
        <w:spacing w:after="0"/>
        <w:ind w:firstLine="284"/>
        <w:jc w:val="both"/>
        <w:rPr>
          <w:rFonts w:cs="Times New Roman"/>
          <w:sz w:val="28"/>
          <w:szCs w:val="28"/>
        </w:rPr>
      </w:pPr>
      <w:r>
        <w:rPr>
          <w:rFonts w:cs="Times New Roman"/>
          <w:sz w:val="28"/>
          <w:szCs w:val="28"/>
        </w:rPr>
        <w:t>М</w:t>
      </w:r>
    </w:p>
    <w:p w:rsidR="001C1756" w:rsidRPr="00925614" w:rsidRDefault="001C1756" w:rsidP="001C1756">
      <w:pPr>
        <w:pStyle w:val="af0"/>
        <w:ind w:firstLine="284"/>
        <w:jc w:val="center"/>
        <w:rPr>
          <w:rFonts w:ascii="Times New Roman" w:hAnsi="Times New Roman"/>
          <w:sz w:val="28"/>
          <w:szCs w:val="28"/>
        </w:rPr>
      </w:pPr>
      <w:r w:rsidRPr="00925614">
        <w:rPr>
          <w:rFonts w:ascii="Times New Roman" w:hAnsi="Times New Roman"/>
          <w:sz w:val="28"/>
          <w:szCs w:val="28"/>
        </w:rPr>
        <w:t xml:space="preserve">Рекомендовано к печати решением </w:t>
      </w:r>
      <w:proofErr w:type="gramStart"/>
      <w:r w:rsidRPr="00925614">
        <w:rPr>
          <w:rFonts w:ascii="Times New Roman" w:hAnsi="Times New Roman"/>
          <w:sz w:val="28"/>
          <w:szCs w:val="28"/>
        </w:rPr>
        <w:t>Ученного</w:t>
      </w:r>
      <w:proofErr w:type="gramEnd"/>
      <w:r w:rsidRPr="00925614">
        <w:rPr>
          <w:rFonts w:ascii="Times New Roman" w:hAnsi="Times New Roman"/>
          <w:sz w:val="28"/>
          <w:szCs w:val="28"/>
        </w:rPr>
        <w:t xml:space="preserve"> совета</w:t>
      </w:r>
    </w:p>
    <w:p w:rsidR="001C1756" w:rsidRPr="00925614" w:rsidRDefault="001C1756" w:rsidP="001C1756">
      <w:pPr>
        <w:pStyle w:val="af0"/>
        <w:ind w:firstLine="284"/>
        <w:jc w:val="center"/>
        <w:rPr>
          <w:rFonts w:ascii="Times New Roman" w:hAnsi="Times New Roman"/>
          <w:sz w:val="28"/>
          <w:szCs w:val="28"/>
        </w:rPr>
      </w:pPr>
      <w:proofErr w:type="spellStart"/>
      <w:r w:rsidRPr="00925614">
        <w:rPr>
          <w:rFonts w:ascii="Times New Roman" w:hAnsi="Times New Roman"/>
          <w:sz w:val="28"/>
          <w:szCs w:val="28"/>
          <w:shd w:val="clear" w:color="auto" w:fill="FFFFFF"/>
        </w:rPr>
        <w:t>Костанайской</w:t>
      </w:r>
      <w:proofErr w:type="spellEnd"/>
      <w:r w:rsidRPr="00925614">
        <w:rPr>
          <w:rFonts w:ascii="Times New Roman" w:hAnsi="Times New Roman"/>
          <w:sz w:val="28"/>
          <w:szCs w:val="28"/>
          <w:shd w:val="clear" w:color="auto" w:fill="FFFFFF"/>
        </w:rPr>
        <w:t xml:space="preserve"> академии МВД Республики Казахстан имени </w:t>
      </w:r>
      <w:proofErr w:type="spellStart"/>
      <w:r w:rsidRPr="00925614">
        <w:rPr>
          <w:rFonts w:ascii="Times New Roman" w:hAnsi="Times New Roman"/>
          <w:sz w:val="28"/>
          <w:szCs w:val="28"/>
          <w:shd w:val="clear" w:color="auto" w:fill="FFFFFF"/>
        </w:rPr>
        <w:t>Шракбека</w:t>
      </w:r>
      <w:proofErr w:type="spellEnd"/>
      <w:r w:rsidRPr="00925614">
        <w:rPr>
          <w:rFonts w:ascii="Times New Roman" w:hAnsi="Times New Roman"/>
          <w:sz w:val="28"/>
          <w:szCs w:val="28"/>
          <w:shd w:val="clear" w:color="auto" w:fill="FFFFFF"/>
        </w:rPr>
        <w:t xml:space="preserve"> </w:t>
      </w:r>
      <w:proofErr w:type="spellStart"/>
      <w:r w:rsidRPr="00925614">
        <w:rPr>
          <w:rFonts w:ascii="Times New Roman" w:hAnsi="Times New Roman"/>
          <w:sz w:val="28"/>
          <w:szCs w:val="28"/>
          <w:shd w:val="clear" w:color="auto" w:fill="FFFFFF"/>
        </w:rPr>
        <w:t>Кабылбаева</w:t>
      </w:r>
      <w:proofErr w:type="spellEnd"/>
    </w:p>
    <w:p w:rsidR="001C1756" w:rsidRPr="00925614" w:rsidRDefault="001C1756" w:rsidP="001C1756">
      <w:pPr>
        <w:pStyle w:val="af0"/>
        <w:ind w:firstLine="284"/>
        <w:jc w:val="both"/>
        <w:rPr>
          <w:rFonts w:ascii="Times New Roman" w:hAnsi="Times New Roman"/>
          <w:sz w:val="28"/>
          <w:szCs w:val="28"/>
        </w:rPr>
      </w:pPr>
    </w:p>
    <w:p w:rsidR="001C1756" w:rsidRDefault="001C1756" w:rsidP="001C1756">
      <w:pPr>
        <w:pStyle w:val="af0"/>
        <w:ind w:firstLine="284"/>
        <w:jc w:val="center"/>
        <w:rPr>
          <w:rFonts w:ascii="Times New Roman" w:hAnsi="Times New Roman"/>
          <w:b/>
          <w:sz w:val="28"/>
          <w:szCs w:val="28"/>
        </w:rPr>
      </w:pPr>
      <w:proofErr w:type="gramStart"/>
      <w:r w:rsidRPr="001367C7">
        <w:rPr>
          <w:rFonts w:ascii="Times New Roman" w:hAnsi="Times New Roman"/>
          <w:b/>
          <w:sz w:val="28"/>
          <w:szCs w:val="28"/>
        </w:rPr>
        <w:t>Р</w:t>
      </w:r>
      <w:proofErr w:type="gramEnd"/>
      <w:r w:rsidRPr="001367C7">
        <w:rPr>
          <w:rFonts w:ascii="Times New Roman" w:hAnsi="Times New Roman"/>
          <w:b/>
          <w:sz w:val="28"/>
          <w:szCs w:val="28"/>
        </w:rPr>
        <w:t xml:space="preserve"> Е Ц Е Н З Е Н ТЫ:</w:t>
      </w:r>
    </w:p>
    <w:p w:rsidR="001C1756" w:rsidRPr="00925614" w:rsidRDefault="001C1756" w:rsidP="001C1756">
      <w:pPr>
        <w:pStyle w:val="af0"/>
        <w:ind w:firstLine="284"/>
        <w:jc w:val="both"/>
        <w:rPr>
          <w:rFonts w:ascii="Times New Roman" w:hAnsi="Times New Roman"/>
          <w:sz w:val="28"/>
          <w:szCs w:val="28"/>
        </w:rPr>
      </w:pPr>
      <w:proofErr w:type="spellStart"/>
      <w:r>
        <w:rPr>
          <w:rFonts w:ascii="Times New Roman" w:hAnsi="Times New Roman"/>
          <w:b/>
          <w:sz w:val="28"/>
          <w:szCs w:val="28"/>
        </w:rPr>
        <w:t>Еспергенова</w:t>
      </w:r>
      <w:proofErr w:type="spellEnd"/>
      <w:r>
        <w:rPr>
          <w:rFonts w:ascii="Times New Roman" w:hAnsi="Times New Roman"/>
          <w:b/>
          <w:sz w:val="28"/>
          <w:szCs w:val="28"/>
        </w:rPr>
        <w:t xml:space="preserve"> Евгения В</w:t>
      </w:r>
      <w:r w:rsidR="00C963A2">
        <w:rPr>
          <w:rFonts w:ascii="Times New Roman" w:hAnsi="Times New Roman"/>
          <w:b/>
          <w:sz w:val="28"/>
          <w:szCs w:val="28"/>
        </w:rPr>
        <w:t>ладимировна</w:t>
      </w:r>
      <w:r>
        <w:rPr>
          <w:rFonts w:ascii="Times New Roman" w:hAnsi="Times New Roman"/>
          <w:sz w:val="28"/>
          <w:szCs w:val="28"/>
        </w:rPr>
        <w:t>,</w:t>
      </w:r>
      <w:r w:rsidRPr="00925614">
        <w:rPr>
          <w:rFonts w:ascii="Times New Roman" w:hAnsi="Times New Roman"/>
          <w:sz w:val="28"/>
          <w:szCs w:val="28"/>
        </w:rPr>
        <w:t xml:space="preserve"> доктор </w:t>
      </w:r>
      <w:r>
        <w:rPr>
          <w:rFonts w:ascii="Times New Roman" w:hAnsi="Times New Roman"/>
          <w:sz w:val="28"/>
          <w:szCs w:val="28"/>
        </w:rPr>
        <w:t>философии (</w:t>
      </w:r>
      <w:r>
        <w:rPr>
          <w:rFonts w:ascii="Times New Roman" w:hAnsi="Times New Roman"/>
          <w:sz w:val="28"/>
          <w:szCs w:val="28"/>
          <w:lang w:val="en-US"/>
        </w:rPr>
        <w:t>PhD</w:t>
      </w:r>
      <w:r>
        <w:rPr>
          <w:rFonts w:ascii="Times New Roman" w:hAnsi="Times New Roman"/>
          <w:sz w:val="28"/>
          <w:szCs w:val="28"/>
        </w:rPr>
        <w:t>)</w:t>
      </w:r>
      <w:r w:rsidRPr="00925614">
        <w:rPr>
          <w:rFonts w:ascii="Times New Roman" w:hAnsi="Times New Roman"/>
          <w:sz w:val="28"/>
          <w:szCs w:val="28"/>
        </w:rPr>
        <w:t xml:space="preserve">, </w:t>
      </w:r>
      <w:r>
        <w:rPr>
          <w:rFonts w:ascii="Times New Roman" w:hAnsi="Times New Roman"/>
          <w:sz w:val="28"/>
          <w:szCs w:val="28"/>
        </w:rPr>
        <w:t>ассоциированный профессор</w:t>
      </w:r>
      <w:r w:rsidRPr="00925614">
        <w:rPr>
          <w:rFonts w:ascii="Times New Roman" w:hAnsi="Times New Roman"/>
          <w:sz w:val="28"/>
          <w:szCs w:val="28"/>
        </w:rPr>
        <w:t xml:space="preserve">, </w:t>
      </w:r>
      <w:r w:rsidR="00C963A2">
        <w:rPr>
          <w:rFonts w:ascii="Times New Roman" w:hAnsi="Times New Roman"/>
          <w:sz w:val="28"/>
          <w:szCs w:val="28"/>
        </w:rPr>
        <w:t>старший научный сотрудник Научно-исследовательского института Кар</w:t>
      </w:r>
      <w:r w:rsidR="00171C80">
        <w:rPr>
          <w:rFonts w:ascii="Times New Roman" w:hAnsi="Times New Roman"/>
          <w:sz w:val="28"/>
          <w:szCs w:val="28"/>
        </w:rPr>
        <w:t>агандинской академии МВД РК им. </w:t>
      </w:r>
      <w:proofErr w:type="spellStart"/>
      <w:r w:rsidR="00C963A2">
        <w:rPr>
          <w:rFonts w:ascii="Times New Roman" w:hAnsi="Times New Roman"/>
          <w:sz w:val="28"/>
          <w:szCs w:val="28"/>
        </w:rPr>
        <w:t>Б.Бейсенова</w:t>
      </w:r>
      <w:proofErr w:type="spellEnd"/>
      <w:r w:rsidRPr="00925614">
        <w:rPr>
          <w:rFonts w:ascii="Times New Roman" w:hAnsi="Times New Roman"/>
          <w:sz w:val="28"/>
          <w:szCs w:val="28"/>
        </w:rPr>
        <w:t>.</w:t>
      </w:r>
    </w:p>
    <w:p w:rsidR="001C1756" w:rsidRPr="00925614" w:rsidRDefault="00171C80" w:rsidP="001C1756">
      <w:pPr>
        <w:pStyle w:val="af0"/>
        <w:ind w:firstLine="284"/>
        <w:jc w:val="both"/>
        <w:rPr>
          <w:rFonts w:ascii="Times New Roman" w:hAnsi="Times New Roman"/>
          <w:sz w:val="28"/>
          <w:szCs w:val="28"/>
        </w:rPr>
      </w:pPr>
      <w:proofErr w:type="spellStart"/>
      <w:r>
        <w:rPr>
          <w:rStyle w:val="af1"/>
          <w:rFonts w:ascii="Times New Roman" w:hAnsi="Times New Roman"/>
          <w:sz w:val="28"/>
          <w:szCs w:val="28"/>
          <w:bdr w:val="none" w:sz="0" w:space="0" w:color="auto" w:frame="1"/>
          <w:shd w:val="clear" w:color="auto" w:fill="FFFFFF"/>
        </w:rPr>
        <w:t>Калкаманулы</w:t>
      </w:r>
      <w:proofErr w:type="spellEnd"/>
      <w:r>
        <w:rPr>
          <w:rStyle w:val="af1"/>
          <w:rFonts w:ascii="Times New Roman" w:hAnsi="Times New Roman"/>
          <w:sz w:val="28"/>
          <w:szCs w:val="28"/>
          <w:bdr w:val="none" w:sz="0" w:space="0" w:color="auto" w:frame="1"/>
          <w:shd w:val="clear" w:color="auto" w:fill="FFFFFF"/>
        </w:rPr>
        <w:t xml:space="preserve"> </w:t>
      </w:r>
      <w:proofErr w:type="spellStart"/>
      <w:r>
        <w:rPr>
          <w:rStyle w:val="af1"/>
          <w:rFonts w:ascii="Times New Roman" w:hAnsi="Times New Roman"/>
          <w:sz w:val="28"/>
          <w:szCs w:val="28"/>
          <w:bdr w:val="none" w:sz="0" w:space="0" w:color="auto" w:frame="1"/>
          <w:shd w:val="clear" w:color="auto" w:fill="FFFFFF"/>
        </w:rPr>
        <w:t>Данияр</w:t>
      </w:r>
      <w:proofErr w:type="spellEnd"/>
      <w:r w:rsidR="001C1756">
        <w:rPr>
          <w:rStyle w:val="af1"/>
          <w:rFonts w:ascii="Times New Roman" w:hAnsi="Times New Roman"/>
          <w:sz w:val="28"/>
          <w:szCs w:val="28"/>
          <w:bdr w:val="none" w:sz="0" w:space="0" w:color="auto" w:frame="1"/>
          <w:shd w:val="clear" w:color="auto" w:fill="FFFFFF"/>
        </w:rPr>
        <w:t>,</w:t>
      </w:r>
      <w:r w:rsidR="001C1756" w:rsidRPr="00925614">
        <w:rPr>
          <w:rStyle w:val="af1"/>
          <w:rFonts w:ascii="Times New Roman" w:hAnsi="Times New Roman"/>
          <w:sz w:val="28"/>
          <w:szCs w:val="28"/>
          <w:bdr w:val="none" w:sz="0" w:space="0" w:color="auto" w:frame="1"/>
          <w:shd w:val="clear" w:color="auto" w:fill="FFFFFF"/>
        </w:rPr>
        <w:t xml:space="preserve"> </w:t>
      </w:r>
      <w:r w:rsidRPr="00925614">
        <w:rPr>
          <w:rFonts w:ascii="Times New Roman" w:hAnsi="Times New Roman"/>
          <w:sz w:val="28"/>
          <w:szCs w:val="28"/>
        </w:rPr>
        <w:t xml:space="preserve">доктор </w:t>
      </w:r>
      <w:r>
        <w:rPr>
          <w:rFonts w:ascii="Times New Roman" w:hAnsi="Times New Roman"/>
          <w:sz w:val="28"/>
          <w:szCs w:val="28"/>
        </w:rPr>
        <w:t>философии (</w:t>
      </w:r>
      <w:r>
        <w:rPr>
          <w:rFonts w:ascii="Times New Roman" w:hAnsi="Times New Roman"/>
          <w:sz w:val="28"/>
          <w:szCs w:val="28"/>
          <w:lang w:val="en-US"/>
        </w:rPr>
        <w:t>PhD</w:t>
      </w:r>
      <w:r>
        <w:rPr>
          <w:rFonts w:ascii="Times New Roman" w:hAnsi="Times New Roman"/>
          <w:sz w:val="28"/>
          <w:szCs w:val="28"/>
        </w:rPr>
        <w:t>)</w:t>
      </w:r>
      <w:r w:rsidRPr="00925614">
        <w:rPr>
          <w:rFonts w:ascii="Times New Roman" w:hAnsi="Times New Roman"/>
          <w:sz w:val="28"/>
          <w:szCs w:val="28"/>
        </w:rPr>
        <w:t xml:space="preserve">, </w:t>
      </w:r>
      <w:r>
        <w:rPr>
          <w:rFonts w:ascii="Times New Roman" w:hAnsi="Times New Roman"/>
          <w:sz w:val="28"/>
          <w:szCs w:val="28"/>
        </w:rPr>
        <w:t>заместитель начальника кафедры административной деятельности ОВД</w:t>
      </w:r>
      <w:r w:rsidR="001C1756" w:rsidRPr="00925614">
        <w:rPr>
          <w:rFonts w:ascii="Times New Roman" w:hAnsi="Times New Roman"/>
          <w:sz w:val="28"/>
          <w:szCs w:val="28"/>
          <w:shd w:val="clear" w:color="auto" w:fill="FFFFFF"/>
        </w:rPr>
        <w:t xml:space="preserve"> </w:t>
      </w:r>
      <w:proofErr w:type="spellStart"/>
      <w:r w:rsidR="001C1756" w:rsidRPr="00925614">
        <w:rPr>
          <w:rFonts w:ascii="Times New Roman" w:hAnsi="Times New Roman"/>
          <w:sz w:val="28"/>
          <w:szCs w:val="28"/>
          <w:shd w:val="clear" w:color="auto" w:fill="FFFFFF"/>
        </w:rPr>
        <w:t>Костанайской</w:t>
      </w:r>
      <w:proofErr w:type="spellEnd"/>
      <w:r w:rsidR="001C1756" w:rsidRPr="00925614">
        <w:rPr>
          <w:rFonts w:ascii="Times New Roman" w:hAnsi="Times New Roman"/>
          <w:sz w:val="28"/>
          <w:szCs w:val="28"/>
          <w:shd w:val="clear" w:color="auto" w:fill="FFFFFF"/>
        </w:rPr>
        <w:t xml:space="preserve"> академии МВД Республики Казахстан имени </w:t>
      </w:r>
      <w:proofErr w:type="spellStart"/>
      <w:r w:rsidR="001C1756" w:rsidRPr="00925614">
        <w:rPr>
          <w:rFonts w:ascii="Times New Roman" w:hAnsi="Times New Roman"/>
          <w:sz w:val="28"/>
          <w:szCs w:val="28"/>
          <w:shd w:val="clear" w:color="auto" w:fill="FFFFFF"/>
        </w:rPr>
        <w:t>Шракбека</w:t>
      </w:r>
      <w:proofErr w:type="spellEnd"/>
      <w:r w:rsidR="001C1756" w:rsidRPr="00925614">
        <w:rPr>
          <w:rFonts w:ascii="Times New Roman" w:hAnsi="Times New Roman"/>
          <w:sz w:val="28"/>
          <w:szCs w:val="28"/>
          <w:shd w:val="clear" w:color="auto" w:fill="FFFFFF"/>
        </w:rPr>
        <w:t xml:space="preserve"> </w:t>
      </w:r>
      <w:proofErr w:type="spellStart"/>
      <w:r w:rsidR="001C1756" w:rsidRPr="00925614">
        <w:rPr>
          <w:rFonts w:ascii="Times New Roman" w:hAnsi="Times New Roman"/>
          <w:sz w:val="28"/>
          <w:szCs w:val="28"/>
          <w:shd w:val="clear" w:color="auto" w:fill="FFFFFF"/>
        </w:rPr>
        <w:t>Кабылбаева</w:t>
      </w:r>
      <w:proofErr w:type="spellEnd"/>
      <w:r w:rsidR="001C1756" w:rsidRPr="00925614">
        <w:rPr>
          <w:rFonts w:ascii="Times New Roman" w:hAnsi="Times New Roman"/>
          <w:sz w:val="28"/>
          <w:szCs w:val="28"/>
        </w:rPr>
        <w:t>.</w:t>
      </w:r>
    </w:p>
    <w:p w:rsidR="001C1756" w:rsidRPr="00925614" w:rsidRDefault="001C1756" w:rsidP="001C1756">
      <w:pPr>
        <w:pStyle w:val="af0"/>
        <w:ind w:firstLine="284"/>
        <w:jc w:val="both"/>
        <w:rPr>
          <w:rFonts w:ascii="Times New Roman" w:hAnsi="Times New Roman"/>
          <w:sz w:val="28"/>
          <w:szCs w:val="28"/>
        </w:rPr>
      </w:pPr>
    </w:p>
    <w:p w:rsidR="001C1756" w:rsidRPr="0083371D" w:rsidRDefault="00171C80" w:rsidP="001C1756">
      <w:pPr>
        <w:pStyle w:val="af0"/>
        <w:ind w:firstLine="284"/>
        <w:jc w:val="both"/>
        <w:rPr>
          <w:rFonts w:ascii="Times New Roman" w:hAnsi="Times New Roman"/>
          <w:b/>
          <w:sz w:val="28"/>
          <w:szCs w:val="28"/>
        </w:rPr>
      </w:pPr>
      <w:proofErr w:type="spellStart"/>
      <w:r w:rsidRPr="00171C80">
        <w:rPr>
          <w:rFonts w:ascii="Times New Roman" w:hAnsi="Times New Roman"/>
          <w:b/>
          <w:sz w:val="28"/>
          <w:szCs w:val="28"/>
        </w:rPr>
        <w:t>Мухамбетов</w:t>
      </w:r>
      <w:proofErr w:type="spellEnd"/>
      <w:r w:rsidRPr="00171C80">
        <w:rPr>
          <w:rFonts w:ascii="Times New Roman" w:hAnsi="Times New Roman"/>
          <w:b/>
          <w:sz w:val="28"/>
          <w:szCs w:val="28"/>
        </w:rPr>
        <w:t xml:space="preserve"> С.З.</w:t>
      </w:r>
    </w:p>
    <w:p w:rsidR="001C1756" w:rsidRPr="00925614" w:rsidRDefault="00171C80" w:rsidP="001C1756">
      <w:pPr>
        <w:spacing w:after="0"/>
        <w:ind w:firstLine="284"/>
        <w:jc w:val="both"/>
        <w:rPr>
          <w:rFonts w:cs="Times New Roman"/>
          <w:sz w:val="28"/>
          <w:szCs w:val="28"/>
        </w:rPr>
      </w:pPr>
      <w:r w:rsidRPr="00171C80">
        <w:rPr>
          <w:rFonts w:cs="Times New Roman"/>
          <w:b/>
          <w:color w:val="000000"/>
          <w:spacing w:val="-7"/>
          <w:sz w:val="28"/>
          <w:szCs w:val="28"/>
        </w:rPr>
        <w:t>Уголовные правонарушения против правосудия и порядка исполнения наказаний: общее понятие, признаки и проблемы  квалификации</w:t>
      </w:r>
      <w:r w:rsidR="001C1756" w:rsidRPr="00CC1F1D">
        <w:rPr>
          <w:rFonts w:cs="Times New Roman"/>
          <w:b/>
          <w:color w:val="000000"/>
          <w:spacing w:val="-7"/>
          <w:sz w:val="28"/>
          <w:szCs w:val="28"/>
        </w:rPr>
        <w:t xml:space="preserve"> </w:t>
      </w:r>
      <w:r w:rsidR="001C1756" w:rsidRPr="00925614">
        <w:rPr>
          <w:rFonts w:cs="Times New Roman"/>
          <w:sz w:val="28"/>
          <w:szCs w:val="28"/>
        </w:rPr>
        <w:t xml:space="preserve">Учебное пособие / </w:t>
      </w:r>
      <w:proofErr w:type="spellStart"/>
      <w:r w:rsidR="001C1756">
        <w:rPr>
          <w:rFonts w:cs="Times New Roman"/>
          <w:sz w:val="28"/>
          <w:szCs w:val="28"/>
        </w:rPr>
        <w:t>Костанай</w:t>
      </w:r>
      <w:proofErr w:type="spellEnd"/>
      <w:r w:rsidR="001C1756" w:rsidRPr="00925614">
        <w:rPr>
          <w:rFonts w:cs="Times New Roman"/>
          <w:sz w:val="28"/>
          <w:szCs w:val="28"/>
        </w:rPr>
        <w:t xml:space="preserve">: </w:t>
      </w:r>
      <w:proofErr w:type="spellStart"/>
      <w:r w:rsidR="001C1756">
        <w:rPr>
          <w:rFonts w:cs="Times New Roman"/>
          <w:sz w:val="28"/>
          <w:szCs w:val="28"/>
        </w:rPr>
        <w:t>Костанайская</w:t>
      </w:r>
      <w:proofErr w:type="spellEnd"/>
      <w:r w:rsidR="001C1756">
        <w:rPr>
          <w:rFonts w:cs="Times New Roman"/>
          <w:sz w:val="28"/>
          <w:szCs w:val="28"/>
        </w:rPr>
        <w:t xml:space="preserve"> академия МВД РК </w:t>
      </w:r>
      <w:proofErr w:type="spellStart"/>
      <w:r w:rsidR="001C1756">
        <w:rPr>
          <w:rFonts w:cs="Times New Roman"/>
          <w:sz w:val="28"/>
          <w:szCs w:val="28"/>
        </w:rPr>
        <w:t>им.Ш.Кабылбаева</w:t>
      </w:r>
      <w:proofErr w:type="spellEnd"/>
      <w:r w:rsidR="001C1756" w:rsidRPr="00925614">
        <w:rPr>
          <w:rFonts w:cs="Times New Roman"/>
          <w:sz w:val="28"/>
          <w:szCs w:val="28"/>
        </w:rPr>
        <w:t>, 2022</w:t>
      </w:r>
      <w:r>
        <w:rPr>
          <w:rFonts w:cs="Times New Roman"/>
          <w:sz w:val="28"/>
          <w:szCs w:val="28"/>
        </w:rPr>
        <w:t xml:space="preserve">.-96 </w:t>
      </w:r>
      <w:r w:rsidR="001C1756" w:rsidRPr="00925614">
        <w:rPr>
          <w:rFonts w:cs="Times New Roman"/>
          <w:sz w:val="28"/>
          <w:szCs w:val="28"/>
        </w:rPr>
        <w:t>с.</w:t>
      </w:r>
    </w:p>
    <w:p w:rsidR="001C1756" w:rsidRDefault="001C1756" w:rsidP="001C1756">
      <w:pPr>
        <w:spacing w:after="0"/>
        <w:ind w:firstLine="284"/>
        <w:jc w:val="both"/>
        <w:rPr>
          <w:rFonts w:cs="Times New Roman"/>
          <w:sz w:val="28"/>
          <w:szCs w:val="28"/>
        </w:rPr>
      </w:pPr>
    </w:p>
    <w:p w:rsidR="00171C80" w:rsidRDefault="00171C80" w:rsidP="001C1756">
      <w:pPr>
        <w:spacing w:after="0"/>
        <w:ind w:firstLine="284"/>
        <w:jc w:val="both"/>
        <w:rPr>
          <w:rFonts w:cs="Times New Roman"/>
          <w:sz w:val="28"/>
          <w:szCs w:val="28"/>
        </w:rPr>
      </w:pPr>
    </w:p>
    <w:p w:rsidR="001C1756" w:rsidRDefault="001C1756" w:rsidP="001C1756">
      <w:pPr>
        <w:spacing w:after="0"/>
        <w:ind w:firstLine="284"/>
        <w:jc w:val="both"/>
        <w:rPr>
          <w:rFonts w:cs="Times New Roman"/>
          <w:b/>
          <w:sz w:val="28"/>
          <w:szCs w:val="28"/>
        </w:rPr>
      </w:pPr>
      <w:r w:rsidRPr="00925614">
        <w:rPr>
          <w:rFonts w:cs="Times New Roman"/>
          <w:sz w:val="28"/>
          <w:szCs w:val="28"/>
        </w:rPr>
        <w:tab/>
      </w:r>
      <w:r w:rsidRPr="001367C7">
        <w:rPr>
          <w:rFonts w:cs="Times New Roman"/>
          <w:b/>
          <w:sz w:val="28"/>
          <w:szCs w:val="28"/>
          <w:lang w:val="en-US"/>
        </w:rPr>
        <w:t>ISBN</w:t>
      </w:r>
      <w:r w:rsidRPr="001367C7">
        <w:rPr>
          <w:rFonts w:cs="Times New Roman"/>
          <w:b/>
          <w:sz w:val="28"/>
          <w:szCs w:val="28"/>
        </w:rPr>
        <w:t xml:space="preserve"> </w:t>
      </w:r>
    </w:p>
    <w:p w:rsidR="001C1756" w:rsidRDefault="001C1756" w:rsidP="001C1756">
      <w:pPr>
        <w:spacing w:after="0"/>
        <w:ind w:firstLine="284"/>
        <w:jc w:val="both"/>
        <w:rPr>
          <w:rFonts w:cs="Times New Roman"/>
          <w:b/>
          <w:sz w:val="28"/>
          <w:szCs w:val="28"/>
        </w:rPr>
      </w:pPr>
    </w:p>
    <w:p w:rsidR="00171C80" w:rsidRPr="001367C7" w:rsidRDefault="00171C80" w:rsidP="001C1756">
      <w:pPr>
        <w:spacing w:after="0"/>
        <w:ind w:firstLine="284"/>
        <w:jc w:val="both"/>
        <w:rPr>
          <w:rFonts w:cs="Times New Roman"/>
          <w:b/>
          <w:sz w:val="28"/>
          <w:szCs w:val="28"/>
        </w:rPr>
      </w:pPr>
    </w:p>
    <w:p w:rsidR="001C1756" w:rsidRPr="00171C80" w:rsidRDefault="00171C80" w:rsidP="00171C80">
      <w:pPr>
        <w:spacing w:after="0"/>
        <w:ind w:firstLine="284"/>
        <w:jc w:val="both"/>
        <w:rPr>
          <w:rFonts w:cs="Times New Roman"/>
          <w:sz w:val="28"/>
          <w:szCs w:val="28"/>
        </w:rPr>
      </w:pPr>
      <w:r>
        <w:rPr>
          <w:rFonts w:cs="Times New Roman"/>
          <w:sz w:val="28"/>
          <w:szCs w:val="28"/>
        </w:rPr>
        <w:t>В работе рассматриваются основные правонарушения, посягающие на процедуру отправления правосудия и порядок исполнения наказания</w:t>
      </w:r>
      <w:r w:rsidR="001C1756" w:rsidRPr="00925614">
        <w:rPr>
          <w:rFonts w:cs="Times New Roman"/>
          <w:bCs/>
          <w:sz w:val="28"/>
          <w:szCs w:val="28"/>
        </w:rPr>
        <w:t>.</w:t>
      </w:r>
      <w:r>
        <w:rPr>
          <w:rFonts w:cs="Times New Roman"/>
          <w:bCs/>
          <w:sz w:val="28"/>
          <w:szCs w:val="28"/>
        </w:rPr>
        <w:t xml:space="preserve"> Раскрыты и даны комментарии к статьям Главы 17 уголовного кодекса Республики Казахстан.</w:t>
      </w:r>
    </w:p>
    <w:p w:rsidR="001C1756" w:rsidRPr="00925614" w:rsidRDefault="001C1756" w:rsidP="001C1756">
      <w:pPr>
        <w:spacing w:after="0"/>
        <w:ind w:firstLine="284"/>
        <w:jc w:val="both"/>
        <w:rPr>
          <w:rFonts w:cs="Times New Roman"/>
          <w:sz w:val="28"/>
          <w:szCs w:val="28"/>
        </w:rPr>
      </w:pPr>
      <w:r w:rsidRPr="00925614">
        <w:rPr>
          <w:rFonts w:cs="Times New Roman"/>
          <w:sz w:val="28"/>
          <w:szCs w:val="28"/>
        </w:rPr>
        <w:t>Работа носит характер комплексного исследования</w:t>
      </w:r>
      <w:r w:rsidR="00171C80">
        <w:rPr>
          <w:rFonts w:cs="Times New Roman"/>
          <w:sz w:val="28"/>
          <w:szCs w:val="28"/>
        </w:rPr>
        <w:t>,</w:t>
      </w:r>
      <w:r w:rsidRPr="00925614">
        <w:rPr>
          <w:rFonts w:cs="Times New Roman"/>
          <w:sz w:val="28"/>
          <w:szCs w:val="28"/>
        </w:rPr>
        <w:t xml:space="preserve"> которая позволит закрепить, расширить и углубить знания </w:t>
      </w:r>
      <w:r w:rsidR="00171C80">
        <w:rPr>
          <w:rFonts w:cs="Times New Roman"/>
          <w:sz w:val="28"/>
          <w:szCs w:val="28"/>
        </w:rPr>
        <w:t xml:space="preserve">обучающихся </w:t>
      </w:r>
      <w:r w:rsidRPr="00925614">
        <w:rPr>
          <w:rFonts w:cs="Times New Roman"/>
          <w:sz w:val="28"/>
          <w:szCs w:val="28"/>
        </w:rPr>
        <w:t xml:space="preserve">о </w:t>
      </w:r>
      <w:r w:rsidR="00171C80">
        <w:rPr>
          <w:rFonts w:cs="Times New Roman"/>
          <w:sz w:val="28"/>
          <w:szCs w:val="28"/>
        </w:rPr>
        <w:t>порядке отправления правосудия, об ответственности за посягательство на жизнь судей и иных участников уголовного процесса</w:t>
      </w:r>
      <w:r w:rsidRPr="00925614">
        <w:rPr>
          <w:rFonts w:cs="Times New Roman"/>
          <w:sz w:val="28"/>
          <w:szCs w:val="28"/>
        </w:rPr>
        <w:t>.</w:t>
      </w:r>
    </w:p>
    <w:p w:rsidR="001C1756" w:rsidRPr="00925614" w:rsidRDefault="00171C80" w:rsidP="001C1756">
      <w:pPr>
        <w:widowControl w:val="0"/>
        <w:shd w:val="clear" w:color="auto" w:fill="FFFFFF"/>
        <w:tabs>
          <w:tab w:val="left" w:pos="284"/>
          <w:tab w:val="left" w:pos="720"/>
        </w:tabs>
        <w:autoSpaceDE w:val="0"/>
        <w:autoSpaceDN w:val="0"/>
        <w:adjustRightInd w:val="0"/>
        <w:spacing w:after="0"/>
        <w:ind w:firstLine="284"/>
        <w:jc w:val="both"/>
        <w:rPr>
          <w:rFonts w:cs="Times New Roman"/>
          <w:sz w:val="28"/>
          <w:szCs w:val="28"/>
        </w:rPr>
      </w:pPr>
      <w:r>
        <w:rPr>
          <w:rFonts w:cs="Times New Roman"/>
          <w:sz w:val="28"/>
          <w:szCs w:val="28"/>
        </w:rPr>
        <w:t>Учебное пособие</w:t>
      </w:r>
      <w:r w:rsidR="001C1756" w:rsidRPr="00925614">
        <w:rPr>
          <w:rFonts w:cs="Times New Roman"/>
          <w:sz w:val="28"/>
          <w:szCs w:val="28"/>
        </w:rPr>
        <w:t xml:space="preserve"> предназна</w:t>
      </w:r>
      <w:r>
        <w:rPr>
          <w:rFonts w:cs="Times New Roman"/>
          <w:sz w:val="28"/>
          <w:szCs w:val="28"/>
        </w:rPr>
        <w:t xml:space="preserve">чено для студентов, курсантов, </w:t>
      </w:r>
      <w:r w:rsidR="001C1756" w:rsidRPr="00925614">
        <w:rPr>
          <w:rFonts w:cs="Times New Roman"/>
          <w:sz w:val="28"/>
          <w:szCs w:val="28"/>
        </w:rPr>
        <w:t xml:space="preserve">слушателей, магистрантов, докторантов вузов, научных сотрудников, работников правоохранительных органов и </w:t>
      </w:r>
      <w:r>
        <w:rPr>
          <w:rFonts w:cs="Times New Roman"/>
          <w:sz w:val="28"/>
          <w:szCs w:val="28"/>
        </w:rPr>
        <w:t>судебной системы.</w:t>
      </w:r>
    </w:p>
    <w:p w:rsidR="001C1756" w:rsidRDefault="001C1756" w:rsidP="001C1756">
      <w:pPr>
        <w:spacing w:after="0"/>
        <w:ind w:firstLine="284"/>
        <w:jc w:val="both"/>
        <w:rPr>
          <w:rFonts w:cs="Times New Roman"/>
          <w:b/>
          <w:sz w:val="28"/>
          <w:szCs w:val="28"/>
        </w:rPr>
      </w:pPr>
    </w:p>
    <w:p w:rsidR="00171C80" w:rsidRDefault="00171C80" w:rsidP="001C1756">
      <w:pPr>
        <w:spacing w:after="0"/>
        <w:ind w:firstLine="284"/>
        <w:jc w:val="both"/>
        <w:rPr>
          <w:rFonts w:cs="Times New Roman"/>
          <w:b/>
          <w:sz w:val="28"/>
          <w:szCs w:val="28"/>
        </w:rPr>
      </w:pPr>
    </w:p>
    <w:p w:rsidR="001C1756" w:rsidRPr="00D70E88" w:rsidRDefault="001C1756" w:rsidP="001C1756">
      <w:pPr>
        <w:spacing w:after="0"/>
        <w:ind w:firstLine="708"/>
        <w:jc w:val="both"/>
        <w:rPr>
          <w:rFonts w:cs="Times New Roman"/>
          <w:sz w:val="28"/>
          <w:szCs w:val="28"/>
        </w:rPr>
      </w:pPr>
      <w:r w:rsidRPr="00D70E88">
        <w:rPr>
          <w:rFonts w:cs="Times New Roman"/>
          <w:sz w:val="28"/>
          <w:szCs w:val="28"/>
          <w:lang w:val="en-US"/>
        </w:rPr>
        <w:t>ISBN</w:t>
      </w:r>
      <w:r w:rsidRPr="00D70E88">
        <w:rPr>
          <w:rFonts w:cs="Times New Roman"/>
          <w:sz w:val="28"/>
          <w:szCs w:val="28"/>
        </w:rPr>
        <w:t xml:space="preserve"> </w:t>
      </w:r>
    </w:p>
    <w:p w:rsidR="00D35EC5" w:rsidRPr="002637FC" w:rsidRDefault="001C1756" w:rsidP="001C1756">
      <w:pPr>
        <w:widowControl w:val="0"/>
        <w:shd w:val="clear" w:color="auto" w:fill="FFFFFF"/>
        <w:tabs>
          <w:tab w:val="left" w:pos="284"/>
          <w:tab w:val="left" w:pos="720"/>
        </w:tabs>
        <w:autoSpaceDE w:val="0"/>
        <w:autoSpaceDN w:val="0"/>
        <w:adjustRightInd w:val="0"/>
        <w:spacing w:after="0"/>
        <w:ind w:firstLine="284"/>
        <w:jc w:val="both"/>
        <w:rPr>
          <w:rFonts w:eastAsia="Times New Roman" w:cs="Times New Roman"/>
          <w:b/>
          <w:sz w:val="28"/>
          <w:szCs w:val="28"/>
          <w:lang w:eastAsia="ru-RU"/>
        </w:rPr>
      </w:pPr>
      <w:r>
        <w:rPr>
          <w:rFonts w:cs="Times New Roman"/>
          <w:sz w:val="28"/>
          <w:szCs w:val="28"/>
        </w:rPr>
        <w:tab/>
        <w:t xml:space="preserve">ББК </w:t>
      </w:r>
      <w:r w:rsidR="00D35EC5" w:rsidRPr="002637FC">
        <w:rPr>
          <w:rFonts w:eastAsia="Times New Roman" w:cs="Times New Roman"/>
          <w:b/>
          <w:sz w:val="28"/>
          <w:szCs w:val="28"/>
          <w:lang w:eastAsia="ru-RU"/>
        </w:rPr>
        <w:br w:type="page"/>
      </w:r>
    </w:p>
    <w:p w:rsidR="00983F3A" w:rsidRPr="002637FC" w:rsidRDefault="00983F3A"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b/>
          <w:sz w:val="28"/>
          <w:szCs w:val="28"/>
          <w:lang w:eastAsia="ru-RU"/>
        </w:rPr>
      </w:pPr>
      <w:r w:rsidRPr="002637FC">
        <w:rPr>
          <w:rFonts w:eastAsia="Times New Roman" w:cs="Times New Roman"/>
          <w:b/>
          <w:sz w:val="28"/>
          <w:szCs w:val="28"/>
          <w:lang w:eastAsia="ru-RU"/>
        </w:rPr>
        <w:lastRenderedPageBreak/>
        <w:t>Содержание</w:t>
      </w:r>
    </w:p>
    <w:sdt>
      <w:sdtPr>
        <w:rPr>
          <w:rFonts w:ascii="Times New Roman" w:eastAsiaTheme="minorHAnsi" w:hAnsi="Times New Roman" w:cs="Times New Roman"/>
          <w:b w:val="0"/>
          <w:bCs w:val="0"/>
          <w:noProof/>
          <w:color w:val="auto"/>
          <w:sz w:val="24"/>
          <w:szCs w:val="22"/>
          <w:lang w:eastAsia="en-US"/>
        </w:rPr>
        <w:id w:val="-2073024853"/>
        <w:docPartObj>
          <w:docPartGallery w:val="Table of Contents"/>
          <w:docPartUnique/>
        </w:docPartObj>
      </w:sdtPr>
      <w:sdtEndPr>
        <w:rPr>
          <w:b/>
          <w:sz w:val="28"/>
          <w:szCs w:val="28"/>
        </w:rPr>
      </w:sdtEndPr>
      <w:sdtContent>
        <w:p w:rsidR="00D35EC5" w:rsidRPr="002637FC" w:rsidRDefault="00D35EC5" w:rsidP="002637FC">
          <w:pPr>
            <w:pStyle w:val="ae"/>
            <w:spacing w:before="0" w:line="240" w:lineRule="auto"/>
            <w:jc w:val="both"/>
            <w:rPr>
              <w:rFonts w:ascii="Times New Roman" w:hAnsi="Times New Roman" w:cs="Times New Roman"/>
            </w:rPr>
          </w:pPr>
        </w:p>
        <w:p w:rsidR="002637FC" w:rsidRPr="002637FC" w:rsidRDefault="00D35EC5" w:rsidP="0013124A">
          <w:pPr>
            <w:pStyle w:val="11"/>
            <w:rPr>
              <w:rFonts w:eastAsiaTheme="minorEastAsia"/>
              <w:lang w:eastAsia="ru-RU"/>
            </w:rPr>
          </w:pPr>
          <w:r w:rsidRPr="002637FC">
            <w:fldChar w:fldCharType="begin"/>
          </w:r>
          <w:r w:rsidRPr="002637FC">
            <w:instrText xml:space="preserve"> TOC \o "1-3" \h \z \u </w:instrText>
          </w:r>
          <w:r w:rsidRPr="002637FC">
            <w:fldChar w:fldCharType="separate"/>
          </w:r>
          <w:hyperlink w:anchor="_Toc132826863" w:history="1">
            <w:r w:rsidR="002637FC" w:rsidRPr="002637FC">
              <w:rPr>
                <w:rStyle w:val="a7"/>
              </w:rPr>
              <w:t>ПРЕДИСЛОВИЕ</w:t>
            </w:r>
            <w:r w:rsidR="002637FC" w:rsidRPr="002637FC">
              <w:rPr>
                <w:webHidden/>
              </w:rPr>
              <w:tab/>
            </w:r>
            <w:r w:rsidR="002637FC" w:rsidRPr="002637FC">
              <w:rPr>
                <w:webHidden/>
              </w:rPr>
              <w:fldChar w:fldCharType="begin"/>
            </w:r>
            <w:r w:rsidR="002637FC" w:rsidRPr="002637FC">
              <w:rPr>
                <w:webHidden/>
              </w:rPr>
              <w:instrText xml:space="preserve"> PAGEREF _Toc132826863 \h </w:instrText>
            </w:r>
            <w:r w:rsidR="002637FC" w:rsidRPr="002637FC">
              <w:rPr>
                <w:webHidden/>
              </w:rPr>
            </w:r>
            <w:r w:rsidR="002637FC" w:rsidRPr="002637FC">
              <w:rPr>
                <w:webHidden/>
              </w:rPr>
              <w:fldChar w:fldCharType="separate"/>
            </w:r>
            <w:r w:rsidR="001F50B0">
              <w:rPr>
                <w:webHidden/>
              </w:rPr>
              <w:t>5</w:t>
            </w:r>
            <w:r w:rsidR="002637FC" w:rsidRPr="002637FC">
              <w:rPr>
                <w:webHidden/>
              </w:rPr>
              <w:fldChar w:fldCharType="end"/>
            </w:r>
          </w:hyperlink>
        </w:p>
        <w:p w:rsidR="002637FC" w:rsidRPr="0013124A" w:rsidRDefault="001F50B0" w:rsidP="0013124A">
          <w:pPr>
            <w:pStyle w:val="11"/>
            <w:rPr>
              <w:rFonts w:eastAsiaTheme="minorEastAsia"/>
              <w:lang w:eastAsia="ru-RU"/>
            </w:rPr>
          </w:pPr>
          <w:hyperlink w:anchor="_Toc132826864" w:history="1">
            <w:r w:rsidR="002637FC" w:rsidRPr="0013124A">
              <w:rPr>
                <w:rStyle w:val="a7"/>
                <w:b w:val="0"/>
              </w:rPr>
              <w:t>Глава</w:t>
            </w:r>
            <w:r w:rsidR="00820640">
              <w:rPr>
                <w:rStyle w:val="a7"/>
                <w:b w:val="0"/>
              </w:rPr>
              <w:t xml:space="preserve"> </w:t>
            </w:r>
            <w:r w:rsidR="002637FC" w:rsidRPr="0013124A">
              <w:rPr>
                <w:rStyle w:val="a7"/>
                <w:b w:val="0"/>
              </w:rPr>
              <w:t>1.</w:t>
            </w:r>
            <w:r w:rsidR="00820640">
              <w:rPr>
                <w:rStyle w:val="a7"/>
                <w:b w:val="0"/>
              </w:rPr>
              <w:t xml:space="preserve"> </w:t>
            </w:r>
            <w:r w:rsidR="002637FC" w:rsidRPr="0013124A">
              <w:rPr>
                <w:rStyle w:val="a7"/>
                <w:b w:val="0"/>
              </w:rPr>
              <w:t>Уголовные</w:t>
            </w:r>
            <w:r w:rsidR="00820640">
              <w:rPr>
                <w:rStyle w:val="a7"/>
                <w:b w:val="0"/>
              </w:rPr>
              <w:t xml:space="preserve"> </w:t>
            </w:r>
            <w:r w:rsidR="002637FC" w:rsidRPr="0013124A">
              <w:rPr>
                <w:rStyle w:val="a7"/>
                <w:b w:val="0"/>
              </w:rPr>
              <w:t>правонарушения</w:t>
            </w:r>
            <w:r w:rsidR="00820640">
              <w:rPr>
                <w:rStyle w:val="a7"/>
                <w:b w:val="0"/>
              </w:rPr>
              <w:t xml:space="preserve"> </w:t>
            </w:r>
            <w:r w:rsidR="002637FC" w:rsidRPr="0013124A">
              <w:rPr>
                <w:rStyle w:val="a7"/>
                <w:b w:val="0"/>
              </w:rPr>
              <w:t>против</w:t>
            </w:r>
            <w:r w:rsidR="00820640">
              <w:rPr>
                <w:rStyle w:val="a7"/>
                <w:b w:val="0"/>
              </w:rPr>
              <w:t xml:space="preserve"> </w:t>
            </w:r>
            <w:r w:rsidR="002637FC" w:rsidRPr="0013124A">
              <w:rPr>
                <w:rStyle w:val="a7"/>
                <w:b w:val="0"/>
              </w:rPr>
              <w:t>правосудия:</w:t>
            </w:r>
            <w:r w:rsidR="00820640">
              <w:rPr>
                <w:rStyle w:val="a7"/>
                <w:b w:val="0"/>
              </w:rPr>
              <w:t xml:space="preserve">  </w:t>
            </w:r>
            <w:r w:rsidR="002637FC" w:rsidRPr="0013124A">
              <w:rPr>
                <w:rStyle w:val="a7"/>
                <w:b w:val="0"/>
              </w:rPr>
              <w:t>понятие,</w:t>
            </w:r>
            <w:r w:rsidR="00820640">
              <w:rPr>
                <w:rStyle w:val="a7"/>
                <w:b w:val="0"/>
              </w:rPr>
              <w:t xml:space="preserve"> </w:t>
            </w:r>
            <w:r w:rsidR="002637FC" w:rsidRPr="0013124A">
              <w:rPr>
                <w:rStyle w:val="a7"/>
                <w:b w:val="0"/>
              </w:rPr>
              <w:t>система,</w:t>
            </w:r>
            <w:r w:rsidR="00820640">
              <w:rPr>
                <w:rStyle w:val="a7"/>
                <w:b w:val="0"/>
              </w:rPr>
              <w:t xml:space="preserve"> </w:t>
            </w:r>
            <w:r w:rsidR="002637FC" w:rsidRPr="0013124A">
              <w:rPr>
                <w:rStyle w:val="a7"/>
                <w:b w:val="0"/>
              </w:rPr>
              <w:t>общая</w:t>
            </w:r>
            <w:r w:rsidR="00820640">
              <w:rPr>
                <w:rStyle w:val="a7"/>
                <w:b w:val="0"/>
              </w:rPr>
              <w:t xml:space="preserve"> </w:t>
            </w:r>
            <w:r w:rsidR="002637FC" w:rsidRPr="0013124A">
              <w:rPr>
                <w:rStyle w:val="a7"/>
                <w:b w:val="0"/>
              </w:rPr>
              <w:t>характеристика.</w:t>
            </w:r>
            <w:r w:rsidR="002637FC" w:rsidRPr="0013124A">
              <w:rPr>
                <w:webHidden/>
              </w:rPr>
              <w:tab/>
            </w:r>
            <w:r w:rsidR="002637FC" w:rsidRPr="0013124A">
              <w:rPr>
                <w:webHidden/>
              </w:rPr>
              <w:fldChar w:fldCharType="begin"/>
            </w:r>
            <w:r w:rsidR="002637FC" w:rsidRPr="0013124A">
              <w:rPr>
                <w:webHidden/>
              </w:rPr>
              <w:instrText xml:space="preserve"> PAGEREF _Toc132826864 \h </w:instrText>
            </w:r>
            <w:r w:rsidR="002637FC" w:rsidRPr="0013124A">
              <w:rPr>
                <w:webHidden/>
              </w:rPr>
            </w:r>
            <w:r w:rsidR="002637FC" w:rsidRPr="0013124A">
              <w:rPr>
                <w:webHidden/>
              </w:rPr>
              <w:fldChar w:fldCharType="separate"/>
            </w:r>
            <w:r>
              <w:rPr>
                <w:webHidden/>
              </w:rPr>
              <w:t>7</w:t>
            </w:r>
            <w:r w:rsidR="002637FC" w:rsidRPr="0013124A">
              <w:rPr>
                <w:webHidden/>
              </w:rPr>
              <w:fldChar w:fldCharType="end"/>
            </w:r>
          </w:hyperlink>
        </w:p>
        <w:p w:rsidR="002637FC" w:rsidRPr="002637FC" w:rsidRDefault="001F50B0" w:rsidP="002637FC">
          <w:pPr>
            <w:pStyle w:val="21"/>
            <w:tabs>
              <w:tab w:val="right" w:leader="dot" w:pos="9628"/>
            </w:tabs>
            <w:jc w:val="both"/>
            <w:rPr>
              <w:rFonts w:eastAsiaTheme="minorEastAsia" w:cs="Times New Roman"/>
              <w:noProof/>
              <w:sz w:val="28"/>
              <w:szCs w:val="28"/>
              <w:lang w:eastAsia="ru-RU"/>
            </w:rPr>
          </w:pPr>
          <w:hyperlink w:anchor="_Toc132826865" w:history="1">
            <w:r w:rsidR="002637FC" w:rsidRPr="002637FC">
              <w:rPr>
                <w:rStyle w:val="a7"/>
                <w:rFonts w:cs="Times New Roman"/>
                <w:noProof/>
                <w:sz w:val="28"/>
                <w:szCs w:val="28"/>
              </w:rPr>
              <w:t>1.1.</w:t>
            </w:r>
            <w:r w:rsidR="00820640">
              <w:rPr>
                <w:rStyle w:val="a7"/>
                <w:rFonts w:cs="Times New Roman"/>
                <w:noProof/>
                <w:sz w:val="28"/>
                <w:szCs w:val="28"/>
              </w:rPr>
              <w:t xml:space="preserve"> </w:t>
            </w:r>
            <w:r w:rsidR="002637FC" w:rsidRPr="002637FC">
              <w:rPr>
                <w:rStyle w:val="a7"/>
                <w:rFonts w:cs="Times New Roman"/>
                <w:noProof/>
                <w:sz w:val="28"/>
                <w:szCs w:val="28"/>
              </w:rPr>
              <w:t>Понятие</w:t>
            </w:r>
            <w:r w:rsidR="00820640">
              <w:rPr>
                <w:rStyle w:val="a7"/>
                <w:rFonts w:cs="Times New Roman"/>
                <w:noProof/>
                <w:sz w:val="28"/>
                <w:szCs w:val="28"/>
              </w:rPr>
              <w:t xml:space="preserve"> </w:t>
            </w:r>
            <w:r w:rsidR="002637FC" w:rsidRPr="002637FC">
              <w:rPr>
                <w:rStyle w:val="a7"/>
                <w:rFonts w:cs="Times New Roman"/>
                <w:noProof/>
                <w:sz w:val="28"/>
                <w:szCs w:val="28"/>
              </w:rPr>
              <w:t>и</w:t>
            </w:r>
            <w:r w:rsidR="00820640">
              <w:rPr>
                <w:rStyle w:val="a7"/>
                <w:rFonts w:cs="Times New Roman"/>
                <w:noProof/>
                <w:sz w:val="28"/>
                <w:szCs w:val="28"/>
              </w:rPr>
              <w:t xml:space="preserve"> </w:t>
            </w:r>
            <w:r w:rsidR="002637FC" w:rsidRPr="002637FC">
              <w:rPr>
                <w:rStyle w:val="a7"/>
                <w:rFonts w:cs="Times New Roman"/>
                <w:noProof/>
                <w:sz w:val="28"/>
                <w:szCs w:val="28"/>
              </w:rPr>
              <w:t>виды</w:t>
            </w:r>
            <w:r w:rsidR="00820640">
              <w:rPr>
                <w:rStyle w:val="a7"/>
                <w:rFonts w:cs="Times New Roman"/>
                <w:noProof/>
                <w:sz w:val="28"/>
                <w:szCs w:val="28"/>
              </w:rPr>
              <w:t xml:space="preserve">  </w:t>
            </w:r>
            <w:r w:rsidR="002637FC" w:rsidRPr="002637FC">
              <w:rPr>
                <w:rStyle w:val="a7"/>
                <w:rFonts w:cs="Times New Roman"/>
                <w:noProof/>
                <w:sz w:val="28"/>
                <w:szCs w:val="28"/>
              </w:rPr>
              <w:t>уголовных</w:t>
            </w:r>
            <w:r w:rsidR="00820640">
              <w:rPr>
                <w:rStyle w:val="a7"/>
                <w:rFonts w:cs="Times New Roman"/>
                <w:noProof/>
                <w:sz w:val="28"/>
                <w:szCs w:val="28"/>
              </w:rPr>
              <w:t xml:space="preserve"> </w:t>
            </w:r>
            <w:r w:rsidR="002637FC" w:rsidRPr="002637FC">
              <w:rPr>
                <w:rStyle w:val="a7"/>
                <w:rFonts w:cs="Times New Roman"/>
                <w:noProof/>
                <w:sz w:val="28"/>
                <w:szCs w:val="28"/>
              </w:rPr>
              <w:t>правонарушений</w:t>
            </w:r>
            <w:r w:rsidR="00820640">
              <w:rPr>
                <w:rStyle w:val="a7"/>
                <w:rFonts w:cs="Times New Roman"/>
                <w:noProof/>
                <w:sz w:val="28"/>
                <w:szCs w:val="28"/>
              </w:rPr>
              <w:t xml:space="preserve"> </w:t>
            </w:r>
            <w:r w:rsidR="002637FC" w:rsidRPr="002637FC">
              <w:rPr>
                <w:rStyle w:val="a7"/>
                <w:rFonts w:cs="Times New Roman"/>
                <w:noProof/>
                <w:sz w:val="28"/>
                <w:szCs w:val="28"/>
              </w:rPr>
              <w:t>против</w:t>
            </w:r>
            <w:r w:rsidR="00820640">
              <w:rPr>
                <w:rStyle w:val="a7"/>
                <w:rFonts w:cs="Times New Roman"/>
                <w:noProof/>
                <w:sz w:val="28"/>
                <w:szCs w:val="28"/>
              </w:rPr>
              <w:t xml:space="preserve"> </w:t>
            </w:r>
            <w:r w:rsidR="002637FC" w:rsidRPr="002637FC">
              <w:rPr>
                <w:rStyle w:val="a7"/>
                <w:rFonts w:cs="Times New Roman"/>
                <w:noProof/>
                <w:sz w:val="28"/>
                <w:szCs w:val="28"/>
              </w:rPr>
              <w:t>правосудия</w:t>
            </w:r>
            <w:r w:rsidR="00820640">
              <w:rPr>
                <w:rStyle w:val="a7"/>
                <w:rFonts w:cs="Times New Roman"/>
                <w:noProof/>
                <w:sz w:val="28"/>
                <w:szCs w:val="28"/>
              </w:rPr>
              <w:t xml:space="preserve"> </w:t>
            </w:r>
            <w:r w:rsidR="002637FC" w:rsidRPr="002637FC">
              <w:rPr>
                <w:rStyle w:val="a7"/>
                <w:rFonts w:cs="Times New Roman"/>
                <w:noProof/>
                <w:sz w:val="28"/>
                <w:szCs w:val="28"/>
              </w:rPr>
              <w:t>и</w:t>
            </w:r>
            <w:r w:rsidR="00820640">
              <w:rPr>
                <w:rStyle w:val="a7"/>
                <w:rFonts w:cs="Times New Roman"/>
                <w:noProof/>
                <w:sz w:val="28"/>
                <w:szCs w:val="28"/>
              </w:rPr>
              <w:t xml:space="preserve"> </w:t>
            </w:r>
            <w:r w:rsidR="002637FC" w:rsidRPr="002637FC">
              <w:rPr>
                <w:rStyle w:val="a7"/>
                <w:rFonts w:cs="Times New Roman"/>
                <w:noProof/>
                <w:sz w:val="28"/>
                <w:szCs w:val="28"/>
              </w:rPr>
              <w:t>порядка</w:t>
            </w:r>
            <w:r w:rsidR="00820640">
              <w:rPr>
                <w:rStyle w:val="a7"/>
                <w:rFonts w:cs="Times New Roman"/>
                <w:noProof/>
                <w:sz w:val="28"/>
                <w:szCs w:val="28"/>
              </w:rPr>
              <w:t xml:space="preserve"> </w:t>
            </w:r>
            <w:r w:rsidR="002637FC" w:rsidRPr="002637FC">
              <w:rPr>
                <w:rStyle w:val="a7"/>
                <w:rFonts w:cs="Times New Roman"/>
                <w:noProof/>
                <w:sz w:val="28"/>
                <w:szCs w:val="28"/>
              </w:rPr>
              <w:t>исполнения</w:t>
            </w:r>
            <w:r w:rsidR="00820640">
              <w:rPr>
                <w:rStyle w:val="a7"/>
                <w:rFonts w:cs="Times New Roman"/>
                <w:noProof/>
                <w:sz w:val="28"/>
                <w:szCs w:val="28"/>
              </w:rPr>
              <w:t xml:space="preserve"> </w:t>
            </w:r>
            <w:r w:rsidR="002637FC" w:rsidRPr="002637FC">
              <w:rPr>
                <w:rStyle w:val="a7"/>
                <w:rFonts w:cs="Times New Roman"/>
                <w:noProof/>
                <w:sz w:val="28"/>
                <w:szCs w:val="28"/>
              </w:rPr>
              <w:t>наказаний.</w:t>
            </w:r>
            <w:r w:rsidR="002637FC" w:rsidRPr="002637FC">
              <w:rPr>
                <w:rFonts w:cs="Times New Roman"/>
                <w:noProof/>
                <w:webHidden/>
                <w:sz w:val="28"/>
                <w:szCs w:val="28"/>
              </w:rPr>
              <w:tab/>
            </w:r>
            <w:r w:rsidR="002637FC" w:rsidRPr="002637FC">
              <w:rPr>
                <w:rFonts w:cs="Times New Roman"/>
                <w:noProof/>
                <w:webHidden/>
                <w:sz w:val="28"/>
                <w:szCs w:val="28"/>
              </w:rPr>
              <w:fldChar w:fldCharType="begin"/>
            </w:r>
            <w:r w:rsidR="002637FC" w:rsidRPr="002637FC">
              <w:rPr>
                <w:rFonts w:cs="Times New Roman"/>
                <w:noProof/>
                <w:webHidden/>
                <w:sz w:val="28"/>
                <w:szCs w:val="28"/>
              </w:rPr>
              <w:instrText xml:space="preserve"> PAGEREF _Toc132826865 \h </w:instrText>
            </w:r>
            <w:r w:rsidR="002637FC" w:rsidRPr="002637FC">
              <w:rPr>
                <w:rFonts w:cs="Times New Roman"/>
                <w:noProof/>
                <w:webHidden/>
                <w:sz w:val="28"/>
                <w:szCs w:val="28"/>
              </w:rPr>
            </w:r>
            <w:r w:rsidR="002637FC" w:rsidRPr="002637FC">
              <w:rPr>
                <w:rFonts w:cs="Times New Roman"/>
                <w:noProof/>
                <w:webHidden/>
                <w:sz w:val="28"/>
                <w:szCs w:val="28"/>
              </w:rPr>
              <w:fldChar w:fldCharType="separate"/>
            </w:r>
            <w:r>
              <w:rPr>
                <w:rFonts w:cs="Times New Roman"/>
                <w:noProof/>
                <w:webHidden/>
                <w:sz w:val="28"/>
                <w:szCs w:val="28"/>
              </w:rPr>
              <w:t>7</w:t>
            </w:r>
            <w:r w:rsidR="002637FC" w:rsidRPr="002637FC">
              <w:rPr>
                <w:rFonts w:cs="Times New Roman"/>
                <w:noProof/>
                <w:webHidden/>
                <w:sz w:val="28"/>
                <w:szCs w:val="28"/>
              </w:rPr>
              <w:fldChar w:fldCharType="end"/>
            </w:r>
          </w:hyperlink>
        </w:p>
        <w:p w:rsidR="002637FC" w:rsidRPr="002637FC" w:rsidRDefault="001F50B0" w:rsidP="002637FC">
          <w:pPr>
            <w:pStyle w:val="21"/>
            <w:tabs>
              <w:tab w:val="right" w:leader="dot" w:pos="9628"/>
            </w:tabs>
            <w:jc w:val="both"/>
            <w:rPr>
              <w:rFonts w:eastAsiaTheme="minorEastAsia" w:cs="Times New Roman"/>
              <w:noProof/>
              <w:sz w:val="28"/>
              <w:szCs w:val="28"/>
              <w:lang w:eastAsia="ru-RU"/>
            </w:rPr>
          </w:pPr>
          <w:hyperlink w:anchor="_Toc132826866" w:history="1">
            <w:r w:rsidR="002637FC" w:rsidRPr="002637FC">
              <w:rPr>
                <w:rStyle w:val="a7"/>
                <w:rFonts w:cs="Times New Roman"/>
                <w:noProof/>
                <w:sz w:val="28"/>
                <w:szCs w:val="28"/>
              </w:rPr>
              <w:t>1.2.</w:t>
            </w:r>
            <w:r w:rsidR="00820640">
              <w:rPr>
                <w:rStyle w:val="a7"/>
                <w:rFonts w:cs="Times New Roman"/>
                <w:noProof/>
                <w:sz w:val="28"/>
                <w:szCs w:val="28"/>
              </w:rPr>
              <w:t xml:space="preserve"> </w:t>
            </w:r>
            <w:r w:rsidR="002637FC" w:rsidRPr="002637FC">
              <w:rPr>
                <w:rStyle w:val="a7"/>
                <w:rFonts w:cs="Times New Roman"/>
                <w:noProof/>
                <w:sz w:val="28"/>
                <w:szCs w:val="28"/>
              </w:rPr>
              <w:t>Система</w:t>
            </w:r>
            <w:r w:rsidR="00820640">
              <w:rPr>
                <w:rStyle w:val="a7"/>
                <w:rFonts w:cs="Times New Roman"/>
                <w:noProof/>
                <w:sz w:val="28"/>
                <w:szCs w:val="28"/>
              </w:rPr>
              <w:t xml:space="preserve"> </w:t>
            </w:r>
            <w:r w:rsidR="002637FC" w:rsidRPr="002637FC">
              <w:rPr>
                <w:rStyle w:val="a7"/>
                <w:rFonts w:cs="Times New Roman"/>
                <w:noProof/>
                <w:sz w:val="28"/>
                <w:szCs w:val="28"/>
              </w:rPr>
              <w:t>уголовных</w:t>
            </w:r>
            <w:r w:rsidR="00820640">
              <w:rPr>
                <w:rStyle w:val="a7"/>
                <w:rFonts w:cs="Times New Roman"/>
                <w:noProof/>
                <w:sz w:val="28"/>
                <w:szCs w:val="28"/>
              </w:rPr>
              <w:t xml:space="preserve"> </w:t>
            </w:r>
            <w:r w:rsidR="002637FC" w:rsidRPr="002637FC">
              <w:rPr>
                <w:rStyle w:val="a7"/>
                <w:rFonts w:cs="Times New Roman"/>
                <w:noProof/>
                <w:sz w:val="28"/>
                <w:szCs w:val="28"/>
              </w:rPr>
              <w:t>правонарушений</w:t>
            </w:r>
            <w:r w:rsidR="00820640">
              <w:rPr>
                <w:rStyle w:val="a7"/>
                <w:rFonts w:cs="Times New Roman"/>
                <w:noProof/>
                <w:sz w:val="28"/>
                <w:szCs w:val="28"/>
              </w:rPr>
              <w:t xml:space="preserve"> </w:t>
            </w:r>
            <w:r w:rsidR="002637FC" w:rsidRPr="002637FC">
              <w:rPr>
                <w:rStyle w:val="a7"/>
                <w:rFonts w:cs="Times New Roman"/>
                <w:noProof/>
                <w:sz w:val="28"/>
                <w:szCs w:val="28"/>
              </w:rPr>
              <w:t>против</w:t>
            </w:r>
            <w:r w:rsidR="00820640">
              <w:rPr>
                <w:rStyle w:val="a7"/>
                <w:rFonts w:cs="Times New Roman"/>
                <w:noProof/>
                <w:sz w:val="28"/>
                <w:szCs w:val="28"/>
              </w:rPr>
              <w:t xml:space="preserve"> </w:t>
            </w:r>
            <w:r w:rsidR="002637FC" w:rsidRPr="002637FC">
              <w:rPr>
                <w:rStyle w:val="a7"/>
                <w:rFonts w:cs="Times New Roman"/>
                <w:noProof/>
                <w:sz w:val="28"/>
                <w:szCs w:val="28"/>
              </w:rPr>
              <w:t>правосудия</w:t>
            </w:r>
            <w:r w:rsidR="00820640">
              <w:rPr>
                <w:rStyle w:val="a7"/>
                <w:rFonts w:cs="Times New Roman"/>
                <w:noProof/>
                <w:sz w:val="28"/>
                <w:szCs w:val="28"/>
              </w:rPr>
              <w:t xml:space="preserve"> </w:t>
            </w:r>
            <w:r w:rsidR="002637FC" w:rsidRPr="002637FC">
              <w:rPr>
                <w:rStyle w:val="a7"/>
                <w:rFonts w:cs="Times New Roman"/>
                <w:noProof/>
                <w:sz w:val="28"/>
                <w:szCs w:val="28"/>
              </w:rPr>
              <w:t>и</w:t>
            </w:r>
            <w:r w:rsidR="00820640">
              <w:rPr>
                <w:rStyle w:val="a7"/>
                <w:rFonts w:cs="Times New Roman"/>
                <w:noProof/>
                <w:sz w:val="28"/>
                <w:szCs w:val="28"/>
              </w:rPr>
              <w:t xml:space="preserve"> </w:t>
            </w:r>
            <w:r w:rsidR="002637FC" w:rsidRPr="002637FC">
              <w:rPr>
                <w:rStyle w:val="a7"/>
                <w:rFonts w:cs="Times New Roman"/>
                <w:noProof/>
                <w:sz w:val="28"/>
                <w:szCs w:val="28"/>
              </w:rPr>
              <w:t>исполнения</w:t>
            </w:r>
            <w:r w:rsidR="00820640">
              <w:rPr>
                <w:rStyle w:val="a7"/>
                <w:rFonts w:cs="Times New Roman"/>
                <w:noProof/>
                <w:sz w:val="28"/>
                <w:szCs w:val="28"/>
              </w:rPr>
              <w:t xml:space="preserve"> </w:t>
            </w:r>
            <w:r w:rsidR="002637FC" w:rsidRPr="002637FC">
              <w:rPr>
                <w:rStyle w:val="a7"/>
                <w:rFonts w:cs="Times New Roman"/>
                <w:noProof/>
                <w:sz w:val="28"/>
                <w:szCs w:val="28"/>
              </w:rPr>
              <w:t>наказаний.</w:t>
            </w:r>
            <w:r w:rsidR="002637FC" w:rsidRPr="002637FC">
              <w:rPr>
                <w:rFonts w:cs="Times New Roman"/>
                <w:noProof/>
                <w:webHidden/>
                <w:sz w:val="28"/>
                <w:szCs w:val="28"/>
              </w:rPr>
              <w:tab/>
            </w:r>
            <w:r w:rsidR="002637FC" w:rsidRPr="002637FC">
              <w:rPr>
                <w:rFonts w:cs="Times New Roman"/>
                <w:noProof/>
                <w:webHidden/>
                <w:sz w:val="28"/>
                <w:szCs w:val="28"/>
              </w:rPr>
              <w:fldChar w:fldCharType="begin"/>
            </w:r>
            <w:r w:rsidR="002637FC" w:rsidRPr="002637FC">
              <w:rPr>
                <w:rFonts w:cs="Times New Roman"/>
                <w:noProof/>
                <w:webHidden/>
                <w:sz w:val="28"/>
                <w:szCs w:val="28"/>
              </w:rPr>
              <w:instrText xml:space="preserve"> PAGEREF _Toc132826866 \h </w:instrText>
            </w:r>
            <w:r w:rsidR="002637FC" w:rsidRPr="002637FC">
              <w:rPr>
                <w:rFonts w:cs="Times New Roman"/>
                <w:noProof/>
                <w:webHidden/>
                <w:sz w:val="28"/>
                <w:szCs w:val="28"/>
              </w:rPr>
            </w:r>
            <w:r w:rsidR="002637FC" w:rsidRPr="002637FC">
              <w:rPr>
                <w:rFonts w:cs="Times New Roman"/>
                <w:noProof/>
                <w:webHidden/>
                <w:sz w:val="28"/>
                <w:szCs w:val="28"/>
              </w:rPr>
              <w:fldChar w:fldCharType="separate"/>
            </w:r>
            <w:r>
              <w:rPr>
                <w:rFonts w:cs="Times New Roman"/>
                <w:noProof/>
                <w:webHidden/>
                <w:sz w:val="28"/>
                <w:szCs w:val="28"/>
              </w:rPr>
              <w:t>7</w:t>
            </w:r>
            <w:r w:rsidR="002637FC" w:rsidRPr="002637FC">
              <w:rPr>
                <w:rFonts w:cs="Times New Roman"/>
                <w:noProof/>
                <w:webHidden/>
                <w:sz w:val="28"/>
                <w:szCs w:val="28"/>
              </w:rPr>
              <w:fldChar w:fldCharType="end"/>
            </w:r>
          </w:hyperlink>
        </w:p>
        <w:p w:rsidR="002637FC" w:rsidRPr="002637FC" w:rsidRDefault="001F50B0" w:rsidP="002637FC">
          <w:pPr>
            <w:pStyle w:val="21"/>
            <w:tabs>
              <w:tab w:val="right" w:leader="dot" w:pos="9628"/>
            </w:tabs>
            <w:jc w:val="both"/>
            <w:rPr>
              <w:rFonts w:eastAsiaTheme="minorEastAsia" w:cs="Times New Roman"/>
              <w:noProof/>
              <w:sz w:val="28"/>
              <w:szCs w:val="28"/>
              <w:lang w:eastAsia="ru-RU"/>
            </w:rPr>
          </w:pPr>
          <w:hyperlink w:anchor="_Toc132826867" w:history="1">
            <w:r w:rsidR="002637FC" w:rsidRPr="002637FC">
              <w:rPr>
                <w:rStyle w:val="a7"/>
                <w:rFonts w:cs="Times New Roman"/>
                <w:noProof/>
                <w:sz w:val="28"/>
                <w:szCs w:val="28"/>
              </w:rPr>
              <w:t>1.3.</w:t>
            </w:r>
            <w:r w:rsidR="00820640">
              <w:rPr>
                <w:rStyle w:val="a7"/>
                <w:rFonts w:cs="Times New Roman"/>
                <w:noProof/>
                <w:sz w:val="28"/>
                <w:szCs w:val="28"/>
              </w:rPr>
              <w:t xml:space="preserve"> </w:t>
            </w:r>
            <w:r w:rsidR="002637FC" w:rsidRPr="002637FC">
              <w:rPr>
                <w:rStyle w:val="a7"/>
                <w:rFonts w:cs="Times New Roman"/>
                <w:noProof/>
                <w:sz w:val="28"/>
                <w:szCs w:val="28"/>
              </w:rPr>
              <w:t>Общая</w:t>
            </w:r>
            <w:r w:rsidR="00820640">
              <w:rPr>
                <w:rStyle w:val="a7"/>
                <w:rFonts w:cs="Times New Roman"/>
                <w:noProof/>
                <w:sz w:val="28"/>
                <w:szCs w:val="28"/>
              </w:rPr>
              <w:t xml:space="preserve"> </w:t>
            </w:r>
            <w:r w:rsidR="002637FC" w:rsidRPr="002637FC">
              <w:rPr>
                <w:rStyle w:val="a7"/>
                <w:rFonts w:cs="Times New Roman"/>
                <w:noProof/>
                <w:sz w:val="28"/>
                <w:szCs w:val="28"/>
              </w:rPr>
              <w:t>характеристика</w:t>
            </w:r>
            <w:r w:rsidR="00820640">
              <w:rPr>
                <w:rStyle w:val="a7"/>
                <w:rFonts w:cs="Times New Roman"/>
                <w:noProof/>
                <w:sz w:val="28"/>
                <w:szCs w:val="28"/>
              </w:rPr>
              <w:t xml:space="preserve"> </w:t>
            </w:r>
            <w:r w:rsidR="002637FC" w:rsidRPr="002637FC">
              <w:rPr>
                <w:rStyle w:val="a7"/>
                <w:rFonts w:cs="Times New Roman"/>
                <w:noProof/>
                <w:sz w:val="28"/>
                <w:szCs w:val="28"/>
              </w:rPr>
              <w:t>уголовных</w:t>
            </w:r>
            <w:r w:rsidR="00820640">
              <w:rPr>
                <w:rStyle w:val="a7"/>
                <w:rFonts w:cs="Times New Roman"/>
                <w:noProof/>
                <w:sz w:val="28"/>
                <w:szCs w:val="28"/>
              </w:rPr>
              <w:t xml:space="preserve"> </w:t>
            </w:r>
            <w:r w:rsidR="002637FC" w:rsidRPr="002637FC">
              <w:rPr>
                <w:rStyle w:val="a7"/>
                <w:rFonts w:cs="Times New Roman"/>
                <w:noProof/>
                <w:sz w:val="28"/>
                <w:szCs w:val="28"/>
              </w:rPr>
              <w:t>правонарушений</w:t>
            </w:r>
            <w:r w:rsidR="00820640">
              <w:rPr>
                <w:rStyle w:val="a7"/>
                <w:rFonts w:cs="Times New Roman"/>
                <w:noProof/>
                <w:sz w:val="28"/>
                <w:szCs w:val="28"/>
              </w:rPr>
              <w:t xml:space="preserve"> </w:t>
            </w:r>
            <w:r w:rsidR="002637FC" w:rsidRPr="002637FC">
              <w:rPr>
                <w:rStyle w:val="a7"/>
                <w:rFonts w:cs="Times New Roman"/>
                <w:noProof/>
                <w:sz w:val="28"/>
                <w:szCs w:val="28"/>
              </w:rPr>
              <w:t>против</w:t>
            </w:r>
            <w:r w:rsidR="00820640">
              <w:rPr>
                <w:rStyle w:val="a7"/>
                <w:rFonts w:cs="Times New Roman"/>
                <w:noProof/>
                <w:sz w:val="28"/>
                <w:szCs w:val="28"/>
              </w:rPr>
              <w:t xml:space="preserve"> </w:t>
            </w:r>
            <w:r w:rsidR="002637FC" w:rsidRPr="002637FC">
              <w:rPr>
                <w:rStyle w:val="a7"/>
                <w:rFonts w:cs="Times New Roman"/>
                <w:noProof/>
                <w:sz w:val="28"/>
                <w:szCs w:val="28"/>
              </w:rPr>
              <w:t>правосудия.</w:t>
            </w:r>
            <w:r w:rsidR="002637FC" w:rsidRPr="002637FC">
              <w:rPr>
                <w:rFonts w:cs="Times New Roman"/>
                <w:noProof/>
                <w:webHidden/>
                <w:sz w:val="28"/>
                <w:szCs w:val="28"/>
              </w:rPr>
              <w:tab/>
            </w:r>
            <w:r w:rsidR="002637FC" w:rsidRPr="002637FC">
              <w:rPr>
                <w:rFonts w:cs="Times New Roman"/>
                <w:noProof/>
                <w:webHidden/>
                <w:sz w:val="28"/>
                <w:szCs w:val="28"/>
              </w:rPr>
              <w:fldChar w:fldCharType="begin"/>
            </w:r>
            <w:r w:rsidR="002637FC" w:rsidRPr="002637FC">
              <w:rPr>
                <w:rFonts w:cs="Times New Roman"/>
                <w:noProof/>
                <w:webHidden/>
                <w:sz w:val="28"/>
                <w:szCs w:val="28"/>
              </w:rPr>
              <w:instrText xml:space="preserve"> PAGEREF _Toc132826867 \h </w:instrText>
            </w:r>
            <w:r w:rsidR="002637FC" w:rsidRPr="002637FC">
              <w:rPr>
                <w:rFonts w:cs="Times New Roman"/>
                <w:noProof/>
                <w:webHidden/>
                <w:sz w:val="28"/>
                <w:szCs w:val="28"/>
              </w:rPr>
            </w:r>
            <w:r w:rsidR="002637FC" w:rsidRPr="002637FC">
              <w:rPr>
                <w:rFonts w:cs="Times New Roman"/>
                <w:noProof/>
                <w:webHidden/>
                <w:sz w:val="28"/>
                <w:szCs w:val="28"/>
              </w:rPr>
              <w:fldChar w:fldCharType="separate"/>
            </w:r>
            <w:r>
              <w:rPr>
                <w:rFonts w:cs="Times New Roman"/>
                <w:noProof/>
                <w:webHidden/>
                <w:sz w:val="28"/>
                <w:szCs w:val="28"/>
              </w:rPr>
              <w:t>11</w:t>
            </w:r>
            <w:r w:rsidR="002637FC" w:rsidRPr="002637FC">
              <w:rPr>
                <w:rFonts w:cs="Times New Roman"/>
                <w:noProof/>
                <w:webHidden/>
                <w:sz w:val="28"/>
                <w:szCs w:val="28"/>
              </w:rPr>
              <w:fldChar w:fldCharType="end"/>
            </w:r>
          </w:hyperlink>
        </w:p>
        <w:p w:rsidR="002637FC" w:rsidRPr="002637FC" w:rsidRDefault="001F50B0" w:rsidP="0013124A">
          <w:pPr>
            <w:pStyle w:val="11"/>
            <w:rPr>
              <w:rFonts w:eastAsiaTheme="minorEastAsia"/>
              <w:lang w:eastAsia="ru-RU"/>
            </w:rPr>
          </w:pPr>
          <w:hyperlink w:anchor="_Toc132826868" w:history="1">
            <w:r w:rsidR="002637FC" w:rsidRPr="002637FC">
              <w:rPr>
                <w:rStyle w:val="a7"/>
              </w:rPr>
              <w:t>Глава</w:t>
            </w:r>
            <w:r w:rsidR="00820640">
              <w:rPr>
                <w:rStyle w:val="a7"/>
              </w:rPr>
              <w:t xml:space="preserve"> </w:t>
            </w:r>
            <w:r w:rsidR="002637FC" w:rsidRPr="002637FC">
              <w:rPr>
                <w:rStyle w:val="a7"/>
              </w:rPr>
              <w:t>2.</w:t>
            </w:r>
            <w:r w:rsidR="00820640">
              <w:rPr>
                <w:rStyle w:val="a7"/>
              </w:rPr>
              <w:t xml:space="preserve"> </w:t>
            </w:r>
            <w:r w:rsidR="002637FC" w:rsidRPr="002637FC">
              <w:rPr>
                <w:rStyle w:val="a7"/>
              </w:rPr>
              <w:t>Посягательство</w:t>
            </w:r>
            <w:r w:rsidR="00820640">
              <w:rPr>
                <w:rStyle w:val="a7"/>
              </w:rPr>
              <w:t xml:space="preserve"> </w:t>
            </w:r>
            <w:r w:rsidR="002637FC" w:rsidRPr="002637FC">
              <w:rPr>
                <w:rStyle w:val="a7"/>
              </w:rPr>
              <w:t>на</w:t>
            </w:r>
            <w:r w:rsidR="00820640">
              <w:rPr>
                <w:rStyle w:val="a7"/>
              </w:rPr>
              <w:t xml:space="preserve"> </w:t>
            </w:r>
            <w:r w:rsidR="002637FC" w:rsidRPr="002637FC">
              <w:rPr>
                <w:rStyle w:val="a7"/>
              </w:rPr>
              <w:t>независимость</w:t>
            </w:r>
            <w:r w:rsidR="00820640">
              <w:rPr>
                <w:rStyle w:val="a7"/>
              </w:rPr>
              <w:t xml:space="preserve"> </w:t>
            </w:r>
            <w:r w:rsidR="002637FC" w:rsidRPr="002637FC">
              <w:rPr>
                <w:rStyle w:val="a7"/>
              </w:rPr>
              <w:t>судебной</w:t>
            </w:r>
            <w:r w:rsidR="00820640">
              <w:rPr>
                <w:rStyle w:val="a7"/>
              </w:rPr>
              <w:t xml:space="preserve"> </w:t>
            </w:r>
            <w:r w:rsidR="002637FC" w:rsidRPr="002637FC">
              <w:rPr>
                <w:rStyle w:val="a7"/>
              </w:rPr>
              <w:t>власти</w:t>
            </w:r>
            <w:r w:rsidR="00820640">
              <w:rPr>
                <w:rStyle w:val="a7"/>
              </w:rPr>
              <w:t xml:space="preserve"> </w:t>
            </w:r>
            <w:r w:rsidR="002637FC" w:rsidRPr="002637FC">
              <w:rPr>
                <w:rStyle w:val="a7"/>
              </w:rPr>
              <w:t>и</w:t>
            </w:r>
            <w:r w:rsidR="00820640">
              <w:rPr>
                <w:rStyle w:val="a7"/>
              </w:rPr>
              <w:t xml:space="preserve"> </w:t>
            </w:r>
            <w:r w:rsidR="002637FC" w:rsidRPr="002637FC">
              <w:rPr>
                <w:rStyle w:val="a7"/>
              </w:rPr>
              <w:t>процессуальную</w:t>
            </w:r>
            <w:r w:rsidR="00820640">
              <w:rPr>
                <w:rStyle w:val="a7"/>
              </w:rPr>
              <w:t xml:space="preserve"> </w:t>
            </w:r>
            <w:r w:rsidR="002637FC" w:rsidRPr="002637FC">
              <w:rPr>
                <w:rStyle w:val="a7"/>
              </w:rPr>
              <w:t>самостоятельность</w:t>
            </w:r>
            <w:r w:rsidR="00820640">
              <w:rPr>
                <w:rStyle w:val="a7"/>
              </w:rPr>
              <w:t xml:space="preserve"> </w:t>
            </w:r>
            <w:r w:rsidR="002637FC" w:rsidRPr="002637FC">
              <w:rPr>
                <w:rStyle w:val="a7"/>
              </w:rPr>
              <w:t>лиц,</w:t>
            </w:r>
            <w:r w:rsidR="00820640">
              <w:rPr>
                <w:rStyle w:val="a7"/>
              </w:rPr>
              <w:t xml:space="preserve"> </w:t>
            </w:r>
            <w:r w:rsidR="002637FC" w:rsidRPr="002637FC">
              <w:rPr>
                <w:rStyle w:val="a7"/>
              </w:rPr>
              <w:t>осуществляющих</w:t>
            </w:r>
            <w:r w:rsidR="00820640">
              <w:rPr>
                <w:rStyle w:val="a7"/>
              </w:rPr>
              <w:t xml:space="preserve"> </w:t>
            </w:r>
            <w:r w:rsidR="002637FC" w:rsidRPr="002637FC">
              <w:rPr>
                <w:rStyle w:val="a7"/>
              </w:rPr>
              <w:t>досудебное</w:t>
            </w:r>
            <w:r w:rsidR="00820640">
              <w:rPr>
                <w:rStyle w:val="a7"/>
              </w:rPr>
              <w:t xml:space="preserve"> </w:t>
            </w:r>
            <w:r w:rsidR="002637FC" w:rsidRPr="002637FC">
              <w:rPr>
                <w:rStyle w:val="a7"/>
              </w:rPr>
              <w:t>расследование.</w:t>
            </w:r>
            <w:r w:rsidR="00820640">
              <w:rPr>
                <w:rStyle w:val="a7"/>
              </w:rPr>
              <w:t xml:space="preserve"> </w:t>
            </w:r>
            <w:r w:rsidR="002637FC" w:rsidRPr="002637FC">
              <w:rPr>
                <w:rStyle w:val="a7"/>
              </w:rPr>
              <w:t>(ст.407</w:t>
            </w:r>
            <w:r w:rsidR="00820640">
              <w:rPr>
                <w:rStyle w:val="a7"/>
              </w:rPr>
              <w:t xml:space="preserve"> </w:t>
            </w:r>
            <w:r w:rsidR="002637FC" w:rsidRPr="002637FC">
              <w:rPr>
                <w:rStyle w:val="a7"/>
              </w:rPr>
              <w:t>УК</w:t>
            </w:r>
            <w:r w:rsidR="00820640">
              <w:rPr>
                <w:rStyle w:val="a7"/>
              </w:rPr>
              <w:t xml:space="preserve"> </w:t>
            </w:r>
            <w:r w:rsidR="002637FC" w:rsidRPr="002637FC">
              <w:rPr>
                <w:rStyle w:val="a7"/>
              </w:rPr>
              <w:t>РК)</w:t>
            </w:r>
            <w:r w:rsidR="002637FC" w:rsidRPr="002637FC">
              <w:rPr>
                <w:webHidden/>
              </w:rPr>
              <w:tab/>
            </w:r>
            <w:r w:rsidR="002637FC" w:rsidRPr="002637FC">
              <w:rPr>
                <w:webHidden/>
              </w:rPr>
              <w:fldChar w:fldCharType="begin"/>
            </w:r>
            <w:r w:rsidR="002637FC" w:rsidRPr="002637FC">
              <w:rPr>
                <w:webHidden/>
              </w:rPr>
              <w:instrText xml:space="preserve"> PAGEREF _Toc132826868 \h </w:instrText>
            </w:r>
            <w:r w:rsidR="002637FC" w:rsidRPr="002637FC">
              <w:rPr>
                <w:webHidden/>
              </w:rPr>
            </w:r>
            <w:r w:rsidR="002637FC" w:rsidRPr="002637FC">
              <w:rPr>
                <w:webHidden/>
              </w:rPr>
              <w:fldChar w:fldCharType="separate"/>
            </w:r>
            <w:r>
              <w:rPr>
                <w:webHidden/>
              </w:rPr>
              <w:t>15</w:t>
            </w:r>
            <w:r w:rsidR="002637FC" w:rsidRPr="002637FC">
              <w:rPr>
                <w:webHidden/>
              </w:rPr>
              <w:fldChar w:fldCharType="end"/>
            </w:r>
          </w:hyperlink>
        </w:p>
        <w:p w:rsidR="002637FC" w:rsidRPr="002637FC" w:rsidRDefault="001F50B0" w:rsidP="002637FC">
          <w:pPr>
            <w:pStyle w:val="21"/>
            <w:tabs>
              <w:tab w:val="right" w:leader="dot" w:pos="9628"/>
            </w:tabs>
            <w:jc w:val="both"/>
            <w:rPr>
              <w:rFonts w:eastAsiaTheme="minorEastAsia" w:cs="Times New Roman"/>
              <w:noProof/>
              <w:sz w:val="28"/>
              <w:szCs w:val="28"/>
              <w:lang w:eastAsia="ru-RU"/>
            </w:rPr>
          </w:pPr>
          <w:hyperlink w:anchor="_Toc132826869" w:history="1">
            <w:r w:rsidR="002637FC">
              <w:rPr>
                <w:rStyle w:val="a7"/>
                <w:rFonts w:cs="Times New Roman"/>
                <w:noProof/>
                <w:sz w:val="28"/>
                <w:szCs w:val="28"/>
              </w:rPr>
              <w:t>2.1.</w:t>
            </w:r>
            <w:r w:rsidR="00820640">
              <w:rPr>
                <w:rStyle w:val="a7"/>
                <w:rFonts w:cs="Times New Roman"/>
                <w:noProof/>
                <w:sz w:val="28"/>
                <w:szCs w:val="28"/>
              </w:rPr>
              <w:t xml:space="preserve"> </w:t>
            </w:r>
            <w:r w:rsidR="002637FC" w:rsidRPr="002637FC">
              <w:rPr>
                <w:rStyle w:val="a7"/>
                <w:rFonts w:cs="Times New Roman"/>
                <w:noProof/>
                <w:sz w:val="28"/>
                <w:szCs w:val="28"/>
              </w:rPr>
              <w:t>Уголовно</w:t>
            </w:r>
            <w:r w:rsidR="00820640">
              <w:rPr>
                <w:rStyle w:val="a7"/>
                <w:rFonts w:cs="Times New Roman"/>
                <w:noProof/>
                <w:sz w:val="28"/>
                <w:szCs w:val="28"/>
              </w:rPr>
              <w:t xml:space="preserve"> </w:t>
            </w:r>
            <w:r w:rsidR="002637FC" w:rsidRPr="002637FC">
              <w:rPr>
                <w:rStyle w:val="a7"/>
                <w:rFonts w:cs="Times New Roman"/>
                <w:noProof/>
                <w:sz w:val="28"/>
                <w:szCs w:val="28"/>
              </w:rPr>
              <w:t>-</w:t>
            </w:r>
            <w:r w:rsidR="00820640">
              <w:rPr>
                <w:rStyle w:val="a7"/>
                <w:rFonts w:cs="Times New Roman"/>
                <w:noProof/>
                <w:sz w:val="28"/>
                <w:szCs w:val="28"/>
              </w:rPr>
              <w:t xml:space="preserve"> </w:t>
            </w:r>
            <w:r w:rsidR="002637FC" w:rsidRPr="002637FC">
              <w:rPr>
                <w:rStyle w:val="a7"/>
                <w:rFonts w:cs="Times New Roman"/>
                <w:noProof/>
                <w:sz w:val="28"/>
                <w:szCs w:val="28"/>
              </w:rPr>
              <w:t>правовая</w:t>
            </w:r>
            <w:r w:rsidR="00820640">
              <w:rPr>
                <w:rStyle w:val="a7"/>
                <w:rFonts w:cs="Times New Roman"/>
                <w:noProof/>
                <w:sz w:val="28"/>
                <w:szCs w:val="28"/>
              </w:rPr>
              <w:t xml:space="preserve"> </w:t>
            </w:r>
            <w:r w:rsidR="002637FC" w:rsidRPr="002637FC">
              <w:rPr>
                <w:rStyle w:val="a7"/>
                <w:rFonts w:cs="Times New Roman"/>
                <w:noProof/>
                <w:sz w:val="28"/>
                <w:szCs w:val="28"/>
              </w:rPr>
              <w:t>характеристика</w:t>
            </w:r>
            <w:r w:rsidR="00820640">
              <w:rPr>
                <w:rStyle w:val="a7"/>
                <w:rFonts w:cs="Times New Roman"/>
                <w:noProof/>
                <w:sz w:val="28"/>
                <w:szCs w:val="28"/>
              </w:rPr>
              <w:t xml:space="preserve"> </w:t>
            </w:r>
            <w:r w:rsidR="002637FC" w:rsidRPr="002637FC">
              <w:rPr>
                <w:rStyle w:val="a7"/>
                <w:rFonts w:cs="Times New Roman"/>
                <w:noProof/>
                <w:sz w:val="28"/>
                <w:szCs w:val="28"/>
              </w:rPr>
              <w:t>уголовных</w:t>
            </w:r>
            <w:r w:rsidR="00820640">
              <w:rPr>
                <w:rStyle w:val="a7"/>
                <w:rFonts w:cs="Times New Roman"/>
                <w:noProof/>
                <w:sz w:val="28"/>
                <w:szCs w:val="28"/>
              </w:rPr>
              <w:t xml:space="preserve"> </w:t>
            </w:r>
            <w:r w:rsidR="002637FC" w:rsidRPr="002637FC">
              <w:rPr>
                <w:rStyle w:val="a7"/>
                <w:rFonts w:cs="Times New Roman"/>
                <w:noProof/>
                <w:sz w:val="28"/>
                <w:szCs w:val="28"/>
              </w:rPr>
              <w:t>правонарушений,</w:t>
            </w:r>
            <w:r w:rsidR="00820640">
              <w:rPr>
                <w:rStyle w:val="a7"/>
                <w:rFonts w:cs="Times New Roman"/>
                <w:noProof/>
                <w:sz w:val="28"/>
                <w:szCs w:val="28"/>
              </w:rPr>
              <w:t xml:space="preserve"> </w:t>
            </w:r>
            <w:r w:rsidR="002637FC" w:rsidRPr="002637FC">
              <w:rPr>
                <w:rStyle w:val="a7"/>
                <w:rFonts w:cs="Times New Roman"/>
                <w:noProof/>
                <w:sz w:val="28"/>
                <w:szCs w:val="28"/>
              </w:rPr>
              <w:t>посягающих</w:t>
            </w:r>
            <w:r w:rsidR="00820640">
              <w:rPr>
                <w:rStyle w:val="a7"/>
                <w:rFonts w:cs="Times New Roman"/>
                <w:noProof/>
                <w:sz w:val="28"/>
                <w:szCs w:val="28"/>
              </w:rPr>
              <w:t xml:space="preserve"> </w:t>
            </w:r>
            <w:r w:rsidR="002637FC" w:rsidRPr="002637FC">
              <w:rPr>
                <w:rStyle w:val="a7"/>
                <w:rFonts w:cs="Times New Roman"/>
                <w:noProof/>
                <w:sz w:val="28"/>
                <w:szCs w:val="28"/>
              </w:rPr>
              <w:t>на</w:t>
            </w:r>
            <w:r w:rsidR="00820640">
              <w:rPr>
                <w:rStyle w:val="a7"/>
                <w:rFonts w:cs="Times New Roman"/>
                <w:noProof/>
                <w:sz w:val="28"/>
                <w:szCs w:val="28"/>
              </w:rPr>
              <w:t xml:space="preserve"> </w:t>
            </w:r>
            <w:r w:rsidR="002637FC" w:rsidRPr="002637FC">
              <w:rPr>
                <w:rStyle w:val="a7"/>
                <w:rFonts w:cs="Times New Roman"/>
                <w:noProof/>
                <w:sz w:val="28"/>
                <w:szCs w:val="28"/>
              </w:rPr>
              <w:t>независимость</w:t>
            </w:r>
            <w:r w:rsidR="00820640">
              <w:rPr>
                <w:rStyle w:val="a7"/>
                <w:rFonts w:cs="Times New Roman"/>
                <w:noProof/>
                <w:sz w:val="28"/>
                <w:szCs w:val="28"/>
              </w:rPr>
              <w:t xml:space="preserve"> </w:t>
            </w:r>
            <w:r w:rsidR="002637FC" w:rsidRPr="002637FC">
              <w:rPr>
                <w:rStyle w:val="a7"/>
                <w:rFonts w:cs="Times New Roman"/>
                <w:noProof/>
                <w:sz w:val="28"/>
                <w:szCs w:val="28"/>
              </w:rPr>
              <w:t>судебной</w:t>
            </w:r>
            <w:r w:rsidR="00820640">
              <w:rPr>
                <w:rStyle w:val="a7"/>
                <w:rFonts w:cs="Times New Roman"/>
                <w:noProof/>
                <w:sz w:val="28"/>
                <w:szCs w:val="28"/>
              </w:rPr>
              <w:t xml:space="preserve"> </w:t>
            </w:r>
            <w:r w:rsidR="002637FC" w:rsidRPr="002637FC">
              <w:rPr>
                <w:rStyle w:val="a7"/>
                <w:rFonts w:cs="Times New Roman"/>
                <w:noProof/>
                <w:sz w:val="28"/>
                <w:szCs w:val="28"/>
              </w:rPr>
              <w:t>власти.</w:t>
            </w:r>
            <w:r w:rsidR="002637FC" w:rsidRPr="002637FC">
              <w:rPr>
                <w:rFonts w:cs="Times New Roman"/>
                <w:noProof/>
                <w:webHidden/>
                <w:sz w:val="28"/>
                <w:szCs w:val="28"/>
              </w:rPr>
              <w:tab/>
            </w:r>
            <w:r w:rsidR="002637FC" w:rsidRPr="002637FC">
              <w:rPr>
                <w:rFonts w:cs="Times New Roman"/>
                <w:noProof/>
                <w:webHidden/>
                <w:sz w:val="28"/>
                <w:szCs w:val="28"/>
              </w:rPr>
              <w:fldChar w:fldCharType="begin"/>
            </w:r>
            <w:r w:rsidR="002637FC" w:rsidRPr="002637FC">
              <w:rPr>
                <w:rFonts w:cs="Times New Roman"/>
                <w:noProof/>
                <w:webHidden/>
                <w:sz w:val="28"/>
                <w:szCs w:val="28"/>
              </w:rPr>
              <w:instrText xml:space="preserve"> PAGEREF _Toc132826869 \h </w:instrText>
            </w:r>
            <w:r w:rsidR="002637FC" w:rsidRPr="002637FC">
              <w:rPr>
                <w:rFonts w:cs="Times New Roman"/>
                <w:noProof/>
                <w:webHidden/>
                <w:sz w:val="28"/>
                <w:szCs w:val="28"/>
              </w:rPr>
            </w:r>
            <w:r w:rsidR="002637FC" w:rsidRPr="002637FC">
              <w:rPr>
                <w:rFonts w:cs="Times New Roman"/>
                <w:noProof/>
                <w:webHidden/>
                <w:sz w:val="28"/>
                <w:szCs w:val="28"/>
              </w:rPr>
              <w:fldChar w:fldCharType="separate"/>
            </w:r>
            <w:r>
              <w:rPr>
                <w:rFonts w:cs="Times New Roman"/>
                <w:noProof/>
                <w:webHidden/>
                <w:sz w:val="28"/>
                <w:szCs w:val="28"/>
              </w:rPr>
              <w:t>15</w:t>
            </w:r>
            <w:r w:rsidR="002637FC" w:rsidRPr="002637FC">
              <w:rPr>
                <w:rFonts w:cs="Times New Roman"/>
                <w:noProof/>
                <w:webHidden/>
                <w:sz w:val="28"/>
                <w:szCs w:val="28"/>
              </w:rPr>
              <w:fldChar w:fldCharType="end"/>
            </w:r>
          </w:hyperlink>
        </w:p>
        <w:p w:rsidR="002637FC" w:rsidRPr="002637FC" w:rsidRDefault="001F50B0" w:rsidP="002637FC">
          <w:pPr>
            <w:pStyle w:val="21"/>
            <w:tabs>
              <w:tab w:val="right" w:leader="dot" w:pos="9628"/>
            </w:tabs>
            <w:jc w:val="both"/>
            <w:rPr>
              <w:rFonts w:eastAsiaTheme="minorEastAsia" w:cs="Times New Roman"/>
              <w:noProof/>
              <w:sz w:val="28"/>
              <w:szCs w:val="28"/>
              <w:lang w:eastAsia="ru-RU"/>
            </w:rPr>
          </w:pPr>
          <w:hyperlink w:anchor="_Toc132826870" w:history="1">
            <w:r w:rsidR="002637FC" w:rsidRPr="002637FC">
              <w:rPr>
                <w:rStyle w:val="a7"/>
                <w:rFonts w:cs="Times New Roman"/>
                <w:noProof/>
                <w:sz w:val="28"/>
                <w:szCs w:val="28"/>
              </w:rPr>
              <w:t>2.2.</w:t>
            </w:r>
            <w:r w:rsidR="00820640">
              <w:rPr>
                <w:rStyle w:val="a7"/>
                <w:rFonts w:cs="Times New Roman"/>
                <w:noProof/>
                <w:sz w:val="28"/>
                <w:szCs w:val="28"/>
              </w:rPr>
              <w:t xml:space="preserve"> </w:t>
            </w:r>
            <w:r w:rsidR="002637FC" w:rsidRPr="002637FC">
              <w:rPr>
                <w:rStyle w:val="a7"/>
                <w:rFonts w:cs="Times New Roman"/>
                <w:noProof/>
                <w:sz w:val="28"/>
                <w:szCs w:val="28"/>
              </w:rPr>
              <w:t>Уголовные</w:t>
            </w:r>
            <w:r w:rsidR="00820640">
              <w:rPr>
                <w:rStyle w:val="a7"/>
                <w:rFonts w:cs="Times New Roman"/>
                <w:noProof/>
                <w:sz w:val="28"/>
                <w:szCs w:val="28"/>
              </w:rPr>
              <w:t xml:space="preserve"> </w:t>
            </w:r>
            <w:r w:rsidR="002637FC" w:rsidRPr="002637FC">
              <w:rPr>
                <w:rStyle w:val="a7"/>
                <w:rFonts w:cs="Times New Roman"/>
                <w:noProof/>
                <w:sz w:val="28"/>
                <w:szCs w:val="28"/>
              </w:rPr>
              <w:t>правонарушения,</w:t>
            </w:r>
            <w:r w:rsidR="00820640">
              <w:rPr>
                <w:rStyle w:val="a7"/>
                <w:rFonts w:cs="Times New Roman"/>
                <w:noProof/>
                <w:sz w:val="28"/>
                <w:szCs w:val="28"/>
              </w:rPr>
              <w:t xml:space="preserve"> </w:t>
            </w:r>
            <w:r w:rsidR="002637FC" w:rsidRPr="002637FC">
              <w:rPr>
                <w:rStyle w:val="a7"/>
                <w:rFonts w:cs="Times New Roman"/>
                <w:noProof/>
                <w:sz w:val="28"/>
                <w:szCs w:val="28"/>
              </w:rPr>
              <w:t>посягающие</w:t>
            </w:r>
            <w:r w:rsidR="00820640">
              <w:rPr>
                <w:rStyle w:val="a7"/>
                <w:rFonts w:cs="Times New Roman"/>
                <w:noProof/>
                <w:sz w:val="28"/>
                <w:szCs w:val="28"/>
              </w:rPr>
              <w:t xml:space="preserve"> </w:t>
            </w:r>
            <w:r w:rsidR="002637FC" w:rsidRPr="002637FC">
              <w:rPr>
                <w:rStyle w:val="a7"/>
                <w:rFonts w:cs="Times New Roman"/>
                <w:noProof/>
                <w:sz w:val="28"/>
                <w:szCs w:val="28"/>
              </w:rPr>
              <w:t>на</w:t>
            </w:r>
            <w:r w:rsidR="00820640">
              <w:rPr>
                <w:rStyle w:val="a7"/>
                <w:rFonts w:cs="Times New Roman"/>
                <w:noProof/>
                <w:sz w:val="28"/>
                <w:szCs w:val="28"/>
              </w:rPr>
              <w:t xml:space="preserve"> </w:t>
            </w:r>
            <w:r w:rsidR="002637FC" w:rsidRPr="002637FC">
              <w:rPr>
                <w:rStyle w:val="a7"/>
                <w:rFonts w:cs="Times New Roman"/>
                <w:noProof/>
                <w:sz w:val="28"/>
                <w:szCs w:val="28"/>
              </w:rPr>
              <w:t>процессуальную</w:t>
            </w:r>
            <w:r w:rsidR="00820640">
              <w:rPr>
                <w:rStyle w:val="a7"/>
                <w:rFonts w:cs="Times New Roman"/>
                <w:noProof/>
                <w:sz w:val="28"/>
                <w:szCs w:val="28"/>
              </w:rPr>
              <w:t xml:space="preserve"> </w:t>
            </w:r>
            <w:r w:rsidR="002637FC" w:rsidRPr="002637FC">
              <w:rPr>
                <w:rStyle w:val="a7"/>
                <w:rFonts w:cs="Times New Roman"/>
                <w:noProof/>
                <w:sz w:val="28"/>
                <w:szCs w:val="28"/>
              </w:rPr>
              <w:t>самостоятельность</w:t>
            </w:r>
            <w:r w:rsidR="00820640">
              <w:rPr>
                <w:rStyle w:val="a7"/>
                <w:rFonts w:cs="Times New Roman"/>
                <w:noProof/>
                <w:sz w:val="28"/>
                <w:szCs w:val="28"/>
              </w:rPr>
              <w:t xml:space="preserve"> </w:t>
            </w:r>
            <w:r w:rsidR="002637FC" w:rsidRPr="002637FC">
              <w:rPr>
                <w:rStyle w:val="a7"/>
                <w:rFonts w:cs="Times New Roman"/>
                <w:noProof/>
                <w:sz w:val="28"/>
                <w:szCs w:val="28"/>
              </w:rPr>
              <w:t>лиц,</w:t>
            </w:r>
            <w:r w:rsidR="00820640">
              <w:rPr>
                <w:rStyle w:val="a7"/>
                <w:rFonts w:cs="Times New Roman"/>
                <w:noProof/>
                <w:sz w:val="28"/>
                <w:szCs w:val="28"/>
              </w:rPr>
              <w:t xml:space="preserve"> </w:t>
            </w:r>
            <w:r w:rsidR="002637FC" w:rsidRPr="002637FC">
              <w:rPr>
                <w:rStyle w:val="a7"/>
                <w:rFonts w:cs="Times New Roman"/>
                <w:noProof/>
                <w:sz w:val="28"/>
                <w:szCs w:val="28"/>
              </w:rPr>
              <w:t>осуществляющих</w:t>
            </w:r>
            <w:r w:rsidR="00820640">
              <w:rPr>
                <w:rStyle w:val="a7"/>
                <w:rFonts w:cs="Times New Roman"/>
                <w:noProof/>
                <w:sz w:val="28"/>
                <w:szCs w:val="28"/>
              </w:rPr>
              <w:t xml:space="preserve"> </w:t>
            </w:r>
            <w:r w:rsidR="002637FC" w:rsidRPr="002637FC">
              <w:rPr>
                <w:rStyle w:val="a7"/>
                <w:rFonts w:cs="Times New Roman"/>
                <w:noProof/>
                <w:sz w:val="28"/>
                <w:szCs w:val="28"/>
              </w:rPr>
              <w:t>досудебное</w:t>
            </w:r>
            <w:r w:rsidR="00820640">
              <w:rPr>
                <w:rStyle w:val="a7"/>
                <w:rFonts w:cs="Times New Roman"/>
                <w:noProof/>
                <w:sz w:val="28"/>
                <w:szCs w:val="28"/>
              </w:rPr>
              <w:t xml:space="preserve"> </w:t>
            </w:r>
            <w:r w:rsidR="002637FC" w:rsidRPr="002637FC">
              <w:rPr>
                <w:rStyle w:val="a7"/>
                <w:rFonts w:cs="Times New Roman"/>
                <w:noProof/>
                <w:sz w:val="28"/>
                <w:szCs w:val="28"/>
              </w:rPr>
              <w:t>расследование.</w:t>
            </w:r>
            <w:r w:rsidR="002637FC" w:rsidRPr="002637FC">
              <w:rPr>
                <w:rFonts w:cs="Times New Roman"/>
                <w:noProof/>
                <w:webHidden/>
                <w:sz w:val="28"/>
                <w:szCs w:val="28"/>
              </w:rPr>
              <w:tab/>
            </w:r>
            <w:r w:rsidR="002637FC" w:rsidRPr="002637FC">
              <w:rPr>
                <w:rFonts w:cs="Times New Roman"/>
                <w:noProof/>
                <w:webHidden/>
                <w:sz w:val="28"/>
                <w:szCs w:val="28"/>
              </w:rPr>
              <w:fldChar w:fldCharType="begin"/>
            </w:r>
            <w:r w:rsidR="002637FC" w:rsidRPr="002637FC">
              <w:rPr>
                <w:rFonts w:cs="Times New Roman"/>
                <w:noProof/>
                <w:webHidden/>
                <w:sz w:val="28"/>
                <w:szCs w:val="28"/>
              </w:rPr>
              <w:instrText xml:space="preserve"> PAGEREF _Toc132826870 \h </w:instrText>
            </w:r>
            <w:r w:rsidR="002637FC" w:rsidRPr="002637FC">
              <w:rPr>
                <w:rFonts w:cs="Times New Roman"/>
                <w:noProof/>
                <w:webHidden/>
                <w:sz w:val="28"/>
                <w:szCs w:val="28"/>
              </w:rPr>
            </w:r>
            <w:r w:rsidR="002637FC" w:rsidRPr="002637FC">
              <w:rPr>
                <w:rFonts w:cs="Times New Roman"/>
                <w:noProof/>
                <w:webHidden/>
                <w:sz w:val="28"/>
                <w:szCs w:val="28"/>
              </w:rPr>
              <w:fldChar w:fldCharType="separate"/>
            </w:r>
            <w:r>
              <w:rPr>
                <w:rFonts w:cs="Times New Roman"/>
                <w:noProof/>
                <w:webHidden/>
                <w:sz w:val="28"/>
                <w:szCs w:val="28"/>
              </w:rPr>
              <w:t>17</w:t>
            </w:r>
            <w:r w:rsidR="002637FC" w:rsidRPr="002637FC">
              <w:rPr>
                <w:rFonts w:cs="Times New Roman"/>
                <w:noProof/>
                <w:webHidden/>
                <w:sz w:val="28"/>
                <w:szCs w:val="28"/>
              </w:rPr>
              <w:fldChar w:fldCharType="end"/>
            </w:r>
          </w:hyperlink>
        </w:p>
        <w:p w:rsidR="002637FC" w:rsidRPr="002637FC" w:rsidRDefault="001F50B0" w:rsidP="0013124A">
          <w:pPr>
            <w:pStyle w:val="11"/>
            <w:rPr>
              <w:rFonts w:eastAsiaTheme="minorEastAsia"/>
              <w:lang w:eastAsia="ru-RU"/>
            </w:rPr>
          </w:pPr>
          <w:hyperlink w:anchor="_Toc132826871" w:history="1">
            <w:r w:rsidR="002637FC" w:rsidRPr="002637FC">
              <w:rPr>
                <w:rStyle w:val="a7"/>
              </w:rPr>
              <w:t>Глава</w:t>
            </w:r>
            <w:r w:rsidR="00820640">
              <w:rPr>
                <w:rStyle w:val="a7"/>
              </w:rPr>
              <w:t xml:space="preserve"> </w:t>
            </w:r>
            <w:r w:rsidR="002637FC" w:rsidRPr="002637FC">
              <w:rPr>
                <w:rStyle w:val="a7"/>
              </w:rPr>
              <w:t>3.</w:t>
            </w:r>
            <w:r w:rsidR="00820640">
              <w:rPr>
                <w:rStyle w:val="a7"/>
              </w:rPr>
              <w:t xml:space="preserve"> </w:t>
            </w:r>
            <w:r w:rsidR="002637FC" w:rsidRPr="002637FC">
              <w:rPr>
                <w:rStyle w:val="a7"/>
              </w:rPr>
              <w:t>Посягательства</w:t>
            </w:r>
            <w:r w:rsidR="00820640">
              <w:rPr>
                <w:rStyle w:val="a7"/>
              </w:rPr>
              <w:t xml:space="preserve"> </w:t>
            </w:r>
            <w:r w:rsidR="002637FC" w:rsidRPr="002637FC">
              <w:rPr>
                <w:rStyle w:val="a7"/>
              </w:rPr>
              <w:t>на</w:t>
            </w:r>
            <w:r w:rsidR="00820640">
              <w:rPr>
                <w:rStyle w:val="a7"/>
              </w:rPr>
              <w:t xml:space="preserve"> </w:t>
            </w:r>
            <w:r w:rsidR="002637FC" w:rsidRPr="002637FC">
              <w:rPr>
                <w:rStyle w:val="a7"/>
              </w:rPr>
              <w:t>жизнь</w:t>
            </w:r>
            <w:r w:rsidR="00820640">
              <w:rPr>
                <w:rStyle w:val="a7"/>
              </w:rPr>
              <w:t xml:space="preserve"> </w:t>
            </w:r>
            <w:r w:rsidR="002637FC" w:rsidRPr="002637FC">
              <w:rPr>
                <w:rStyle w:val="a7"/>
              </w:rPr>
              <w:t>и</w:t>
            </w:r>
            <w:r w:rsidR="00820640">
              <w:rPr>
                <w:rStyle w:val="a7"/>
              </w:rPr>
              <w:t xml:space="preserve"> </w:t>
            </w:r>
            <w:r w:rsidR="002637FC" w:rsidRPr="002637FC">
              <w:rPr>
                <w:rStyle w:val="a7"/>
              </w:rPr>
              <w:t>здоровье</w:t>
            </w:r>
            <w:r w:rsidR="00820640">
              <w:rPr>
                <w:rStyle w:val="a7"/>
              </w:rPr>
              <w:t xml:space="preserve"> </w:t>
            </w:r>
            <w:r w:rsidR="002637FC" w:rsidRPr="002637FC">
              <w:rPr>
                <w:rStyle w:val="a7"/>
              </w:rPr>
              <w:t>участников</w:t>
            </w:r>
            <w:r w:rsidR="00820640">
              <w:rPr>
                <w:rStyle w:val="a7"/>
              </w:rPr>
              <w:t xml:space="preserve"> </w:t>
            </w:r>
            <w:r w:rsidR="002637FC" w:rsidRPr="002637FC">
              <w:rPr>
                <w:rStyle w:val="a7"/>
              </w:rPr>
              <w:t>процессуальной</w:t>
            </w:r>
            <w:r w:rsidR="00820640">
              <w:rPr>
                <w:rStyle w:val="a7"/>
              </w:rPr>
              <w:t xml:space="preserve"> </w:t>
            </w:r>
            <w:r w:rsidR="002637FC" w:rsidRPr="002637FC">
              <w:rPr>
                <w:rStyle w:val="a7"/>
              </w:rPr>
              <w:t>и</w:t>
            </w:r>
            <w:r w:rsidR="00820640">
              <w:rPr>
                <w:rStyle w:val="a7"/>
              </w:rPr>
              <w:t xml:space="preserve"> </w:t>
            </w:r>
            <w:r w:rsidR="002637FC" w:rsidRPr="002637FC">
              <w:rPr>
                <w:rStyle w:val="a7"/>
              </w:rPr>
              <w:t>постпроцессуальной</w:t>
            </w:r>
            <w:r w:rsidR="00820640">
              <w:rPr>
                <w:rStyle w:val="a7"/>
              </w:rPr>
              <w:t xml:space="preserve"> </w:t>
            </w:r>
            <w:r w:rsidR="002637FC" w:rsidRPr="002637FC">
              <w:rPr>
                <w:rStyle w:val="a7"/>
              </w:rPr>
              <w:t>деятельности</w:t>
            </w:r>
            <w:r w:rsidR="00820640">
              <w:rPr>
                <w:rStyle w:val="a7"/>
              </w:rPr>
              <w:t xml:space="preserve"> </w:t>
            </w:r>
            <w:r w:rsidR="002637FC" w:rsidRPr="002637FC">
              <w:rPr>
                <w:rStyle w:val="a7"/>
              </w:rPr>
              <w:t>(ст.</w:t>
            </w:r>
            <w:r w:rsidR="00820640">
              <w:rPr>
                <w:rStyle w:val="a7"/>
              </w:rPr>
              <w:t xml:space="preserve"> </w:t>
            </w:r>
            <w:r w:rsidR="002637FC" w:rsidRPr="002637FC">
              <w:rPr>
                <w:rStyle w:val="a7"/>
              </w:rPr>
              <w:t>ст.</w:t>
            </w:r>
            <w:r w:rsidR="00820640">
              <w:rPr>
                <w:rStyle w:val="a7"/>
              </w:rPr>
              <w:t xml:space="preserve"> </w:t>
            </w:r>
            <w:r w:rsidR="002637FC" w:rsidRPr="002637FC">
              <w:rPr>
                <w:rStyle w:val="a7"/>
              </w:rPr>
              <w:t>408,</w:t>
            </w:r>
            <w:r w:rsidR="00820640">
              <w:rPr>
                <w:rStyle w:val="a7"/>
              </w:rPr>
              <w:t xml:space="preserve"> </w:t>
            </w:r>
            <w:r w:rsidR="002637FC" w:rsidRPr="002637FC">
              <w:rPr>
                <w:rStyle w:val="a7"/>
              </w:rPr>
              <w:t>409</w:t>
            </w:r>
            <w:r w:rsidR="00820640">
              <w:rPr>
                <w:rStyle w:val="a7"/>
              </w:rPr>
              <w:t xml:space="preserve">  </w:t>
            </w:r>
            <w:r w:rsidR="002637FC" w:rsidRPr="002637FC">
              <w:rPr>
                <w:rStyle w:val="a7"/>
              </w:rPr>
              <w:t>УК</w:t>
            </w:r>
            <w:r w:rsidR="00820640">
              <w:rPr>
                <w:rStyle w:val="a7"/>
              </w:rPr>
              <w:t xml:space="preserve"> </w:t>
            </w:r>
            <w:r w:rsidR="002637FC" w:rsidRPr="002637FC">
              <w:rPr>
                <w:rStyle w:val="a7"/>
              </w:rPr>
              <w:t>РК)</w:t>
            </w:r>
            <w:r w:rsidR="002637FC" w:rsidRPr="002637FC">
              <w:rPr>
                <w:webHidden/>
              </w:rPr>
              <w:tab/>
            </w:r>
            <w:r w:rsidR="002637FC" w:rsidRPr="002637FC">
              <w:rPr>
                <w:webHidden/>
              </w:rPr>
              <w:fldChar w:fldCharType="begin"/>
            </w:r>
            <w:r w:rsidR="002637FC" w:rsidRPr="002637FC">
              <w:rPr>
                <w:webHidden/>
              </w:rPr>
              <w:instrText xml:space="preserve"> PAGEREF _Toc132826871 \h </w:instrText>
            </w:r>
            <w:r w:rsidR="002637FC" w:rsidRPr="002637FC">
              <w:rPr>
                <w:webHidden/>
              </w:rPr>
            </w:r>
            <w:r w:rsidR="002637FC" w:rsidRPr="002637FC">
              <w:rPr>
                <w:webHidden/>
              </w:rPr>
              <w:fldChar w:fldCharType="separate"/>
            </w:r>
            <w:r>
              <w:rPr>
                <w:webHidden/>
              </w:rPr>
              <w:t>20</w:t>
            </w:r>
            <w:r w:rsidR="002637FC" w:rsidRPr="002637FC">
              <w:rPr>
                <w:webHidden/>
              </w:rPr>
              <w:fldChar w:fldCharType="end"/>
            </w:r>
          </w:hyperlink>
        </w:p>
        <w:p w:rsidR="002637FC" w:rsidRPr="002637FC" w:rsidRDefault="001F50B0" w:rsidP="002637FC">
          <w:pPr>
            <w:pStyle w:val="21"/>
            <w:tabs>
              <w:tab w:val="right" w:leader="dot" w:pos="9628"/>
            </w:tabs>
            <w:jc w:val="both"/>
            <w:rPr>
              <w:rFonts w:eastAsiaTheme="minorEastAsia" w:cs="Times New Roman"/>
              <w:noProof/>
              <w:sz w:val="28"/>
              <w:szCs w:val="28"/>
              <w:lang w:eastAsia="ru-RU"/>
            </w:rPr>
          </w:pPr>
          <w:hyperlink w:anchor="_Toc132826872" w:history="1">
            <w:r w:rsidR="002637FC" w:rsidRPr="002637FC">
              <w:rPr>
                <w:rStyle w:val="a7"/>
                <w:rFonts w:eastAsia="Times New Roman" w:cs="Times New Roman"/>
                <w:noProof/>
                <w:sz w:val="28"/>
                <w:szCs w:val="28"/>
                <w:lang w:eastAsia="ru-RU"/>
              </w:rPr>
              <w:t>3.1.</w:t>
            </w:r>
            <w:r w:rsidR="00820640">
              <w:rPr>
                <w:rStyle w:val="a7"/>
                <w:rFonts w:eastAsia="Times New Roman" w:cs="Times New Roman"/>
                <w:noProof/>
                <w:sz w:val="28"/>
                <w:szCs w:val="28"/>
                <w:lang w:eastAsia="ru-RU"/>
              </w:rPr>
              <w:t xml:space="preserve"> </w:t>
            </w:r>
            <w:r w:rsidR="002637FC" w:rsidRPr="002637FC">
              <w:rPr>
                <w:rStyle w:val="a7"/>
                <w:rFonts w:eastAsia="Times New Roman" w:cs="Times New Roman"/>
                <w:noProof/>
                <w:sz w:val="28"/>
                <w:szCs w:val="28"/>
                <w:lang w:eastAsia="ru-RU"/>
              </w:rPr>
              <w:t>Уголовные</w:t>
            </w:r>
            <w:r w:rsidR="00820640">
              <w:rPr>
                <w:rStyle w:val="a7"/>
                <w:rFonts w:eastAsia="Times New Roman" w:cs="Times New Roman"/>
                <w:noProof/>
                <w:sz w:val="28"/>
                <w:szCs w:val="28"/>
                <w:lang w:eastAsia="ru-RU"/>
              </w:rPr>
              <w:t xml:space="preserve"> </w:t>
            </w:r>
            <w:r w:rsidR="002637FC" w:rsidRPr="002637FC">
              <w:rPr>
                <w:rStyle w:val="a7"/>
                <w:rFonts w:eastAsia="Times New Roman" w:cs="Times New Roman"/>
                <w:noProof/>
                <w:sz w:val="28"/>
                <w:szCs w:val="28"/>
                <w:lang w:eastAsia="ru-RU"/>
              </w:rPr>
              <w:t>правонарушения,</w:t>
            </w:r>
            <w:r w:rsidR="00820640">
              <w:rPr>
                <w:rStyle w:val="a7"/>
                <w:rFonts w:eastAsia="Times New Roman" w:cs="Times New Roman"/>
                <w:noProof/>
                <w:sz w:val="28"/>
                <w:szCs w:val="28"/>
                <w:lang w:eastAsia="ru-RU"/>
              </w:rPr>
              <w:t xml:space="preserve"> </w:t>
            </w:r>
            <w:r w:rsidR="002637FC" w:rsidRPr="002637FC">
              <w:rPr>
                <w:rStyle w:val="a7"/>
                <w:rFonts w:eastAsia="Times New Roman" w:cs="Times New Roman"/>
                <w:noProof/>
                <w:sz w:val="28"/>
                <w:szCs w:val="28"/>
                <w:lang w:eastAsia="ru-RU"/>
              </w:rPr>
              <w:t>посягающие</w:t>
            </w:r>
            <w:r w:rsidR="00820640">
              <w:rPr>
                <w:rStyle w:val="a7"/>
                <w:rFonts w:eastAsia="Times New Roman" w:cs="Times New Roman"/>
                <w:noProof/>
                <w:sz w:val="28"/>
                <w:szCs w:val="28"/>
                <w:lang w:eastAsia="ru-RU"/>
              </w:rPr>
              <w:t xml:space="preserve"> </w:t>
            </w:r>
            <w:r w:rsidR="002637FC" w:rsidRPr="002637FC">
              <w:rPr>
                <w:rStyle w:val="a7"/>
                <w:rFonts w:eastAsia="Times New Roman" w:cs="Times New Roman"/>
                <w:noProof/>
                <w:sz w:val="28"/>
                <w:szCs w:val="28"/>
                <w:lang w:eastAsia="ru-RU"/>
              </w:rPr>
              <w:t>на</w:t>
            </w:r>
            <w:r w:rsidR="00820640">
              <w:rPr>
                <w:rStyle w:val="a7"/>
                <w:rFonts w:eastAsia="Times New Roman" w:cs="Times New Roman"/>
                <w:noProof/>
                <w:sz w:val="28"/>
                <w:szCs w:val="28"/>
                <w:lang w:eastAsia="ru-RU"/>
              </w:rPr>
              <w:t xml:space="preserve"> </w:t>
            </w:r>
            <w:r w:rsidR="002637FC" w:rsidRPr="002637FC">
              <w:rPr>
                <w:rStyle w:val="a7"/>
                <w:rFonts w:eastAsia="Times New Roman" w:cs="Times New Roman"/>
                <w:noProof/>
                <w:sz w:val="28"/>
                <w:szCs w:val="28"/>
                <w:lang w:eastAsia="ru-RU"/>
              </w:rPr>
              <w:t>жизнь</w:t>
            </w:r>
            <w:r w:rsidR="00820640">
              <w:rPr>
                <w:rStyle w:val="a7"/>
                <w:rFonts w:eastAsia="Times New Roman" w:cs="Times New Roman"/>
                <w:noProof/>
                <w:sz w:val="28"/>
                <w:szCs w:val="28"/>
                <w:lang w:eastAsia="ru-RU"/>
              </w:rPr>
              <w:t xml:space="preserve"> </w:t>
            </w:r>
            <w:r w:rsidR="002637FC" w:rsidRPr="002637FC">
              <w:rPr>
                <w:rStyle w:val="a7"/>
                <w:rFonts w:eastAsia="Times New Roman" w:cs="Times New Roman"/>
                <w:noProof/>
                <w:sz w:val="28"/>
                <w:szCs w:val="28"/>
                <w:lang w:eastAsia="ru-RU"/>
              </w:rPr>
              <w:t>и</w:t>
            </w:r>
            <w:r w:rsidR="00820640">
              <w:rPr>
                <w:rStyle w:val="a7"/>
                <w:rFonts w:eastAsia="Times New Roman" w:cs="Times New Roman"/>
                <w:noProof/>
                <w:sz w:val="28"/>
                <w:szCs w:val="28"/>
                <w:lang w:eastAsia="ru-RU"/>
              </w:rPr>
              <w:t xml:space="preserve"> </w:t>
            </w:r>
            <w:r w:rsidR="002637FC" w:rsidRPr="002637FC">
              <w:rPr>
                <w:rStyle w:val="a7"/>
                <w:rFonts w:eastAsia="Times New Roman" w:cs="Times New Roman"/>
                <w:noProof/>
                <w:sz w:val="28"/>
                <w:szCs w:val="28"/>
                <w:lang w:eastAsia="ru-RU"/>
              </w:rPr>
              <w:t>здоровье</w:t>
            </w:r>
            <w:r w:rsidR="00820640">
              <w:rPr>
                <w:rStyle w:val="a7"/>
                <w:rFonts w:eastAsia="Times New Roman" w:cs="Times New Roman"/>
                <w:noProof/>
                <w:sz w:val="28"/>
                <w:szCs w:val="28"/>
                <w:lang w:eastAsia="ru-RU"/>
              </w:rPr>
              <w:t xml:space="preserve"> </w:t>
            </w:r>
            <w:r w:rsidR="002637FC" w:rsidRPr="002637FC">
              <w:rPr>
                <w:rStyle w:val="a7"/>
                <w:rFonts w:eastAsia="Times New Roman" w:cs="Times New Roman"/>
                <w:noProof/>
                <w:sz w:val="28"/>
                <w:szCs w:val="28"/>
                <w:lang w:eastAsia="ru-RU"/>
              </w:rPr>
              <w:t>участников</w:t>
            </w:r>
            <w:r w:rsidR="00820640">
              <w:rPr>
                <w:rStyle w:val="a7"/>
                <w:rFonts w:eastAsia="Times New Roman" w:cs="Times New Roman"/>
                <w:noProof/>
                <w:sz w:val="28"/>
                <w:szCs w:val="28"/>
                <w:lang w:eastAsia="ru-RU"/>
              </w:rPr>
              <w:t xml:space="preserve"> </w:t>
            </w:r>
            <w:r w:rsidR="002637FC" w:rsidRPr="002637FC">
              <w:rPr>
                <w:rStyle w:val="a7"/>
                <w:rFonts w:eastAsia="Times New Roman" w:cs="Times New Roman"/>
                <w:noProof/>
                <w:sz w:val="28"/>
                <w:szCs w:val="28"/>
                <w:lang w:eastAsia="ru-RU"/>
              </w:rPr>
              <w:t>процессуальной</w:t>
            </w:r>
            <w:r w:rsidR="00820640">
              <w:rPr>
                <w:rStyle w:val="a7"/>
                <w:rFonts w:eastAsia="Times New Roman" w:cs="Times New Roman"/>
                <w:noProof/>
                <w:sz w:val="28"/>
                <w:szCs w:val="28"/>
                <w:lang w:eastAsia="ru-RU"/>
              </w:rPr>
              <w:t xml:space="preserve"> </w:t>
            </w:r>
            <w:r w:rsidR="002637FC" w:rsidRPr="002637FC">
              <w:rPr>
                <w:rStyle w:val="a7"/>
                <w:rFonts w:eastAsia="Times New Roman" w:cs="Times New Roman"/>
                <w:noProof/>
                <w:sz w:val="28"/>
                <w:szCs w:val="28"/>
                <w:lang w:eastAsia="ru-RU"/>
              </w:rPr>
              <w:t>деятельности.</w:t>
            </w:r>
            <w:r w:rsidR="002637FC" w:rsidRPr="002637FC">
              <w:rPr>
                <w:rFonts w:cs="Times New Roman"/>
                <w:noProof/>
                <w:webHidden/>
                <w:sz w:val="28"/>
                <w:szCs w:val="28"/>
              </w:rPr>
              <w:tab/>
            </w:r>
            <w:r w:rsidR="002637FC" w:rsidRPr="002637FC">
              <w:rPr>
                <w:rFonts w:cs="Times New Roman"/>
                <w:noProof/>
                <w:webHidden/>
                <w:sz w:val="28"/>
                <w:szCs w:val="28"/>
              </w:rPr>
              <w:fldChar w:fldCharType="begin"/>
            </w:r>
            <w:r w:rsidR="002637FC" w:rsidRPr="002637FC">
              <w:rPr>
                <w:rFonts w:cs="Times New Roman"/>
                <w:noProof/>
                <w:webHidden/>
                <w:sz w:val="28"/>
                <w:szCs w:val="28"/>
              </w:rPr>
              <w:instrText xml:space="preserve"> PAGEREF _Toc132826872 \h </w:instrText>
            </w:r>
            <w:r w:rsidR="002637FC" w:rsidRPr="002637FC">
              <w:rPr>
                <w:rFonts w:cs="Times New Roman"/>
                <w:noProof/>
                <w:webHidden/>
                <w:sz w:val="28"/>
                <w:szCs w:val="28"/>
              </w:rPr>
            </w:r>
            <w:r w:rsidR="002637FC" w:rsidRPr="002637FC">
              <w:rPr>
                <w:rFonts w:cs="Times New Roman"/>
                <w:noProof/>
                <w:webHidden/>
                <w:sz w:val="28"/>
                <w:szCs w:val="28"/>
              </w:rPr>
              <w:fldChar w:fldCharType="separate"/>
            </w:r>
            <w:r>
              <w:rPr>
                <w:rFonts w:cs="Times New Roman"/>
                <w:noProof/>
                <w:webHidden/>
                <w:sz w:val="28"/>
                <w:szCs w:val="28"/>
              </w:rPr>
              <w:t>20</w:t>
            </w:r>
            <w:r w:rsidR="002637FC" w:rsidRPr="002637FC">
              <w:rPr>
                <w:rFonts w:cs="Times New Roman"/>
                <w:noProof/>
                <w:webHidden/>
                <w:sz w:val="28"/>
                <w:szCs w:val="28"/>
              </w:rPr>
              <w:fldChar w:fldCharType="end"/>
            </w:r>
          </w:hyperlink>
        </w:p>
        <w:p w:rsidR="002637FC" w:rsidRPr="002637FC" w:rsidRDefault="001F50B0" w:rsidP="002637FC">
          <w:pPr>
            <w:pStyle w:val="21"/>
            <w:tabs>
              <w:tab w:val="right" w:leader="dot" w:pos="9628"/>
            </w:tabs>
            <w:jc w:val="both"/>
            <w:rPr>
              <w:rFonts w:eastAsiaTheme="minorEastAsia" w:cs="Times New Roman"/>
              <w:noProof/>
              <w:sz w:val="28"/>
              <w:szCs w:val="28"/>
              <w:lang w:eastAsia="ru-RU"/>
            </w:rPr>
          </w:pPr>
          <w:hyperlink w:anchor="_Toc132826873" w:history="1">
            <w:r w:rsidR="002637FC" w:rsidRPr="002637FC">
              <w:rPr>
                <w:rStyle w:val="a7"/>
                <w:rFonts w:cs="Times New Roman"/>
                <w:noProof/>
                <w:sz w:val="28"/>
                <w:szCs w:val="28"/>
              </w:rPr>
              <w:t>3.2.</w:t>
            </w:r>
            <w:r w:rsidR="00820640">
              <w:rPr>
                <w:rStyle w:val="a7"/>
                <w:rFonts w:cs="Times New Roman"/>
                <w:noProof/>
                <w:sz w:val="28"/>
                <w:szCs w:val="28"/>
              </w:rPr>
              <w:t xml:space="preserve"> </w:t>
            </w:r>
            <w:r w:rsidR="002637FC" w:rsidRPr="002637FC">
              <w:rPr>
                <w:rStyle w:val="a7"/>
                <w:rFonts w:cs="Times New Roman"/>
                <w:noProof/>
                <w:sz w:val="28"/>
                <w:szCs w:val="28"/>
              </w:rPr>
              <w:t>Уголовные</w:t>
            </w:r>
            <w:r w:rsidR="00820640">
              <w:rPr>
                <w:rStyle w:val="a7"/>
                <w:rFonts w:cs="Times New Roman"/>
                <w:noProof/>
                <w:sz w:val="28"/>
                <w:szCs w:val="28"/>
              </w:rPr>
              <w:t xml:space="preserve"> </w:t>
            </w:r>
            <w:r w:rsidR="002637FC" w:rsidRPr="002637FC">
              <w:rPr>
                <w:rStyle w:val="a7"/>
                <w:rFonts w:cs="Times New Roman"/>
                <w:noProof/>
                <w:sz w:val="28"/>
                <w:szCs w:val="28"/>
              </w:rPr>
              <w:t>правонарушения,</w:t>
            </w:r>
            <w:r w:rsidR="00820640">
              <w:rPr>
                <w:rStyle w:val="a7"/>
                <w:rFonts w:cs="Times New Roman"/>
                <w:noProof/>
                <w:sz w:val="28"/>
                <w:szCs w:val="28"/>
              </w:rPr>
              <w:t xml:space="preserve"> </w:t>
            </w:r>
            <w:r w:rsidR="002637FC" w:rsidRPr="002637FC">
              <w:rPr>
                <w:rStyle w:val="a7"/>
                <w:rFonts w:cs="Times New Roman"/>
                <w:noProof/>
                <w:sz w:val="28"/>
                <w:szCs w:val="28"/>
              </w:rPr>
              <w:t>посягающие</w:t>
            </w:r>
            <w:r w:rsidR="00820640">
              <w:rPr>
                <w:rStyle w:val="a7"/>
                <w:rFonts w:cs="Times New Roman"/>
                <w:noProof/>
                <w:sz w:val="28"/>
                <w:szCs w:val="28"/>
              </w:rPr>
              <w:t xml:space="preserve"> </w:t>
            </w:r>
            <w:r w:rsidR="002637FC" w:rsidRPr="002637FC">
              <w:rPr>
                <w:rStyle w:val="a7"/>
                <w:rFonts w:cs="Times New Roman"/>
                <w:noProof/>
                <w:sz w:val="28"/>
                <w:szCs w:val="28"/>
              </w:rPr>
              <w:t>на</w:t>
            </w:r>
            <w:r w:rsidR="00820640">
              <w:rPr>
                <w:rStyle w:val="a7"/>
                <w:rFonts w:cs="Times New Roman"/>
                <w:noProof/>
                <w:sz w:val="28"/>
                <w:szCs w:val="28"/>
              </w:rPr>
              <w:t xml:space="preserve"> </w:t>
            </w:r>
            <w:r w:rsidR="002637FC" w:rsidRPr="002637FC">
              <w:rPr>
                <w:rStyle w:val="a7"/>
                <w:rFonts w:cs="Times New Roman"/>
                <w:noProof/>
                <w:sz w:val="28"/>
                <w:szCs w:val="28"/>
              </w:rPr>
              <w:t>жизнь</w:t>
            </w:r>
            <w:r w:rsidR="00820640">
              <w:rPr>
                <w:rStyle w:val="a7"/>
                <w:rFonts w:cs="Times New Roman"/>
                <w:noProof/>
                <w:sz w:val="28"/>
                <w:szCs w:val="28"/>
              </w:rPr>
              <w:t xml:space="preserve"> </w:t>
            </w:r>
            <w:r w:rsidR="002637FC" w:rsidRPr="002637FC">
              <w:rPr>
                <w:rStyle w:val="a7"/>
                <w:rFonts w:cs="Times New Roman"/>
                <w:noProof/>
                <w:sz w:val="28"/>
                <w:szCs w:val="28"/>
              </w:rPr>
              <w:t>и</w:t>
            </w:r>
            <w:r w:rsidR="00820640">
              <w:rPr>
                <w:rStyle w:val="a7"/>
                <w:rFonts w:cs="Times New Roman"/>
                <w:noProof/>
                <w:sz w:val="28"/>
                <w:szCs w:val="28"/>
              </w:rPr>
              <w:t xml:space="preserve"> </w:t>
            </w:r>
            <w:r w:rsidR="002637FC" w:rsidRPr="002637FC">
              <w:rPr>
                <w:rStyle w:val="a7"/>
                <w:rFonts w:cs="Times New Roman"/>
                <w:noProof/>
                <w:sz w:val="28"/>
                <w:szCs w:val="28"/>
              </w:rPr>
              <w:t>здоровье</w:t>
            </w:r>
            <w:r w:rsidR="00820640">
              <w:rPr>
                <w:rStyle w:val="a7"/>
                <w:rFonts w:cs="Times New Roman"/>
                <w:noProof/>
                <w:sz w:val="28"/>
                <w:szCs w:val="28"/>
              </w:rPr>
              <w:t xml:space="preserve"> </w:t>
            </w:r>
            <w:r w:rsidR="002637FC" w:rsidRPr="002637FC">
              <w:rPr>
                <w:rStyle w:val="a7"/>
                <w:rFonts w:cs="Times New Roman"/>
                <w:noProof/>
                <w:sz w:val="28"/>
                <w:szCs w:val="28"/>
              </w:rPr>
              <w:t>участников</w:t>
            </w:r>
            <w:r w:rsidR="00820640">
              <w:rPr>
                <w:rStyle w:val="a7"/>
                <w:rFonts w:cs="Times New Roman"/>
                <w:noProof/>
                <w:sz w:val="28"/>
                <w:szCs w:val="28"/>
              </w:rPr>
              <w:t xml:space="preserve"> </w:t>
            </w:r>
            <w:r w:rsidR="002637FC" w:rsidRPr="002637FC">
              <w:rPr>
                <w:rStyle w:val="a7"/>
                <w:rFonts w:cs="Times New Roman"/>
                <w:noProof/>
                <w:sz w:val="28"/>
                <w:szCs w:val="28"/>
              </w:rPr>
              <w:t>постпроцессуальной</w:t>
            </w:r>
            <w:r w:rsidR="00820640">
              <w:rPr>
                <w:rStyle w:val="a7"/>
                <w:rFonts w:cs="Times New Roman"/>
                <w:noProof/>
                <w:sz w:val="28"/>
                <w:szCs w:val="28"/>
              </w:rPr>
              <w:t xml:space="preserve"> </w:t>
            </w:r>
            <w:r w:rsidR="002637FC" w:rsidRPr="002637FC">
              <w:rPr>
                <w:rStyle w:val="a7"/>
                <w:rFonts w:cs="Times New Roman"/>
                <w:noProof/>
                <w:sz w:val="28"/>
                <w:szCs w:val="28"/>
              </w:rPr>
              <w:t>деятельности.</w:t>
            </w:r>
            <w:r w:rsidR="002637FC" w:rsidRPr="002637FC">
              <w:rPr>
                <w:rFonts w:cs="Times New Roman"/>
                <w:noProof/>
                <w:webHidden/>
                <w:sz w:val="28"/>
                <w:szCs w:val="28"/>
              </w:rPr>
              <w:tab/>
            </w:r>
            <w:r w:rsidR="002637FC" w:rsidRPr="002637FC">
              <w:rPr>
                <w:rFonts w:cs="Times New Roman"/>
                <w:noProof/>
                <w:webHidden/>
                <w:sz w:val="28"/>
                <w:szCs w:val="28"/>
              </w:rPr>
              <w:fldChar w:fldCharType="begin"/>
            </w:r>
            <w:r w:rsidR="002637FC" w:rsidRPr="002637FC">
              <w:rPr>
                <w:rFonts w:cs="Times New Roman"/>
                <w:noProof/>
                <w:webHidden/>
                <w:sz w:val="28"/>
                <w:szCs w:val="28"/>
              </w:rPr>
              <w:instrText xml:space="preserve"> PAGEREF _Toc132826873 \h </w:instrText>
            </w:r>
            <w:r w:rsidR="002637FC" w:rsidRPr="002637FC">
              <w:rPr>
                <w:rFonts w:cs="Times New Roman"/>
                <w:noProof/>
                <w:webHidden/>
                <w:sz w:val="28"/>
                <w:szCs w:val="28"/>
              </w:rPr>
            </w:r>
            <w:r w:rsidR="002637FC" w:rsidRPr="002637FC">
              <w:rPr>
                <w:rFonts w:cs="Times New Roman"/>
                <w:noProof/>
                <w:webHidden/>
                <w:sz w:val="28"/>
                <w:szCs w:val="28"/>
              </w:rPr>
              <w:fldChar w:fldCharType="separate"/>
            </w:r>
            <w:r>
              <w:rPr>
                <w:rFonts w:cs="Times New Roman"/>
                <w:noProof/>
                <w:webHidden/>
                <w:sz w:val="28"/>
                <w:szCs w:val="28"/>
              </w:rPr>
              <w:t>23</w:t>
            </w:r>
            <w:r w:rsidR="002637FC" w:rsidRPr="002637FC">
              <w:rPr>
                <w:rFonts w:cs="Times New Roman"/>
                <w:noProof/>
                <w:webHidden/>
                <w:sz w:val="28"/>
                <w:szCs w:val="28"/>
              </w:rPr>
              <w:fldChar w:fldCharType="end"/>
            </w:r>
          </w:hyperlink>
        </w:p>
        <w:p w:rsidR="002637FC" w:rsidRPr="002637FC" w:rsidRDefault="001F50B0" w:rsidP="0013124A">
          <w:pPr>
            <w:pStyle w:val="11"/>
            <w:rPr>
              <w:rFonts w:eastAsiaTheme="minorEastAsia"/>
              <w:lang w:eastAsia="ru-RU"/>
            </w:rPr>
          </w:pPr>
          <w:hyperlink w:anchor="_Toc132826874" w:history="1">
            <w:r w:rsidR="002637FC" w:rsidRPr="002637FC">
              <w:rPr>
                <w:rStyle w:val="a7"/>
              </w:rPr>
              <w:t>Глава</w:t>
            </w:r>
            <w:r w:rsidR="00820640">
              <w:rPr>
                <w:rStyle w:val="a7"/>
              </w:rPr>
              <w:t xml:space="preserve"> </w:t>
            </w:r>
            <w:r w:rsidR="002637FC" w:rsidRPr="002637FC">
              <w:rPr>
                <w:rStyle w:val="a7"/>
              </w:rPr>
              <w:t>4.</w:t>
            </w:r>
            <w:r w:rsidR="00820640">
              <w:rPr>
                <w:rStyle w:val="a7"/>
              </w:rPr>
              <w:t xml:space="preserve"> </w:t>
            </w:r>
            <w:r w:rsidR="002637FC" w:rsidRPr="002637FC">
              <w:rPr>
                <w:rStyle w:val="a7"/>
              </w:rPr>
              <w:t>Посягательство</w:t>
            </w:r>
            <w:r w:rsidR="00820640">
              <w:rPr>
                <w:rStyle w:val="a7"/>
              </w:rPr>
              <w:t xml:space="preserve"> </w:t>
            </w:r>
            <w:r w:rsidR="002637FC" w:rsidRPr="002637FC">
              <w:rPr>
                <w:rStyle w:val="a7"/>
              </w:rPr>
              <w:t>на</w:t>
            </w:r>
            <w:r w:rsidR="00820640">
              <w:rPr>
                <w:rStyle w:val="a7"/>
              </w:rPr>
              <w:t xml:space="preserve"> </w:t>
            </w:r>
            <w:r w:rsidR="002637FC" w:rsidRPr="002637FC">
              <w:rPr>
                <w:rStyle w:val="a7"/>
              </w:rPr>
              <w:t>авторитет</w:t>
            </w:r>
            <w:r w:rsidR="00820640">
              <w:rPr>
                <w:rStyle w:val="a7"/>
              </w:rPr>
              <w:t xml:space="preserve"> </w:t>
            </w:r>
            <w:r w:rsidR="002637FC" w:rsidRPr="002637FC">
              <w:rPr>
                <w:rStyle w:val="a7"/>
              </w:rPr>
              <w:t>судебной</w:t>
            </w:r>
            <w:r w:rsidR="00820640">
              <w:rPr>
                <w:rStyle w:val="a7"/>
              </w:rPr>
              <w:t xml:space="preserve"> </w:t>
            </w:r>
            <w:r w:rsidR="002637FC" w:rsidRPr="002637FC">
              <w:rPr>
                <w:rStyle w:val="a7"/>
              </w:rPr>
              <w:t>власти.</w:t>
            </w:r>
            <w:r w:rsidR="00820640">
              <w:rPr>
                <w:rStyle w:val="a7"/>
              </w:rPr>
              <w:t xml:space="preserve"> </w:t>
            </w:r>
            <w:r w:rsidR="002637FC" w:rsidRPr="002637FC">
              <w:rPr>
                <w:rStyle w:val="a7"/>
              </w:rPr>
              <w:t>(ст.</w:t>
            </w:r>
            <w:r w:rsidR="00820640">
              <w:rPr>
                <w:rStyle w:val="a7"/>
              </w:rPr>
              <w:t xml:space="preserve"> </w:t>
            </w:r>
            <w:r w:rsidR="002637FC" w:rsidRPr="002637FC">
              <w:rPr>
                <w:rStyle w:val="a7"/>
              </w:rPr>
              <w:t>ст.</w:t>
            </w:r>
            <w:r w:rsidR="00820640">
              <w:rPr>
                <w:rStyle w:val="a7"/>
              </w:rPr>
              <w:t xml:space="preserve"> </w:t>
            </w:r>
            <w:r w:rsidR="002637FC" w:rsidRPr="002637FC">
              <w:rPr>
                <w:rStyle w:val="a7"/>
              </w:rPr>
              <w:t>410,</w:t>
            </w:r>
            <w:r w:rsidR="00820640">
              <w:rPr>
                <w:rStyle w:val="a7"/>
              </w:rPr>
              <w:t xml:space="preserve"> </w:t>
            </w:r>
            <w:r w:rsidR="002637FC" w:rsidRPr="002637FC">
              <w:rPr>
                <w:rStyle w:val="a7"/>
              </w:rPr>
              <w:t>411</w:t>
            </w:r>
            <w:r w:rsidR="00820640">
              <w:rPr>
                <w:rStyle w:val="a7"/>
              </w:rPr>
              <w:t xml:space="preserve"> </w:t>
            </w:r>
            <w:r w:rsidR="002637FC" w:rsidRPr="002637FC">
              <w:rPr>
                <w:rStyle w:val="a7"/>
              </w:rPr>
              <w:t>УК</w:t>
            </w:r>
            <w:r w:rsidR="00820640">
              <w:rPr>
                <w:rStyle w:val="a7"/>
              </w:rPr>
              <w:t xml:space="preserve"> </w:t>
            </w:r>
            <w:r w:rsidR="002637FC" w:rsidRPr="002637FC">
              <w:rPr>
                <w:rStyle w:val="a7"/>
              </w:rPr>
              <w:t>РК).</w:t>
            </w:r>
            <w:r w:rsidR="002637FC" w:rsidRPr="002637FC">
              <w:rPr>
                <w:webHidden/>
              </w:rPr>
              <w:tab/>
            </w:r>
            <w:r w:rsidR="002637FC" w:rsidRPr="002637FC">
              <w:rPr>
                <w:webHidden/>
              </w:rPr>
              <w:fldChar w:fldCharType="begin"/>
            </w:r>
            <w:r w:rsidR="002637FC" w:rsidRPr="002637FC">
              <w:rPr>
                <w:webHidden/>
              </w:rPr>
              <w:instrText xml:space="preserve"> PAGEREF _Toc132826874 \h </w:instrText>
            </w:r>
            <w:r w:rsidR="002637FC" w:rsidRPr="002637FC">
              <w:rPr>
                <w:webHidden/>
              </w:rPr>
            </w:r>
            <w:r w:rsidR="002637FC" w:rsidRPr="002637FC">
              <w:rPr>
                <w:webHidden/>
              </w:rPr>
              <w:fldChar w:fldCharType="separate"/>
            </w:r>
            <w:r>
              <w:rPr>
                <w:webHidden/>
              </w:rPr>
              <w:t>26</w:t>
            </w:r>
            <w:r w:rsidR="002637FC" w:rsidRPr="002637FC">
              <w:rPr>
                <w:webHidden/>
              </w:rPr>
              <w:fldChar w:fldCharType="end"/>
            </w:r>
          </w:hyperlink>
        </w:p>
        <w:p w:rsidR="002637FC" w:rsidRPr="002637FC" w:rsidRDefault="001F50B0" w:rsidP="002637FC">
          <w:pPr>
            <w:pStyle w:val="21"/>
            <w:tabs>
              <w:tab w:val="right" w:leader="dot" w:pos="9628"/>
            </w:tabs>
            <w:jc w:val="both"/>
            <w:rPr>
              <w:rFonts w:eastAsiaTheme="minorEastAsia" w:cs="Times New Roman"/>
              <w:noProof/>
              <w:sz w:val="28"/>
              <w:szCs w:val="28"/>
              <w:lang w:eastAsia="ru-RU"/>
            </w:rPr>
          </w:pPr>
          <w:hyperlink w:anchor="_Toc132826875" w:history="1">
            <w:r w:rsidR="002637FC" w:rsidRPr="002637FC">
              <w:rPr>
                <w:rStyle w:val="a7"/>
                <w:rFonts w:cs="Times New Roman"/>
                <w:noProof/>
                <w:sz w:val="28"/>
                <w:szCs w:val="28"/>
              </w:rPr>
              <w:t>4.1.</w:t>
            </w:r>
            <w:r w:rsidR="00820640">
              <w:rPr>
                <w:rStyle w:val="a7"/>
                <w:rFonts w:cs="Times New Roman"/>
                <w:noProof/>
                <w:sz w:val="28"/>
                <w:szCs w:val="28"/>
              </w:rPr>
              <w:t xml:space="preserve"> </w:t>
            </w:r>
            <w:r w:rsidR="002637FC" w:rsidRPr="002637FC">
              <w:rPr>
                <w:rStyle w:val="a7"/>
                <w:rFonts w:cs="Times New Roman"/>
                <w:noProof/>
                <w:sz w:val="28"/>
                <w:szCs w:val="28"/>
              </w:rPr>
              <w:t>Уголовно-</w:t>
            </w:r>
            <w:r w:rsidR="00820640">
              <w:rPr>
                <w:rStyle w:val="a7"/>
                <w:rFonts w:cs="Times New Roman"/>
                <w:noProof/>
                <w:sz w:val="28"/>
                <w:szCs w:val="28"/>
              </w:rPr>
              <w:t xml:space="preserve"> </w:t>
            </w:r>
            <w:r w:rsidR="002637FC" w:rsidRPr="002637FC">
              <w:rPr>
                <w:rStyle w:val="a7"/>
                <w:rFonts w:cs="Times New Roman"/>
                <w:noProof/>
                <w:sz w:val="28"/>
                <w:szCs w:val="28"/>
              </w:rPr>
              <w:t>правовая</w:t>
            </w:r>
            <w:r w:rsidR="00820640">
              <w:rPr>
                <w:rStyle w:val="a7"/>
                <w:rFonts w:cs="Times New Roman"/>
                <w:noProof/>
                <w:sz w:val="28"/>
                <w:szCs w:val="28"/>
              </w:rPr>
              <w:t xml:space="preserve"> </w:t>
            </w:r>
            <w:r w:rsidR="002637FC" w:rsidRPr="002637FC">
              <w:rPr>
                <w:rStyle w:val="a7"/>
                <w:rFonts w:cs="Times New Roman"/>
                <w:noProof/>
                <w:sz w:val="28"/>
                <w:szCs w:val="28"/>
              </w:rPr>
              <w:t>характеристика</w:t>
            </w:r>
            <w:r w:rsidR="00820640">
              <w:rPr>
                <w:rStyle w:val="a7"/>
                <w:rFonts w:cs="Times New Roman"/>
                <w:noProof/>
                <w:sz w:val="28"/>
                <w:szCs w:val="28"/>
              </w:rPr>
              <w:t xml:space="preserve"> </w:t>
            </w:r>
            <w:r w:rsidR="002637FC" w:rsidRPr="002637FC">
              <w:rPr>
                <w:rStyle w:val="a7"/>
                <w:rFonts w:cs="Times New Roman"/>
                <w:noProof/>
                <w:sz w:val="28"/>
                <w:szCs w:val="28"/>
              </w:rPr>
              <w:t>уголовных</w:t>
            </w:r>
            <w:r w:rsidR="00820640">
              <w:rPr>
                <w:rStyle w:val="a7"/>
                <w:rFonts w:cs="Times New Roman"/>
                <w:noProof/>
                <w:sz w:val="28"/>
                <w:szCs w:val="28"/>
              </w:rPr>
              <w:t xml:space="preserve"> </w:t>
            </w:r>
            <w:r w:rsidR="002637FC" w:rsidRPr="002637FC">
              <w:rPr>
                <w:rStyle w:val="a7"/>
                <w:rFonts w:cs="Times New Roman"/>
                <w:noProof/>
                <w:sz w:val="28"/>
                <w:szCs w:val="28"/>
              </w:rPr>
              <w:t>правонарушений,</w:t>
            </w:r>
            <w:r w:rsidR="00820640">
              <w:rPr>
                <w:rStyle w:val="a7"/>
                <w:rFonts w:cs="Times New Roman"/>
                <w:noProof/>
                <w:sz w:val="28"/>
                <w:szCs w:val="28"/>
              </w:rPr>
              <w:t xml:space="preserve"> </w:t>
            </w:r>
            <w:r w:rsidR="002637FC" w:rsidRPr="002637FC">
              <w:rPr>
                <w:rStyle w:val="a7"/>
                <w:rFonts w:cs="Times New Roman"/>
                <w:noProof/>
                <w:sz w:val="28"/>
                <w:szCs w:val="28"/>
              </w:rPr>
              <w:t>посягающих</w:t>
            </w:r>
            <w:r w:rsidR="00820640">
              <w:rPr>
                <w:rStyle w:val="a7"/>
                <w:rFonts w:cs="Times New Roman"/>
                <w:noProof/>
                <w:sz w:val="28"/>
                <w:szCs w:val="28"/>
              </w:rPr>
              <w:t xml:space="preserve"> </w:t>
            </w:r>
            <w:r w:rsidR="002637FC" w:rsidRPr="002637FC">
              <w:rPr>
                <w:rStyle w:val="a7"/>
                <w:rFonts w:cs="Times New Roman"/>
                <w:noProof/>
                <w:sz w:val="28"/>
                <w:szCs w:val="28"/>
              </w:rPr>
              <w:t>на</w:t>
            </w:r>
            <w:r w:rsidR="00820640">
              <w:rPr>
                <w:rStyle w:val="a7"/>
                <w:rFonts w:cs="Times New Roman"/>
                <w:noProof/>
                <w:sz w:val="28"/>
                <w:szCs w:val="28"/>
              </w:rPr>
              <w:t xml:space="preserve"> </w:t>
            </w:r>
            <w:r w:rsidR="002637FC" w:rsidRPr="002637FC">
              <w:rPr>
                <w:rStyle w:val="a7"/>
                <w:rFonts w:cs="Times New Roman"/>
                <w:noProof/>
                <w:sz w:val="28"/>
                <w:szCs w:val="28"/>
              </w:rPr>
              <w:t>авторитет</w:t>
            </w:r>
            <w:r w:rsidR="00820640">
              <w:rPr>
                <w:rStyle w:val="a7"/>
                <w:rFonts w:cs="Times New Roman"/>
                <w:noProof/>
                <w:sz w:val="28"/>
                <w:szCs w:val="28"/>
              </w:rPr>
              <w:t xml:space="preserve"> </w:t>
            </w:r>
            <w:r w:rsidR="002637FC" w:rsidRPr="002637FC">
              <w:rPr>
                <w:rStyle w:val="a7"/>
                <w:rFonts w:cs="Times New Roman"/>
                <w:noProof/>
                <w:sz w:val="28"/>
                <w:szCs w:val="28"/>
              </w:rPr>
              <w:t>судебной</w:t>
            </w:r>
            <w:r w:rsidR="00820640">
              <w:rPr>
                <w:rStyle w:val="a7"/>
                <w:rFonts w:cs="Times New Roman"/>
                <w:noProof/>
                <w:sz w:val="28"/>
                <w:szCs w:val="28"/>
              </w:rPr>
              <w:t xml:space="preserve"> </w:t>
            </w:r>
            <w:r w:rsidR="002637FC" w:rsidRPr="002637FC">
              <w:rPr>
                <w:rStyle w:val="a7"/>
                <w:rFonts w:cs="Times New Roman"/>
                <w:noProof/>
                <w:sz w:val="28"/>
                <w:szCs w:val="28"/>
              </w:rPr>
              <w:t>власти.</w:t>
            </w:r>
            <w:r w:rsidR="002637FC" w:rsidRPr="002637FC">
              <w:rPr>
                <w:rFonts w:cs="Times New Roman"/>
                <w:noProof/>
                <w:webHidden/>
                <w:sz w:val="28"/>
                <w:szCs w:val="28"/>
              </w:rPr>
              <w:tab/>
            </w:r>
            <w:r w:rsidR="002637FC" w:rsidRPr="002637FC">
              <w:rPr>
                <w:rFonts w:cs="Times New Roman"/>
                <w:noProof/>
                <w:webHidden/>
                <w:sz w:val="28"/>
                <w:szCs w:val="28"/>
              </w:rPr>
              <w:fldChar w:fldCharType="begin"/>
            </w:r>
            <w:r w:rsidR="002637FC" w:rsidRPr="002637FC">
              <w:rPr>
                <w:rFonts w:cs="Times New Roman"/>
                <w:noProof/>
                <w:webHidden/>
                <w:sz w:val="28"/>
                <w:szCs w:val="28"/>
              </w:rPr>
              <w:instrText xml:space="preserve"> PAGEREF _Toc132826875 \h </w:instrText>
            </w:r>
            <w:r w:rsidR="002637FC" w:rsidRPr="002637FC">
              <w:rPr>
                <w:rFonts w:cs="Times New Roman"/>
                <w:noProof/>
                <w:webHidden/>
                <w:sz w:val="28"/>
                <w:szCs w:val="28"/>
              </w:rPr>
            </w:r>
            <w:r w:rsidR="002637FC" w:rsidRPr="002637FC">
              <w:rPr>
                <w:rFonts w:cs="Times New Roman"/>
                <w:noProof/>
                <w:webHidden/>
                <w:sz w:val="28"/>
                <w:szCs w:val="28"/>
              </w:rPr>
              <w:fldChar w:fldCharType="separate"/>
            </w:r>
            <w:r>
              <w:rPr>
                <w:rFonts w:cs="Times New Roman"/>
                <w:noProof/>
                <w:webHidden/>
                <w:sz w:val="28"/>
                <w:szCs w:val="28"/>
              </w:rPr>
              <w:t>26</w:t>
            </w:r>
            <w:r w:rsidR="002637FC" w:rsidRPr="002637FC">
              <w:rPr>
                <w:rFonts w:cs="Times New Roman"/>
                <w:noProof/>
                <w:webHidden/>
                <w:sz w:val="28"/>
                <w:szCs w:val="28"/>
              </w:rPr>
              <w:fldChar w:fldCharType="end"/>
            </w:r>
          </w:hyperlink>
        </w:p>
        <w:p w:rsidR="002637FC" w:rsidRPr="002637FC" w:rsidRDefault="001F50B0" w:rsidP="002637FC">
          <w:pPr>
            <w:pStyle w:val="21"/>
            <w:tabs>
              <w:tab w:val="right" w:leader="dot" w:pos="9628"/>
            </w:tabs>
            <w:jc w:val="both"/>
            <w:rPr>
              <w:rFonts w:eastAsiaTheme="minorEastAsia" w:cs="Times New Roman"/>
              <w:noProof/>
              <w:sz w:val="28"/>
              <w:szCs w:val="28"/>
              <w:lang w:eastAsia="ru-RU"/>
            </w:rPr>
          </w:pPr>
          <w:hyperlink w:anchor="_Toc132826876" w:history="1">
            <w:r w:rsidR="002637FC" w:rsidRPr="002637FC">
              <w:rPr>
                <w:rStyle w:val="a7"/>
                <w:rFonts w:cs="Times New Roman"/>
                <w:noProof/>
                <w:sz w:val="28"/>
                <w:szCs w:val="28"/>
              </w:rPr>
              <w:t>4.2.</w:t>
            </w:r>
            <w:r w:rsidR="00820640">
              <w:rPr>
                <w:rStyle w:val="a7"/>
                <w:rFonts w:cs="Times New Roman"/>
                <w:noProof/>
                <w:sz w:val="28"/>
                <w:szCs w:val="28"/>
              </w:rPr>
              <w:t xml:space="preserve"> </w:t>
            </w:r>
            <w:r w:rsidR="002637FC" w:rsidRPr="002637FC">
              <w:rPr>
                <w:rStyle w:val="a7"/>
                <w:rFonts w:cs="Times New Roman"/>
                <w:noProof/>
                <w:sz w:val="28"/>
                <w:szCs w:val="28"/>
              </w:rPr>
              <w:t>Актуальные</w:t>
            </w:r>
            <w:r w:rsidR="00820640">
              <w:rPr>
                <w:rStyle w:val="a7"/>
                <w:rFonts w:cs="Times New Roman"/>
                <w:noProof/>
                <w:sz w:val="28"/>
                <w:szCs w:val="28"/>
              </w:rPr>
              <w:t xml:space="preserve"> </w:t>
            </w:r>
            <w:r w:rsidR="002637FC" w:rsidRPr="002637FC">
              <w:rPr>
                <w:rStyle w:val="a7"/>
                <w:rFonts w:cs="Times New Roman"/>
                <w:noProof/>
                <w:sz w:val="28"/>
                <w:szCs w:val="28"/>
              </w:rPr>
              <w:t>проблемы</w:t>
            </w:r>
            <w:r w:rsidR="00820640">
              <w:rPr>
                <w:rStyle w:val="a7"/>
                <w:rFonts w:cs="Times New Roman"/>
                <w:noProof/>
                <w:sz w:val="28"/>
                <w:szCs w:val="28"/>
              </w:rPr>
              <w:t xml:space="preserve"> </w:t>
            </w:r>
            <w:r w:rsidR="002637FC" w:rsidRPr="002637FC">
              <w:rPr>
                <w:rStyle w:val="a7"/>
                <w:rFonts w:cs="Times New Roman"/>
                <w:noProof/>
                <w:sz w:val="28"/>
                <w:szCs w:val="28"/>
              </w:rPr>
              <w:t>уголовных</w:t>
            </w:r>
            <w:r w:rsidR="00820640">
              <w:rPr>
                <w:rStyle w:val="a7"/>
                <w:rFonts w:cs="Times New Roman"/>
                <w:noProof/>
                <w:sz w:val="28"/>
                <w:szCs w:val="28"/>
              </w:rPr>
              <w:t xml:space="preserve"> </w:t>
            </w:r>
            <w:r w:rsidR="002637FC" w:rsidRPr="002637FC">
              <w:rPr>
                <w:rStyle w:val="a7"/>
                <w:rFonts w:cs="Times New Roman"/>
                <w:noProof/>
                <w:sz w:val="28"/>
                <w:szCs w:val="28"/>
              </w:rPr>
              <w:t>правонарушений,</w:t>
            </w:r>
            <w:r w:rsidR="00820640">
              <w:rPr>
                <w:rStyle w:val="a7"/>
                <w:rFonts w:cs="Times New Roman"/>
                <w:noProof/>
                <w:sz w:val="28"/>
                <w:szCs w:val="28"/>
              </w:rPr>
              <w:t xml:space="preserve"> </w:t>
            </w:r>
            <w:r w:rsidR="002637FC" w:rsidRPr="002637FC">
              <w:rPr>
                <w:rStyle w:val="a7"/>
                <w:rFonts w:cs="Times New Roman"/>
                <w:noProof/>
                <w:sz w:val="28"/>
                <w:szCs w:val="28"/>
              </w:rPr>
              <w:t>посягающих</w:t>
            </w:r>
            <w:r w:rsidR="00820640">
              <w:rPr>
                <w:rStyle w:val="a7"/>
                <w:rFonts w:cs="Times New Roman"/>
                <w:noProof/>
                <w:sz w:val="28"/>
                <w:szCs w:val="28"/>
              </w:rPr>
              <w:t xml:space="preserve"> </w:t>
            </w:r>
            <w:r w:rsidR="002637FC" w:rsidRPr="002637FC">
              <w:rPr>
                <w:rStyle w:val="a7"/>
                <w:rFonts w:cs="Times New Roman"/>
                <w:noProof/>
                <w:sz w:val="28"/>
                <w:szCs w:val="28"/>
              </w:rPr>
              <w:t>на</w:t>
            </w:r>
            <w:r w:rsidR="00820640">
              <w:rPr>
                <w:rStyle w:val="a7"/>
                <w:rFonts w:cs="Times New Roman"/>
                <w:noProof/>
                <w:sz w:val="28"/>
                <w:szCs w:val="28"/>
              </w:rPr>
              <w:t xml:space="preserve"> </w:t>
            </w:r>
            <w:r w:rsidR="002637FC" w:rsidRPr="002637FC">
              <w:rPr>
                <w:rStyle w:val="a7"/>
                <w:rFonts w:cs="Times New Roman"/>
                <w:noProof/>
                <w:sz w:val="28"/>
                <w:szCs w:val="28"/>
              </w:rPr>
              <w:t>авторитет</w:t>
            </w:r>
            <w:r w:rsidR="00820640">
              <w:rPr>
                <w:rStyle w:val="a7"/>
                <w:rFonts w:cs="Times New Roman"/>
                <w:noProof/>
                <w:sz w:val="28"/>
                <w:szCs w:val="28"/>
              </w:rPr>
              <w:t xml:space="preserve"> </w:t>
            </w:r>
            <w:r w:rsidR="002637FC" w:rsidRPr="002637FC">
              <w:rPr>
                <w:rStyle w:val="a7"/>
                <w:rFonts w:cs="Times New Roman"/>
                <w:noProof/>
                <w:sz w:val="28"/>
                <w:szCs w:val="28"/>
              </w:rPr>
              <w:t>судебной</w:t>
            </w:r>
            <w:r w:rsidR="00820640">
              <w:rPr>
                <w:rStyle w:val="a7"/>
                <w:rFonts w:cs="Times New Roman"/>
                <w:noProof/>
                <w:sz w:val="28"/>
                <w:szCs w:val="28"/>
              </w:rPr>
              <w:t xml:space="preserve"> </w:t>
            </w:r>
            <w:r w:rsidR="002637FC" w:rsidRPr="002637FC">
              <w:rPr>
                <w:rStyle w:val="a7"/>
                <w:rFonts w:cs="Times New Roman"/>
                <w:noProof/>
                <w:sz w:val="28"/>
                <w:szCs w:val="28"/>
              </w:rPr>
              <w:t>власти.</w:t>
            </w:r>
            <w:r w:rsidR="002637FC" w:rsidRPr="002637FC">
              <w:rPr>
                <w:rFonts w:cs="Times New Roman"/>
                <w:noProof/>
                <w:webHidden/>
                <w:sz w:val="28"/>
                <w:szCs w:val="28"/>
              </w:rPr>
              <w:tab/>
            </w:r>
            <w:r w:rsidR="002637FC" w:rsidRPr="002637FC">
              <w:rPr>
                <w:rFonts w:cs="Times New Roman"/>
                <w:noProof/>
                <w:webHidden/>
                <w:sz w:val="28"/>
                <w:szCs w:val="28"/>
              </w:rPr>
              <w:fldChar w:fldCharType="begin"/>
            </w:r>
            <w:r w:rsidR="002637FC" w:rsidRPr="002637FC">
              <w:rPr>
                <w:rFonts w:cs="Times New Roman"/>
                <w:noProof/>
                <w:webHidden/>
                <w:sz w:val="28"/>
                <w:szCs w:val="28"/>
              </w:rPr>
              <w:instrText xml:space="preserve"> PAGEREF _Toc132826876 \h </w:instrText>
            </w:r>
            <w:r w:rsidR="002637FC" w:rsidRPr="002637FC">
              <w:rPr>
                <w:rFonts w:cs="Times New Roman"/>
                <w:noProof/>
                <w:webHidden/>
                <w:sz w:val="28"/>
                <w:szCs w:val="28"/>
              </w:rPr>
            </w:r>
            <w:r w:rsidR="002637FC" w:rsidRPr="002637FC">
              <w:rPr>
                <w:rFonts w:cs="Times New Roman"/>
                <w:noProof/>
                <w:webHidden/>
                <w:sz w:val="28"/>
                <w:szCs w:val="28"/>
              </w:rPr>
              <w:fldChar w:fldCharType="separate"/>
            </w:r>
            <w:r>
              <w:rPr>
                <w:rFonts w:cs="Times New Roman"/>
                <w:noProof/>
                <w:webHidden/>
                <w:sz w:val="28"/>
                <w:szCs w:val="28"/>
              </w:rPr>
              <w:t>29</w:t>
            </w:r>
            <w:r w:rsidR="002637FC" w:rsidRPr="002637FC">
              <w:rPr>
                <w:rFonts w:cs="Times New Roman"/>
                <w:noProof/>
                <w:webHidden/>
                <w:sz w:val="28"/>
                <w:szCs w:val="28"/>
              </w:rPr>
              <w:fldChar w:fldCharType="end"/>
            </w:r>
          </w:hyperlink>
        </w:p>
        <w:p w:rsidR="002637FC" w:rsidRPr="002637FC" w:rsidRDefault="001F50B0" w:rsidP="0013124A">
          <w:pPr>
            <w:pStyle w:val="11"/>
            <w:rPr>
              <w:rFonts w:eastAsiaTheme="minorEastAsia"/>
              <w:lang w:eastAsia="ru-RU"/>
            </w:rPr>
          </w:pPr>
          <w:hyperlink w:anchor="_Toc132826877" w:history="1">
            <w:r w:rsidR="002637FC" w:rsidRPr="002637FC">
              <w:rPr>
                <w:rStyle w:val="a7"/>
                <w:spacing w:val="1"/>
              </w:rPr>
              <w:t>Глава</w:t>
            </w:r>
            <w:r w:rsidR="00820640">
              <w:rPr>
                <w:rStyle w:val="a7"/>
                <w:spacing w:val="1"/>
              </w:rPr>
              <w:t xml:space="preserve"> </w:t>
            </w:r>
            <w:r w:rsidR="002637FC" w:rsidRPr="002637FC">
              <w:rPr>
                <w:rStyle w:val="a7"/>
                <w:spacing w:val="1"/>
              </w:rPr>
              <w:t>5.</w:t>
            </w:r>
            <w:r w:rsidR="00820640">
              <w:rPr>
                <w:rStyle w:val="a7"/>
                <w:spacing w:val="1"/>
              </w:rPr>
              <w:t xml:space="preserve"> </w:t>
            </w:r>
            <w:r w:rsidR="002637FC" w:rsidRPr="002637FC">
              <w:rPr>
                <w:rStyle w:val="a7"/>
              </w:rPr>
              <w:t>Посягательства</w:t>
            </w:r>
            <w:r w:rsidR="00820640">
              <w:rPr>
                <w:rStyle w:val="a7"/>
              </w:rPr>
              <w:t xml:space="preserve"> </w:t>
            </w:r>
            <w:r w:rsidR="002637FC" w:rsidRPr="002637FC">
              <w:rPr>
                <w:rStyle w:val="a7"/>
              </w:rPr>
              <w:t>на</w:t>
            </w:r>
            <w:r w:rsidR="00820640">
              <w:rPr>
                <w:rStyle w:val="a7"/>
              </w:rPr>
              <w:t xml:space="preserve"> </w:t>
            </w:r>
            <w:r w:rsidR="002637FC" w:rsidRPr="002637FC">
              <w:rPr>
                <w:rStyle w:val="a7"/>
              </w:rPr>
              <w:t>общественные</w:t>
            </w:r>
            <w:r w:rsidR="00820640">
              <w:rPr>
                <w:rStyle w:val="a7"/>
              </w:rPr>
              <w:t xml:space="preserve"> </w:t>
            </w:r>
            <w:r w:rsidR="002637FC" w:rsidRPr="002637FC">
              <w:rPr>
                <w:rStyle w:val="a7"/>
              </w:rPr>
              <w:t>отношения,</w:t>
            </w:r>
            <w:r w:rsidR="00820640">
              <w:rPr>
                <w:rStyle w:val="a7"/>
              </w:rPr>
              <w:t xml:space="preserve"> </w:t>
            </w:r>
            <w:r w:rsidR="002637FC" w:rsidRPr="002637FC">
              <w:rPr>
                <w:rStyle w:val="a7"/>
              </w:rPr>
              <w:t>обеспечивающие</w:t>
            </w:r>
            <w:r w:rsidR="00820640">
              <w:rPr>
                <w:rStyle w:val="a7"/>
              </w:rPr>
              <w:t xml:space="preserve"> </w:t>
            </w:r>
            <w:r w:rsidR="002637FC" w:rsidRPr="002637FC">
              <w:rPr>
                <w:rStyle w:val="a7"/>
              </w:rPr>
              <w:t>тайну</w:t>
            </w:r>
            <w:r w:rsidR="00820640">
              <w:rPr>
                <w:rStyle w:val="a7"/>
              </w:rPr>
              <w:t xml:space="preserve"> </w:t>
            </w:r>
            <w:r w:rsidR="002637FC" w:rsidRPr="002637FC">
              <w:rPr>
                <w:rStyle w:val="a7"/>
              </w:rPr>
              <w:t>следствия.</w:t>
            </w:r>
            <w:r w:rsidR="00820640">
              <w:rPr>
                <w:rStyle w:val="a7"/>
              </w:rPr>
              <w:t xml:space="preserve"> </w:t>
            </w:r>
            <w:r w:rsidR="002637FC" w:rsidRPr="002637FC">
              <w:rPr>
                <w:rStyle w:val="a7"/>
              </w:rPr>
              <w:t>(ст.</w:t>
            </w:r>
            <w:r w:rsidR="00820640">
              <w:rPr>
                <w:rStyle w:val="a7"/>
              </w:rPr>
              <w:t xml:space="preserve"> </w:t>
            </w:r>
            <w:r w:rsidR="002637FC" w:rsidRPr="002637FC">
              <w:rPr>
                <w:rStyle w:val="a7"/>
              </w:rPr>
              <w:t>ст.</w:t>
            </w:r>
            <w:r w:rsidR="00820640">
              <w:rPr>
                <w:rStyle w:val="a7"/>
              </w:rPr>
              <w:t xml:space="preserve"> </w:t>
            </w:r>
            <w:r w:rsidR="002637FC" w:rsidRPr="002637FC">
              <w:rPr>
                <w:rStyle w:val="a7"/>
              </w:rPr>
              <w:t>423,</w:t>
            </w:r>
            <w:r w:rsidR="00820640">
              <w:rPr>
                <w:rStyle w:val="a7"/>
              </w:rPr>
              <w:t xml:space="preserve"> </w:t>
            </w:r>
            <w:r w:rsidR="002637FC" w:rsidRPr="002637FC">
              <w:rPr>
                <w:rStyle w:val="a7"/>
              </w:rPr>
              <w:t>424</w:t>
            </w:r>
            <w:r w:rsidR="00820640">
              <w:rPr>
                <w:rStyle w:val="a7"/>
              </w:rPr>
              <w:t xml:space="preserve"> </w:t>
            </w:r>
            <w:r w:rsidR="002637FC" w:rsidRPr="002637FC">
              <w:rPr>
                <w:rStyle w:val="a7"/>
              </w:rPr>
              <w:t>УК</w:t>
            </w:r>
            <w:r w:rsidR="00820640">
              <w:rPr>
                <w:rStyle w:val="a7"/>
              </w:rPr>
              <w:t xml:space="preserve"> </w:t>
            </w:r>
            <w:r w:rsidR="002637FC" w:rsidRPr="002637FC">
              <w:rPr>
                <w:rStyle w:val="a7"/>
              </w:rPr>
              <w:t>РК)</w:t>
            </w:r>
            <w:r w:rsidR="002637FC" w:rsidRPr="002637FC">
              <w:rPr>
                <w:webHidden/>
              </w:rPr>
              <w:tab/>
            </w:r>
            <w:r w:rsidR="002637FC" w:rsidRPr="002637FC">
              <w:rPr>
                <w:webHidden/>
              </w:rPr>
              <w:fldChar w:fldCharType="begin"/>
            </w:r>
            <w:r w:rsidR="002637FC" w:rsidRPr="002637FC">
              <w:rPr>
                <w:webHidden/>
              </w:rPr>
              <w:instrText xml:space="preserve"> PAGEREF _Toc132826877 \h </w:instrText>
            </w:r>
            <w:r w:rsidR="002637FC" w:rsidRPr="002637FC">
              <w:rPr>
                <w:webHidden/>
              </w:rPr>
            </w:r>
            <w:r w:rsidR="002637FC" w:rsidRPr="002637FC">
              <w:rPr>
                <w:webHidden/>
              </w:rPr>
              <w:fldChar w:fldCharType="separate"/>
            </w:r>
            <w:r>
              <w:rPr>
                <w:webHidden/>
              </w:rPr>
              <w:t>31</w:t>
            </w:r>
            <w:r w:rsidR="002637FC" w:rsidRPr="002637FC">
              <w:rPr>
                <w:webHidden/>
              </w:rPr>
              <w:fldChar w:fldCharType="end"/>
            </w:r>
          </w:hyperlink>
        </w:p>
        <w:p w:rsidR="002637FC" w:rsidRPr="002637FC" w:rsidRDefault="001F50B0" w:rsidP="002637FC">
          <w:pPr>
            <w:pStyle w:val="21"/>
            <w:tabs>
              <w:tab w:val="right" w:leader="dot" w:pos="9628"/>
            </w:tabs>
            <w:jc w:val="both"/>
            <w:rPr>
              <w:rFonts w:eastAsiaTheme="minorEastAsia" w:cs="Times New Roman"/>
              <w:noProof/>
              <w:sz w:val="28"/>
              <w:szCs w:val="28"/>
              <w:lang w:eastAsia="ru-RU"/>
            </w:rPr>
          </w:pPr>
          <w:hyperlink w:anchor="_Toc132826878" w:history="1">
            <w:r w:rsidR="002637FC" w:rsidRPr="002637FC">
              <w:rPr>
                <w:rStyle w:val="a7"/>
                <w:rFonts w:cs="Times New Roman"/>
                <w:noProof/>
                <w:sz w:val="28"/>
                <w:szCs w:val="28"/>
              </w:rPr>
              <w:t>5.1.</w:t>
            </w:r>
            <w:r w:rsidR="00820640">
              <w:rPr>
                <w:rStyle w:val="a7"/>
                <w:rFonts w:cs="Times New Roman"/>
                <w:noProof/>
                <w:sz w:val="28"/>
                <w:szCs w:val="28"/>
              </w:rPr>
              <w:t xml:space="preserve"> </w:t>
            </w:r>
            <w:r w:rsidR="002637FC" w:rsidRPr="002637FC">
              <w:rPr>
                <w:rStyle w:val="a7"/>
                <w:rFonts w:cs="Times New Roman"/>
                <w:noProof/>
                <w:sz w:val="28"/>
                <w:szCs w:val="28"/>
              </w:rPr>
              <w:t>Уголовно-</w:t>
            </w:r>
            <w:r w:rsidR="00820640">
              <w:rPr>
                <w:rStyle w:val="a7"/>
                <w:rFonts w:cs="Times New Roman"/>
                <w:noProof/>
                <w:sz w:val="28"/>
                <w:szCs w:val="28"/>
              </w:rPr>
              <w:t xml:space="preserve"> </w:t>
            </w:r>
            <w:r w:rsidR="002637FC" w:rsidRPr="002637FC">
              <w:rPr>
                <w:rStyle w:val="a7"/>
                <w:rFonts w:cs="Times New Roman"/>
                <w:noProof/>
                <w:sz w:val="28"/>
                <w:szCs w:val="28"/>
              </w:rPr>
              <w:t>правовая</w:t>
            </w:r>
            <w:r w:rsidR="00820640">
              <w:rPr>
                <w:rStyle w:val="a7"/>
                <w:rFonts w:cs="Times New Roman"/>
                <w:noProof/>
                <w:sz w:val="28"/>
                <w:szCs w:val="28"/>
              </w:rPr>
              <w:t xml:space="preserve"> </w:t>
            </w:r>
            <w:r w:rsidR="002637FC" w:rsidRPr="002637FC">
              <w:rPr>
                <w:rStyle w:val="a7"/>
                <w:rFonts w:cs="Times New Roman"/>
                <w:noProof/>
                <w:sz w:val="28"/>
                <w:szCs w:val="28"/>
              </w:rPr>
              <w:t>характеристика</w:t>
            </w:r>
            <w:r w:rsidR="00820640">
              <w:rPr>
                <w:rStyle w:val="a7"/>
                <w:rFonts w:cs="Times New Roman"/>
                <w:noProof/>
                <w:sz w:val="28"/>
                <w:szCs w:val="28"/>
              </w:rPr>
              <w:t xml:space="preserve"> </w:t>
            </w:r>
            <w:r w:rsidR="002637FC" w:rsidRPr="002637FC">
              <w:rPr>
                <w:rStyle w:val="a7"/>
                <w:rFonts w:cs="Times New Roman"/>
                <w:noProof/>
                <w:sz w:val="28"/>
                <w:szCs w:val="28"/>
              </w:rPr>
              <w:t>уголовных</w:t>
            </w:r>
            <w:r w:rsidR="00820640">
              <w:rPr>
                <w:rStyle w:val="a7"/>
                <w:rFonts w:cs="Times New Roman"/>
                <w:noProof/>
                <w:sz w:val="28"/>
                <w:szCs w:val="28"/>
              </w:rPr>
              <w:t xml:space="preserve"> </w:t>
            </w:r>
            <w:r w:rsidR="002637FC" w:rsidRPr="002637FC">
              <w:rPr>
                <w:rStyle w:val="a7"/>
                <w:rFonts w:cs="Times New Roman"/>
                <w:noProof/>
                <w:sz w:val="28"/>
                <w:szCs w:val="28"/>
              </w:rPr>
              <w:t>правонарушений,</w:t>
            </w:r>
            <w:r w:rsidR="00820640">
              <w:rPr>
                <w:rStyle w:val="a7"/>
                <w:rFonts w:cs="Times New Roman"/>
                <w:noProof/>
                <w:sz w:val="28"/>
                <w:szCs w:val="28"/>
              </w:rPr>
              <w:t xml:space="preserve"> </w:t>
            </w:r>
            <w:r w:rsidR="002637FC" w:rsidRPr="002637FC">
              <w:rPr>
                <w:rStyle w:val="a7"/>
                <w:rFonts w:cs="Times New Roman"/>
                <w:noProof/>
                <w:sz w:val="28"/>
                <w:szCs w:val="28"/>
              </w:rPr>
              <w:t>посягающих</w:t>
            </w:r>
            <w:r w:rsidR="00820640">
              <w:rPr>
                <w:rStyle w:val="a7"/>
                <w:rFonts w:cs="Times New Roman"/>
                <w:noProof/>
                <w:sz w:val="28"/>
                <w:szCs w:val="28"/>
              </w:rPr>
              <w:t xml:space="preserve"> </w:t>
            </w:r>
            <w:r w:rsidR="002637FC" w:rsidRPr="002637FC">
              <w:rPr>
                <w:rStyle w:val="a7"/>
                <w:rFonts w:cs="Times New Roman"/>
                <w:noProof/>
                <w:sz w:val="28"/>
                <w:szCs w:val="28"/>
              </w:rPr>
              <w:t>на</w:t>
            </w:r>
            <w:r w:rsidR="00820640">
              <w:rPr>
                <w:rStyle w:val="a7"/>
                <w:rFonts w:cs="Times New Roman"/>
                <w:noProof/>
                <w:sz w:val="28"/>
                <w:szCs w:val="28"/>
              </w:rPr>
              <w:t xml:space="preserve"> </w:t>
            </w:r>
            <w:r w:rsidR="002637FC" w:rsidRPr="002637FC">
              <w:rPr>
                <w:rStyle w:val="a7"/>
                <w:rFonts w:cs="Times New Roman"/>
                <w:noProof/>
                <w:sz w:val="28"/>
                <w:szCs w:val="28"/>
              </w:rPr>
              <w:t>общественные</w:t>
            </w:r>
            <w:r w:rsidR="00820640">
              <w:rPr>
                <w:rStyle w:val="a7"/>
                <w:rFonts w:cs="Times New Roman"/>
                <w:noProof/>
                <w:sz w:val="28"/>
                <w:szCs w:val="28"/>
              </w:rPr>
              <w:t xml:space="preserve"> </w:t>
            </w:r>
            <w:r w:rsidR="002637FC" w:rsidRPr="002637FC">
              <w:rPr>
                <w:rStyle w:val="a7"/>
                <w:rFonts w:cs="Times New Roman"/>
                <w:noProof/>
                <w:sz w:val="28"/>
                <w:szCs w:val="28"/>
              </w:rPr>
              <w:t>отношения,</w:t>
            </w:r>
            <w:r w:rsidR="00820640">
              <w:rPr>
                <w:rStyle w:val="a7"/>
                <w:rFonts w:cs="Times New Roman"/>
                <w:noProof/>
                <w:sz w:val="28"/>
                <w:szCs w:val="28"/>
              </w:rPr>
              <w:t xml:space="preserve"> </w:t>
            </w:r>
            <w:r w:rsidR="002637FC" w:rsidRPr="002637FC">
              <w:rPr>
                <w:rStyle w:val="a7"/>
                <w:rFonts w:cs="Times New Roman"/>
                <w:noProof/>
                <w:sz w:val="28"/>
                <w:szCs w:val="28"/>
              </w:rPr>
              <w:t>обеспечивающие</w:t>
            </w:r>
            <w:r w:rsidR="00820640">
              <w:rPr>
                <w:rStyle w:val="a7"/>
                <w:rFonts w:cs="Times New Roman"/>
                <w:noProof/>
                <w:sz w:val="28"/>
                <w:szCs w:val="28"/>
              </w:rPr>
              <w:t xml:space="preserve"> </w:t>
            </w:r>
            <w:r w:rsidR="002637FC" w:rsidRPr="002637FC">
              <w:rPr>
                <w:rStyle w:val="a7"/>
                <w:rFonts w:cs="Times New Roman"/>
                <w:noProof/>
                <w:sz w:val="28"/>
                <w:szCs w:val="28"/>
              </w:rPr>
              <w:t>тайну</w:t>
            </w:r>
            <w:r w:rsidR="00820640">
              <w:rPr>
                <w:rStyle w:val="a7"/>
                <w:rFonts w:cs="Times New Roman"/>
                <w:noProof/>
                <w:sz w:val="28"/>
                <w:szCs w:val="28"/>
              </w:rPr>
              <w:t xml:space="preserve"> </w:t>
            </w:r>
            <w:r w:rsidR="002637FC" w:rsidRPr="002637FC">
              <w:rPr>
                <w:rStyle w:val="a7"/>
                <w:rFonts w:cs="Times New Roman"/>
                <w:noProof/>
                <w:sz w:val="28"/>
                <w:szCs w:val="28"/>
              </w:rPr>
              <w:t>следствия.</w:t>
            </w:r>
            <w:r w:rsidR="002637FC" w:rsidRPr="002637FC">
              <w:rPr>
                <w:rFonts w:cs="Times New Roman"/>
                <w:noProof/>
                <w:webHidden/>
                <w:sz w:val="28"/>
                <w:szCs w:val="28"/>
              </w:rPr>
              <w:tab/>
            </w:r>
            <w:r w:rsidR="002637FC" w:rsidRPr="002637FC">
              <w:rPr>
                <w:rFonts w:cs="Times New Roman"/>
                <w:noProof/>
                <w:webHidden/>
                <w:sz w:val="28"/>
                <w:szCs w:val="28"/>
              </w:rPr>
              <w:fldChar w:fldCharType="begin"/>
            </w:r>
            <w:r w:rsidR="002637FC" w:rsidRPr="002637FC">
              <w:rPr>
                <w:rFonts w:cs="Times New Roman"/>
                <w:noProof/>
                <w:webHidden/>
                <w:sz w:val="28"/>
                <w:szCs w:val="28"/>
              </w:rPr>
              <w:instrText xml:space="preserve"> PAGEREF _Toc132826878 \h </w:instrText>
            </w:r>
            <w:r w:rsidR="002637FC" w:rsidRPr="002637FC">
              <w:rPr>
                <w:rFonts w:cs="Times New Roman"/>
                <w:noProof/>
                <w:webHidden/>
                <w:sz w:val="28"/>
                <w:szCs w:val="28"/>
              </w:rPr>
            </w:r>
            <w:r w:rsidR="002637FC" w:rsidRPr="002637FC">
              <w:rPr>
                <w:rFonts w:cs="Times New Roman"/>
                <w:noProof/>
                <w:webHidden/>
                <w:sz w:val="28"/>
                <w:szCs w:val="28"/>
              </w:rPr>
              <w:fldChar w:fldCharType="separate"/>
            </w:r>
            <w:r>
              <w:rPr>
                <w:rFonts w:cs="Times New Roman"/>
                <w:noProof/>
                <w:webHidden/>
                <w:sz w:val="28"/>
                <w:szCs w:val="28"/>
              </w:rPr>
              <w:t>31</w:t>
            </w:r>
            <w:r w:rsidR="002637FC" w:rsidRPr="002637FC">
              <w:rPr>
                <w:rFonts w:cs="Times New Roman"/>
                <w:noProof/>
                <w:webHidden/>
                <w:sz w:val="28"/>
                <w:szCs w:val="28"/>
              </w:rPr>
              <w:fldChar w:fldCharType="end"/>
            </w:r>
          </w:hyperlink>
        </w:p>
        <w:p w:rsidR="002637FC" w:rsidRPr="002637FC" w:rsidRDefault="001F50B0" w:rsidP="002637FC">
          <w:pPr>
            <w:pStyle w:val="21"/>
            <w:tabs>
              <w:tab w:val="right" w:leader="dot" w:pos="9628"/>
            </w:tabs>
            <w:jc w:val="both"/>
            <w:rPr>
              <w:rFonts w:eastAsiaTheme="minorEastAsia" w:cs="Times New Roman"/>
              <w:noProof/>
              <w:sz w:val="28"/>
              <w:szCs w:val="28"/>
              <w:lang w:eastAsia="ru-RU"/>
            </w:rPr>
          </w:pPr>
          <w:hyperlink w:anchor="_Toc132826879" w:history="1">
            <w:r w:rsidR="002637FC" w:rsidRPr="002637FC">
              <w:rPr>
                <w:rStyle w:val="a7"/>
                <w:rFonts w:cs="Times New Roman"/>
                <w:noProof/>
                <w:sz w:val="28"/>
                <w:szCs w:val="28"/>
              </w:rPr>
              <w:t>5.2.</w:t>
            </w:r>
            <w:r w:rsidR="00820640">
              <w:rPr>
                <w:rStyle w:val="a7"/>
                <w:rFonts w:cs="Times New Roman"/>
                <w:noProof/>
                <w:sz w:val="28"/>
                <w:szCs w:val="28"/>
              </w:rPr>
              <w:t xml:space="preserve"> </w:t>
            </w:r>
            <w:r w:rsidR="002637FC" w:rsidRPr="002637FC">
              <w:rPr>
                <w:rStyle w:val="a7"/>
                <w:rFonts w:eastAsia="Times New Roman" w:cs="Times New Roman"/>
                <w:noProof/>
                <w:sz w:val="28"/>
                <w:szCs w:val="28"/>
                <w:lang w:eastAsia="ru-RU"/>
              </w:rPr>
              <w:t>Актуальные</w:t>
            </w:r>
            <w:r w:rsidR="00820640">
              <w:rPr>
                <w:rStyle w:val="a7"/>
                <w:rFonts w:eastAsia="Times New Roman" w:cs="Times New Roman"/>
                <w:noProof/>
                <w:sz w:val="28"/>
                <w:szCs w:val="28"/>
                <w:lang w:eastAsia="ru-RU"/>
              </w:rPr>
              <w:t xml:space="preserve"> </w:t>
            </w:r>
            <w:r w:rsidR="002637FC" w:rsidRPr="002637FC">
              <w:rPr>
                <w:rStyle w:val="a7"/>
                <w:rFonts w:eastAsia="Times New Roman" w:cs="Times New Roman"/>
                <w:noProof/>
                <w:sz w:val="28"/>
                <w:szCs w:val="28"/>
                <w:lang w:eastAsia="ru-RU"/>
              </w:rPr>
              <w:t>проблемы</w:t>
            </w:r>
            <w:r w:rsidR="00820640">
              <w:rPr>
                <w:rStyle w:val="a7"/>
                <w:rFonts w:eastAsia="Times New Roman" w:cs="Times New Roman"/>
                <w:noProof/>
                <w:sz w:val="28"/>
                <w:szCs w:val="28"/>
                <w:lang w:eastAsia="ru-RU"/>
              </w:rPr>
              <w:t xml:space="preserve"> </w:t>
            </w:r>
            <w:r w:rsidR="002637FC" w:rsidRPr="002637FC">
              <w:rPr>
                <w:rStyle w:val="a7"/>
                <w:rFonts w:eastAsia="Times New Roman" w:cs="Times New Roman"/>
                <w:noProof/>
                <w:sz w:val="28"/>
                <w:szCs w:val="28"/>
                <w:lang w:eastAsia="ru-RU"/>
              </w:rPr>
              <w:t>квалификации</w:t>
            </w:r>
            <w:r w:rsidR="00820640">
              <w:rPr>
                <w:rStyle w:val="a7"/>
                <w:rFonts w:eastAsia="Times New Roman" w:cs="Times New Roman"/>
                <w:noProof/>
                <w:sz w:val="28"/>
                <w:szCs w:val="28"/>
                <w:lang w:eastAsia="ru-RU"/>
              </w:rPr>
              <w:t xml:space="preserve"> </w:t>
            </w:r>
            <w:r w:rsidR="002637FC" w:rsidRPr="002637FC">
              <w:rPr>
                <w:rStyle w:val="a7"/>
                <w:rFonts w:eastAsia="Times New Roman" w:cs="Times New Roman"/>
                <w:noProof/>
                <w:sz w:val="28"/>
                <w:szCs w:val="28"/>
                <w:lang w:eastAsia="ru-RU"/>
              </w:rPr>
              <w:t>и</w:t>
            </w:r>
            <w:r w:rsidR="00820640">
              <w:rPr>
                <w:rStyle w:val="a7"/>
                <w:rFonts w:eastAsia="Times New Roman" w:cs="Times New Roman"/>
                <w:noProof/>
                <w:sz w:val="28"/>
                <w:szCs w:val="28"/>
                <w:lang w:eastAsia="ru-RU"/>
              </w:rPr>
              <w:t xml:space="preserve"> </w:t>
            </w:r>
            <w:r w:rsidR="002637FC" w:rsidRPr="002637FC">
              <w:rPr>
                <w:rStyle w:val="a7"/>
                <w:rFonts w:eastAsia="Times New Roman" w:cs="Times New Roman"/>
                <w:noProof/>
                <w:sz w:val="28"/>
                <w:szCs w:val="28"/>
                <w:lang w:eastAsia="ru-RU"/>
              </w:rPr>
              <w:t>правоприменительной</w:t>
            </w:r>
            <w:r w:rsidR="00820640">
              <w:rPr>
                <w:rStyle w:val="a7"/>
                <w:rFonts w:eastAsia="Times New Roman" w:cs="Times New Roman"/>
                <w:noProof/>
                <w:sz w:val="28"/>
                <w:szCs w:val="28"/>
                <w:lang w:eastAsia="ru-RU"/>
              </w:rPr>
              <w:t xml:space="preserve"> </w:t>
            </w:r>
            <w:r w:rsidR="002637FC" w:rsidRPr="002637FC">
              <w:rPr>
                <w:rStyle w:val="a7"/>
                <w:rFonts w:eastAsia="Times New Roman" w:cs="Times New Roman"/>
                <w:noProof/>
                <w:sz w:val="28"/>
                <w:szCs w:val="28"/>
                <w:lang w:eastAsia="ru-RU"/>
              </w:rPr>
              <w:t>практики</w:t>
            </w:r>
            <w:r w:rsidR="00820640">
              <w:rPr>
                <w:rStyle w:val="a7"/>
                <w:rFonts w:eastAsia="Times New Roman" w:cs="Times New Roman"/>
                <w:noProof/>
                <w:sz w:val="28"/>
                <w:szCs w:val="28"/>
                <w:lang w:eastAsia="ru-RU"/>
              </w:rPr>
              <w:t xml:space="preserve"> </w:t>
            </w:r>
            <w:r w:rsidR="002637FC" w:rsidRPr="002637FC">
              <w:rPr>
                <w:rStyle w:val="a7"/>
                <w:rFonts w:eastAsia="Times New Roman" w:cs="Times New Roman"/>
                <w:noProof/>
                <w:sz w:val="28"/>
                <w:szCs w:val="28"/>
                <w:lang w:eastAsia="ru-RU"/>
              </w:rPr>
              <w:t>уголовных</w:t>
            </w:r>
            <w:r w:rsidR="00820640">
              <w:rPr>
                <w:rStyle w:val="a7"/>
                <w:rFonts w:eastAsia="Times New Roman" w:cs="Times New Roman"/>
                <w:noProof/>
                <w:sz w:val="28"/>
                <w:szCs w:val="28"/>
                <w:lang w:eastAsia="ru-RU"/>
              </w:rPr>
              <w:t xml:space="preserve"> </w:t>
            </w:r>
            <w:r w:rsidR="002637FC" w:rsidRPr="002637FC">
              <w:rPr>
                <w:rStyle w:val="a7"/>
                <w:rFonts w:eastAsia="Times New Roman" w:cs="Times New Roman"/>
                <w:noProof/>
                <w:sz w:val="28"/>
                <w:szCs w:val="28"/>
                <w:lang w:eastAsia="ru-RU"/>
              </w:rPr>
              <w:t>правонарушений,</w:t>
            </w:r>
            <w:r w:rsidR="00820640">
              <w:rPr>
                <w:rStyle w:val="a7"/>
                <w:rFonts w:eastAsia="Times New Roman" w:cs="Times New Roman"/>
                <w:noProof/>
                <w:sz w:val="28"/>
                <w:szCs w:val="28"/>
                <w:lang w:eastAsia="ru-RU"/>
              </w:rPr>
              <w:t xml:space="preserve"> </w:t>
            </w:r>
            <w:r w:rsidR="002637FC" w:rsidRPr="002637FC">
              <w:rPr>
                <w:rStyle w:val="a7"/>
                <w:rFonts w:eastAsia="Times New Roman" w:cs="Times New Roman"/>
                <w:noProof/>
                <w:sz w:val="28"/>
                <w:szCs w:val="28"/>
                <w:lang w:eastAsia="ru-RU"/>
              </w:rPr>
              <w:t>посягающих</w:t>
            </w:r>
            <w:r w:rsidR="00820640">
              <w:rPr>
                <w:rStyle w:val="a7"/>
                <w:rFonts w:eastAsia="Times New Roman" w:cs="Times New Roman"/>
                <w:noProof/>
                <w:sz w:val="28"/>
                <w:szCs w:val="28"/>
                <w:lang w:eastAsia="ru-RU"/>
              </w:rPr>
              <w:t xml:space="preserve"> </w:t>
            </w:r>
            <w:r w:rsidR="002637FC" w:rsidRPr="002637FC">
              <w:rPr>
                <w:rStyle w:val="a7"/>
                <w:rFonts w:eastAsia="Times New Roman" w:cs="Times New Roman"/>
                <w:noProof/>
                <w:sz w:val="28"/>
                <w:szCs w:val="28"/>
                <w:lang w:eastAsia="ru-RU"/>
              </w:rPr>
              <w:t>на</w:t>
            </w:r>
            <w:r w:rsidR="00820640">
              <w:rPr>
                <w:rStyle w:val="a7"/>
                <w:rFonts w:eastAsia="Times New Roman" w:cs="Times New Roman"/>
                <w:noProof/>
                <w:sz w:val="28"/>
                <w:szCs w:val="28"/>
                <w:lang w:eastAsia="ru-RU"/>
              </w:rPr>
              <w:t xml:space="preserve"> </w:t>
            </w:r>
            <w:r w:rsidR="002637FC" w:rsidRPr="002637FC">
              <w:rPr>
                <w:rStyle w:val="a7"/>
                <w:rFonts w:eastAsia="Times New Roman" w:cs="Times New Roman"/>
                <w:noProof/>
                <w:sz w:val="28"/>
                <w:szCs w:val="28"/>
                <w:lang w:eastAsia="ru-RU"/>
              </w:rPr>
              <w:t>общественные</w:t>
            </w:r>
            <w:r w:rsidR="00820640">
              <w:rPr>
                <w:rStyle w:val="a7"/>
                <w:rFonts w:eastAsia="Times New Roman" w:cs="Times New Roman"/>
                <w:noProof/>
                <w:sz w:val="28"/>
                <w:szCs w:val="28"/>
                <w:lang w:eastAsia="ru-RU"/>
              </w:rPr>
              <w:t xml:space="preserve"> </w:t>
            </w:r>
            <w:r w:rsidR="002637FC" w:rsidRPr="002637FC">
              <w:rPr>
                <w:rStyle w:val="a7"/>
                <w:rFonts w:eastAsia="Times New Roman" w:cs="Times New Roman"/>
                <w:noProof/>
                <w:sz w:val="28"/>
                <w:szCs w:val="28"/>
                <w:lang w:eastAsia="ru-RU"/>
              </w:rPr>
              <w:t>отношения,</w:t>
            </w:r>
            <w:r w:rsidR="00820640">
              <w:rPr>
                <w:rStyle w:val="a7"/>
                <w:rFonts w:eastAsia="Times New Roman" w:cs="Times New Roman"/>
                <w:noProof/>
                <w:sz w:val="28"/>
                <w:szCs w:val="28"/>
                <w:lang w:eastAsia="ru-RU"/>
              </w:rPr>
              <w:t xml:space="preserve"> </w:t>
            </w:r>
            <w:r w:rsidR="002637FC" w:rsidRPr="002637FC">
              <w:rPr>
                <w:rStyle w:val="a7"/>
                <w:rFonts w:eastAsia="Times New Roman" w:cs="Times New Roman"/>
                <w:noProof/>
                <w:sz w:val="28"/>
                <w:szCs w:val="28"/>
                <w:lang w:eastAsia="ru-RU"/>
              </w:rPr>
              <w:t>обеспечивающие</w:t>
            </w:r>
            <w:r w:rsidR="00820640">
              <w:rPr>
                <w:rStyle w:val="a7"/>
                <w:rFonts w:eastAsia="Times New Roman" w:cs="Times New Roman"/>
                <w:noProof/>
                <w:sz w:val="28"/>
                <w:szCs w:val="28"/>
                <w:lang w:eastAsia="ru-RU"/>
              </w:rPr>
              <w:t xml:space="preserve"> </w:t>
            </w:r>
            <w:r w:rsidR="002637FC" w:rsidRPr="002637FC">
              <w:rPr>
                <w:rStyle w:val="a7"/>
                <w:rFonts w:eastAsia="Times New Roman" w:cs="Times New Roman"/>
                <w:noProof/>
                <w:sz w:val="28"/>
                <w:szCs w:val="28"/>
                <w:lang w:eastAsia="ru-RU"/>
              </w:rPr>
              <w:t>тайну</w:t>
            </w:r>
            <w:r w:rsidR="00820640">
              <w:rPr>
                <w:rStyle w:val="a7"/>
                <w:rFonts w:eastAsia="Times New Roman" w:cs="Times New Roman"/>
                <w:noProof/>
                <w:sz w:val="28"/>
                <w:szCs w:val="28"/>
                <w:lang w:eastAsia="ru-RU"/>
              </w:rPr>
              <w:t xml:space="preserve"> </w:t>
            </w:r>
            <w:r w:rsidR="002637FC" w:rsidRPr="002637FC">
              <w:rPr>
                <w:rStyle w:val="a7"/>
                <w:rFonts w:eastAsia="Times New Roman" w:cs="Times New Roman"/>
                <w:noProof/>
                <w:sz w:val="28"/>
                <w:szCs w:val="28"/>
                <w:lang w:eastAsia="ru-RU"/>
              </w:rPr>
              <w:t>следствия.</w:t>
            </w:r>
            <w:r w:rsidR="002637FC" w:rsidRPr="002637FC">
              <w:rPr>
                <w:rFonts w:cs="Times New Roman"/>
                <w:noProof/>
                <w:webHidden/>
                <w:sz w:val="28"/>
                <w:szCs w:val="28"/>
              </w:rPr>
              <w:tab/>
            </w:r>
            <w:r w:rsidR="002637FC" w:rsidRPr="002637FC">
              <w:rPr>
                <w:rFonts w:cs="Times New Roman"/>
                <w:noProof/>
                <w:webHidden/>
                <w:sz w:val="28"/>
                <w:szCs w:val="28"/>
              </w:rPr>
              <w:fldChar w:fldCharType="begin"/>
            </w:r>
            <w:r w:rsidR="002637FC" w:rsidRPr="002637FC">
              <w:rPr>
                <w:rFonts w:cs="Times New Roman"/>
                <w:noProof/>
                <w:webHidden/>
                <w:sz w:val="28"/>
                <w:szCs w:val="28"/>
              </w:rPr>
              <w:instrText xml:space="preserve"> PAGEREF _Toc132826879 \h </w:instrText>
            </w:r>
            <w:r w:rsidR="002637FC" w:rsidRPr="002637FC">
              <w:rPr>
                <w:rFonts w:cs="Times New Roman"/>
                <w:noProof/>
                <w:webHidden/>
                <w:sz w:val="28"/>
                <w:szCs w:val="28"/>
              </w:rPr>
            </w:r>
            <w:r w:rsidR="002637FC" w:rsidRPr="002637FC">
              <w:rPr>
                <w:rFonts w:cs="Times New Roman"/>
                <w:noProof/>
                <w:webHidden/>
                <w:sz w:val="28"/>
                <w:szCs w:val="28"/>
              </w:rPr>
              <w:fldChar w:fldCharType="separate"/>
            </w:r>
            <w:r>
              <w:rPr>
                <w:rFonts w:cs="Times New Roman"/>
                <w:noProof/>
                <w:webHidden/>
                <w:sz w:val="28"/>
                <w:szCs w:val="28"/>
              </w:rPr>
              <w:t>33</w:t>
            </w:r>
            <w:r w:rsidR="002637FC" w:rsidRPr="002637FC">
              <w:rPr>
                <w:rFonts w:cs="Times New Roman"/>
                <w:noProof/>
                <w:webHidden/>
                <w:sz w:val="28"/>
                <w:szCs w:val="28"/>
              </w:rPr>
              <w:fldChar w:fldCharType="end"/>
            </w:r>
          </w:hyperlink>
        </w:p>
        <w:p w:rsidR="002637FC" w:rsidRPr="002637FC" w:rsidRDefault="001F50B0" w:rsidP="0013124A">
          <w:pPr>
            <w:pStyle w:val="11"/>
            <w:rPr>
              <w:rFonts w:eastAsiaTheme="minorEastAsia"/>
              <w:lang w:eastAsia="ru-RU"/>
            </w:rPr>
          </w:pPr>
          <w:hyperlink w:anchor="_Toc132826880" w:history="1">
            <w:r w:rsidR="002637FC" w:rsidRPr="002637FC">
              <w:rPr>
                <w:rStyle w:val="a7"/>
              </w:rPr>
              <w:t>Глава</w:t>
            </w:r>
            <w:r w:rsidR="00820640">
              <w:rPr>
                <w:rStyle w:val="a7"/>
              </w:rPr>
              <w:t xml:space="preserve"> </w:t>
            </w:r>
            <w:r w:rsidR="002637FC" w:rsidRPr="002637FC">
              <w:rPr>
                <w:rStyle w:val="a7"/>
              </w:rPr>
              <w:t>6.</w:t>
            </w:r>
            <w:r w:rsidR="00820640">
              <w:rPr>
                <w:rStyle w:val="a7"/>
              </w:rPr>
              <w:t xml:space="preserve"> </w:t>
            </w:r>
            <w:r w:rsidR="002637FC" w:rsidRPr="002637FC">
              <w:rPr>
                <w:rStyle w:val="a7"/>
              </w:rPr>
              <w:t>Посягательство</w:t>
            </w:r>
            <w:r w:rsidR="00820640">
              <w:rPr>
                <w:rStyle w:val="a7"/>
              </w:rPr>
              <w:t xml:space="preserve"> </w:t>
            </w:r>
            <w:r w:rsidR="002637FC" w:rsidRPr="002637FC">
              <w:rPr>
                <w:rStyle w:val="a7"/>
              </w:rPr>
              <w:t>на</w:t>
            </w:r>
            <w:r w:rsidR="00820640">
              <w:rPr>
                <w:rStyle w:val="a7"/>
              </w:rPr>
              <w:t xml:space="preserve"> </w:t>
            </w:r>
            <w:r w:rsidR="002637FC" w:rsidRPr="002637FC">
              <w:rPr>
                <w:rStyle w:val="a7"/>
              </w:rPr>
              <w:t>правосудие</w:t>
            </w:r>
            <w:r w:rsidR="00820640">
              <w:rPr>
                <w:rStyle w:val="a7"/>
              </w:rPr>
              <w:t xml:space="preserve"> </w:t>
            </w:r>
            <w:r w:rsidR="002637FC" w:rsidRPr="002637FC">
              <w:rPr>
                <w:rStyle w:val="a7"/>
              </w:rPr>
              <w:t>как</w:t>
            </w:r>
            <w:r w:rsidR="00820640">
              <w:rPr>
                <w:rStyle w:val="a7"/>
              </w:rPr>
              <w:t xml:space="preserve"> </w:t>
            </w:r>
            <w:r w:rsidR="002637FC" w:rsidRPr="002637FC">
              <w:rPr>
                <w:rStyle w:val="a7"/>
              </w:rPr>
              <w:t>на</w:t>
            </w:r>
            <w:r w:rsidR="00820640">
              <w:rPr>
                <w:rStyle w:val="a7"/>
              </w:rPr>
              <w:t xml:space="preserve"> </w:t>
            </w:r>
            <w:r w:rsidR="002637FC" w:rsidRPr="002637FC">
              <w:rPr>
                <w:rStyle w:val="a7"/>
              </w:rPr>
              <w:t>охранительную</w:t>
            </w:r>
            <w:r w:rsidR="00820640">
              <w:rPr>
                <w:rStyle w:val="a7"/>
              </w:rPr>
              <w:t xml:space="preserve"> </w:t>
            </w:r>
            <w:r w:rsidR="002637FC" w:rsidRPr="002637FC">
              <w:rPr>
                <w:rStyle w:val="a7"/>
              </w:rPr>
              <w:t>деятельность.</w:t>
            </w:r>
            <w:r w:rsidR="00820640">
              <w:rPr>
                <w:rStyle w:val="a7"/>
              </w:rPr>
              <w:t xml:space="preserve"> </w:t>
            </w:r>
            <w:r w:rsidR="002637FC" w:rsidRPr="002637FC">
              <w:rPr>
                <w:rStyle w:val="a7"/>
              </w:rPr>
              <w:t>(ст.</w:t>
            </w:r>
            <w:r w:rsidR="00820640">
              <w:rPr>
                <w:rStyle w:val="a7"/>
              </w:rPr>
              <w:t xml:space="preserve"> </w:t>
            </w:r>
            <w:r w:rsidR="002637FC" w:rsidRPr="002637FC">
              <w:rPr>
                <w:rStyle w:val="a7"/>
              </w:rPr>
              <w:t>ст.</w:t>
            </w:r>
            <w:r w:rsidR="00820640">
              <w:rPr>
                <w:rStyle w:val="a7"/>
              </w:rPr>
              <w:t xml:space="preserve"> </w:t>
            </w:r>
            <w:r w:rsidR="002637FC" w:rsidRPr="002637FC">
              <w:rPr>
                <w:rStyle w:val="a7"/>
              </w:rPr>
              <w:t>412,</w:t>
            </w:r>
            <w:r w:rsidR="00820640">
              <w:rPr>
                <w:rStyle w:val="a7"/>
              </w:rPr>
              <w:t xml:space="preserve"> </w:t>
            </w:r>
            <w:r w:rsidR="002637FC" w:rsidRPr="002637FC">
              <w:rPr>
                <w:rStyle w:val="a7"/>
              </w:rPr>
              <w:t>413)</w:t>
            </w:r>
            <w:r w:rsidR="002637FC" w:rsidRPr="002637FC">
              <w:rPr>
                <w:webHidden/>
              </w:rPr>
              <w:tab/>
            </w:r>
            <w:r w:rsidR="002637FC" w:rsidRPr="002637FC">
              <w:rPr>
                <w:webHidden/>
              </w:rPr>
              <w:fldChar w:fldCharType="begin"/>
            </w:r>
            <w:r w:rsidR="002637FC" w:rsidRPr="002637FC">
              <w:rPr>
                <w:webHidden/>
              </w:rPr>
              <w:instrText xml:space="preserve"> PAGEREF _Toc132826880 \h </w:instrText>
            </w:r>
            <w:r w:rsidR="002637FC" w:rsidRPr="002637FC">
              <w:rPr>
                <w:webHidden/>
              </w:rPr>
            </w:r>
            <w:r w:rsidR="002637FC" w:rsidRPr="002637FC">
              <w:rPr>
                <w:webHidden/>
              </w:rPr>
              <w:fldChar w:fldCharType="separate"/>
            </w:r>
            <w:r>
              <w:rPr>
                <w:webHidden/>
              </w:rPr>
              <w:t>38</w:t>
            </w:r>
            <w:r w:rsidR="002637FC" w:rsidRPr="002637FC">
              <w:rPr>
                <w:webHidden/>
              </w:rPr>
              <w:fldChar w:fldCharType="end"/>
            </w:r>
          </w:hyperlink>
        </w:p>
        <w:p w:rsidR="002637FC" w:rsidRPr="002637FC" w:rsidRDefault="001F50B0" w:rsidP="002637FC">
          <w:pPr>
            <w:pStyle w:val="21"/>
            <w:tabs>
              <w:tab w:val="right" w:leader="dot" w:pos="9628"/>
            </w:tabs>
            <w:jc w:val="both"/>
            <w:rPr>
              <w:rFonts w:eastAsiaTheme="minorEastAsia" w:cs="Times New Roman"/>
              <w:noProof/>
              <w:sz w:val="28"/>
              <w:szCs w:val="28"/>
              <w:lang w:eastAsia="ru-RU"/>
            </w:rPr>
          </w:pPr>
          <w:hyperlink w:anchor="_Toc132826881" w:history="1">
            <w:r w:rsidR="002637FC" w:rsidRPr="002637FC">
              <w:rPr>
                <w:rStyle w:val="a7"/>
                <w:rFonts w:cs="Times New Roman"/>
                <w:noProof/>
                <w:sz w:val="28"/>
                <w:szCs w:val="28"/>
              </w:rPr>
              <w:t>6.1.</w:t>
            </w:r>
            <w:r w:rsidR="00820640">
              <w:rPr>
                <w:rStyle w:val="a7"/>
                <w:rFonts w:cs="Times New Roman"/>
                <w:noProof/>
                <w:sz w:val="28"/>
                <w:szCs w:val="28"/>
              </w:rPr>
              <w:t xml:space="preserve"> </w:t>
            </w:r>
            <w:r w:rsidR="002637FC" w:rsidRPr="002637FC">
              <w:rPr>
                <w:rStyle w:val="a7"/>
                <w:rFonts w:eastAsia="Times New Roman" w:cs="Times New Roman"/>
                <w:noProof/>
                <w:sz w:val="28"/>
                <w:szCs w:val="28"/>
                <w:lang w:eastAsia="ru-RU"/>
              </w:rPr>
              <w:t>Уголовно-правовая</w:t>
            </w:r>
            <w:r w:rsidR="00820640">
              <w:rPr>
                <w:rStyle w:val="a7"/>
                <w:rFonts w:eastAsia="Times New Roman" w:cs="Times New Roman"/>
                <w:noProof/>
                <w:sz w:val="28"/>
                <w:szCs w:val="28"/>
                <w:lang w:eastAsia="ru-RU"/>
              </w:rPr>
              <w:t xml:space="preserve"> </w:t>
            </w:r>
            <w:r w:rsidR="002637FC" w:rsidRPr="002637FC">
              <w:rPr>
                <w:rStyle w:val="a7"/>
                <w:rFonts w:eastAsia="Times New Roman" w:cs="Times New Roman"/>
                <w:noProof/>
                <w:sz w:val="28"/>
                <w:szCs w:val="28"/>
                <w:lang w:eastAsia="ru-RU"/>
              </w:rPr>
              <w:t>характеристика</w:t>
            </w:r>
            <w:r w:rsidR="00820640">
              <w:rPr>
                <w:rStyle w:val="a7"/>
                <w:rFonts w:eastAsia="Times New Roman" w:cs="Times New Roman"/>
                <w:noProof/>
                <w:sz w:val="28"/>
                <w:szCs w:val="28"/>
                <w:lang w:eastAsia="ru-RU"/>
              </w:rPr>
              <w:t xml:space="preserve"> </w:t>
            </w:r>
            <w:r w:rsidR="002637FC" w:rsidRPr="002637FC">
              <w:rPr>
                <w:rStyle w:val="a7"/>
                <w:rFonts w:eastAsia="Times New Roman" w:cs="Times New Roman"/>
                <w:noProof/>
                <w:sz w:val="28"/>
                <w:szCs w:val="28"/>
                <w:lang w:eastAsia="ru-RU"/>
              </w:rPr>
              <w:t>охранительной</w:t>
            </w:r>
            <w:r w:rsidR="00820640">
              <w:rPr>
                <w:rStyle w:val="a7"/>
                <w:rFonts w:eastAsia="Times New Roman" w:cs="Times New Roman"/>
                <w:noProof/>
                <w:sz w:val="28"/>
                <w:szCs w:val="28"/>
                <w:lang w:eastAsia="ru-RU"/>
              </w:rPr>
              <w:t xml:space="preserve"> </w:t>
            </w:r>
            <w:r w:rsidR="002637FC" w:rsidRPr="002637FC">
              <w:rPr>
                <w:rStyle w:val="a7"/>
                <w:rFonts w:eastAsia="Times New Roman" w:cs="Times New Roman"/>
                <w:noProof/>
                <w:sz w:val="28"/>
                <w:szCs w:val="28"/>
                <w:lang w:eastAsia="ru-RU"/>
              </w:rPr>
              <w:t>деятельности</w:t>
            </w:r>
            <w:r w:rsidR="00820640">
              <w:rPr>
                <w:rStyle w:val="a7"/>
                <w:rFonts w:eastAsia="Times New Roman" w:cs="Times New Roman"/>
                <w:noProof/>
                <w:sz w:val="28"/>
                <w:szCs w:val="28"/>
                <w:lang w:eastAsia="ru-RU"/>
              </w:rPr>
              <w:t xml:space="preserve"> </w:t>
            </w:r>
            <w:r w:rsidR="002637FC" w:rsidRPr="002637FC">
              <w:rPr>
                <w:rStyle w:val="a7"/>
                <w:rFonts w:eastAsia="Times New Roman" w:cs="Times New Roman"/>
                <w:noProof/>
                <w:sz w:val="28"/>
                <w:szCs w:val="28"/>
                <w:lang w:eastAsia="ru-RU"/>
              </w:rPr>
              <w:t>правосудия</w:t>
            </w:r>
            <w:r w:rsidR="00820640">
              <w:rPr>
                <w:rStyle w:val="a7"/>
                <w:rFonts w:eastAsia="Times New Roman" w:cs="Times New Roman"/>
                <w:noProof/>
                <w:sz w:val="28"/>
                <w:szCs w:val="28"/>
                <w:lang w:eastAsia="ru-RU"/>
              </w:rPr>
              <w:t xml:space="preserve"> </w:t>
            </w:r>
            <w:r w:rsidR="002637FC" w:rsidRPr="002637FC">
              <w:rPr>
                <w:rStyle w:val="a7"/>
                <w:rFonts w:eastAsia="Times New Roman" w:cs="Times New Roman"/>
                <w:noProof/>
                <w:sz w:val="28"/>
                <w:szCs w:val="28"/>
                <w:lang w:eastAsia="ru-RU"/>
              </w:rPr>
              <w:t>в</w:t>
            </w:r>
            <w:r w:rsidR="00820640">
              <w:rPr>
                <w:rStyle w:val="a7"/>
                <w:rFonts w:eastAsia="Times New Roman" w:cs="Times New Roman"/>
                <w:noProof/>
                <w:sz w:val="28"/>
                <w:szCs w:val="28"/>
                <w:lang w:eastAsia="ru-RU"/>
              </w:rPr>
              <w:t xml:space="preserve"> </w:t>
            </w:r>
            <w:r w:rsidR="002637FC" w:rsidRPr="002637FC">
              <w:rPr>
                <w:rStyle w:val="a7"/>
                <w:rFonts w:eastAsia="Times New Roman" w:cs="Times New Roman"/>
                <w:noProof/>
                <w:sz w:val="28"/>
                <w:szCs w:val="28"/>
                <w:lang w:eastAsia="ru-RU"/>
              </w:rPr>
              <w:t>Республике</w:t>
            </w:r>
            <w:r w:rsidR="00820640">
              <w:rPr>
                <w:rStyle w:val="a7"/>
                <w:rFonts w:eastAsia="Times New Roman" w:cs="Times New Roman"/>
                <w:noProof/>
                <w:sz w:val="28"/>
                <w:szCs w:val="28"/>
                <w:lang w:eastAsia="ru-RU"/>
              </w:rPr>
              <w:t xml:space="preserve"> </w:t>
            </w:r>
            <w:r w:rsidR="002637FC" w:rsidRPr="002637FC">
              <w:rPr>
                <w:rStyle w:val="a7"/>
                <w:rFonts w:eastAsia="Times New Roman" w:cs="Times New Roman"/>
                <w:noProof/>
                <w:sz w:val="28"/>
                <w:szCs w:val="28"/>
                <w:lang w:eastAsia="ru-RU"/>
              </w:rPr>
              <w:t>Казахстан,</w:t>
            </w:r>
            <w:r w:rsidR="00820640">
              <w:rPr>
                <w:rStyle w:val="a7"/>
                <w:rFonts w:eastAsia="Times New Roman" w:cs="Times New Roman"/>
                <w:noProof/>
                <w:sz w:val="28"/>
                <w:szCs w:val="28"/>
                <w:lang w:eastAsia="ru-RU"/>
              </w:rPr>
              <w:t xml:space="preserve"> </w:t>
            </w:r>
            <w:r w:rsidR="002637FC" w:rsidRPr="002637FC">
              <w:rPr>
                <w:rStyle w:val="a7"/>
                <w:rFonts w:eastAsia="Times New Roman" w:cs="Times New Roman"/>
                <w:noProof/>
                <w:sz w:val="28"/>
                <w:szCs w:val="28"/>
                <w:lang w:eastAsia="ru-RU"/>
              </w:rPr>
              <w:t>его</w:t>
            </w:r>
            <w:r w:rsidR="00820640">
              <w:rPr>
                <w:rStyle w:val="a7"/>
                <w:rFonts w:eastAsia="Times New Roman" w:cs="Times New Roman"/>
                <w:noProof/>
                <w:sz w:val="28"/>
                <w:szCs w:val="28"/>
                <w:lang w:eastAsia="ru-RU"/>
              </w:rPr>
              <w:t xml:space="preserve"> </w:t>
            </w:r>
            <w:r w:rsidR="002637FC" w:rsidRPr="002637FC">
              <w:rPr>
                <w:rStyle w:val="a7"/>
                <w:rFonts w:eastAsia="Times New Roman" w:cs="Times New Roman"/>
                <w:noProof/>
                <w:sz w:val="28"/>
                <w:szCs w:val="28"/>
                <w:lang w:eastAsia="ru-RU"/>
              </w:rPr>
              <w:t>структура,</w:t>
            </w:r>
            <w:r w:rsidR="00820640">
              <w:rPr>
                <w:rStyle w:val="a7"/>
                <w:rFonts w:eastAsia="Times New Roman" w:cs="Times New Roman"/>
                <w:noProof/>
                <w:sz w:val="28"/>
                <w:szCs w:val="28"/>
                <w:lang w:eastAsia="ru-RU"/>
              </w:rPr>
              <w:t xml:space="preserve"> </w:t>
            </w:r>
            <w:r w:rsidR="002637FC" w:rsidRPr="002637FC">
              <w:rPr>
                <w:rStyle w:val="a7"/>
                <w:rFonts w:eastAsia="Times New Roman" w:cs="Times New Roman"/>
                <w:noProof/>
                <w:sz w:val="28"/>
                <w:szCs w:val="28"/>
                <w:lang w:eastAsia="ru-RU"/>
              </w:rPr>
              <w:t>задачи.</w:t>
            </w:r>
            <w:r w:rsidR="002637FC" w:rsidRPr="002637FC">
              <w:rPr>
                <w:rFonts w:cs="Times New Roman"/>
                <w:noProof/>
                <w:webHidden/>
                <w:sz w:val="28"/>
                <w:szCs w:val="28"/>
              </w:rPr>
              <w:tab/>
            </w:r>
            <w:r w:rsidR="002637FC" w:rsidRPr="002637FC">
              <w:rPr>
                <w:rFonts w:cs="Times New Roman"/>
                <w:noProof/>
                <w:webHidden/>
                <w:sz w:val="28"/>
                <w:szCs w:val="28"/>
              </w:rPr>
              <w:fldChar w:fldCharType="begin"/>
            </w:r>
            <w:r w:rsidR="002637FC" w:rsidRPr="002637FC">
              <w:rPr>
                <w:rFonts w:cs="Times New Roman"/>
                <w:noProof/>
                <w:webHidden/>
                <w:sz w:val="28"/>
                <w:szCs w:val="28"/>
              </w:rPr>
              <w:instrText xml:space="preserve"> PAGEREF _Toc132826881 \h </w:instrText>
            </w:r>
            <w:r w:rsidR="002637FC" w:rsidRPr="002637FC">
              <w:rPr>
                <w:rFonts w:cs="Times New Roman"/>
                <w:noProof/>
                <w:webHidden/>
                <w:sz w:val="28"/>
                <w:szCs w:val="28"/>
              </w:rPr>
            </w:r>
            <w:r w:rsidR="002637FC" w:rsidRPr="002637FC">
              <w:rPr>
                <w:rFonts w:cs="Times New Roman"/>
                <w:noProof/>
                <w:webHidden/>
                <w:sz w:val="28"/>
                <w:szCs w:val="28"/>
              </w:rPr>
              <w:fldChar w:fldCharType="separate"/>
            </w:r>
            <w:r>
              <w:rPr>
                <w:rFonts w:cs="Times New Roman"/>
                <w:noProof/>
                <w:webHidden/>
                <w:sz w:val="28"/>
                <w:szCs w:val="28"/>
              </w:rPr>
              <w:t>38</w:t>
            </w:r>
            <w:r w:rsidR="002637FC" w:rsidRPr="002637FC">
              <w:rPr>
                <w:rFonts w:cs="Times New Roman"/>
                <w:noProof/>
                <w:webHidden/>
                <w:sz w:val="28"/>
                <w:szCs w:val="28"/>
              </w:rPr>
              <w:fldChar w:fldCharType="end"/>
            </w:r>
          </w:hyperlink>
        </w:p>
        <w:p w:rsidR="002637FC" w:rsidRPr="002637FC" w:rsidRDefault="001F50B0" w:rsidP="002637FC">
          <w:pPr>
            <w:pStyle w:val="21"/>
            <w:tabs>
              <w:tab w:val="right" w:leader="dot" w:pos="9628"/>
            </w:tabs>
            <w:jc w:val="both"/>
            <w:rPr>
              <w:rFonts w:eastAsiaTheme="minorEastAsia" w:cs="Times New Roman"/>
              <w:noProof/>
              <w:sz w:val="28"/>
              <w:szCs w:val="28"/>
              <w:lang w:eastAsia="ru-RU"/>
            </w:rPr>
          </w:pPr>
          <w:hyperlink w:anchor="_Toc132826882" w:history="1">
            <w:r w:rsidR="002637FC" w:rsidRPr="002637FC">
              <w:rPr>
                <w:rStyle w:val="a7"/>
                <w:rFonts w:eastAsia="Times New Roman" w:cs="Times New Roman"/>
                <w:noProof/>
                <w:sz w:val="28"/>
                <w:szCs w:val="28"/>
                <w:lang w:eastAsia="ru-RU"/>
              </w:rPr>
              <w:t>6.2.</w:t>
            </w:r>
            <w:r w:rsidR="00820640">
              <w:rPr>
                <w:rStyle w:val="a7"/>
                <w:rFonts w:eastAsia="Times New Roman" w:cs="Times New Roman"/>
                <w:noProof/>
                <w:sz w:val="28"/>
                <w:szCs w:val="28"/>
                <w:lang w:eastAsia="ru-RU"/>
              </w:rPr>
              <w:t xml:space="preserve"> </w:t>
            </w:r>
            <w:r w:rsidR="002637FC" w:rsidRPr="002637FC">
              <w:rPr>
                <w:rStyle w:val="a7"/>
                <w:rFonts w:eastAsia="Times New Roman" w:cs="Times New Roman"/>
                <w:noProof/>
                <w:sz w:val="28"/>
                <w:szCs w:val="28"/>
                <w:lang w:eastAsia="ru-RU"/>
              </w:rPr>
              <w:t>Актуальные</w:t>
            </w:r>
            <w:r w:rsidR="00820640">
              <w:rPr>
                <w:rStyle w:val="a7"/>
                <w:rFonts w:eastAsia="Times New Roman" w:cs="Times New Roman"/>
                <w:noProof/>
                <w:sz w:val="28"/>
                <w:szCs w:val="28"/>
                <w:lang w:eastAsia="ru-RU"/>
              </w:rPr>
              <w:t xml:space="preserve"> </w:t>
            </w:r>
            <w:r w:rsidR="002637FC" w:rsidRPr="002637FC">
              <w:rPr>
                <w:rStyle w:val="a7"/>
                <w:rFonts w:eastAsia="Times New Roman" w:cs="Times New Roman"/>
                <w:noProof/>
                <w:sz w:val="28"/>
                <w:szCs w:val="28"/>
                <w:lang w:eastAsia="ru-RU"/>
              </w:rPr>
              <w:t>проблемы</w:t>
            </w:r>
            <w:r w:rsidR="00820640">
              <w:rPr>
                <w:rStyle w:val="a7"/>
                <w:rFonts w:eastAsia="Times New Roman" w:cs="Times New Roman"/>
                <w:noProof/>
                <w:sz w:val="28"/>
                <w:szCs w:val="28"/>
                <w:lang w:eastAsia="ru-RU"/>
              </w:rPr>
              <w:t xml:space="preserve"> </w:t>
            </w:r>
            <w:r w:rsidR="002637FC" w:rsidRPr="002637FC">
              <w:rPr>
                <w:rStyle w:val="a7"/>
                <w:rFonts w:eastAsia="Times New Roman" w:cs="Times New Roman"/>
                <w:noProof/>
                <w:sz w:val="28"/>
                <w:szCs w:val="28"/>
                <w:lang w:eastAsia="ru-RU"/>
              </w:rPr>
              <w:t>квалификации</w:t>
            </w:r>
            <w:r w:rsidR="00820640">
              <w:rPr>
                <w:rStyle w:val="a7"/>
                <w:rFonts w:eastAsia="Times New Roman" w:cs="Times New Roman"/>
                <w:noProof/>
                <w:sz w:val="28"/>
                <w:szCs w:val="28"/>
                <w:lang w:eastAsia="ru-RU"/>
              </w:rPr>
              <w:t xml:space="preserve"> </w:t>
            </w:r>
            <w:r w:rsidR="002637FC" w:rsidRPr="002637FC">
              <w:rPr>
                <w:rStyle w:val="a7"/>
                <w:rFonts w:eastAsia="Times New Roman" w:cs="Times New Roman"/>
                <w:noProof/>
                <w:sz w:val="28"/>
                <w:szCs w:val="28"/>
                <w:lang w:eastAsia="ru-RU"/>
              </w:rPr>
              <w:t>уголовных</w:t>
            </w:r>
            <w:r w:rsidR="00820640">
              <w:rPr>
                <w:rStyle w:val="a7"/>
                <w:rFonts w:eastAsia="Times New Roman" w:cs="Times New Roman"/>
                <w:noProof/>
                <w:sz w:val="28"/>
                <w:szCs w:val="28"/>
                <w:lang w:eastAsia="ru-RU"/>
              </w:rPr>
              <w:t xml:space="preserve"> </w:t>
            </w:r>
            <w:r w:rsidR="002637FC" w:rsidRPr="002637FC">
              <w:rPr>
                <w:rStyle w:val="a7"/>
                <w:rFonts w:eastAsia="Times New Roman" w:cs="Times New Roman"/>
                <w:noProof/>
                <w:sz w:val="28"/>
                <w:szCs w:val="28"/>
                <w:lang w:eastAsia="ru-RU"/>
              </w:rPr>
              <w:t>правонарушений,</w:t>
            </w:r>
            <w:r w:rsidR="00820640">
              <w:rPr>
                <w:rStyle w:val="a7"/>
                <w:rFonts w:eastAsia="Times New Roman" w:cs="Times New Roman"/>
                <w:noProof/>
                <w:sz w:val="28"/>
                <w:szCs w:val="28"/>
                <w:lang w:eastAsia="ru-RU"/>
              </w:rPr>
              <w:t xml:space="preserve"> </w:t>
            </w:r>
            <w:r w:rsidR="002637FC" w:rsidRPr="002637FC">
              <w:rPr>
                <w:rStyle w:val="a7"/>
                <w:rFonts w:eastAsia="Times New Roman" w:cs="Times New Roman"/>
                <w:noProof/>
                <w:sz w:val="28"/>
                <w:szCs w:val="28"/>
                <w:lang w:eastAsia="ru-RU"/>
              </w:rPr>
              <w:t>посягающих</w:t>
            </w:r>
            <w:r w:rsidR="00820640">
              <w:rPr>
                <w:rStyle w:val="a7"/>
                <w:rFonts w:eastAsia="Times New Roman" w:cs="Times New Roman"/>
                <w:noProof/>
                <w:sz w:val="28"/>
                <w:szCs w:val="28"/>
                <w:lang w:eastAsia="ru-RU"/>
              </w:rPr>
              <w:t xml:space="preserve"> </w:t>
            </w:r>
            <w:r w:rsidR="002637FC" w:rsidRPr="002637FC">
              <w:rPr>
                <w:rStyle w:val="a7"/>
                <w:rFonts w:eastAsia="Times New Roman" w:cs="Times New Roman"/>
                <w:noProof/>
                <w:sz w:val="28"/>
                <w:szCs w:val="28"/>
                <w:lang w:eastAsia="ru-RU"/>
              </w:rPr>
              <w:t>на</w:t>
            </w:r>
            <w:r w:rsidR="00820640">
              <w:rPr>
                <w:rStyle w:val="a7"/>
                <w:rFonts w:eastAsia="Times New Roman" w:cs="Times New Roman"/>
                <w:noProof/>
                <w:sz w:val="28"/>
                <w:szCs w:val="28"/>
                <w:lang w:eastAsia="ru-RU"/>
              </w:rPr>
              <w:t xml:space="preserve"> </w:t>
            </w:r>
            <w:r w:rsidR="002637FC" w:rsidRPr="002637FC">
              <w:rPr>
                <w:rStyle w:val="a7"/>
                <w:rFonts w:eastAsia="Times New Roman" w:cs="Times New Roman"/>
                <w:noProof/>
                <w:sz w:val="28"/>
                <w:szCs w:val="28"/>
                <w:lang w:eastAsia="ru-RU"/>
              </w:rPr>
              <w:t>правосудие</w:t>
            </w:r>
            <w:r w:rsidR="00820640">
              <w:rPr>
                <w:rStyle w:val="a7"/>
                <w:rFonts w:eastAsia="Times New Roman" w:cs="Times New Roman"/>
                <w:noProof/>
                <w:sz w:val="28"/>
                <w:szCs w:val="28"/>
                <w:lang w:eastAsia="ru-RU"/>
              </w:rPr>
              <w:t xml:space="preserve"> </w:t>
            </w:r>
            <w:r w:rsidR="002637FC" w:rsidRPr="002637FC">
              <w:rPr>
                <w:rStyle w:val="a7"/>
                <w:rFonts w:eastAsia="Times New Roman" w:cs="Times New Roman"/>
                <w:noProof/>
                <w:sz w:val="28"/>
                <w:szCs w:val="28"/>
                <w:lang w:eastAsia="ru-RU"/>
              </w:rPr>
              <w:t>как</w:t>
            </w:r>
            <w:r w:rsidR="00820640">
              <w:rPr>
                <w:rStyle w:val="a7"/>
                <w:rFonts w:eastAsia="Times New Roman" w:cs="Times New Roman"/>
                <w:noProof/>
                <w:sz w:val="28"/>
                <w:szCs w:val="28"/>
                <w:lang w:eastAsia="ru-RU"/>
              </w:rPr>
              <w:t xml:space="preserve"> </w:t>
            </w:r>
            <w:r w:rsidR="002637FC" w:rsidRPr="002637FC">
              <w:rPr>
                <w:rStyle w:val="a7"/>
                <w:rFonts w:eastAsia="Times New Roman" w:cs="Times New Roman"/>
                <w:noProof/>
                <w:sz w:val="28"/>
                <w:szCs w:val="28"/>
                <w:lang w:eastAsia="ru-RU"/>
              </w:rPr>
              <w:t>на</w:t>
            </w:r>
            <w:r w:rsidR="00820640">
              <w:rPr>
                <w:rStyle w:val="a7"/>
                <w:rFonts w:eastAsia="Times New Roman" w:cs="Times New Roman"/>
                <w:noProof/>
                <w:sz w:val="28"/>
                <w:szCs w:val="28"/>
                <w:lang w:eastAsia="ru-RU"/>
              </w:rPr>
              <w:t xml:space="preserve"> </w:t>
            </w:r>
            <w:r w:rsidR="002637FC" w:rsidRPr="002637FC">
              <w:rPr>
                <w:rStyle w:val="a7"/>
                <w:rFonts w:eastAsia="Times New Roman" w:cs="Times New Roman"/>
                <w:noProof/>
                <w:sz w:val="28"/>
                <w:szCs w:val="28"/>
                <w:lang w:eastAsia="ru-RU"/>
              </w:rPr>
              <w:t>охранительную</w:t>
            </w:r>
            <w:r w:rsidR="00820640">
              <w:rPr>
                <w:rStyle w:val="a7"/>
                <w:rFonts w:eastAsia="Times New Roman" w:cs="Times New Roman"/>
                <w:noProof/>
                <w:sz w:val="28"/>
                <w:szCs w:val="28"/>
                <w:lang w:eastAsia="ru-RU"/>
              </w:rPr>
              <w:t xml:space="preserve"> </w:t>
            </w:r>
            <w:r w:rsidR="002637FC" w:rsidRPr="002637FC">
              <w:rPr>
                <w:rStyle w:val="a7"/>
                <w:rFonts w:eastAsia="Times New Roman" w:cs="Times New Roman"/>
                <w:noProof/>
                <w:sz w:val="28"/>
                <w:szCs w:val="28"/>
                <w:lang w:eastAsia="ru-RU"/>
              </w:rPr>
              <w:t>деятельность.</w:t>
            </w:r>
            <w:r w:rsidR="002637FC" w:rsidRPr="002637FC">
              <w:rPr>
                <w:rFonts w:cs="Times New Roman"/>
                <w:noProof/>
                <w:webHidden/>
                <w:sz w:val="28"/>
                <w:szCs w:val="28"/>
              </w:rPr>
              <w:tab/>
            </w:r>
            <w:r w:rsidR="002637FC" w:rsidRPr="002637FC">
              <w:rPr>
                <w:rFonts w:cs="Times New Roman"/>
                <w:noProof/>
                <w:webHidden/>
                <w:sz w:val="28"/>
                <w:szCs w:val="28"/>
              </w:rPr>
              <w:fldChar w:fldCharType="begin"/>
            </w:r>
            <w:r w:rsidR="002637FC" w:rsidRPr="002637FC">
              <w:rPr>
                <w:rFonts w:cs="Times New Roman"/>
                <w:noProof/>
                <w:webHidden/>
                <w:sz w:val="28"/>
                <w:szCs w:val="28"/>
              </w:rPr>
              <w:instrText xml:space="preserve"> PAGEREF _Toc132826882 \h </w:instrText>
            </w:r>
            <w:r w:rsidR="002637FC" w:rsidRPr="002637FC">
              <w:rPr>
                <w:rFonts w:cs="Times New Roman"/>
                <w:noProof/>
                <w:webHidden/>
                <w:sz w:val="28"/>
                <w:szCs w:val="28"/>
              </w:rPr>
            </w:r>
            <w:r w:rsidR="002637FC" w:rsidRPr="002637FC">
              <w:rPr>
                <w:rFonts w:cs="Times New Roman"/>
                <w:noProof/>
                <w:webHidden/>
                <w:sz w:val="28"/>
                <w:szCs w:val="28"/>
              </w:rPr>
              <w:fldChar w:fldCharType="separate"/>
            </w:r>
            <w:r>
              <w:rPr>
                <w:rFonts w:cs="Times New Roman"/>
                <w:noProof/>
                <w:webHidden/>
                <w:sz w:val="28"/>
                <w:szCs w:val="28"/>
              </w:rPr>
              <w:t>46</w:t>
            </w:r>
            <w:r w:rsidR="002637FC" w:rsidRPr="002637FC">
              <w:rPr>
                <w:rFonts w:cs="Times New Roman"/>
                <w:noProof/>
                <w:webHidden/>
                <w:sz w:val="28"/>
                <w:szCs w:val="28"/>
              </w:rPr>
              <w:fldChar w:fldCharType="end"/>
            </w:r>
          </w:hyperlink>
        </w:p>
        <w:p w:rsidR="002637FC" w:rsidRPr="002637FC" w:rsidRDefault="001F50B0" w:rsidP="0013124A">
          <w:pPr>
            <w:pStyle w:val="11"/>
            <w:rPr>
              <w:rFonts w:eastAsiaTheme="minorEastAsia"/>
              <w:lang w:eastAsia="ru-RU"/>
            </w:rPr>
          </w:pPr>
          <w:hyperlink w:anchor="_Toc132826883" w:history="1">
            <w:r w:rsidR="002637FC" w:rsidRPr="002637FC">
              <w:rPr>
                <w:rStyle w:val="a7"/>
              </w:rPr>
              <w:t>Глава</w:t>
            </w:r>
            <w:r w:rsidR="00820640">
              <w:rPr>
                <w:rStyle w:val="a7"/>
              </w:rPr>
              <w:t xml:space="preserve"> </w:t>
            </w:r>
            <w:r w:rsidR="002637FC" w:rsidRPr="002637FC">
              <w:rPr>
                <w:rStyle w:val="a7"/>
              </w:rPr>
              <w:t>7.</w:t>
            </w:r>
            <w:r w:rsidR="00820640">
              <w:rPr>
                <w:rStyle w:val="a7"/>
              </w:rPr>
              <w:t xml:space="preserve"> </w:t>
            </w:r>
            <w:r w:rsidR="002637FC" w:rsidRPr="002637FC">
              <w:rPr>
                <w:rStyle w:val="a7"/>
              </w:rPr>
              <w:t>Посягательство</w:t>
            </w:r>
            <w:r w:rsidR="00820640">
              <w:rPr>
                <w:rStyle w:val="a7"/>
              </w:rPr>
              <w:t xml:space="preserve"> </w:t>
            </w:r>
            <w:r w:rsidR="002637FC" w:rsidRPr="002637FC">
              <w:rPr>
                <w:rStyle w:val="a7"/>
              </w:rPr>
              <w:t>на</w:t>
            </w:r>
            <w:r w:rsidR="00820640">
              <w:rPr>
                <w:rStyle w:val="a7"/>
              </w:rPr>
              <w:t xml:space="preserve"> </w:t>
            </w:r>
            <w:r w:rsidR="002637FC" w:rsidRPr="002637FC">
              <w:rPr>
                <w:rStyle w:val="a7"/>
              </w:rPr>
              <w:t>процессуальную</w:t>
            </w:r>
            <w:r w:rsidR="00820640">
              <w:rPr>
                <w:rStyle w:val="a7"/>
              </w:rPr>
              <w:t xml:space="preserve"> </w:t>
            </w:r>
            <w:r w:rsidR="002637FC" w:rsidRPr="002637FC">
              <w:rPr>
                <w:rStyle w:val="a7"/>
              </w:rPr>
              <w:t>форму</w:t>
            </w:r>
            <w:r w:rsidR="00820640">
              <w:rPr>
                <w:rStyle w:val="a7"/>
              </w:rPr>
              <w:t xml:space="preserve"> </w:t>
            </w:r>
            <w:r w:rsidR="002637FC" w:rsidRPr="002637FC">
              <w:rPr>
                <w:rStyle w:val="a7"/>
              </w:rPr>
              <w:t>правосудия</w:t>
            </w:r>
            <w:r w:rsidR="00820640">
              <w:rPr>
                <w:rStyle w:val="a7"/>
              </w:rPr>
              <w:t xml:space="preserve"> </w:t>
            </w:r>
            <w:r w:rsidR="002637FC" w:rsidRPr="002637FC">
              <w:rPr>
                <w:rStyle w:val="a7"/>
              </w:rPr>
              <w:t>и</w:t>
            </w:r>
            <w:r w:rsidR="00820640">
              <w:rPr>
                <w:rStyle w:val="a7"/>
              </w:rPr>
              <w:t xml:space="preserve"> </w:t>
            </w:r>
            <w:r w:rsidR="002637FC" w:rsidRPr="002637FC">
              <w:rPr>
                <w:rStyle w:val="a7"/>
              </w:rPr>
              <w:t>на</w:t>
            </w:r>
            <w:r w:rsidR="00820640">
              <w:rPr>
                <w:rStyle w:val="a7"/>
              </w:rPr>
              <w:t xml:space="preserve"> </w:t>
            </w:r>
            <w:r w:rsidR="002637FC" w:rsidRPr="002637FC">
              <w:rPr>
                <w:rStyle w:val="a7"/>
              </w:rPr>
              <w:t>общественные</w:t>
            </w:r>
            <w:r w:rsidR="00820640">
              <w:rPr>
                <w:rStyle w:val="a7"/>
              </w:rPr>
              <w:t xml:space="preserve"> </w:t>
            </w:r>
            <w:r w:rsidR="002637FC" w:rsidRPr="002637FC">
              <w:rPr>
                <w:rStyle w:val="a7"/>
              </w:rPr>
              <w:t>отношения,</w:t>
            </w:r>
            <w:r w:rsidR="00820640">
              <w:rPr>
                <w:rStyle w:val="a7"/>
              </w:rPr>
              <w:t xml:space="preserve"> </w:t>
            </w:r>
            <w:r w:rsidR="002637FC" w:rsidRPr="002637FC">
              <w:rPr>
                <w:rStyle w:val="a7"/>
              </w:rPr>
              <w:t>обеспечивающие</w:t>
            </w:r>
            <w:r w:rsidR="00820640">
              <w:rPr>
                <w:rStyle w:val="a7"/>
              </w:rPr>
              <w:t xml:space="preserve"> </w:t>
            </w:r>
            <w:r w:rsidR="002637FC" w:rsidRPr="002637FC">
              <w:rPr>
                <w:rStyle w:val="a7"/>
              </w:rPr>
              <w:t>познавательно-правоприменительный</w:t>
            </w:r>
            <w:r w:rsidR="00820640">
              <w:rPr>
                <w:rStyle w:val="a7"/>
              </w:rPr>
              <w:t xml:space="preserve">  </w:t>
            </w:r>
            <w:r w:rsidR="002637FC" w:rsidRPr="002637FC">
              <w:rPr>
                <w:rStyle w:val="a7"/>
              </w:rPr>
              <w:t>метод</w:t>
            </w:r>
            <w:r w:rsidR="00820640">
              <w:rPr>
                <w:rStyle w:val="a7"/>
              </w:rPr>
              <w:t xml:space="preserve"> </w:t>
            </w:r>
            <w:r w:rsidR="002637FC" w:rsidRPr="002637FC">
              <w:rPr>
                <w:rStyle w:val="a7"/>
              </w:rPr>
              <w:t>осуществления</w:t>
            </w:r>
            <w:r w:rsidR="00820640">
              <w:rPr>
                <w:rStyle w:val="a7"/>
              </w:rPr>
              <w:t xml:space="preserve">  </w:t>
            </w:r>
            <w:r w:rsidR="002637FC" w:rsidRPr="002637FC">
              <w:rPr>
                <w:rStyle w:val="a7"/>
              </w:rPr>
              <w:t>правосудия.</w:t>
            </w:r>
            <w:r w:rsidR="00820640">
              <w:rPr>
                <w:rStyle w:val="a7"/>
              </w:rPr>
              <w:t xml:space="preserve"> </w:t>
            </w:r>
            <w:r w:rsidR="002637FC" w:rsidRPr="002637FC">
              <w:rPr>
                <w:rStyle w:val="a7"/>
              </w:rPr>
              <w:t>(</w:t>
            </w:r>
            <w:r w:rsidR="00820640">
              <w:rPr>
                <w:rStyle w:val="a7"/>
              </w:rPr>
              <w:t xml:space="preserve"> </w:t>
            </w:r>
            <w:r w:rsidR="002637FC" w:rsidRPr="002637FC">
              <w:rPr>
                <w:rStyle w:val="a7"/>
              </w:rPr>
              <w:t>ст.</w:t>
            </w:r>
            <w:r w:rsidR="00820640">
              <w:rPr>
                <w:rStyle w:val="a7"/>
              </w:rPr>
              <w:t xml:space="preserve"> </w:t>
            </w:r>
            <w:r w:rsidR="002637FC" w:rsidRPr="002637FC">
              <w:rPr>
                <w:rStyle w:val="a7"/>
              </w:rPr>
              <w:t>ст.</w:t>
            </w:r>
            <w:r w:rsidR="00820640">
              <w:rPr>
                <w:rStyle w:val="a7"/>
              </w:rPr>
              <w:t xml:space="preserve"> </w:t>
            </w:r>
            <w:r w:rsidR="002637FC" w:rsidRPr="002637FC">
              <w:rPr>
                <w:rStyle w:val="a7"/>
              </w:rPr>
              <w:t>414,</w:t>
            </w:r>
            <w:r w:rsidR="00820640">
              <w:rPr>
                <w:rStyle w:val="a7"/>
              </w:rPr>
              <w:t xml:space="preserve"> </w:t>
            </w:r>
            <w:r w:rsidR="002637FC" w:rsidRPr="002637FC">
              <w:rPr>
                <w:rStyle w:val="a7"/>
              </w:rPr>
              <w:t>415,</w:t>
            </w:r>
            <w:r w:rsidR="00820640">
              <w:rPr>
                <w:rStyle w:val="a7"/>
              </w:rPr>
              <w:t xml:space="preserve"> </w:t>
            </w:r>
            <w:r w:rsidR="002637FC" w:rsidRPr="002637FC">
              <w:rPr>
                <w:rStyle w:val="a7"/>
              </w:rPr>
              <w:t>416,</w:t>
            </w:r>
            <w:r w:rsidR="00820640">
              <w:rPr>
                <w:rStyle w:val="a7"/>
              </w:rPr>
              <w:t xml:space="preserve"> </w:t>
            </w:r>
            <w:r w:rsidR="002637FC" w:rsidRPr="002637FC">
              <w:rPr>
                <w:rStyle w:val="a7"/>
              </w:rPr>
              <w:t>418,</w:t>
            </w:r>
            <w:r w:rsidR="00820640">
              <w:rPr>
                <w:rStyle w:val="a7"/>
              </w:rPr>
              <w:t xml:space="preserve"> </w:t>
            </w:r>
            <w:r w:rsidR="002637FC" w:rsidRPr="002637FC">
              <w:rPr>
                <w:rStyle w:val="a7"/>
              </w:rPr>
              <w:t>419,</w:t>
            </w:r>
            <w:r w:rsidR="00820640">
              <w:rPr>
                <w:rStyle w:val="a7"/>
              </w:rPr>
              <w:t xml:space="preserve"> </w:t>
            </w:r>
            <w:r w:rsidR="002637FC" w:rsidRPr="002637FC">
              <w:rPr>
                <w:rStyle w:val="a7"/>
              </w:rPr>
              <w:t>420,</w:t>
            </w:r>
            <w:r w:rsidR="00820640">
              <w:rPr>
                <w:rStyle w:val="a7"/>
              </w:rPr>
              <w:t xml:space="preserve"> </w:t>
            </w:r>
            <w:r w:rsidR="002637FC" w:rsidRPr="002637FC">
              <w:rPr>
                <w:rStyle w:val="a7"/>
              </w:rPr>
              <w:t>421,</w:t>
            </w:r>
            <w:r w:rsidR="00820640">
              <w:rPr>
                <w:rStyle w:val="a7"/>
              </w:rPr>
              <w:t xml:space="preserve"> </w:t>
            </w:r>
            <w:r w:rsidR="002637FC" w:rsidRPr="002637FC">
              <w:rPr>
                <w:rStyle w:val="a7"/>
              </w:rPr>
              <w:t>422</w:t>
            </w:r>
            <w:r w:rsidR="00820640">
              <w:rPr>
                <w:rStyle w:val="a7"/>
              </w:rPr>
              <w:t xml:space="preserve"> </w:t>
            </w:r>
            <w:r w:rsidR="002637FC" w:rsidRPr="002637FC">
              <w:rPr>
                <w:rStyle w:val="a7"/>
              </w:rPr>
              <w:t>УК</w:t>
            </w:r>
            <w:r w:rsidR="00820640">
              <w:rPr>
                <w:rStyle w:val="a7"/>
              </w:rPr>
              <w:t xml:space="preserve"> </w:t>
            </w:r>
            <w:r w:rsidR="002637FC" w:rsidRPr="002637FC">
              <w:rPr>
                <w:rStyle w:val="a7"/>
              </w:rPr>
              <w:t>РК)</w:t>
            </w:r>
            <w:r w:rsidR="002637FC" w:rsidRPr="002637FC">
              <w:rPr>
                <w:webHidden/>
              </w:rPr>
              <w:tab/>
            </w:r>
            <w:r w:rsidR="002637FC" w:rsidRPr="002637FC">
              <w:rPr>
                <w:webHidden/>
              </w:rPr>
              <w:fldChar w:fldCharType="begin"/>
            </w:r>
            <w:r w:rsidR="002637FC" w:rsidRPr="002637FC">
              <w:rPr>
                <w:webHidden/>
              </w:rPr>
              <w:instrText xml:space="preserve"> PAGEREF _Toc132826883 \h </w:instrText>
            </w:r>
            <w:r w:rsidR="002637FC" w:rsidRPr="002637FC">
              <w:rPr>
                <w:webHidden/>
              </w:rPr>
            </w:r>
            <w:r w:rsidR="002637FC" w:rsidRPr="002637FC">
              <w:rPr>
                <w:webHidden/>
              </w:rPr>
              <w:fldChar w:fldCharType="separate"/>
            </w:r>
            <w:r>
              <w:rPr>
                <w:webHidden/>
              </w:rPr>
              <w:t>51</w:t>
            </w:r>
            <w:r w:rsidR="002637FC" w:rsidRPr="002637FC">
              <w:rPr>
                <w:webHidden/>
              </w:rPr>
              <w:fldChar w:fldCharType="end"/>
            </w:r>
          </w:hyperlink>
        </w:p>
        <w:p w:rsidR="002637FC" w:rsidRPr="002637FC" w:rsidRDefault="001F50B0" w:rsidP="002637FC">
          <w:pPr>
            <w:pStyle w:val="21"/>
            <w:tabs>
              <w:tab w:val="right" w:leader="dot" w:pos="9628"/>
            </w:tabs>
            <w:jc w:val="both"/>
            <w:rPr>
              <w:rFonts w:eastAsiaTheme="minorEastAsia" w:cs="Times New Roman"/>
              <w:noProof/>
              <w:sz w:val="28"/>
              <w:szCs w:val="28"/>
              <w:lang w:eastAsia="ru-RU"/>
            </w:rPr>
          </w:pPr>
          <w:hyperlink w:anchor="_Toc132826884" w:history="1">
            <w:r w:rsidR="002637FC" w:rsidRPr="002637FC">
              <w:rPr>
                <w:rStyle w:val="a7"/>
                <w:rFonts w:cs="Times New Roman"/>
                <w:noProof/>
                <w:sz w:val="28"/>
                <w:szCs w:val="28"/>
              </w:rPr>
              <w:t>7.1.</w:t>
            </w:r>
            <w:r w:rsidR="00820640">
              <w:rPr>
                <w:rStyle w:val="a7"/>
                <w:rFonts w:cs="Times New Roman"/>
                <w:noProof/>
                <w:sz w:val="28"/>
                <w:szCs w:val="28"/>
              </w:rPr>
              <w:t xml:space="preserve"> </w:t>
            </w:r>
            <w:r w:rsidR="002637FC" w:rsidRPr="002637FC">
              <w:rPr>
                <w:rStyle w:val="a7"/>
                <w:rFonts w:cs="Times New Roman"/>
                <w:noProof/>
                <w:sz w:val="28"/>
                <w:szCs w:val="28"/>
              </w:rPr>
              <w:t>Уголовно-правовая</w:t>
            </w:r>
            <w:r w:rsidR="00820640">
              <w:rPr>
                <w:rStyle w:val="a7"/>
                <w:rFonts w:cs="Times New Roman"/>
                <w:noProof/>
                <w:sz w:val="28"/>
                <w:szCs w:val="28"/>
              </w:rPr>
              <w:t xml:space="preserve"> </w:t>
            </w:r>
            <w:r w:rsidR="002637FC" w:rsidRPr="002637FC">
              <w:rPr>
                <w:rStyle w:val="a7"/>
                <w:rFonts w:cs="Times New Roman"/>
                <w:noProof/>
                <w:sz w:val="28"/>
                <w:szCs w:val="28"/>
              </w:rPr>
              <w:t>характеристика</w:t>
            </w:r>
            <w:r w:rsidR="00820640">
              <w:rPr>
                <w:rStyle w:val="a7"/>
                <w:rFonts w:cs="Times New Roman"/>
                <w:noProof/>
                <w:sz w:val="28"/>
                <w:szCs w:val="28"/>
              </w:rPr>
              <w:t xml:space="preserve"> </w:t>
            </w:r>
            <w:r w:rsidR="002637FC" w:rsidRPr="002637FC">
              <w:rPr>
                <w:rStyle w:val="a7"/>
                <w:rFonts w:cs="Times New Roman"/>
                <w:noProof/>
                <w:sz w:val="28"/>
                <w:szCs w:val="28"/>
              </w:rPr>
              <w:t>уголовных</w:t>
            </w:r>
            <w:r w:rsidR="00820640">
              <w:rPr>
                <w:rStyle w:val="a7"/>
                <w:rFonts w:cs="Times New Roman"/>
                <w:noProof/>
                <w:sz w:val="28"/>
                <w:szCs w:val="28"/>
              </w:rPr>
              <w:t xml:space="preserve"> </w:t>
            </w:r>
            <w:r w:rsidR="002637FC" w:rsidRPr="002637FC">
              <w:rPr>
                <w:rStyle w:val="a7"/>
                <w:rFonts w:cs="Times New Roman"/>
                <w:noProof/>
                <w:sz w:val="28"/>
                <w:szCs w:val="28"/>
              </w:rPr>
              <w:t>правонарушений</w:t>
            </w:r>
            <w:r w:rsidR="00820640">
              <w:rPr>
                <w:rStyle w:val="a7"/>
                <w:rFonts w:cs="Times New Roman"/>
                <w:noProof/>
                <w:sz w:val="28"/>
                <w:szCs w:val="28"/>
              </w:rPr>
              <w:t xml:space="preserve"> </w:t>
            </w:r>
            <w:r w:rsidR="002637FC" w:rsidRPr="002637FC">
              <w:rPr>
                <w:rStyle w:val="a7"/>
                <w:rFonts w:cs="Times New Roman"/>
                <w:noProof/>
                <w:sz w:val="28"/>
                <w:szCs w:val="28"/>
              </w:rPr>
              <w:t>посягающие</w:t>
            </w:r>
            <w:r w:rsidR="00820640">
              <w:rPr>
                <w:rStyle w:val="a7"/>
                <w:rFonts w:cs="Times New Roman"/>
                <w:noProof/>
                <w:sz w:val="28"/>
                <w:szCs w:val="28"/>
              </w:rPr>
              <w:t xml:space="preserve"> </w:t>
            </w:r>
            <w:r w:rsidR="002637FC" w:rsidRPr="002637FC">
              <w:rPr>
                <w:rStyle w:val="a7"/>
                <w:rFonts w:cs="Times New Roman"/>
                <w:noProof/>
                <w:sz w:val="28"/>
                <w:szCs w:val="28"/>
              </w:rPr>
              <w:t>на</w:t>
            </w:r>
            <w:r w:rsidR="00820640">
              <w:rPr>
                <w:rStyle w:val="a7"/>
                <w:rFonts w:cs="Times New Roman"/>
                <w:noProof/>
                <w:sz w:val="28"/>
                <w:szCs w:val="28"/>
              </w:rPr>
              <w:t xml:space="preserve"> </w:t>
            </w:r>
            <w:r w:rsidR="002637FC" w:rsidRPr="002637FC">
              <w:rPr>
                <w:rStyle w:val="a7"/>
                <w:rFonts w:cs="Times New Roman"/>
                <w:noProof/>
                <w:sz w:val="28"/>
                <w:szCs w:val="28"/>
              </w:rPr>
              <w:t>процессуальную</w:t>
            </w:r>
            <w:r w:rsidR="00820640">
              <w:rPr>
                <w:rStyle w:val="a7"/>
                <w:rFonts w:cs="Times New Roman"/>
                <w:noProof/>
                <w:sz w:val="28"/>
                <w:szCs w:val="28"/>
              </w:rPr>
              <w:t xml:space="preserve"> </w:t>
            </w:r>
            <w:r w:rsidR="002637FC" w:rsidRPr="002637FC">
              <w:rPr>
                <w:rStyle w:val="a7"/>
                <w:rFonts w:cs="Times New Roman"/>
                <w:noProof/>
                <w:sz w:val="28"/>
                <w:szCs w:val="28"/>
              </w:rPr>
              <w:t>форму</w:t>
            </w:r>
            <w:r w:rsidR="00820640">
              <w:rPr>
                <w:rStyle w:val="a7"/>
                <w:rFonts w:cs="Times New Roman"/>
                <w:noProof/>
                <w:sz w:val="28"/>
                <w:szCs w:val="28"/>
              </w:rPr>
              <w:t xml:space="preserve"> </w:t>
            </w:r>
            <w:r w:rsidR="002637FC" w:rsidRPr="002637FC">
              <w:rPr>
                <w:rStyle w:val="a7"/>
                <w:rFonts w:cs="Times New Roman"/>
                <w:noProof/>
                <w:sz w:val="28"/>
                <w:szCs w:val="28"/>
              </w:rPr>
              <w:t>правосудия.</w:t>
            </w:r>
            <w:r w:rsidR="002637FC" w:rsidRPr="002637FC">
              <w:rPr>
                <w:rFonts w:cs="Times New Roman"/>
                <w:noProof/>
                <w:webHidden/>
                <w:sz w:val="28"/>
                <w:szCs w:val="28"/>
              </w:rPr>
              <w:tab/>
            </w:r>
            <w:r w:rsidR="002637FC" w:rsidRPr="002637FC">
              <w:rPr>
                <w:rFonts w:cs="Times New Roman"/>
                <w:noProof/>
                <w:webHidden/>
                <w:sz w:val="28"/>
                <w:szCs w:val="28"/>
              </w:rPr>
              <w:fldChar w:fldCharType="begin"/>
            </w:r>
            <w:r w:rsidR="002637FC" w:rsidRPr="002637FC">
              <w:rPr>
                <w:rFonts w:cs="Times New Roman"/>
                <w:noProof/>
                <w:webHidden/>
                <w:sz w:val="28"/>
                <w:szCs w:val="28"/>
              </w:rPr>
              <w:instrText xml:space="preserve"> PAGEREF _Toc132826884 \h </w:instrText>
            </w:r>
            <w:r w:rsidR="002637FC" w:rsidRPr="002637FC">
              <w:rPr>
                <w:rFonts w:cs="Times New Roman"/>
                <w:noProof/>
                <w:webHidden/>
                <w:sz w:val="28"/>
                <w:szCs w:val="28"/>
              </w:rPr>
            </w:r>
            <w:r w:rsidR="002637FC" w:rsidRPr="002637FC">
              <w:rPr>
                <w:rFonts w:cs="Times New Roman"/>
                <w:noProof/>
                <w:webHidden/>
                <w:sz w:val="28"/>
                <w:szCs w:val="28"/>
              </w:rPr>
              <w:fldChar w:fldCharType="separate"/>
            </w:r>
            <w:r>
              <w:rPr>
                <w:rFonts w:cs="Times New Roman"/>
                <w:noProof/>
                <w:webHidden/>
                <w:sz w:val="28"/>
                <w:szCs w:val="28"/>
              </w:rPr>
              <w:t>51</w:t>
            </w:r>
            <w:r w:rsidR="002637FC" w:rsidRPr="002637FC">
              <w:rPr>
                <w:rFonts w:cs="Times New Roman"/>
                <w:noProof/>
                <w:webHidden/>
                <w:sz w:val="28"/>
                <w:szCs w:val="28"/>
              </w:rPr>
              <w:fldChar w:fldCharType="end"/>
            </w:r>
          </w:hyperlink>
        </w:p>
        <w:p w:rsidR="002637FC" w:rsidRPr="002637FC" w:rsidRDefault="001F50B0" w:rsidP="002637FC">
          <w:pPr>
            <w:pStyle w:val="21"/>
            <w:tabs>
              <w:tab w:val="right" w:leader="dot" w:pos="9628"/>
            </w:tabs>
            <w:jc w:val="both"/>
            <w:rPr>
              <w:rFonts w:eastAsiaTheme="minorEastAsia" w:cs="Times New Roman"/>
              <w:noProof/>
              <w:sz w:val="28"/>
              <w:szCs w:val="28"/>
              <w:lang w:eastAsia="ru-RU"/>
            </w:rPr>
          </w:pPr>
          <w:hyperlink w:anchor="_Toc132826885" w:history="1">
            <w:r w:rsidR="002637FC" w:rsidRPr="002637FC">
              <w:rPr>
                <w:rStyle w:val="a7"/>
                <w:rFonts w:cs="Times New Roman"/>
                <w:noProof/>
                <w:sz w:val="28"/>
                <w:szCs w:val="28"/>
              </w:rPr>
              <w:t>7.2.</w:t>
            </w:r>
            <w:r w:rsidR="00820640">
              <w:rPr>
                <w:rStyle w:val="a7"/>
                <w:rFonts w:cs="Times New Roman"/>
                <w:noProof/>
                <w:sz w:val="28"/>
                <w:szCs w:val="28"/>
              </w:rPr>
              <w:t xml:space="preserve">  </w:t>
            </w:r>
            <w:r w:rsidR="002637FC" w:rsidRPr="002637FC">
              <w:rPr>
                <w:rStyle w:val="a7"/>
                <w:rFonts w:cs="Times New Roman"/>
                <w:noProof/>
                <w:sz w:val="28"/>
                <w:szCs w:val="28"/>
              </w:rPr>
              <w:t>Классификация</w:t>
            </w:r>
            <w:r w:rsidR="00820640">
              <w:rPr>
                <w:rStyle w:val="a7"/>
                <w:rFonts w:cs="Times New Roman"/>
                <w:noProof/>
                <w:sz w:val="28"/>
                <w:szCs w:val="28"/>
              </w:rPr>
              <w:t xml:space="preserve"> </w:t>
            </w:r>
            <w:r w:rsidR="002637FC" w:rsidRPr="002637FC">
              <w:rPr>
                <w:rStyle w:val="a7"/>
                <w:rFonts w:cs="Times New Roman"/>
                <w:noProof/>
                <w:sz w:val="28"/>
                <w:szCs w:val="28"/>
              </w:rPr>
              <w:t>и</w:t>
            </w:r>
            <w:r w:rsidR="00820640">
              <w:rPr>
                <w:rStyle w:val="a7"/>
                <w:rFonts w:cs="Times New Roman"/>
                <w:noProof/>
                <w:sz w:val="28"/>
                <w:szCs w:val="28"/>
              </w:rPr>
              <w:t xml:space="preserve"> </w:t>
            </w:r>
            <w:r w:rsidR="002637FC" w:rsidRPr="002637FC">
              <w:rPr>
                <w:rStyle w:val="a7"/>
                <w:rFonts w:cs="Times New Roman"/>
                <w:noProof/>
                <w:sz w:val="28"/>
                <w:szCs w:val="28"/>
              </w:rPr>
              <w:t>уголовно-правовая</w:t>
            </w:r>
            <w:r w:rsidR="00820640">
              <w:rPr>
                <w:rStyle w:val="a7"/>
                <w:rFonts w:cs="Times New Roman"/>
                <w:noProof/>
                <w:sz w:val="28"/>
                <w:szCs w:val="28"/>
              </w:rPr>
              <w:t xml:space="preserve"> </w:t>
            </w:r>
            <w:r w:rsidR="002637FC" w:rsidRPr="002637FC">
              <w:rPr>
                <w:rStyle w:val="a7"/>
                <w:rFonts w:cs="Times New Roman"/>
                <w:noProof/>
                <w:sz w:val="28"/>
                <w:szCs w:val="28"/>
              </w:rPr>
              <w:t>характеристика</w:t>
            </w:r>
            <w:r w:rsidR="00820640">
              <w:rPr>
                <w:rStyle w:val="a7"/>
                <w:rFonts w:cs="Times New Roman"/>
                <w:noProof/>
                <w:sz w:val="28"/>
                <w:szCs w:val="28"/>
              </w:rPr>
              <w:t xml:space="preserve"> </w:t>
            </w:r>
            <w:r w:rsidR="002637FC" w:rsidRPr="002637FC">
              <w:rPr>
                <w:rStyle w:val="a7"/>
                <w:rFonts w:cs="Times New Roman"/>
                <w:noProof/>
                <w:sz w:val="28"/>
                <w:szCs w:val="28"/>
              </w:rPr>
              <w:t>уголовных</w:t>
            </w:r>
            <w:r w:rsidR="00820640">
              <w:rPr>
                <w:rStyle w:val="a7"/>
                <w:rFonts w:cs="Times New Roman"/>
                <w:noProof/>
                <w:sz w:val="28"/>
                <w:szCs w:val="28"/>
              </w:rPr>
              <w:t xml:space="preserve"> </w:t>
            </w:r>
            <w:r w:rsidR="002637FC" w:rsidRPr="002637FC">
              <w:rPr>
                <w:rStyle w:val="a7"/>
                <w:rFonts w:cs="Times New Roman"/>
                <w:noProof/>
                <w:sz w:val="28"/>
                <w:szCs w:val="28"/>
              </w:rPr>
              <w:t>правонарушений</w:t>
            </w:r>
            <w:r w:rsidR="00820640">
              <w:rPr>
                <w:rStyle w:val="a7"/>
                <w:rFonts w:cs="Times New Roman"/>
                <w:noProof/>
                <w:sz w:val="28"/>
                <w:szCs w:val="28"/>
              </w:rPr>
              <w:t xml:space="preserve"> </w:t>
            </w:r>
            <w:r w:rsidR="002637FC" w:rsidRPr="002637FC">
              <w:rPr>
                <w:rStyle w:val="a7"/>
                <w:rFonts w:cs="Times New Roman"/>
                <w:noProof/>
                <w:sz w:val="28"/>
                <w:szCs w:val="28"/>
              </w:rPr>
              <w:t>посягающих</w:t>
            </w:r>
            <w:r w:rsidR="00820640">
              <w:rPr>
                <w:rStyle w:val="a7"/>
                <w:rFonts w:cs="Times New Roman"/>
                <w:noProof/>
                <w:sz w:val="28"/>
                <w:szCs w:val="28"/>
              </w:rPr>
              <w:t xml:space="preserve"> </w:t>
            </w:r>
            <w:r w:rsidR="002637FC" w:rsidRPr="002637FC">
              <w:rPr>
                <w:rStyle w:val="a7"/>
                <w:rFonts w:cs="Times New Roman"/>
                <w:noProof/>
                <w:sz w:val="28"/>
                <w:szCs w:val="28"/>
              </w:rPr>
              <w:t>на</w:t>
            </w:r>
            <w:r w:rsidR="00820640">
              <w:rPr>
                <w:rStyle w:val="a7"/>
                <w:rFonts w:cs="Times New Roman"/>
                <w:noProof/>
                <w:sz w:val="28"/>
                <w:szCs w:val="28"/>
              </w:rPr>
              <w:t xml:space="preserve"> </w:t>
            </w:r>
            <w:r w:rsidR="002637FC" w:rsidRPr="002637FC">
              <w:rPr>
                <w:rStyle w:val="a7"/>
                <w:rFonts w:cs="Times New Roman"/>
                <w:noProof/>
                <w:sz w:val="28"/>
                <w:szCs w:val="28"/>
              </w:rPr>
              <w:t>осуществление</w:t>
            </w:r>
            <w:r w:rsidR="00820640">
              <w:rPr>
                <w:rStyle w:val="a7"/>
                <w:rFonts w:cs="Times New Roman"/>
                <w:noProof/>
                <w:sz w:val="28"/>
                <w:szCs w:val="28"/>
              </w:rPr>
              <w:t xml:space="preserve"> </w:t>
            </w:r>
            <w:r w:rsidR="002637FC" w:rsidRPr="002637FC">
              <w:rPr>
                <w:rStyle w:val="a7"/>
                <w:rFonts w:cs="Times New Roman"/>
                <w:noProof/>
                <w:sz w:val="28"/>
                <w:szCs w:val="28"/>
              </w:rPr>
              <w:t>правосудия.</w:t>
            </w:r>
            <w:r w:rsidR="002637FC" w:rsidRPr="002637FC">
              <w:rPr>
                <w:rFonts w:cs="Times New Roman"/>
                <w:noProof/>
                <w:webHidden/>
                <w:sz w:val="28"/>
                <w:szCs w:val="28"/>
              </w:rPr>
              <w:tab/>
            </w:r>
            <w:r w:rsidR="002637FC" w:rsidRPr="002637FC">
              <w:rPr>
                <w:rFonts w:cs="Times New Roman"/>
                <w:noProof/>
                <w:webHidden/>
                <w:sz w:val="28"/>
                <w:szCs w:val="28"/>
              </w:rPr>
              <w:fldChar w:fldCharType="begin"/>
            </w:r>
            <w:r w:rsidR="002637FC" w:rsidRPr="002637FC">
              <w:rPr>
                <w:rFonts w:cs="Times New Roman"/>
                <w:noProof/>
                <w:webHidden/>
                <w:sz w:val="28"/>
                <w:szCs w:val="28"/>
              </w:rPr>
              <w:instrText xml:space="preserve"> PAGEREF _Toc132826885 \h </w:instrText>
            </w:r>
            <w:r w:rsidR="002637FC" w:rsidRPr="002637FC">
              <w:rPr>
                <w:rFonts w:cs="Times New Roman"/>
                <w:noProof/>
                <w:webHidden/>
                <w:sz w:val="28"/>
                <w:szCs w:val="28"/>
              </w:rPr>
            </w:r>
            <w:r w:rsidR="002637FC" w:rsidRPr="002637FC">
              <w:rPr>
                <w:rFonts w:cs="Times New Roman"/>
                <w:noProof/>
                <w:webHidden/>
                <w:sz w:val="28"/>
                <w:szCs w:val="28"/>
              </w:rPr>
              <w:fldChar w:fldCharType="separate"/>
            </w:r>
            <w:r>
              <w:rPr>
                <w:rFonts w:cs="Times New Roman"/>
                <w:noProof/>
                <w:webHidden/>
                <w:sz w:val="28"/>
                <w:szCs w:val="28"/>
              </w:rPr>
              <w:t>61</w:t>
            </w:r>
            <w:r w:rsidR="002637FC" w:rsidRPr="002637FC">
              <w:rPr>
                <w:rFonts w:cs="Times New Roman"/>
                <w:noProof/>
                <w:webHidden/>
                <w:sz w:val="28"/>
                <w:szCs w:val="28"/>
              </w:rPr>
              <w:fldChar w:fldCharType="end"/>
            </w:r>
          </w:hyperlink>
        </w:p>
        <w:p w:rsidR="002637FC" w:rsidRPr="002637FC" w:rsidRDefault="001F50B0" w:rsidP="0013124A">
          <w:pPr>
            <w:pStyle w:val="11"/>
            <w:rPr>
              <w:rFonts w:eastAsiaTheme="minorEastAsia"/>
              <w:lang w:eastAsia="ru-RU"/>
            </w:rPr>
          </w:pPr>
          <w:hyperlink w:anchor="_Toc132826886" w:history="1">
            <w:r w:rsidR="002637FC" w:rsidRPr="002637FC">
              <w:rPr>
                <w:rStyle w:val="a7"/>
              </w:rPr>
              <w:t>Глава</w:t>
            </w:r>
            <w:r w:rsidR="00820640">
              <w:rPr>
                <w:rStyle w:val="a7"/>
              </w:rPr>
              <w:t xml:space="preserve"> </w:t>
            </w:r>
            <w:r w:rsidR="002637FC" w:rsidRPr="002637FC">
              <w:rPr>
                <w:rStyle w:val="a7"/>
              </w:rPr>
              <w:t>8.</w:t>
            </w:r>
            <w:r w:rsidR="00820640">
              <w:rPr>
                <w:rStyle w:val="a7"/>
              </w:rPr>
              <w:t xml:space="preserve"> </w:t>
            </w:r>
            <w:r w:rsidR="002637FC" w:rsidRPr="002637FC">
              <w:rPr>
                <w:rStyle w:val="a7"/>
              </w:rPr>
              <w:t>Уголовные</w:t>
            </w:r>
            <w:r w:rsidR="00820640">
              <w:rPr>
                <w:rStyle w:val="a7"/>
              </w:rPr>
              <w:t xml:space="preserve"> </w:t>
            </w:r>
            <w:r w:rsidR="002637FC" w:rsidRPr="002637FC">
              <w:rPr>
                <w:rStyle w:val="a7"/>
              </w:rPr>
              <w:t>правонарушения,</w:t>
            </w:r>
            <w:r w:rsidR="00820640">
              <w:rPr>
                <w:rStyle w:val="a7"/>
              </w:rPr>
              <w:t xml:space="preserve"> </w:t>
            </w:r>
            <w:r w:rsidR="002637FC" w:rsidRPr="002637FC">
              <w:rPr>
                <w:rStyle w:val="a7"/>
              </w:rPr>
              <w:t>нарушающие</w:t>
            </w:r>
            <w:r w:rsidR="00820640">
              <w:rPr>
                <w:rStyle w:val="a7"/>
              </w:rPr>
              <w:t xml:space="preserve"> </w:t>
            </w:r>
            <w:r w:rsidR="002637FC" w:rsidRPr="002637FC">
              <w:rPr>
                <w:rStyle w:val="a7"/>
              </w:rPr>
              <w:t>обязательность</w:t>
            </w:r>
            <w:r w:rsidR="00820640">
              <w:rPr>
                <w:rStyle w:val="a7"/>
              </w:rPr>
              <w:t xml:space="preserve"> </w:t>
            </w:r>
            <w:r w:rsidR="002637FC" w:rsidRPr="002637FC">
              <w:rPr>
                <w:rStyle w:val="a7"/>
              </w:rPr>
              <w:t>судебных</w:t>
            </w:r>
            <w:r w:rsidR="00820640">
              <w:rPr>
                <w:rStyle w:val="a7"/>
              </w:rPr>
              <w:t xml:space="preserve"> </w:t>
            </w:r>
            <w:r w:rsidR="002637FC" w:rsidRPr="002637FC">
              <w:rPr>
                <w:rStyle w:val="a7"/>
              </w:rPr>
              <w:t>и</w:t>
            </w:r>
            <w:r w:rsidR="00820640">
              <w:rPr>
                <w:rStyle w:val="a7"/>
              </w:rPr>
              <w:t xml:space="preserve"> </w:t>
            </w:r>
            <w:r w:rsidR="002637FC" w:rsidRPr="002637FC">
              <w:rPr>
                <w:rStyle w:val="a7"/>
              </w:rPr>
              <w:t>других</w:t>
            </w:r>
            <w:r w:rsidR="00820640">
              <w:rPr>
                <w:rStyle w:val="a7"/>
              </w:rPr>
              <w:t xml:space="preserve"> </w:t>
            </w:r>
            <w:r w:rsidR="002637FC" w:rsidRPr="002637FC">
              <w:rPr>
                <w:rStyle w:val="a7"/>
              </w:rPr>
              <w:t>процессуальных</w:t>
            </w:r>
            <w:r w:rsidR="00820640">
              <w:rPr>
                <w:rStyle w:val="a7"/>
              </w:rPr>
              <w:t xml:space="preserve"> </w:t>
            </w:r>
            <w:r w:rsidR="002637FC" w:rsidRPr="002637FC">
              <w:rPr>
                <w:rStyle w:val="a7"/>
              </w:rPr>
              <w:t>актов.</w:t>
            </w:r>
            <w:r w:rsidR="00820640">
              <w:rPr>
                <w:rStyle w:val="a7"/>
              </w:rPr>
              <w:t xml:space="preserve"> </w:t>
            </w:r>
            <w:r w:rsidR="002637FC" w:rsidRPr="002637FC">
              <w:rPr>
                <w:rStyle w:val="a7"/>
              </w:rPr>
              <w:t>(ст.</w:t>
            </w:r>
            <w:r w:rsidR="00820640">
              <w:rPr>
                <w:rStyle w:val="a7"/>
              </w:rPr>
              <w:t xml:space="preserve"> </w:t>
            </w:r>
            <w:r w:rsidR="002637FC" w:rsidRPr="002637FC">
              <w:rPr>
                <w:rStyle w:val="a7"/>
              </w:rPr>
              <w:t>ст.</w:t>
            </w:r>
            <w:r w:rsidR="00820640">
              <w:rPr>
                <w:rStyle w:val="a7"/>
              </w:rPr>
              <w:t xml:space="preserve"> </w:t>
            </w:r>
            <w:r w:rsidR="002637FC" w:rsidRPr="002637FC">
              <w:rPr>
                <w:rStyle w:val="a7"/>
              </w:rPr>
              <w:t>425,</w:t>
            </w:r>
            <w:r w:rsidR="00820640">
              <w:rPr>
                <w:rStyle w:val="a7"/>
              </w:rPr>
              <w:t xml:space="preserve"> </w:t>
            </w:r>
            <w:r w:rsidR="002637FC" w:rsidRPr="002637FC">
              <w:rPr>
                <w:rStyle w:val="a7"/>
              </w:rPr>
              <w:t>426,427,</w:t>
            </w:r>
            <w:r w:rsidR="00820640">
              <w:rPr>
                <w:rStyle w:val="a7"/>
              </w:rPr>
              <w:t xml:space="preserve"> </w:t>
            </w:r>
            <w:r w:rsidR="002637FC" w:rsidRPr="002637FC">
              <w:rPr>
                <w:rStyle w:val="a7"/>
              </w:rPr>
              <w:t>428,</w:t>
            </w:r>
            <w:r w:rsidR="00820640">
              <w:rPr>
                <w:rStyle w:val="a7"/>
              </w:rPr>
              <w:t xml:space="preserve"> </w:t>
            </w:r>
            <w:r w:rsidR="002637FC" w:rsidRPr="002637FC">
              <w:rPr>
                <w:rStyle w:val="a7"/>
              </w:rPr>
              <w:t>430)</w:t>
            </w:r>
            <w:r w:rsidR="002637FC" w:rsidRPr="002637FC">
              <w:rPr>
                <w:webHidden/>
              </w:rPr>
              <w:tab/>
            </w:r>
            <w:r w:rsidR="002637FC" w:rsidRPr="002637FC">
              <w:rPr>
                <w:webHidden/>
              </w:rPr>
              <w:fldChar w:fldCharType="begin"/>
            </w:r>
            <w:r w:rsidR="002637FC" w:rsidRPr="002637FC">
              <w:rPr>
                <w:webHidden/>
              </w:rPr>
              <w:instrText xml:space="preserve"> PAGEREF _Toc132826886 \h </w:instrText>
            </w:r>
            <w:r w:rsidR="002637FC" w:rsidRPr="002637FC">
              <w:rPr>
                <w:webHidden/>
              </w:rPr>
            </w:r>
            <w:r w:rsidR="002637FC" w:rsidRPr="002637FC">
              <w:rPr>
                <w:webHidden/>
              </w:rPr>
              <w:fldChar w:fldCharType="separate"/>
            </w:r>
            <w:r>
              <w:rPr>
                <w:webHidden/>
              </w:rPr>
              <w:t>69</w:t>
            </w:r>
            <w:r w:rsidR="002637FC" w:rsidRPr="002637FC">
              <w:rPr>
                <w:webHidden/>
              </w:rPr>
              <w:fldChar w:fldCharType="end"/>
            </w:r>
          </w:hyperlink>
        </w:p>
        <w:p w:rsidR="002637FC" w:rsidRPr="002637FC" w:rsidRDefault="001F50B0" w:rsidP="002637FC">
          <w:pPr>
            <w:pStyle w:val="21"/>
            <w:tabs>
              <w:tab w:val="right" w:leader="dot" w:pos="9628"/>
            </w:tabs>
            <w:jc w:val="both"/>
            <w:rPr>
              <w:rFonts w:eastAsiaTheme="minorEastAsia" w:cs="Times New Roman"/>
              <w:noProof/>
              <w:sz w:val="28"/>
              <w:szCs w:val="28"/>
              <w:lang w:eastAsia="ru-RU"/>
            </w:rPr>
          </w:pPr>
          <w:hyperlink w:anchor="_Toc132826887" w:history="1">
            <w:r w:rsidR="002637FC" w:rsidRPr="002637FC">
              <w:rPr>
                <w:rStyle w:val="a7"/>
                <w:rFonts w:cs="Times New Roman"/>
                <w:noProof/>
                <w:sz w:val="28"/>
                <w:szCs w:val="28"/>
              </w:rPr>
              <w:t>8.1.</w:t>
            </w:r>
            <w:r w:rsidR="00820640">
              <w:rPr>
                <w:rStyle w:val="a7"/>
                <w:rFonts w:cs="Times New Roman"/>
                <w:noProof/>
                <w:sz w:val="28"/>
                <w:szCs w:val="28"/>
              </w:rPr>
              <w:t xml:space="preserve"> </w:t>
            </w:r>
            <w:r w:rsidR="002637FC" w:rsidRPr="002637FC">
              <w:rPr>
                <w:rStyle w:val="a7"/>
                <w:rFonts w:cs="Times New Roman"/>
                <w:noProof/>
                <w:sz w:val="28"/>
                <w:szCs w:val="28"/>
              </w:rPr>
              <w:t>Уголовно-правовая</w:t>
            </w:r>
            <w:r w:rsidR="00820640">
              <w:rPr>
                <w:rStyle w:val="a7"/>
                <w:rFonts w:cs="Times New Roman"/>
                <w:noProof/>
                <w:sz w:val="28"/>
                <w:szCs w:val="28"/>
              </w:rPr>
              <w:t xml:space="preserve"> </w:t>
            </w:r>
            <w:r w:rsidR="002637FC" w:rsidRPr="002637FC">
              <w:rPr>
                <w:rStyle w:val="a7"/>
                <w:rFonts w:cs="Times New Roman"/>
                <w:noProof/>
                <w:sz w:val="28"/>
                <w:szCs w:val="28"/>
              </w:rPr>
              <w:t>характеристика</w:t>
            </w:r>
            <w:r w:rsidR="00820640">
              <w:rPr>
                <w:rStyle w:val="a7"/>
                <w:rFonts w:cs="Times New Roman"/>
                <w:noProof/>
                <w:sz w:val="28"/>
                <w:szCs w:val="28"/>
              </w:rPr>
              <w:t xml:space="preserve"> </w:t>
            </w:r>
            <w:r w:rsidR="002637FC" w:rsidRPr="002637FC">
              <w:rPr>
                <w:rStyle w:val="a7"/>
                <w:rFonts w:cs="Times New Roman"/>
                <w:noProof/>
                <w:sz w:val="28"/>
                <w:szCs w:val="28"/>
              </w:rPr>
              <w:t>уголовных</w:t>
            </w:r>
            <w:r w:rsidR="00820640">
              <w:rPr>
                <w:rStyle w:val="a7"/>
                <w:rFonts w:cs="Times New Roman"/>
                <w:noProof/>
                <w:sz w:val="28"/>
                <w:szCs w:val="28"/>
              </w:rPr>
              <w:t xml:space="preserve"> </w:t>
            </w:r>
            <w:r w:rsidR="002637FC" w:rsidRPr="002637FC">
              <w:rPr>
                <w:rStyle w:val="a7"/>
                <w:rFonts w:cs="Times New Roman"/>
                <w:noProof/>
                <w:sz w:val="28"/>
                <w:szCs w:val="28"/>
              </w:rPr>
              <w:t>правонарушений,</w:t>
            </w:r>
            <w:r w:rsidR="00820640">
              <w:rPr>
                <w:rStyle w:val="a7"/>
                <w:rFonts w:cs="Times New Roman"/>
                <w:noProof/>
                <w:sz w:val="28"/>
                <w:szCs w:val="28"/>
              </w:rPr>
              <w:t xml:space="preserve"> </w:t>
            </w:r>
            <w:r w:rsidR="002637FC" w:rsidRPr="002637FC">
              <w:rPr>
                <w:rStyle w:val="a7"/>
                <w:rFonts w:cs="Times New Roman"/>
                <w:noProof/>
                <w:sz w:val="28"/>
                <w:szCs w:val="28"/>
              </w:rPr>
              <w:t>нарушающих</w:t>
            </w:r>
            <w:r w:rsidR="00820640">
              <w:rPr>
                <w:rStyle w:val="a7"/>
                <w:rFonts w:cs="Times New Roman"/>
                <w:noProof/>
                <w:sz w:val="28"/>
                <w:szCs w:val="28"/>
              </w:rPr>
              <w:t xml:space="preserve"> </w:t>
            </w:r>
            <w:r w:rsidR="002637FC" w:rsidRPr="002637FC">
              <w:rPr>
                <w:rStyle w:val="a7"/>
                <w:rFonts w:cs="Times New Roman"/>
                <w:noProof/>
                <w:sz w:val="28"/>
                <w:szCs w:val="28"/>
              </w:rPr>
              <w:t>обязательность</w:t>
            </w:r>
            <w:r w:rsidR="00820640">
              <w:rPr>
                <w:rStyle w:val="a7"/>
                <w:rFonts w:cs="Times New Roman"/>
                <w:noProof/>
                <w:sz w:val="28"/>
                <w:szCs w:val="28"/>
              </w:rPr>
              <w:t xml:space="preserve"> </w:t>
            </w:r>
            <w:r w:rsidR="002637FC" w:rsidRPr="002637FC">
              <w:rPr>
                <w:rStyle w:val="a7"/>
                <w:rFonts w:cs="Times New Roman"/>
                <w:noProof/>
                <w:sz w:val="28"/>
                <w:szCs w:val="28"/>
              </w:rPr>
              <w:t>судебных</w:t>
            </w:r>
            <w:r w:rsidR="00820640">
              <w:rPr>
                <w:rStyle w:val="a7"/>
                <w:rFonts w:cs="Times New Roman"/>
                <w:noProof/>
                <w:sz w:val="28"/>
                <w:szCs w:val="28"/>
              </w:rPr>
              <w:t xml:space="preserve"> </w:t>
            </w:r>
            <w:r w:rsidR="002637FC" w:rsidRPr="002637FC">
              <w:rPr>
                <w:rStyle w:val="a7"/>
                <w:rFonts w:cs="Times New Roman"/>
                <w:noProof/>
                <w:sz w:val="28"/>
                <w:szCs w:val="28"/>
              </w:rPr>
              <w:t>и</w:t>
            </w:r>
            <w:r w:rsidR="00820640">
              <w:rPr>
                <w:rStyle w:val="a7"/>
                <w:rFonts w:cs="Times New Roman"/>
                <w:noProof/>
                <w:sz w:val="28"/>
                <w:szCs w:val="28"/>
              </w:rPr>
              <w:t xml:space="preserve"> </w:t>
            </w:r>
            <w:r w:rsidR="002637FC" w:rsidRPr="002637FC">
              <w:rPr>
                <w:rStyle w:val="a7"/>
                <w:rFonts w:cs="Times New Roman"/>
                <w:noProof/>
                <w:sz w:val="28"/>
                <w:szCs w:val="28"/>
              </w:rPr>
              <w:t>других</w:t>
            </w:r>
            <w:r w:rsidR="00820640">
              <w:rPr>
                <w:rStyle w:val="a7"/>
                <w:rFonts w:cs="Times New Roman"/>
                <w:noProof/>
                <w:sz w:val="28"/>
                <w:szCs w:val="28"/>
              </w:rPr>
              <w:t xml:space="preserve"> </w:t>
            </w:r>
            <w:r w:rsidR="002637FC" w:rsidRPr="002637FC">
              <w:rPr>
                <w:rStyle w:val="a7"/>
                <w:rFonts w:cs="Times New Roman"/>
                <w:noProof/>
                <w:sz w:val="28"/>
                <w:szCs w:val="28"/>
              </w:rPr>
              <w:t>процессуальных</w:t>
            </w:r>
            <w:r w:rsidR="00820640">
              <w:rPr>
                <w:rStyle w:val="a7"/>
                <w:rFonts w:cs="Times New Roman"/>
                <w:noProof/>
                <w:sz w:val="28"/>
                <w:szCs w:val="28"/>
              </w:rPr>
              <w:t xml:space="preserve"> </w:t>
            </w:r>
            <w:r w:rsidR="002637FC" w:rsidRPr="002637FC">
              <w:rPr>
                <w:rStyle w:val="a7"/>
                <w:rFonts w:cs="Times New Roman"/>
                <w:noProof/>
                <w:sz w:val="28"/>
                <w:szCs w:val="28"/>
              </w:rPr>
              <w:t>актов</w:t>
            </w:r>
            <w:r w:rsidR="002637FC" w:rsidRPr="002637FC">
              <w:rPr>
                <w:rStyle w:val="a7"/>
                <w:rFonts w:cs="Times New Roman"/>
                <w:noProof/>
                <w:sz w:val="28"/>
                <w:szCs w:val="28"/>
                <w:lang w:val="kk-KZ"/>
              </w:rPr>
              <w:t>.</w:t>
            </w:r>
            <w:r w:rsidR="002637FC" w:rsidRPr="002637FC">
              <w:rPr>
                <w:rFonts w:cs="Times New Roman"/>
                <w:noProof/>
                <w:webHidden/>
                <w:sz w:val="28"/>
                <w:szCs w:val="28"/>
              </w:rPr>
              <w:tab/>
            </w:r>
            <w:r w:rsidR="002637FC" w:rsidRPr="002637FC">
              <w:rPr>
                <w:rFonts w:cs="Times New Roman"/>
                <w:noProof/>
                <w:webHidden/>
                <w:sz w:val="28"/>
                <w:szCs w:val="28"/>
              </w:rPr>
              <w:fldChar w:fldCharType="begin"/>
            </w:r>
            <w:r w:rsidR="002637FC" w:rsidRPr="002637FC">
              <w:rPr>
                <w:rFonts w:cs="Times New Roman"/>
                <w:noProof/>
                <w:webHidden/>
                <w:sz w:val="28"/>
                <w:szCs w:val="28"/>
              </w:rPr>
              <w:instrText xml:space="preserve"> PAGEREF _Toc132826887 \h </w:instrText>
            </w:r>
            <w:r w:rsidR="002637FC" w:rsidRPr="002637FC">
              <w:rPr>
                <w:rFonts w:cs="Times New Roman"/>
                <w:noProof/>
                <w:webHidden/>
                <w:sz w:val="28"/>
                <w:szCs w:val="28"/>
              </w:rPr>
            </w:r>
            <w:r w:rsidR="002637FC" w:rsidRPr="002637FC">
              <w:rPr>
                <w:rFonts w:cs="Times New Roman"/>
                <w:noProof/>
                <w:webHidden/>
                <w:sz w:val="28"/>
                <w:szCs w:val="28"/>
              </w:rPr>
              <w:fldChar w:fldCharType="separate"/>
            </w:r>
            <w:r>
              <w:rPr>
                <w:rFonts w:cs="Times New Roman"/>
                <w:noProof/>
                <w:webHidden/>
                <w:sz w:val="28"/>
                <w:szCs w:val="28"/>
              </w:rPr>
              <w:t>69</w:t>
            </w:r>
            <w:r w:rsidR="002637FC" w:rsidRPr="002637FC">
              <w:rPr>
                <w:rFonts w:cs="Times New Roman"/>
                <w:noProof/>
                <w:webHidden/>
                <w:sz w:val="28"/>
                <w:szCs w:val="28"/>
              </w:rPr>
              <w:fldChar w:fldCharType="end"/>
            </w:r>
          </w:hyperlink>
        </w:p>
        <w:p w:rsidR="002637FC" w:rsidRPr="002637FC" w:rsidRDefault="001F50B0" w:rsidP="002637FC">
          <w:pPr>
            <w:pStyle w:val="21"/>
            <w:tabs>
              <w:tab w:val="right" w:leader="dot" w:pos="9628"/>
            </w:tabs>
            <w:jc w:val="both"/>
            <w:rPr>
              <w:rFonts w:eastAsiaTheme="minorEastAsia" w:cs="Times New Roman"/>
              <w:noProof/>
              <w:sz w:val="28"/>
              <w:szCs w:val="28"/>
              <w:lang w:eastAsia="ru-RU"/>
            </w:rPr>
          </w:pPr>
          <w:hyperlink w:anchor="_Toc132826888" w:history="1">
            <w:r w:rsidR="002637FC" w:rsidRPr="002637FC">
              <w:rPr>
                <w:rStyle w:val="a7"/>
                <w:rFonts w:cs="Times New Roman"/>
                <w:noProof/>
                <w:sz w:val="28"/>
                <w:szCs w:val="28"/>
                <w:lang w:val="kk-KZ"/>
              </w:rPr>
              <w:t>8.</w:t>
            </w:r>
            <w:r w:rsidR="002637FC" w:rsidRPr="002637FC">
              <w:rPr>
                <w:rStyle w:val="a7"/>
                <w:rFonts w:cs="Times New Roman"/>
                <w:noProof/>
                <w:sz w:val="28"/>
                <w:szCs w:val="28"/>
              </w:rPr>
              <w:t>2.</w:t>
            </w:r>
            <w:r w:rsidR="00820640">
              <w:rPr>
                <w:rStyle w:val="a7"/>
                <w:rFonts w:cs="Times New Roman"/>
                <w:noProof/>
                <w:sz w:val="28"/>
                <w:szCs w:val="28"/>
              </w:rPr>
              <w:t xml:space="preserve"> </w:t>
            </w:r>
            <w:r w:rsidR="002637FC" w:rsidRPr="002637FC">
              <w:rPr>
                <w:rStyle w:val="a7"/>
                <w:rFonts w:cs="Times New Roman"/>
                <w:noProof/>
                <w:sz w:val="28"/>
                <w:szCs w:val="28"/>
              </w:rPr>
              <w:t>Актуальные</w:t>
            </w:r>
            <w:r w:rsidR="00820640">
              <w:rPr>
                <w:rStyle w:val="a7"/>
                <w:rFonts w:cs="Times New Roman"/>
                <w:noProof/>
                <w:sz w:val="28"/>
                <w:szCs w:val="28"/>
              </w:rPr>
              <w:t xml:space="preserve"> </w:t>
            </w:r>
            <w:r w:rsidR="002637FC" w:rsidRPr="002637FC">
              <w:rPr>
                <w:rStyle w:val="a7"/>
                <w:rFonts w:cs="Times New Roman"/>
                <w:noProof/>
                <w:sz w:val="28"/>
                <w:szCs w:val="28"/>
              </w:rPr>
              <w:t>проблемы</w:t>
            </w:r>
            <w:r w:rsidR="00820640">
              <w:rPr>
                <w:rStyle w:val="a7"/>
                <w:rFonts w:cs="Times New Roman"/>
                <w:noProof/>
                <w:sz w:val="28"/>
                <w:szCs w:val="28"/>
              </w:rPr>
              <w:t xml:space="preserve"> </w:t>
            </w:r>
            <w:r w:rsidR="002637FC" w:rsidRPr="002637FC">
              <w:rPr>
                <w:rStyle w:val="a7"/>
                <w:rFonts w:cs="Times New Roman"/>
                <w:noProof/>
                <w:sz w:val="28"/>
                <w:szCs w:val="28"/>
              </w:rPr>
              <w:t>правоприменительной</w:t>
            </w:r>
            <w:r w:rsidR="00820640">
              <w:rPr>
                <w:rStyle w:val="a7"/>
                <w:rFonts w:cs="Times New Roman"/>
                <w:noProof/>
                <w:sz w:val="28"/>
                <w:szCs w:val="28"/>
              </w:rPr>
              <w:t xml:space="preserve"> </w:t>
            </w:r>
            <w:r w:rsidR="002637FC" w:rsidRPr="002637FC">
              <w:rPr>
                <w:rStyle w:val="a7"/>
                <w:rFonts w:cs="Times New Roman"/>
                <w:noProof/>
                <w:sz w:val="28"/>
                <w:szCs w:val="28"/>
              </w:rPr>
              <w:t>практики</w:t>
            </w:r>
            <w:r w:rsidR="00820640">
              <w:rPr>
                <w:rStyle w:val="a7"/>
                <w:rFonts w:cs="Times New Roman"/>
                <w:noProof/>
                <w:sz w:val="28"/>
                <w:szCs w:val="28"/>
              </w:rPr>
              <w:t xml:space="preserve"> </w:t>
            </w:r>
            <w:r w:rsidR="002637FC" w:rsidRPr="002637FC">
              <w:rPr>
                <w:rStyle w:val="a7"/>
                <w:rFonts w:cs="Times New Roman"/>
                <w:noProof/>
                <w:sz w:val="28"/>
                <w:szCs w:val="28"/>
              </w:rPr>
              <w:t>уголовных</w:t>
            </w:r>
            <w:r w:rsidR="00820640">
              <w:rPr>
                <w:rStyle w:val="a7"/>
                <w:rFonts w:cs="Times New Roman"/>
                <w:noProof/>
                <w:sz w:val="28"/>
                <w:szCs w:val="28"/>
              </w:rPr>
              <w:t xml:space="preserve"> </w:t>
            </w:r>
            <w:r w:rsidR="002637FC" w:rsidRPr="002637FC">
              <w:rPr>
                <w:rStyle w:val="a7"/>
                <w:rFonts w:cs="Times New Roman"/>
                <w:noProof/>
                <w:sz w:val="28"/>
                <w:szCs w:val="28"/>
              </w:rPr>
              <w:t>правонарушений,</w:t>
            </w:r>
            <w:r w:rsidR="00820640">
              <w:rPr>
                <w:rStyle w:val="a7"/>
                <w:rFonts w:cs="Times New Roman"/>
                <w:noProof/>
                <w:sz w:val="28"/>
                <w:szCs w:val="28"/>
              </w:rPr>
              <w:t xml:space="preserve"> </w:t>
            </w:r>
            <w:r w:rsidR="002637FC" w:rsidRPr="002637FC">
              <w:rPr>
                <w:rStyle w:val="a7"/>
                <w:rFonts w:cs="Times New Roman"/>
                <w:noProof/>
                <w:sz w:val="28"/>
                <w:szCs w:val="28"/>
              </w:rPr>
              <w:t>нарушающие</w:t>
            </w:r>
            <w:r w:rsidR="00820640">
              <w:rPr>
                <w:rStyle w:val="a7"/>
                <w:rFonts w:cs="Times New Roman"/>
                <w:noProof/>
                <w:sz w:val="28"/>
                <w:szCs w:val="28"/>
              </w:rPr>
              <w:t xml:space="preserve"> </w:t>
            </w:r>
            <w:r w:rsidR="002637FC" w:rsidRPr="002637FC">
              <w:rPr>
                <w:rStyle w:val="a7"/>
                <w:rFonts w:cs="Times New Roman"/>
                <w:noProof/>
                <w:sz w:val="28"/>
                <w:szCs w:val="28"/>
              </w:rPr>
              <w:t>обязательность</w:t>
            </w:r>
            <w:r w:rsidR="00820640">
              <w:rPr>
                <w:rStyle w:val="a7"/>
                <w:rFonts w:cs="Times New Roman"/>
                <w:noProof/>
                <w:sz w:val="28"/>
                <w:szCs w:val="28"/>
              </w:rPr>
              <w:t xml:space="preserve"> </w:t>
            </w:r>
            <w:r w:rsidR="002637FC" w:rsidRPr="002637FC">
              <w:rPr>
                <w:rStyle w:val="a7"/>
                <w:rFonts w:cs="Times New Roman"/>
                <w:noProof/>
                <w:sz w:val="28"/>
                <w:szCs w:val="28"/>
              </w:rPr>
              <w:t>судебных</w:t>
            </w:r>
            <w:r w:rsidR="00820640">
              <w:rPr>
                <w:rStyle w:val="a7"/>
                <w:rFonts w:cs="Times New Roman"/>
                <w:noProof/>
                <w:sz w:val="28"/>
                <w:szCs w:val="28"/>
              </w:rPr>
              <w:t xml:space="preserve"> </w:t>
            </w:r>
            <w:r w:rsidR="002637FC" w:rsidRPr="002637FC">
              <w:rPr>
                <w:rStyle w:val="a7"/>
                <w:rFonts w:cs="Times New Roman"/>
                <w:noProof/>
                <w:sz w:val="28"/>
                <w:szCs w:val="28"/>
              </w:rPr>
              <w:t>и</w:t>
            </w:r>
            <w:r w:rsidR="00820640">
              <w:rPr>
                <w:rStyle w:val="a7"/>
                <w:rFonts w:cs="Times New Roman"/>
                <w:noProof/>
                <w:sz w:val="28"/>
                <w:szCs w:val="28"/>
              </w:rPr>
              <w:t xml:space="preserve"> </w:t>
            </w:r>
            <w:r w:rsidR="002637FC" w:rsidRPr="002637FC">
              <w:rPr>
                <w:rStyle w:val="a7"/>
                <w:rFonts w:cs="Times New Roman"/>
                <w:noProof/>
                <w:sz w:val="28"/>
                <w:szCs w:val="28"/>
              </w:rPr>
              <w:t>других</w:t>
            </w:r>
            <w:r w:rsidR="00820640">
              <w:rPr>
                <w:rStyle w:val="a7"/>
                <w:rFonts w:cs="Times New Roman"/>
                <w:noProof/>
                <w:sz w:val="28"/>
                <w:szCs w:val="28"/>
              </w:rPr>
              <w:t xml:space="preserve"> </w:t>
            </w:r>
            <w:r w:rsidR="002637FC" w:rsidRPr="002637FC">
              <w:rPr>
                <w:rStyle w:val="a7"/>
                <w:rFonts w:cs="Times New Roman"/>
                <w:noProof/>
                <w:sz w:val="28"/>
                <w:szCs w:val="28"/>
              </w:rPr>
              <w:t>процессуальных</w:t>
            </w:r>
            <w:r w:rsidR="00820640">
              <w:rPr>
                <w:rStyle w:val="a7"/>
                <w:rFonts w:cs="Times New Roman"/>
                <w:noProof/>
                <w:sz w:val="28"/>
                <w:szCs w:val="28"/>
              </w:rPr>
              <w:t xml:space="preserve"> </w:t>
            </w:r>
            <w:r w:rsidR="002637FC" w:rsidRPr="002637FC">
              <w:rPr>
                <w:rStyle w:val="a7"/>
                <w:rFonts w:cs="Times New Roman"/>
                <w:noProof/>
                <w:sz w:val="28"/>
                <w:szCs w:val="28"/>
              </w:rPr>
              <w:t>актов.</w:t>
            </w:r>
            <w:r w:rsidR="002637FC" w:rsidRPr="002637FC">
              <w:rPr>
                <w:rFonts w:cs="Times New Roman"/>
                <w:noProof/>
                <w:webHidden/>
                <w:sz w:val="28"/>
                <w:szCs w:val="28"/>
              </w:rPr>
              <w:tab/>
            </w:r>
            <w:r w:rsidR="002637FC" w:rsidRPr="002637FC">
              <w:rPr>
                <w:rFonts w:cs="Times New Roman"/>
                <w:noProof/>
                <w:webHidden/>
                <w:sz w:val="28"/>
                <w:szCs w:val="28"/>
              </w:rPr>
              <w:fldChar w:fldCharType="begin"/>
            </w:r>
            <w:r w:rsidR="002637FC" w:rsidRPr="002637FC">
              <w:rPr>
                <w:rFonts w:cs="Times New Roman"/>
                <w:noProof/>
                <w:webHidden/>
                <w:sz w:val="28"/>
                <w:szCs w:val="28"/>
              </w:rPr>
              <w:instrText xml:space="preserve"> PAGEREF _Toc132826888 \h </w:instrText>
            </w:r>
            <w:r w:rsidR="002637FC" w:rsidRPr="002637FC">
              <w:rPr>
                <w:rFonts w:cs="Times New Roman"/>
                <w:noProof/>
                <w:webHidden/>
                <w:sz w:val="28"/>
                <w:szCs w:val="28"/>
              </w:rPr>
            </w:r>
            <w:r w:rsidR="002637FC" w:rsidRPr="002637FC">
              <w:rPr>
                <w:rFonts w:cs="Times New Roman"/>
                <w:noProof/>
                <w:webHidden/>
                <w:sz w:val="28"/>
                <w:szCs w:val="28"/>
              </w:rPr>
              <w:fldChar w:fldCharType="separate"/>
            </w:r>
            <w:r>
              <w:rPr>
                <w:rFonts w:cs="Times New Roman"/>
                <w:noProof/>
                <w:webHidden/>
                <w:sz w:val="28"/>
                <w:szCs w:val="28"/>
              </w:rPr>
              <w:t>78</w:t>
            </w:r>
            <w:r w:rsidR="002637FC" w:rsidRPr="002637FC">
              <w:rPr>
                <w:rFonts w:cs="Times New Roman"/>
                <w:noProof/>
                <w:webHidden/>
                <w:sz w:val="28"/>
                <w:szCs w:val="28"/>
              </w:rPr>
              <w:fldChar w:fldCharType="end"/>
            </w:r>
          </w:hyperlink>
        </w:p>
        <w:p w:rsidR="002637FC" w:rsidRPr="002637FC" w:rsidRDefault="001F50B0" w:rsidP="0013124A">
          <w:pPr>
            <w:pStyle w:val="11"/>
            <w:rPr>
              <w:rFonts w:eastAsiaTheme="minorEastAsia"/>
              <w:lang w:eastAsia="ru-RU"/>
            </w:rPr>
          </w:pPr>
          <w:hyperlink w:anchor="_Toc132826889" w:history="1">
            <w:r w:rsidR="002637FC">
              <w:rPr>
                <w:rStyle w:val="a7"/>
              </w:rPr>
              <w:t>Глава</w:t>
            </w:r>
            <w:r w:rsidR="00820640">
              <w:rPr>
                <w:rStyle w:val="a7"/>
              </w:rPr>
              <w:t xml:space="preserve"> </w:t>
            </w:r>
            <w:r w:rsidR="002637FC">
              <w:rPr>
                <w:rStyle w:val="a7"/>
              </w:rPr>
              <w:t>9.</w:t>
            </w:r>
            <w:r w:rsidR="00820640">
              <w:rPr>
                <w:rStyle w:val="a7"/>
              </w:rPr>
              <w:t xml:space="preserve"> </w:t>
            </w:r>
            <w:r w:rsidR="002637FC" w:rsidRPr="002637FC">
              <w:rPr>
                <w:rStyle w:val="a7"/>
              </w:rPr>
              <w:t>Анализ</w:t>
            </w:r>
            <w:r w:rsidR="00820640">
              <w:rPr>
                <w:rStyle w:val="a7"/>
              </w:rPr>
              <w:t xml:space="preserve"> </w:t>
            </w:r>
            <w:r w:rsidR="002637FC" w:rsidRPr="002637FC">
              <w:rPr>
                <w:rStyle w:val="a7"/>
              </w:rPr>
              <w:t>правоприменительной</w:t>
            </w:r>
            <w:r w:rsidR="00820640">
              <w:rPr>
                <w:rStyle w:val="a7"/>
              </w:rPr>
              <w:t xml:space="preserve"> </w:t>
            </w:r>
            <w:r w:rsidR="002637FC" w:rsidRPr="002637FC">
              <w:rPr>
                <w:rStyle w:val="a7"/>
              </w:rPr>
              <w:t>практики</w:t>
            </w:r>
            <w:r w:rsidR="00820640">
              <w:rPr>
                <w:rStyle w:val="a7"/>
              </w:rPr>
              <w:t xml:space="preserve"> </w:t>
            </w:r>
            <w:r w:rsidR="002637FC" w:rsidRPr="002637FC">
              <w:rPr>
                <w:rStyle w:val="a7"/>
              </w:rPr>
              <w:t>зарубежного</w:t>
            </w:r>
            <w:r w:rsidR="00820640">
              <w:rPr>
                <w:rStyle w:val="a7"/>
              </w:rPr>
              <w:t xml:space="preserve"> </w:t>
            </w:r>
            <w:r w:rsidR="002637FC" w:rsidRPr="002637FC">
              <w:rPr>
                <w:rStyle w:val="a7"/>
              </w:rPr>
              <w:t>законодательства</w:t>
            </w:r>
            <w:r w:rsidR="00820640">
              <w:rPr>
                <w:rStyle w:val="a7"/>
              </w:rPr>
              <w:t xml:space="preserve"> </w:t>
            </w:r>
            <w:r w:rsidR="002637FC" w:rsidRPr="002637FC">
              <w:rPr>
                <w:rStyle w:val="a7"/>
              </w:rPr>
              <w:t>о</w:t>
            </w:r>
            <w:r w:rsidR="00820640">
              <w:rPr>
                <w:rStyle w:val="a7"/>
              </w:rPr>
              <w:t xml:space="preserve"> </w:t>
            </w:r>
            <w:r w:rsidR="002637FC" w:rsidRPr="002637FC">
              <w:rPr>
                <w:rStyle w:val="a7"/>
              </w:rPr>
              <w:t>преступлениях</w:t>
            </w:r>
            <w:r w:rsidR="00820640">
              <w:rPr>
                <w:rStyle w:val="a7"/>
              </w:rPr>
              <w:t xml:space="preserve"> </w:t>
            </w:r>
            <w:r w:rsidR="002637FC" w:rsidRPr="002637FC">
              <w:rPr>
                <w:rStyle w:val="a7"/>
              </w:rPr>
              <w:t>против</w:t>
            </w:r>
            <w:r w:rsidR="00820640">
              <w:rPr>
                <w:rStyle w:val="a7"/>
              </w:rPr>
              <w:t xml:space="preserve"> </w:t>
            </w:r>
            <w:r w:rsidR="002637FC" w:rsidRPr="002637FC">
              <w:rPr>
                <w:rStyle w:val="a7"/>
              </w:rPr>
              <w:t>правосудия</w:t>
            </w:r>
            <w:r w:rsidR="00820640">
              <w:rPr>
                <w:rStyle w:val="a7"/>
              </w:rPr>
              <w:t xml:space="preserve"> </w:t>
            </w:r>
            <w:r w:rsidR="002637FC" w:rsidRPr="002637FC">
              <w:rPr>
                <w:rStyle w:val="a7"/>
              </w:rPr>
              <w:t>(на</w:t>
            </w:r>
            <w:r w:rsidR="00820640">
              <w:rPr>
                <w:rStyle w:val="a7"/>
              </w:rPr>
              <w:t xml:space="preserve"> </w:t>
            </w:r>
            <w:r w:rsidR="002637FC" w:rsidRPr="002637FC">
              <w:rPr>
                <w:rStyle w:val="a7"/>
              </w:rPr>
              <w:t>основе</w:t>
            </w:r>
            <w:r w:rsidR="00820640">
              <w:rPr>
                <w:rStyle w:val="a7"/>
              </w:rPr>
              <w:t xml:space="preserve">  </w:t>
            </w:r>
            <w:r w:rsidR="002637FC" w:rsidRPr="002637FC">
              <w:rPr>
                <w:rStyle w:val="a7"/>
              </w:rPr>
              <w:t>анализа</w:t>
            </w:r>
            <w:r w:rsidR="00820640">
              <w:rPr>
                <w:rStyle w:val="a7"/>
              </w:rPr>
              <w:t xml:space="preserve">  </w:t>
            </w:r>
            <w:r w:rsidR="002637FC" w:rsidRPr="002637FC">
              <w:rPr>
                <w:rStyle w:val="a7"/>
              </w:rPr>
              <w:t>уголовного</w:t>
            </w:r>
            <w:r w:rsidR="00820640">
              <w:rPr>
                <w:rStyle w:val="a7"/>
              </w:rPr>
              <w:t xml:space="preserve"> </w:t>
            </w:r>
            <w:r w:rsidR="002637FC" w:rsidRPr="002637FC">
              <w:rPr>
                <w:rStyle w:val="a7"/>
              </w:rPr>
              <w:t>законодательства</w:t>
            </w:r>
            <w:r w:rsidR="00820640">
              <w:rPr>
                <w:rStyle w:val="a7"/>
              </w:rPr>
              <w:t xml:space="preserve"> </w:t>
            </w:r>
            <w:r w:rsidR="002637FC" w:rsidRPr="002637FC">
              <w:rPr>
                <w:rStyle w:val="a7"/>
              </w:rPr>
              <w:t>Китая,</w:t>
            </w:r>
            <w:r w:rsidR="00820640">
              <w:rPr>
                <w:rStyle w:val="a7"/>
              </w:rPr>
              <w:t xml:space="preserve"> </w:t>
            </w:r>
            <w:r w:rsidR="002637FC" w:rsidRPr="002637FC">
              <w:rPr>
                <w:rStyle w:val="a7"/>
              </w:rPr>
              <w:t>Испании,</w:t>
            </w:r>
            <w:r w:rsidR="00820640">
              <w:rPr>
                <w:rStyle w:val="a7"/>
              </w:rPr>
              <w:t xml:space="preserve"> </w:t>
            </w:r>
            <w:r w:rsidR="002637FC" w:rsidRPr="002637FC">
              <w:rPr>
                <w:rStyle w:val="a7"/>
              </w:rPr>
              <w:t>Польши,</w:t>
            </w:r>
            <w:r w:rsidR="00820640">
              <w:rPr>
                <w:rStyle w:val="a7"/>
              </w:rPr>
              <w:t xml:space="preserve"> </w:t>
            </w:r>
            <w:r w:rsidR="002637FC" w:rsidRPr="002637FC">
              <w:rPr>
                <w:rStyle w:val="a7"/>
              </w:rPr>
              <w:t>Дании,</w:t>
            </w:r>
            <w:r w:rsidR="00820640">
              <w:rPr>
                <w:rStyle w:val="a7"/>
              </w:rPr>
              <w:t xml:space="preserve"> </w:t>
            </w:r>
            <w:r w:rsidR="002637FC" w:rsidRPr="002637FC">
              <w:rPr>
                <w:rStyle w:val="a7"/>
              </w:rPr>
              <w:t>Голландии,</w:t>
            </w:r>
            <w:r w:rsidR="00820640">
              <w:rPr>
                <w:rStyle w:val="a7"/>
              </w:rPr>
              <w:t xml:space="preserve"> </w:t>
            </w:r>
            <w:r w:rsidR="002637FC" w:rsidRPr="002637FC">
              <w:rPr>
                <w:rStyle w:val="a7"/>
              </w:rPr>
              <w:t>Франции,</w:t>
            </w:r>
            <w:r w:rsidR="00820640">
              <w:rPr>
                <w:rStyle w:val="a7"/>
              </w:rPr>
              <w:t xml:space="preserve"> </w:t>
            </w:r>
            <w:r w:rsidR="002637FC" w:rsidRPr="002637FC">
              <w:rPr>
                <w:rStyle w:val="a7"/>
              </w:rPr>
              <w:t>Эстонии).</w:t>
            </w:r>
            <w:r w:rsidR="002637FC" w:rsidRPr="002637FC">
              <w:rPr>
                <w:webHidden/>
              </w:rPr>
              <w:tab/>
            </w:r>
            <w:r w:rsidR="002637FC" w:rsidRPr="002637FC">
              <w:rPr>
                <w:webHidden/>
              </w:rPr>
              <w:fldChar w:fldCharType="begin"/>
            </w:r>
            <w:r w:rsidR="002637FC" w:rsidRPr="002637FC">
              <w:rPr>
                <w:webHidden/>
              </w:rPr>
              <w:instrText xml:space="preserve"> PAGEREF _Toc132826889 \h </w:instrText>
            </w:r>
            <w:r w:rsidR="002637FC" w:rsidRPr="002637FC">
              <w:rPr>
                <w:webHidden/>
              </w:rPr>
            </w:r>
            <w:r w:rsidR="002637FC" w:rsidRPr="002637FC">
              <w:rPr>
                <w:webHidden/>
              </w:rPr>
              <w:fldChar w:fldCharType="separate"/>
            </w:r>
            <w:r>
              <w:rPr>
                <w:webHidden/>
              </w:rPr>
              <w:t>84</w:t>
            </w:r>
            <w:r w:rsidR="002637FC" w:rsidRPr="002637FC">
              <w:rPr>
                <w:webHidden/>
              </w:rPr>
              <w:fldChar w:fldCharType="end"/>
            </w:r>
          </w:hyperlink>
        </w:p>
        <w:p w:rsidR="002637FC" w:rsidRPr="002637FC" w:rsidRDefault="001F50B0" w:rsidP="002637FC">
          <w:pPr>
            <w:pStyle w:val="21"/>
            <w:tabs>
              <w:tab w:val="right" w:leader="dot" w:pos="9628"/>
            </w:tabs>
            <w:jc w:val="both"/>
            <w:rPr>
              <w:rFonts w:eastAsiaTheme="minorEastAsia" w:cs="Times New Roman"/>
              <w:noProof/>
              <w:sz w:val="28"/>
              <w:szCs w:val="28"/>
              <w:lang w:eastAsia="ru-RU"/>
            </w:rPr>
          </w:pPr>
          <w:hyperlink w:anchor="_Toc132826890" w:history="1">
            <w:r w:rsidR="002637FC" w:rsidRPr="002637FC">
              <w:rPr>
                <w:rStyle w:val="a7"/>
                <w:rFonts w:cs="Times New Roman"/>
                <w:noProof/>
                <w:sz w:val="28"/>
                <w:szCs w:val="28"/>
              </w:rPr>
              <w:t>9.1.</w:t>
            </w:r>
            <w:r w:rsidR="00820640">
              <w:rPr>
                <w:rStyle w:val="a7"/>
                <w:rFonts w:cs="Times New Roman"/>
                <w:noProof/>
                <w:sz w:val="28"/>
                <w:szCs w:val="28"/>
              </w:rPr>
              <w:t xml:space="preserve"> </w:t>
            </w:r>
            <w:r w:rsidR="002637FC" w:rsidRPr="002637FC">
              <w:rPr>
                <w:rStyle w:val="a7"/>
                <w:rFonts w:cs="Times New Roman"/>
                <w:noProof/>
                <w:sz w:val="28"/>
                <w:szCs w:val="28"/>
              </w:rPr>
              <w:t>Преступления</w:t>
            </w:r>
            <w:r w:rsidR="00820640">
              <w:rPr>
                <w:rStyle w:val="a7"/>
                <w:rFonts w:cs="Times New Roman"/>
                <w:noProof/>
                <w:sz w:val="28"/>
                <w:szCs w:val="28"/>
              </w:rPr>
              <w:t xml:space="preserve"> </w:t>
            </w:r>
            <w:r w:rsidR="002637FC" w:rsidRPr="002637FC">
              <w:rPr>
                <w:rStyle w:val="a7"/>
                <w:rFonts w:cs="Times New Roman"/>
                <w:noProof/>
                <w:sz w:val="28"/>
                <w:szCs w:val="28"/>
              </w:rPr>
              <w:t>против</w:t>
            </w:r>
            <w:r w:rsidR="00820640">
              <w:rPr>
                <w:rStyle w:val="a7"/>
                <w:rFonts w:cs="Times New Roman"/>
                <w:noProof/>
                <w:sz w:val="28"/>
                <w:szCs w:val="28"/>
              </w:rPr>
              <w:t xml:space="preserve"> </w:t>
            </w:r>
            <w:r w:rsidR="002637FC" w:rsidRPr="002637FC">
              <w:rPr>
                <w:rStyle w:val="a7"/>
                <w:rFonts w:cs="Times New Roman"/>
                <w:noProof/>
                <w:sz w:val="28"/>
                <w:szCs w:val="28"/>
              </w:rPr>
              <w:t>правосудия</w:t>
            </w:r>
            <w:r w:rsidR="00820640">
              <w:rPr>
                <w:rStyle w:val="a7"/>
                <w:rFonts w:cs="Times New Roman"/>
                <w:noProof/>
                <w:sz w:val="28"/>
                <w:szCs w:val="28"/>
              </w:rPr>
              <w:t xml:space="preserve"> </w:t>
            </w:r>
            <w:r w:rsidR="002637FC" w:rsidRPr="002637FC">
              <w:rPr>
                <w:rStyle w:val="a7"/>
                <w:rFonts w:cs="Times New Roman"/>
                <w:noProof/>
                <w:sz w:val="28"/>
                <w:szCs w:val="28"/>
              </w:rPr>
              <w:t>и</w:t>
            </w:r>
            <w:r w:rsidR="00820640">
              <w:rPr>
                <w:rStyle w:val="a7"/>
                <w:rFonts w:cs="Times New Roman"/>
                <w:noProof/>
                <w:sz w:val="28"/>
                <w:szCs w:val="28"/>
              </w:rPr>
              <w:t xml:space="preserve"> </w:t>
            </w:r>
            <w:r w:rsidR="002637FC" w:rsidRPr="002637FC">
              <w:rPr>
                <w:rStyle w:val="a7"/>
                <w:rFonts w:cs="Times New Roman"/>
                <w:noProof/>
                <w:sz w:val="28"/>
                <w:szCs w:val="28"/>
              </w:rPr>
              <w:t>порядка</w:t>
            </w:r>
            <w:r w:rsidR="00820640">
              <w:rPr>
                <w:rStyle w:val="a7"/>
                <w:rFonts w:cs="Times New Roman"/>
                <w:noProof/>
                <w:sz w:val="28"/>
                <w:szCs w:val="28"/>
              </w:rPr>
              <w:t xml:space="preserve"> </w:t>
            </w:r>
            <w:r w:rsidR="002637FC" w:rsidRPr="002637FC">
              <w:rPr>
                <w:rStyle w:val="a7"/>
                <w:rFonts w:cs="Times New Roman"/>
                <w:noProof/>
                <w:sz w:val="28"/>
                <w:szCs w:val="28"/>
              </w:rPr>
              <w:t>исполнения</w:t>
            </w:r>
            <w:r w:rsidR="00820640">
              <w:rPr>
                <w:rStyle w:val="a7"/>
                <w:rFonts w:cs="Times New Roman"/>
                <w:noProof/>
                <w:sz w:val="28"/>
                <w:szCs w:val="28"/>
              </w:rPr>
              <w:t xml:space="preserve"> </w:t>
            </w:r>
            <w:r w:rsidR="002637FC" w:rsidRPr="002637FC">
              <w:rPr>
                <w:rStyle w:val="a7"/>
                <w:rFonts w:cs="Times New Roman"/>
                <w:noProof/>
                <w:sz w:val="28"/>
                <w:szCs w:val="28"/>
              </w:rPr>
              <w:t>наказаний</w:t>
            </w:r>
            <w:r w:rsidR="00820640">
              <w:rPr>
                <w:rStyle w:val="a7"/>
                <w:rFonts w:cs="Times New Roman"/>
                <w:noProof/>
                <w:sz w:val="28"/>
                <w:szCs w:val="28"/>
              </w:rPr>
              <w:t xml:space="preserve"> </w:t>
            </w:r>
            <w:r w:rsidR="002637FC" w:rsidRPr="002637FC">
              <w:rPr>
                <w:rStyle w:val="a7"/>
                <w:rFonts w:cs="Times New Roman"/>
                <w:noProof/>
                <w:sz w:val="28"/>
                <w:szCs w:val="28"/>
              </w:rPr>
              <w:t>по</w:t>
            </w:r>
            <w:r w:rsidR="00820640">
              <w:rPr>
                <w:rStyle w:val="a7"/>
                <w:rFonts w:cs="Times New Roman"/>
                <w:noProof/>
                <w:sz w:val="28"/>
                <w:szCs w:val="28"/>
              </w:rPr>
              <w:t xml:space="preserve"> </w:t>
            </w:r>
            <w:r w:rsidR="002637FC" w:rsidRPr="002637FC">
              <w:rPr>
                <w:rStyle w:val="a7"/>
                <w:rFonts w:cs="Times New Roman"/>
                <w:noProof/>
                <w:sz w:val="28"/>
                <w:szCs w:val="28"/>
              </w:rPr>
              <w:t>уголовному</w:t>
            </w:r>
            <w:r w:rsidR="00820640">
              <w:rPr>
                <w:rStyle w:val="a7"/>
                <w:rFonts w:cs="Times New Roman"/>
                <w:noProof/>
                <w:sz w:val="28"/>
                <w:szCs w:val="28"/>
              </w:rPr>
              <w:t xml:space="preserve"> </w:t>
            </w:r>
            <w:r w:rsidR="002637FC" w:rsidRPr="002637FC">
              <w:rPr>
                <w:rStyle w:val="a7"/>
                <w:rFonts w:cs="Times New Roman"/>
                <w:noProof/>
                <w:sz w:val="28"/>
                <w:szCs w:val="28"/>
              </w:rPr>
              <w:t>законодательству</w:t>
            </w:r>
            <w:r w:rsidR="00820640">
              <w:rPr>
                <w:rStyle w:val="a7"/>
                <w:rFonts w:cs="Times New Roman"/>
                <w:noProof/>
                <w:sz w:val="28"/>
                <w:szCs w:val="28"/>
              </w:rPr>
              <w:t xml:space="preserve"> </w:t>
            </w:r>
            <w:r w:rsidR="002637FC" w:rsidRPr="002637FC">
              <w:rPr>
                <w:rStyle w:val="a7"/>
                <w:rFonts w:cs="Times New Roman"/>
                <w:noProof/>
                <w:sz w:val="28"/>
                <w:szCs w:val="28"/>
              </w:rPr>
              <w:t>Китая.</w:t>
            </w:r>
            <w:r w:rsidR="002637FC" w:rsidRPr="002637FC">
              <w:rPr>
                <w:rFonts w:cs="Times New Roman"/>
                <w:noProof/>
                <w:webHidden/>
                <w:sz w:val="28"/>
                <w:szCs w:val="28"/>
              </w:rPr>
              <w:tab/>
            </w:r>
            <w:r w:rsidR="002637FC" w:rsidRPr="002637FC">
              <w:rPr>
                <w:rFonts w:cs="Times New Roman"/>
                <w:noProof/>
                <w:webHidden/>
                <w:sz w:val="28"/>
                <w:szCs w:val="28"/>
              </w:rPr>
              <w:fldChar w:fldCharType="begin"/>
            </w:r>
            <w:r w:rsidR="002637FC" w:rsidRPr="002637FC">
              <w:rPr>
                <w:rFonts w:cs="Times New Roman"/>
                <w:noProof/>
                <w:webHidden/>
                <w:sz w:val="28"/>
                <w:szCs w:val="28"/>
              </w:rPr>
              <w:instrText xml:space="preserve"> PAGEREF _Toc132826890 \h </w:instrText>
            </w:r>
            <w:r w:rsidR="002637FC" w:rsidRPr="002637FC">
              <w:rPr>
                <w:rFonts w:cs="Times New Roman"/>
                <w:noProof/>
                <w:webHidden/>
                <w:sz w:val="28"/>
                <w:szCs w:val="28"/>
              </w:rPr>
            </w:r>
            <w:r w:rsidR="002637FC" w:rsidRPr="002637FC">
              <w:rPr>
                <w:rFonts w:cs="Times New Roman"/>
                <w:noProof/>
                <w:webHidden/>
                <w:sz w:val="28"/>
                <w:szCs w:val="28"/>
              </w:rPr>
              <w:fldChar w:fldCharType="separate"/>
            </w:r>
            <w:r>
              <w:rPr>
                <w:rFonts w:cs="Times New Roman"/>
                <w:noProof/>
                <w:webHidden/>
                <w:sz w:val="28"/>
                <w:szCs w:val="28"/>
              </w:rPr>
              <w:t>84</w:t>
            </w:r>
            <w:r w:rsidR="002637FC" w:rsidRPr="002637FC">
              <w:rPr>
                <w:rFonts w:cs="Times New Roman"/>
                <w:noProof/>
                <w:webHidden/>
                <w:sz w:val="28"/>
                <w:szCs w:val="28"/>
              </w:rPr>
              <w:fldChar w:fldCharType="end"/>
            </w:r>
          </w:hyperlink>
        </w:p>
        <w:p w:rsidR="002637FC" w:rsidRPr="002637FC" w:rsidRDefault="001F50B0" w:rsidP="002637FC">
          <w:pPr>
            <w:pStyle w:val="21"/>
            <w:tabs>
              <w:tab w:val="right" w:leader="dot" w:pos="9628"/>
            </w:tabs>
            <w:jc w:val="both"/>
            <w:rPr>
              <w:rFonts w:eastAsiaTheme="minorEastAsia" w:cs="Times New Roman"/>
              <w:noProof/>
              <w:sz w:val="28"/>
              <w:szCs w:val="28"/>
              <w:lang w:eastAsia="ru-RU"/>
            </w:rPr>
          </w:pPr>
          <w:hyperlink w:anchor="_Toc132826891" w:history="1">
            <w:r w:rsidR="002637FC" w:rsidRPr="002637FC">
              <w:rPr>
                <w:rStyle w:val="a7"/>
                <w:rFonts w:cs="Times New Roman"/>
                <w:noProof/>
                <w:sz w:val="28"/>
                <w:szCs w:val="28"/>
              </w:rPr>
              <w:t>9.2.</w:t>
            </w:r>
            <w:r w:rsidR="00820640">
              <w:rPr>
                <w:rStyle w:val="a7"/>
                <w:rFonts w:cs="Times New Roman"/>
                <w:noProof/>
                <w:sz w:val="28"/>
                <w:szCs w:val="28"/>
              </w:rPr>
              <w:t xml:space="preserve"> </w:t>
            </w:r>
            <w:r w:rsidR="002637FC" w:rsidRPr="002637FC">
              <w:rPr>
                <w:rStyle w:val="a7"/>
                <w:rFonts w:cs="Times New Roman"/>
                <w:noProof/>
                <w:sz w:val="28"/>
                <w:szCs w:val="28"/>
              </w:rPr>
              <w:t>Преступления</w:t>
            </w:r>
            <w:r w:rsidR="00820640">
              <w:rPr>
                <w:rStyle w:val="a7"/>
                <w:rFonts w:cs="Times New Roman"/>
                <w:noProof/>
                <w:sz w:val="28"/>
                <w:szCs w:val="28"/>
              </w:rPr>
              <w:t xml:space="preserve"> </w:t>
            </w:r>
            <w:r w:rsidR="002637FC" w:rsidRPr="002637FC">
              <w:rPr>
                <w:rStyle w:val="a7"/>
                <w:rFonts w:cs="Times New Roman"/>
                <w:noProof/>
                <w:sz w:val="28"/>
                <w:szCs w:val="28"/>
              </w:rPr>
              <w:t>против</w:t>
            </w:r>
            <w:r w:rsidR="00820640">
              <w:rPr>
                <w:rStyle w:val="a7"/>
                <w:rFonts w:cs="Times New Roman"/>
                <w:noProof/>
                <w:sz w:val="28"/>
                <w:szCs w:val="28"/>
              </w:rPr>
              <w:t xml:space="preserve"> </w:t>
            </w:r>
            <w:r w:rsidR="002637FC" w:rsidRPr="002637FC">
              <w:rPr>
                <w:rStyle w:val="a7"/>
                <w:rFonts w:cs="Times New Roman"/>
                <w:noProof/>
                <w:sz w:val="28"/>
                <w:szCs w:val="28"/>
              </w:rPr>
              <w:t>правосудия</w:t>
            </w:r>
            <w:r w:rsidR="00820640">
              <w:rPr>
                <w:rStyle w:val="a7"/>
                <w:rFonts w:cs="Times New Roman"/>
                <w:noProof/>
                <w:sz w:val="28"/>
                <w:szCs w:val="28"/>
              </w:rPr>
              <w:t xml:space="preserve"> </w:t>
            </w:r>
            <w:r w:rsidR="002637FC" w:rsidRPr="002637FC">
              <w:rPr>
                <w:rStyle w:val="a7"/>
                <w:rFonts w:cs="Times New Roman"/>
                <w:noProof/>
                <w:sz w:val="28"/>
                <w:szCs w:val="28"/>
              </w:rPr>
              <w:t>и</w:t>
            </w:r>
            <w:r w:rsidR="00820640">
              <w:rPr>
                <w:rStyle w:val="a7"/>
                <w:rFonts w:cs="Times New Roman"/>
                <w:noProof/>
                <w:sz w:val="28"/>
                <w:szCs w:val="28"/>
              </w:rPr>
              <w:t xml:space="preserve"> </w:t>
            </w:r>
            <w:r w:rsidR="002637FC" w:rsidRPr="002637FC">
              <w:rPr>
                <w:rStyle w:val="a7"/>
                <w:rFonts w:cs="Times New Roman"/>
                <w:noProof/>
                <w:sz w:val="28"/>
                <w:szCs w:val="28"/>
              </w:rPr>
              <w:t>порядка</w:t>
            </w:r>
            <w:r w:rsidR="00820640">
              <w:rPr>
                <w:rStyle w:val="a7"/>
                <w:rFonts w:cs="Times New Roman"/>
                <w:noProof/>
                <w:sz w:val="28"/>
                <w:szCs w:val="28"/>
              </w:rPr>
              <w:t xml:space="preserve"> </w:t>
            </w:r>
            <w:r w:rsidR="002637FC" w:rsidRPr="002637FC">
              <w:rPr>
                <w:rStyle w:val="a7"/>
                <w:rFonts w:cs="Times New Roman"/>
                <w:noProof/>
                <w:sz w:val="28"/>
                <w:szCs w:val="28"/>
              </w:rPr>
              <w:t>исполнения</w:t>
            </w:r>
            <w:r w:rsidR="00820640">
              <w:rPr>
                <w:rStyle w:val="a7"/>
                <w:rFonts w:cs="Times New Roman"/>
                <w:noProof/>
                <w:sz w:val="28"/>
                <w:szCs w:val="28"/>
              </w:rPr>
              <w:t xml:space="preserve"> </w:t>
            </w:r>
            <w:r w:rsidR="002637FC" w:rsidRPr="002637FC">
              <w:rPr>
                <w:rStyle w:val="a7"/>
                <w:rFonts w:cs="Times New Roman"/>
                <w:noProof/>
                <w:sz w:val="28"/>
                <w:szCs w:val="28"/>
              </w:rPr>
              <w:t>наказаний</w:t>
            </w:r>
            <w:r w:rsidR="00820640">
              <w:rPr>
                <w:rStyle w:val="a7"/>
                <w:rFonts w:cs="Times New Roman"/>
                <w:noProof/>
                <w:sz w:val="28"/>
                <w:szCs w:val="28"/>
              </w:rPr>
              <w:t xml:space="preserve"> </w:t>
            </w:r>
            <w:r w:rsidR="002637FC" w:rsidRPr="002637FC">
              <w:rPr>
                <w:rStyle w:val="a7"/>
                <w:rFonts w:cs="Times New Roman"/>
                <w:noProof/>
                <w:sz w:val="28"/>
                <w:szCs w:val="28"/>
              </w:rPr>
              <w:t>по</w:t>
            </w:r>
            <w:r w:rsidR="00820640">
              <w:rPr>
                <w:rStyle w:val="a7"/>
                <w:rFonts w:cs="Times New Roman"/>
                <w:noProof/>
                <w:sz w:val="28"/>
                <w:szCs w:val="28"/>
              </w:rPr>
              <w:t xml:space="preserve"> </w:t>
            </w:r>
            <w:r w:rsidR="002637FC" w:rsidRPr="002637FC">
              <w:rPr>
                <w:rStyle w:val="a7"/>
                <w:rFonts w:cs="Times New Roman"/>
                <w:noProof/>
                <w:sz w:val="28"/>
                <w:szCs w:val="28"/>
              </w:rPr>
              <w:t>уголовному</w:t>
            </w:r>
            <w:r w:rsidR="00820640">
              <w:rPr>
                <w:rStyle w:val="a7"/>
                <w:rFonts w:cs="Times New Roman"/>
                <w:noProof/>
                <w:sz w:val="28"/>
                <w:szCs w:val="28"/>
              </w:rPr>
              <w:t xml:space="preserve"> </w:t>
            </w:r>
            <w:r w:rsidR="002637FC" w:rsidRPr="002637FC">
              <w:rPr>
                <w:rStyle w:val="a7"/>
                <w:rFonts w:cs="Times New Roman"/>
                <w:noProof/>
                <w:sz w:val="28"/>
                <w:szCs w:val="28"/>
              </w:rPr>
              <w:t>законодательству</w:t>
            </w:r>
            <w:r w:rsidR="00820640">
              <w:rPr>
                <w:rStyle w:val="a7"/>
                <w:rFonts w:cs="Times New Roman"/>
                <w:noProof/>
                <w:sz w:val="28"/>
                <w:szCs w:val="28"/>
              </w:rPr>
              <w:t xml:space="preserve"> </w:t>
            </w:r>
            <w:r w:rsidR="002637FC" w:rsidRPr="002637FC">
              <w:rPr>
                <w:rStyle w:val="a7"/>
                <w:rFonts w:cs="Times New Roman"/>
                <w:noProof/>
                <w:sz w:val="28"/>
                <w:szCs w:val="28"/>
              </w:rPr>
              <w:t>Испании.</w:t>
            </w:r>
            <w:r w:rsidR="002637FC" w:rsidRPr="002637FC">
              <w:rPr>
                <w:rFonts w:cs="Times New Roman"/>
                <w:noProof/>
                <w:webHidden/>
                <w:sz w:val="28"/>
                <w:szCs w:val="28"/>
              </w:rPr>
              <w:tab/>
            </w:r>
            <w:r w:rsidR="002637FC" w:rsidRPr="002637FC">
              <w:rPr>
                <w:rFonts w:cs="Times New Roman"/>
                <w:noProof/>
                <w:webHidden/>
                <w:sz w:val="28"/>
                <w:szCs w:val="28"/>
              </w:rPr>
              <w:fldChar w:fldCharType="begin"/>
            </w:r>
            <w:r w:rsidR="002637FC" w:rsidRPr="002637FC">
              <w:rPr>
                <w:rFonts w:cs="Times New Roman"/>
                <w:noProof/>
                <w:webHidden/>
                <w:sz w:val="28"/>
                <w:szCs w:val="28"/>
              </w:rPr>
              <w:instrText xml:space="preserve"> PAGEREF _Toc132826891 \h </w:instrText>
            </w:r>
            <w:r w:rsidR="002637FC" w:rsidRPr="002637FC">
              <w:rPr>
                <w:rFonts w:cs="Times New Roman"/>
                <w:noProof/>
                <w:webHidden/>
                <w:sz w:val="28"/>
                <w:szCs w:val="28"/>
              </w:rPr>
            </w:r>
            <w:r w:rsidR="002637FC" w:rsidRPr="002637FC">
              <w:rPr>
                <w:rFonts w:cs="Times New Roman"/>
                <w:noProof/>
                <w:webHidden/>
                <w:sz w:val="28"/>
                <w:szCs w:val="28"/>
              </w:rPr>
              <w:fldChar w:fldCharType="separate"/>
            </w:r>
            <w:r>
              <w:rPr>
                <w:rFonts w:cs="Times New Roman"/>
                <w:noProof/>
                <w:webHidden/>
                <w:sz w:val="28"/>
                <w:szCs w:val="28"/>
              </w:rPr>
              <w:t>85</w:t>
            </w:r>
            <w:r w:rsidR="002637FC" w:rsidRPr="002637FC">
              <w:rPr>
                <w:rFonts w:cs="Times New Roman"/>
                <w:noProof/>
                <w:webHidden/>
                <w:sz w:val="28"/>
                <w:szCs w:val="28"/>
              </w:rPr>
              <w:fldChar w:fldCharType="end"/>
            </w:r>
          </w:hyperlink>
        </w:p>
        <w:p w:rsidR="002637FC" w:rsidRPr="002637FC" w:rsidRDefault="001F50B0" w:rsidP="002637FC">
          <w:pPr>
            <w:pStyle w:val="21"/>
            <w:tabs>
              <w:tab w:val="right" w:leader="dot" w:pos="9628"/>
            </w:tabs>
            <w:jc w:val="both"/>
            <w:rPr>
              <w:rFonts w:eastAsiaTheme="minorEastAsia" w:cs="Times New Roman"/>
              <w:noProof/>
              <w:sz w:val="28"/>
              <w:szCs w:val="28"/>
              <w:lang w:eastAsia="ru-RU"/>
            </w:rPr>
          </w:pPr>
          <w:hyperlink w:anchor="_Toc132826892" w:history="1">
            <w:r w:rsidR="002637FC" w:rsidRPr="002637FC">
              <w:rPr>
                <w:rStyle w:val="a7"/>
                <w:rFonts w:cs="Times New Roman"/>
                <w:noProof/>
                <w:sz w:val="28"/>
                <w:szCs w:val="28"/>
              </w:rPr>
              <w:t>9.3.</w:t>
            </w:r>
            <w:r w:rsidR="00820640">
              <w:rPr>
                <w:rStyle w:val="a7"/>
                <w:rFonts w:cs="Times New Roman"/>
                <w:noProof/>
                <w:sz w:val="28"/>
                <w:szCs w:val="28"/>
              </w:rPr>
              <w:t xml:space="preserve"> </w:t>
            </w:r>
            <w:r w:rsidR="002637FC" w:rsidRPr="002637FC">
              <w:rPr>
                <w:rStyle w:val="a7"/>
                <w:rFonts w:cs="Times New Roman"/>
                <w:noProof/>
                <w:sz w:val="28"/>
                <w:szCs w:val="28"/>
              </w:rPr>
              <w:t>Преступления</w:t>
            </w:r>
            <w:r w:rsidR="00820640">
              <w:rPr>
                <w:rStyle w:val="a7"/>
                <w:rFonts w:cs="Times New Roman"/>
                <w:noProof/>
                <w:sz w:val="28"/>
                <w:szCs w:val="28"/>
              </w:rPr>
              <w:t xml:space="preserve"> </w:t>
            </w:r>
            <w:r w:rsidR="002637FC" w:rsidRPr="002637FC">
              <w:rPr>
                <w:rStyle w:val="a7"/>
                <w:rFonts w:cs="Times New Roman"/>
                <w:noProof/>
                <w:sz w:val="28"/>
                <w:szCs w:val="28"/>
              </w:rPr>
              <w:t>против</w:t>
            </w:r>
            <w:r w:rsidR="00820640">
              <w:rPr>
                <w:rStyle w:val="a7"/>
                <w:rFonts w:cs="Times New Roman"/>
                <w:noProof/>
                <w:sz w:val="28"/>
                <w:szCs w:val="28"/>
              </w:rPr>
              <w:t xml:space="preserve"> </w:t>
            </w:r>
            <w:r w:rsidR="002637FC" w:rsidRPr="002637FC">
              <w:rPr>
                <w:rStyle w:val="a7"/>
                <w:rFonts w:cs="Times New Roman"/>
                <w:noProof/>
                <w:sz w:val="28"/>
                <w:szCs w:val="28"/>
              </w:rPr>
              <w:t>правосудия</w:t>
            </w:r>
            <w:r w:rsidR="00820640">
              <w:rPr>
                <w:rStyle w:val="a7"/>
                <w:rFonts w:cs="Times New Roman"/>
                <w:noProof/>
                <w:sz w:val="28"/>
                <w:szCs w:val="28"/>
              </w:rPr>
              <w:t xml:space="preserve"> </w:t>
            </w:r>
            <w:r w:rsidR="002637FC" w:rsidRPr="002637FC">
              <w:rPr>
                <w:rStyle w:val="a7"/>
                <w:rFonts w:cs="Times New Roman"/>
                <w:noProof/>
                <w:sz w:val="28"/>
                <w:szCs w:val="28"/>
              </w:rPr>
              <w:t>и</w:t>
            </w:r>
            <w:r w:rsidR="00820640">
              <w:rPr>
                <w:rStyle w:val="a7"/>
                <w:rFonts w:cs="Times New Roman"/>
                <w:noProof/>
                <w:sz w:val="28"/>
                <w:szCs w:val="28"/>
              </w:rPr>
              <w:t xml:space="preserve"> </w:t>
            </w:r>
            <w:r w:rsidR="002637FC" w:rsidRPr="002637FC">
              <w:rPr>
                <w:rStyle w:val="a7"/>
                <w:rFonts w:cs="Times New Roman"/>
                <w:noProof/>
                <w:sz w:val="28"/>
                <w:szCs w:val="28"/>
              </w:rPr>
              <w:t>порядка</w:t>
            </w:r>
            <w:r w:rsidR="00820640">
              <w:rPr>
                <w:rStyle w:val="a7"/>
                <w:rFonts w:cs="Times New Roman"/>
                <w:noProof/>
                <w:sz w:val="28"/>
                <w:szCs w:val="28"/>
              </w:rPr>
              <w:t xml:space="preserve"> </w:t>
            </w:r>
            <w:r w:rsidR="002637FC" w:rsidRPr="002637FC">
              <w:rPr>
                <w:rStyle w:val="a7"/>
                <w:rFonts w:cs="Times New Roman"/>
                <w:noProof/>
                <w:sz w:val="28"/>
                <w:szCs w:val="28"/>
              </w:rPr>
              <w:t>исполнения</w:t>
            </w:r>
            <w:r w:rsidR="00820640">
              <w:rPr>
                <w:rStyle w:val="a7"/>
                <w:rFonts w:cs="Times New Roman"/>
                <w:noProof/>
                <w:sz w:val="28"/>
                <w:szCs w:val="28"/>
              </w:rPr>
              <w:t xml:space="preserve"> </w:t>
            </w:r>
            <w:r w:rsidR="002637FC" w:rsidRPr="002637FC">
              <w:rPr>
                <w:rStyle w:val="a7"/>
                <w:rFonts w:cs="Times New Roman"/>
                <w:noProof/>
                <w:sz w:val="28"/>
                <w:szCs w:val="28"/>
              </w:rPr>
              <w:t>наказаний</w:t>
            </w:r>
            <w:r w:rsidR="00820640">
              <w:rPr>
                <w:rStyle w:val="a7"/>
                <w:rFonts w:cs="Times New Roman"/>
                <w:noProof/>
                <w:sz w:val="28"/>
                <w:szCs w:val="28"/>
              </w:rPr>
              <w:t xml:space="preserve"> </w:t>
            </w:r>
            <w:r w:rsidR="002637FC" w:rsidRPr="002637FC">
              <w:rPr>
                <w:rStyle w:val="a7"/>
                <w:rFonts w:cs="Times New Roman"/>
                <w:noProof/>
                <w:sz w:val="28"/>
                <w:szCs w:val="28"/>
              </w:rPr>
              <w:t>по</w:t>
            </w:r>
            <w:r w:rsidR="00820640">
              <w:rPr>
                <w:rStyle w:val="a7"/>
                <w:rFonts w:cs="Times New Roman"/>
                <w:noProof/>
                <w:sz w:val="28"/>
                <w:szCs w:val="28"/>
              </w:rPr>
              <w:t xml:space="preserve"> </w:t>
            </w:r>
            <w:r w:rsidR="002637FC" w:rsidRPr="002637FC">
              <w:rPr>
                <w:rStyle w:val="a7"/>
                <w:rFonts w:cs="Times New Roman"/>
                <w:noProof/>
                <w:sz w:val="28"/>
                <w:szCs w:val="28"/>
              </w:rPr>
              <w:t>уголовному</w:t>
            </w:r>
            <w:r w:rsidR="00820640">
              <w:rPr>
                <w:rStyle w:val="a7"/>
                <w:rFonts w:cs="Times New Roman"/>
                <w:noProof/>
                <w:sz w:val="28"/>
                <w:szCs w:val="28"/>
              </w:rPr>
              <w:t xml:space="preserve"> </w:t>
            </w:r>
            <w:r w:rsidR="002637FC" w:rsidRPr="002637FC">
              <w:rPr>
                <w:rStyle w:val="a7"/>
                <w:rFonts w:cs="Times New Roman"/>
                <w:noProof/>
                <w:sz w:val="28"/>
                <w:szCs w:val="28"/>
              </w:rPr>
              <w:t>законодательству</w:t>
            </w:r>
            <w:r w:rsidR="00820640">
              <w:rPr>
                <w:rStyle w:val="a7"/>
                <w:rFonts w:cs="Times New Roman"/>
                <w:noProof/>
                <w:sz w:val="28"/>
                <w:szCs w:val="28"/>
              </w:rPr>
              <w:t xml:space="preserve"> </w:t>
            </w:r>
            <w:r w:rsidR="002637FC" w:rsidRPr="002637FC">
              <w:rPr>
                <w:rStyle w:val="a7"/>
                <w:rFonts w:cs="Times New Roman"/>
                <w:noProof/>
                <w:sz w:val="28"/>
                <w:szCs w:val="28"/>
              </w:rPr>
              <w:t>Польши.</w:t>
            </w:r>
            <w:r w:rsidR="002637FC" w:rsidRPr="002637FC">
              <w:rPr>
                <w:rFonts w:cs="Times New Roman"/>
                <w:noProof/>
                <w:webHidden/>
                <w:sz w:val="28"/>
                <w:szCs w:val="28"/>
              </w:rPr>
              <w:tab/>
            </w:r>
            <w:r w:rsidR="002637FC" w:rsidRPr="002637FC">
              <w:rPr>
                <w:rFonts w:cs="Times New Roman"/>
                <w:noProof/>
                <w:webHidden/>
                <w:sz w:val="28"/>
                <w:szCs w:val="28"/>
              </w:rPr>
              <w:fldChar w:fldCharType="begin"/>
            </w:r>
            <w:r w:rsidR="002637FC" w:rsidRPr="002637FC">
              <w:rPr>
                <w:rFonts w:cs="Times New Roman"/>
                <w:noProof/>
                <w:webHidden/>
                <w:sz w:val="28"/>
                <w:szCs w:val="28"/>
              </w:rPr>
              <w:instrText xml:space="preserve"> PAGEREF _Toc132826892 \h </w:instrText>
            </w:r>
            <w:r w:rsidR="002637FC" w:rsidRPr="002637FC">
              <w:rPr>
                <w:rFonts w:cs="Times New Roman"/>
                <w:noProof/>
                <w:webHidden/>
                <w:sz w:val="28"/>
                <w:szCs w:val="28"/>
              </w:rPr>
            </w:r>
            <w:r w:rsidR="002637FC" w:rsidRPr="002637FC">
              <w:rPr>
                <w:rFonts w:cs="Times New Roman"/>
                <w:noProof/>
                <w:webHidden/>
                <w:sz w:val="28"/>
                <w:szCs w:val="28"/>
              </w:rPr>
              <w:fldChar w:fldCharType="separate"/>
            </w:r>
            <w:r>
              <w:rPr>
                <w:rFonts w:cs="Times New Roman"/>
                <w:noProof/>
                <w:webHidden/>
                <w:sz w:val="28"/>
                <w:szCs w:val="28"/>
              </w:rPr>
              <w:t>86</w:t>
            </w:r>
            <w:r w:rsidR="002637FC" w:rsidRPr="002637FC">
              <w:rPr>
                <w:rFonts w:cs="Times New Roman"/>
                <w:noProof/>
                <w:webHidden/>
                <w:sz w:val="28"/>
                <w:szCs w:val="28"/>
              </w:rPr>
              <w:fldChar w:fldCharType="end"/>
            </w:r>
          </w:hyperlink>
        </w:p>
        <w:p w:rsidR="002637FC" w:rsidRPr="002637FC" w:rsidRDefault="001F50B0" w:rsidP="002637FC">
          <w:pPr>
            <w:pStyle w:val="21"/>
            <w:tabs>
              <w:tab w:val="right" w:leader="dot" w:pos="9628"/>
            </w:tabs>
            <w:jc w:val="both"/>
            <w:rPr>
              <w:rFonts w:eastAsiaTheme="minorEastAsia" w:cs="Times New Roman"/>
              <w:noProof/>
              <w:sz w:val="28"/>
              <w:szCs w:val="28"/>
              <w:lang w:eastAsia="ru-RU"/>
            </w:rPr>
          </w:pPr>
          <w:hyperlink w:anchor="_Toc132826893" w:history="1">
            <w:r w:rsidR="002637FC" w:rsidRPr="002637FC">
              <w:rPr>
                <w:rStyle w:val="a7"/>
                <w:rFonts w:cs="Times New Roman"/>
                <w:noProof/>
                <w:sz w:val="28"/>
                <w:szCs w:val="28"/>
              </w:rPr>
              <w:t>9.4.</w:t>
            </w:r>
            <w:r w:rsidR="00820640">
              <w:rPr>
                <w:rStyle w:val="a7"/>
                <w:rFonts w:cs="Times New Roman"/>
                <w:noProof/>
                <w:sz w:val="28"/>
                <w:szCs w:val="28"/>
              </w:rPr>
              <w:t xml:space="preserve"> </w:t>
            </w:r>
            <w:r w:rsidR="002637FC" w:rsidRPr="002637FC">
              <w:rPr>
                <w:rStyle w:val="a7"/>
                <w:rFonts w:cs="Times New Roman"/>
                <w:noProof/>
                <w:sz w:val="28"/>
                <w:szCs w:val="28"/>
              </w:rPr>
              <w:t>Преступления</w:t>
            </w:r>
            <w:r w:rsidR="00820640">
              <w:rPr>
                <w:rStyle w:val="a7"/>
                <w:rFonts w:cs="Times New Roman"/>
                <w:noProof/>
                <w:sz w:val="28"/>
                <w:szCs w:val="28"/>
              </w:rPr>
              <w:t xml:space="preserve"> </w:t>
            </w:r>
            <w:r w:rsidR="002637FC" w:rsidRPr="002637FC">
              <w:rPr>
                <w:rStyle w:val="a7"/>
                <w:rFonts w:cs="Times New Roman"/>
                <w:noProof/>
                <w:sz w:val="28"/>
                <w:szCs w:val="28"/>
              </w:rPr>
              <w:t>против</w:t>
            </w:r>
            <w:r w:rsidR="00820640">
              <w:rPr>
                <w:rStyle w:val="a7"/>
                <w:rFonts w:cs="Times New Roman"/>
                <w:noProof/>
                <w:sz w:val="28"/>
                <w:szCs w:val="28"/>
              </w:rPr>
              <w:t xml:space="preserve"> </w:t>
            </w:r>
            <w:r w:rsidR="002637FC" w:rsidRPr="002637FC">
              <w:rPr>
                <w:rStyle w:val="a7"/>
                <w:rFonts w:cs="Times New Roman"/>
                <w:noProof/>
                <w:sz w:val="28"/>
                <w:szCs w:val="28"/>
              </w:rPr>
              <w:t>правосудия</w:t>
            </w:r>
            <w:r w:rsidR="00820640">
              <w:rPr>
                <w:rStyle w:val="a7"/>
                <w:rFonts w:cs="Times New Roman"/>
                <w:noProof/>
                <w:sz w:val="28"/>
                <w:szCs w:val="28"/>
              </w:rPr>
              <w:t xml:space="preserve"> </w:t>
            </w:r>
            <w:r w:rsidR="002637FC" w:rsidRPr="002637FC">
              <w:rPr>
                <w:rStyle w:val="a7"/>
                <w:rFonts w:cs="Times New Roman"/>
                <w:noProof/>
                <w:sz w:val="28"/>
                <w:szCs w:val="28"/>
              </w:rPr>
              <w:t>и</w:t>
            </w:r>
            <w:r w:rsidR="00820640">
              <w:rPr>
                <w:rStyle w:val="a7"/>
                <w:rFonts w:cs="Times New Roman"/>
                <w:noProof/>
                <w:sz w:val="28"/>
                <w:szCs w:val="28"/>
              </w:rPr>
              <w:t xml:space="preserve"> </w:t>
            </w:r>
            <w:r w:rsidR="002637FC" w:rsidRPr="002637FC">
              <w:rPr>
                <w:rStyle w:val="a7"/>
                <w:rFonts w:cs="Times New Roman"/>
                <w:noProof/>
                <w:sz w:val="28"/>
                <w:szCs w:val="28"/>
              </w:rPr>
              <w:t>порядка</w:t>
            </w:r>
            <w:r w:rsidR="00820640">
              <w:rPr>
                <w:rStyle w:val="a7"/>
                <w:rFonts w:cs="Times New Roman"/>
                <w:noProof/>
                <w:sz w:val="28"/>
                <w:szCs w:val="28"/>
              </w:rPr>
              <w:t xml:space="preserve"> </w:t>
            </w:r>
            <w:r w:rsidR="002637FC" w:rsidRPr="002637FC">
              <w:rPr>
                <w:rStyle w:val="a7"/>
                <w:rFonts w:cs="Times New Roman"/>
                <w:noProof/>
                <w:sz w:val="28"/>
                <w:szCs w:val="28"/>
              </w:rPr>
              <w:t>исполнения</w:t>
            </w:r>
            <w:r w:rsidR="00820640">
              <w:rPr>
                <w:rStyle w:val="a7"/>
                <w:rFonts w:cs="Times New Roman"/>
                <w:noProof/>
                <w:sz w:val="28"/>
                <w:szCs w:val="28"/>
              </w:rPr>
              <w:t xml:space="preserve"> </w:t>
            </w:r>
            <w:r w:rsidR="002637FC" w:rsidRPr="002637FC">
              <w:rPr>
                <w:rStyle w:val="a7"/>
                <w:rFonts w:cs="Times New Roman"/>
                <w:noProof/>
                <w:sz w:val="28"/>
                <w:szCs w:val="28"/>
              </w:rPr>
              <w:t>наказаний</w:t>
            </w:r>
            <w:r w:rsidR="00820640">
              <w:rPr>
                <w:rStyle w:val="a7"/>
                <w:rFonts w:cs="Times New Roman"/>
                <w:noProof/>
                <w:sz w:val="28"/>
                <w:szCs w:val="28"/>
              </w:rPr>
              <w:t xml:space="preserve"> </w:t>
            </w:r>
            <w:r w:rsidR="002637FC" w:rsidRPr="002637FC">
              <w:rPr>
                <w:rStyle w:val="a7"/>
                <w:rFonts w:cs="Times New Roman"/>
                <w:noProof/>
                <w:sz w:val="28"/>
                <w:szCs w:val="28"/>
              </w:rPr>
              <w:t>по</w:t>
            </w:r>
            <w:r w:rsidR="00820640">
              <w:rPr>
                <w:rStyle w:val="a7"/>
                <w:rFonts w:cs="Times New Roman"/>
                <w:noProof/>
                <w:sz w:val="28"/>
                <w:szCs w:val="28"/>
              </w:rPr>
              <w:t xml:space="preserve"> </w:t>
            </w:r>
            <w:r w:rsidR="002637FC" w:rsidRPr="002637FC">
              <w:rPr>
                <w:rStyle w:val="a7"/>
                <w:rFonts w:cs="Times New Roman"/>
                <w:noProof/>
                <w:sz w:val="28"/>
                <w:szCs w:val="28"/>
              </w:rPr>
              <w:t>уголовному</w:t>
            </w:r>
            <w:r w:rsidR="00820640">
              <w:rPr>
                <w:rStyle w:val="a7"/>
                <w:rFonts w:cs="Times New Roman"/>
                <w:noProof/>
                <w:sz w:val="28"/>
                <w:szCs w:val="28"/>
              </w:rPr>
              <w:t xml:space="preserve"> </w:t>
            </w:r>
            <w:r w:rsidR="002637FC" w:rsidRPr="002637FC">
              <w:rPr>
                <w:rStyle w:val="a7"/>
                <w:rFonts w:cs="Times New Roman"/>
                <w:noProof/>
                <w:sz w:val="28"/>
                <w:szCs w:val="28"/>
              </w:rPr>
              <w:t>законодательству</w:t>
            </w:r>
            <w:r w:rsidR="00820640">
              <w:rPr>
                <w:rStyle w:val="a7"/>
                <w:rFonts w:cs="Times New Roman"/>
                <w:noProof/>
                <w:sz w:val="28"/>
                <w:szCs w:val="28"/>
              </w:rPr>
              <w:t xml:space="preserve"> </w:t>
            </w:r>
            <w:r w:rsidR="002637FC" w:rsidRPr="002637FC">
              <w:rPr>
                <w:rStyle w:val="a7"/>
                <w:rFonts w:cs="Times New Roman"/>
                <w:noProof/>
                <w:sz w:val="28"/>
                <w:szCs w:val="28"/>
              </w:rPr>
              <w:t>Дании.</w:t>
            </w:r>
            <w:r w:rsidR="002637FC" w:rsidRPr="002637FC">
              <w:rPr>
                <w:rFonts w:cs="Times New Roman"/>
                <w:noProof/>
                <w:webHidden/>
                <w:sz w:val="28"/>
                <w:szCs w:val="28"/>
              </w:rPr>
              <w:tab/>
            </w:r>
            <w:r w:rsidR="002637FC" w:rsidRPr="002637FC">
              <w:rPr>
                <w:rFonts w:cs="Times New Roman"/>
                <w:noProof/>
                <w:webHidden/>
                <w:sz w:val="28"/>
                <w:szCs w:val="28"/>
              </w:rPr>
              <w:fldChar w:fldCharType="begin"/>
            </w:r>
            <w:r w:rsidR="002637FC" w:rsidRPr="002637FC">
              <w:rPr>
                <w:rFonts w:cs="Times New Roman"/>
                <w:noProof/>
                <w:webHidden/>
                <w:sz w:val="28"/>
                <w:szCs w:val="28"/>
              </w:rPr>
              <w:instrText xml:space="preserve"> PAGEREF _Toc132826893 \h </w:instrText>
            </w:r>
            <w:r w:rsidR="002637FC" w:rsidRPr="002637FC">
              <w:rPr>
                <w:rFonts w:cs="Times New Roman"/>
                <w:noProof/>
                <w:webHidden/>
                <w:sz w:val="28"/>
                <w:szCs w:val="28"/>
              </w:rPr>
            </w:r>
            <w:r w:rsidR="002637FC" w:rsidRPr="002637FC">
              <w:rPr>
                <w:rFonts w:cs="Times New Roman"/>
                <w:noProof/>
                <w:webHidden/>
                <w:sz w:val="28"/>
                <w:szCs w:val="28"/>
              </w:rPr>
              <w:fldChar w:fldCharType="separate"/>
            </w:r>
            <w:r>
              <w:rPr>
                <w:rFonts w:cs="Times New Roman"/>
                <w:noProof/>
                <w:webHidden/>
                <w:sz w:val="28"/>
                <w:szCs w:val="28"/>
              </w:rPr>
              <w:t>87</w:t>
            </w:r>
            <w:r w:rsidR="002637FC" w:rsidRPr="002637FC">
              <w:rPr>
                <w:rFonts w:cs="Times New Roman"/>
                <w:noProof/>
                <w:webHidden/>
                <w:sz w:val="28"/>
                <w:szCs w:val="28"/>
              </w:rPr>
              <w:fldChar w:fldCharType="end"/>
            </w:r>
          </w:hyperlink>
        </w:p>
        <w:p w:rsidR="002637FC" w:rsidRPr="002637FC" w:rsidRDefault="001F50B0" w:rsidP="002637FC">
          <w:pPr>
            <w:pStyle w:val="21"/>
            <w:tabs>
              <w:tab w:val="right" w:leader="dot" w:pos="9628"/>
            </w:tabs>
            <w:jc w:val="both"/>
            <w:rPr>
              <w:rFonts w:eastAsiaTheme="minorEastAsia" w:cs="Times New Roman"/>
              <w:noProof/>
              <w:sz w:val="28"/>
              <w:szCs w:val="28"/>
              <w:lang w:eastAsia="ru-RU"/>
            </w:rPr>
          </w:pPr>
          <w:hyperlink w:anchor="_Toc132826894" w:history="1">
            <w:r w:rsidR="002637FC" w:rsidRPr="002637FC">
              <w:rPr>
                <w:rStyle w:val="a7"/>
                <w:rFonts w:cs="Times New Roman"/>
                <w:noProof/>
                <w:sz w:val="28"/>
                <w:szCs w:val="28"/>
              </w:rPr>
              <w:t>9.5.</w:t>
            </w:r>
            <w:r w:rsidR="00820640">
              <w:rPr>
                <w:rStyle w:val="a7"/>
                <w:rFonts w:cs="Times New Roman"/>
                <w:noProof/>
                <w:sz w:val="28"/>
                <w:szCs w:val="28"/>
              </w:rPr>
              <w:t xml:space="preserve"> </w:t>
            </w:r>
            <w:r w:rsidR="002637FC" w:rsidRPr="002637FC">
              <w:rPr>
                <w:rStyle w:val="a7"/>
                <w:rFonts w:cs="Times New Roman"/>
                <w:noProof/>
                <w:sz w:val="28"/>
                <w:szCs w:val="28"/>
              </w:rPr>
              <w:t>Преступления</w:t>
            </w:r>
            <w:r w:rsidR="00820640">
              <w:rPr>
                <w:rStyle w:val="a7"/>
                <w:rFonts w:cs="Times New Roman"/>
                <w:noProof/>
                <w:sz w:val="28"/>
                <w:szCs w:val="28"/>
              </w:rPr>
              <w:t xml:space="preserve"> </w:t>
            </w:r>
            <w:r w:rsidR="002637FC" w:rsidRPr="002637FC">
              <w:rPr>
                <w:rStyle w:val="a7"/>
                <w:rFonts w:cs="Times New Roman"/>
                <w:noProof/>
                <w:sz w:val="28"/>
                <w:szCs w:val="28"/>
              </w:rPr>
              <w:t>против</w:t>
            </w:r>
            <w:r w:rsidR="00820640">
              <w:rPr>
                <w:rStyle w:val="a7"/>
                <w:rFonts w:cs="Times New Roman"/>
                <w:noProof/>
                <w:sz w:val="28"/>
                <w:szCs w:val="28"/>
              </w:rPr>
              <w:t xml:space="preserve"> </w:t>
            </w:r>
            <w:r w:rsidR="002637FC" w:rsidRPr="002637FC">
              <w:rPr>
                <w:rStyle w:val="a7"/>
                <w:rFonts w:cs="Times New Roman"/>
                <w:noProof/>
                <w:sz w:val="28"/>
                <w:szCs w:val="28"/>
              </w:rPr>
              <w:t>правосудия</w:t>
            </w:r>
            <w:r w:rsidR="00820640">
              <w:rPr>
                <w:rStyle w:val="a7"/>
                <w:rFonts w:cs="Times New Roman"/>
                <w:noProof/>
                <w:sz w:val="28"/>
                <w:szCs w:val="28"/>
              </w:rPr>
              <w:t xml:space="preserve"> </w:t>
            </w:r>
            <w:r w:rsidR="002637FC" w:rsidRPr="002637FC">
              <w:rPr>
                <w:rStyle w:val="a7"/>
                <w:rFonts w:cs="Times New Roman"/>
                <w:noProof/>
                <w:sz w:val="28"/>
                <w:szCs w:val="28"/>
              </w:rPr>
              <w:t>и</w:t>
            </w:r>
            <w:r w:rsidR="00820640">
              <w:rPr>
                <w:rStyle w:val="a7"/>
                <w:rFonts w:cs="Times New Roman"/>
                <w:noProof/>
                <w:sz w:val="28"/>
                <w:szCs w:val="28"/>
              </w:rPr>
              <w:t xml:space="preserve"> </w:t>
            </w:r>
            <w:r w:rsidR="002637FC" w:rsidRPr="002637FC">
              <w:rPr>
                <w:rStyle w:val="a7"/>
                <w:rFonts w:cs="Times New Roman"/>
                <w:noProof/>
                <w:sz w:val="28"/>
                <w:szCs w:val="28"/>
              </w:rPr>
              <w:t>порядка</w:t>
            </w:r>
            <w:r w:rsidR="00820640">
              <w:rPr>
                <w:rStyle w:val="a7"/>
                <w:rFonts w:cs="Times New Roman"/>
                <w:noProof/>
                <w:sz w:val="28"/>
                <w:szCs w:val="28"/>
              </w:rPr>
              <w:t xml:space="preserve"> </w:t>
            </w:r>
            <w:r w:rsidR="002637FC" w:rsidRPr="002637FC">
              <w:rPr>
                <w:rStyle w:val="a7"/>
                <w:rFonts w:cs="Times New Roman"/>
                <w:noProof/>
                <w:sz w:val="28"/>
                <w:szCs w:val="28"/>
              </w:rPr>
              <w:t>исполнения</w:t>
            </w:r>
            <w:r w:rsidR="00820640">
              <w:rPr>
                <w:rStyle w:val="a7"/>
                <w:rFonts w:cs="Times New Roman"/>
                <w:noProof/>
                <w:sz w:val="28"/>
                <w:szCs w:val="28"/>
              </w:rPr>
              <w:t xml:space="preserve"> </w:t>
            </w:r>
            <w:r w:rsidR="002637FC" w:rsidRPr="002637FC">
              <w:rPr>
                <w:rStyle w:val="a7"/>
                <w:rFonts w:cs="Times New Roman"/>
                <w:noProof/>
                <w:sz w:val="28"/>
                <w:szCs w:val="28"/>
              </w:rPr>
              <w:t>наказаний</w:t>
            </w:r>
            <w:r w:rsidR="00820640">
              <w:rPr>
                <w:rStyle w:val="a7"/>
                <w:rFonts w:cs="Times New Roman"/>
                <w:noProof/>
                <w:sz w:val="28"/>
                <w:szCs w:val="28"/>
              </w:rPr>
              <w:t xml:space="preserve"> </w:t>
            </w:r>
            <w:r w:rsidR="002637FC" w:rsidRPr="002637FC">
              <w:rPr>
                <w:rStyle w:val="a7"/>
                <w:rFonts w:cs="Times New Roman"/>
                <w:noProof/>
                <w:sz w:val="28"/>
                <w:szCs w:val="28"/>
              </w:rPr>
              <w:t>по</w:t>
            </w:r>
            <w:r w:rsidR="00820640">
              <w:rPr>
                <w:rStyle w:val="a7"/>
                <w:rFonts w:cs="Times New Roman"/>
                <w:noProof/>
                <w:sz w:val="28"/>
                <w:szCs w:val="28"/>
              </w:rPr>
              <w:t xml:space="preserve"> </w:t>
            </w:r>
            <w:r w:rsidR="002637FC" w:rsidRPr="002637FC">
              <w:rPr>
                <w:rStyle w:val="a7"/>
                <w:rFonts w:cs="Times New Roman"/>
                <w:noProof/>
                <w:sz w:val="28"/>
                <w:szCs w:val="28"/>
              </w:rPr>
              <w:t>уголовному</w:t>
            </w:r>
            <w:r w:rsidR="00820640">
              <w:rPr>
                <w:rStyle w:val="a7"/>
                <w:rFonts w:cs="Times New Roman"/>
                <w:noProof/>
                <w:sz w:val="28"/>
                <w:szCs w:val="28"/>
              </w:rPr>
              <w:t xml:space="preserve"> </w:t>
            </w:r>
            <w:r w:rsidR="002637FC" w:rsidRPr="002637FC">
              <w:rPr>
                <w:rStyle w:val="a7"/>
                <w:rFonts w:cs="Times New Roman"/>
                <w:noProof/>
                <w:sz w:val="28"/>
                <w:szCs w:val="28"/>
              </w:rPr>
              <w:t>законодательству</w:t>
            </w:r>
            <w:r w:rsidR="00820640">
              <w:rPr>
                <w:rStyle w:val="a7"/>
                <w:rFonts w:cs="Times New Roman"/>
                <w:noProof/>
                <w:sz w:val="28"/>
                <w:szCs w:val="28"/>
              </w:rPr>
              <w:t xml:space="preserve"> </w:t>
            </w:r>
            <w:r w:rsidR="002637FC" w:rsidRPr="002637FC">
              <w:rPr>
                <w:rStyle w:val="a7"/>
                <w:rFonts w:cs="Times New Roman"/>
                <w:noProof/>
                <w:sz w:val="28"/>
                <w:szCs w:val="28"/>
              </w:rPr>
              <w:t>Голландии.</w:t>
            </w:r>
            <w:r w:rsidR="002637FC" w:rsidRPr="002637FC">
              <w:rPr>
                <w:rFonts w:cs="Times New Roman"/>
                <w:noProof/>
                <w:webHidden/>
                <w:sz w:val="28"/>
                <w:szCs w:val="28"/>
              </w:rPr>
              <w:tab/>
            </w:r>
            <w:r w:rsidR="002637FC" w:rsidRPr="002637FC">
              <w:rPr>
                <w:rFonts w:cs="Times New Roman"/>
                <w:noProof/>
                <w:webHidden/>
                <w:sz w:val="28"/>
                <w:szCs w:val="28"/>
              </w:rPr>
              <w:fldChar w:fldCharType="begin"/>
            </w:r>
            <w:r w:rsidR="002637FC" w:rsidRPr="002637FC">
              <w:rPr>
                <w:rFonts w:cs="Times New Roman"/>
                <w:noProof/>
                <w:webHidden/>
                <w:sz w:val="28"/>
                <w:szCs w:val="28"/>
              </w:rPr>
              <w:instrText xml:space="preserve"> PAGEREF _Toc132826894 \h </w:instrText>
            </w:r>
            <w:r w:rsidR="002637FC" w:rsidRPr="002637FC">
              <w:rPr>
                <w:rFonts w:cs="Times New Roman"/>
                <w:noProof/>
                <w:webHidden/>
                <w:sz w:val="28"/>
                <w:szCs w:val="28"/>
              </w:rPr>
            </w:r>
            <w:r w:rsidR="002637FC" w:rsidRPr="002637FC">
              <w:rPr>
                <w:rFonts w:cs="Times New Roman"/>
                <w:noProof/>
                <w:webHidden/>
                <w:sz w:val="28"/>
                <w:szCs w:val="28"/>
              </w:rPr>
              <w:fldChar w:fldCharType="separate"/>
            </w:r>
            <w:r>
              <w:rPr>
                <w:rFonts w:cs="Times New Roman"/>
                <w:noProof/>
                <w:webHidden/>
                <w:sz w:val="28"/>
                <w:szCs w:val="28"/>
              </w:rPr>
              <w:t>88</w:t>
            </w:r>
            <w:r w:rsidR="002637FC" w:rsidRPr="002637FC">
              <w:rPr>
                <w:rFonts w:cs="Times New Roman"/>
                <w:noProof/>
                <w:webHidden/>
                <w:sz w:val="28"/>
                <w:szCs w:val="28"/>
              </w:rPr>
              <w:fldChar w:fldCharType="end"/>
            </w:r>
          </w:hyperlink>
        </w:p>
        <w:p w:rsidR="002637FC" w:rsidRPr="002637FC" w:rsidRDefault="001F50B0" w:rsidP="002637FC">
          <w:pPr>
            <w:pStyle w:val="21"/>
            <w:tabs>
              <w:tab w:val="right" w:leader="dot" w:pos="9628"/>
            </w:tabs>
            <w:jc w:val="both"/>
            <w:rPr>
              <w:rFonts w:eastAsiaTheme="minorEastAsia" w:cs="Times New Roman"/>
              <w:noProof/>
              <w:sz w:val="28"/>
              <w:szCs w:val="28"/>
              <w:lang w:eastAsia="ru-RU"/>
            </w:rPr>
          </w:pPr>
          <w:hyperlink w:anchor="_Toc132826895" w:history="1">
            <w:r w:rsidR="002637FC" w:rsidRPr="002637FC">
              <w:rPr>
                <w:rStyle w:val="a7"/>
                <w:rFonts w:cs="Times New Roman"/>
                <w:noProof/>
                <w:sz w:val="28"/>
                <w:szCs w:val="28"/>
              </w:rPr>
              <w:t>9.6.</w:t>
            </w:r>
            <w:r w:rsidR="00820640">
              <w:rPr>
                <w:rStyle w:val="a7"/>
                <w:rFonts w:cs="Times New Roman"/>
                <w:noProof/>
                <w:sz w:val="28"/>
                <w:szCs w:val="28"/>
              </w:rPr>
              <w:t xml:space="preserve"> </w:t>
            </w:r>
            <w:r w:rsidR="002637FC" w:rsidRPr="002637FC">
              <w:rPr>
                <w:rStyle w:val="a7"/>
                <w:rFonts w:cs="Times New Roman"/>
                <w:noProof/>
                <w:sz w:val="28"/>
                <w:szCs w:val="28"/>
              </w:rPr>
              <w:t>Преступления</w:t>
            </w:r>
            <w:r w:rsidR="00820640">
              <w:rPr>
                <w:rStyle w:val="a7"/>
                <w:rFonts w:cs="Times New Roman"/>
                <w:noProof/>
                <w:sz w:val="28"/>
                <w:szCs w:val="28"/>
              </w:rPr>
              <w:t xml:space="preserve"> </w:t>
            </w:r>
            <w:r w:rsidR="002637FC" w:rsidRPr="002637FC">
              <w:rPr>
                <w:rStyle w:val="a7"/>
                <w:rFonts w:cs="Times New Roman"/>
                <w:noProof/>
                <w:sz w:val="28"/>
                <w:szCs w:val="28"/>
              </w:rPr>
              <w:t>против</w:t>
            </w:r>
            <w:r w:rsidR="00820640">
              <w:rPr>
                <w:rStyle w:val="a7"/>
                <w:rFonts w:cs="Times New Roman"/>
                <w:noProof/>
                <w:sz w:val="28"/>
                <w:szCs w:val="28"/>
              </w:rPr>
              <w:t xml:space="preserve"> </w:t>
            </w:r>
            <w:r w:rsidR="002637FC" w:rsidRPr="002637FC">
              <w:rPr>
                <w:rStyle w:val="a7"/>
                <w:rFonts w:cs="Times New Roman"/>
                <w:noProof/>
                <w:sz w:val="28"/>
                <w:szCs w:val="28"/>
              </w:rPr>
              <w:t>правосудия</w:t>
            </w:r>
            <w:r w:rsidR="00820640">
              <w:rPr>
                <w:rStyle w:val="a7"/>
                <w:rFonts w:cs="Times New Roman"/>
                <w:noProof/>
                <w:sz w:val="28"/>
                <w:szCs w:val="28"/>
              </w:rPr>
              <w:t xml:space="preserve"> </w:t>
            </w:r>
            <w:r w:rsidR="002637FC" w:rsidRPr="002637FC">
              <w:rPr>
                <w:rStyle w:val="a7"/>
                <w:rFonts w:cs="Times New Roman"/>
                <w:noProof/>
                <w:sz w:val="28"/>
                <w:szCs w:val="28"/>
              </w:rPr>
              <w:t>и</w:t>
            </w:r>
            <w:r w:rsidR="00820640">
              <w:rPr>
                <w:rStyle w:val="a7"/>
                <w:rFonts w:cs="Times New Roman"/>
                <w:noProof/>
                <w:sz w:val="28"/>
                <w:szCs w:val="28"/>
              </w:rPr>
              <w:t xml:space="preserve"> </w:t>
            </w:r>
            <w:r w:rsidR="002637FC" w:rsidRPr="002637FC">
              <w:rPr>
                <w:rStyle w:val="a7"/>
                <w:rFonts w:cs="Times New Roman"/>
                <w:noProof/>
                <w:sz w:val="28"/>
                <w:szCs w:val="28"/>
              </w:rPr>
              <w:t>порядка</w:t>
            </w:r>
            <w:r w:rsidR="00820640">
              <w:rPr>
                <w:rStyle w:val="a7"/>
                <w:rFonts w:cs="Times New Roman"/>
                <w:noProof/>
                <w:sz w:val="28"/>
                <w:szCs w:val="28"/>
              </w:rPr>
              <w:t xml:space="preserve"> </w:t>
            </w:r>
            <w:r w:rsidR="002637FC" w:rsidRPr="002637FC">
              <w:rPr>
                <w:rStyle w:val="a7"/>
                <w:rFonts w:cs="Times New Roman"/>
                <w:noProof/>
                <w:sz w:val="28"/>
                <w:szCs w:val="28"/>
              </w:rPr>
              <w:t>исполнения</w:t>
            </w:r>
            <w:r w:rsidR="00820640">
              <w:rPr>
                <w:rStyle w:val="a7"/>
                <w:rFonts w:cs="Times New Roman"/>
                <w:noProof/>
                <w:sz w:val="28"/>
                <w:szCs w:val="28"/>
              </w:rPr>
              <w:t xml:space="preserve"> </w:t>
            </w:r>
            <w:r w:rsidR="002637FC" w:rsidRPr="002637FC">
              <w:rPr>
                <w:rStyle w:val="a7"/>
                <w:rFonts w:cs="Times New Roman"/>
                <w:noProof/>
                <w:sz w:val="28"/>
                <w:szCs w:val="28"/>
              </w:rPr>
              <w:t>наказаний</w:t>
            </w:r>
            <w:r w:rsidR="00820640">
              <w:rPr>
                <w:rStyle w:val="a7"/>
                <w:rFonts w:cs="Times New Roman"/>
                <w:noProof/>
                <w:sz w:val="28"/>
                <w:szCs w:val="28"/>
              </w:rPr>
              <w:t xml:space="preserve"> </w:t>
            </w:r>
            <w:r w:rsidR="002637FC" w:rsidRPr="002637FC">
              <w:rPr>
                <w:rStyle w:val="a7"/>
                <w:rFonts w:cs="Times New Roman"/>
                <w:noProof/>
                <w:sz w:val="28"/>
                <w:szCs w:val="28"/>
              </w:rPr>
              <w:t>по</w:t>
            </w:r>
            <w:r w:rsidR="00820640">
              <w:rPr>
                <w:rStyle w:val="a7"/>
                <w:rFonts w:cs="Times New Roman"/>
                <w:noProof/>
                <w:sz w:val="28"/>
                <w:szCs w:val="28"/>
              </w:rPr>
              <w:t xml:space="preserve"> </w:t>
            </w:r>
            <w:r w:rsidR="002637FC" w:rsidRPr="002637FC">
              <w:rPr>
                <w:rStyle w:val="a7"/>
                <w:rFonts w:cs="Times New Roman"/>
                <w:noProof/>
                <w:sz w:val="28"/>
                <w:szCs w:val="28"/>
              </w:rPr>
              <w:t>уголовному</w:t>
            </w:r>
            <w:r w:rsidR="00820640">
              <w:rPr>
                <w:rStyle w:val="a7"/>
                <w:rFonts w:cs="Times New Roman"/>
                <w:noProof/>
                <w:sz w:val="28"/>
                <w:szCs w:val="28"/>
              </w:rPr>
              <w:t xml:space="preserve"> </w:t>
            </w:r>
            <w:r w:rsidR="002637FC" w:rsidRPr="002637FC">
              <w:rPr>
                <w:rStyle w:val="a7"/>
                <w:rFonts w:cs="Times New Roman"/>
                <w:noProof/>
                <w:sz w:val="28"/>
                <w:szCs w:val="28"/>
              </w:rPr>
              <w:t>законодательству</w:t>
            </w:r>
            <w:r w:rsidR="00820640">
              <w:rPr>
                <w:rStyle w:val="a7"/>
                <w:rFonts w:cs="Times New Roman"/>
                <w:noProof/>
                <w:sz w:val="28"/>
                <w:szCs w:val="28"/>
              </w:rPr>
              <w:t xml:space="preserve"> </w:t>
            </w:r>
            <w:r w:rsidR="002637FC" w:rsidRPr="002637FC">
              <w:rPr>
                <w:rStyle w:val="a7"/>
                <w:rFonts w:cs="Times New Roman"/>
                <w:noProof/>
                <w:sz w:val="28"/>
                <w:szCs w:val="28"/>
              </w:rPr>
              <w:t>Франции.</w:t>
            </w:r>
            <w:r w:rsidR="002637FC" w:rsidRPr="002637FC">
              <w:rPr>
                <w:rFonts w:cs="Times New Roman"/>
                <w:noProof/>
                <w:webHidden/>
                <w:sz w:val="28"/>
                <w:szCs w:val="28"/>
              </w:rPr>
              <w:tab/>
            </w:r>
            <w:r w:rsidR="002637FC" w:rsidRPr="002637FC">
              <w:rPr>
                <w:rFonts w:cs="Times New Roman"/>
                <w:noProof/>
                <w:webHidden/>
                <w:sz w:val="28"/>
                <w:szCs w:val="28"/>
              </w:rPr>
              <w:fldChar w:fldCharType="begin"/>
            </w:r>
            <w:r w:rsidR="002637FC" w:rsidRPr="002637FC">
              <w:rPr>
                <w:rFonts w:cs="Times New Roman"/>
                <w:noProof/>
                <w:webHidden/>
                <w:sz w:val="28"/>
                <w:szCs w:val="28"/>
              </w:rPr>
              <w:instrText xml:space="preserve"> PAGEREF _Toc132826895 \h </w:instrText>
            </w:r>
            <w:r w:rsidR="002637FC" w:rsidRPr="002637FC">
              <w:rPr>
                <w:rFonts w:cs="Times New Roman"/>
                <w:noProof/>
                <w:webHidden/>
                <w:sz w:val="28"/>
                <w:szCs w:val="28"/>
              </w:rPr>
            </w:r>
            <w:r w:rsidR="002637FC" w:rsidRPr="002637FC">
              <w:rPr>
                <w:rFonts w:cs="Times New Roman"/>
                <w:noProof/>
                <w:webHidden/>
                <w:sz w:val="28"/>
                <w:szCs w:val="28"/>
              </w:rPr>
              <w:fldChar w:fldCharType="separate"/>
            </w:r>
            <w:r>
              <w:rPr>
                <w:rFonts w:cs="Times New Roman"/>
                <w:noProof/>
                <w:webHidden/>
                <w:sz w:val="28"/>
                <w:szCs w:val="28"/>
              </w:rPr>
              <w:t>89</w:t>
            </w:r>
            <w:r w:rsidR="002637FC" w:rsidRPr="002637FC">
              <w:rPr>
                <w:rFonts w:cs="Times New Roman"/>
                <w:noProof/>
                <w:webHidden/>
                <w:sz w:val="28"/>
                <w:szCs w:val="28"/>
              </w:rPr>
              <w:fldChar w:fldCharType="end"/>
            </w:r>
          </w:hyperlink>
        </w:p>
        <w:p w:rsidR="002637FC" w:rsidRPr="002637FC" w:rsidRDefault="001F50B0" w:rsidP="002637FC">
          <w:pPr>
            <w:pStyle w:val="21"/>
            <w:tabs>
              <w:tab w:val="right" w:leader="dot" w:pos="9628"/>
            </w:tabs>
            <w:jc w:val="both"/>
            <w:rPr>
              <w:rFonts w:eastAsiaTheme="minorEastAsia" w:cs="Times New Roman"/>
              <w:noProof/>
              <w:sz w:val="28"/>
              <w:szCs w:val="28"/>
              <w:lang w:eastAsia="ru-RU"/>
            </w:rPr>
          </w:pPr>
          <w:hyperlink w:anchor="_Toc132826896" w:history="1">
            <w:r w:rsidR="002637FC" w:rsidRPr="002637FC">
              <w:rPr>
                <w:rStyle w:val="a7"/>
                <w:rFonts w:eastAsia="Times New Roman" w:cs="Times New Roman"/>
                <w:noProof/>
                <w:sz w:val="28"/>
                <w:szCs w:val="28"/>
                <w:lang w:eastAsia="ru-RU"/>
              </w:rPr>
              <w:t>9.7.</w:t>
            </w:r>
            <w:r w:rsidR="00820640">
              <w:rPr>
                <w:rStyle w:val="a7"/>
                <w:rFonts w:eastAsia="Times New Roman" w:cs="Times New Roman"/>
                <w:noProof/>
                <w:sz w:val="28"/>
                <w:szCs w:val="28"/>
                <w:lang w:eastAsia="ru-RU"/>
              </w:rPr>
              <w:t xml:space="preserve"> </w:t>
            </w:r>
            <w:r w:rsidR="002637FC" w:rsidRPr="002637FC">
              <w:rPr>
                <w:rStyle w:val="a7"/>
                <w:rFonts w:eastAsia="Times New Roman" w:cs="Times New Roman"/>
                <w:noProof/>
                <w:sz w:val="28"/>
                <w:szCs w:val="28"/>
                <w:lang w:eastAsia="ru-RU"/>
              </w:rPr>
              <w:t>Преступления</w:t>
            </w:r>
            <w:r w:rsidR="00820640">
              <w:rPr>
                <w:rStyle w:val="a7"/>
                <w:rFonts w:eastAsia="Times New Roman" w:cs="Times New Roman"/>
                <w:noProof/>
                <w:sz w:val="28"/>
                <w:szCs w:val="28"/>
                <w:lang w:eastAsia="ru-RU"/>
              </w:rPr>
              <w:t xml:space="preserve"> </w:t>
            </w:r>
            <w:r w:rsidR="002637FC" w:rsidRPr="002637FC">
              <w:rPr>
                <w:rStyle w:val="a7"/>
                <w:rFonts w:eastAsia="Times New Roman" w:cs="Times New Roman"/>
                <w:noProof/>
                <w:sz w:val="28"/>
                <w:szCs w:val="28"/>
                <w:lang w:eastAsia="ru-RU"/>
              </w:rPr>
              <w:t>против</w:t>
            </w:r>
            <w:r w:rsidR="00820640">
              <w:rPr>
                <w:rStyle w:val="a7"/>
                <w:rFonts w:eastAsia="Times New Roman" w:cs="Times New Roman"/>
                <w:noProof/>
                <w:sz w:val="28"/>
                <w:szCs w:val="28"/>
                <w:lang w:eastAsia="ru-RU"/>
              </w:rPr>
              <w:t xml:space="preserve"> </w:t>
            </w:r>
            <w:r w:rsidR="002637FC" w:rsidRPr="002637FC">
              <w:rPr>
                <w:rStyle w:val="a7"/>
                <w:rFonts w:eastAsia="Times New Roman" w:cs="Times New Roman"/>
                <w:noProof/>
                <w:sz w:val="28"/>
                <w:szCs w:val="28"/>
                <w:lang w:eastAsia="ru-RU"/>
              </w:rPr>
              <w:t>правосудия</w:t>
            </w:r>
            <w:r w:rsidR="00820640">
              <w:rPr>
                <w:rStyle w:val="a7"/>
                <w:rFonts w:eastAsia="Times New Roman" w:cs="Times New Roman"/>
                <w:noProof/>
                <w:sz w:val="28"/>
                <w:szCs w:val="28"/>
                <w:lang w:eastAsia="ru-RU"/>
              </w:rPr>
              <w:t xml:space="preserve"> </w:t>
            </w:r>
            <w:r w:rsidR="002637FC" w:rsidRPr="002637FC">
              <w:rPr>
                <w:rStyle w:val="a7"/>
                <w:rFonts w:eastAsia="Times New Roman" w:cs="Times New Roman"/>
                <w:noProof/>
                <w:sz w:val="28"/>
                <w:szCs w:val="28"/>
                <w:lang w:eastAsia="ru-RU"/>
              </w:rPr>
              <w:t>и</w:t>
            </w:r>
            <w:r w:rsidR="00820640">
              <w:rPr>
                <w:rStyle w:val="a7"/>
                <w:rFonts w:eastAsia="Times New Roman" w:cs="Times New Roman"/>
                <w:noProof/>
                <w:sz w:val="28"/>
                <w:szCs w:val="28"/>
                <w:lang w:eastAsia="ru-RU"/>
              </w:rPr>
              <w:t xml:space="preserve"> </w:t>
            </w:r>
            <w:r w:rsidR="002637FC" w:rsidRPr="002637FC">
              <w:rPr>
                <w:rStyle w:val="a7"/>
                <w:rFonts w:eastAsia="Times New Roman" w:cs="Times New Roman"/>
                <w:noProof/>
                <w:sz w:val="28"/>
                <w:szCs w:val="28"/>
                <w:lang w:eastAsia="ru-RU"/>
              </w:rPr>
              <w:t>порядка</w:t>
            </w:r>
            <w:r w:rsidR="00820640">
              <w:rPr>
                <w:rStyle w:val="a7"/>
                <w:rFonts w:eastAsia="Times New Roman" w:cs="Times New Roman"/>
                <w:noProof/>
                <w:sz w:val="28"/>
                <w:szCs w:val="28"/>
                <w:lang w:eastAsia="ru-RU"/>
              </w:rPr>
              <w:t xml:space="preserve"> </w:t>
            </w:r>
            <w:r w:rsidR="002637FC" w:rsidRPr="002637FC">
              <w:rPr>
                <w:rStyle w:val="a7"/>
                <w:rFonts w:eastAsia="Times New Roman" w:cs="Times New Roman"/>
                <w:noProof/>
                <w:sz w:val="28"/>
                <w:szCs w:val="28"/>
                <w:lang w:eastAsia="ru-RU"/>
              </w:rPr>
              <w:t>исполнения</w:t>
            </w:r>
            <w:r w:rsidR="00820640">
              <w:rPr>
                <w:rStyle w:val="a7"/>
                <w:rFonts w:eastAsia="Times New Roman" w:cs="Times New Roman"/>
                <w:noProof/>
                <w:sz w:val="28"/>
                <w:szCs w:val="28"/>
                <w:lang w:eastAsia="ru-RU"/>
              </w:rPr>
              <w:t xml:space="preserve"> </w:t>
            </w:r>
            <w:r w:rsidR="002637FC" w:rsidRPr="002637FC">
              <w:rPr>
                <w:rStyle w:val="a7"/>
                <w:rFonts w:eastAsia="Times New Roman" w:cs="Times New Roman"/>
                <w:noProof/>
                <w:sz w:val="28"/>
                <w:szCs w:val="28"/>
                <w:lang w:eastAsia="ru-RU"/>
              </w:rPr>
              <w:t>наказаний</w:t>
            </w:r>
            <w:r w:rsidR="00820640">
              <w:rPr>
                <w:rStyle w:val="a7"/>
                <w:rFonts w:eastAsia="Times New Roman" w:cs="Times New Roman"/>
                <w:noProof/>
                <w:sz w:val="28"/>
                <w:szCs w:val="28"/>
                <w:lang w:eastAsia="ru-RU"/>
              </w:rPr>
              <w:t xml:space="preserve"> </w:t>
            </w:r>
            <w:r w:rsidR="002637FC" w:rsidRPr="002637FC">
              <w:rPr>
                <w:rStyle w:val="a7"/>
                <w:rFonts w:eastAsia="Times New Roman" w:cs="Times New Roman"/>
                <w:noProof/>
                <w:sz w:val="28"/>
                <w:szCs w:val="28"/>
                <w:lang w:eastAsia="ru-RU"/>
              </w:rPr>
              <w:t>по</w:t>
            </w:r>
            <w:r w:rsidR="00820640">
              <w:rPr>
                <w:rStyle w:val="a7"/>
                <w:rFonts w:eastAsia="Times New Roman" w:cs="Times New Roman"/>
                <w:noProof/>
                <w:sz w:val="28"/>
                <w:szCs w:val="28"/>
                <w:lang w:eastAsia="ru-RU"/>
              </w:rPr>
              <w:t xml:space="preserve"> </w:t>
            </w:r>
            <w:r w:rsidR="002637FC" w:rsidRPr="002637FC">
              <w:rPr>
                <w:rStyle w:val="a7"/>
                <w:rFonts w:eastAsia="Times New Roman" w:cs="Times New Roman"/>
                <w:noProof/>
                <w:sz w:val="28"/>
                <w:szCs w:val="28"/>
                <w:lang w:eastAsia="ru-RU"/>
              </w:rPr>
              <w:t>уголовному</w:t>
            </w:r>
            <w:r w:rsidR="00820640">
              <w:rPr>
                <w:rStyle w:val="a7"/>
                <w:rFonts w:eastAsia="Times New Roman" w:cs="Times New Roman"/>
                <w:noProof/>
                <w:sz w:val="28"/>
                <w:szCs w:val="28"/>
                <w:lang w:eastAsia="ru-RU"/>
              </w:rPr>
              <w:t xml:space="preserve"> </w:t>
            </w:r>
            <w:r w:rsidR="002637FC" w:rsidRPr="002637FC">
              <w:rPr>
                <w:rStyle w:val="a7"/>
                <w:rFonts w:eastAsia="Times New Roman" w:cs="Times New Roman"/>
                <w:noProof/>
                <w:sz w:val="28"/>
                <w:szCs w:val="28"/>
                <w:lang w:eastAsia="ru-RU"/>
              </w:rPr>
              <w:t>законодательству</w:t>
            </w:r>
            <w:r w:rsidR="00820640">
              <w:rPr>
                <w:rStyle w:val="a7"/>
                <w:rFonts w:eastAsia="Times New Roman" w:cs="Times New Roman"/>
                <w:noProof/>
                <w:sz w:val="28"/>
                <w:szCs w:val="28"/>
                <w:lang w:eastAsia="ru-RU"/>
              </w:rPr>
              <w:t xml:space="preserve"> </w:t>
            </w:r>
            <w:r w:rsidR="002637FC" w:rsidRPr="002637FC">
              <w:rPr>
                <w:rStyle w:val="a7"/>
                <w:rFonts w:eastAsia="Times New Roman" w:cs="Times New Roman"/>
                <w:noProof/>
                <w:sz w:val="28"/>
                <w:szCs w:val="28"/>
                <w:lang w:eastAsia="ru-RU"/>
              </w:rPr>
              <w:t>Эстонии.</w:t>
            </w:r>
            <w:r w:rsidR="002637FC" w:rsidRPr="002637FC">
              <w:rPr>
                <w:rFonts w:cs="Times New Roman"/>
                <w:noProof/>
                <w:webHidden/>
                <w:sz w:val="28"/>
                <w:szCs w:val="28"/>
              </w:rPr>
              <w:tab/>
            </w:r>
            <w:r w:rsidR="002637FC" w:rsidRPr="002637FC">
              <w:rPr>
                <w:rFonts w:cs="Times New Roman"/>
                <w:noProof/>
                <w:webHidden/>
                <w:sz w:val="28"/>
                <w:szCs w:val="28"/>
              </w:rPr>
              <w:fldChar w:fldCharType="begin"/>
            </w:r>
            <w:r w:rsidR="002637FC" w:rsidRPr="002637FC">
              <w:rPr>
                <w:rFonts w:cs="Times New Roman"/>
                <w:noProof/>
                <w:webHidden/>
                <w:sz w:val="28"/>
                <w:szCs w:val="28"/>
              </w:rPr>
              <w:instrText xml:space="preserve"> PAGEREF _Toc132826896 \h </w:instrText>
            </w:r>
            <w:r w:rsidR="002637FC" w:rsidRPr="002637FC">
              <w:rPr>
                <w:rFonts w:cs="Times New Roman"/>
                <w:noProof/>
                <w:webHidden/>
                <w:sz w:val="28"/>
                <w:szCs w:val="28"/>
              </w:rPr>
            </w:r>
            <w:r w:rsidR="002637FC" w:rsidRPr="002637FC">
              <w:rPr>
                <w:rFonts w:cs="Times New Roman"/>
                <w:noProof/>
                <w:webHidden/>
                <w:sz w:val="28"/>
                <w:szCs w:val="28"/>
              </w:rPr>
              <w:fldChar w:fldCharType="separate"/>
            </w:r>
            <w:r>
              <w:rPr>
                <w:rFonts w:cs="Times New Roman"/>
                <w:noProof/>
                <w:webHidden/>
                <w:sz w:val="28"/>
                <w:szCs w:val="28"/>
              </w:rPr>
              <w:t>91</w:t>
            </w:r>
            <w:r w:rsidR="002637FC" w:rsidRPr="002637FC">
              <w:rPr>
                <w:rFonts w:cs="Times New Roman"/>
                <w:noProof/>
                <w:webHidden/>
                <w:sz w:val="28"/>
                <w:szCs w:val="28"/>
              </w:rPr>
              <w:fldChar w:fldCharType="end"/>
            </w:r>
          </w:hyperlink>
        </w:p>
        <w:p w:rsidR="002637FC" w:rsidRDefault="001F50B0" w:rsidP="00820640">
          <w:pPr>
            <w:pStyle w:val="11"/>
            <w:rPr>
              <w:b w:val="0"/>
              <w:bCs/>
            </w:rPr>
          </w:pPr>
          <w:hyperlink w:anchor="_Toc132826897" w:history="1">
            <w:r w:rsidR="002637FC" w:rsidRPr="002637FC">
              <w:rPr>
                <w:rStyle w:val="a7"/>
                <w:lang w:val="kk-KZ"/>
              </w:rPr>
              <w:t>Список</w:t>
            </w:r>
            <w:r w:rsidR="00820640">
              <w:rPr>
                <w:rStyle w:val="a7"/>
                <w:lang w:val="kk-KZ"/>
              </w:rPr>
              <w:t xml:space="preserve"> </w:t>
            </w:r>
            <w:r w:rsidR="002637FC" w:rsidRPr="002637FC">
              <w:rPr>
                <w:rStyle w:val="a7"/>
                <w:lang w:val="kk-KZ"/>
              </w:rPr>
              <w:t>использованной</w:t>
            </w:r>
            <w:r w:rsidR="00820640">
              <w:rPr>
                <w:rStyle w:val="a7"/>
                <w:lang w:val="kk-KZ"/>
              </w:rPr>
              <w:t xml:space="preserve"> </w:t>
            </w:r>
            <w:r w:rsidR="002637FC" w:rsidRPr="002637FC">
              <w:rPr>
                <w:rStyle w:val="a7"/>
                <w:lang w:val="kk-KZ"/>
              </w:rPr>
              <w:t>литературы:</w:t>
            </w:r>
            <w:r w:rsidR="002637FC" w:rsidRPr="002637FC">
              <w:rPr>
                <w:webHidden/>
              </w:rPr>
              <w:tab/>
            </w:r>
            <w:r w:rsidR="002637FC" w:rsidRPr="002637FC">
              <w:rPr>
                <w:webHidden/>
              </w:rPr>
              <w:fldChar w:fldCharType="begin"/>
            </w:r>
            <w:r w:rsidR="002637FC" w:rsidRPr="002637FC">
              <w:rPr>
                <w:webHidden/>
              </w:rPr>
              <w:instrText xml:space="preserve"> PAGEREF _Toc132826897 \h </w:instrText>
            </w:r>
            <w:r w:rsidR="002637FC" w:rsidRPr="002637FC">
              <w:rPr>
                <w:webHidden/>
              </w:rPr>
            </w:r>
            <w:r w:rsidR="002637FC" w:rsidRPr="002637FC">
              <w:rPr>
                <w:webHidden/>
              </w:rPr>
              <w:fldChar w:fldCharType="separate"/>
            </w:r>
            <w:r>
              <w:rPr>
                <w:webHidden/>
              </w:rPr>
              <w:t>94</w:t>
            </w:r>
            <w:r w:rsidR="002637FC" w:rsidRPr="002637FC">
              <w:rPr>
                <w:webHidden/>
              </w:rPr>
              <w:fldChar w:fldCharType="end"/>
            </w:r>
          </w:hyperlink>
          <w:r w:rsidR="00D35EC5" w:rsidRPr="002637FC">
            <w:rPr>
              <w:b w:val="0"/>
              <w:bCs/>
            </w:rPr>
            <w:fldChar w:fldCharType="end"/>
          </w:r>
        </w:p>
      </w:sdtContent>
    </w:sdt>
    <w:p w:rsidR="00820640" w:rsidRDefault="00820640">
      <w:pPr>
        <w:spacing w:line="259" w:lineRule="auto"/>
        <w:rPr>
          <w:rFonts w:eastAsia="Times New Roman" w:cs="Times New Roman"/>
          <w:b/>
          <w:bCs/>
          <w:kern w:val="36"/>
          <w:sz w:val="28"/>
          <w:szCs w:val="28"/>
          <w:lang w:eastAsia="ru-RU"/>
        </w:rPr>
      </w:pPr>
      <w:bookmarkStart w:id="1" w:name="_Toc132826863"/>
      <w:r>
        <w:rPr>
          <w:sz w:val="28"/>
          <w:szCs w:val="28"/>
        </w:rPr>
        <w:br w:type="page"/>
      </w:r>
    </w:p>
    <w:p w:rsidR="006D1207" w:rsidRPr="002637FC" w:rsidRDefault="00D35EC5" w:rsidP="002637FC">
      <w:pPr>
        <w:pStyle w:val="1"/>
        <w:ind w:firstLine="709"/>
        <w:jc w:val="both"/>
        <w:rPr>
          <w:sz w:val="28"/>
          <w:szCs w:val="28"/>
        </w:rPr>
      </w:pPr>
      <w:r w:rsidRPr="002637FC">
        <w:rPr>
          <w:sz w:val="28"/>
          <w:szCs w:val="28"/>
        </w:rPr>
        <w:lastRenderedPageBreak/>
        <w:t>ПРЕДИСЛОВИЕ</w:t>
      </w:r>
      <w:bookmarkEnd w:id="1"/>
    </w:p>
    <w:p w:rsidR="00FF131E" w:rsidRPr="002637FC" w:rsidRDefault="00FF131E"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против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являются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наиболее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опасными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для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гражданского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proofErr w:type="gramStart"/>
      <w:r w:rsidRPr="002637FC">
        <w:rPr>
          <w:rFonts w:eastAsia="Times New Roman" w:cs="Times New Roman"/>
          <w:sz w:val="28"/>
          <w:szCs w:val="28"/>
          <w:lang w:eastAsia="ru-RU"/>
        </w:rPr>
        <w:t>демократического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общества</w:t>
      </w:r>
      <w:proofErr w:type="gramEnd"/>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так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данная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категория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направлена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против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самой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государства,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которое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выступает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только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базисом,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гарантом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правового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поля.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нарушении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процесса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отправления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происходит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деконструкция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правового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государства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подрыв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регулирования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общественной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жизни,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дальнейшем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может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привести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очень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сложным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негативным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явлениям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обществе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государстве.</w:t>
      </w:r>
    </w:p>
    <w:p w:rsidR="00FF131E" w:rsidRPr="002637FC" w:rsidRDefault="00FF131E"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Судебная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система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Республики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Казахстан</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является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независимой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структурой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ветвью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государственной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власти,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исключительной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компетенции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которой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находится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отправление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территории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государства.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Данная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система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является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единственным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субъектом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государственной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власти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является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гарантом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закона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порядка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сфере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правосудия.</w:t>
      </w:r>
    </w:p>
    <w:p w:rsidR="00FF131E" w:rsidRPr="002637FC" w:rsidRDefault="00FF131E"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Исключительность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заключается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только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может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принимать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решения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гражданским,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административным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конституционным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вопросам.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Таким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образом,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только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судебная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система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является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правовым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«ядром»,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которое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должно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бережно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охраняться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любых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посягательств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внеправовых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деструктивных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явлений.</w:t>
      </w:r>
    </w:p>
    <w:p w:rsidR="00FF131E" w:rsidRPr="002637FC" w:rsidRDefault="00FF131E"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Судопроизводство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вынесение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законного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обоснованного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решения,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есть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правовой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вектор</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бытия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рассматриваемого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органа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государственной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власти.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Данный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вектор</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раскрывается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посредством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материального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так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процессуального,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означает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сложную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многоуровневую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деятельность,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которой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недопустимы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ошибки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неточности.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Процесс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должен</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быть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объективным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открытым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для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понимания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участия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субъектов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которые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силу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законодательства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имеют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обязаны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принимать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участие.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Таким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образом,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можно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утверждать,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совершение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против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является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деятельностью,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которая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направлена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подрыв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государственного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строя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общественного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устройства,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разумеется,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недопустимо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должно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караться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строго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соответствии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нормами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права.</w:t>
      </w:r>
    </w:p>
    <w:p w:rsidR="00FF131E" w:rsidRPr="002637FC" w:rsidRDefault="00FF131E"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Судебное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производство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разрешение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дела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существу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предваряет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процессуальная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деятельность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органов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досудебного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расследования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делам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публичного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proofErr w:type="spellStart"/>
      <w:r w:rsidRPr="002637FC">
        <w:rPr>
          <w:rFonts w:eastAsia="Times New Roman" w:cs="Times New Roman"/>
          <w:sz w:val="28"/>
          <w:szCs w:val="28"/>
          <w:lang w:eastAsia="ru-RU"/>
        </w:rPr>
        <w:t>частно</w:t>
      </w:r>
      <w:proofErr w:type="spellEnd"/>
      <w:r w:rsidRPr="002637FC">
        <w:rPr>
          <w:rFonts w:eastAsia="Times New Roman" w:cs="Times New Roman"/>
          <w:sz w:val="28"/>
          <w:szCs w:val="28"/>
          <w:lang w:eastAsia="ru-RU"/>
        </w:rPr>
        <w:t>-публичного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обвинения.</w:t>
      </w:r>
    </w:p>
    <w:p w:rsidR="00FF131E" w:rsidRPr="002637FC" w:rsidRDefault="00FF131E"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Процессуальная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деятельность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органов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досудебного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расследования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взаимодействии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иными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государственными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органами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должностными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лицами,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которые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осуществляют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оперативно-розыскные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мероприятия,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направлена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создание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правовых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условий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предпосылок,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для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вынесения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законного,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обоснованного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справедливого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судебного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решения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конкретному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делу.</w:t>
      </w:r>
    </w:p>
    <w:p w:rsidR="00FF131E" w:rsidRPr="002637FC" w:rsidRDefault="00FF131E"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Существует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ряд</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актуальных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проблем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рамках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рассматриваемой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темы,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именно: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проблемы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организации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осуществления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делам,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вопросы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защиты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свобод</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субъектов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отправления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вопросы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защиты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свобод</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личности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незаконного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необоснованного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преследования.</w:t>
      </w:r>
    </w:p>
    <w:p w:rsidR="00FF131E" w:rsidRPr="002637FC" w:rsidRDefault="00FF131E"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lastRenderedPageBreak/>
        <w:t>Существование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указанных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проблем,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является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правовой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реальностью,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которая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создает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возможность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для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преступников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препятствует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полноценному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отправлению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порождает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свою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очередь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конкретно-определенные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составы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которые,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уже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говорилось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ранее,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являются</w:t>
      </w:r>
      <w:r w:rsidR="00820640">
        <w:rPr>
          <w:rFonts w:eastAsia="Times New Roman" w:cs="Times New Roman"/>
          <w:sz w:val="28"/>
          <w:szCs w:val="28"/>
          <w:lang w:eastAsia="ru-RU"/>
        </w:rPr>
        <w:t xml:space="preserve"> </w:t>
      </w:r>
      <w:proofErr w:type="spellStart"/>
      <w:r w:rsidRPr="002637FC">
        <w:rPr>
          <w:rFonts w:eastAsia="Times New Roman" w:cs="Times New Roman"/>
          <w:sz w:val="28"/>
          <w:szCs w:val="28"/>
          <w:lang w:eastAsia="ru-RU"/>
        </w:rPr>
        <w:t>деконструирующими</w:t>
      </w:r>
      <w:proofErr w:type="spellEnd"/>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сущность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государства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его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полноценного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существования,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рамках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построения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правового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демократического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образования.</w:t>
      </w:r>
    </w:p>
    <w:p w:rsidR="00FF131E" w:rsidRPr="002637FC" w:rsidRDefault="00FF131E"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Проблема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противодействия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против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данный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момент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является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приоритетным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направлением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деятельности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государства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сфере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борьбы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преступностью,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так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это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нарушает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механизм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наказания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обвинения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действительно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виновных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подтверждение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данного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тезиса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можно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указать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ежегодное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послание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президента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народу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Казахстана,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который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выступает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гарантом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Конституции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РК.</w:t>
      </w:r>
      <w:r w:rsidR="00820640">
        <w:rPr>
          <w:rFonts w:eastAsia="Times New Roman" w:cs="Times New Roman"/>
          <w:sz w:val="28"/>
          <w:szCs w:val="28"/>
          <w:lang w:eastAsia="ru-RU"/>
        </w:rPr>
        <w:t xml:space="preserve"> </w:t>
      </w:r>
    </w:p>
    <w:p w:rsidR="00FF131E" w:rsidRPr="002637FC" w:rsidRDefault="00FF131E"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b/>
          <w:sz w:val="28"/>
          <w:szCs w:val="28"/>
          <w:lang w:eastAsia="ru-RU"/>
        </w:rPr>
      </w:pPr>
    </w:p>
    <w:p w:rsidR="00D35EC5" w:rsidRPr="002637FC" w:rsidRDefault="00D35EC5" w:rsidP="002637FC">
      <w:pPr>
        <w:jc w:val="both"/>
        <w:rPr>
          <w:rFonts w:eastAsia="Times New Roman" w:cs="Times New Roman"/>
          <w:b/>
          <w:sz w:val="28"/>
          <w:szCs w:val="28"/>
          <w:lang w:eastAsia="ru-RU"/>
        </w:rPr>
      </w:pPr>
      <w:r w:rsidRPr="002637FC">
        <w:rPr>
          <w:rFonts w:eastAsia="Times New Roman" w:cs="Times New Roman"/>
          <w:b/>
          <w:sz w:val="28"/>
          <w:szCs w:val="28"/>
          <w:lang w:eastAsia="ru-RU"/>
        </w:rPr>
        <w:br w:type="page"/>
      </w:r>
    </w:p>
    <w:p w:rsidR="0058703F" w:rsidRPr="002637FC" w:rsidRDefault="0058703F" w:rsidP="002637FC">
      <w:pPr>
        <w:pStyle w:val="1"/>
        <w:ind w:firstLine="709"/>
        <w:jc w:val="both"/>
        <w:rPr>
          <w:sz w:val="28"/>
          <w:szCs w:val="28"/>
        </w:rPr>
      </w:pPr>
      <w:bookmarkStart w:id="2" w:name="_Toc132826864"/>
      <w:r w:rsidRPr="002637FC">
        <w:rPr>
          <w:sz w:val="28"/>
          <w:szCs w:val="28"/>
        </w:rPr>
        <w:lastRenderedPageBreak/>
        <w:t>Глава</w:t>
      </w:r>
      <w:r w:rsidR="00820640">
        <w:rPr>
          <w:sz w:val="28"/>
          <w:szCs w:val="28"/>
        </w:rPr>
        <w:t xml:space="preserve"> </w:t>
      </w:r>
      <w:r w:rsidRPr="002637FC">
        <w:rPr>
          <w:sz w:val="28"/>
          <w:szCs w:val="28"/>
        </w:rPr>
        <w:t>1.</w:t>
      </w:r>
      <w:r w:rsidR="00820640">
        <w:rPr>
          <w:sz w:val="28"/>
          <w:szCs w:val="28"/>
        </w:rPr>
        <w:t xml:space="preserve"> </w:t>
      </w:r>
      <w:r w:rsidRPr="002637FC">
        <w:rPr>
          <w:sz w:val="28"/>
          <w:szCs w:val="28"/>
        </w:rPr>
        <w:t>Уголовные</w:t>
      </w:r>
      <w:r w:rsidR="00820640">
        <w:rPr>
          <w:sz w:val="28"/>
          <w:szCs w:val="28"/>
        </w:rPr>
        <w:t xml:space="preserve"> </w:t>
      </w:r>
      <w:r w:rsidRPr="002637FC">
        <w:rPr>
          <w:sz w:val="28"/>
          <w:szCs w:val="28"/>
        </w:rPr>
        <w:t>правонарушения</w:t>
      </w:r>
      <w:r w:rsidR="00820640">
        <w:rPr>
          <w:sz w:val="28"/>
          <w:szCs w:val="28"/>
        </w:rPr>
        <w:t xml:space="preserve"> </w:t>
      </w:r>
      <w:r w:rsidRPr="002637FC">
        <w:rPr>
          <w:sz w:val="28"/>
          <w:szCs w:val="28"/>
        </w:rPr>
        <w:t>против</w:t>
      </w:r>
      <w:r w:rsidR="00820640">
        <w:rPr>
          <w:sz w:val="28"/>
          <w:szCs w:val="28"/>
        </w:rPr>
        <w:t xml:space="preserve"> </w:t>
      </w:r>
      <w:r w:rsidRPr="002637FC">
        <w:rPr>
          <w:sz w:val="28"/>
          <w:szCs w:val="28"/>
        </w:rPr>
        <w:t>правосудия:</w:t>
      </w:r>
      <w:r w:rsidR="00820640">
        <w:rPr>
          <w:sz w:val="28"/>
          <w:szCs w:val="28"/>
        </w:rPr>
        <w:t xml:space="preserve">  </w:t>
      </w:r>
      <w:r w:rsidRPr="002637FC">
        <w:rPr>
          <w:sz w:val="28"/>
          <w:szCs w:val="28"/>
        </w:rPr>
        <w:t>понятие,</w:t>
      </w:r>
      <w:r w:rsidR="00820640">
        <w:rPr>
          <w:sz w:val="28"/>
          <w:szCs w:val="28"/>
        </w:rPr>
        <w:t xml:space="preserve"> </w:t>
      </w:r>
      <w:r w:rsidRPr="002637FC">
        <w:rPr>
          <w:sz w:val="28"/>
          <w:szCs w:val="28"/>
        </w:rPr>
        <w:t>система,</w:t>
      </w:r>
      <w:r w:rsidR="00820640">
        <w:rPr>
          <w:sz w:val="28"/>
          <w:szCs w:val="28"/>
        </w:rPr>
        <w:t xml:space="preserve"> </w:t>
      </w:r>
      <w:r w:rsidRPr="002637FC">
        <w:rPr>
          <w:sz w:val="28"/>
          <w:szCs w:val="28"/>
        </w:rPr>
        <w:t>общая</w:t>
      </w:r>
      <w:r w:rsidR="00820640">
        <w:rPr>
          <w:sz w:val="28"/>
          <w:szCs w:val="28"/>
        </w:rPr>
        <w:t xml:space="preserve"> </w:t>
      </w:r>
      <w:r w:rsidRPr="002637FC">
        <w:rPr>
          <w:sz w:val="28"/>
          <w:szCs w:val="28"/>
        </w:rPr>
        <w:t>характеристика.</w:t>
      </w:r>
      <w:bookmarkEnd w:id="2"/>
    </w:p>
    <w:p w:rsidR="00A343DE" w:rsidRPr="002637FC" w:rsidRDefault="000F5AC6" w:rsidP="002637FC">
      <w:pPr>
        <w:pStyle w:val="2"/>
        <w:ind w:firstLine="709"/>
        <w:jc w:val="both"/>
        <w:rPr>
          <w:rFonts w:ascii="Times New Roman" w:hAnsi="Times New Roman" w:cs="Times New Roman"/>
          <w:color w:val="auto"/>
          <w:sz w:val="28"/>
          <w:szCs w:val="28"/>
        </w:rPr>
      </w:pPr>
      <w:bookmarkStart w:id="3" w:name="_Toc132826865"/>
      <w:r w:rsidRPr="002637FC">
        <w:rPr>
          <w:rFonts w:ascii="Times New Roman" w:hAnsi="Times New Roman" w:cs="Times New Roman"/>
          <w:color w:val="auto"/>
          <w:sz w:val="28"/>
          <w:szCs w:val="28"/>
        </w:rPr>
        <w:t>1.1</w:t>
      </w:r>
      <w:r w:rsidR="00082A3E" w:rsidRPr="002637FC">
        <w:rPr>
          <w:rFonts w:ascii="Times New Roman" w:hAnsi="Times New Roman" w:cs="Times New Roman"/>
          <w:color w:val="auto"/>
          <w:sz w:val="28"/>
          <w:szCs w:val="28"/>
        </w:rPr>
        <w:t>.</w:t>
      </w:r>
      <w:r w:rsidR="00820640">
        <w:rPr>
          <w:rFonts w:ascii="Times New Roman" w:hAnsi="Times New Roman" w:cs="Times New Roman"/>
          <w:color w:val="auto"/>
          <w:sz w:val="28"/>
          <w:szCs w:val="28"/>
        </w:rPr>
        <w:t xml:space="preserve"> </w:t>
      </w:r>
      <w:r w:rsidR="00D35EC5" w:rsidRPr="002637FC">
        <w:rPr>
          <w:rFonts w:ascii="Times New Roman" w:hAnsi="Times New Roman" w:cs="Times New Roman"/>
          <w:color w:val="auto"/>
          <w:sz w:val="28"/>
          <w:szCs w:val="28"/>
        </w:rPr>
        <w:t>Понятие</w:t>
      </w:r>
      <w:r w:rsidR="00820640">
        <w:rPr>
          <w:rFonts w:ascii="Times New Roman" w:hAnsi="Times New Roman" w:cs="Times New Roman"/>
          <w:color w:val="auto"/>
          <w:sz w:val="28"/>
          <w:szCs w:val="28"/>
        </w:rPr>
        <w:t xml:space="preserve"> </w:t>
      </w:r>
      <w:r w:rsidR="002637FC">
        <w:rPr>
          <w:rFonts w:ascii="Times New Roman" w:hAnsi="Times New Roman" w:cs="Times New Roman"/>
          <w:color w:val="auto"/>
          <w:sz w:val="28"/>
          <w:szCs w:val="28"/>
        </w:rPr>
        <w:t>и</w:t>
      </w:r>
      <w:r w:rsidR="00820640">
        <w:rPr>
          <w:rFonts w:ascii="Times New Roman" w:hAnsi="Times New Roman" w:cs="Times New Roman"/>
          <w:color w:val="auto"/>
          <w:sz w:val="28"/>
          <w:szCs w:val="28"/>
        </w:rPr>
        <w:t xml:space="preserve"> </w:t>
      </w:r>
      <w:r w:rsidR="002637FC">
        <w:rPr>
          <w:rFonts w:ascii="Times New Roman" w:hAnsi="Times New Roman" w:cs="Times New Roman"/>
          <w:color w:val="auto"/>
          <w:sz w:val="28"/>
          <w:szCs w:val="28"/>
        </w:rPr>
        <w:t>виды</w:t>
      </w:r>
      <w:r w:rsidR="00820640">
        <w:rPr>
          <w:rFonts w:ascii="Times New Roman" w:hAnsi="Times New Roman" w:cs="Times New Roman"/>
          <w:color w:val="auto"/>
          <w:sz w:val="28"/>
          <w:szCs w:val="28"/>
        </w:rPr>
        <w:t xml:space="preserve"> </w:t>
      </w:r>
      <w:r w:rsidR="00B31027" w:rsidRPr="002637FC">
        <w:rPr>
          <w:rFonts w:ascii="Times New Roman" w:hAnsi="Times New Roman" w:cs="Times New Roman"/>
          <w:color w:val="auto"/>
          <w:sz w:val="28"/>
          <w:szCs w:val="28"/>
        </w:rPr>
        <w:t>уголовных</w:t>
      </w:r>
      <w:r w:rsidR="00820640">
        <w:rPr>
          <w:rFonts w:ascii="Times New Roman" w:hAnsi="Times New Roman" w:cs="Times New Roman"/>
          <w:color w:val="auto"/>
          <w:sz w:val="28"/>
          <w:szCs w:val="28"/>
        </w:rPr>
        <w:t xml:space="preserve"> </w:t>
      </w:r>
      <w:r w:rsidR="00A343DE" w:rsidRPr="002637FC">
        <w:rPr>
          <w:rFonts w:ascii="Times New Roman" w:hAnsi="Times New Roman" w:cs="Times New Roman"/>
          <w:color w:val="auto"/>
          <w:sz w:val="28"/>
          <w:szCs w:val="28"/>
        </w:rPr>
        <w:t>правонарушени</w:t>
      </w:r>
      <w:r w:rsidR="00B31027" w:rsidRPr="002637FC">
        <w:rPr>
          <w:rFonts w:ascii="Times New Roman" w:hAnsi="Times New Roman" w:cs="Times New Roman"/>
          <w:color w:val="auto"/>
          <w:sz w:val="28"/>
          <w:szCs w:val="28"/>
        </w:rPr>
        <w:t>й</w:t>
      </w:r>
      <w:r w:rsidR="00820640">
        <w:rPr>
          <w:rFonts w:ascii="Times New Roman" w:hAnsi="Times New Roman" w:cs="Times New Roman"/>
          <w:color w:val="auto"/>
          <w:sz w:val="28"/>
          <w:szCs w:val="28"/>
        </w:rPr>
        <w:t xml:space="preserve"> </w:t>
      </w:r>
      <w:r w:rsidR="00A343DE" w:rsidRPr="002637FC">
        <w:rPr>
          <w:rFonts w:ascii="Times New Roman" w:hAnsi="Times New Roman" w:cs="Times New Roman"/>
          <w:color w:val="auto"/>
          <w:sz w:val="28"/>
          <w:szCs w:val="28"/>
        </w:rPr>
        <w:t>против</w:t>
      </w:r>
      <w:r w:rsidR="00820640">
        <w:rPr>
          <w:rFonts w:ascii="Times New Roman" w:hAnsi="Times New Roman" w:cs="Times New Roman"/>
          <w:color w:val="auto"/>
          <w:sz w:val="28"/>
          <w:szCs w:val="28"/>
        </w:rPr>
        <w:t xml:space="preserve"> </w:t>
      </w:r>
      <w:r w:rsidR="00A343DE" w:rsidRPr="002637FC">
        <w:rPr>
          <w:rFonts w:ascii="Times New Roman" w:hAnsi="Times New Roman" w:cs="Times New Roman"/>
          <w:color w:val="auto"/>
          <w:sz w:val="28"/>
          <w:szCs w:val="28"/>
        </w:rPr>
        <w:t>правосудия</w:t>
      </w:r>
      <w:r w:rsidR="00820640">
        <w:rPr>
          <w:rFonts w:ascii="Times New Roman" w:hAnsi="Times New Roman" w:cs="Times New Roman"/>
          <w:color w:val="auto"/>
          <w:sz w:val="28"/>
          <w:szCs w:val="28"/>
        </w:rPr>
        <w:t xml:space="preserve"> </w:t>
      </w:r>
      <w:r w:rsidR="002B5BAB" w:rsidRPr="002637FC">
        <w:rPr>
          <w:rFonts w:ascii="Times New Roman" w:hAnsi="Times New Roman" w:cs="Times New Roman"/>
          <w:color w:val="auto"/>
          <w:sz w:val="28"/>
          <w:szCs w:val="28"/>
        </w:rPr>
        <w:t>и</w:t>
      </w:r>
      <w:r w:rsidR="00820640">
        <w:rPr>
          <w:rFonts w:ascii="Times New Roman" w:hAnsi="Times New Roman" w:cs="Times New Roman"/>
          <w:color w:val="auto"/>
          <w:sz w:val="28"/>
          <w:szCs w:val="28"/>
        </w:rPr>
        <w:t xml:space="preserve"> </w:t>
      </w:r>
      <w:r w:rsidR="002B5BAB" w:rsidRPr="002637FC">
        <w:rPr>
          <w:rFonts w:ascii="Times New Roman" w:hAnsi="Times New Roman" w:cs="Times New Roman"/>
          <w:color w:val="auto"/>
          <w:sz w:val="28"/>
          <w:szCs w:val="28"/>
        </w:rPr>
        <w:t>порядка</w:t>
      </w:r>
      <w:r w:rsidR="00820640">
        <w:rPr>
          <w:rFonts w:ascii="Times New Roman" w:hAnsi="Times New Roman" w:cs="Times New Roman"/>
          <w:color w:val="auto"/>
          <w:sz w:val="28"/>
          <w:szCs w:val="28"/>
        </w:rPr>
        <w:t xml:space="preserve"> </w:t>
      </w:r>
      <w:r w:rsidR="002B5BAB" w:rsidRPr="002637FC">
        <w:rPr>
          <w:rFonts w:ascii="Times New Roman" w:hAnsi="Times New Roman" w:cs="Times New Roman"/>
          <w:color w:val="auto"/>
          <w:sz w:val="28"/>
          <w:szCs w:val="28"/>
        </w:rPr>
        <w:t>исполнения</w:t>
      </w:r>
      <w:r w:rsidR="00820640">
        <w:rPr>
          <w:rFonts w:ascii="Times New Roman" w:hAnsi="Times New Roman" w:cs="Times New Roman"/>
          <w:color w:val="auto"/>
          <w:sz w:val="28"/>
          <w:szCs w:val="28"/>
        </w:rPr>
        <w:t xml:space="preserve"> </w:t>
      </w:r>
      <w:r w:rsidR="002B5BAB" w:rsidRPr="002637FC">
        <w:rPr>
          <w:rFonts w:ascii="Times New Roman" w:hAnsi="Times New Roman" w:cs="Times New Roman"/>
          <w:color w:val="auto"/>
          <w:sz w:val="28"/>
          <w:szCs w:val="28"/>
        </w:rPr>
        <w:t>наказаний</w:t>
      </w:r>
      <w:r w:rsidR="00B31027" w:rsidRPr="002637FC">
        <w:rPr>
          <w:rFonts w:ascii="Times New Roman" w:hAnsi="Times New Roman" w:cs="Times New Roman"/>
          <w:color w:val="auto"/>
          <w:sz w:val="28"/>
          <w:szCs w:val="28"/>
        </w:rPr>
        <w:t>.</w:t>
      </w:r>
      <w:bookmarkEnd w:id="3"/>
    </w:p>
    <w:p w:rsidR="00AE4F8C" w:rsidRPr="002637FC" w:rsidRDefault="00B31027" w:rsidP="002637FC">
      <w:pPr>
        <w:pStyle w:val="Default"/>
        <w:ind w:firstLine="709"/>
        <w:jc w:val="both"/>
        <w:rPr>
          <w:color w:val="auto"/>
          <w:sz w:val="28"/>
          <w:szCs w:val="28"/>
        </w:rPr>
      </w:pPr>
      <w:r w:rsidRPr="002637FC">
        <w:rPr>
          <w:sz w:val="28"/>
          <w:szCs w:val="28"/>
        </w:rPr>
        <w:t>Уголовными</w:t>
      </w:r>
      <w:r w:rsidR="00820640">
        <w:rPr>
          <w:sz w:val="28"/>
          <w:szCs w:val="28"/>
        </w:rPr>
        <w:t xml:space="preserve"> </w:t>
      </w:r>
      <w:r w:rsidRPr="002637FC">
        <w:rPr>
          <w:sz w:val="28"/>
          <w:szCs w:val="28"/>
        </w:rPr>
        <w:t>правонарушениями</w:t>
      </w:r>
      <w:r w:rsidR="00AE4F8C" w:rsidRPr="002637FC">
        <w:rPr>
          <w:sz w:val="28"/>
          <w:szCs w:val="28"/>
        </w:rPr>
        <w:t>,</w:t>
      </w:r>
      <w:r w:rsidR="00820640">
        <w:rPr>
          <w:sz w:val="28"/>
          <w:szCs w:val="28"/>
        </w:rPr>
        <w:t xml:space="preserve"> </w:t>
      </w:r>
      <w:r w:rsidRPr="002637FC">
        <w:rPr>
          <w:sz w:val="28"/>
          <w:szCs w:val="28"/>
        </w:rPr>
        <w:t>направленными</w:t>
      </w:r>
      <w:r w:rsidR="00820640">
        <w:rPr>
          <w:sz w:val="28"/>
          <w:szCs w:val="28"/>
        </w:rPr>
        <w:t xml:space="preserve"> </w:t>
      </w:r>
      <w:r w:rsidRPr="002637FC">
        <w:rPr>
          <w:sz w:val="28"/>
          <w:szCs w:val="28"/>
        </w:rPr>
        <w:t>против</w:t>
      </w:r>
      <w:r w:rsidR="00820640">
        <w:rPr>
          <w:sz w:val="28"/>
          <w:szCs w:val="28"/>
        </w:rPr>
        <w:t xml:space="preserve"> </w:t>
      </w:r>
      <w:r w:rsidRPr="002637FC">
        <w:rPr>
          <w:sz w:val="28"/>
          <w:szCs w:val="28"/>
        </w:rPr>
        <w:t>правосудия</w:t>
      </w:r>
      <w:r w:rsidR="00820640">
        <w:rPr>
          <w:sz w:val="28"/>
          <w:szCs w:val="28"/>
        </w:rPr>
        <w:t xml:space="preserve"> </w:t>
      </w:r>
      <w:r w:rsidRPr="002637FC">
        <w:rPr>
          <w:sz w:val="28"/>
          <w:szCs w:val="28"/>
        </w:rPr>
        <w:t>являются</w:t>
      </w:r>
      <w:r w:rsidR="00820640">
        <w:rPr>
          <w:sz w:val="28"/>
          <w:szCs w:val="28"/>
        </w:rPr>
        <w:t xml:space="preserve"> </w:t>
      </w:r>
      <w:r w:rsidRPr="002637FC">
        <w:rPr>
          <w:sz w:val="28"/>
          <w:szCs w:val="28"/>
        </w:rPr>
        <w:t>общественно</w:t>
      </w:r>
      <w:r w:rsidR="00820640">
        <w:rPr>
          <w:sz w:val="28"/>
          <w:szCs w:val="28"/>
        </w:rPr>
        <w:t xml:space="preserve"> </w:t>
      </w:r>
      <w:r w:rsidRPr="002637FC">
        <w:rPr>
          <w:sz w:val="28"/>
          <w:szCs w:val="28"/>
        </w:rPr>
        <w:t>опасные</w:t>
      </w:r>
      <w:r w:rsidR="00820640">
        <w:rPr>
          <w:sz w:val="28"/>
          <w:szCs w:val="28"/>
        </w:rPr>
        <w:t xml:space="preserve"> </w:t>
      </w:r>
      <w:r w:rsidRPr="002637FC">
        <w:rPr>
          <w:sz w:val="28"/>
          <w:szCs w:val="28"/>
        </w:rPr>
        <w:t>дея</w:t>
      </w:r>
      <w:r w:rsidR="00265C53" w:rsidRPr="002637FC">
        <w:rPr>
          <w:sz w:val="28"/>
          <w:szCs w:val="28"/>
        </w:rPr>
        <w:t>ния,</w:t>
      </w:r>
      <w:r w:rsidR="00820640">
        <w:rPr>
          <w:sz w:val="28"/>
          <w:szCs w:val="28"/>
        </w:rPr>
        <w:t xml:space="preserve"> </w:t>
      </w:r>
      <w:r w:rsidR="00265C53" w:rsidRPr="002637FC">
        <w:rPr>
          <w:sz w:val="28"/>
          <w:szCs w:val="28"/>
        </w:rPr>
        <w:t>посягающие</w:t>
      </w:r>
      <w:r w:rsidR="00820640">
        <w:rPr>
          <w:sz w:val="28"/>
          <w:szCs w:val="28"/>
        </w:rPr>
        <w:t xml:space="preserve"> </w:t>
      </w:r>
      <w:r w:rsidR="00265C53" w:rsidRPr="002637FC">
        <w:rPr>
          <w:sz w:val="28"/>
          <w:szCs w:val="28"/>
        </w:rPr>
        <w:t>на</w:t>
      </w:r>
      <w:r w:rsidR="00820640">
        <w:rPr>
          <w:sz w:val="28"/>
          <w:szCs w:val="28"/>
        </w:rPr>
        <w:t xml:space="preserve"> </w:t>
      </w:r>
      <w:r w:rsidR="00265C53" w:rsidRPr="002637FC">
        <w:rPr>
          <w:sz w:val="28"/>
          <w:szCs w:val="28"/>
        </w:rPr>
        <w:t>деятельность</w:t>
      </w:r>
      <w:r w:rsidR="00820640">
        <w:rPr>
          <w:sz w:val="28"/>
          <w:szCs w:val="28"/>
        </w:rPr>
        <w:t xml:space="preserve"> </w:t>
      </w:r>
      <w:r w:rsidR="000E242C" w:rsidRPr="002637FC">
        <w:rPr>
          <w:color w:val="auto"/>
          <w:sz w:val="28"/>
          <w:szCs w:val="28"/>
        </w:rPr>
        <w:t>суда</w:t>
      </w:r>
      <w:r w:rsidR="00820640">
        <w:rPr>
          <w:color w:val="auto"/>
          <w:sz w:val="28"/>
          <w:szCs w:val="28"/>
        </w:rPr>
        <w:t xml:space="preserve"> </w:t>
      </w:r>
      <w:r w:rsidR="000E242C" w:rsidRPr="002637FC">
        <w:rPr>
          <w:color w:val="auto"/>
          <w:sz w:val="28"/>
          <w:szCs w:val="28"/>
        </w:rPr>
        <w:t>по</w:t>
      </w:r>
      <w:r w:rsidR="00820640">
        <w:rPr>
          <w:color w:val="auto"/>
          <w:sz w:val="28"/>
          <w:szCs w:val="28"/>
        </w:rPr>
        <w:t xml:space="preserve"> </w:t>
      </w:r>
      <w:r w:rsidR="000E242C" w:rsidRPr="002637FC">
        <w:rPr>
          <w:color w:val="auto"/>
          <w:sz w:val="28"/>
          <w:szCs w:val="28"/>
        </w:rPr>
        <w:t>правильному</w:t>
      </w:r>
      <w:r w:rsidR="00820640">
        <w:rPr>
          <w:color w:val="auto"/>
          <w:sz w:val="28"/>
          <w:szCs w:val="28"/>
        </w:rPr>
        <w:t xml:space="preserve"> </w:t>
      </w:r>
      <w:r w:rsidR="000E242C" w:rsidRPr="002637FC">
        <w:rPr>
          <w:color w:val="auto"/>
          <w:sz w:val="28"/>
          <w:szCs w:val="28"/>
        </w:rPr>
        <w:t>рассмотрению</w:t>
      </w:r>
      <w:r w:rsidR="00820640">
        <w:rPr>
          <w:color w:val="auto"/>
          <w:sz w:val="28"/>
          <w:szCs w:val="28"/>
        </w:rPr>
        <w:t xml:space="preserve"> </w:t>
      </w:r>
      <w:r w:rsidR="000E242C" w:rsidRPr="002637FC">
        <w:rPr>
          <w:color w:val="auto"/>
          <w:sz w:val="28"/>
          <w:szCs w:val="28"/>
        </w:rPr>
        <w:t>и</w:t>
      </w:r>
      <w:r w:rsidR="00820640">
        <w:rPr>
          <w:color w:val="auto"/>
          <w:sz w:val="28"/>
          <w:szCs w:val="28"/>
        </w:rPr>
        <w:t xml:space="preserve"> </w:t>
      </w:r>
      <w:r w:rsidR="000E242C" w:rsidRPr="002637FC">
        <w:rPr>
          <w:color w:val="auto"/>
          <w:sz w:val="28"/>
          <w:szCs w:val="28"/>
        </w:rPr>
        <w:t>разрешению</w:t>
      </w:r>
      <w:r w:rsidR="00820640">
        <w:rPr>
          <w:color w:val="auto"/>
          <w:sz w:val="28"/>
          <w:szCs w:val="28"/>
        </w:rPr>
        <w:t xml:space="preserve"> </w:t>
      </w:r>
      <w:r w:rsidR="000E242C" w:rsidRPr="002637FC">
        <w:rPr>
          <w:color w:val="auto"/>
          <w:sz w:val="28"/>
          <w:szCs w:val="28"/>
        </w:rPr>
        <w:t>гражданских,</w:t>
      </w:r>
      <w:r w:rsidR="00820640">
        <w:rPr>
          <w:color w:val="auto"/>
          <w:sz w:val="28"/>
          <w:szCs w:val="28"/>
        </w:rPr>
        <w:t xml:space="preserve"> </w:t>
      </w:r>
      <w:r w:rsidR="000E242C" w:rsidRPr="002637FC">
        <w:rPr>
          <w:color w:val="auto"/>
          <w:sz w:val="28"/>
          <w:szCs w:val="28"/>
        </w:rPr>
        <w:t>уголовных,</w:t>
      </w:r>
      <w:r w:rsidR="00820640">
        <w:rPr>
          <w:color w:val="auto"/>
          <w:sz w:val="28"/>
          <w:szCs w:val="28"/>
        </w:rPr>
        <w:t xml:space="preserve"> </w:t>
      </w:r>
      <w:r w:rsidR="000E242C" w:rsidRPr="002637FC">
        <w:rPr>
          <w:color w:val="auto"/>
          <w:sz w:val="28"/>
          <w:szCs w:val="28"/>
        </w:rPr>
        <w:t>административных</w:t>
      </w:r>
      <w:r w:rsidR="00820640">
        <w:rPr>
          <w:color w:val="auto"/>
          <w:sz w:val="28"/>
          <w:szCs w:val="28"/>
        </w:rPr>
        <w:t xml:space="preserve"> </w:t>
      </w:r>
      <w:r w:rsidR="000E242C" w:rsidRPr="002637FC">
        <w:rPr>
          <w:color w:val="auto"/>
          <w:sz w:val="28"/>
          <w:szCs w:val="28"/>
        </w:rPr>
        <w:t>дел,</w:t>
      </w:r>
      <w:r w:rsidR="00820640">
        <w:rPr>
          <w:color w:val="auto"/>
          <w:sz w:val="28"/>
          <w:szCs w:val="28"/>
        </w:rPr>
        <w:t xml:space="preserve"> </w:t>
      </w:r>
      <w:r w:rsidR="000E242C" w:rsidRPr="002637FC">
        <w:rPr>
          <w:color w:val="auto"/>
          <w:sz w:val="28"/>
          <w:szCs w:val="28"/>
        </w:rPr>
        <w:t>а</w:t>
      </w:r>
      <w:r w:rsidR="00820640">
        <w:rPr>
          <w:color w:val="auto"/>
          <w:sz w:val="28"/>
          <w:szCs w:val="28"/>
        </w:rPr>
        <w:t xml:space="preserve"> </w:t>
      </w:r>
      <w:r w:rsidR="000E242C" w:rsidRPr="002637FC">
        <w:rPr>
          <w:color w:val="auto"/>
          <w:sz w:val="28"/>
          <w:szCs w:val="28"/>
        </w:rPr>
        <w:t>также</w:t>
      </w:r>
      <w:r w:rsidR="00820640">
        <w:rPr>
          <w:color w:val="auto"/>
          <w:sz w:val="28"/>
          <w:szCs w:val="28"/>
        </w:rPr>
        <w:t xml:space="preserve"> </w:t>
      </w:r>
      <w:r w:rsidR="000E242C" w:rsidRPr="002637FC">
        <w:rPr>
          <w:color w:val="auto"/>
          <w:sz w:val="28"/>
          <w:szCs w:val="28"/>
        </w:rPr>
        <w:t>иных</w:t>
      </w:r>
      <w:r w:rsidR="00820640">
        <w:rPr>
          <w:color w:val="auto"/>
          <w:sz w:val="28"/>
          <w:szCs w:val="28"/>
        </w:rPr>
        <w:t xml:space="preserve"> </w:t>
      </w:r>
      <w:r w:rsidR="000E242C" w:rsidRPr="002637FC">
        <w:rPr>
          <w:color w:val="auto"/>
          <w:sz w:val="28"/>
          <w:szCs w:val="28"/>
        </w:rPr>
        <w:t>государственных</w:t>
      </w:r>
      <w:r w:rsidR="00820640">
        <w:rPr>
          <w:color w:val="auto"/>
          <w:sz w:val="28"/>
          <w:szCs w:val="28"/>
        </w:rPr>
        <w:t xml:space="preserve"> </w:t>
      </w:r>
      <w:r w:rsidR="000E242C" w:rsidRPr="002637FC">
        <w:rPr>
          <w:color w:val="auto"/>
          <w:sz w:val="28"/>
          <w:szCs w:val="28"/>
        </w:rPr>
        <w:t>органов,</w:t>
      </w:r>
      <w:r w:rsidR="00820640">
        <w:rPr>
          <w:color w:val="auto"/>
          <w:sz w:val="28"/>
          <w:szCs w:val="28"/>
        </w:rPr>
        <w:t xml:space="preserve"> </w:t>
      </w:r>
      <w:r w:rsidR="000E242C" w:rsidRPr="002637FC">
        <w:rPr>
          <w:color w:val="auto"/>
          <w:sz w:val="28"/>
          <w:szCs w:val="28"/>
        </w:rPr>
        <w:t>обеспечивающих</w:t>
      </w:r>
      <w:r w:rsidR="00820640">
        <w:rPr>
          <w:color w:val="auto"/>
          <w:sz w:val="28"/>
          <w:szCs w:val="28"/>
        </w:rPr>
        <w:t xml:space="preserve"> </w:t>
      </w:r>
      <w:r w:rsidR="000E242C" w:rsidRPr="002637FC">
        <w:rPr>
          <w:color w:val="auto"/>
          <w:sz w:val="28"/>
          <w:szCs w:val="28"/>
        </w:rPr>
        <w:t>нормальные</w:t>
      </w:r>
      <w:r w:rsidR="00820640">
        <w:rPr>
          <w:color w:val="auto"/>
          <w:sz w:val="28"/>
          <w:szCs w:val="28"/>
        </w:rPr>
        <w:t xml:space="preserve"> </w:t>
      </w:r>
      <w:r w:rsidR="000E242C" w:rsidRPr="002637FC">
        <w:rPr>
          <w:color w:val="auto"/>
          <w:sz w:val="28"/>
          <w:szCs w:val="28"/>
        </w:rPr>
        <w:t>условия</w:t>
      </w:r>
      <w:r w:rsidR="00820640">
        <w:rPr>
          <w:color w:val="auto"/>
          <w:sz w:val="28"/>
          <w:szCs w:val="28"/>
        </w:rPr>
        <w:t xml:space="preserve"> </w:t>
      </w:r>
      <w:r w:rsidR="000E242C" w:rsidRPr="002637FC">
        <w:rPr>
          <w:color w:val="auto"/>
          <w:sz w:val="28"/>
          <w:szCs w:val="28"/>
        </w:rPr>
        <w:t>для</w:t>
      </w:r>
      <w:r w:rsidR="00820640">
        <w:rPr>
          <w:color w:val="auto"/>
          <w:sz w:val="28"/>
          <w:szCs w:val="28"/>
        </w:rPr>
        <w:t xml:space="preserve"> </w:t>
      </w:r>
      <w:r w:rsidR="000E242C" w:rsidRPr="002637FC">
        <w:rPr>
          <w:color w:val="auto"/>
          <w:sz w:val="28"/>
          <w:szCs w:val="28"/>
        </w:rPr>
        <w:t>отправления</w:t>
      </w:r>
      <w:r w:rsidR="00820640">
        <w:rPr>
          <w:color w:val="auto"/>
          <w:sz w:val="28"/>
          <w:szCs w:val="28"/>
        </w:rPr>
        <w:t xml:space="preserve"> </w:t>
      </w:r>
      <w:r w:rsidR="000E242C" w:rsidRPr="002637FC">
        <w:rPr>
          <w:color w:val="auto"/>
          <w:sz w:val="28"/>
          <w:szCs w:val="28"/>
        </w:rPr>
        <w:t>правосудия.</w:t>
      </w:r>
    </w:p>
    <w:p w:rsidR="00AE4F8C" w:rsidRPr="002637FC" w:rsidRDefault="00AE4F8C" w:rsidP="002637FC">
      <w:pPr>
        <w:pStyle w:val="Default"/>
        <w:ind w:firstLine="709"/>
        <w:jc w:val="both"/>
        <w:rPr>
          <w:color w:val="auto"/>
          <w:sz w:val="28"/>
          <w:szCs w:val="28"/>
        </w:rPr>
      </w:pPr>
      <w:r w:rsidRPr="002637FC">
        <w:rPr>
          <w:color w:val="auto"/>
          <w:sz w:val="28"/>
          <w:szCs w:val="28"/>
        </w:rPr>
        <w:t>Объект</w:t>
      </w:r>
      <w:r w:rsidR="00275F5E" w:rsidRPr="002637FC">
        <w:rPr>
          <w:color w:val="auto"/>
          <w:sz w:val="28"/>
          <w:szCs w:val="28"/>
        </w:rPr>
        <w:t>ы</w:t>
      </w:r>
      <w:r w:rsidR="00820640">
        <w:rPr>
          <w:color w:val="auto"/>
          <w:sz w:val="28"/>
          <w:szCs w:val="28"/>
        </w:rPr>
        <w:t xml:space="preserve"> </w:t>
      </w:r>
      <w:r w:rsidRPr="002637FC">
        <w:rPr>
          <w:color w:val="auto"/>
          <w:sz w:val="28"/>
          <w:szCs w:val="28"/>
        </w:rPr>
        <w:t>данного</w:t>
      </w:r>
      <w:r w:rsidR="00820640">
        <w:rPr>
          <w:color w:val="auto"/>
          <w:sz w:val="28"/>
          <w:szCs w:val="28"/>
        </w:rPr>
        <w:t xml:space="preserve"> </w:t>
      </w:r>
      <w:r w:rsidRPr="002637FC">
        <w:rPr>
          <w:color w:val="auto"/>
          <w:sz w:val="28"/>
          <w:szCs w:val="28"/>
        </w:rPr>
        <w:t>вида</w:t>
      </w:r>
      <w:r w:rsidR="00820640">
        <w:rPr>
          <w:color w:val="auto"/>
          <w:sz w:val="28"/>
          <w:szCs w:val="28"/>
        </w:rPr>
        <w:t xml:space="preserve"> </w:t>
      </w:r>
      <w:r w:rsidRPr="002637FC">
        <w:rPr>
          <w:color w:val="auto"/>
          <w:sz w:val="28"/>
          <w:szCs w:val="28"/>
        </w:rPr>
        <w:t>правонарушений</w:t>
      </w:r>
      <w:r w:rsidR="00275F5E" w:rsidRPr="002637FC">
        <w:rPr>
          <w:color w:val="auto"/>
          <w:sz w:val="28"/>
          <w:szCs w:val="28"/>
        </w:rPr>
        <w:t>;</w:t>
      </w:r>
      <w:r w:rsidR="00820640">
        <w:rPr>
          <w:color w:val="auto"/>
          <w:sz w:val="28"/>
          <w:szCs w:val="28"/>
        </w:rPr>
        <w:t xml:space="preserve"> </w:t>
      </w:r>
    </w:p>
    <w:p w:rsidR="00AE4F8C" w:rsidRPr="002637FC" w:rsidRDefault="00275F5E" w:rsidP="002637FC">
      <w:pPr>
        <w:pStyle w:val="Default"/>
        <w:ind w:firstLine="709"/>
        <w:jc w:val="both"/>
        <w:rPr>
          <w:color w:val="auto"/>
          <w:sz w:val="28"/>
          <w:szCs w:val="28"/>
        </w:rPr>
      </w:pPr>
      <w:r w:rsidRPr="002637FC">
        <w:rPr>
          <w:iCs/>
          <w:color w:val="auto"/>
          <w:sz w:val="28"/>
          <w:szCs w:val="28"/>
        </w:rPr>
        <w:t>-</w:t>
      </w:r>
      <w:r w:rsidR="00820640">
        <w:rPr>
          <w:iCs/>
          <w:color w:val="auto"/>
          <w:sz w:val="28"/>
          <w:szCs w:val="28"/>
        </w:rPr>
        <w:t xml:space="preserve"> </w:t>
      </w:r>
      <w:r w:rsidRPr="002637FC">
        <w:rPr>
          <w:iCs/>
          <w:color w:val="auto"/>
          <w:sz w:val="28"/>
          <w:szCs w:val="28"/>
        </w:rPr>
        <w:t>р</w:t>
      </w:r>
      <w:r w:rsidR="000E242C" w:rsidRPr="002637FC">
        <w:rPr>
          <w:iCs/>
          <w:color w:val="auto"/>
          <w:sz w:val="28"/>
          <w:szCs w:val="28"/>
        </w:rPr>
        <w:t>одовым</w:t>
      </w:r>
      <w:r w:rsidR="00820640">
        <w:rPr>
          <w:iCs/>
          <w:color w:val="auto"/>
          <w:sz w:val="28"/>
          <w:szCs w:val="28"/>
        </w:rPr>
        <w:t xml:space="preserve"> </w:t>
      </w:r>
      <w:r w:rsidR="000E242C" w:rsidRPr="002637FC">
        <w:rPr>
          <w:iCs/>
          <w:color w:val="auto"/>
          <w:sz w:val="28"/>
          <w:szCs w:val="28"/>
        </w:rPr>
        <w:t>объектом</w:t>
      </w:r>
      <w:r w:rsidR="00820640">
        <w:rPr>
          <w:color w:val="auto"/>
          <w:sz w:val="28"/>
          <w:szCs w:val="28"/>
        </w:rPr>
        <w:t xml:space="preserve"> </w:t>
      </w:r>
      <w:r w:rsidR="000E242C" w:rsidRPr="002637FC">
        <w:rPr>
          <w:color w:val="auto"/>
          <w:sz w:val="28"/>
          <w:szCs w:val="28"/>
        </w:rPr>
        <w:t>преступлений</w:t>
      </w:r>
      <w:r w:rsidR="00820640">
        <w:rPr>
          <w:color w:val="auto"/>
          <w:sz w:val="28"/>
          <w:szCs w:val="28"/>
        </w:rPr>
        <w:t xml:space="preserve"> </w:t>
      </w:r>
      <w:r w:rsidR="000E242C" w:rsidRPr="002637FC">
        <w:rPr>
          <w:color w:val="auto"/>
          <w:sz w:val="28"/>
          <w:szCs w:val="28"/>
        </w:rPr>
        <w:t>против</w:t>
      </w:r>
      <w:r w:rsidR="00820640">
        <w:rPr>
          <w:color w:val="auto"/>
          <w:sz w:val="28"/>
          <w:szCs w:val="28"/>
        </w:rPr>
        <w:t xml:space="preserve"> </w:t>
      </w:r>
      <w:r w:rsidR="000E242C" w:rsidRPr="002637FC">
        <w:rPr>
          <w:color w:val="auto"/>
          <w:sz w:val="28"/>
          <w:szCs w:val="28"/>
        </w:rPr>
        <w:t>правосудия</w:t>
      </w:r>
      <w:r w:rsidR="00820640">
        <w:rPr>
          <w:color w:val="auto"/>
          <w:sz w:val="28"/>
          <w:szCs w:val="28"/>
        </w:rPr>
        <w:t xml:space="preserve"> </w:t>
      </w:r>
      <w:r w:rsidR="000E242C" w:rsidRPr="002637FC">
        <w:rPr>
          <w:color w:val="auto"/>
          <w:sz w:val="28"/>
          <w:szCs w:val="28"/>
        </w:rPr>
        <w:t>являются</w:t>
      </w:r>
      <w:r w:rsidR="00820640">
        <w:rPr>
          <w:color w:val="auto"/>
          <w:sz w:val="28"/>
          <w:szCs w:val="28"/>
        </w:rPr>
        <w:t xml:space="preserve"> </w:t>
      </w:r>
      <w:r w:rsidR="000E242C" w:rsidRPr="002637FC">
        <w:rPr>
          <w:color w:val="auto"/>
          <w:sz w:val="28"/>
          <w:szCs w:val="28"/>
        </w:rPr>
        <w:t>общественные</w:t>
      </w:r>
      <w:r w:rsidR="00820640">
        <w:rPr>
          <w:color w:val="auto"/>
          <w:sz w:val="28"/>
          <w:szCs w:val="28"/>
        </w:rPr>
        <w:t xml:space="preserve"> </w:t>
      </w:r>
      <w:r w:rsidR="000E242C" w:rsidRPr="002637FC">
        <w:rPr>
          <w:color w:val="auto"/>
          <w:sz w:val="28"/>
          <w:szCs w:val="28"/>
        </w:rPr>
        <w:t>отношения</w:t>
      </w:r>
      <w:r w:rsidR="00820640">
        <w:rPr>
          <w:color w:val="auto"/>
          <w:sz w:val="28"/>
          <w:szCs w:val="28"/>
        </w:rPr>
        <w:t xml:space="preserve"> </w:t>
      </w:r>
      <w:r w:rsidR="000E242C" w:rsidRPr="002637FC">
        <w:rPr>
          <w:color w:val="auto"/>
          <w:sz w:val="28"/>
          <w:szCs w:val="28"/>
        </w:rPr>
        <w:t>в</w:t>
      </w:r>
      <w:r w:rsidR="00820640">
        <w:rPr>
          <w:color w:val="auto"/>
          <w:sz w:val="28"/>
          <w:szCs w:val="28"/>
        </w:rPr>
        <w:t xml:space="preserve"> </w:t>
      </w:r>
      <w:r w:rsidR="000E242C" w:rsidRPr="002637FC">
        <w:rPr>
          <w:color w:val="auto"/>
          <w:sz w:val="28"/>
          <w:szCs w:val="28"/>
        </w:rPr>
        <w:t>сфере</w:t>
      </w:r>
      <w:r w:rsidR="00820640">
        <w:rPr>
          <w:color w:val="auto"/>
          <w:sz w:val="28"/>
          <w:szCs w:val="28"/>
        </w:rPr>
        <w:t xml:space="preserve"> </w:t>
      </w:r>
      <w:r w:rsidR="000E242C" w:rsidRPr="002637FC">
        <w:rPr>
          <w:color w:val="auto"/>
          <w:sz w:val="28"/>
          <w:szCs w:val="28"/>
        </w:rPr>
        <w:t>функционирования</w:t>
      </w:r>
      <w:r w:rsidR="00820640">
        <w:rPr>
          <w:color w:val="auto"/>
          <w:sz w:val="28"/>
          <w:szCs w:val="28"/>
        </w:rPr>
        <w:t xml:space="preserve"> </w:t>
      </w:r>
      <w:r w:rsidR="000E242C" w:rsidRPr="002637FC">
        <w:rPr>
          <w:color w:val="auto"/>
          <w:sz w:val="28"/>
          <w:szCs w:val="28"/>
        </w:rPr>
        <w:t>государственной</w:t>
      </w:r>
      <w:r w:rsidR="00820640">
        <w:rPr>
          <w:color w:val="auto"/>
          <w:sz w:val="28"/>
          <w:szCs w:val="28"/>
        </w:rPr>
        <w:t xml:space="preserve"> </w:t>
      </w:r>
      <w:r w:rsidR="000E242C" w:rsidRPr="002637FC">
        <w:rPr>
          <w:color w:val="auto"/>
          <w:sz w:val="28"/>
          <w:szCs w:val="28"/>
        </w:rPr>
        <w:t>власти.</w:t>
      </w:r>
    </w:p>
    <w:p w:rsidR="00275F5E" w:rsidRPr="002637FC" w:rsidRDefault="00275F5E" w:rsidP="002637FC">
      <w:pPr>
        <w:pStyle w:val="Default"/>
        <w:ind w:firstLine="709"/>
        <w:jc w:val="both"/>
        <w:rPr>
          <w:color w:val="auto"/>
          <w:sz w:val="28"/>
          <w:szCs w:val="28"/>
        </w:rPr>
      </w:pPr>
      <w:r w:rsidRPr="002637FC">
        <w:rPr>
          <w:iCs/>
          <w:color w:val="auto"/>
          <w:sz w:val="28"/>
          <w:szCs w:val="28"/>
        </w:rPr>
        <w:t>-</w:t>
      </w:r>
      <w:r w:rsidR="00820640">
        <w:rPr>
          <w:iCs/>
          <w:color w:val="auto"/>
          <w:sz w:val="28"/>
          <w:szCs w:val="28"/>
        </w:rPr>
        <w:t xml:space="preserve"> </w:t>
      </w:r>
      <w:r w:rsidRPr="002637FC">
        <w:rPr>
          <w:iCs/>
          <w:color w:val="auto"/>
          <w:sz w:val="28"/>
          <w:szCs w:val="28"/>
        </w:rPr>
        <w:t>в</w:t>
      </w:r>
      <w:r w:rsidR="000E242C" w:rsidRPr="002637FC">
        <w:rPr>
          <w:iCs/>
          <w:color w:val="auto"/>
          <w:sz w:val="28"/>
          <w:szCs w:val="28"/>
        </w:rPr>
        <w:t>идовой</w:t>
      </w:r>
      <w:r w:rsidR="00820640">
        <w:rPr>
          <w:iCs/>
          <w:color w:val="auto"/>
          <w:sz w:val="28"/>
          <w:szCs w:val="28"/>
        </w:rPr>
        <w:t xml:space="preserve"> </w:t>
      </w:r>
      <w:r w:rsidR="000E242C" w:rsidRPr="002637FC">
        <w:rPr>
          <w:iCs/>
          <w:color w:val="auto"/>
          <w:sz w:val="28"/>
          <w:szCs w:val="28"/>
        </w:rPr>
        <w:t>объект</w:t>
      </w:r>
      <w:r w:rsidR="00820640">
        <w:rPr>
          <w:color w:val="auto"/>
          <w:sz w:val="28"/>
          <w:szCs w:val="28"/>
        </w:rPr>
        <w:t xml:space="preserve"> </w:t>
      </w:r>
      <w:r w:rsidR="000E242C" w:rsidRPr="002637FC">
        <w:rPr>
          <w:color w:val="auto"/>
          <w:sz w:val="28"/>
          <w:szCs w:val="28"/>
        </w:rPr>
        <w:t>преступлений</w:t>
      </w:r>
      <w:r w:rsidR="00820640">
        <w:rPr>
          <w:sz w:val="28"/>
          <w:szCs w:val="28"/>
        </w:rPr>
        <w:t xml:space="preserve"> </w:t>
      </w:r>
      <w:r w:rsidR="00AE4F8C" w:rsidRPr="002637FC">
        <w:rPr>
          <w:sz w:val="28"/>
          <w:szCs w:val="28"/>
        </w:rPr>
        <w:t>-</w:t>
      </w:r>
      <w:r w:rsidR="00820640">
        <w:rPr>
          <w:sz w:val="28"/>
          <w:szCs w:val="28"/>
        </w:rPr>
        <w:t xml:space="preserve"> </w:t>
      </w:r>
      <w:r w:rsidR="000E242C" w:rsidRPr="002637FC">
        <w:rPr>
          <w:color w:val="auto"/>
          <w:sz w:val="28"/>
          <w:szCs w:val="28"/>
        </w:rPr>
        <w:t>общественные</w:t>
      </w:r>
      <w:r w:rsidR="00820640">
        <w:rPr>
          <w:color w:val="auto"/>
          <w:sz w:val="28"/>
          <w:szCs w:val="28"/>
        </w:rPr>
        <w:t xml:space="preserve"> </w:t>
      </w:r>
      <w:r w:rsidR="000E242C" w:rsidRPr="002637FC">
        <w:rPr>
          <w:color w:val="auto"/>
          <w:sz w:val="28"/>
          <w:szCs w:val="28"/>
        </w:rPr>
        <w:t>отношения,</w:t>
      </w:r>
      <w:r w:rsidR="00820640">
        <w:rPr>
          <w:color w:val="auto"/>
          <w:sz w:val="28"/>
          <w:szCs w:val="28"/>
        </w:rPr>
        <w:t xml:space="preserve"> </w:t>
      </w:r>
      <w:r w:rsidR="000E242C" w:rsidRPr="002637FC">
        <w:rPr>
          <w:color w:val="auto"/>
          <w:sz w:val="28"/>
          <w:szCs w:val="28"/>
        </w:rPr>
        <w:t>складывающиеся</w:t>
      </w:r>
      <w:r w:rsidR="00820640">
        <w:rPr>
          <w:color w:val="auto"/>
          <w:sz w:val="28"/>
          <w:szCs w:val="28"/>
        </w:rPr>
        <w:t xml:space="preserve"> </w:t>
      </w:r>
      <w:r w:rsidR="000E242C" w:rsidRPr="002637FC">
        <w:rPr>
          <w:color w:val="auto"/>
          <w:sz w:val="28"/>
          <w:szCs w:val="28"/>
        </w:rPr>
        <w:t>в</w:t>
      </w:r>
      <w:r w:rsidR="00820640">
        <w:rPr>
          <w:color w:val="auto"/>
          <w:sz w:val="28"/>
          <w:szCs w:val="28"/>
        </w:rPr>
        <w:t xml:space="preserve"> </w:t>
      </w:r>
      <w:r w:rsidR="000E242C" w:rsidRPr="002637FC">
        <w:rPr>
          <w:color w:val="auto"/>
          <w:sz w:val="28"/>
          <w:szCs w:val="28"/>
        </w:rPr>
        <w:t>сфере</w:t>
      </w:r>
      <w:r w:rsidR="00820640">
        <w:rPr>
          <w:color w:val="auto"/>
          <w:sz w:val="28"/>
          <w:szCs w:val="28"/>
        </w:rPr>
        <w:t xml:space="preserve"> </w:t>
      </w:r>
      <w:r w:rsidR="000E242C" w:rsidRPr="002637FC">
        <w:rPr>
          <w:color w:val="auto"/>
          <w:sz w:val="28"/>
          <w:szCs w:val="28"/>
        </w:rPr>
        <w:t>функционирования</w:t>
      </w:r>
      <w:r w:rsidR="00820640">
        <w:rPr>
          <w:color w:val="auto"/>
          <w:sz w:val="28"/>
          <w:szCs w:val="28"/>
        </w:rPr>
        <w:t xml:space="preserve"> </w:t>
      </w:r>
      <w:r w:rsidR="000E242C" w:rsidRPr="002637FC">
        <w:rPr>
          <w:color w:val="auto"/>
          <w:sz w:val="28"/>
          <w:szCs w:val="28"/>
        </w:rPr>
        <w:t>суда</w:t>
      </w:r>
      <w:r w:rsidR="00820640">
        <w:rPr>
          <w:color w:val="auto"/>
          <w:sz w:val="28"/>
          <w:szCs w:val="28"/>
        </w:rPr>
        <w:t xml:space="preserve"> </w:t>
      </w:r>
      <w:r w:rsidR="000E242C" w:rsidRPr="002637FC">
        <w:rPr>
          <w:color w:val="auto"/>
          <w:sz w:val="28"/>
          <w:szCs w:val="28"/>
        </w:rPr>
        <w:t>и</w:t>
      </w:r>
      <w:r w:rsidR="00820640">
        <w:rPr>
          <w:color w:val="auto"/>
          <w:sz w:val="28"/>
          <w:szCs w:val="28"/>
        </w:rPr>
        <w:t xml:space="preserve"> </w:t>
      </w:r>
      <w:r w:rsidR="000E242C" w:rsidRPr="002637FC">
        <w:rPr>
          <w:color w:val="auto"/>
          <w:sz w:val="28"/>
          <w:szCs w:val="28"/>
        </w:rPr>
        <w:t>других</w:t>
      </w:r>
      <w:r w:rsidR="00820640">
        <w:rPr>
          <w:color w:val="auto"/>
          <w:sz w:val="28"/>
          <w:szCs w:val="28"/>
        </w:rPr>
        <w:t xml:space="preserve"> </w:t>
      </w:r>
      <w:r w:rsidR="000E242C" w:rsidRPr="002637FC">
        <w:rPr>
          <w:color w:val="auto"/>
          <w:sz w:val="28"/>
          <w:szCs w:val="28"/>
        </w:rPr>
        <w:t>государственных</w:t>
      </w:r>
      <w:r w:rsidR="00820640">
        <w:rPr>
          <w:color w:val="auto"/>
          <w:sz w:val="28"/>
          <w:szCs w:val="28"/>
        </w:rPr>
        <w:t xml:space="preserve"> </w:t>
      </w:r>
      <w:r w:rsidR="000E242C" w:rsidRPr="002637FC">
        <w:rPr>
          <w:color w:val="auto"/>
          <w:sz w:val="28"/>
          <w:szCs w:val="28"/>
        </w:rPr>
        <w:t>органов</w:t>
      </w:r>
      <w:r w:rsidR="00820640">
        <w:rPr>
          <w:color w:val="auto"/>
          <w:sz w:val="28"/>
          <w:szCs w:val="28"/>
        </w:rPr>
        <w:t xml:space="preserve"> </w:t>
      </w:r>
      <w:r w:rsidR="000E242C" w:rsidRPr="002637FC">
        <w:rPr>
          <w:color w:val="auto"/>
          <w:sz w:val="28"/>
          <w:szCs w:val="28"/>
        </w:rPr>
        <w:t>по</w:t>
      </w:r>
      <w:r w:rsidR="00820640">
        <w:rPr>
          <w:color w:val="auto"/>
          <w:sz w:val="28"/>
          <w:szCs w:val="28"/>
        </w:rPr>
        <w:t xml:space="preserve"> </w:t>
      </w:r>
      <w:r w:rsidR="000E242C" w:rsidRPr="002637FC">
        <w:rPr>
          <w:color w:val="auto"/>
          <w:sz w:val="28"/>
          <w:szCs w:val="28"/>
        </w:rPr>
        <w:t>реализации</w:t>
      </w:r>
      <w:r w:rsidR="00820640">
        <w:rPr>
          <w:color w:val="auto"/>
          <w:sz w:val="28"/>
          <w:szCs w:val="28"/>
        </w:rPr>
        <w:t xml:space="preserve"> </w:t>
      </w:r>
      <w:r w:rsidR="000E242C" w:rsidRPr="002637FC">
        <w:rPr>
          <w:color w:val="auto"/>
          <w:sz w:val="28"/>
          <w:szCs w:val="28"/>
        </w:rPr>
        <w:t>целей</w:t>
      </w:r>
      <w:r w:rsidR="00820640">
        <w:rPr>
          <w:color w:val="auto"/>
          <w:sz w:val="28"/>
          <w:szCs w:val="28"/>
        </w:rPr>
        <w:t xml:space="preserve"> </w:t>
      </w:r>
      <w:r w:rsidR="000E242C" w:rsidRPr="002637FC">
        <w:rPr>
          <w:color w:val="auto"/>
          <w:sz w:val="28"/>
          <w:szCs w:val="28"/>
        </w:rPr>
        <w:t>и</w:t>
      </w:r>
      <w:r w:rsidR="00820640">
        <w:rPr>
          <w:color w:val="auto"/>
          <w:sz w:val="28"/>
          <w:szCs w:val="28"/>
        </w:rPr>
        <w:t xml:space="preserve"> </w:t>
      </w:r>
      <w:r w:rsidR="000E242C" w:rsidRPr="002637FC">
        <w:rPr>
          <w:color w:val="auto"/>
          <w:sz w:val="28"/>
          <w:szCs w:val="28"/>
        </w:rPr>
        <w:t>задач</w:t>
      </w:r>
      <w:r w:rsidR="00820640">
        <w:rPr>
          <w:color w:val="auto"/>
          <w:sz w:val="28"/>
          <w:szCs w:val="28"/>
        </w:rPr>
        <w:t xml:space="preserve"> </w:t>
      </w:r>
      <w:r w:rsidR="000E242C" w:rsidRPr="002637FC">
        <w:rPr>
          <w:color w:val="auto"/>
          <w:sz w:val="28"/>
          <w:szCs w:val="28"/>
        </w:rPr>
        <w:t>правосудия.</w:t>
      </w:r>
    </w:p>
    <w:p w:rsidR="00275F5E" w:rsidRPr="002637FC" w:rsidRDefault="00275F5E" w:rsidP="002637FC">
      <w:pPr>
        <w:pStyle w:val="Default"/>
        <w:ind w:firstLine="709"/>
        <w:jc w:val="both"/>
        <w:rPr>
          <w:color w:val="auto"/>
          <w:sz w:val="28"/>
          <w:szCs w:val="28"/>
        </w:rPr>
      </w:pPr>
      <w:r w:rsidRPr="002637FC">
        <w:rPr>
          <w:color w:val="auto"/>
          <w:sz w:val="28"/>
          <w:szCs w:val="28"/>
        </w:rPr>
        <w:t>-</w:t>
      </w:r>
      <w:r w:rsidR="00820640">
        <w:rPr>
          <w:color w:val="auto"/>
          <w:sz w:val="28"/>
          <w:szCs w:val="28"/>
        </w:rPr>
        <w:t xml:space="preserve"> </w:t>
      </w:r>
      <w:r w:rsidRPr="002637FC">
        <w:rPr>
          <w:color w:val="auto"/>
          <w:sz w:val="28"/>
          <w:szCs w:val="28"/>
        </w:rPr>
        <w:t>н</w:t>
      </w:r>
      <w:r w:rsidR="000E242C" w:rsidRPr="002637FC">
        <w:rPr>
          <w:iCs/>
          <w:color w:val="auto"/>
          <w:sz w:val="28"/>
          <w:szCs w:val="28"/>
        </w:rPr>
        <w:t>епосредственные</w:t>
      </w:r>
      <w:r w:rsidR="00820640">
        <w:rPr>
          <w:iCs/>
          <w:color w:val="auto"/>
          <w:sz w:val="28"/>
          <w:szCs w:val="28"/>
        </w:rPr>
        <w:t xml:space="preserve"> </w:t>
      </w:r>
      <w:r w:rsidR="000E242C" w:rsidRPr="002637FC">
        <w:rPr>
          <w:iCs/>
          <w:color w:val="auto"/>
          <w:sz w:val="28"/>
          <w:szCs w:val="28"/>
        </w:rPr>
        <w:t>объекты</w:t>
      </w:r>
      <w:r w:rsidR="00820640">
        <w:rPr>
          <w:iCs/>
          <w:color w:val="auto"/>
          <w:sz w:val="28"/>
          <w:szCs w:val="28"/>
        </w:rPr>
        <w:t xml:space="preserve"> </w:t>
      </w:r>
      <w:r w:rsidR="000E242C" w:rsidRPr="002637FC">
        <w:rPr>
          <w:iCs/>
          <w:color w:val="auto"/>
          <w:sz w:val="28"/>
          <w:szCs w:val="28"/>
        </w:rPr>
        <w:t>преступлений</w:t>
      </w:r>
      <w:r w:rsidR="00820640">
        <w:rPr>
          <w:color w:val="auto"/>
          <w:sz w:val="28"/>
          <w:szCs w:val="28"/>
        </w:rPr>
        <w:t xml:space="preserve"> </w:t>
      </w:r>
      <w:r w:rsidR="000E242C" w:rsidRPr="002637FC">
        <w:rPr>
          <w:color w:val="auto"/>
          <w:sz w:val="28"/>
          <w:szCs w:val="28"/>
        </w:rPr>
        <w:t>против</w:t>
      </w:r>
      <w:r w:rsidR="00820640">
        <w:rPr>
          <w:color w:val="auto"/>
          <w:sz w:val="28"/>
          <w:szCs w:val="28"/>
        </w:rPr>
        <w:t xml:space="preserve"> </w:t>
      </w:r>
      <w:r w:rsidR="000E242C" w:rsidRPr="002637FC">
        <w:rPr>
          <w:color w:val="auto"/>
          <w:sz w:val="28"/>
          <w:szCs w:val="28"/>
        </w:rPr>
        <w:t>правосудия</w:t>
      </w:r>
      <w:r w:rsidR="00820640">
        <w:rPr>
          <w:color w:val="auto"/>
          <w:sz w:val="28"/>
          <w:szCs w:val="28"/>
        </w:rPr>
        <w:t xml:space="preserve"> </w:t>
      </w:r>
      <w:r w:rsidR="000E242C" w:rsidRPr="002637FC">
        <w:rPr>
          <w:color w:val="auto"/>
          <w:sz w:val="28"/>
          <w:szCs w:val="28"/>
        </w:rPr>
        <w:t>–</w:t>
      </w:r>
      <w:r w:rsidR="00820640">
        <w:rPr>
          <w:color w:val="auto"/>
          <w:sz w:val="28"/>
          <w:szCs w:val="28"/>
        </w:rPr>
        <w:t xml:space="preserve"> </w:t>
      </w:r>
      <w:r w:rsidR="000E242C" w:rsidRPr="002637FC">
        <w:rPr>
          <w:color w:val="auto"/>
          <w:sz w:val="28"/>
          <w:szCs w:val="28"/>
        </w:rPr>
        <w:t>конкретные</w:t>
      </w:r>
      <w:r w:rsidR="00820640">
        <w:rPr>
          <w:color w:val="auto"/>
          <w:sz w:val="28"/>
          <w:szCs w:val="28"/>
        </w:rPr>
        <w:t xml:space="preserve"> </w:t>
      </w:r>
      <w:r w:rsidR="000E242C" w:rsidRPr="002637FC">
        <w:rPr>
          <w:color w:val="auto"/>
          <w:sz w:val="28"/>
          <w:szCs w:val="28"/>
        </w:rPr>
        <w:t>общественные</w:t>
      </w:r>
      <w:r w:rsidR="00820640">
        <w:rPr>
          <w:color w:val="auto"/>
          <w:sz w:val="28"/>
          <w:szCs w:val="28"/>
        </w:rPr>
        <w:t xml:space="preserve"> </w:t>
      </w:r>
      <w:r w:rsidR="000E242C" w:rsidRPr="002637FC">
        <w:rPr>
          <w:color w:val="auto"/>
          <w:sz w:val="28"/>
          <w:szCs w:val="28"/>
        </w:rPr>
        <w:t>отношения,</w:t>
      </w:r>
      <w:r w:rsidR="00820640">
        <w:rPr>
          <w:color w:val="auto"/>
          <w:sz w:val="28"/>
          <w:szCs w:val="28"/>
        </w:rPr>
        <w:t xml:space="preserve"> </w:t>
      </w:r>
      <w:r w:rsidR="000E242C" w:rsidRPr="002637FC">
        <w:rPr>
          <w:color w:val="auto"/>
          <w:sz w:val="28"/>
          <w:szCs w:val="28"/>
        </w:rPr>
        <w:t>складывающиеся</w:t>
      </w:r>
      <w:r w:rsidR="00820640">
        <w:rPr>
          <w:color w:val="auto"/>
          <w:sz w:val="28"/>
          <w:szCs w:val="28"/>
        </w:rPr>
        <w:t xml:space="preserve"> </w:t>
      </w:r>
      <w:r w:rsidR="000E242C" w:rsidRPr="002637FC">
        <w:rPr>
          <w:color w:val="auto"/>
          <w:sz w:val="28"/>
          <w:szCs w:val="28"/>
        </w:rPr>
        <w:t>в</w:t>
      </w:r>
      <w:r w:rsidR="00820640">
        <w:rPr>
          <w:color w:val="auto"/>
          <w:sz w:val="28"/>
          <w:szCs w:val="28"/>
        </w:rPr>
        <w:t xml:space="preserve"> </w:t>
      </w:r>
      <w:r w:rsidR="000E242C" w:rsidRPr="002637FC">
        <w:rPr>
          <w:color w:val="auto"/>
          <w:sz w:val="28"/>
          <w:szCs w:val="28"/>
        </w:rPr>
        <w:t>сфере</w:t>
      </w:r>
      <w:r w:rsidR="00820640">
        <w:rPr>
          <w:color w:val="auto"/>
          <w:sz w:val="28"/>
          <w:szCs w:val="28"/>
        </w:rPr>
        <w:t xml:space="preserve"> </w:t>
      </w:r>
      <w:r w:rsidR="000E242C" w:rsidRPr="002637FC">
        <w:rPr>
          <w:color w:val="auto"/>
          <w:sz w:val="28"/>
          <w:szCs w:val="28"/>
        </w:rPr>
        <w:t>реализации</w:t>
      </w:r>
      <w:r w:rsidR="00820640">
        <w:rPr>
          <w:color w:val="auto"/>
          <w:sz w:val="28"/>
          <w:szCs w:val="28"/>
        </w:rPr>
        <w:t xml:space="preserve"> </w:t>
      </w:r>
      <w:r w:rsidR="000E242C" w:rsidRPr="002637FC">
        <w:rPr>
          <w:color w:val="auto"/>
          <w:sz w:val="28"/>
          <w:szCs w:val="28"/>
        </w:rPr>
        <w:t>целей</w:t>
      </w:r>
      <w:r w:rsidR="00820640">
        <w:rPr>
          <w:color w:val="auto"/>
          <w:sz w:val="28"/>
          <w:szCs w:val="28"/>
        </w:rPr>
        <w:t xml:space="preserve"> </w:t>
      </w:r>
      <w:r w:rsidR="000E242C" w:rsidRPr="002637FC">
        <w:rPr>
          <w:color w:val="auto"/>
          <w:sz w:val="28"/>
          <w:szCs w:val="28"/>
        </w:rPr>
        <w:t>и</w:t>
      </w:r>
      <w:r w:rsidR="00820640">
        <w:rPr>
          <w:color w:val="auto"/>
          <w:sz w:val="28"/>
          <w:szCs w:val="28"/>
        </w:rPr>
        <w:t xml:space="preserve"> </w:t>
      </w:r>
      <w:r w:rsidR="000E242C" w:rsidRPr="002637FC">
        <w:rPr>
          <w:color w:val="auto"/>
          <w:sz w:val="28"/>
          <w:szCs w:val="28"/>
        </w:rPr>
        <w:t>задач</w:t>
      </w:r>
      <w:r w:rsidR="00820640">
        <w:rPr>
          <w:color w:val="auto"/>
          <w:sz w:val="28"/>
          <w:szCs w:val="28"/>
        </w:rPr>
        <w:t xml:space="preserve"> </w:t>
      </w:r>
      <w:r w:rsidR="000E242C" w:rsidRPr="002637FC">
        <w:rPr>
          <w:color w:val="auto"/>
          <w:sz w:val="28"/>
          <w:szCs w:val="28"/>
        </w:rPr>
        <w:t>правосудия</w:t>
      </w:r>
      <w:r w:rsidR="00820640">
        <w:rPr>
          <w:color w:val="auto"/>
          <w:sz w:val="28"/>
          <w:szCs w:val="28"/>
        </w:rPr>
        <w:t xml:space="preserve"> </w:t>
      </w:r>
      <w:r w:rsidR="000E242C" w:rsidRPr="002637FC">
        <w:rPr>
          <w:color w:val="auto"/>
          <w:sz w:val="28"/>
          <w:szCs w:val="28"/>
        </w:rPr>
        <w:t>отдельными</w:t>
      </w:r>
      <w:r w:rsidR="00820640">
        <w:rPr>
          <w:color w:val="auto"/>
          <w:sz w:val="28"/>
          <w:szCs w:val="28"/>
        </w:rPr>
        <w:t xml:space="preserve"> </w:t>
      </w:r>
      <w:r w:rsidR="000E242C" w:rsidRPr="002637FC">
        <w:rPr>
          <w:color w:val="auto"/>
          <w:sz w:val="28"/>
          <w:szCs w:val="28"/>
        </w:rPr>
        <w:t>государственными</w:t>
      </w:r>
      <w:r w:rsidR="00820640">
        <w:rPr>
          <w:color w:val="auto"/>
          <w:sz w:val="28"/>
          <w:szCs w:val="28"/>
        </w:rPr>
        <w:t xml:space="preserve"> </w:t>
      </w:r>
      <w:r w:rsidR="000E242C" w:rsidRPr="002637FC">
        <w:rPr>
          <w:color w:val="auto"/>
          <w:sz w:val="28"/>
          <w:szCs w:val="28"/>
        </w:rPr>
        <w:t>органами,</w:t>
      </w:r>
      <w:r w:rsidR="00820640">
        <w:rPr>
          <w:color w:val="auto"/>
          <w:sz w:val="28"/>
          <w:szCs w:val="28"/>
        </w:rPr>
        <w:t xml:space="preserve"> </w:t>
      </w:r>
      <w:r w:rsidR="000E242C" w:rsidRPr="002637FC">
        <w:rPr>
          <w:color w:val="auto"/>
          <w:sz w:val="28"/>
          <w:szCs w:val="28"/>
        </w:rPr>
        <w:t>например</w:t>
      </w:r>
      <w:r w:rsidR="00820640">
        <w:rPr>
          <w:color w:val="auto"/>
          <w:sz w:val="28"/>
          <w:szCs w:val="28"/>
        </w:rPr>
        <w:t xml:space="preserve"> </w:t>
      </w:r>
      <w:r w:rsidR="000E242C" w:rsidRPr="002637FC">
        <w:rPr>
          <w:color w:val="auto"/>
          <w:sz w:val="28"/>
          <w:szCs w:val="28"/>
        </w:rPr>
        <w:t>суд</w:t>
      </w:r>
      <w:r w:rsidR="004E093F" w:rsidRPr="002637FC">
        <w:rPr>
          <w:color w:val="auto"/>
          <w:sz w:val="28"/>
          <w:szCs w:val="28"/>
        </w:rPr>
        <w:t>ами</w:t>
      </w:r>
      <w:r w:rsidR="000E242C" w:rsidRPr="002637FC">
        <w:rPr>
          <w:color w:val="auto"/>
          <w:sz w:val="28"/>
          <w:szCs w:val="28"/>
        </w:rPr>
        <w:t>,</w:t>
      </w:r>
      <w:r w:rsidR="00820640">
        <w:rPr>
          <w:color w:val="auto"/>
          <w:sz w:val="28"/>
          <w:szCs w:val="28"/>
        </w:rPr>
        <w:t xml:space="preserve"> </w:t>
      </w:r>
      <w:r w:rsidR="000E242C" w:rsidRPr="002637FC">
        <w:rPr>
          <w:color w:val="auto"/>
          <w:sz w:val="28"/>
          <w:szCs w:val="28"/>
        </w:rPr>
        <w:t>органами</w:t>
      </w:r>
      <w:r w:rsidR="00820640">
        <w:rPr>
          <w:color w:val="auto"/>
          <w:sz w:val="28"/>
          <w:szCs w:val="28"/>
        </w:rPr>
        <w:t xml:space="preserve"> </w:t>
      </w:r>
      <w:r w:rsidR="000E242C" w:rsidRPr="002637FC">
        <w:rPr>
          <w:color w:val="auto"/>
          <w:sz w:val="28"/>
          <w:szCs w:val="28"/>
        </w:rPr>
        <w:t>прокуратуры,</w:t>
      </w:r>
      <w:r w:rsidR="00820640">
        <w:rPr>
          <w:color w:val="auto"/>
          <w:sz w:val="28"/>
          <w:szCs w:val="28"/>
        </w:rPr>
        <w:t xml:space="preserve"> </w:t>
      </w:r>
      <w:r w:rsidR="000E242C" w:rsidRPr="002637FC">
        <w:rPr>
          <w:color w:val="auto"/>
          <w:sz w:val="28"/>
          <w:szCs w:val="28"/>
        </w:rPr>
        <w:t>следствия,</w:t>
      </w:r>
      <w:r w:rsidR="00820640">
        <w:rPr>
          <w:color w:val="auto"/>
          <w:sz w:val="28"/>
          <w:szCs w:val="28"/>
        </w:rPr>
        <w:t xml:space="preserve"> </w:t>
      </w:r>
      <w:r w:rsidR="000E242C" w:rsidRPr="002637FC">
        <w:rPr>
          <w:color w:val="auto"/>
          <w:sz w:val="28"/>
          <w:szCs w:val="28"/>
        </w:rPr>
        <w:t>дознания,</w:t>
      </w:r>
      <w:r w:rsidR="00820640">
        <w:rPr>
          <w:color w:val="auto"/>
          <w:sz w:val="28"/>
          <w:szCs w:val="28"/>
        </w:rPr>
        <w:t xml:space="preserve"> </w:t>
      </w:r>
      <w:r w:rsidR="004E093F" w:rsidRPr="002637FC">
        <w:rPr>
          <w:color w:val="auto"/>
          <w:sz w:val="28"/>
          <w:szCs w:val="28"/>
        </w:rPr>
        <w:t>органами</w:t>
      </w:r>
      <w:r w:rsidR="00820640">
        <w:rPr>
          <w:color w:val="auto"/>
          <w:sz w:val="28"/>
          <w:szCs w:val="28"/>
        </w:rPr>
        <w:t xml:space="preserve"> </w:t>
      </w:r>
      <w:r w:rsidR="004E093F" w:rsidRPr="002637FC">
        <w:rPr>
          <w:color w:val="auto"/>
          <w:sz w:val="28"/>
          <w:szCs w:val="28"/>
        </w:rPr>
        <w:t>при</w:t>
      </w:r>
      <w:r w:rsidR="00820640">
        <w:rPr>
          <w:color w:val="auto"/>
          <w:sz w:val="28"/>
          <w:szCs w:val="28"/>
        </w:rPr>
        <w:t xml:space="preserve">  </w:t>
      </w:r>
      <w:r w:rsidR="000E242C" w:rsidRPr="002637FC">
        <w:rPr>
          <w:color w:val="auto"/>
          <w:sz w:val="28"/>
          <w:szCs w:val="28"/>
        </w:rPr>
        <w:t>исполнени</w:t>
      </w:r>
      <w:r w:rsidR="004E093F" w:rsidRPr="002637FC">
        <w:rPr>
          <w:color w:val="auto"/>
          <w:sz w:val="28"/>
          <w:szCs w:val="28"/>
        </w:rPr>
        <w:t>и</w:t>
      </w:r>
      <w:r w:rsidR="00820640">
        <w:rPr>
          <w:sz w:val="28"/>
          <w:szCs w:val="28"/>
        </w:rPr>
        <w:t xml:space="preserve"> </w:t>
      </w:r>
      <w:r w:rsidR="00AE4F8C" w:rsidRPr="002637FC">
        <w:rPr>
          <w:sz w:val="28"/>
          <w:szCs w:val="28"/>
        </w:rPr>
        <w:t>судебных</w:t>
      </w:r>
      <w:r w:rsidR="00820640">
        <w:rPr>
          <w:sz w:val="28"/>
          <w:szCs w:val="28"/>
        </w:rPr>
        <w:t xml:space="preserve"> </w:t>
      </w:r>
      <w:r w:rsidR="00AE4F8C" w:rsidRPr="002637FC">
        <w:rPr>
          <w:sz w:val="28"/>
          <w:szCs w:val="28"/>
        </w:rPr>
        <w:t>решений</w:t>
      </w:r>
      <w:r w:rsidR="000E242C" w:rsidRPr="002637FC">
        <w:rPr>
          <w:color w:val="auto"/>
          <w:sz w:val="28"/>
          <w:szCs w:val="28"/>
        </w:rPr>
        <w:t>.</w:t>
      </w:r>
    </w:p>
    <w:p w:rsidR="00CB6A0A" w:rsidRPr="002637FC" w:rsidRDefault="00195D22" w:rsidP="002637FC">
      <w:pPr>
        <w:pStyle w:val="Default"/>
        <w:ind w:firstLine="709"/>
        <w:jc w:val="both"/>
        <w:rPr>
          <w:color w:val="auto"/>
          <w:sz w:val="28"/>
          <w:szCs w:val="28"/>
        </w:rPr>
      </w:pPr>
      <w:r w:rsidRPr="002637FC">
        <w:rPr>
          <w:color w:val="auto"/>
          <w:sz w:val="28"/>
          <w:szCs w:val="28"/>
        </w:rPr>
        <w:t>-</w:t>
      </w:r>
      <w:r w:rsidR="00820640">
        <w:rPr>
          <w:color w:val="auto"/>
          <w:sz w:val="28"/>
          <w:szCs w:val="28"/>
        </w:rPr>
        <w:t xml:space="preserve"> </w:t>
      </w:r>
      <w:r w:rsidRPr="002637FC">
        <w:rPr>
          <w:color w:val="auto"/>
          <w:sz w:val="28"/>
          <w:szCs w:val="28"/>
        </w:rPr>
        <w:t>в</w:t>
      </w:r>
      <w:r w:rsidR="00820640">
        <w:rPr>
          <w:color w:val="auto"/>
          <w:sz w:val="28"/>
          <w:szCs w:val="28"/>
        </w:rPr>
        <w:t xml:space="preserve"> </w:t>
      </w:r>
      <w:r w:rsidR="000E242C" w:rsidRPr="002637FC">
        <w:rPr>
          <w:color w:val="auto"/>
          <w:sz w:val="28"/>
          <w:szCs w:val="28"/>
        </w:rPr>
        <w:t>качестве</w:t>
      </w:r>
      <w:r w:rsidR="00820640">
        <w:rPr>
          <w:color w:val="auto"/>
          <w:sz w:val="28"/>
          <w:szCs w:val="28"/>
        </w:rPr>
        <w:t xml:space="preserve"> </w:t>
      </w:r>
      <w:r w:rsidR="000E242C" w:rsidRPr="002637FC">
        <w:rPr>
          <w:iCs/>
          <w:color w:val="auto"/>
          <w:sz w:val="28"/>
          <w:szCs w:val="28"/>
        </w:rPr>
        <w:t>дополнительных</w:t>
      </w:r>
      <w:r w:rsidR="00820640">
        <w:rPr>
          <w:iCs/>
          <w:color w:val="auto"/>
          <w:sz w:val="28"/>
          <w:szCs w:val="28"/>
        </w:rPr>
        <w:t xml:space="preserve"> </w:t>
      </w:r>
      <w:r w:rsidR="000E242C" w:rsidRPr="002637FC">
        <w:rPr>
          <w:iCs/>
          <w:color w:val="auto"/>
          <w:sz w:val="28"/>
          <w:szCs w:val="28"/>
        </w:rPr>
        <w:t>непосредственных</w:t>
      </w:r>
      <w:r w:rsidR="00820640">
        <w:rPr>
          <w:iCs/>
          <w:color w:val="auto"/>
          <w:sz w:val="28"/>
          <w:szCs w:val="28"/>
        </w:rPr>
        <w:t xml:space="preserve"> </w:t>
      </w:r>
      <w:r w:rsidR="000E242C" w:rsidRPr="002637FC">
        <w:rPr>
          <w:iCs/>
          <w:color w:val="auto"/>
          <w:sz w:val="28"/>
          <w:szCs w:val="28"/>
        </w:rPr>
        <w:t>объектов</w:t>
      </w:r>
      <w:r w:rsidR="00820640">
        <w:rPr>
          <w:color w:val="auto"/>
          <w:sz w:val="28"/>
          <w:szCs w:val="28"/>
        </w:rPr>
        <w:t xml:space="preserve"> </w:t>
      </w:r>
      <w:r w:rsidR="000E242C" w:rsidRPr="002637FC">
        <w:rPr>
          <w:color w:val="auto"/>
          <w:sz w:val="28"/>
          <w:szCs w:val="28"/>
        </w:rPr>
        <w:t>этих</w:t>
      </w:r>
      <w:r w:rsidR="00820640">
        <w:rPr>
          <w:color w:val="auto"/>
          <w:sz w:val="28"/>
          <w:szCs w:val="28"/>
        </w:rPr>
        <w:t xml:space="preserve"> </w:t>
      </w:r>
      <w:r w:rsidR="000E242C" w:rsidRPr="002637FC">
        <w:rPr>
          <w:color w:val="auto"/>
          <w:sz w:val="28"/>
          <w:szCs w:val="28"/>
        </w:rPr>
        <w:t>преступлений</w:t>
      </w:r>
      <w:r w:rsidR="00820640">
        <w:rPr>
          <w:color w:val="auto"/>
          <w:sz w:val="28"/>
          <w:szCs w:val="28"/>
        </w:rPr>
        <w:t xml:space="preserve"> </w:t>
      </w:r>
      <w:r w:rsidR="000E242C" w:rsidRPr="002637FC">
        <w:rPr>
          <w:color w:val="auto"/>
          <w:sz w:val="28"/>
          <w:szCs w:val="28"/>
        </w:rPr>
        <w:t>могут</w:t>
      </w:r>
      <w:r w:rsidR="00820640">
        <w:rPr>
          <w:color w:val="auto"/>
          <w:sz w:val="28"/>
          <w:szCs w:val="28"/>
        </w:rPr>
        <w:t xml:space="preserve"> </w:t>
      </w:r>
      <w:r w:rsidR="000E242C" w:rsidRPr="002637FC">
        <w:rPr>
          <w:color w:val="auto"/>
          <w:sz w:val="28"/>
          <w:szCs w:val="28"/>
        </w:rPr>
        <w:t>выступать</w:t>
      </w:r>
      <w:r w:rsidR="00820640">
        <w:rPr>
          <w:color w:val="auto"/>
          <w:sz w:val="28"/>
          <w:szCs w:val="28"/>
        </w:rPr>
        <w:t xml:space="preserve"> </w:t>
      </w:r>
      <w:r w:rsidR="000E242C" w:rsidRPr="002637FC">
        <w:rPr>
          <w:color w:val="auto"/>
          <w:sz w:val="28"/>
          <w:szCs w:val="28"/>
        </w:rPr>
        <w:t>жизнь</w:t>
      </w:r>
      <w:r w:rsidR="00820640">
        <w:rPr>
          <w:color w:val="auto"/>
          <w:sz w:val="28"/>
          <w:szCs w:val="28"/>
        </w:rPr>
        <w:t xml:space="preserve"> </w:t>
      </w:r>
      <w:r w:rsidR="000E242C" w:rsidRPr="002637FC">
        <w:rPr>
          <w:color w:val="auto"/>
          <w:sz w:val="28"/>
          <w:szCs w:val="28"/>
        </w:rPr>
        <w:t>(ст.</w:t>
      </w:r>
      <w:r w:rsidR="00820640">
        <w:rPr>
          <w:color w:val="auto"/>
          <w:sz w:val="28"/>
          <w:szCs w:val="28"/>
        </w:rPr>
        <w:t xml:space="preserve"> </w:t>
      </w:r>
      <w:r w:rsidRPr="002637FC">
        <w:rPr>
          <w:color w:val="auto"/>
          <w:sz w:val="28"/>
          <w:szCs w:val="28"/>
        </w:rPr>
        <w:t>408</w:t>
      </w:r>
      <w:r w:rsidR="00820640">
        <w:rPr>
          <w:color w:val="auto"/>
          <w:sz w:val="28"/>
          <w:szCs w:val="28"/>
        </w:rPr>
        <w:t xml:space="preserve"> </w:t>
      </w:r>
      <w:r w:rsidRPr="002637FC">
        <w:rPr>
          <w:color w:val="auto"/>
          <w:sz w:val="28"/>
          <w:szCs w:val="28"/>
        </w:rPr>
        <w:t>УК</w:t>
      </w:r>
      <w:r w:rsidR="00820640">
        <w:rPr>
          <w:color w:val="auto"/>
          <w:sz w:val="28"/>
          <w:szCs w:val="28"/>
        </w:rPr>
        <w:t xml:space="preserve"> </w:t>
      </w:r>
      <w:r w:rsidR="005D6CCB" w:rsidRPr="002637FC">
        <w:rPr>
          <w:color w:val="auto"/>
          <w:sz w:val="28"/>
          <w:szCs w:val="28"/>
        </w:rPr>
        <w:t>РК</w:t>
      </w:r>
      <w:r w:rsidR="000E242C" w:rsidRPr="002637FC">
        <w:rPr>
          <w:color w:val="auto"/>
          <w:sz w:val="28"/>
          <w:szCs w:val="28"/>
        </w:rPr>
        <w:t>);</w:t>
      </w:r>
      <w:r w:rsidR="00820640">
        <w:rPr>
          <w:color w:val="auto"/>
          <w:sz w:val="28"/>
          <w:szCs w:val="28"/>
        </w:rPr>
        <w:t xml:space="preserve"> </w:t>
      </w:r>
      <w:r w:rsidR="000E242C" w:rsidRPr="002637FC">
        <w:rPr>
          <w:color w:val="auto"/>
          <w:sz w:val="28"/>
          <w:szCs w:val="28"/>
        </w:rPr>
        <w:t>здоровье</w:t>
      </w:r>
      <w:r w:rsidR="00820640">
        <w:rPr>
          <w:color w:val="auto"/>
          <w:sz w:val="28"/>
          <w:szCs w:val="28"/>
        </w:rPr>
        <w:t xml:space="preserve"> </w:t>
      </w:r>
      <w:r w:rsidR="000E242C" w:rsidRPr="002637FC">
        <w:rPr>
          <w:color w:val="auto"/>
          <w:sz w:val="28"/>
          <w:szCs w:val="28"/>
        </w:rPr>
        <w:t>(</w:t>
      </w:r>
      <w:r w:rsidRPr="002637FC">
        <w:rPr>
          <w:color w:val="auto"/>
          <w:sz w:val="28"/>
          <w:szCs w:val="28"/>
        </w:rPr>
        <w:t>ст.</w:t>
      </w:r>
      <w:r w:rsidR="00820640">
        <w:rPr>
          <w:color w:val="auto"/>
          <w:sz w:val="28"/>
          <w:szCs w:val="28"/>
        </w:rPr>
        <w:t xml:space="preserve"> </w:t>
      </w:r>
      <w:r w:rsidRPr="002637FC">
        <w:rPr>
          <w:color w:val="auto"/>
          <w:sz w:val="28"/>
          <w:szCs w:val="28"/>
        </w:rPr>
        <w:t>409</w:t>
      </w:r>
      <w:r w:rsidR="00820640">
        <w:rPr>
          <w:color w:val="auto"/>
          <w:sz w:val="28"/>
          <w:szCs w:val="28"/>
        </w:rPr>
        <w:t xml:space="preserve"> </w:t>
      </w:r>
      <w:r w:rsidR="000E242C" w:rsidRPr="002637FC">
        <w:rPr>
          <w:color w:val="auto"/>
          <w:sz w:val="28"/>
          <w:szCs w:val="28"/>
        </w:rPr>
        <w:t>УК</w:t>
      </w:r>
      <w:r w:rsidR="00820640">
        <w:rPr>
          <w:color w:val="auto"/>
          <w:sz w:val="28"/>
          <w:szCs w:val="28"/>
        </w:rPr>
        <w:t xml:space="preserve"> </w:t>
      </w:r>
      <w:r w:rsidR="005D6CCB" w:rsidRPr="002637FC">
        <w:rPr>
          <w:color w:val="auto"/>
          <w:sz w:val="28"/>
          <w:szCs w:val="28"/>
        </w:rPr>
        <w:t>РК</w:t>
      </w:r>
      <w:r w:rsidR="000E242C" w:rsidRPr="002637FC">
        <w:rPr>
          <w:color w:val="auto"/>
          <w:sz w:val="28"/>
          <w:szCs w:val="28"/>
        </w:rPr>
        <w:t>),</w:t>
      </w:r>
      <w:r w:rsidR="00820640">
        <w:rPr>
          <w:color w:val="auto"/>
          <w:sz w:val="28"/>
          <w:szCs w:val="28"/>
        </w:rPr>
        <w:t xml:space="preserve"> </w:t>
      </w:r>
      <w:r w:rsidR="000E242C" w:rsidRPr="002637FC">
        <w:rPr>
          <w:color w:val="auto"/>
          <w:sz w:val="28"/>
          <w:szCs w:val="28"/>
        </w:rPr>
        <w:t>честь,</w:t>
      </w:r>
      <w:r w:rsidR="00820640">
        <w:rPr>
          <w:color w:val="auto"/>
          <w:sz w:val="28"/>
          <w:szCs w:val="28"/>
        </w:rPr>
        <w:t xml:space="preserve"> </w:t>
      </w:r>
      <w:r w:rsidR="000E242C" w:rsidRPr="002637FC">
        <w:rPr>
          <w:color w:val="auto"/>
          <w:sz w:val="28"/>
          <w:szCs w:val="28"/>
        </w:rPr>
        <w:t>достоинство</w:t>
      </w:r>
      <w:r w:rsidR="00820640">
        <w:rPr>
          <w:color w:val="auto"/>
          <w:sz w:val="28"/>
          <w:szCs w:val="28"/>
        </w:rPr>
        <w:t xml:space="preserve"> </w:t>
      </w:r>
      <w:r w:rsidR="000E242C" w:rsidRPr="002637FC">
        <w:rPr>
          <w:color w:val="auto"/>
          <w:sz w:val="28"/>
          <w:szCs w:val="28"/>
        </w:rPr>
        <w:t>(ст.</w:t>
      </w:r>
      <w:r w:rsidR="00820640">
        <w:rPr>
          <w:color w:val="auto"/>
          <w:sz w:val="28"/>
          <w:szCs w:val="28"/>
        </w:rPr>
        <w:t xml:space="preserve"> </w:t>
      </w:r>
      <w:r w:rsidRPr="002637FC">
        <w:rPr>
          <w:color w:val="auto"/>
          <w:sz w:val="28"/>
          <w:szCs w:val="28"/>
        </w:rPr>
        <w:t>411</w:t>
      </w:r>
      <w:r w:rsidR="00820640">
        <w:rPr>
          <w:color w:val="auto"/>
          <w:sz w:val="28"/>
          <w:szCs w:val="28"/>
        </w:rPr>
        <w:t xml:space="preserve"> </w:t>
      </w:r>
      <w:r w:rsidR="000E242C" w:rsidRPr="002637FC">
        <w:rPr>
          <w:color w:val="auto"/>
          <w:sz w:val="28"/>
          <w:szCs w:val="28"/>
        </w:rPr>
        <w:t>УК</w:t>
      </w:r>
      <w:r w:rsidR="00820640">
        <w:rPr>
          <w:color w:val="auto"/>
          <w:sz w:val="28"/>
          <w:szCs w:val="28"/>
        </w:rPr>
        <w:t xml:space="preserve"> </w:t>
      </w:r>
      <w:r w:rsidR="005D6CCB" w:rsidRPr="002637FC">
        <w:rPr>
          <w:color w:val="auto"/>
          <w:sz w:val="28"/>
          <w:szCs w:val="28"/>
        </w:rPr>
        <w:t>РК</w:t>
      </w:r>
      <w:r w:rsidR="000E242C" w:rsidRPr="002637FC">
        <w:rPr>
          <w:color w:val="auto"/>
          <w:sz w:val="28"/>
          <w:szCs w:val="28"/>
        </w:rPr>
        <w:t>),</w:t>
      </w:r>
      <w:r w:rsidR="00820640">
        <w:rPr>
          <w:color w:val="auto"/>
          <w:sz w:val="28"/>
          <w:szCs w:val="28"/>
        </w:rPr>
        <w:t xml:space="preserve"> </w:t>
      </w:r>
      <w:r w:rsidR="000E242C" w:rsidRPr="002637FC">
        <w:rPr>
          <w:color w:val="auto"/>
          <w:sz w:val="28"/>
          <w:szCs w:val="28"/>
        </w:rPr>
        <w:t>свобода</w:t>
      </w:r>
      <w:r w:rsidR="00820640">
        <w:rPr>
          <w:color w:val="auto"/>
          <w:sz w:val="28"/>
          <w:szCs w:val="28"/>
        </w:rPr>
        <w:t xml:space="preserve"> </w:t>
      </w:r>
      <w:r w:rsidR="004E093F" w:rsidRPr="002637FC">
        <w:rPr>
          <w:color w:val="auto"/>
          <w:sz w:val="28"/>
          <w:szCs w:val="28"/>
        </w:rPr>
        <w:t>личности</w:t>
      </w:r>
      <w:r w:rsidR="00820640">
        <w:rPr>
          <w:color w:val="auto"/>
          <w:sz w:val="28"/>
          <w:szCs w:val="28"/>
        </w:rPr>
        <w:t xml:space="preserve"> </w:t>
      </w:r>
      <w:r w:rsidR="000E242C" w:rsidRPr="002637FC">
        <w:rPr>
          <w:color w:val="auto"/>
          <w:sz w:val="28"/>
          <w:szCs w:val="28"/>
        </w:rPr>
        <w:t>(ст.</w:t>
      </w:r>
      <w:r w:rsidR="00820640">
        <w:rPr>
          <w:color w:val="auto"/>
          <w:sz w:val="28"/>
          <w:szCs w:val="28"/>
        </w:rPr>
        <w:t xml:space="preserve"> </w:t>
      </w:r>
      <w:r w:rsidRPr="002637FC">
        <w:rPr>
          <w:color w:val="auto"/>
          <w:sz w:val="28"/>
          <w:szCs w:val="28"/>
        </w:rPr>
        <w:t>ст.</w:t>
      </w:r>
      <w:r w:rsidR="00820640">
        <w:rPr>
          <w:color w:val="auto"/>
          <w:sz w:val="28"/>
          <w:szCs w:val="28"/>
        </w:rPr>
        <w:t xml:space="preserve"> </w:t>
      </w:r>
      <w:r w:rsidRPr="002637FC">
        <w:rPr>
          <w:color w:val="auto"/>
          <w:sz w:val="28"/>
          <w:szCs w:val="28"/>
        </w:rPr>
        <w:t>412.</w:t>
      </w:r>
      <w:r w:rsidR="00820640">
        <w:rPr>
          <w:color w:val="auto"/>
          <w:sz w:val="28"/>
          <w:szCs w:val="28"/>
        </w:rPr>
        <w:t xml:space="preserve"> </w:t>
      </w:r>
      <w:r w:rsidRPr="002637FC">
        <w:rPr>
          <w:color w:val="auto"/>
          <w:sz w:val="28"/>
          <w:szCs w:val="28"/>
        </w:rPr>
        <w:t>414</w:t>
      </w:r>
      <w:r w:rsidR="00820640">
        <w:rPr>
          <w:color w:val="auto"/>
          <w:sz w:val="28"/>
          <w:szCs w:val="28"/>
        </w:rPr>
        <w:t xml:space="preserve"> </w:t>
      </w:r>
      <w:r w:rsidR="000E242C" w:rsidRPr="002637FC">
        <w:rPr>
          <w:color w:val="auto"/>
          <w:sz w:val="28"/>
          <w:szCs w:val="28"/>
        </w:rPr>
        <w:t>УК</w:t>
      </w:r>
      <w:r w:rsidR="00820640">
        <w:rPr>
          <w:color w:val="auto"/>
          <w:sz w:val="28"/>
          <w:szCs w:val="28"/>
        </w:rPr>
        <w:t xml:space="preserve"> </w:t>
      </w:r>
      <w:r w:rsidR="005D6CCB" w:rsidRPr="002637FC">
        <w:rPr>
          <w:color w:val="auto"/>
          <w:sz w:val="28"/>
          <w:szCs w:val="28"/>
        </w:rPr>
        <w:t>РК</w:t>
      </w:r>
      <w:r w:rsidR="000E242C" w:rsidRPr="002637FC">
        <w:rPr>
          <w:color w:val="auto"/>
          <w:sz w:val="28"/>
          <w:szCs w:val="28"/>
        </w:rPr>
        <w:t>).</w:t>
      </w:r>
    </w:p>
    <w:p w:rsidR="000E242C" w:rsidRPr="002637FC" w:rsidRDefault="000E242C" w:rsidP="002637FC">
      <w:pPr>
        <w:pStyle w:val="Default"/>
        <w:ind w:firstLine="709"/>
        <w:jc w:val="both"/>
        <w:rPr>
          <w:color w:val="auto"/>
          <w:sz w:val="28"/>
          <w:szCs w:val="28"/>
        </w:rPr>
      </w:pPr>
      <w:r w:rsidRPr="002637FC">
        <w:rPr>
          <w:color w:val="auto"/>
          <w:sz w:val="28"/>
          <w:szCs w:val="28"/>
        </w:rPr>
        <w:t>Наличие</w:t>
      </w:r>
      <w:r w:rsidR="00820640">
        <w:rPr>
          <w:color w:val="auto"/>
          <w:sz w:val="28"/>
          <w:szCs w:val="28"/>
        </w:rPr>
        <w:t xml:space="preserve"> </w:t>
      </w:r>
      <w:r w:rsidRPr="002637FC">
        <w:rPr>
          <w:color w:val="auto"/>
          <w:sz w:val="28"/>
          <w:szCs w:val="28"/>
        </w:rPr>
        <w:t>состава</w:t>
      </w:r>
      <w:r w:rsidR="00820640">
        <w:rPr>
          <w:color w:val="auto"/>
          <w:sz w:val="28"/>
          <w:szCs w:val="28"/>
        </w:rPr>
        <w:t xml:space="preserve"> </w:t>
      </w:r>
      <w:r w:rsidRPr="002637FC">
        <w:rPr>
          <w:color w:val="auto"/>
          <w:sz w:val="28"/>
          <w:szCs w:val="28"/>
        </w:rPr>
        <w:t>некоторых</w:t>
      </w:r>
      <w:r w:rsidR="00820640">
        <w:rPr>
          <w:color w:val="auto"/>
          <w:sz w:val="28"/>
          <w:szCs w:val="28"/>
        </w:rPr>
        <w:t xml:space="preserve"> </w:t>
      </w:r>
      <w:r w:rsidRPr="002637FC">
        <w:rPr>
          <w:color w:val="auto"/>
          <w:sz w:val="28"/>
          <w:szCs w:val="28"/>
        </w:rPr>
        <w:t>преступлений</w:t>
      </w:r>
      <w:r w:rsidR="00820640">
        <w:rPr>
          <w:color w:val="auto"/>
          <w:sz w:val="28"/>
          <w:szCs w:val="28"/>
        </w:rPr>
        <w:t xml:space="preserve"> </w:t>
      </w:r>
      <w:r w:rsidRPr="002637FC">
        <w:rPr>
          <w:color w:val="auto"/>
          <w:sz w:val="28"/>
          <w:szCs w:val="28"/>
        </w:rPr>
        <w:t>против</w:t>
      </w:r>
      <w:r w:rsidR="00820640">
        <w:rPr>
          <w:color w:val="auto"/>
          <w:sz w:val="28"/>
          <w:szCs w:val="28"/>
        </w:rPr>
        <w:t xml:space="preserve"> </w:t>
      </w:r>
      <w:r w:rsidRPr="002637FC">
        <w:rPr>
          <w:color w:val="auto"/>
          <w:sz w:val="28"/>
          <w:szCs w:val="28"/>
        </w:rPr>
        <w:t>правосудия</w:t>
      </w:r>
      <w:r w:rsidR="00820640">
        <w:rPr>
          <w:color w:val="auto"/>
          <w:sz w:val="28"/>
          <w:szCs w:val="28"/>
        </w:rPr>
        <w:t xml:space="preserve"> </w:t>
      </w:r>
      <w:r w:rsidRPr="002637FC">
        <w:rPr>
          <w:color w:val="auto"/>
          <w:sz w:val="28"/>
          <w:szCs w:val="28"/>
        </w:rPr>
        <w:t>закон</w:t>
      </w:r>
      <w:r w:rsidR="00820640">
        <w:rPr>
          <w:color w:val="auto"/>
          <w:sz w:val="28"/>
          <w:szCs w:val="28"/>
        </w:rPr>
        <w:t xml:space="preserve"> </w:t>
      </w:r>
      <w:r w:rsidRPr="002637FC">
        <w:rPr>
          <w:color w:val="auto"/>
          <w:sz w:val="28"/>
          <w:szCs w:val="28"/>
        </w:rPr>
        <w:t>связывает</w:t>
      </w:r>
      <w:r w:rsidR="00820640">
        <w:rPr>
          <w:color w:val="auto"/>
          <w:sz w:val="28"/>
          <w:szCs w:val="28"/>
        </w:rPr>
        <w:t xml:space="preserve"> </w:t>
      </w:r>
      <w:r w:rsidRPr="002637FC">
        <w:rPr>
          <w:color w:val="auto"/>
          <w:sz w:val="28"/>
          <w:szCs w:val="28"/>
        </w:rPr>
        <w:t>с</w:t>
      </w:r>
      <w:r w:rsidR="00820640">
        <w:rPr>
          <w:color w:val="auto"/>
          <w:sz w:val="28"/>
          <w:szCs w:val="28"/>
        </w:rPr>
        <w:t xml:space="preserve"> </w:t>
      </w:r>
      <w:r w:rsidRPr="002637FC">
        <w:rPr>
          <w:color w:val="auto"/>
          <w:sz w:val="28"/>
          <w:szCs w:val="28"/>
        </w:rPr>
        <w:t>особыми</w:t>
      </w:r>
      <w:r w:rsidR="00820640">
        <w:rPr>
          <w:color w:val="auto"/>
          <w:sz w:val="28"/>
          <w:szCs w:val="28"/>
        </w:rPr>
        <w:t xml:space="preserve"> </w:t>
      </w:r>
      <w:r w:rsidRPr="002637FC">
        <w:rPr>
          <w:color w:val="auto"/>
          <w:sz w:val="28"/>
          <w:szCs w:val="28"/>
        </w:rPr>
        <w:t>признаками</w:t>
      </w:r>
      <w:r w:rsidR="00820640">
        <w:rPr>
          <w:color w:val="auto"/>
          <w:sz w:val="28"/>
          <w:szCs w:val="28"/>
        </w:rPr>
        <w:t xml:space="preserve"> </w:t>
      </w:r>
      <w:r w:rsidRPr="002637FC">
        <w:rPr>
          <w:color w:val="auto"/>
          <w:sz w:val="28"/>
          <w:szCs w:val="28"/>
        </w:rPr>
        <w:t>потерпевшего.</w:t>
      </w:r>
      <w:r w:rsidR="00820640">
        <w:rPr>
          <w:color w:val="auto"/>
          <w:sz w:val="28"/>
          <w:szCs w:val="28"/>
        </w:rPr>
        <w:t xml:space="preserve"> </w:t>
      </w:r>
      <w:r w:rsidRPr="002637FC">
        <w:rPr>
          <w:color w:val="auto"/>
          <w:sz w:val="28"/>
          <w:szCs w:val="28"/>
        </w:rPr>
        <w:t>Например,</w:t>
      </w:r>
      <w:r w:rsidR="00820640">
        <w:rPr>
          <w:color w:val="auto"/>
          <w:sz w:val="28"/>
          <w:szCs w:val="28"/>
        </w:rPr>
        <w:t xml:space="preserve"> </w:t>
      </w:r>
      <w:r w:rsidRPr="002637FC">
        <w:rPr>
          <w:color w:val="auto"/>
          <w:sz w:val="28"/>
          <w:szCs w:val="28"/>
        </w:rPr>
        <w:t>потерпевшим</w:t>
      </w:r>
      <w:r w:rsidR="00820640">
        <w:rPr>
          <w:color w:val="auto"/>
          <w:sz w:val="28"/>
          <w:szCs w:val="28"/>
        </w:rPr>
        <w:t xml:space="preserve"> </w:t>
      </w:r>
      <w:r w:rsidRPr="002637FC">
        <w:rPr>
          <w:color w:val="auto"/>
          <w:sz w:val="28"/>
          <w:szCs w:val="28"/>
        </w:rPr>
        <w:t>при</w:t>
      </w:r>
      <w:r w:rsidR="00820640">
        <w:rPr>
          <w:color w:val="auto"/>
          <w:sz w:val="28"/>
          <w:szCs w:val="28"/>
        </w:rPr>
        <w:t xml:space="preserve"> </w:t>
      </w:r>
      <w:r w:rsidRPr="002637FC">
        <w:rPr>
          <w:color w:val="auto"/>
          <w:sz w:val="28"/>
          <w:szCs w:val="28"/>
        </w:rPr>
        <w:t>посягательстве</w:t>
      </w:r>
      <w:r w:rsidR="00820640">
        <w:rPr>
          <w:color w:val="auto"/>
          <w:sz w:val="28"/>
          <w:szCs w:val="28"/>
        </w:rPr>
        <w:t xml:space="preserve"> </w:t>
      </w:r>
      <w:r w:rsidRPr="002637FC">
        <w:rPr>
          <w:color w:val="auto"/>
          <w:sz w:val="28"/>
          <w:szCs w:val="28"/>
        </w:rPr>
        <w:t>на</w:t>
      </w:r>
      <w:r w:rsidR="00820640">
        <w:rPr>
          <w:color w:val="auto"/>
          <w:sz w:val="28"/>
          <w:szCs w:val="28"/>
        </w:rPr>
        <w:t xml:space="preserve"> </w:t>
      </w:r>
      <w:r w:rsidRPr="002637FC">
        <w:rPr>
          <w:color w:val="auto"/>
          <w:sz w:val="28"/>
          <w:szCs w:val="28"/>
        </w:rPr>
        <w:t>жизнь</w:t>
      </w:r>
      <w:r w:rsidR="00820640">
        <w:rPr>
          <w:color w:val="auto"/>
          <w:sz w:val="28"/>
          <w:szCs w:val="28"/>
        </w:rPr>
        <w:t xml:space="preserve"> </w:t>
      </w:r>
      <w:r w:rsidRPr="002637FC">
        <w:rPr>
          <w:color w:val="auto"/>
          <w:sz w:val="28"/>
          <w:szCs w:val="28"/>
        </w:rPr>
        <w:t>лица,</w:t>
      </w:r>
      <w:r w:rsidR="00820640">
        <w:rPr>
          <w:color w:val="auto"/>
          <w:sz w:val="28"/>
          <w:szCs w:val="28"/>
        </w:rPr>
        <w:t xml:space="preserve"> </w:t>
      </w:r>
      <w:r w:rsidRPr="002637FC">
        <w:rPr>
          <w:color w:val="auto"/>
          <w:sz w:val="28"/>
          <w:szCs w:val="28"/>
        </w:rPr>
        <w:t>осуществляющего</w:t>
      </w:r>
      <w:r w:rsidR="00820640">
        <w:rPr>
          <w:color w:val="auto"/>
          <w:sz w:val="28"/>
          <w:szCs w:val="28"/>
        </w:rPr>
        <w:t xml:space="preserve"> </w:t>
      </w:r>
      <w:r w:rsidRPr="002637FC">
        <w:rPr>
          <w:color w:val="auto"/>
          <w:sz w:val="28"/>
          <w:szCs w:val="28"/>
        </w:rPr>
        <w:t>правосудие</w:t>
      </w:r>
      <w:r w:rsidR="00820640">
        <w:rPr>
          <w:color w:val="auto"/>
          <w:sz w:val="28"/>
          <w:szCs w:val="28"/>
        </w:rPr>
        <w:t xml:space="preserve"> </w:t>
      </w:r>
      <w:r w:rsidRPr="002637FC">
        <w:rPr>
          <w:color w:val="auto"/>
          <w:sz w:val="28"/>
          <w:szCs w:val="28"/>
        </w:rPr>
        <w:t>или</w:t>
      </w:r>
      <w:r w:rsidR="00820640">
        <w:rPr>
          <w:color w:val="auto"/>
          <w:sz w:val="28"/>
          <w:szCs w:val="28"/>
        </w:rPr>
        <w:t xml:space="preserve"> </w:t>
      </w:r>
      <w:r w:rsidR="00115B6E" w:rsidRPr="002637FC">
        <w:rPr>
          <w:color w:val="auto"/>
          <w:sz w:val="28"/>
          <w:szCs w:val="28"/>
        </w:rPr>
        <w:t>досудебное</w:t>
      </w:r>
      <w:r w:rsidR="00820640">
        <w:rPr>
          <w:color w:val="auto"/>
          <w:sz w:val="28"/>
          <w:szCs w:val="28"/>
        </w:rPr>
        <w:t xml:space="preserve"> </w:t>
      </w:r>
      <w:r w:rsidRPr="002637FC">
        <w:rPr>
          <w:color w:val="auto"/>
          <w:sz w:val="28"/>
          <w:szCs w:val="28"/>
        </w:rPr>
        <w:t>расследование</w:t>
      </w:r>
      <w:r w:rsidR="00820640">
        <w:rPr>
          <w:color w:val="auto"/>
          <w:sz w:val="28"/>
          <w:szCs w:val="28"/>
        </w:rPr>
        <w:t xml:space="preserve"> </w:t>
      </w:r>
      <w:r w:rsidRPr="002637FC">
        <w:rPr>
          <w:color w:val="auto"/>
          <w:sz w:val="28"/>
          <w:szCs w:val="28"/>
        </w:rPr>
        <w:t>(ст.</w:t>
      </w:r>
      <w:r w:rsidR="00820640">
        <w:rPr>
          <w:color w:val="auto"/>
          <w:sz w:val="28"/>
          <w:szCs w:val="28"/>
        </w:rPr>
        <w:t xml:space="preserve"> </w:t>
      </w:r>
      <w:r w:rsidR="00CB6A0A" w:rsidRPr="002637FC">
        <w:rPr>
          <w:sz w:val="28"/>
          <w:szCs w:val="28"/>
        </w:rPr>
        <w:t>408</w:t>
      </w:r>
      <w:r w:rsidR="00820640">
        <w:rPr>
          <w:sz w:val="28"/>
          <w:szCs w:val="28"/>
        </w:rPr>
        <w:t xml:space="preserve"> </w:t>
      </w:r>
      <w:r w:rsidR="00CB6A0A" w:rsidRPr="002637FC">
        <w:rPr>
          <w:sz w:val="28"/>
          <w:szCs w:val="28"/>
        </w:rPr>
        <w:t>УК</w:t>
      </w:r>
      <w:r w:rsidR="00820640">
        <w:rPr>
          <w:sz w:val="28"/>
          <w:szCs w:val="28"/>
        </w:rPr>
        <w:t xml:space="preserve"> </w:t>
      </w:r>
      <w:r w:rsidR="005D6CCB" w:rsidRPr="002637FC">
        <w:rPr>
          <w:sz w:val="28"/>
          <w:szCs w:val="28"/>
        </w:rPr>
        <w:t>РК</w:t>
      </w:r>
      <w:r w:rsidRPr="002637FC">
        <w:rPr>
          <w:color w:val="auto"/>
          <w:sz w:val="28"/>
          <w:szCs w:val="28"/>
        </w:rPr>
        <w:t>),</w:t>
      </w:r>
      <w:r w:rsidR="00820640">
        <w:rPr>
          <w:color w:val="auto"/>
          <w:sz w:val="28"/>
          <w:szCs w:val="28"/>
        </w:rPr>
        <w:t xml:space="preserve"> </w:t>
      </w:r>
      <w:r w:rsidRPr="002637FC">
        <w:rPr>
          <w:color w:val="auto"/>
          <w:sz w:val="28"/>
          <w:szCs w:val="28"/>
        </w:rPr>
        <w:t>являются</w:t>
      </w:r>
      <w:r w:rsidR="00820640">
        <w:rPr>
          <w:color w:val="auto"/>
          <w:sz w:val="28"/>
          <w:szCs w:val="28"/>
        </w:rPr>
        <w:t xml:space="preserve"> </w:t>
      </w:r>
      <w:r w:rsidRPr="002637FC">
        <w:rPr>
          <w:color w:val="auto"/>
          <w:sz w:val="28"/>
          <w:szCs w:val="28"/>
        </w:rPr>
        <w:t>судья,</w:t>
      </w:r>
      <w:r w:rsidR="00820640">
        <w:rPr>
          <w:color w:val="auto"/>
          <w:sz w:val="28"/>
          <w:szCs w:val="28"/>
        </w:rPr>
        <w:t xml:space="preserve"> </w:t>
      </w:r>
      <w:r w:rsidRPr="002637FC">
        <w:rPr>
          <w:color w:val="auto"/>
          <w:sz w:val="28"/>
          <w:szCs w:val="28"/>
        </w:rPr>
        <w:t>присяжный</w:t>
      </w:r>
      <w:r w:rsidR="00820640">
        <w:rPr>
          <w:color w:val="auto"/>
          <w:sz w:val="28"/>
          <w:szCs w:val="28"/>
        </w:rPr>
        <w:t xml:space="preserve"> </w:t>
      </w:r>
      <w:r w:rsidRPr="002637FC">
        <w:rPr>
          <w:color w:val="auto"/>
          <w:sz w:val="28"/>
          <w:szCs w:val="28"/>
        </w:rPr>
        <w:t>заседатель,</w:t>
      </w:r>
      <w:r w:rsidR="00820640">
        <w:rPr>
          <w:color w:val="auto"/>
          <w:sz w:val="28"/>
          <w:szCs w:val="28"/>
        </w:rPr>
        <w:t xml:space="preserve"> </w:t>
      </w:r>
      <w:r w:rsidRPr="002637FC">
        <w:rPr>
          <w:color w:val="auto"/>
          <w:sz w:val="28"/>
          <w:szCs w:val="28"/>
        </w:rPr>
        <w:t>прокурор,</w:t>
      </w:r>
      <w:r w:rsidR="00820640">
        <w:rPr>
          <w:color w:val="auto"/>
          <w:sz w:val="28"/>
          <w:szCs w:val="28"/>
        </w:rPr>
        <w:t xml:space="preserve"> </w:t>
      </w:r>
      <w:proofErr w:type="gramStart"/>
      <w:r w:rsidRPr="002637FC">
        <w:rPr>
          <w:color w:val="auto"/>
          <w:sz w:val="28"/>
          <w:szCs w:val="28"/>
        </w:rPr>
        <w:t>лицо</w:t>
      </w:r>
      <w:proofErr w:type="gramEnd"/>
      <w:r w:rsidR="00820640">
        <w:rPr>
          <w:sz w:val="28"/>
          <w:szCs w:val="28"/>
        </w:rPr>
        <w:t xml:space="preserve"> </w:t>
      </w:r>
      <w:r w:rsidR="00CB6A0A" w:rsidRPr="002637FC">
        <w:rPr>
          <w:sz w:val="28"/>
          <w:szCs w:val="28"/>
        </w:rPr>
        <w:t>осуществляющее</w:t>
      </w:r>
      <w:r w:rsidR="00820640">
        <w:rPr>
          <w:sz w:val="28"/>
          <w:szCs w:val="28"/>
        </w:rPr>
        <w:t xml:space="preserve"> </w:t>
      </w:r>
      <w:r w:rsidR="00CB6A0A" w:rsidRPr="002637FC">
        <w:rPr>
          <w:sz w:val="28"/>
          <w:szCs w:val="28"/>
        </w:rPr>
        <w:t>досудебное</w:t>
      </w:r>
      <w:r w:rsidR="00820640">
        <w:rPr>
          <w:sz w:val="28"/>
          <w:szCs w:val="28"/>
        </w:rPr>
        <w:t xml:space="preserve"> </w:t>
      </w:r>
      <w:r w:rsidR="00CB6A0A" w:rsidRPr="002637FC">
        <w:rPr>
          <w:sz w:val="28"/>
          <w:szCs w:val="28"/>
        </w:rPr>
        <w:t>расследование</w:t>
      </w:r>
      <w:r w:rsidRPr="002637FC">
        <w:rPr>
          <w:color w:val="auto"/>
          <w:sz w:val="28"/>
          <w:szCs w:val="28"/>
        </w:rPr>
        <w:t>,</w:t>
      </w:r>
      <w:r w:rsidR="00820640">
        <w:rPr>
          <w:color w:val="auto"/>
          <w:sz w:val="28"/>
          <w:szCs w:val="28"/>
        </w:rPr>
        <w:t xml:space="preserve"> </w:t>
      </w:r>
      <w:r w:rsidRPr="002637FC">
        <w:rPr>
          <w:color w:val="auto"/>
          <w:sz w:val="28"/>
          <w:szCs w:val="28"/>
        </w:rPr>
        <w:t>защитник,</w:t>
      </w:r>
      <w:r w:rsidR="00820640">
        <w:rPr>
          <w:color w:val="auto"/>
          <w:sz w:val="28"/>
          <w:szCs w:val="28"/>
        </w:rPr>
        <w:t xml:space="preserve"> </w:t>
      </w:r>
      <w:r w:rsidRPr="002637FC">
        <w:rPr>
          <w:color w:val="auto"/>
          <w:sz w:val="28"/>
          <w:szCs w:val="28"/>
        </w:rPr>
        <w:t>эксперт,</w:t>
      </w:r>
      <w:r w:rsidR="00820640">
        <w:rPr>
          <w:color w:val="auto"/>
          <w:sz w:val="28"/>
          <w:szCs w:val="28"/>
        </w:rPr>
        <w:t xml:space="preserve"> </w:t>
      </w:r>
      <w:r w:rsidRPr="002637FC">
        <w:rPr>
          <w:color w:val="auto"/>
          <w:sz w:val="28"/>
          <w:szCs w:val="28"/>
        </w:rPr>
        <w:t>судебный</w:t>
      </w:r>
      <w:r w:rsidR="00820640">
        <w:rPr>
          <w:color w:val="auto"/>
          <w:sz w:val="28"/>
          <w:szCs w:val="28"/>
        </w:rPr>
        <w:t xml:space="preserve"> </w:t>
      </w:r>
      <w:r w:rsidRPr="002637FC">
        <w:rPr>
          <w:color w:val="auto"/>
          <w:sz w:val="28"/>
          <w:szCs w:val="28"/>
        </w:rPr>
        <w:t>пристав,</w:t>
      </w:r>
      <w:r w:rsidR="00820640">
        <w:rPr>
          <w:color w:val="auto"/>
          <w:sz w:val="28"/>
          <w:szCs w:val="28"/>
        </w:rPr>
        <w:t xml:space="preserve"> </w:t>
      </w:r>
      <w:r w:rsidRPr="002637FC">
        <w:rPr>
          <w:color w:val="auto"/>
          <w:sz w:val="28"/>
          <w:szCs w:val="28"/>
        </w:rPr>
        <w:t>судебный</w:t>
      </w:r>
      <w:r w:rsidR="00820640">
        <w:rPr>
          <w:color w:val="auto"/>
          <w:sz w:val="28"/>
          <w:szCs w:val="28"/>
        </w:rPr>
        <w:t xml:space="preserve"> </w:t>
      </w:r>
      <w:r w:rsidRPr="002637FC">
        <w:rPr>
          <w:color w:val="auto"/>
          <w:sz w:val="28"/>
          <w:szCs w:val="28"/>
        </w:rPr>
        <w:t>исполнитель,</w:t>
      </w:r>
      <w:r w:rsidR="00820640">
        <w:rPr>
          <w:color w:val="auto"/>
          <w:sz w:val="28"/>
          <w:szCs w:val="28"/>
        </w:rPr>
        <w:t xml:space="preserve"> </w:t>
      </w:r>
      <w:r w:rsidRPr="002637FC">
        <w:rPr>
          <w:color w:val="auto"/>
          <w:sz w:val="28"/>
          <w:szCs w:val="28"/>
        </w:rPr>
        <w:t>их</w:t>
      </w:r>
      <w:r w:rsidR="00820640">
        <w:rPr>
          <w:color w:val="auto"/>
          <w:sz w:val="28"/>
          <w:szCs w:val="28"/>
        </w:rPr>
        <w:t xml:space="preserve"> </w:t>
      </w:r>
      <w:r w:rsidRPr="002637FC">
        <w:rPr>
          <w:color w:val="auto"/>
          <w:sz w:val="28"/>
          <w:szCs w:val="28"/>
        </w:rPr>
        <w:t>близкие.</w:t>
      </w:r>
    </w:p>
    <w:p w:rsidR="00C84D9F" w:rsidRPr="002637FC" w:rsidRDefault="000E242C" w:rsidP="002637FC">
      <w:pPr>
        <w:pStyle w:val="a8"/>
        <w:spacing w:before="0" w:beforeAutospacing="0" w:after="0" w:afterAutospacing="0"/>
        <w:ind w:firstLine="709"/>
        <w:jc w:val="both"/>
        <w:rPr>
          <w:sz w:val="28"/>
          <w:szCs w:val="28"/>
        </w:rPr>
      </w:pPr>
      <w:r w:rsidRPr="002637FC">
        <w:rPr>
          <w:sz w:val="28"/>
          <w:szCs w:val="28"/>
        </w:rPr>
        <w:t>Необходимым</w:t>
      </w:r>
      <w:r w:rsidR="00820640">
        <w:rPr>
          <w:sz w:val="28"/>
          <w:szCs w:val="28"/>
        </w:rPr>
        <w:t xml:space="preserve"> </w:t>
      </w:r>
      <w:r w:rsidRPr="002637FC">
        <w:rPr>
          <w:sz w:val="28"/>
          <w:szCs w:val="28"/>
        </w:rPr>
        <w:t>признаком</w:t>
      </w:r>
      <w:r w:rsidR="00820640">
        <w:rPr>
          <w:sz w:val="28"/>
          <w:szCs w:val="28"/>
        </w:rPr>
        <w:t xml:space="preserve"> </w:t>
      </w:r>
      <w:r w:rsidRPr="002637FC">
        <w:rPr>
          <w:sz w:val="28"/>
          <w:szCs w:val="28"/>
        </w:rPr>
        <w:t>состава</w:t>
      </w:r>
      <w:r w:rsidR="00820640">
        <w:rPr>
          <w:sz w:val="28"/>
          <w:szCs w:val="28"/>
        </w:rPr>
        <w:t xml:space="preserve"> </w:t>
      </w:r>
      <w:r w:rsidRPr="002637FC">
        <w:rPr>
          <w:sz w:val="28"/>
          <w:szCs w:val="28"/>
        </w:rPr>
        <w:t>отдельных</w:t>
      </w:r>
      <w:r w:rsidR="00820640">
        <w:rPr>
          <w:sz w:val="28"/>
          <w:szCs w:val="28"/>
        </w:rPr>
        <w:t xml:space="preserve"> </w:t>
      </w:r>
      <w:r w:rsidRPr="002637FC">
        <w:rPr>
          <w:sz w:val="28"/>
          <w:szCs w:val="28"/>
        </w:rPr>
        <w:t>посягатель</w:t>
      </w:r>
      <w:proofErr w:type="gramStart"/>
      <w:r w:rsidRPr="002637FC">
        <w:rPr>
          <w:sz w:val="28"/>
          <w:szCs w:val="28"/>
        </w:rPr>
        <w:t>ств</w:t>
      </w:r>
      <w:r w:rsidR="00820640">
        <w:rPr>
          <w:sz w:val="28"/>
          <w:szCs w:val="28"/>
        </w:rPr>
        <w:t xml:space="preserve"> </w:t>
      </w:r>
      <w:r w:rsidRPr="002637FC">
        <w:rPr>
          <w:sz w:val="28"/>
          <w:szCs w:val="28"/>
        </w:rPr>
        <w:t>пр</w:t>
      </w:r>
      <w:proofErr w:type="gramEnd"/>
      <w:r w:rsidRPr="002637FC">
        <w:rPr>
          <w:sz w:val="28"/>
          <w:szCs w:val="28"/>
        </w:rPr>
        <w:t>отив</w:t>
      </w:r>
      <w:r w:rsidR="00820640">
        <w:rPr>
          <w:sz w:val="28"/>
          <w:szCs w:val="28"/>
        </w:rPr>
        <w:t xml:space="preserve"> </w:t>
      </w:r>
      <w:r w:rsidRPr="002637FC">
        <w:rPr>
          <w:sz w:val="28"/>
          <w:szCs w:val="28"/>
        </w:rPr>
        <w:t>правосудия</w:t>
      </w:r>
      <w:r w:rsidR="00820640">
        <w:rPr>
          <w:sz w:val="28"/>
          <w:szCs w:val="28"/>
        </w:rPr>
        <w:t xml:space="preserve"> </w:t>
      </w:r>
      <w:r w:rsidRPr="002637FC">
        <w:rPr>
          <w:sz w:val="28"/>
          <w:szCs w:val="28"/>
        </w:rPr>
        <w:t>является</w:t>
      </w:r>
      <w:r w:rsidR="00820640">
        <w:rPr>
          <w:sz w:val="28"/>
          <w:szCs w:val="28"/>
        </w:rPr>
        <w:t xml:space="preserve"> </w:t>
      </w:r>
      <w:r w:rsidRPr="002637FC">
        <w:rPr>
          <w:iCs/>
          <w:sz w:val="28"/>
          <w:szCs w:val="28"/>
        </w:rPr>
        <w:t>предмет</w:t>
      </w:r>
      <w:r w:rsidR="00820640">
        <w:rPr>
          <w:sz w:val="28"/>
          <w:szCs w:val="28"/>
        </w:rPr>
        <w:t xml:space="preserve"> </w:t>
      </w:r>
      <w:r w:rsidRPr="002637FC">
        <w:rPr>
          <w:sz w:val="28"/>
          <w:szCs w:val="28"/>
        </w:rPr>
        <w:t>преступления</w:t>
      </w:r>
      <w:r w:rsidR="003E4A92" w:rsidRPr="002637FC">
        <w:rPr>
          <w:sz w:val="28"/>
          <w:szCs w:val="28"/>
        </w:rPr>
        <w:t>.</w:t>
      </w:r>
      <w:r w:rsidR="00820640">
        <w:rPr>
          <w:sz w:val="28"/>
          <w:szCs w:val="28"/>
        </w:rPr>
        <w:t xml:space="preserve"> </w:t>
      </w:r>
      <w:r w:rsidR="003E4A92" w:rsidRPr="002637FC">
        <w:rPr>
          <w:sz w:val="28"/>
          <w:szCs w:val="28"/>
        </w:rPr>
        <w:t>Н</w:t>
      </w:r>
      <w:r w:rsidRPr="002637FC">
        <w:rPr>
          <w:sz w:val="28"/>
          <w:szCs w:val="28"/>
        </w:rPr>
        <w:t>апример,</w:t>
      </w:r>
      <w:r w:rsidR="00820640">
        <w:rPr>
          <w:sz w:val="28"/>
          <w:szCs w:val="28"/>
        </w:rPr>
        <w:t xml:space="preserve"> </w:t>
      </w:r>
      <w:r w:rsidR="00115B6E" w:rsidRPr="002637FC">
        <w:rPr>
          <w:sz w:val="28"/>
          <w:szCs w:val="28"/>
        </w:rPr>
        <w:t>при</w:t>
      </w:r>
      <w:r w:rsidR="00820640">
        <w:rPr>
          <w:sz w:val="28"/>
          <w:szCs w:val="28"/>
        </w:rPr>
        <w:t xml:space="preserve"> </w:t>
      </w:r>
      <w:r w:rsidR="00115B6E" w:rsidRPr="002637FC">
        <w:rPr>
          <w:sz w:val="28"/>
          <w:szCs w:val="28"/>
        </w:rPr>
        <w:t>вынесении</w:t>
      </w:r>
      <w:r w:rsidR="00820640">
        <w:rPr>
          <w:sz w:val="28"/>
          <w:szCs w:val="28"/>
        </w:rPr>
        <w:t xml:space="preserve"> </w:t>
      </w:r>
      <w:r w:rsidR="00115B6E" w:rsidRPr="002637FC">
        <w:rPr>
          <w:sz w:val="28"/>
          <w:szCs w:val="28"/>
        </w:rPr>
        <w:t>судом</w:t>
      </w:r>
      <w:r w:rsidR="00820640">
        <w:rPr>
          <w:sz w:val="28"/>
          <w:szCs w:val="28"/>
        </w:rPr>
        <w:t xml:space="preserve"> </w:t>
      </w:r>
      <w:r w:rsidR="00115B6E" w:rsidRPr="002637FC">
        <w:rPr>
          <w:sz w:val="28"/>
          <w:szCs w:val="28"/>
        </w:rPr>
        <w:t>заведомо</w:t>
      </w:r>
      <w:r w:rsidR="00820640">
        <w:rPr>
          <w:sz w:val="28"/>
          <w:szCs w:val="28"/>
        </w:rPr>
        <w:t xml:space="preserve"> </w:t>
      </w:r>
      <w:r w:rsidR="00115B6E" w:rsidRPr="002637FC">
        <w:rPr>
          <w:sz w:val="28"/>
          <w:szCs w:val="28"/>
        </w:rPr>
        <w:t>неправосудного</w:t>
      </w:r>
      <w:r w:rsidR="00820640">
        <w:rPr>
          <w:sz w:val="28"/>
          <w:szCs w:val="28"/>
        </w:rPr>
        <w:t xml:space="preserve"> </w:t>
      </w:r>
      <w:r w:rsidR="00115B6E" w:rsidRPr="002637FC">
        <w:rPr>
          <w:sz w:val="28"/>
          <w:szCs w:val="28"/>
        </w:rPr>
        <w:t>приговора,</w:t>
      </w:r>
      <w:r w:rsidR="00820640">
        <w:rPr>
          <w:sz w:val="28"/>
          <w:szCs w:val="28"/>
        </w:rPr>
        <w:t xml:space="preserve"> </w:t>
      </w:r>
      <w:r w:rsidR="00115B6E" w:rsidRPr="002637FC">
        <w:rPr>
          <w:sz w:val="28"/>
          <w:szCs w:val="28"/>
        </w:rPr>
        <w:t>решения</w:t>
      </w:r>
      <w:r w:rsidR="00820640">
        <w:rPr>
          <w:sz w:val="28"/>
          <w:szCs w:val="28"/>
        </w:rPr>
        <w:t xml:space="preserve"> </w:t>
      </w:r>
      <w:r w:rsidR="00115B6E" w:rsidRPr="002637FC">
        <w:rPr>
          <w:sz w:val="28"/>
          <w:szCs w:val="28"/>
        </w:rPr>
        <w:t>или</w:t>
      </w:r>
      <w:r w:rsidR="00820640">
        <w:rPr>
          <w:sz w:val="28"/>
          <w:szCs w:val="28"/>
        </w:rPr>
        <w:t xml:space="preserve"> </w:t>
      </w:r>
      <w:r w:rsidR="00115B6E" w:rsidRPr="002637FC">
        <w:rPr>
          <w:sz w:val="28"/>
          <w:szCs w:val="28"/>
        </w:rPr>
        <w:t>иного</w:t>
      </w:r>
      <w:r w:rsidR="00820640">
        <w:rPr>
          <w:sz w:val="28"/>
          <w:szCs w:val="28"/>
        </w:rPr>
        <w:t xml:space="preserve"> </w:t>
      </w:r>
      <w:r w:rsidR="00E32991" w:rsidRPr="002637FC">
        <w:rPr>
          <w:sz w:val="28"/>
          <w:szCs w:val="28"/>
        </w:rPr>
        <w:t>судебного</w:t>
      </w:r>
      <w:r w:rsidR="00820640">
        <w:rPr>
          <w:sz w:val="28"/>
          <w:szCs w:val="28"/>
        </w:rPr>
        <w:t xml:space="preserve"> </w:t>
      </w:r>
      <w:r w:rsidR="00E32991" w:rsidRPr="002637FC">
        <w:rPr>
          <w:sz w:val="28"/>
          <w:szCs w:val="28"/>
        </w:rPr>
        <w:t>акта</w:t>
      </w:r>
      <w:r w:rsidR="00115B6E" w:rsidRPr="002637FC">
        <w:rPr>
          <w:sz w:val="28"/>
          <w:szCs w:val="28"/>
        </w:rPr>
        <w:t>,</w:t>
      </w:r>
      <w:r w:rsidR="00820640">
        <w:rPr>
          <w:sz w:val="28"/>
          <w:szCs w:val="28"/>
        </w:rPr>
        <w:t xml:space="preserve"> </w:t>
      </w:r>
      <w:r w:rsidR="00E32991" w:rsidRPr="002637FC">
        <w:rPr>
          <w:sz w:val="28"/>
          <w:szCs w:val="28"/>
        </w:rPr>
        <w:t>предметом</w:t>
      </w:r>
      <w:r w:rsidR="00820640">
        <w:rPr>
          <w:sz w:val="28"/>
          <w:szCs w:val="28"/>
        </w:rPr>
        <w:t xml:space="preserve"> </w:t>
      </w:r>
      <w:r w:rsidR="00E32991" w:rsidRPr="002637FC">
        <w:rPr>
          <w:sz w:val="28"/>
          <w:szCs w:val="28"/>
        </w:rPr>
        <w:t>преступления</w:t>
      </w:r>
      <w:r w:rsidR="00820640">
        <w:rPr>
          <w:sz w:val="28"/>
          <w:szCs w:val="28"/>
        </w:rPr>
        <w:t xml:space="preserve"> </w:t>
      </w:r>
      <w:r w:rsidR="00E32991" w:rsidRPr="002637FC">
        <w:rPr>
          <w:sz w:val="28"/>
          <w:szCs w:val="28"/>
        </w:rPr>
        <w:t>являются</w:t>
      </w:r>
      <w:r w:rsidR="00820640">
        <w:rPr>
          <w:sz w:val="28"/>
          <w:szCs w:val="28"/>
        </w:rPr>
        <w:t xml:space="preserve"> </w:t>
      </w:r>
      <w:r w:rsidR="00E32991" w:rsidRPr="002637FC">
        <w:rPr>
          <w:sz w:val="28"/>
          <w:szCs w:val="28"/>
        </w:rPr>
        <w:t>указанные</w:t>
      </w:r>
      <w:r w:rsidR="00820640">
        <w:rPr>
          <w:sz w:val="28"/>
          <w:szCs w:val="28"/>
        </w:rPr>
        <w:t xml:space="preserve"> </w:t>
      </w:r>
      <w:r w:rsidR="00E32991" w:rsidRPr="002637FC">
        <w:rPr>
          <w:sz w:val="28"/>
          <w:szCs w:val="28"/>
        </w:rPr>
        <w:t>процессуальные</w:t>
      </w:r>
      <w:r w:rsidR="00820640">
        <w:rPr>
          <w:sz w:val="28"/>
          <w:szCs w:val="28"/>
        </w:rPr>
        <w:t xml:space="preserve"> </w:t>
      </w:r>
      <w:r w:rsidR="00E32991" w:rsidRPr="002637FC">
        <w:rPr>
          <w:sz w:val="28"/>
          <w:szCs w:val="28"/>
        </w:rPr>
        <w:t>документы</w:t>
      </w:r>
      <w:r w:rsidR="00820640">
        <w:rPr>
          <w:sz w:val="28"/>
          <w:szCs w:val="28"/>
        </w:rPr>
        <w:t xml:space="preserve"> </w:t>
      </w:r>
      <w:r w:rsidR="00E32991" w:rsidRPr="002637FC">
        <w:rPr>
          <w:sz w:val="28"/>
          <w:szCs w:val="28"/>
        </w:rPr>
        <w:t>суда</w:t>
      </w:r>
      <w:proofErr w:type="gramStart"/>
      <w:r w:rsidR="00E32991" w:rsidRPr="002637FC">
        <w:rPr>
          <w:sz w:val="28"/>
          <w:szCs w:val="28"/>
        </w:rPr>
        <w:t>.</w:t>
      </w:r>
      <w:proofErr w:type="gramEnd"/>
      <w:r w:rsidR="00820640">
        <w:rPr>
          <w:sz w:val="28"/>
          <w:szCs w:val="28"/>
        </w:rPr>
        <w:t xml:space="preserve"> </w:t>
      </w:r>
      <w:r w:rsidR="001A1728" w:rsidRPr="002637FC">
        <w:rPr>
          <w:sz w:val="28"/>
          <w:szCs w:val="28"/>
        </w:rPr>
        <w:t>(</w:t>
      </w:r>
      <w:proofErr w:type="gramStart"/>
      <w:r w:rsidRPr="002637FC">
        <w:rPr>
          <w:sz w:val="28"/>
          <w:szCs w:val="28"/>
        </w:rPr>
        <w:t>с</w:t>
      </w:r>
      <w:proofErr w:type="gramEnd"/>
      <w:r w:rsidRPr="002637FC">
        <w:rPr>
          <w:sz w:val="28"/>
          <w:szCs w:val="28"/>
        </w:rPr>
        <w:t>т.</w:t>
      </w:r>
      <w:r w:rsidR="00820640">
        <w:rPr>
          <w:sz w:val="28"/>
          <w:szCs w:val="28"/>
        </w:rPr>
        <w:t xml:space="preserve"> </w:t>
      </w:r>
      <w:r w:rsidR="003E4A92" w:rsidRPr="002637FC">
        <w:rPr>
          <w:sz w:val="28"/>
          <w:szCs w:val="28"/>
        </w:rPr>
        <w:t>41</w:t>
      </w:r>
      <w:r w:rsidR="001A1728" w:rsidRPr="002637FC">
        <w:rPr>
          <w:sz w:val="28"/>
          <w:szCs w:val="28"/>
        </w:rPr>
        <w:t>8</w:t>
      </w:r>
      <w:r w:rsidR="00820640">
        <w:rPr>
          <w:sz w:val="28"/>
          <w:szCs w:val="28"/>
        </w:rPr>
        <w:t xml:space="preserve"> </w:t>
      </w:r>
      <w:r w:rsidR="003E4A92" w:rsidRPr="002637FC">
        <w:rPr>
          <w:sz w:val="28"/>
          <w:szCs w:val="28"/>
        </w:rPr>
        <w:t>УК</w:t>
      </w:r>
      <w:r w:rsidR="00820640">
        <w:rPr>
          <w:sz w:val="28"/>
          <w:szCs w:val="28"/>
        </w:rPr>
        <w:t xml:space="preserve"> </w:t>
      </w:r>
      <w:r w:rsidR="005D6CCB" w:rsidRPr="002637FC">
        <w:rPr>
          <w:sz w:val="28"/>
          <w:szCs w:val="28"/>
        </w:rPr>
        <w:t>РК</w:t>
      </w:r>
      <w:r w:rsidRPr="002637FC">
        <w:rPr>
          <w:sz w:val="28"/>
          <w:szCs w:val="28"/>
        </w:rPr>
        <w:t>).</w:t>
      </w:r>
    </w:p>
    <w:p w:rsidR="003222D0" w:rsidRPr="002637FC" w:rsidRDefault="003222D0" w:rsidP="002637FC">
      <w:pPr>
        <w:pStyle w:val="a8"/>
        <w:spacing w:before="0" w:beforeAutospacing="0" w:after="0" w:afterAutospacing="0"/>
        <w:ind w:firstLine="709"/>
        <w:jc w:val="both"/>
        <w:rPr>
          <w:sz w:val="28"/>
          <w:szCs w:val="28"/>
        </w:rPr>
      </w:pPr>
    </w:p>
    <w:p w:rsidR="003222D0" w:rsidRPr="002637FC" w:rsidRDefault="003222D0" w:rsidP="002637FC">
      <w:pPr>
        <w:pStyle w:val="2"/>
        <w:ind w:firstLine="709"/>
        <w:jc w:val="both"/>
        <w:rPr>
          <w:rFonts w:ascii="Times New Roman" w:hAnsi="Times New Roman" w:cs="Times New Roman"/>
          <w:color w:val="auto"/>
          <w:sz w:val="28"/>
          <w:szCs w:val="28"/>
        </w:rPr>
      </w:pPr>
      <w:bookmarkStart w:id="4" w:name="_Toc132826866"/>
      <w:r w:rsidRPr="002637FC">
        <w:rPr>
          <w:rFonts w:ascii="Times New Roman" w:hAnsi="Times New Roman" w:cs="Times New Roman"/>
          <w:color w:val="auto"/>
          <w:sz w:val="28"/>
          <w:szCs w:val="28"/>
        </w:rPr>
        <w:t>1.2</w:t>
      </w:r>
      <w:r w:rsidR="00082A3E" w:rsidRPr="002637FC">
        <w:rPr>
          <w:rFonts w:ascii="Times New Roman" w:hAnsi="Times New Roman" w:cs="Times New Roman"/>
          <w:color w:val="auto"/>
          <w:sz w:val="28"/>
          <w:szCs w:val="28"/>
        </w:rPr>
        <w:t>.</w:t>
      </w:r>
      <w:r w:rsidR="00820640">
        <w:rPr>
          <w:rFonts w:ascii="Times New Roman" w:hAnsi="Times New Roman" w:cs="Times New Roman"/>
          <w:color w:val="auto"/>
          <w:sz w:val="28"/>
          <w:szCs w:val="28"/>
        </w:rPr>
        <w:t xml:space="preserve"> </w:t>
      </w:r>
      <w:r w:rsidRPr="002637FC">
        <w:rPr>
          <w:rFonts w:ascii="Times New Roman" w:hAnsi="Times New Roman" w:cs="Times New Roman"/>
          <w:color w:val="auto"/>
          <w:sz w:val="28"/>
          <w:szCs w:val="28"/>
        </w:rPr>
        <w:t>Система</w:t>
      </w:r>
      <w:r w:rsidR="00820640">
        <w:rPr>
          <w:rFonts w:ascii="Times New Roman" w:hAnsi="Times New Roman" w:cs="Times New Roman"/>
          <w:color w:val="auto"/>
          <w:sz w:val="28"/>
          <w:szCs w:val="28"/>
        </w:rPr>
        <w:t xml:space="preserve"> </w:t>
      </w:r>
      <w:r w:rsidRPr="002637FC">
        <w:rPr>
          <w:rFonts w:ascii="Times New Roman" w:hAnsi="Times New Roman" w:cs="Times New Roman"/>
          <w:color w:val="auto"/>
          <w:sz w:val="28"/>
          <w:szCs w:val="28"/>
        </w:rPr>
        <w:t>уголовных</w:t>
      </w:r>
      <w:r w:rsidR="00820640">
        <w:rPr>
          <w:rFonts w:ascii="Times New Roman" w:hAnsi="Times New Roman" w:cs="Times New Roman"/>
          <w:color w:val="auto"/>
          <w:sz w:val="28"/>
          <w:szCs w:val="28"/>
        </w:rPr>
        <w:t xml:space="preserve"> </w:t>
      </w:r>
      <w:r w:rsidRPr="002637FC">
        <w:rPr>
          <w:rFonts w:ascii="Times New Roman" w:hAnsi="Times New Roman" w:cs="Times New Roman"/>
          <w:color w:val="auto"/>
          <w:sz w:val="28"/>
          <w:szCs w:val="28"/>
        </w:rPr>
        <w:t>правонарушений</w:t>
      </w:r>
      <w:r w:rsidR="00820640">
        <w:rPr>
          <w:rFonts w:ascii="Times New Roman" w:hAnsi="Times New Roman" w:cs="Times New Roman"/>
          <w:color w:val="auto"/>
          <w:sz w:val="28"/>
          <w:szCs w:val="28"/>
        </w:rPr>
        <w:t xml:space="preserve"> </w:t>
      </w:r>
      <w:r w:rsidRPr="002637FC">
        <w:rPr>
          <w:rFonts w:ascii="Times New Roman" w:hAnsi="Times New Roman" w:cs="Times New Roman"/>
          <w:color w:val="auto"/>
          <w:sz w:val="28"/>
          <w:szCs w:val="28"/>
        </w:rPr>
        <w:t>против</w:t>
      </w:r>
      <w:r w:rsidR="00820640">
        <w:rPr>
          <w:rFonts w:ascii="Times New Roman" w:hAnsi="Times New Roman" w:cs="Times New Roman"/>
          <w:color w:val="auto"/>
          <w:sz w:val="28"/>
          <w:szCs w:val="28"/>
        </w:rPr>
        <w:t xml:space="preserve"> </w:t>
      </w:r>
      <w:r w:rsidRPr="002637FC">
        <w:rPr>
          <w:rFonts w:ascii="Times New Roman" w:hAnsi="Times New Roman" w:cs="Times New Roman"/>
          <w:color w:val="auto"/>
          <w:sz w:val="28"/>
          <w:szCs w:val="28"/>
        </w:rPr>
        <w:t>правосудия</w:t>
      </w:r>
      <w:r w:rsidR="00820640">
        <w:rPr>
          <w:rFonts w:ascii="Times New Roman" w:hAnsi="Times New Roman" w:cs="Times New Roman"/>
          <w:color w:val="auto"/>
          <w:sz w:val="28"/>
          <w:szCs w:val="28"/>
        </w:rPr>
        <w:t xml:space="preserve"> </w:t>
      </w:r>
      <w:r w:rsidRPr="002637FC">
        <w:rPr>
          <w:rFonts w:ascii="Times New Roman" w:hAnsi="Times New Roman" w:cs="Times New Roman"/>
          <w:color w:val="auto"/>
          <w:sz w:val="28"/>
          <w:szCs w:val="28"/>
        </w:rPr>
        <w:t>и</w:t>
      </w:r>
      <w:r w:rsidR="00820640">
        <w:rPr>
          <w:rFonts w:ascii="Times New Roman" w:hAnsi="Times New Roman" w:cs="Times New Roman"/>
          <w:color w:val="auto"/>
          <w:sz w:val="28"/>
          <w:szCs w:val="28"/>
        </w:rPr>
        <w:t xml:space="preserve"> </w:t>
      </w:r>
      <w:r w:rsidRPr="002637FC">
        <w:rPr>
          <w:rFonts w:ascii="Times New Roman" w:hAnsi="Times New Roman" w:cs="Times New Roman"/>
          <w:color w:val="auto"/>
          <w:sz w:val="28"/>
          <w:szCs w:val="28"/>
        </w:rPr>
        <w:t>исполнения</w:t>
      </w:r>
      <w:r w:rsidR="00820640">
        <w:rPr>
          <w:rFonts w:ascii="Times New Roman" w:hAnsi="Times New Roman" w:cs="Times New Roman"/>
          <w:color w:val="auto"/>
          <w:sz w:val="28"/>
          <w:szCs w:val="28"/>
        </w:rPr>
        <w:t xml:space="preserve"> </w:t>
      </w:r>
      <w:r w:rsidRPr="002637FC">
        <w:rPr>
          <w:rFonts w:ascii="Times New Roman" w:hAnsi="Times New Roman" w:cs="Times New Roman"/>
          <w:color w:val="auto"/>
          <w:sz w:val="28"/>
          <w:szCs w:val="28"/>
        </w:rPr>
        <w:t>наказаний.</w:t>
      </w:r>
      <w:bookmarkEnd w:id="4"/>
    </w:p>
    <w:p w:rsidR="00EA6C34" w:rsidRPr="002637FC" w:rsidRDefault="00EA6C34" w:rsidP="002637FC">
      <w:pPr>
        <w:pStyle w:val="a8"/>
        <w:spacing w:before="0" w:beforeAutospacing="0" w:after="0" w:afterAutospacing="0"/>
        <w:ind w:firstLine="709"/>
        <w:jc w:val="both"/>
        <w:rPr>
          <w:sz w:val="28"/>
          <w:szCs w:val="28"/>
        </w:rPr>
      </w:pPr>
      <w:r w:rsidRPr="002637FC">
        <w:rPr>
          <w:sz w:val="28"/>
          <w:szCs w:val="28"/>
        </w:rPr>
        <w:t>В</w:t>
      </w:r>
      <w:r w:rsidR="00820640">
        <w:rPr>
          <w:sz w:val="28"/>
          <w:szCs w:val="28"/>
        </w:rPr>
        <w:t xml:space="preserve"> </w:t>
      </w:r>
      <w:r w:rsidRPr="002637FC">
        <w:rPr>
          <w:sz w:val="28"/>
          <w:szCs w:val="28"/>
        </w:rPr>
        <w:t>науке</w:t>
      </w:r>
      <w:r w:rsidR="00820640">
        <w:rPr>
          <w:sz w:val="28"/>
          <w:szCs w:val="28"/>
        </w:rPr>
        <w:t xml:space="preserve"> </w:t>
      </w:r>
      <w:r w:rsidRPr="002637FC">
        <w:rPr>
          <w:sz w:val="28"/>
          <w:szCs w:val="28"/>
        </w:rPr>
        <w:t>под</w:t>
      </w:r>
      <w:r w:rsidR="00820640">
        <w:rPr>
          <w:sz w:val="28"/>
          <w:szCs w:val="28"/>
        </w:rPr>
        <w:t xml:space="preserve"> </w:t>
      </w:r>
      <w:r w:rsidRPr="002637FC">
        <w:rPr>
          <w:sz w:val="28"/>
          <w:szCs w:val="28"/>
        </w:rPr>
        <w:t>системой</w:t>
      </w:r>
      <w:r w:rsidR="00820640">
        <w:rPr>
          <w:sz w:val="28"/>
          <w:szCs w:val="28"/>
        </w:rPr>
        <w:t xml:space="preserve"> </w:t>
      </w:r>
      <w:r w:rsidRPr="002637FC">
        <w:rPr>
          <w:sz w:val="28"/>
          <w:szCs w:val="28"/>
        </w:rPr>
        <w:t>права</w:t>
      </w:r>
      <w:r w:rsidR="00820640">
        <w:rPr>
          <w:sz w:val="28"/>
          <w:szCs w:val="28"/>
        </w:rPr>
        <w:t xml:space="preserve"> </w:t>
      </w:r>
      <w:r w:rsidRPr="002637FC">
        <w:rPr>
          <w:sz w:val="28"/>
          <w:szCs w:val="28"/>
        </w:rPr>
        <w:t>понимается</w:t>
      </w:r>
      <w:r w:rsidR="00820640">
        <w:rPr>
          <w:sz w:val="28"/>
          <w:szCs w:val="28"/>
        </w:rPr>
        <w:t xml:space="preserve"> </w:t>
      </w:r>
      <w:r w:rsidRPr="002637FC">
        <w:rPr>
          <w:sz w:val="28"/>
          <w:szCs w:val="28"/>
        </w:rPr>
        <w:t>его</w:t>
      </w:r>
      <w:r w:rsidR="00820640">
        <w:rPr>
          <w:sz w:val="28"/>
          <w:szCs w:val="28"/>
        </w:rPr>
        <w:t xml:space="preserve"> </w:t>
      </w:r>
      <w:r w:rsidRPr="002637FC">
        <w:rPr>
          <w:sz w:val="28"/>
          <w:szCs w:val="28"/>
        </w:rPr>
        <w:t>внутренняя</w:t>
      </w:r>
      <w:r w:rsidR="00820640">
        <w:rPr>
          <w:sz w:val="28"/>
          <w:szCs w:val="28"/>
        </w:rPr>
        <w:t xml:space="preserve"> </w:t>
      </w:r>
      <w:r w:rsidRPr="002637FC">
        <w:rPr>
          <w:sz w:val="28"/>
          <w:szCs w:val="28"/>
        </w:rPr>
        <w:t>упорядоченность</w:t>
      </w:r>
      <w:r w:rsidR="00820640">
        <w:rPr>
          <w:sz w:val="28"/>
          <w:szCs w:val="28"/>
        </w:rPr>
        <w:t xml:space="preserve"> </w:t>
      </w:r>
      <w:r w:rsidRPr="002637FC">
        <w:rPr>
          <w:sz w:val="28"/>
          <w:szCs w:val="28"/>
        </w:rPr>
        <w:t>составных</w:t>
      </w:r>
      <w:r w:rsidR="00820640">
        <w:rPr>
          <w:sz w:val="28"/>
          <w:szCs w:val="28"/>
        </w:rPr>
        <w:t xml:space="preserve"> </w:t>
      </w:r>
      <w:r w:rsidRPr="002637FC">
        <w:rPr>
          <w:sz w:val="28"/>
          <w:szCs w:val="28"/>
        </w:rPr>
        <w:t>элементов</w:t>
      </w:r>
      <w:r w:rsidR="00820640">
        <w:rPr>
          <w:sz w:val="28"/>
          <w:szCs w:val="28"/>
        </w:rPr>
        <w:t xml:space="preserve"> </w:t>
      </w:r>
      <w:r w:rsidRPr="002637FC">
        <w:rPr>
          <w:sz w:val="28"/>
          <w:szCs w:val="28"/>
        </w:rPr>
        <w:t>данной</w:t>
      </w:r>
      <w:r w:rsidR="00820640">
        <w:rPr>
          <w:sz w:val="28"/>
          <w:szCs w:val="28"/>
        </w:rPr>
        <w:t xml:space="preserve"> </w:t>
      </w:r>
      <w:r w:rsidRPr="002637FC">
        <w:rPr>
          <w:sz w:val="28"/>
          <w:szCs w:val="28"/>
        </w:rPr>
        <w:t>отрасли</w:t>
      </w:r>
      <w:r w:rsidR="00820640">
        <w:rPr>
          <w:sz w:val="28"/>
          <w:szCs w:val="28"/>
        </w:rPr>
        <w:t xml:space="preserve"> </w:t>
      </w:r>
      <w:r w:rsidRPr="002637FC">
        <w:rPr>
          <w:sz w:val="28"/>
          <w:szCs w:val="28"/>
        </w:rPr>
        <w:t>права</w:t>
      </w:r>
      <w:r w:rsidR="00820640">
        <w:rPr>
          <w:sz w:val="28"/>
          <w:szCs w:val="28"/>
        </w:rPr>
        <w:t xml:space="preserve"> </w:t>
      </w:r>
      <w:r w:rsidRPr="002637FC">
        <w:rPr>
          <w:sz w:val="28"/>
          <w:szCs w:val="28"/>
        </w:rPr>
        <w:t>(частей,</w:t>
      </w:r>
      <w:r w:rsidR="00820640">
        <w:rPr>
          <w:sz w:val="28"/>
          <w:szCs w:val="28"/>
        </w:rPr>
        <w:t xml:space="preserve"> </w:t>
      </w:r>
      <w:r w:rsidRPr="002637FC">
        <w:rPr>
          <w:sz w:val="28"/>
          <w:szCs w:val="28"/>
        </w:rPr>
        <w:t>институтов</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норм),</w:t>
      </w:r>
      <w:r w:rsidR="00820640">
        <w:rPr>
          <w:sz w:val="28"/>
          <w:szCs w:val="28"/>
        </w:rPr>
        <w:t xml:space="preserve"> </w:t>
      </w:r>
      <w:r w:rsidRPr="002637FC">
        <w:rPr>
          <w:sz w:val="28"/>
          <w:szCs w:val="28"/>
        </w:rPr>
        <w:t>расположенных</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логически</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юридически</w:t>
      </w:r>
      <w:r w:rsidR="00820640">
        <w:rPr>
          <w:sz w:val="28"/>
          <w:szCs w:val="28"/>
        </w:rPr>
        <w:t xml:space="preserve"> </w:t>
      </w:r>
      <w:r w:rsidRPr="002637FC">
        <w:rPr>
          <w:sz w:val="28"/>
          <w:szCs w:val="28"/>
        </w:rPr>
        <w:t>обоснованной</w:t>
      </w:r>
      <w:r w:rsidR="00820640">
        <w:rPr>
          <w:sz w:val="28"/>
          <w:szCs w:val="28"/>
        </w:rPr>
        <w:t xml:space="preserve"> </w:t>
      </w:r>
      <w:r w:rsidRPr="002637FC">
        <w:rPr>
          <w:sz w:val="28"/>
          <w:szCs w:val="28"/>
        </w:rPr>
        <w:t>последовательности</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находящихся</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отношениях</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связях</w:t>
      </w:r>
      <w:r w:rsidR="00820640">
        <w:rPr>
          <w:sz w:val="28"/>
          <w:szCs w:val="28"/>
        </w:rPr>
        <w:t xml:space="preserve"> </w:t>
      </w:r>
      <w:r w:rsidRPr="002637FC">
        <w:rPr>
          <w:sz w:val="28"/>
          <w:szCs w:val="28"/>
        </w:rPr>
        <w:t>между</w:t>
      </w:r>
      <w:r w:rsidR="00820640">
        <w:rPr>
          <w:sz w:val="28"/>
          <w:szCs w:val="28"/>
        </w:rPr>
        <w:t xml:space="preserve"> </w:t>
      </w:r>
      <w:r w:rsidRPr="002637FC">
        <w:rPr>
          <w:sz w:val="28"/>
          <w:szCs w:val="28"/>
        </w:rPr>
        <w:t>собой,</w:t>
      </w:r>
      <w:r w:rsidR="00820640">
        <w:rPr>
          <w:sz w:val="28"/>
          <w:szCs w:val="28"/>
        </w:rPr>
        <w:t xml:space="preserve"> </w:t>
      </w:r>
      <w:r w:rsidRPr="002637FC">
        <w:rPr>
          <w:sz w:val="28"/>
          <w:szCs w:val="28"/>
        </w:rPr>
        <w:t>определяемых</w:t>
      </w:r>
      <w:r w:rsidR="00820640">
        <w:rPr>
          <w:sz w:val="28"/>
          <w:szCs w:val="28"/>
        </w:rPr>
        <w:t xml:space="preserve"> </w:t>
      </w:r>
      <w:r w:rsidRPr="002637FC">
        <w:rPr>
          <w:sz w:val="28"/>
          <w:szCs w:val="28"/>
        </w:rPr>
        <w:t>содержанием</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правовым</w:t>
      </w:r>
      <w:r w:rsidR="00820640">
        <w:rPr>
          <w:sz w:val="28"/>
          <w:szCs w:val="28"/>
        </w:rPr>
        <w:t xml:space="preserve"> </w:t>
      </w:r>
      <w:r w:rsidRPr="002637FC">
        <w:rPr>
          <w:sz w:val="28"/>
          <w:szCs w:val="28"/>
        </w:rPr>
        <w:t>значением</w:t>
      </w:r>
      <w:r w:rsidR="00820640">
        <w:rPr>
          <w:sz w:val="28"/>
          <w:szCs w:val="28"/>
        </w:rPr>
        <w:t xml:space="preserve"> </w:t>
      </w:r>
      <w:r w:rsidRPr="002637FC">
        <w:rPr>
          <w:sz w:val="28"/>
          <w:szCs w:val="28"/>
        </w:rPr>
        <w:t>конкретных</w:t>
      </w:r>
      <w:r w:rsidR="00820640">
        <w:rPr>
          <w:sz w:val="28"/>
          <w:szCs w:val="28"/>
        </w:rPr>
        <w:t xml:space="preserve"> </w:t>
      </w:r>
      <w:r w:rsidRPr="002637FC">
        <w:rPr>
          <w:sz w:val="28"/>
          <w:szCs w:val="28"/>
        </w:rPr>
        <w:t>частей,</w:t>
      </w:r>
      <w:r w:rsidR="00820640">
        <w:rPr>
          <w:sz w:val="28"/>
          <w:szCs w:val="28"/>
        </w:rPr>
        <w:t xml:space="preserve"> </w:t>
      </w:r>
      <w:r w:rsidRPr="002637FC">
        <w:rPr>
          <w:sz w:val="28"/>
          <w:szCs w:val="28"/>
        </w:rPr>
        <w:t>институтов</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норм</w:t>
      </w:r>
      <w:r w:rsidR="00820640">
        <w:rPr>
          <w:sz w:val="28"/>
          <w:szCs w:val="28"/>
        </w:rPr>
        <w:t xml:space="preserve"> </w:t>
      </w:r>
      <w:r w:rsidRPr="002637FC">
        <w:rPr>
          <w:sz w:val="28"/>
          <w:szCs w:val="28"/>
        </w:rPr>
        <w:t>этой</w:t>
      </w:r>
      <w:r w:rsidR="00820640">
        <w:rPr>
          <w:sz w:val="28"/>
          <w:szCs w:val="28"/>
        </w:rPr>
        <w:t xml:space="preserve"> </w:t>
      </w:r>
      <w:r w:rsidRPr="002637FC">
        <w:rPr>
          <w:sz w:val="28"/>
          <w:szCs w:val="28"/>
        </w:rPr>
        <w:t>отрасли.</w:t>
      </w:r>
    </w:p>
    <w:p w:rsidR="007208A8" w:rsidRPr="002637FC" w:rsidRDefault="005D6CCB" w:rsidP="002637FC">
      <w:pPr>
        <w:pStyle w:val="a8"/>
        <w:spacing w:before="0" w:beforeAutospacing="0" w:after="0" w:afterAutospacing="0"/>
        <w:ind w:firstLine="709"/>
        <w:jc w:val="both"/>
        <w:rPr>
          <w:sz w:val="28"/>
          <w:szCs w:val="28"/>
        </w:rPr>
      </w:pPr>
      <w:r w:rsidRPr="002637FC">
        <w:rPr>
          <w:sz w:val="28"/>
          <w:szCs w:val="28"/>
        </w:rPr>
        <w:lastRenderedPageBreak/>
        <w:t>С</w:t>
      </w:r>
      <w:r w:rsidR="0070094F" w:rsidRPr="002637FC">
        <w:rPr>
          <w:sz w:val="28"/>
          <w:szCs w:val="28"/>
        </w:rPr>
        <w:t>истемой</w:t>
      </w:r>
      <w:r w:rsidR="00820640">
        <w:rPr>
          <w:sz w:val="28"/>
          <w:szCs w:val="28"/>
        </w:rPr>
        <w:t xml:space="preserve"> </w:t>
      </w:r>
      <w:r w:rsidR="0070094F" w:rsidRPr="002637FC">
        <w:rPr>
          <w:sz w:val="28"/>
          <w:szCs w:val="28"/>
        </w:rPr>
        <w:t>уголовных</w:t>
      </w:r>
      <w:r w:rsidR="00820640">
        <w:rPr>
          <w:sz w:val="28"/>
          <w:szCs w:val="28"/>
        </w:rPr>
        <w:t xml:space="preserve"> </w:t>
      </w:r>
      <w:r w:rsidR="0070094F" w:rsidRPr="002637FC">
        <w:rPr>
          <w:sz w:val="28"/>
          <w:szCs w:val="28"/>
        </w:rPr>
        <w:t>правонарушений</w:t>
      </w:r>
      <w:r w:rsidR="00820640">
        <w:rPr>
          <w:sz w:val="28"/>
          <w:szCs w:val="28"/>
        </w:rPr>
        <w:t xml:space="preserve"> </w:t>
      </w:r>
      <w:r w:rsidR="007D4836" w:rsidRPr="002637FC">
        <w:rPr>
          <w:sz w:val="28"/>
          <w:szCs w:val="28"/>
        </w:rPr>
        <w:t>против</w:t>
      </w:r>
      <w:r w:rsidR="00820640">
        <w:rPr>
          <w:sz w:val="28"/>
          <w:szCs w:val="28"/>
        </w:rPr>
        <w:t xml:space="preserve"> </w:t>
      </w:r>
      <w:r w:rsidR="007D4836" w:rsidRPr="002637FC">
        <w:rPr>
          <w:sz w:val="28"/>
          <w:szCs w:val="28"/>
        </w:rPr>
        <w:t>правосудия</w:t>
      </w:r>
      <w:r w:rsidR="00820640">
        <w:rPr>
          <w:sz w:val="28"/>
          <w:szCs w:val="28"/>
        </w:rPr>
        <w:t xml:space="preserve"> </w:t>
      </w:r>
      <w:r w:rsidR="007D4836" w:rsidRPr="002637FC">
        <w:rPr>
          <w:sz w:val="28"/>
          <w:szCs w:val="28"/>
        </w:rPr>
        <w:t>и</w:t>
      </w:r>
      <w:r w:rsidR="00820640">
        <w:rPr>
          <w:sz w:val="28"/>
          <w:szCs w:val="28"/>
        </w:rPr>
        <w:t xml:space="preserve"> </w:t>
      </w:r>
      <w:r w:rsidR="007D4836" w:rsidRPr="002637FC">
        <w:rPr>
          <w:sz w:val="28"/>
          <w:szCs w:val="28"/>
        </w:rPr>
        <w:t>исполнения</w:t>
      </w:r>
      <w:r w:rsidR="00820640">
        <w:rPr>
          <w:sz w:val="28"/>
          <w:szCs w:val="28"/>
        </w:rPr>
        <w:t xml:space="preserve"> </w:t>
      </w:r>
      <w:r w:rsidR="007D4836" w:rsidRPr="002637FC">
        <w:rPr>
          <w:sz w:val="28"/>
          <w:szCs w:val="28"/>
        </w:rPr>
        <w:t>наказания</w:t>
      </w:r>
      <w:r w:rsidR="00820640">
        <w:rPr>
          <w:sz w:val="28"/>
          <w:szCs w:val="28"/>
        </w:rPr>
        <w:t xml:space="preserve"> </w:t>
      </w:r>
      <w:r w:rsidR="00966E8C" w:rsidRPr="002637FC">
        <w:rPr>
          <w:sz w:val="28"/>
          <w:szCs w:val="28"/>
        </w:rPr>
        <w:t>являю</w:t>
      </w:r>
      <w:r w:rsidRPr="002637FC">
        <w:rPr>
          <w:sz w:val="28"/>
          <w:szCs w:val="28"/>
        </w:rPr>
        <w:t>тся</w:t>
      </w:r>
      <w:r w:rsidR="00820640">
        <w:rPr>
          <w:sz w:val="28"/>
          <w:szCs w:val="28"/>
        </w:rPr>
        <w:t xml:space="preserve"> </w:t>
      </w:r>
      <w:r w:rsidR="007D4836" w:rsidRPr="002637FC">
        <w:rPr>
          <w:sz w:val="28"/>
          <w:szCs w:val="28"/>
        </w:rPr>
        <w:t>совокупность</w:t>
      </w:r>
      <w:r w:rsidR="00820640">
        <w:rPr>
          <w:sz w:val="28"/>
          <w:szCs w:val="28"/>
        </w:rPr>
        <w:t xml:space="preserve"> </w:t>
      </w:r>
      <w:r w:rsidR="00DD58A6" w:rsidRPr="002637FC">
        <w:rPr>
          <w:sz w:val="28"/>
          <w:szCs w:val="28"/>
        </w:rPr>
        <w:t>конкретных</w:t>
      </w:r>
      <w:r w:rsidR="00820640">
        <w:rPr>
          <w:sz w:val="28"/>
          <w:szCs w:val="28"/>
        </w:rPr>
        <w:t xml:space="preserve"> </w:t>
      </w:r>
      <w:r w:rsidR="00DD58A6" w:rsidRPr="002637FC">
        <w:rPr>
          <w:sz w:val="28"/>
          <w:szCs w:val="28"/>
        </w:rPr>
        <w:t>составов</w:t>
      </w:r>
      <w:r w:rsidR="00820640">
        <w:rPr>
          <w:sz w:val="28"/>
          <w:szCs w:val="28"/>
        </w:rPr>
        <w:t xml:space="preserve"> </w:t>
      </w:r>
      <w:r w:rsidR="00DD58A6" w:rsidRPr="002637FC">
        <w:rPr>
          <w:sz w:val="28"/>
          <w:szCs w:val="28"/>
        </w:rPr>
        <w:t>преступлений</w:t>
      </w:r>
      <w:r w:rsidR="00820640">
        <w:rPr>
          <w:sz w:val="28"/>
          <w:szCs w:val="28"/>
        </w:rPr>
        <w:t xml:space="preserve"> </w:t>
      </w:r>
      <w:r w:rsidR="00DD58A6" w:rsidRPr="002637FC">
        <w:rPr>
          <w:sz w:val="28"/>
          <w:szCs w:val="28"/>
        </w:rPr>
        <w:t>и</w:t>
      </w:r>
      <w:r w:rsidR="00820640">
        <w:rPr>
          <w:sz w:val="28"/>
          <w:szCs w:val="28"/>
        </w:rPr>
        <w:t xml:space="preserve"> </w:t>
      </w:r>
      <w:r w:rsidR="00DD58A6" w:rsidRPr="002637FC">
        <w:rPr>
          <w:sz w:val="28"/>
          <w:szCs w:val="28"/>
        </w:rPr>
        <w:t>мер</w:t>
      </w:r>
      <w:r w:rsidR="00820640">
        <w:rPr>
          <w:sz w:val="28"/>
          <w:szCs w:val="28"/>
        </w:rPr>
        <w:t xml:space="preserve"> </w:t>
      </w:r>
      <w:proofErr w:type="gramStart"/>
      <w:r w:rsidR="00DD58A6" w:rsidRPr="002637FC">
        <w:rPr>
          <w:sz w:val="28"/>
          <w:szCs w:val="28"/>
        </w:rPr>
        <w:t>наказания</w:t>
      </w:r>
      <w:proofErr w:type="gramEnd"/>
      <w:r w:rsidR="00820640">
        <w:rPr>
          <w:sz w:val="28"/>
          <w:szCs w:val="28"/>
        </w:rPr>
        <w:t xml:space="preserve"> </w:t>
      </w:r>
      <w:r w:rsidR="00DD58A6" w:rsidRPr="002637FC">
        <w:rPr>
          <w:sz w:val="28"/>
          <w:szCs w:val="28"/>
        </w:rPr>
        <w:t>установленных</w:t>
      </w:r>
      <w:r w:rsidR="00820640">
        <w:rPr>
          <w:sz w:val="28"/>
          <w:szCs w:val="28"/>
        </w:rPr>
        <w:t xml:space="preserve"> </w:t>
      </w:r>
      <w:r w:rsidR="00DD58A6" w:rsidRPr="002637FC">
        <w:rPr>
          <w:sz w:val="28"/>
          <w:szCs w:val="28"/>
        </w:rPr>
        <w:t>за</w:t>
      </w:r>
      <w:r w:rsidR="00820640">
        <w:rPr>
          <w:sz w:val="28"/>
          <w:szCs w:val="28"/>
        </w:rPr>
        <w:t xml:space="preserve"> </w:t>
      </w:r>
      <w:r w:rsidR="00DD58A6" w:rsidRPr="002637FC">
        <w:rPr>
          <w:sz w:val="28"/>
          <w:szCs w:val="28"/>
        </w:rPr>
        <w:t>их</w:t>
      </w:r>
      <w:r w:rsidR="00820640">
        <w:rPr>
          <w:sz w:val="28"/>
          <w:szCs w:val="28"/>
        </w:rPr>
        <w:t xml:space="preserve"> </w:t>
      </w:r>
      <w:r w:rsidR="00DD58A6" w:rsidRPr="002637FC">
        <w:rPr>
          <w:sz w:val="28"/>
          <w:szCs w:val="28"/>
        </w:rPr>
        <w:t>совершение.</w:t>
      </w:r>
      <w:r w:rsidR="00820640">
        <w:rPr>
          <w:sz w:val="28"/>
          <w:szCs w:val="28"/>
        </w:rPr>
        <w:t xml:space="preserve"> </w:t>
      </w:r>
    </w:p>
    <w:p w:rsidR="0070094F" w:rsidRPr="002637FC" w:rsidRDefault="002B5BAB" w:rsidP="002637FC">
      <w:pPr>
        <w:pStyle w:val="a8"/>
        <w:spacing w:before="0" w:beforeAutospacing="0" w:after="0" w:afterAutospacing="0"/>
        <w:ind w:firstLine="709"/>
        <w:jc w:val="both"/>
        <w:rPr>
          <w:sz w:val="28"/>
          <w:szCs w:val="28"/>
        </w:rPr>
      </w:pPr>
      <w:r w:rsidRPr="002637FC">
        <w:rPr>
          <w:sz w:val="28"/>
          <w:szCs w:val="28"/>
        </w:rPr>
        <w:t>В</w:t>
      </w:r>
      <w:r w:rsidR="00820640">
        <w:rPr>
          <w:sz w:val="28"/>
          <w:szCs w:val="28"/>
        </w:rPr>
        <w:t xml:space="preserve"> </w:t>
      </w:r>
      <w:r w:rsidRPr="002637FC">
        <w:rPr>
          <w:sz w:val="28"/>
          <w:szCs w:val="28"/>
        </w:rPr>
        <w:t>Уголовном</w:t>
      </w:r>
      <w:r w:rsidR="00820640">
        <w:rPr>
          <w:sz w:val="28"/>
          <w:szCs w:val="28"/>
        </w:rPr>
        <w:t xml:space="preserve"> </w:t>
      </w:r>
      <w:r w:rsidRPr="002637FC">
        <w:rPr>
          <w:sz w:val="28"/>
          <w:szCs w:val="28"/>
        </w:rPr>
        <w:t>Кодексе</w:t>
      </w:r>
      <w:r w:rsidR="00820640">
        <w:rPr>
          <w:sz w:val="28"/>
          <w:szCs w:val="28"/>
        </w:rPr>
        <w:t xml:space="preserve"> </w:t>
      </w:r>
      <w:r w:rsidRPr="002637FC">
        <w:rPr>
          <w:sz w:val="28"/>
          <w:szCs w:val="28"/>
        </w:rPr>
        <w:t>РК</w:t>
      </w:r>
      <w:r w:rsidR="00820640">
        <w:rPr>
          <w:sz w:val="28"/>
          <w:szCs w:val="28"/>
        </w:rPr>
        <w:t xml:space="preserve"> </w:t>
      </w:r>
      <w:r w:rsidR="007208A8" w:rsidRPr="002637FC">
        <w:rPr>
          <w:sz w:val="28"/>
          <w:szCs w:val="28"/>
        </w:rPr>
        <w:t>данный</w:t>
      </w:r>
      <w:r w:rsidR="00820640">
        <w:rPr>
          <w:sz w:val="28"/>
          <w:szCs w:val="28"/>
        </w:rPr>
        <w:t xml:space="preserve"> </w:t>
      </w:r>
      <w:r w:rsidR="007208A8" w:rsidRPr="002637FC">
        <w:rPr>
          <w:sz w:val="28"/>
          <w:szCs w:val="28"/>
        </w:rPr>
        <w:t>вид</w:t>
      </w:r>
      <w:r w:rsidR="00820640">
        <w:rPr>
          <w:sz w:val="28"/>
          <w:szCs w:val="28"/>
        </w:rPr>
        <w:t xml:space="preserve"> </w:t>
      </w:r>
      <w:r w:rsidR="007208A8" w:rsidRPr="002637FC">
        <w:rPr>
          <w:sz w:val="28"/>
          <w:szCs w:val="28"/>
        </w:rPr>
        <w:t>правонарушений</w:t>
      </w:r>
      <w:r w:rsidR="00820640">
        <w:rPr>
          <w:sz w:val="28"/>
          <w:szCs w:val="28"/>
        </w:rPr>
        <w:t xml:space="preserve"> </w:t>
      </w:r>
      <w:r w:rsidR="007208A8" w:rsidRPr="002637FC">
        <w:rPr>
          <w:sz w:val="28"/>
          <w:szCs w:val="28"/>
        </w:rPr>
        <w:t>систематизирован</w:t>
      </w:r>
      <w:r w:rsidR="00820640">
        <w:rPr>
          <w:sz w:val="28"/>
          <w:szCs w:val="28"/>
        </w:rPr>
        <w:t xml:space="preserve"> </w:t>
      </w:r>
      <w:r w:rsidR="007208A8" w:rsidRPr="002637FC">
        <w:rPr>
          <w:sz w:val="28"/>
          <w:szCs w:val="28"/>
        </w:rPr>
        <w:t>в</w:t>
      </w:r>
      <w:r w:rsidR="00820640">
        <w:rPr>
          <w:sz w:val="28"/>
          <w:szCs w:val="28"/>
        </w:rPr>
        <w:t xml:space="preserve"> </w:t>
      </w:r>
      <w:r w:rsidR="007208A8" w:rsidRPr="002637FC">
        <w:rPr>
          <w:sz w:val="28"/>
          <w:szCs w:val="28"/>
        </w:rPr>
        <w:t>гл.</w:t>
      </w:r>
      <w:r w:rsidR="00820640">
        <w:rPr>
          <w:sz w:val="28"/>
          <w:szCs w:val="28"/>
        </w:rPr>
        <w:t xml:space="preserve"> </w:t>
      </w:r>
      <w:r w:rsidR="007208A8" w:rsidRPr="002637FC">
        <w:rPr>
          <w:sz w:val="28"/>
          <w:szCs w:val="28"/>
        </w:rPr>
        <w:t>17</w:t>
      </w:r>
      <w:r w:rsidR="00820640">
        <w:rPr>
          <w:sz w:val="28"/>
          <w:szCs w:val="28"/>
        </w:rPr>
        <w:t xml:space="preserve"> </w:t>
      </w:r>
      <w:r w:rsidR="007208A8" w:rsidRPr="002637FC">
        <w:rPr>
          <w:sz w:val="28"/>
          <w:szCs w:val="28"/>
        </w:rPr>
        <w:t>(</w:t>
      </w:r>
      <w:r w:rsidR="00DD58A6" w:rsidRPr="002637FC">
        <w:rPr>
          <w:sz w:val="28"/>
          <w:szCs w:val="28"/>
        </w:rPr>
        <w:t>ст.</w:t>
      </w:r>
      <w:r w:rsidR="00820640">
        <w:rPr>
          <w:sz w:val="28"/>
          <w:szCs w:val="28"/>
        </w:rPr>
        <w:t xml:space="preserve"> </w:t>
      </w:r>
      <w:r w:rsidR="00DD58A6" w:rsidRPr="002637FC">
        <w:rPr>
          <w:sz w:val="28"/>
          <w:szCs w:val="28"/>
        </w:rPr>
        <w:t>ст.</w:t>
      </w:r>
      <w:r w:rsidR="00820640">
        <w:rPr>
          <w:sz w:val="28"/>
          <w:szCs w:val="28"/>
        </w:rPr>
        <w:t xml:space="preserve"> </w:t>
      </w:r>
      <w:r w:rsidR="00DD58A6" w:rsidRPr="002637FC">
        <w:rPr>
          <w:sz w:val="28"/>
          <w:szCs w:val="28"/>
        </w:rPr>
        <w:t>407-436</w:t>
      </w:r>
      <w:r w:rsidR="00820640">
        <w:rPr>
          <w:sz w:val="28"/>
          <w:szCs w:val="28"/>
        </w:rPr>
        <w:t xml:space="preserve"> </w:t>
      </w:r>
      <w:r w:rsidR="005D6CCB" w:rsidRPr="002637FC">
        <w:rPr>
          <w:sz w:val="28"/>
          <w:szCs w:val="28"/>
        </w:rPr>
        <w:t>УК)</w:t>
      </w:r>
      <w:r w:rsidR="007208A8" w:rsidRPr="002637FC">
        <w:rPr>
          <w:sz w:val="28"/>
          <w:szCs w:val="28"/>
        </w:rPr>
        <w:t>,</w:t>
      </w:r>
      <w:r w:rsidR="00820640">
        <w:rPr>
          <w:sz w:val="28"/>
          <w:szCs w:val="28"/>
        </w:rPr>
        <w:t xml:space="preserve"> </w:t>
      </w:r>
      <w:r w:rsidR="007208A8" w:rsidRPr="002637FC">
        <w:rPr>
          <w:sz w:val="28"/>
          <w:szCs w:val="28"/>
        </w:rPr>
        <w:t>составы</w:t>
      </w:r>
      <w:r w:rsidR="00820640">
        <w:rPr>
          <w:sz w:val="28"/>
          <w:szCs w:val="28"/>
        </w:rPr>
        <w:t xml:space="preserve"> </w:t>
      </w:r>
      <w:r w:rsidR="007208A8" w:rsidRPr="002637FC">
        <w:rPr>
          <w:sz w:val="28"/>
          <w:szCs w:val="28"/>
        </w:rPr>
        <w:t>преступлений</w:t>
      </w:r>
      <w:r w:rsidR="00820640">
        <w:rPr>
          <w:sz w:val="28"/>
          <w:szCs w:val="28"/>
        </w:rPr>
        <w:t xml:space="preserve"> </w:t>
      </w:r>
      <w:r w:rsidR="007208A8" w:rsidRPr="002637FC">
        <w:rPr>
          <w:sz w:val="28"/>
          <w:szCs w:val="28"/>
        </w:rPr>
        <w:t>представлены</w:t>
      </w:r>
      <w:r w:rsidR="00820640">
        <w:rPr>
          <w:sz w:val="28"/>
          <w:szCs w:val="28"/>
        </w:rPr>
        <w:t xml:space="preserve"> </w:t>
      </w:r>
      <w:r w:rsidR="007208A8" w:rsidRPr="002637FC">
        <w:rPr>
          <w:sz w:val="28"/>
          <w:szCs w:val="28"/>
        </w:rPr>
        <w:t>следующим</w:t>
      </w:r>
      <w:r w:rsidR="00820640">
        <w:rPr>
          <w:sz w:val="28"/>
          <w:szCs w:val="28"/>
        </w:rPr>
        <w:t xml:space="preserve"> </w:t>
      </w:r>
      <w:r w:rsidR="007208A8" w:rsidRPr="002637FC">
        <w:rPr>
          <w:sz w:val="28"/>
          <w:szCs w:val="28"/>
        </w:rPr>
        <w:t>образом</w:t>
      </w:r>
      <w:r w:rsidR="007E73EC" w:rsidRPr="002637FC">
        <w:rPr>
          <w:sz w:val="28"/>
          <w:szCs w:val="28"/>
        </w:rPr>
        <w:t>.</w:t>
      </w:r>
      <w:r w:rsidR="00820640">
        <w:rPr>
          <w:sz w:val="28"/>
          <w:szCs w:val="28"/>
        </w:rPr>
        <w:t xml:space="preserve"> </w:t>
      </w:r>
    </w:p>
    <w:p w:rsidR="00954539" w:rsidRPr="002637FC" w:rsidRDefault="001F50B0" w:rsidP="002637FC">
      <w:pPr>
        <w:spacing w:after="0"/>
        <w:ind w:firstLine="709"/>
        <w:jc w:val="both"/>
        <w:rPr>
          <w:rFonts w:cs="Times New Roman"/>
          <w:sz w:val="28"/>
          <w:szCs w:val="28"/>
        </w:rPr>
      </w:pPr>
      <w:hyperlink r:id="rId9" w:anchor="z1493" w:history="1">
        <w:r w:rsidR="00954539" w:rsidRPr="002637FC">
          <w:rPr>
            <w:rStyle w:val="a7"/>
            <w:rFonts w:cs="Times New Roman"/>
            <w:color w:val="auto"/>
            <w:sz w:val="28"/>
            <w:szCs w:val="28"/>
            <w:u w:val="none"/>
          </w:rPr>
          <w:t>Статья</w:t>
        </w:r>
        <w:r w:rsidR="00820640">
          <w:rPr>
            <w:rStyle w:val="a7"/>
            <w:rFonts w:cs="Times New Roman"/>
            <w:color w:val="auto"/>
            <w:sz w:val="28"/>
            <w:szCs w:val="28"/>
            <w:u w:val="none"/>
          </w:rPr>
          <w:t xml:space="preserve"> </w:t>
        </w:r>
        <w:r w:rsidR="00954539" w:rsidRPr="002637FC">
          <w:rPr>
            <w:rStyle w:val="a7"/>
            <w:rFonts w:cs="Times New Roman"/>
            <w:color w:val="auto"/>
            <w:sz w:val="28"/>
            <w:szCs w:val="28"/>
            <w:u w:val="none"/>
          </w:rPr>
          <w:t>407</w:t>
        </w:r>
      </w:hyperlink>
      <w:r w:rsidR="00954539" w:rsidRPr="002637FC">
        <w:rPr>
          <w:rFonts w:cs="Times New Roman"/>
          <w:sz w:val="28"/>
          <w:szCs w:val="28"/>
        </w:rPr>
        <w:t>.</w:t>
      </w:r>
      <w:r w:rsidR="00820640">
        <w:rPr>
          <w:rFonts w:cs="Times New Roman"/>
          <w:sz w:val="28"/>
          <w:szCs w:val="28"/>
        </w:rPr>
        <w:t xml:space="preserve"> </w:t>
      </w:r>
      <w:r w:rsidR="00954539" w:rsidRPr="002637FC">
        <w:rPr>
          <w:rFonts w:cs="Times New Roman"/>
          <w:sz w:val="28"/>
          <w:szCs w:val="28"/>
        </w:rPr>
        <w:t>Воспрепятствование</w:t>
      </w:r>
      <w:r w:rsidR="00820640">
        <w:rPr>
          <w:rFonts w:cs="Times New Roman"/>
          <w:sz w:val="28"/>
          <w:szCs w:val="28"/>
        </w:rPr>
        <w:t xml:space="preserve"> </w:t>
      </w:r>
      <w:r w:rsidR="00954539" w:rsidRPr="002637FC">
        <w:rPr>
          <w:rFonts w:cs="Times New Roman"/>
          <w:sz w:val="28"/>
          <w:szCs w:val="28"/>
        </w:rPr>
        <w:t>осуществлению</w:t>
      </w:r>
      <w:r w:rsidR="00820640">
        <w:rPr>
          <w:rFonts w:cs="Times New Roman"/>
          <w:sz w:val="28"/>
          <w:szCs w:val="28"/>
        </w:rPr>
        <w:t xml:space="preserve"> </w:t>
      </w:r>
      <w:r w:rsidR="00954539" w:rsidRPr="002637FC">
        <w:rPr>
          <w:rFonts w:cs="Times New Roman"/>
          <w:sz w:val="28"/>
          <w:szCs w:val="28"/>
        </w:rPr>
        <w:t>правосудия</w:t>
      </w:r>
      <w:r w:rsidR="00820640">
        <w:rPr>
          <w:rFonts w:cs="Times New Roman"/>
          <w:sz w:val="28"/>
          <w:szCs w:val="28"/>
        </w:rPr>
        <w:t xml:space="preserve"> </w:t>
      </w:r>
      <w:r w:rsidR="00954539" w:rsidRPr="002637FC">
        <w:rPr>
          <w:rFonts w:cs="Times New Roman"/>
          <w:sz w:val="28"/>
          <w:szCs w:val="28"/>
        </w:rPr>
        <w:t>и</w:t>
      </w:r>
      <w:r w:rsidR="00820640">
        <w:rPr>
          <w:rFonts w:cs="Times New Roman"/>
          <w:sz w:val="28"/>
          <w:szCs w:val="28"/>
        </w:rPr>
        <w:t xml:space="preserve"> </w:t>
      </w:r>
      <w:r w:rsidR="00954539" w:rsidRPr="002637FC">
        <w:rPr>
          <w:rFonts w:cs="Times New Roman"/>
          <w:sz w:val="28"/>
          <w:szCs w:val="28"/>
        </w:rPr>
        <w:t>производству</w:t>
      </w:r>
      <w:r w:rsidR="00820640">
        <w:rPr>
          <w:rFonts w:cs="Times New Roman"/>
          <w:sz w:val="28"/>
          <w:szCs w:val="28"/>
        </w:rPr>
        <w:t xml:space="preserve"> </w:t>
      </w:r>
      <w:r w:rsidR="00954539" w:rsidRPr="002637FC">
        <w:rPr>
          <w:rFonts w:cs="Times New Roman"/>
          <w:sz w:val="28"/>
          <w:szCs w:val="28"/>
        </w:rPr>
        <w:t>досудебного</w:t>
      </w:r>
      <w:r w:rsidR="00820640">
        <w:rPr>
          <w:rFonts w:cs="Times New Roman"/>
          <w:sz w:val="28"/>
          <w:szCs w:val="28"/>
        </w:rPr>
        <w:t xml:space="preserve"> </w:t>
      </w:r>
      <w:r w:rsidR="00954539" w:rsidRPr="002637FC">
        <w:rPr>
          <w:rFonts w:cs="Times New Roman"/>
          <w:sz w:val="28"/>
          <w:szCs w:val="28"/>
        </w:rPr>
        <w:t>расследования</w:t>
      </w:r>
    </w:p>
    <w:p w:rsidR="00954539" w:rsidRPr="002637FC" w:rsidRDefault="001F50B0" w:rsidP="002637FC">
      <w:pPr>
        <w:spacing w:after="0"/>
        <w:ind w:firstLine="709"/>
        <w:jc w:val="both"/>
        <w:rPr>
          <w:rFonts w:cs="Times New Roman"/>
          <w:sz w:val="28"/>
          <w:szCs w:val="28"/>
        </w:rPr>
      </w:pPr>
      <w:hyperlink r:id="rId10" w:anchor="z1497" w:history="1">
        <w:r w:rsidR="00954539" w:rsidRPr="002637FC">
          <w:rPr>
            <w:rStyle w:val="a7"/>
            <w:rFonts w:cs="Times New Roman"/>
            <w:color w:val="auto"/>
            <w:sz w:val="28"/>
            <w:szCs w:val="28"/>
            <w:u w:val="none"/>
          </w:rPr>
          <w:t>Статья</w:t>
        </w:r>
        <w:r w:rsidR="00820640">
          <w:rPr>
            <w:rStyle w:val="a7"/>
            <w:rFonts w:cs="Times New Roman"/>
            <w:color w:val="auto"/>
            <w:sz w:val="28"/>
            <w:szCs w:val="28"/>
            <w:u w:val="none"/>
          </w:rPr>
          <w:t xml:space="preserve"> </w:t>
        </w:r>
        <w:r w:rsidR="00954539" w:rsidRPr="002637FC">
          <w:rPr>
            <w:rStyle w:val="a7"/>
            <w:rFonts w:cs="Times New Roman"/>
            <w:color w:val="auto"/>
            <w:sz w:val="28"/>
            <w:szCs w:val="28"/>
            <w:u w:val="none"/>
          </w:rPr>
          <w:t>408</w:t>
        </w:r>
      </w:hyperlink>
      <w:r w:rsidR="00954539" w:rsidRPr="002637FC">
        <w:rPr>
          <w:rFonts w:cs="Times New Roman"/>
          <w:sz w:val="28"/>
          <w:szCs w:val="28"/>
        </w:rPr>
        <w:t>.</w:t>
      </w:r>
      <w:r w:rsidR="00820640">
        <w:rPr>
          <w:rFonts w:cs="Times New Roman"/>
          <w:sz w:val="28"/>
          <w:szCs w:val="28"/>
        </w:rPr>
        <w:t xml:space="preserve"> </w:t>
      </w:r>
      <w:r w:rsidR="00954539" w:rsidRPr="002637FC">
        <w:rPr>
          <w:rFonts w:cs="Times New Roman"/>
          <w:sz w:val="28"/>
          <w:szCs w:val="28"/>
        </w:rPr>
        <w:t>Посягательство</w:t>
      </w:r>
      <w:r w:rsidR="00820640">
        <w:rPr>
          <w:rFonts w:cs="Times New Roman"/>
          <w:sz w:val="28"/>
          <w:szCs w:val="28"/>
        </w:rPr>
        <w:t xml:space="preserve"> </w:t>
      </w:r>
      <w:r w:rsidR="00954539" w:rsidRPr="002637FC">
        <w:rPr>
          <w:rFonts w:cs="Times New Roman"/>
          <w:sz w:val="28"/>
          <w:szCs w:val="28"/>
        </w:rPr>
        <w:t>на</w:t>
      </w:r>
      <w:r w:rsidR="00820640">
        <w:rPr>
          <w:rFonts w:cs="Times New Roman"/>
          <w:sz w:val="28"/>
          <w:szCs w:val="28"/>
        </w:rPr>
        <w:t xml:space="preserve"> </w:t>
      </w:r>
      <w:r w:rsidR="00954539" w:rsidRPr="002637FC">
        <w:rPr>
          <w:rFonts w:cs="Times New Roman"/>
          <w:sz w:val="28"/>
          <w:szCs w:val="28"/>
        </w:rPr>
        <w:t>жизнь</w:t>
      </w:r>
      <w:r w:rsidR="00820640">
        <w:rPr>
          <w:rFonts w:cs="Times New Roman"/>
          <w:sz w:val="28"/>
          <w:szCs w:val="28"/>
        </w:rPr>
        <w:t xml:space="preserve"> </w:t>
      </w:r>
      <w:r w:rsidR="00954539" w:rsidRPr="002637FC">
        <w:rPr>
          <w:rFonts w:cs="Times New Roman"/>
          <w:sz w:val="28"/>
          <w:szCs w:val="28"/>
        </w:rPr>
        <w:t>лица,</w:t>
      </w:r>
      <w:r w:rsidR="00820640">
        <w:rPr>
          <w:rFonts w:cs="Times New Roman"/>
          <w:sz w:val="28"/>
          <w:szCs w:val="28"/>
        </w:rPr>
        <w:t xml:space="preserve"> </w:t>
      </w:r>
      <w:r w:rsidR="00954539" w:rsidRPr="002637FC">
        <w:rPr>
          <w:rFonts w:cs="Times New Roman"/>
          <w:sz w:val="28"/>
          <w:szCs w:val="28"/>
        </w:rPr>
        <w:t>осуществляющего</w:t>
      </w:r>
      <w:r w:rsidR="00820640">
        <w:rPr>
          <w:rFonts w:cs="Times New Roman"/>
          <w:sz w:val="28"/>
          <w:szCs w:val="28"/>
        </w:rPr>
        <w:t xml:space="preserve"> </w:t>
      </w:r>
      <w:r w:rsidR="00954539" w:rsidRPr="002637FC">
        <w:rPr>
          <w:rFonts w:cs="Times New Roman"/>
          <w:sz w:val="28"/>
          <w:szCs w:val="28"/>
        </w:rPr>
        <w:t>правосудие</w:t>
      </w:r>
      <w:r w:rsidR="00820640">
        <w:rPr>
          <w:rFonts w:cs="Times New Roman"/>
          <w:sz w:val="28"/>
          <w:szCs w:val="28"/>
        </w:rPr>
        <w:t xml:space="preserve"> </w:t>
      </w:r>
      <w:r w:rsidR="00954539" w:rsidRPr="002637FC">
        <w:rPr>
          <w:rFonts w:cs="Times New Roman"/>
          <w:sz w:val="28"/>
          <w:szCs w:val="28"/>
        </w:rPr>
        <w:t>или</w:t>
      </w:r>
      <w:r w:rsidR="00820640">
        <w:rPr>
          <w:rFonts w:cs="Times New Roman"/>
          <w:sz w:val="28"/>
          <w:szCs w:val="28"/>
        </w:rPr>
        <w:t xml:space="preserve"> </w:t>
      </w:r>
      <w:r w:rsidR="00954539" w:rsidRPr="002637FC">
        <w:rPr>
          <w:rFonts w:cs="Times New Roman"/>
          <w:sz w:val="28"/>
          <w:szCs w:val="28"/>
        </w:rPr>
        <w:t>досудебное</w:t>
      </w:r>
      <w:r w:rsidR="00820640">
        <w:rPr>
          <w:rFonts w:cs="Times New Roman"/>
          <w:sz w:val="28"/>
          <w:szCs w:val="28"/>
        </w:rPr>
        <w:t xml:space="preserve"> </w:t>
      </w:r>
      <w:r w:rsidR="00954539" w:rsidRPr="002637FC">
        <w:rPr>
          <w:rFonts w:cs="Times New Roman"/>
          <w:sz w:val="28"/>
          <w:szCs w:val="28"/>
        </w:rPr>
        <w:t>расследование</w:t>
      </w:r>
    </w:p>
    <w:p w:rsidR="00954539" w:rsidRPr="002637FC" w:rsidRDefault="001F50B0" w:rsidP="002637FC">
      <w:pPr>
        <w:spacing w:after="0"/>
        <w:ind w:firstLine="709"/>
        <w:jc w:val="both"/>
        <w:rPr>
          <w:rFonts w:cs="Times New Roman"/>
          <w:sz w:val="28"/>
          <w:szCs w:val="28"/>
        </w:rPr>
      </w:pPr>
      <w:hyperlink r:id="rId11" w:anchor="z1498" w:history="1">
        <w:r w:rsidR="00954539" w:rsidRPr="002637FC">
          <w:rPr>
            <w:rStyle w:val="a7"/>
            <w:rFonts w:cs="Times New Roman"/>
            <w:color w:val="auto"/>
            <w:sz w:val="28"/>
            <w:szCs w:val="28"/>
            <w:u w:val="none"/>
          </w:rPr>
          <w:t>Статья</w:t>
        </w:r>
        <w:r w:rsidR="00820640">
          <w:rPr>
            <w:rStyle w:val="a7"/>
            <w:rFonts w:cs="Times New Roman"/>
            <w:color w:val="auto"/>
            <w:sz w:val="28"/>
            <w:szCs w:val="28"/>
            <w:u w:val="none"/>
          </w:rPr>
          <w:t xml:space="preserve"> </w:t>
        </w:r>
        <w:r w:rsidR="00954539" w:rsidRPr="002637FC">
          <w:rPr>
            <w:rStyle w:val="a7"/>
            <w:rFonts w:cs="Times New Roman"/>
            <w:color w:val="auto"/>
            <w:sz w:val="28"/>
            <w:szCs w:val="28"/>
            <w:u w:val="none"/>
          </w:rPr>
          <w:t>409</w:t>
        </w:r>
      </w:hyperlink>
      <w:r w:rsidR="00954539" w:rsidRPr="002637FC">
        <w:rPr>
          <w:rFonts w:cs="Times New Roman"/>
          <w:sz w:val="28"/>
          <w:szCs w:val="28"/>
        </w:rPr>
        <w:t>.</w:t>
      </w:r>
      <w:r w:rsidR="00820640">
        <w:rPr>
          <w:rFonts w:cs="Times New Roman"/>
          <w:sz w:val="28"/>
          <w:szCs w:val="28"/>
        </w:rPr>
        <w:t xml:space="preserve"> </w:t>
      </w:r>
      <w:r w:rsidR="00954539" w:rsidRPr="002637FC">
        <w:rPr>
          <w:rFonts w:cs="Times New Roman"/>
          <w:sz w:val="28"/>
          <w:szCs w:val="28"/>
        </w:rPr>
        <w:t>Угроза</w:t>
      </w:r>
      <w:r w:rsidR="00820640">
        <w:rPr>
          <w:rFonts w:cs="Times New Roman"/>
          <w:sz w:val="28"/>
          <w:szCs w:val="28"/>
        </w:rPr>
        <w:t xml:space="preserve"> </w:t>
      </w:r>
      <w:r w:rsidR="00954539" w:rsidRPr="002637FC">
        <w:rPr>
          <w:rFonts w:cs="Times New Roman"/>
          <w:sz w:val="28"/>
          <w:szCs w:val="28"/>
        </w:rPr>
        <w:t>или</w:t>
      </w:r>
      <w:r w:rsidR="00820640">
        <w:rPr>
          <w:rFonts w:cs="Times New Roman"/>
          <w:sz w:val="28"/>
          <w:szCs w:val="28"/>
        </w:rPr>
        <w:t xml:space="preserve"> </w:t>
      </w:r>
      <w:r w:rsidR="00954539" w:rsidRPr="002637FC">
        <w:rPr>
          <w:rFonts w:cs="Times New Roman"/>
          <w:sz w:val="28"/>
          <w:szCs w:val="28"/>
        </w:rPr>
        <w:t>насильственные</w:t>
      </w:r>
      <w:r w:rsidR="00820640">
        <w:rPr>
          <w:rFonts w:cs="Times New Roman"/>
          <w:sz w:val="28"/>
          <w:szCs w:val="28"/>
        </w:rPr>
        <w:t xml:space="preserve"> </w:t>
      </w:r>
      <w:r w:rsidR="00954539" w:rsidRPr="002637FC">
        <w:rPr>
          <w:rFonts w:cs="Times New Roman"/>
          <w:sz w:val="28"/>
          <w:szCs w:val="28"/>
        </w:rPr>
        <w:t>действия</w:t>
      </w:r>
      <w:r w:rsidR="00820640">
        <w:rPr>
          <w:rFonts w:cs="Times New Roman"/>
          <w:sz w:val="28"/>
          <w:szCs w:val="28"/>
        </w:rPr>
        <w:t xml:space="preserve"> </w:t>
      </w:r>
      <w:r w:rsidR="00954539" w:rsidRPr="002637FC">
        <w:rPr>
          <w:rFonts w:cs="Times New Roman"/>
          <w:sz w:val="28"/>
          <w:szCs w:val="28"/>
        </w:rPr>
        <w:t>в</w:t>
      </w:r>
      <w:r w:rsidR="00820640">
        <w:rPr>
          <w:rFonts w:cs="Times New Roman"/>
          <w:sz w:val="28"/>
          <w:szCs w:val="28"/>
        </w:rPr>
        <w:t xml:space="preserve"> </w:t>
      </w:r>
      <w:r w:rsidR="00954539" w:rsidRPr="002637FC">
        <w:rPr>
          <w:rFonts w:cs="Times New Roman"/>
          <w:sz w:val="28"/>
          <w:szCs w:val="28"/>
        </w:rPr>
        <w:t>связи</w:t>
      </w:r>
      <w:r w:rsidR="00820640">
        <w:rPr>
          <w:rFonts w:cs="Times New Roman"/>
          <w:sz w:val="28"/>
          <w:szCs w:val="28"/>
        </w:rPr>
        <w:t xml:space="preserve"> </w:t>
      </w:r>
      <w:r w:rsidR="00954539" w:rsidRPr="002637FC">
        <w:rPr>
          <w:rFonts w:cs="Times New Roman"/>
          <w:sz w:val="28"/>
          <w:szCs w:val="28"/>
        </w:rPr>
        <w:t>с</w:t>
      </w:r>
      <w:r w:rsidR="00820640">
        <w:rPr>
          <w:rFonts w:cs="Times New Roman"/>
          <w:sz w:val="28"/>
          <w:szCs w:val="28"/>
        </w:rPr>
        <w:t xml:space="preserve"> </w:t>
      </w:r>
      <w:r w:rsidR="00954539" w:rsidRPr="002637FC">
        <w:rPr>
          <w:rFonts w:cs="Times New Roman"/>
          <w:sz w:val="28"/>
          <w:szCs w:val="28"/>
        </w:rPr>
        <w:t>осуществлением</w:t>
      </w:r>
      <w:r w:rsidR="00820640">
        <w:rPr>
          <w:rFonts w:cs="Times New Roman"/>
          <w:sz w:val="28"/>
          <w:szCs w:val="28"/>
        </w:rPr>
        <w:t xml:space="preserve"> </w:t>
      </w:r>
      <w:r w:rsidR="00954539" w:rsidRPr="002637FC">
        <w:rPr>
          <w:rFonts w:cs="Times New Roman"/>
          <w:sz w:val="28"/>
          <w:szCs w:val="28"/>
        </w:rPr>
        <w:t>правосудия</w:t>
      </w:r>
      <w:r w:rsidR="00820640">
        <w:rPr>
          <w:rFonts w:cs="Times New Roman"/>
          <w:sz w:val="28"/>
          <w:szCs w:val="28"/>
        </w:rPr>
        <w:t xml:space="preserve"> </w:t>
      </w:r>
      <w:r w:rsidR="00954539" w:rsidRPr="002637FC">
        <w:rPr>
          <w:rFonts w:cs="Times New Roman"/>
          <w:sz w:val="28"/>
          <w:szCs w:val="28"/>
        </w:rPr>
        <w:t>или</w:t>
      </w:r>
      <w:r w:rsidR="00820640">
        <w:rPr>
          <w:rFonts w:cs="Times New Roman"/>
          <w:sz w:val="28"/>
          <w:szCs w:val="28"/>
        </w:rPr>
        <w:t xml:space="preserve"> </w:t>
      </w:r>
      <w:r w:rsidR="00954539" w:rsidRPr="002637FC">
        <w:rPr>
          <w:rFonts w:cs="Times New Roman"/>
          <w:sz w:val="28"/>
          <w:szCs w:val="28"/>
        </w:rPr>
        <w:t>досудебного</w:t>
      </w:r>
      <w:r w:rsidR="00820640">
        <w:rPr>
          <w:rFonts w:cs="Times New Roman"/>
          <w:sz w:val="28"/>
          <w:szCs w:val="28"/>
        </w:rPr>
        <w:t xml:space="preserve"> </w:t>
      </w:r>
      <w:r w:rsidR="00954539" w:rsidRPr="002637FC">
        <w:rPr>
          <w:rFonts w:cs="Times New Roman"/>
          <w:sz w:val="28"/>
          <w:szCs w:val="28"/>
        </w:rPr>
        <w:t>расследования</w:t>
      </w:r>
    </w:p>
    <w:p w:rsidR="00954539" w:rsidRPr="002637FC" w:rsidRDefault="001F50B0" w:rsidP="002637FC">
      <w:pPr>
        <w:spacing w:after="0"/>
        <w:ind w:firstLine="709"/>
        <w:jc w:val="both"/>
        <w:rPr>
          <w:rFonts w:cs="Times New Roman"/>
          <w:sz w:val="28"/>
          <w:szCs w:val="28"/>
        </w:rPr>
      </w:pPr>
      <w:hyperlink r:id="rId12" w:anchor="z1503" w:history="1">
        <w:r w:rsidR="00954539" w:rsidRPr="002637FC">
          <w:rPr>
            <w:rStyle w:val="a7"/>
            <w:rFonts w:cs="Times New Roman"/>
            <w:color w:val="auto"/>
            <w:sz w:val="28"/>
            <w:szCs w:val="28"/>
            <w:u w:val="none"/>
          </w:rPr>
          <w:t>Статья</w:t>
        </w:r>
        <w:r w:rsidR="00820640">
          <w:rPr>
            <w:rStyle w:val="a7"/>
            <w:rFonts w:cs="Times New Roman"/>
            <w:color w:val="auto"/>
            <w:sz w:val="28"/>
            <w:szCs w:val="28"/>
            <w:u w:val="none"/>
          </w:rPr>
          <w:t xml:space="preserve"> </w:t>
        </w:r>
        <w:r w:rsidR="00954539" w:rsidRPr="002637FC">
          <w:rPr>
            <w:rStyle w:val="a7"/>
            <w:rFonts w:cs="Times New Roman"/>
            <w:color w:val="auto"/>
            <w:sz w:val="28"/>
            <w:szCs w:val="28"/>
            <w:u w:val="none"/>
          </w:rPr>
          <w:t>410</w:t>
        </w:r>
      </w:hyperlink>
      <w:r w:rsidR="00954539" w:rsidRPr="002637FC">
        <w:rPr>
          <w:rFonts w:cs="Times New Roman"/>
          <w:sz w:val="28"/>
          <w:szCs w:val="28"/>
        </w:rPr>
        <w:t>.</w:t>
      </w:r>
      <w:r w:rsidR="00820640">
        <w:rPr>
          <w:rFonts w:cs="Times New Roman"/>
          <w:sz w:val="28"/>
          <w:szCs w:val="28"/>
        </w:rPr>
        <w:t xml:space="preserve"> </w:t>
      </w:r>
      <w:r w:rsidR="00954539" w:rsidRPr="002637FC">
        <w:rPr>
          <w:rFonts w:cs="Times New Roman"/>
          <w:sz w:val="28"/>
          <w:szCs w:val="28"/>
        </w:rPr>
        <w:t>Неуважение</w:t>
      </w:r>
      <w:r w:rsidR="00820640">
        <w:rPr>
          <w:rFonts w:cs="Times New Roman"/>
          <w:sz w:val="28"/>
          <w:szCs w:val="28"/>
        </w:rPr>
        <w:t xml:space="preserve"> </w:t>
      </w:r>
      <w:r w:rsidR="00954539" w:rsidRPr="002637FC">
        <w:rPr>
          <w:rFonts w:cs="Times New Roman"/>
          <w:sz w:val="28"/>
          <w:szCs w:val="28"/>
        </w:rPr>
        <w:t>к</w:t>
      </w:r>
      <w:r w:rsidR="00820640">
        <w:rPr>
          <w:rFonts w:cs="Times New Roman"/>
          <w:sz w:val="28"/>
          <w:szCs w:val="28"/>
        </w:rPr>
        <w:t xml:space="preserve"> </w:t>
      </w:r>
      <w:r w:rsidR="00954539" w:rsidRPr="002637FC">
        <w:rPr>
          <w:rFonts w:cs="Times New Roman"/>
          <w:sz w:val="28"/>
          <w:szCs w:val="28"/>
        </w:rPr>
        <w:t>суду</w:t>
      </w:r>
    </w:p>
    <w:p w:rsidR="00954539" w:rsidRPr="002637FC" w:rsidRDefault="001F50B0" w:rsidP="002637FC">
      <w:pPr>
        <w:spacing w:after="0"/>
        <w:ind w:firstLine="709"/>
        <w:jc w:val="both"/>
        <w:rPr>
          <w:rFonts w:cs="Times New Roman"/>
          <w:sz w:val="28"/>
          <w:szCs w:val="28"/>
        </w:rPr>
      </w:pPr>
      <w:hyperlink r:id="rId13" w:anchor="z1506" w:history="1">
        <w:r w:rsidR="00954539" w:rsidRPr="002637FC">
          <w:rPr>
            <w:rStyle w:val="a7"/>
            <w:rFonts w:cs="Times New Roman"/>
            <w:color w:val="auto"/>
            <w:sz w:val="28"/>
            <w:szCs w:val="28"/>
            <w:u w:val="none"/>
          </w:rPr>
          <w:t>Статья</w:t>
        </w:r>
        <w:r w:rsidR="00820640">
          <w:rPr>
            <w:rStyle w:val="a7"/>
            <w:rFonts w:cs="Times New Roman"/>
            <w:color w:val="auto"/>
            <w:sz w:val="28"/>
            <w:szCs w:val="28"/>
            <w:u w:val="none"/>
          </w:rPr>
          <w:t xml:space="preserve"> </w:t>
        </w:r>
        <w:r w:rsidR="00954539" w:rsidRPr="002637FC">
          <w:rPr>
            <w:rStyle w:val="a7"/>
            <w:rFonts w:cs="Times New Roman"/>
            <w:color w:val="auto"/>
            <w:sz w:val="28"/>
            <w:szCs w:val="28"/>
            <w:u w:val="none"/>
          </w:rPr>
          <w:t>411</w:t>
        </w:r>
      </w:hyperlink>
      <w:r w:rsidR="00954539" w:rsidRPr="002637FC">
        <w:rPr>
          <w:rFonts w:cs="Times New Roman"/>
          <w:sz w:val="28"/>
          <w:szCs w:val="28"/>
        </w:rPr>
        <w:t>.</w:t>
      </w:r>
      <w:r w:rsidR="00820640">
        <w:rPr>
          <w:rFonts w:cs="Times New Roman"/>
          <w:sz w:val="28"/>
          <w:szCs w:val="28"/>
        </w:rPr>
        <w:t xml:space="preserve"> </w:t>
      </w:r>
      <w:r w:rsidR="00954539" w:rsidRPr="002637FC">
        <w:rPr>
          <w:rFonts w:cs="Times New Roman"/>
          <w:sz w:val="28"/>
          <w:szCs w:val="28"/>
        </w:rPr>
        <w:t>Клевета</w:t>
      </w:r>
      <w:r w:rsidR="00820640">
        <w:rPr>
          <w:rFonts w:cs="Times New Roman"/>
          <w:sz w:val="28"/>
          <w:szCs w:val="28"/>
        </w:rPr>
        <w:t xml:space="preserve"> </w:t>
      </w:r>
      <w:r w:rsidR="00954539" w:rsidRPr="002637FC">
        <w:rPr>
          <w:rFonts w:cs="Times New Roman"/>
          <w:sz w:val="28"/>
          <w:szCs w:val="28"/>
        </w:rPr>
        <w:t>в</w:t>
      </w:r>
      <w:r w:rsidR="00820640">
        <w:rPr>
          <w:rFonts w:cs="Times New Roman"/>
          <w:sz w:val="28"/>
          <w:szCs w:val="28"/>
        </w:rPr>
        <w:t xml:space="preserve"> </w:t>
      </w:r>
      <w:r w:rsidR="00954539" w:rsidRPr="002637FC">
        <w:rPr>
          <w:rFonts w:cs="Times New Roman"/>
          <w:sz w:val="28"/>
          <w:szCs w:val="28"/>
        </w:rPr>
        <w:t>отношении</w:t>
      </w:r>
      <w:r w:rsidR="00820640">
        <w:rPr>
          <w:rFonts w:cs="Times New Roman"/>
          <w:sz w:val="28"/>
          <w:szCs w:val="28"/>
        </w:rPr>
        <w:t xml:space="preserve"> </w:t>
      </w:r>
      <w:r w:rsidR="00954539" w:rsidRPr="002637FC">
        <w:rPr>
          <w:rFonts w:cs="Times New Roman"/>
          <w:sz w:val="28"/>
          <w:szCs w:val="28"/>
        </w:rPr>
        <w:t>судьи,</w:t>
      </w:r>
      <w:r w:rsidR="00820640">
        <w:rPr>
          <w:rFonts w:cs="Times New Roman"/>
          <w:sz w:val="28"/>
          <w:szCs w:val="28"/>
        </w:rPr>
        <w:t xml:space="preserve"> </w:t>
      </w:r>
      <w:r w:rsidR="00954539" w:rsidRPr="002637FC">
        <w:rPr>
          <w:rFonts w:cs="Times New Roman"/>
          <w:sz w:val="28"/>
          <w:szCs w:val="28"/>
        </w:rPr>
        <w:t>присяжного</w:t>
      </w:r>
      <w:r w:rsidR="00820640">
        <w:rPr>
          <w:rFonts w:cs="Times New Roman"/>
          <w:sz w:val="28"/>
          <w:szCs w:val="28"/>
        </w:rPr>
        <w:t xml:space="preserve"> </w:t>
      </w:r>
      <w:r w:rsidR="00954539" w:rsidRPr="002637FC">
        <w:rPr>
          <w:rFonts w:cs="Times New Roman"/>
          <w:sz w:val="28"/>
          <w:szCs w:val="28"/>
        </w:rPr>
        <w:t>заседателя,</w:t>
      </w:r>
      <w:r w:rsidR="00820640">
        <w:rPr>
          <w:rFonts w:cs="Times New Roman"/>
          <w:sz w:val="28"/>
          <w:szCs w:val="28"/>
        </w:rPr>
        <w:t xml:space="preserve"> </w:t>
      </w:r>
      <w:r w:rsidR="00954539" w:rsidRPr="002637FC">
        <w:rPr>
          <w:rFonts w:cs="Times New Roman"/>
          <w:sz w:val="28"/>
          <w:szCs w:val="28"/>
        </w:rPr>
        <w:t>прокурора,</w:t>
      </w:r>
      <w:r w:rsidR="00820640">
        <w:rPr>
          <w:rFonts w:cs="Times New Roman"/>
          <w:sz w:val="28"/>
          <w:szCs w:val="28"/>
        </w:rPr>
        <w:t xml:space="preserve"> </w:t>
      </w:r>
      <w:r w:rsidR="00954539" w:rsidRPr="002637FC">
        <w:rPr>
          <w:rFonts w:cs="Times New Roman"/>
          <w:sz w:val="28"/>
          <w:szCs w:val="28"/>
        </w:rPr>
        <w:t>лица,</w:t>
      </w:r>
      <w:r w:rsidR="00820640">
        <w:rPr>
          <w:rFonts w:cs="Times New Roman"/>
          <w:sz w:val="28"/>
          <w:szCs w:val="28"/>
        </w:rPr>
        <w:t xml:space="preserve"> </w:t>
      </w:r>
      <w:r w:rsidR="00954539" w:rsidRPr="002637FC">
        <w:rPr>
          <w:rFonts w:cs="Times New Roman"/>
          <w:sz w:val="28"/>
          <w:szCs w:val="28"/>
        </w:rPr>
        <w:t>осуществляющего</w:t>
      </w:r>
      <w:r w:rsidR="00820640">
        <w:rPr>
          <w:rFonts w:cs="Times New Roman"/>
          <w:sz w:val="28"/>
          <w:szCs w:val="28"/>
        </w:rPr>
        <w:t xml:space="preserve"> </w:t>
      </w:r>
      <w:r w:rsidR="00954539" w:rsidRPr="002637FC">
        <w:rPr>
          <w:rFonts w:cs="Times New Roman"/>
          <w:sz w:val="28"/>
          <w:szCs w:val="28"/>
        </w:rPr>
        <w:t>досудебное</w:t>
      </w:r>
      <w:r w:rsidR="00820640">
        <w:rPr>
          <w:rFonts w:cs="Times New Roman"/>
          <w:sz w:val="28"/>
          <w:szCs w:val="28"/>
        </w:rPr>
        <w:t xml:space="preserve"> </w:t>
      </w:r>
      <w:r w:rsidR="00954539" w:rsidRPr="002637FC">
        <w:rPr>
          <w:rFonts w:cs="Times New Roman"/>
          <w:sz w:val="28"/>
          <w:szCs w:val="28"/>
        </w:rPr>
        <w:t>расследование,</w:t>
      </w:r>
      <w:r w:rsidR="00820640">
        <w:rPr>
          <w:rFonts w:cs="Times New Roman"/>
          <w:sz w:val="28"/>
          <w:szCs w:val="28"/>
        </w:rPr>
        <w:t xml:space="preserve"> </w:t>
      </w:r>
      <w:r w:rsidR="00954539" w:rsidRPr="002637FC">
        <w:rPr>
          <w:rFonts w:cs="Times New Roman"/>
          <w:sz w:val="28"/>
          <w:szCs w:val="28"/>
        </w:rPr>
        <w:t>эксперта,</w:t>
      </w:r>
      <w:r w:rsidR="00820640">
        <w:rPr>
          <w:rFonts w:cs="Times New Roman"/>
          <w:sz w:val="28"/>
          <w:szCs w:val="28"/>
        </w:rPr>
        <w:t xml:space="preserve"> </w:t>
      </w:r>
      <w:r w:rsidR="00954539" w:rsidRPr="002637FC">
        <w:rPr>
          <w:rFonts w:cs="Times New Roman"/>
          <w:sz w:val="28"/>
          <w:szCs w:val="28"/>
        </w:rPr>
        <w:t>судебного</w:t>
      </w:r>
      <w:r w:rsidR="00820640">
        <w:rPr>
          <w:rFonts w:cs="Times New Roman"/>
          <w:sz w:val="28"/>
          <w:szCs w:val="28"/>
        </w:rPr>
        <w:t xml:space="preserve"> </w:t>
      </w:r>
      <w:r w:rsidR="00954539" w:rsidRPr="002637FC">
        <w:rPr>
          <w:rFonts w:cs="Times New Roman"/>
          <w:sz w:val="28"/>
          <w:szCs w:val="28"/>
        </w:rPr>
        <w:t>пристава,</w:t>
      </w:r>
      <w:r w:rsidR="00820640">
        <w:rPr>
          <w:rFonts w:cs="Times New Roman"/>
          <w:sz w:val="28"/>
          <w:szCs w:val="28"/>
        </w:rPr>
        <w:t xml:space="preserve"> </w:t>
      </w:r>
      <w:r w:rsidR="00954539" w:rsidRPr="002637FC">
        <w:rPr>
          <w:rFonts w:cs="Times New Roman"/>
          <w:sz w:val="28"/>
          <w:szCs w:val="28"/>
        </w:rPr>
        <w:t>судебного</w:t>
      </w:r>
      <w:r w:rsidR="00820640">
        <w:rPr>
          <w:rFonts w:cs="Times New Roman"/>
          <w:sz w:val="28"/>
          <w:szCs w:val="28"/>
        </w:rPr>
        <w:t xml:space="preserve"> </w:t>
      </w:r>
      <w:r w:rsidR="00954539" w:rsidRPr="002637FC">
        <w:rPr>
          <w:rFonts w:cs="Times New Roman"/>
          <w:sz w:val="28"/>
          <w:szCs w:val="28"/>
        </w:rPr>
        <w:t>исполнителя</w:t>
      </w:r>
    </w:p>
    <w:p w:rsidR="00954539" w:rsidRPr="002637FC" w:rsidRDefault="001F50B0" w:rsidP="002637FC">
      <w:pPr>
        <w:spacing w:after="0"/>
        <w:ind w:firstLine="709"/>
        <w:jc w:val="both"/>
        <w:rPr>
          <w:rFonts w:cs="Times New Roman"/>
          <w:sz w:val="28"/>
          <w:szCs w:val="28"/>
        </w:rPr>
      </w:pPr>
      <w:hyperlink r:id="rId14" w:anchor="z1510" w:history="1">
        <w:r w:rsidR="00954539" w:rsidRPr="002637FC">
          <w:rPr>
            <w:rStyle w:val="a7"/>
            <w:rFonts w:cs="Times New Roman"/>
            <w:color w:val="auto"/>
            <w:sz w:val="28"/>
            <w:szCs w:val="28"/>
            <w:u w:val="none"/>
          </w:rPr>
          <w:t>Статья</w:t>
        </w:r>
        <w:r w:rsidR="00820640">
          <w:rPr>
            <w:rStyle w:val="a7"/>
            <w:rFonts w:cs="Times New Roman"/>
            <w:color w:val="auto"/>
            <w:sz w:val="28"/>
            <w:szCs w:val="28"/>
            <w:u w:val="none"/>
          </w:rPr>
          <w:t xml:space="preserve"> </w:t>
        </w:r>
        <w:r w:rsidR="00954539" w:rsidRPr="002637FC">
          <w:rPr>
            <w:rStyle w:val="a7"/>
            <w:rFonts w:cs="Times New Roman"/>
            <w:color w:val="auto"/>
            <w:sz w:val="28"/>
            <w:szCs w:val="28"/>
            <w:u w:val="none"/>
          </w:rPr>
          <w:t>412</w:t>
        </w:r>
      </w:hyperlink>
      <w:r w:rsidR="00954539" w:rsidRPr="002637FC">
        <w:rPr>
          <w:rFonts w:cs="Times New Roman"/>
          <w:sz w:val="28"/>
          <w:szCs w:val="28"/>
        </w:rPr>
        <w:t>.</w:t>
      </w:r>
      <w:r w:rsidR="00820640">
        <w:rPr>
          <w:rFonts w:cs="Times New Roman"/>
          <w:sz w:val="28"/>
          <w:szCs w:val="28"/>
        </w:rPr>
        <w:t xml:space="preserve"> </w:t>
      </w:r>
      <w:r w:rsidR="00954539" w:rsidRPr="002637FC">
        <w:rPr>
          <w:rFonts w:cs="Times New Roman"/>
          <w:sz w:val="28"/>
          <w:szCs w:val="28"/>
        </w:rPr>
        <w:t>Привлечение</w:t>
      </w:r>
      <w:r w:rsidR="00820640">
        <w:rPr>
          <w:rFonts w:cs="Times New Roman"/>
          <w:sz w:val="28"/>
          <w:szCs w:val="28"/>
        </w:rPr>
        <w:t xml:space="preserve"> </w:t>
      </w:r>
      <w:r w:rsidR="00954539" w:rsidRPr="002637FC">
        <w:rPr>
          <w:rFonts w:cs="Times New Roman"/>
          <w:sz w:val="28"/>
          <w:szCs w:val="28"/>
        </w:rPr>
        <w:t>заведомо</w:t>
      </w:r>
      <w:r w:rsidR="00820640">
        <w:rPr>
          <w:rFonts w:cs="Times New Roman"/>
          <w:sz w:val="28"/>
          <w:szCs w:val="28"/>
        </w:rPr>
        <w:t xml:space="preserve"> </w:t>
      </w:r>
      <w:proofErr w:type="gramStart"/>
      <w:r w:rsidR="00954539" w:rsidRPr="002637FC">
        <w:rPr>
          <w:rFonts w:cs="Times New Roman"/>
          <w:sz w:val="28"/>
          <w:szCs w:val="28"/>
        </w:rPr>
        <w:t>невиновного</w:t>
      </w:r>
      <w:proofErr w:type="gramEnd"/>
      <w:r w:rsidR="00820640">
        <w:rPr>
          <w:rFonts w:cs="Times New Roman"/>
          <w:sz w:val="28"/>
          <w:szCs w:val="28"/>
        </w:rPr>
        <w:t xml:space="preserve"> </w:t>
      </w:r>
      <w:r w:rsidR="00954539" w:rsidRPr="002637FC">
        <w:rPr>
          <w:rFonts w:cs="Times New Roman"/>
          <w:sz w:val="28"/>
          <w:szCs w:val="28"/>
        </w:rPr>
        <w:t>к</w:t>
      </w:r>
      <w:r w:rsidR="00820640">
        <w:rPr>
          <w:rFonts w:cs="Times New Roman"/>
          <w:sz w:val="28"/>
          <w:szCs w:val="28"/>
        </w:rPr>
        <w:t xml:space="preserve"> </w:t>
      </w:r>
      <w:r w:rsidR="00954539" w:rsidRPr="002637FC">
        <w:rPr>
          <w:rFonts w:cs="Times New Roman"/>
          <w:sz w:val="28"/>
          <w:szCs w:val="28"/>
        </w:rPr>
        <w:t>уголовной</w:t>
      </w:r>
      <w:r w:rsidR="00820640">
        <w:rPr>
          <w:rFonts w:cs="Times New Roman"/>
          <w:sz w:val="28"/>
          <w:szCs w:val="28"/>
        </w:rPr>
        <w:t xml:space="preserve"> </w:t>
      </w:r>
      <w:r w:rsidR="00954539" w:rsidRPr="002637FC">
        <w:rPr>
          <w:rFonts w:cs="Times New Roman"/>
          <w:sz w:val="28"/>
          <w:szCs w:val="28"/>
        </w:rPr>
        <w:t>ответственности</w:t>
      </w:r>
    </w:p>
    <w:p w:rsidR="00954539" w:rsidRPr="002637FC" w:rsidRDefault="001F50B0" w:rsidP="002637FC">
      <w:pPr>
        <w:spacing w:after="0"/>
        <w:ind w:firstLine="709"/>
        <w:jc w:val="both"/>
        <w:rPr>
          <w:rFonts w:cs="Times New Roman"/>
          <w:sz w:val="28"/>
          <w:szCs w:val="28"/>
        </w:rPr>
      </w:pPr>
      <w:hyperlink r:id="rId15" w:anchor="z2650" w:history="1">
        <w:r w:rsidR="00954539" w:rsidRPr="002637FC">
          <w:rPr>
            <w:rStyle w:val="a7"/>
            <w:rFonts w:cs="Times New Roman"/>
            <w:color w:val="auto"/>
            <w:sz w:val="28"/>
            <w:szCs w:val="28"/>
            <w:u w:val="none"/>
          </w:rPr>
          <w:t>Статья</w:t>
        </w:r>
        <w:r w:rsidR="00820640">
          <w:rPr>
            <w:rStyle w:val="a7"/>
            <w:rFonts w:cs="Times New Roman"/>
            <w:color w:val="auto"/>
            <w:sz w:val="28"/>
            <w:szCs w:val="28"/>
            <w:u w:val="none"/>
          </w:rPr>
          <w:t xml:space="preserve"> </w:t>
        </w:r>
        <w:r w:rsidR="00954539" w:rsidRPr="002637FC">
          <w:rPr>
            <w:rStyle w:val="a7"/>
            <w:rFonts w:cs="Times New Roman"/>
            <w:color w:val="auto"/>
            <w:sz w:val="28"/>
            <w:szCs w:val="28"/>
            <w:u w:val="none"/>
          </w:rPr>
          <w:t>412-1</w:t>
        </w:r>
      </w:hyperlink>
      <w:r w:rsidR="00954539" w:rsidRPr="002637FC">
        <w:rPr>
          <w:rFonts w:cs="Times New Roman"/>
          <w:sz w:val="28"/>
          <w:szCs w:val="28"/>
        </w:rPr>
        <w:t>.</w:t>
      </w:r>
      <w:r w:rsidR="00820640">
        <w:rPr>
          <w:rFonts w:cs="Times New Roman"/>
          <w:sz w:val="28"/>
          <w:szCs w:val="28"/>
        </w:rPr>
        <w:t xml:space="preserve"> </w:t>
      </w:r>
      <w:r w:rsidR="00954539" w:rsidRPr="002637FC">
        <w:rPr>
          <w:rFonts w:cs="Times New Roman"/>
          <w:sz w:val="28"/>
          <w:szCs w:val="28"/>
        </w:rPr>
        <w:t>Провокация</w:t>
      </w:r>
      <w:r w:rsidR="00820640">
        <w:rPr>
          <w:rFonts w:cs="Times New Roman"/>
          <w:sz w:val="28"/>
          <w:szCs w:val="28"/>
        </w:rPr>
        <w:t xml:space="preserve"> </w:t>
      </w:r>
      <w:r w:rsidR="00954539" w:rsidRPr="002637FC">
        <w:rPr>
          <w:rFonts w:cs="Times New Roman"/>
          <w:sz w:val="28"/>
          <w:szCs w:val="28"/>
        </w:rPr>
        <w:t>преступления</w:t>
      </w:r>
    </w:p>
    <w:p w:rsidR="00954539" w:rsidRPr="002637FC" w:rsidRDefault="001F50B0" w:rsidP="002637FC">
      <w:pPr>
        <w:spacing w:after="0"/>
        <w:ind w:firstLine="709"/>
        <w:jc w:val="both"/>
        <w:rPr>
          <w:rFonts w:cs="Times New Roman"/>
          <w:sz w:val="28"/>
          <w:szCs w:val="28"/>
        </w:rPr>
      </w:pPr>
      <w:hyperlink r:id="rId16" w:anchor="z1513" w:history="1">
        <w:r w:rsidR="00954539" w:rsidRPr="002637FC">
          <w:rPr>
            <w:rStyle w:val="a7"/>
            <w:rFonts w:cs="Times New Roman"/>
            <w:color w:val="auto"/>
            <w:sz w:val="28"/>
            <w:szCs w:val="28"/>
            <w:u w:val="none"/>
          </w:rPr>
          <w:t>Статья</w:t>
        </w:r>
        <w:r w:rsidR="00820640">
          <w:rPr>
            <w:rStyle w:val="a7"/>
            <w:rFonts w:cs="Times New Roman"/>
            <w:color w:val="auto"/>
            <w:sz w:val="28"/>
            <w:szCs w:val="28"/>
            <w:u w:val="none"/>
          </w:rPr>
          <w:t xml:space="preserve"> </w:t>
        </w:r>
        <w:r w:rsidR="00954539" w:rsidRPr="002637FC">
          <w:rPr>
            <w:rStyle w:val="a7"/>
            <w:rFonts w:cs="Times New Roman"/>
            <w:color w:val="auto"/>
            <w:sz w:val="28"/>
            <w:szCs w:val="28"/>
            <w:u w:val="none"/>
          </w:rPr>
          <w:t>413</w:t>
        </w:r>
      </w:hyperlink>
      <w:r w:rsidR="00954539" w:rsidRPr="002637FC">
        <w:rPr>
          <w:rFonts w:cs="Times New Roman"/>
          <w:sz w:val="28"/>
          <w:szCs w:val="28"/>
        </w:rPr>
        <w:t>.</w:t>
      </w:r>
      <w:r w:rsidR="00820640">
        <w:rPr>
          <w:rFonts w:cs="Times New Roman"/>
          <w:sz w:val="28"/>
          <w:szCs w:val="28"/>
        </w:rPr>
        <w:t xml:space="preserve"> </w:t>
      </w:r>
      <w:r w:rsidR="00954539" w:rsidRPr="002637FC">
        <w:rPr>
          <w:rFonts w:cs="Times New Roman"/>
          <w:sz w:val="28"/>
          <w:szCs w:val="28"/>
        </w:rPr>
        <w:t>Заведомо</w:t>
      </w:r>
      <w:r w:rsidR="00820640">
        <w:rPr>
          <w:rFonts w:cs="Times New Roman"/>
          <w:sz w:val="28"/>
          <w:szCs w:val="28"/>
        </w:rPr>
        <w:t xml:space="preserve"> </w:t>
      </w:r>
      <w:r w:rsidR="00954539" w:rsidRPr="002637FC">
        <w:rPr>
          <w:rFonts w:cs="Times New Roman"/>
          <w:sz w:val="28"/>
          <w:szCs w:val="28"/>
        </w:rPr>
        <w:t>незаконное</w:t>
      </w:r>
      <w:r w:rsidR="00820640">
        <w:rPr>
          <w:rFonts w:cs="Times New Roman"/>
          <w:sz w:val="28"/>
          <w:szCs w:val="28"/>
        </w:rPr>
        <w:t xml:space="preserve"> </w:t>
      </w:r>
      <w:r w:rsidR="00954539" w:rsidRPr="002637FC">
        <w:rPr>
          <w:rFonts w:cs="Times New Roman"/>
          <w:sz w:val="28"/>
          <w:szCs w:val="28"/>
        </w:rPr>
        <w:t>освобождение</w:t>
      </w:r>
      <w:r w:rsidR="00820640">
        <w:rPr>
          <w:rFonts w:cs="Times New Roman"/>
          <w:sz w:val="28"/>
          <w:szCs w:val="28"/>
        </w:rPr>
        <w:t xml:space="preserve"> </w:t>
      </w:r>
      <w:r w:rsidR="00954539" w:rsidRPr="002637FC">
        <w:rPr>
          <w:rFonts w:cs="Times New Roman"/>
          <w:sz w:val="28"/>
          <w:szCs w:val="28"/>
        </w:rPr>
        <w:t>от</w:t>
      </w:r>
      <w:r w:rsidR="00820640">
        <w:rPr>
          <w:rFonts w:cs="Times New Roman"/>
          <w:sz w:val="28"/>
          <w:szCs w:val="28"/>
        </w:rPr>
        <w:t xml:space="preserve"> </w:t>
      </w:r>
      <w:r w:rsidR="00954539" w:rsidRPr="002637FC">
        <w:rPr>
          <w:rFonts w:cs="Times New Roman"/>
          <w:sz w:val="28"/>
          <w:szCs w:val="28"/>
        </w:rPr>
        <w:t>уголовной</w:t>
      </w:r>
      <w:r w:rsidR="00820640">
        <w:rPr>
          <w:rFonts w:cs="Times New Roman"/>
          <w:sz w:val="28"/>
          <w:szCs w:val="28"/>
        </w:rPr>
        <w:t xml:space="preserve"> </w:t>
      </w:r>
      <w:r w:rsidR="00954539" w:rsidRPr="002637FC">
        <w:rPr>
          <w:rFonts w:cs="Times New Roman"/>
          <w:sz w:val="28"/>
          <w:szCs w:val="28"/>
        </w:rPr>
        <w:t>ответственности</w:t>
      </w:r>
    </w:p>
    <w:p w:rsidR="00954539" w:rsidRPr="002637FC" w:rsidRDefault="001F50B0" w:rsidP="002637FC">
      <w:pPr>
        <w:spacing w:after="0"/>
        <w:ind w:firstLine="709"/>
        <w:jc w:val="both"/>
        <w:rPr>
          <w:rFonts w:cs="Times New Roman"/>
          <w:sz w:val="28"/>
          <w:szCs w:val="28"/>
        </w:rPr>
      </w:pPr>
      <w:hyperlink r:id="rId17" w:anchor="z1515" w:history="1">
        <w:r w:rsidR="00954539" w:rsidRPr="002637FC">
          <w:rPr>
            <w:rStyle w:val="a7"/>
            <w:rFonts w:cs="Times New Roman"/>
            <w:color w:val="auto"/>
            <w:sz w:val="28"/>
            <w:szCs w:val="28"/>
            <w:u w:val="none"/>
          </w:rPr>
          <w:t>Статья</w:t>
        </w:r>
        <w:r w:rsidR="00820640">
          <w:rPr>
            <w:rStyle w:val="a7"/>
            <w:rFonts w:cs="Times New Roman"/>
            <w:color w:val="auto"/>
            <w:sz w:val="28"/>
            <w:szCs w:val="28"/>
            <w:u w:val="none"/>
          </w:rPr>
          <w:t xml:space="preserve"> </w:t>
        </w:r>
        <w:r w:rsidR="00954539" w:rsidRPr="002637FC">
          <w:rPr>
            <w:rStyle w:val="a7"/>
            <w:rFonts w:cs="Times New Roman"/>
            <w:color w:val="auto"/>
            <w:sz w:val="28"/>
            <w:szCs w:val="28"/>
            <w:u w:val="none"/>
          </w:rPr>
          <w:t>414</w:t>
        </w:r>
      </w:hyperlink>
      <w:r w:rsidR="00954539" w:rsidRPr="002637FC">
        <w:rPr>
          <w:rFonts w:cs="Times New Roman"/>
          <w:sz w:val="28"/>
          <w:szCs w:val="28"/>
        </w:rPr>
        <w:t>.</w:t>
      </w:r>
      <w:r w:rsidR="00820640">
        <w:rPr>
          <w:rFonts w:cs="Times New Roman"/>
          <w:sz w:val="28"/>
          <w:szCs w:val="28"/>
        </w:rPr>
        <w:t xml:space="preserve"> </w:t>
      </w:r>
      <w:r w:rsidR="00954539" w:rsidRPr="002637FC">
        <w:rPr>
          <w:rFonts w:cs="Times New Roman"/>
          <w:sz w:val="28"/>
          <w:szCs w:val="28"/>
        </w:rPr>
        <w:t>Заведомо</w:t>
      </w:r>
      <w:r w:rsidR="00820640">
        <w:rPr>
          <w:rFonts w:cs="Times New Roman"/>
          <w:sz w:val="28"/>
          <w:szCs w:val="28"/>
        </w:rPr>
        <w:t xml:space="preserve"> </w:t>
      </w:r>
      <w:proofErr w:type="gramStart"/>
      <w:r w:rsidR="00954539" w:rsidRPr="002637FC">
        <w:rPr>
          <w:rFonts w:cs="Times New Roman"/>
          <w:sz w:val="28"/>
          <w:szCs w:val="28"/>
        </w:rPr>
        <w:t>незаконные</w:t>
      </w:r>
      <w:proofErr w:type="gramEnd"/>
      <w:r w:rsidR="00820640">
        <w:rPr>
          <w:rFonts w:cs="Times New Roman"/>
          <w:sz w:val="28"/>
          <w:szCs w:val="28"/>
        </w:rPr>
        <w:t xml:space="preserve"> </w:t>
      </w:r>
      <w:r w:rsidR="00954539" w:rsidRPr="002637FC">
        <w:rPr>
          <w:rFonts w:cs="Times New Roman"/>
          <w:sz w:val="28"/>
          <w:szCs w:val="28"/>
        </w:rPr>
        <w:t>задержание,</w:t>
      </w:r>
      <w:r w:rsidR="00820640">
        <w:rPr>
          <w:rFonts w:cs="Times New Roman"/>
          <w:sz w:val="28"/>
          <w:szCs w:val="28"/>
        </w:rPr>
        <w:t xml:space="preserve"> </w:t>
      </w:r>
      <w:r w:rsidR="00954539" w:rsidRPr="002637FC">
        <w:rPr>
          <w:rFonts w:cs="Times New Roman"/>
          <w:sz w:val="28"/>
          <w:szCs w:val="28"/>
        </w:rPr>
        <w:t>заключение</w:t>
      </w:r>
      <w:r w:rsidR="00820640">
        <w:rPr>
          <w:rFonts w:cs="Times New Roman"/>
          <w:sz w:val="28"/>
          <w:szCs w:val="28"/>
        </w:rPr>
        <w:t xml:space="preserve"> </w:t>
      </w:r>
      <w:r w:rsidR="00954539" w:rsidRPr="002637FC">
        <w:rPr>
          <w:rFonts w:cs="Times New Roman"/>
          <w:sz w:val="28"/>
          <w:szCs w:val="28"/>
        </w:rPr>
        <w:t>под</w:t>
      </w:r>
      <w:r w:rsidR="00820640">
        <w:rPr>
          <w:rFonts w:cs="Times New Roman"/>
          <w:sz w:val="28"/>
          <w:szCs w:val="28"/>
        </w:rPr>
        <w:t xml:space="preserve"> </w:t>
      </w:r>
      <w:r w:rsidR="00954539" w:rsidRPr="002637FC">
        <w:rPr>
          <w:rFonts w:cs="Times New Roman"/>
          <w:sz w:val="28"/>
          <w:szCs w:val="28"/>
        </w:rPr>
        <w:t>стражу</w:t>
      </w:r>
      <w:r w:rsidR="00820640">
        <w:rPr>
          <w:rFonts w:cs="Times New Roman"/>
          <w:sz w:val="28"/>
          <w:szCs w:val="28"/>
        </w:rPr>
        <w:t xml:space="preserve"> </w:t>
      </w:r>
      <w:r w:rsidR="00954539" w:rsidRPr="002637FC">
        <w:rPr>
          <w:rFonts w:cs="Times New Roman"/>
          <w:sz w:val="28"/>
          <w:szCs w:val="28"/>
        </w:rPr>
        <w:t>или</w:t>
      </w:r>
      <w:r w:rsidR="00820640">
        <w:rPr>
          <w:rFonts w:cs="Times New Roman"/>
          <w:sz w:val="28"/>
          <w:szCs w:val="28"/>
        </w:rPr>
        <w:t xml:space="preserve"> </w:t>
      </w:r>
      <w:r w:rsidR="00954539" w:rsidRPr="002637FC">
        <w:rPr>
          <w:rFonts w:cs="Times New Roman"/>
          <w:sz w:val="28"/>
          <w:szCs w:val="28"/>
        </w:rPr>
        <w:t>содержание</w:t>
      </w:r>
      <w:r w:rsidR="00820640">
        <w:rPr>
          <w:rFonts w:cs="Times New Roman"/>
          <w:sz w:val="28"/>
          <w:szCs w:val="28"/>
        </w:rPr>
        <w:t xml:space="preserve"> </w:t>
      </w:r>
      <w:r w:rsidR="00954539" w:rsidRPr="002637FC">
        <w:rPr>
          <w:rFonts w:cs="Times New Roman"/>
          <w:sz w:val="28"/>
          <w:szCs w:val="28"/>
        </w:rPr>
        <w:t>под</w:t>
      </w:r>
      <w:r w:rsidR="00820640">
        <w:rPr>
          <w:rFonts w:cs="Times New Roman"/>
          <w:sz w:val="28"/>
          <w:szCs w:val="28"/>
        </w:rPr>
        <w:t xml:space="preserve"> </w:t>
      </w:r>
      <w:r w:rsidR="00954539" w:rsidRPr="002637FC">
        <w:rPr>
          <w:rFonts w:cs="Times New Roman"/>
          <w:sz w:val="28"/>
          <w:szCs w:val="28"/>
        </w:rPr>
        <w:t>стражей</w:t>
      </w:r>
    </w:p>
    <w:p w:rsidR="00954539" w:rsidRPr="002637FC" w:rsidRDefault="001F50B0" w:rsidP="002637FC">
      <w:pPr>
        <w:spacing w:after="0"/>
        <w:ind w:firstLine="709"/>
        <w:jc w:val="both"/>
        <w:rPr>
          <w:rFonts w:cs="Times New Roman"/>
          <w:sz w:val="28"/>
          <w:szCs w:val="28"/>
        </w:rPr>
      </w:pPr>
      <w:hyperlink r:id="rId18" w:anchor="z1520" w:history="1">
        <w:r w:rsidR="00954539" w:rsidRPr="002637FC">
          <w:rPr>
            <w:rStyle w:val="a7"/>
            <w:rFonts w:cs="Times New Roman"/>
            <w:color w:val="auto"/>
            <w:sz w:val="28"/>
            <w:szCs w:val="28"/>
            <w:u w:val="none"/>
          </w:rPr>
          <w:t>Статья</w:t>
        </w:r>
        <w:r w:rsidR="00820640">
          <w:rPr>
            <w:rStyle w:val="a7"/>
            <w:rFonts w:cs="Times New Roman"/>
            <w:color w:val="auto"/>
            <w:sz w:val="28"/>
            <w:szCs w:val="28"/>
            <w:u w:val="none"/>
          </w:rPr>
          <w:t xml:space="preserve"> </w:t>
        </w:r>
        <w:r w:rsidR="00954539" w:rsidRPr="002637FC">
          <w:rPr>
            <w:rStyle w:val="a7"/>
            <w:rFonts w:cs="Times New Roman"/>
            <w:color w:val="auto"/>
            <w:sz w:val="28"/>
            <w:szCs w:val="28"/>
            <w:u w:val="none"/>
          </w:rPr>
          <w:t>415</w:t>
        </w:r>
      </w:hyperlink>
      <w:r w:rsidR="00954539" w:rsidRPr="002637FC">
        <w:rPr>
          <w:rFonts w:cs="Times New Roman"/>
          <w:sz w:val="28"/>
          <w:szCs w:val="28"/>
        </w:rPr>
        <w:t>.</w:t>
      </w:r>
      <w:r w:rsidR="00820640">
        <w:rPr>
          <w:rFonts w:cs="Times New Roman"/>
          <w:sz w:val="28"/>
          <w:szCs w:val="28"/>
        </w:rPr>
        <w:t xml:space="preserve"> </w:t>
      </w:r>
      <w:r w:rsidR="00954539" w:rsidRPr="002637FC">
        <w:rPr>
          <w:rFonts w:cs="Times New Roman"/>
          <w:sz w:val="28"/>
          <w:szCs w:val="28"/>
        </w:rPr>
        <w:t>Принуждение</w:t>
      </w:r>
      <w:r w:rsidR="00820640">
        <w:rPr>
          <w:rFonts w:cs="Times New Roman"/>
          <w:sz w:val="28"/>
          <w:szCs w:val="28"/>
        </w:rPr>
        <w:t xml:space="preserve"> </w:t>
      </w:r>
      <w:r w:rsidR="00954539" w:rsidRPr="002637FC">
        <w:rPr>
          <w:rFonts w:cs="Times New Roman"/>
          <w:sz w:val="28"/>
          <w:szCs w:val="28"/>
        </w:rPr>
        <w:t>к</w:t>
      </w:r>
      <w:r w:rsidR="00820640">
        <w:rPr>
          <w:rFonts w:cs="Times New Roman"/>
          <w:sz w:val="28"/>
          <w:szCs w:val="28"/>
        </w:rPr>
        <w:t xml:space="preserve"> </w:t>
      </w:r>
      <w:r w:rsidR="00954539" w:rsidRPr="002637FC">
        <w:rPr>
          <w:rFonts w:cs="Times New Roman"/>
          <w:sz w:val="28"/>
          <w:szCs w:val="28"/>
        </w:rPr>
        <w:t>даче</w:t>
      </w:r>
      <w:r w:rsidR="00820640">
        <w:rPr>
          <w:rFonts w:cs="Times New Roman"/>
          <w:sz w:val="28"/>
          <w:szCs w:val="28"/>
        </w:rPr>
        <w:t xml:space="preserve"> </w:t>
      </w:r>
      <w:r w:rsidR="00954539" w:rsidRPr="002637FC">
        <w:rPr>
          <w:rFonts w:cs="Times New Roman"/>
          <w:sz w:val="28"/>
          <w:szCs w:val="28"/>
        </w:rPr>
        <w:t>показаний</w:t>
      </w:r>
    </w:p>
    <w:p w:rsidR="00954539" w:rsidRPr="002637FC" w:rsidRDefault="001F50B0" w:rsidP="002637FC">
      <w:pPr>
        <w:spacing w:after="0"/>
        <w:ind w:firstLine="709"/>
        <w:jc w:val="both"/>
        <w:rPr>
          <w:rFonts w:cs="Times New Roman"/>
          <w:sz w:val="28"/>
          <w:szCs w:val="28"/>
        </w:rPr>
      </w:pPr>
      <w:hyperlink r:id="rId19" w:anchor="z1522" w:history="1">
        <w:r w:rsidR="00954539" w:rsidRPr="002637FC">
          <w:rPr>
            <w:rStyle w:val="a7"/>
            <w:rFonts w:cs="Times New Roman"/>
            <w:color w:val="auto"/>
            <w:sz w:val="28"/>
            <w:szCs w:val="28"/>
            <w:u w:val="none"/>
          </w:rPr>
          <w:t>Статья</w:t>
        </w:r>
        <w:r w:rsidR="00820640">
          <w:rPr>
            <w:rStyle w:val="a7"/>
            <w:rFonts w:cs="Times New Roman"/>
            <w:color w:val="auto"/>
            <w:sz w:val="28"/>
            <w:szCs w:val="28"/>
            <w:u w:val="none"/>
          </w:rPr>
          <w:t xml:space="preserve"> </w:t>
        </w:r>
        <w:r w:rsidR="00954539" w:rsidRPr="002637FC">
          <w:rPr>
            <w:rStyle w:val="a7"/>
            <w:rFonts w:cs="Times New Roman"/>
            <w:color w:val="auto"/>
            <w:sz w:val="28"/>
            <w:szCs w:val="28"/>
            <w:u w:val="none"/>
          </w:rPr>
          <w:t>416</w:t>
        </w:r>
      </w:hyperlink>
      <w:r w:rsidR="00954539" w:rsidRPr="002637FC">
        <w:rPr>
          <w:rFonts w:cs="Times New Roman"/>
          <w:sz w:val="28"/>
          <w:szCs w:val="28"/>
        </w:rPr>
        <w:t>.</w:t>
      </w:r>
      <w:r w:rsidR="00820640">
        <w:rPr>
          <w:rFonts w:cs="Times New Roman"/>
          <w:sz w:val="28"/>
          <w:szCs w:val="28"/>
        </w:rPr>
        <w:t xml:space="preserve"> </w:t>
      </w:r>
      <w:r w:rsidR="00954539" w:rsidRPr="002637FC">
        <w:rPr>
          <w:rFonts w:cs="Times New Roman"/>
          <w:sz w:val="28"/>
          <w:szCs w:val="28"/>
        </w:rPr>
        <w:t>Фальсификация</w:t>
      </w:r>
      <w:r w:rsidR="00820640">
        <w:rPr>
          <w:rFonts w:cs="Times New Roman"/>
          <w:sz w:val="28"/>
          <w:szCs w:val="28"/>
        </w:rPr>
        <w:t xml:space="preserve"> </w:t>
      </w:r>
      <w:r w:rsidR="00954539" w:rsidRPr="002637FC">
        <w:rPr>
          <w:rFonts w:cs="Times New Roman"/>
          <w:sz w:val="28"/>
          <w:szCs w:val="28"/>
        </w:rPr>
        <w:t>доказательств</w:t>
      </w:r>
      <w:r w:rsidR="00820640">
        <w:rPr>
          <w:rFonts w:cs="Times New Roman"/>
          <w:sz w:val="28"/>
          <w:szCs w:val="28"/>
        </w:rPr>
        <w:t xml:space="preserve"> </w:t>
      </w:r>
      <w:r w:rsidR="00954539" w:rsidRPr="002637FC">
        <w:rPr>
          <w:rFonts w:cs="Times New Roman"/>
          <w:sz w:val="28"/>
          <w:szCs w:val="28"/>
        </w:rPr>
        <w:t>и</w:t>
      </w:r>
      <w:r w:rsidR="00820640">
        <w:rPr>
          <w:rFonts w:cs="Times New Roman"/>
          <w:sz w:val="28"/>
          <w:szCs w:val="28"/>
        </w:rPr>
        <w:t xml:space="preserve"> </w:t>
      </w:r>
      <w:r w:rsidR="00954539" w:rsidRPr="002637FC">
        <w:rPr>
          <w:rFonts w:cs="Times New Roman"/>
          <w:sz w:val="28"/>
          <w:szCs w:val="28"/>
        </w:rPr>
        <w:t>оперативно-розыскных,</w:t>
      </w:r>
      <w:r w:rsidR="00820640">
        <w:rPr>
          <w:rFonts w:cs="Times New Roman"/>
          <w:sz w:val="28"/>
          <w:szCs w:val="28"/>
        </w:rPr>
        <w:t xml:space="preserve"> </w:t>
      </w:r>
      <w:r w:rsidR="00954539" w:rsidRPr="002637FC">
        <w:rPr>
          <w:rFonts w:cs="Times New Roman"/>
          <w:sz w:val="28"/>
          <w:szCs w:val="28"/>
        </w:rPr>
        <w:t>контрразведывательных</w:t>
      </w:r>
      <w:r w:rsidR="00820640">
        <w:rPr>
          <w:rFonts w:cs="Times New Roman"/>
          <w:sz w:val="28"/>
          <w:szCs w:val="28"/>
        </w:rPr>
        <w:t xml:space="preserve"> </w:t>
      </w:r>
      <w:r w:rsidR="00954539" w:rsidRPr="002637FC">
        <w:rPr>
          <w:rFonts w:cs="Times New Roman"/>
          <w:sz w:val="28"/>
          <w:szCs w:val="28"/>
        </w:rPr>
        <w:t>материалов</w:t>
      </w:r>
    </w:p>
    <w:p w:rsidR="00954539" w:rsidRPr="002637FC" w:rsidRDefault="001F50B0" w:rsidP="002637FC">
      <w:pPr>
        <w:spacing w:after="0"/>
        <w:ind w:firstLine="709"/>
        <w:jc w:val="both"/>
        <w:rPr>
          <w:rFonts w:cs="Times New Roman"/>
          <w:sz w:val="28"/>
          <w:szCs w:val="28"/>
        </w:rPr>
      </w:pPr>
      <w:hyperlink r:id="rId20" w:anchor="z1529" w:history="1">
        <w:r w:rsidR="00954539" w:rsidRPr="002637FC">
          <w:rPr>
            <w:rStyle w:val="a7"/>
            <w:rFonts w:cs="Times New Roman"/>
            <w:color w:val="auto"/>
            <w:sz w:val="28"/>
            <w:szCs w:val="28"/>
            <w:u w:val="none"/>
          </w:rPr>
          <w:t>Статья</w:t>
        </w:r>
        <w:r w:rsidR="00820640">
          <w:rPr>
            <w:rStyle w:val="a7"/>
            <w:rFonts w:cs="Times New Roman"/>
            <w:color w:val="auto"/>
            <w:sz w:val="28"/>
            <w:szCs w:val="28"/>
            <w:u w:val="none"/>
          </w:rPr>
          <w:t xml:space="preserve"> </w:t>
        </w:r>
        <w:r w:rsidR="00954539" w:rsidRPr="002637FC">
          <w:rPr>
            <w:rStyle w:val="a7"/>
            <w:rFonts w:cs="Times New Roman"/>
            <w:color w:val="auto"/>
            <w:sz w:val="28"/>
            <w:szCs w:val="28"/>
            <w:u w:val="none"/>
          </w:rPr>
          <w:t>417</w:t>
        </w:r>
      </w:hyperlink>
      <w:r w:rsidR="00954539" w:rsidRPr="002637FC">
        <w:rPr>
          <w:rFonts w:cs="Times New Roman"/>
          <w:sz w:val="28"/>
          <w:szCs w:val="28"/>
        </w:rPr>
        <w:t>.</w:t>
      </w:r>
      <w:r w:rsidR="00820640">
        <w:rPr>
          <w:rFonts w:cs="Times New Roman"/>
          <w:sz w:val="28"/>
          <w:szCs w:val="28"/>
        </w:rPr>
        <w:t xml:space="preserve"> </w:t>
      </w:r>
      <w:r w:rsidR="00954539" w:rsidRPr="002637FC">
        <w:rPr>
          <w:rFonts w:cs="Times New Roman"/>
          <w:sz w:val="28"/>
          <w:szCs w:val="28"/>
        </w:rPr>
        <w:t>Провокация</w:t>
      </w:r>
      <w:r w:rsidR="00820640">
        <w:rPr>
          <w:rFonts w:cs="Times New Roman"/>
          <w:sz w:val="28"/>
          <w:szCs w:val="28"/>
        </w:rPr>
        <w:t xml:space="preserve"> </w:t>
      </w:r>
      <w:r w:rsidR="00954539" w:rsidRPr="002637FC">
        <w:rPr>
          <w:rFonts w:cs="Times New Roman"/>
          <w:sz w:val="28"/>
          <w:szCs w:val="28"/>
        </w:rPr>
        <w:t>коммерческого</w:t>
      </w:r>
      <w:r w:rsidR="00820640">
        <w:rPr>
          <w:rFonts w:cs="Times New Roman"/>
          <w:sz w:val="28"/>
          <w:szCs w:val="28"/>
        </w:rPr>
        <w:t xml:space="preserve"> </w:t>
      </w:r>
      <w:r w:rsidR="00954539" w:rsidRPr="002637FC">
        <w:rPr>
          <w:rFonts w:cs="Times New Roman"/>
          <w:sz w:val="28"/>
          <w:szCs w:val="28"/>
        </w:rPr>
        <w:t>подкупа</w:t>
      </w:r>
      <w:r w:rsidR="00820640">
        <w:rPr>
          <w:rFonts w:cs="Times New Roman"/>
          <w:sz w:val="28"/>
          <w:szCs w:val="28"/>
        </w:rPr>
        <w:t xml:space="preserve"> </w:t>
      </w:r>
      <w:r w:rsidR="00954539" w:rsidRPr="002637FC">
        <w:rPr>
          <w:rFonts w:cs="Times New Roman"/>
          <w:sz w:val="28"/>
          <w:szCs w:val="28"/>
        </w:rPr>
        <w:t>либо</w:t>
      </w:r>
      <w:r w:rsidR="00820640">
        <w:rPr>
          <w:rFonts w:cs="Times New Roman"/>
          <w:sz w:val="28"/>
          <w:szCs w:val="28"/>
        </w:rPr>
        <w:t xml:space="preserve"> </w:t>
      </w:r>
      <w:r w:rsidR="00954539" w:rsidRPr="002637FC">
        <w:rPr>
          <w:rFonts w:cs="Times New Roman"/>
          <w:sz w:val="28"/>
          <w:szCs w:val="28"/>
        </w:rPr>
        <w:t>взяточничества</w:t>
      </w:r>
    </w:p>
    <w:p w:rsidR="00954539" w:rsidRPr="002637FC" w:rsidRDefault="001F50B0" w:rsidP="002637FC">
      <w:pPr>
        <w:spacing w:after="0"/>
        <w:ind w:firstLine="709"/>
        <w:jc w:val="both"/>
        <w:rPr>
          <w:rFonts w:cs="Times New Roman"/>
          <w:sz w:val="28"/>
          <w:szCs w:val="28"/>
        </w:rPr>
      </w:pPr>
      <w:hyperlink r:id="rId21" w:anchor="z1532" w:history="1">
        <w:r w:rsidR="00954539" w:rsidRPr="002637FC">
          <w:rPr>
            <w:rStyle w:val="a7"/>
            <w:rFonts w:cs="Times New Roman"/>
            <w:color w:val="auto"/>
            <w:sz w:val="28"/>
            <w:szCs w:val="28"/>
            <w:u w:val="none"/>
          </w:rPr>
          <w:t>Статья</w:t>
        </w:r>
        <w:r w:rsidR="00820640">
          <w:rPr>
            <w:rStyle w:val="a7"/>
            <w:rFonts w:cs="Times New Roman"/>
            <w:color w:val="auto"/>
            <w:sz w:val="28"/>
            <w:szCs w:val="28"/>
            <w:u w:val="none"/>
          </w:rPr>
          <w:t xml:space="preserve"> </w:t>
        </w:r>
        <w:r w:rsidR="00954539" w:rsidRPr="002637FC">
          <w:rPr>
            <w:rStyle w:val="a7"/>
            <w:rFonts w:cs="Times New Roman"/>
            <w:color w:val="auto"/>
            <w:sz w:val="28"/>
            <w:szCs w:val="28"/>
            <w:u w:val="none"/>
          </w:rPr>
          <w:t>418</w:t>
        </w:r>
      </w:hyperlink>
      <w:r w:rsidR="00954539" w:rsidRPr="002637FC">
        <w:rPr>
          <w:rFonts w:cs="Times New Roman"/>
          <w:sz w:val="28"/>
          <w:szCs w:val="28"/>
        </w:rPr>
        <w:t>.</w:t>
      </w:r>
      <w:r w:rsidR="00820640">
        <w:rPr>
          <w:rFonts w:cs="Times New Roman"/>
          <w:sz w:val="28"/>
          <w:szCs w:val="28"/>
        </w:rPr>
        <w:t xml:space="preserve"> </w:t>
      </w:r>
      <w:r w:rsidR="00954539" w:rsidRPr="002637FC">
        <w:rPr>
          <w:rFonts w:cs="Times New Roman"/>
          <w:sz w:val="28"/>
          <w:szCs w:val="28"/>
        </w:rPr>
        <w:t>Вынесение</w:t>
      </w:r>
      <w:r w:rsidR="00820640">
        <w:rPr>
          <w:rFonts w:cs="Times New Roman"/>
          <w:sz w:val="28"/>
          <w:szCs w:val="28"/>
        </w:rPr>
        <w:t xml:space="preserve"> </w:t>
      </w:r>
      <w:r w:rsidR="00954539" w:rsidRPr="002637FC">
        <w:rPr>
          <w:rFonts w:cs="Times New Roman"/>
          <w:sz w:val="28"/>
          <w:szCs w:val="28"/>
        </w:rPr>
        <w:t>заведомо</w:t>
      </w:r>
      <w:r w:rsidR="00820640">
        <w:rPr>
          <w:rFonts w:cs="Times New Roman"/>
          <w:sz w:val="28"/>
          <w:szCs w:val="28"/>
        </w:rPr>
        <w:t xml:space="preserve"> </w:t>
      </w:r>
      <w:proofErr w:type="gramStart"/>
      <w:r w:rsidR="00954539" w:rsidRPr="002637FC">
        <w:rPr>
          <w:rFonts w:cs="Times New Roman"/>
          <w:sz w:val="28"/>
          <w:szCs w:val="28"/>
        </w:rPr>
        <w:t>неправосудных</w:t>
      </w:r>
      <w:proofErr w:type="gramEnd"/>
      <w:r w:rsidR="00820640">
        <w:rPr>
          <w:rFonts w:cs="Times New Roman"/>
          <w:sz w:val="28"/>
          <w:szCs w:val="28"/>
        </w:rPr>
        <w:t xml:space="preserve"> </w:t>
      </w:r>
      <w:r w:rsidR="00954539" w:rsidRPr="002637FC">
        <w:rPr>
          <w:rFonts w:cs="Times New Roman"/>
          <w:sz w:val="28"/>
          <w:szCs w:val="28"/>
        </w:rPr>
        <w:t>приговора,</w:t>
      </w:r>
      <w:r w:rsidR="00820640">
        <w:rPr>
          <w:rFonts w:cs="Times New Roman"/>
          <w:sz w:val="28"/>
          <w:szCs w:val="28"/>
        </w:rPr>
        <w:t xml:space="preserve"> </w:t>
      </w:r>
      <w:r w:rsidR="00954539" w:rsidRPr="002637FC">
        <w:rPr>
          <w:rFonts w:cs="Times New Roman"/>
          <w:sz w:val="28"/>
          <w:szCs w:val="28"/>
        </w:rPr>
        <w:t>решения</w:t>
      </w:r>
      <w:r w:rsidR="00820640">
        <w:rPr>
          <w:rFonts w:cs="Times New Roman"/>
          <w:sz w:val="28"/>
          <w:szCs w:val="28"/>
        </w:rPr>
        <w:t xml:space="preserve"> </w:t>
      </w:r>
      <w:r w:rsidR="00954539" w:rsidRPr="002637FC">
        <w:rPr>
          <w:rFonts w:cs="Times New Roman"/>
          <w:sz w:val="28"/>
          <w:szCs w:val="28"/>
        </w:rPr>
        <w:t>или</w:t>
      </w:r>
      <w:r w:rsidR="00820640">
        <w:rPr>
          <w:rFonts w:cs="Times New Roman"/>
          <w:sz w:val="28"/>
          <w:szCs w:val="28"/>
        </w:rPr>
        <w:t xml:space="preserve"> </w:t>
      </w:r>
      <w:r w:rsidR="00954539" w:rsidRPr="002637FC">
        <w:rPr>
          <w:rFonts w:cs="Times New Roman"/>
          <w:sz w:val="28"/>
          <w:szCs w:val="28"/>
        </w:rPr>
        <w:t>иного</w:t>
      </w:r>
      <w:r w:rsidR="00820640">
        <w:rPr>
          <w:rFonts w:cs="Times New Roman"/>
          <w:sz w:val="28"/>
          <w:szCs w:val="28"/>
        </w:rPr>
        <w:t xml:space="preserve"> </w:t>
      </w:r>
      <w:r w:rsidR="00954539" w:rsidRPr="002637FC">
        <w:rPr>
          <w:rFonts w:cs="Times New Roman"/>
          <w:sz w:val="28"/>
          <w:szCs w:val="28"/>
        </w:rPr>
        <w:t>судебного</w:t>
      </w:r>
      <w:r w:rsidR="00820640">
        <w:rPr>
          <w:rFonts w:cs="Times New Roman"/>
          <w:sz w:val="28"/>
          <w:szCs w:val="28"/>
        </w:rPr>
        <w:t xml:space="preserve"> </w:t>
      </w:r>
      <w:r w:rsidR="00954539" w:rsidRPr="002637FC">
        <w:rPr>
          <w:rFonts w:cs="Times New Roman"/>
          <w:sz w:val="28"/>
          <w:szCs w:val="28"/>
        </w:rPr>
        <w:t>акта</w:t>
      </w:r>
    </w:p>
    <w:p w:rsidR="00954539" w:rsidRPr="002637FC" w:rsidRDefault="001F50B0" w:rsidP="002637FC">
      <w:pPr>
        <w:spacing w:after="0"/>
        <w:ind w:firstLine="709"/>
        <w:jc w:val="both"/>
        <w:rPr>
          <w:rFonts w:cs="Times New Roman"/>
          <w:sz w:val="28"/>
          <w:szCs w:val="28"/>
        </w:rPr>
      </w:pPr>
      <w:hyperlink r:id="rId22" w:anchor="z1535" w:history="1">
        <w:r w:rsidR="00954539" w:rsidRPr="002637FC">
          <w:rPr>
            <w:rStyle w:val="a7"/>
            <w:rFonts w:cs="Times New Roman"/>
            <w:color w:val="auto"/>
            <w:sz w:val="28"/>
            <w:szCs w:val="28"/>
            <w:u w:val="none"/>
          </w:rPr>
          <w:t>Статья</w:t>
        </w:r>
        <w:r w:rsidR="00820640">
          <w:rPr>
            <w:rStyle w:val="a7"/>
            <w:rFonts w:cs="Times New Roman"/>
            <w:color w:val="auto"/>
            <w:sz w:val="28"/>
            <w:szCs w:val="28"/>
            <w:u w:val="none"/>
          </w:rPr>
          <w:t xml:space="preserve"> </w:t>
        </w:r>
        <w:r w:rsidR="00954539" w:rsidRPr="002637FC">
          <w:rPr>
            <w:rStyle w:val="a7"/>
            <w:rFonts w:cs="Times New Roman"/>
            <w:color w:val="auto"/>
            <w:sz w:val="28"/>
            <w:szCs w:val="28"/>
            <w:u w:val="none"/>
          </w:rPr>
          <w:t>419</w:t>
        </w:r>
      </w:hyperlink>
      <w:r w:rsidR="00954539" w:rsidRPr="002637FC">
        <w:rPr>
          <w:rFonts w:cs="Times New Roman"/>
          <w:sz w:val="28"/>
          <w:szCs w:val="28"/>
        </w:rPr>
        <w:t>.</w:t>
      </w:r>
      <w:r w:rsidR="00820640">
        <w:rPr>
          <w:rFonts w:cs="Times New Roman"/>
          <w:sz w:val="28"/>
          <w:szCs w:val="28"/>
        </w:rPr>
        <w:t xml:space="preserve"> </w:t>
      </w:r>
      <w:r w:rsidR="00954539" w:rsidRPr="002637FC">
        <w:rPr>
          <w:rFonts w:cs="Times New Roman"/>
          <w:sz w:val="28"/>
          <w:szCs w:val="28"/>
        </w:rPr>
        <w:t>Заведомо</w:t>
      </w:r>
      <w:r w:rsidR="00820640">
        <w:rPr>
          <w:rFonts w:cs="Times New Roman"/>
          <w:sz w:val="28"/>
          <w:szCs w:val="28"/>
        </w:rPr>
        <w:t xml:space="preserve"> </w:t>
      </w:r>
      <w:r w:rsidR="00954539" w:rsidRPr="002637FC">
        <w:rPr>
          <w:rFonts w:cs="Times New Roman"/>
          <w:sz w:val="28"/>
          <w:szCs w:val="28"/>
        </w:rPr>
        <w:t>ложный</w:t>
      </w:r>
      <w:r w:rsidR="00820640">
        <w:rPr>
          <w:rFonts w:cs="Times New Roman"/>
          <w:sz w:val="28"/>
          <w:szCs w:val="28"/>
        </w:rPr>
        <w:t xml:space="preserve"> </w:t>
      </w:r>
      <w:r w:rsidR="00954539" w:rsidRPr="002637FC">
        <w:rPr>
          <w:rFonts w:cs="Times New Roman"/>
          <w:sz w:val="28"/>
          <w:szCs w:val="28"/>
        </w:rPr>
        <w:t>донос</w:t>
      </w:r>
    </w:p>
    <w:p w:rsidR="00954539" w:rsidRPr="002637FC" w:rsidRDefault="001F50B0" w:rsidP="002637FC">
      <w:pPr>
        <w:spacing w:after="0"/>
        <w:ind w:firstLine="709"/>
        <w:jc w:val="both"/>
        <w:rPr>
          <w:rFonts w:cs="Times New Roman"/>
          <w:sz w:val="28"/>
          <w:szCs w:val="28"/>
        </w:rPr>
      </w:pPr>
      <w:hyperlink r:id="rId23" w:anchor="z1540" w:history="1">
        <w:r w:rsidR="00954539" w:rsidRPr="002637FC">
          <w:rPr>
            <w:rStyle w:val="a7"/>
            <w:rFonts w:cs="Times New Roman"/>
            <w:color w:val="auto"/>
            <w:sz w:val="28"/>
            <w:szCs w:val="28"/>
            <w:u w:val="none"/>
          </w:rPr>
          <w:t>Статья</w:t>
        </w:r>
        <w:r w:rsidR="00820640">
          <w:rPr>
            <w:rStyle w:val="a7"/>
            <w:rFonts w:cs="Times New Roman"/>
            <w:color w:val="auto"/>
            <w:sz w:val="28"/>
            <w:szCs w:val="28"/>
            <w:u w:val="none"/>
          </w:rPr>
          <w:t xml:space="preserve"> </w:t>
        </w:r>
        <w:r w:rsidR="00954539" w:rsidRPr="002637FC">
          <w:rPr>
            <w:rStyle w:val="a7"/>
            <w:rFonts w:cs="Times New Roman"/>
            <w:color w:val="auto"/>
            <w:sz w:val="28"/>
            <w:szCs w:val="28"/>
            <w:u w:val="none"/>
          </w:rPr>
          <w:t>420</w:t>
        </w:r>
      </w:hyperlink>
      <w:r w:rsidR="00954539" w:rsidRPr="002637FC">
        <w:rPr>
          <w:rFonts w:cs="Times New Roman"/>
          <w:sz w:val="28"/>
          <w:szCs w:val="28"/>
        </w:rPr>
        <w:t>.</w:t>
      </w:r>
      <w:r w:rsidR="00820640">
        <w:rPr>
          <w:rFonts w:cs="Times New Roman"/>
          <w:sz w:val="28"/>
          <w:szCs w:val="28"/>
        </w:rPr>
        <w:t xml:space="preserve"> </w:t>
      </w:r>
      <w:r w:rsidR="00954539" w:rsidRPr="002637FC">
        <w:rPr>
          <w:rFonts w:cs="Times New Roman"/>
          <w:sz w:val="28"/>
          <w:szCs w:val="28"/>
        </w:rPr>
        <w:t>Заведомо</w:t>
      </w:r>
      <w:r w:rsidR="00820640">
        <w:rPr>
          <w:rFonts w:cs="Times New Roman"/>
          <w:sz w:val="28"/>
          <w:szCs w:val="28"/>
        </w:rPr>
        <w:t xml:space="preserve"> </w:t>
      </w:r>
      <w:r w:rsidR="00954539" w:rsidRPr="002637FC">
        <w:rPr>
          <w:rFonts w:cs="Times New Roman"/>
          <w:sz w:val="28"/>
          <w:szCs w:val="28"/>
        </w:rPr>
        <w:t>ложные</w:t>
      </w:r>
      <w:r w:rsidR="00820640">
        <w:rPr>
          <w:rFonts w:cs="Times New Roman"/>
          <w:sz w:val="28"/>
          <w:szCs w:val="28"/>
        </w:rPr>
        <w:t xml:space="preserve"> </w:t>
      </w:r>
      <w:r w:rsidR="00954539" w:rsidRPr="002637FC">
        <w:rPr>
          <w:rFonts w:cs="Times New Roman"/>
          <w:sz w:val="28"/>
          <w:szCs w:val="28"/>
        </w:rPr>
        <w:t>показания,</w:t>
      </w:r>
      <w:r w:rsidR="00820640">
        <w:rPr>
          <w:rFonts w:cs="Times New Roman"/>
          <w:sz w:val="28"/>
          <w:szCs w:val="28"/>
        </w:rPr>
        <w:t xml:space="preserve"> </w:t>
      </w:r>
      <w:r w:rsidR="00954539" w:rsidRPr="002637FC">
        <w:rPr>
          <w:rFonts w:cs="Times New Roman"/>
          <w:sz w:val="28"/>
          <w:szCs w:val="28"/>
        </w:rPr>
        <w:t>заключения</w:t>
      </w:r>
      <w:r w:rsidR="00820640">
        <w:rPr>
          <w:rFonts w:cs="Times New Roman"/>
          <w:sz w:val="28"/>
          <w:szCs w:val="28"/>
        </w:rPr>
        <w:t xml:space="preserve"> </w:t>
      </w:r>
      <w:r w:rsidR="00954539" w:rsidRPr="002637FC">
        <w:rPr>
          <w:rFonts w:cs="Times New Roman"/>
          <w:sz w:val="28"/>
          <w:szCs w:val="28"/>
        </w:rPr>
        <w:t>эксперта,</w:t>
      </w:r>
      <w:r w:rsidR="00820640">
        <w:rPr>
          <w:rFonts w:cs="Times New Roman"/>
          <w:sz w:val="28"/>
          <w:szCs w:val="28"/>
        </w:rPr>
        <w:t xml:space="preserve"> </w:t>
      </w:r>
      <w:r w:rsidR="00954539" w:rsidRPr="002637FC">
        <w:rPr>
          <w:rFonts w:cs="Times New Roman"/>
          <w:sz w:val="28"/>
          <w:szCs w:val="28"/>
        </w:rPr>
        <w:t>специалиста</w:t>
      </w:r>
      <w:r w:rsidR="00820640">
        <w:rPr>
          <w:rFonts w:cs="Times New Roman"/>
          <w:sz w:val="28"/>
          <w:szCs w:val="28"/>
        </w:rPr>
        <w:t xml:space="preserve"> </w:t>
      </w:r>
      <w:r w:rsidR="00954539" w:rsidRPr="002637FC">
        <w:rPr>
          <w:rFonts w:cs="Times New Roman"/>
          <w:sz w:val="28"/>
          <w:szCs w:val="28"/>
        </w:rPr>
        <w:t>или</w:t>
      </w:r>
      <w:r w:rsidR="00820640">
        <w:rPr>
          <w:rFonts w:cs="Times New Roman"/>
          <w:sz w:val="28"/>
          <w:szCs w:val="28"/>
        </w:rPr>
        <w:t xml:space="preserve"> </w:t>
      </w:r>
      <w:r w:rsidR="00954539" w:rsidRPr="002637FC">
        <w:rPr>
          <w:rFonts w:cs="Times New Roman"/>
          <w:sz w:val="28"/>
          <w:szCs w:val="28"/>
        </w:rPr>
        <w:t>неправильный</w:t>
      </w:r>
      <w:r w:rsidR="00820640">
        <w:rPr>
          <w:rFonts w:cs="Times New Roman"/>
          <w:sz w:val="28"/>
          <w:szCs w:val="28"/>
        </w:rPr>
        <w:t xml:space="preserve"> </w:t>
      </w:r>
      <w:r w:rsidR="00954539" w:rsidRPr="002637FC">
        <w:rPr>
          <w:rFonts w:cs="Times New Roman"/>
          <w:sz w:val="28"/>
          <w:szCs w:val="28"/>
        </w:rPr>
        <w:t>перевод</w:t>
      </w:r>
    </w:p>
    <w:p w:rsidR="00954539" w:rsidRPr="002637FC" w:rsidRDefault="001F50B0" w:rsidP="002637FC">
      <w:pPr>
        <w:spacing w:after="0"/>
        <w:ind w:firstLine="709"/>
        <w:jc w:val="both"/>
        <w:rPr>
          <w:rFonts w:cs="Times New Roman"/>
          <w:sz w:val="28"/>
          <w:szCs w:val="28"/>
        </w:rPr>
      </w:pPr>
      <w:hyperlink r:id="rId24" w:anchor="z1543" w:history="1">
        <w:r w:rsidR="00954539" w:rsidRPr="002637FC">
          <w:rPr>
            <w:rStyle w:val="a7"/>
            <w:rFonts w:cs="Times New Roman"/>
            <w:color w:val="auto"/>
            <w:sz w:val="28"/>
            <w:szCs w:val="28"/>
            <w:u w:val="none"/>
          </w:rPr>
          <w:t>Статья</w:t>
        </w:r>
        <w:r w:rsidR="00820640">
          <w:rPr>
            <w:rStyle w:val="a7"/>
            <w:rFonts w:cs="Times New Roman"/>
            <w:color w:val="auto"/>
            <w:sz w:val="28"/>
            <w:szCs w:val="28"/>
            <w:u w:val="none"/>
          </w:rPr>
          <w:t xml:space="preserve"> </w:t>
        </w:r>
        <w:r w:rsidR="00954539" w:rsidRPr="002637FC">
          <w:rPr>
            <w:rStyle w:val="a7"/>
            <w:rFonts w:cs="Times New Roman"/>
            <w:color w:val="auto"/>
            <w:sz w:val="28"/>
            <w:szCs w:val="28"/>
            <w:u w:val="none"/>
          </w:rPr>
          <w:t>421</w:t>
        </w:r>
      </w:hyperlink>
      <w:r w:rsidR="00954539" w:rsidRPr="002637FC">
        <w:rPr>
          <w:rFonts w:cs="Times New Roman"/>
          <w:sz w:val="28"/>
          <w:szCs w:val="28"/>
        </w:rPr>
        <w:t>.</w:t>
      </w:r>
      <w:r w:rsidR="00820640">
        <w:rPr>
          <w:rFonts w:cs="Times New Roman"/>
          <w:sz w:val="28"/>
          <w:szCs w:val="28"/>
        </w:rPr>
        <w:t xml:space="preserve"> </w:t>
      </w:r>
      <w:r w:rsidR="00954539" w:rsidRPr="002637FC">
        <w:rPr>
          <w:rFonts w:cs="Times New Roman"/>
          <w:sz w:val="28"/>
          <w:szCs w:val="28"/>
        </w:rPr>
        <w:t>Отказ</w:t>
      </w:r>
      <w:r w:rsidR="00820640">
        <w:rPr>
          <w:rFonts w:cs="Times New Roman"/>
          <w:sz w:val="28"/>
          <w:szCs w:val="28"/>
        </w:rPr>
        <w:t xml:space="preserve"> </w:t>
      </w:r>
      <w:r w:rsidR="00954539" w:rsidRPr="002637FC">
        <w:rPr>
          <w:rFonts w:cs="Times New Roman"/>
          <w:sz w:val="28"/>
          <w:szCs w:val="28"/>
        </w:rPr>
        <w:t>свидетеля</w:t>
      </w:r>
      <w:r w:rsidR="00820640">
        <w:rPr>
          <w:rFonts w:cs="Times New Roman"/>
          <w:sz w:val="28"/>
          <w:szCs w:val="28"/>
        </w:rPr>
        <w:t xml:space="preserve"> </w:t>
      </w:r>
      <w:r w:rsidR="00954539" w:rsidRPr="002637FC">
        <w:rPr>
          <w:rFonts w:cs="Times New Roman"/>
          <w:sz w:val="28"/>
          <w:szCs w:val="28"/>
        </w:rPr>
        <w:t>или</w:t>
      </w:r>
      <w:r w:rsidR="00820640">
        <w:rPr>
          <w:rFonts w:cs="Times New Roman"/>
          <w:sz w:val="28"/>
          <w:szCs w:val="28"/>
        </w:rPr>
        <w:t xml:space="preserve"> </w:t>
      </w:r>
      <w:r w:rsidR="00954539" w:rsidRPr="002637FC">
        <w:rPr>
          <w:rFonts w:cs="Times New Roman"/>
          <w:sz w:val="28"/>
          <w:szCs w:val="28"/>
        </w:rPr>
        <w:t>потерпевшего</w:t>
      </w:r>
      <w:r w:rsidR="00820640">
        <w:rPr>
          <w:rFonts w:cs="Times New Roman"/>
          <w:sz w:val="28"/>
          <w:szCs w:val="28"/>
        </w:rPr>
        <w:t xml:space="preserve"> </w:t>
      </w:r>
      <w:r w:rsidR="00954539" w:rsidRPr="002637FC">
        <w:rPr>
          <w:rFonts w:cs="Times New Roman"/>
          <w:sz w:val="28"/>
          <w:szCs w:val="28"/>
        </w:rPr>
        <w:t>от</w:t>
      </w:r>
      <w:r w:rsidR="00820640">
        <w:rPr>
          <w:rFonts w:cs="Times New Roman"/>
          <w:sz w:val="28"/>
          <w:szCs w:val="28"/>
        </w:rPr>
        <w:t xml:space="preserve"> </w:t>
      </w:r>
      <w:r w:rsidR="00954539" w:rsidRPr="002637FC">
        <w:rPr>
          <w:rFonts w:cs="Times New Roman"/>
          <w:sz w:val="28"/>
          <w:szCs w:val="28"/>
        </w:rPr>
        <w:t>дачи</w:t>
      </w:r>
      <w:r w:rsidR="00820640">
        <w:rPr>
          <w:rFonts w:cs="Times New Roman"/>
          <w:sz w:val="28"/>
          <w:szCs w:val="28"/>
        </w:rPr>
        <w:t xml:space="preserve"> </w:t>
      </w:r>
      <w:r w:rsidR="00954539" w:rsidRPr="002637FC">
        <w:rPr>
          <w:rFonts w:cs="Times New Roman"/>
          <w:sz w:val="28"/>
          <w:szCs w:val="28"/>
        </w:rPr>
        <w:t>показаний</w:t>
      </w:r>
    </w:p>
    <w:p w:rsidR="00954539" w:rsidRPr="002637FC" w:rsidRDefault="001F50B0" w:rsidP="002637FC">
      <w:pPr>
        <w:spacing w:after="0"/>
        <w:ind w:firstLine="709"/>
        <w:jc w:val="both"/>
        <w:rPr>
          <w:rFonts w:cs="Times New Roman"/>
          <w:sz w:val="28"/>
          <w:szCs w:val="28"/>
        </w:rPr>
      </w:pPr>
      <w:hyperlink r:id="rId25" w:anchor="z1546" w:history="1">
        <w:r w:rsidR="00954539" w:rsidRPr="002637FC">
          <w:rPr>
            <w:rStyle w:val="a7"/>
            <w:rFonts w:cs="Times New Roman"/>
            <w:color w:val="auto"/>
            <w:sz w:val="28"/>
            <w:szCs w:val="28"/>
            <w:u w:val="none"/>
          </w:rPr>
          <w:t>Статья</w:t>
        </w:r>
        <w:r w:rsidR="00820640">
          <w:rPr>
            <w:rStyle w:val="a7"/>
            <w:rFonts w:cs="Times New Roman"/>
            <w:color w:val="auto"/>
            <w:sz w:val="28"/>
            <w:szCs w:val="28"/>
            <w:u w:val="none"/>
          </w:rPr>
          <w:t xml:space="preserve"> </w:t>
        </w:r>
        <w:r w:rsidR="00954539" w:rsidRPr="002637FC">
          <w:rPr>
            <w:rStyle w:val="a7"/>
            <w:rFonts w:cs="Times New Roman"/>
            <w:color w:val="auto"/>
            <w:sz w:val="28"/>
            <w:szCs w:val="28"/>
            <w:u w:val="none"/>
          </w:rPr>
          <w:t>422</w:t>
        </w:r>
      </w:hyperlink>
      <w:r w:rsidR="00954539" w:rsidRPr="002637FC">
        <w:rPr>
          <w:rFonts w:cs="Times New Roman"/>
          <w:sz w:val="28"/>
          <w:szCs w:val="28"/>
        </w:rPr>
        <w:t>.</w:t>
      </w:r>
      <w:r w:rsidR="00820640">
        <w:rPr>
          <w:rFonts w:cs="Times New Roman"/>
          <w:sz w:val="28"/>
          <w:szCs w:val="28"/>
        </w:rPr>
        <w:t xml:space="preserve"> </w:t>
      </w:r>
      <w:r w:rsidR="00954539" w:rsidRPr="002637FC">
        <w:rPr>
          <w:rFonts w:cs="Times New Roman"/>
          <w:sz w:val="28"/>
          <w:szCs w:val="28"/>
        </w:rPr>
        <w:t>Подкуп</w:t>
      </w:r>
      <w:r w:rsidR="00820640">
        <w:rPr>
          <w:rFonts w:cs="Times New Roman"/>
          <w:sz w:val="28"/>
          <w:szCs w:val="28"/>
        </w:rPr>
        <w:t xml:space="preserve"> </w:t>
      </w:r>
      <w:r w:rsidR="00954539" w:rsidRPr="002637FC">
        <w:rPr>
          <w:rFonts w:cs="Times New Roman"/>
          <w:sz w:val="28"/>
          <w:szCs w:val="28"/>
        </w:rPr>
        <w:t>или</w:t>
      </w:r>
      <w:r w:rsidR="00820640">
        <w:rPr>
          <w:rFonts w:cs="Times New Roman"/>
          <w:sz w:val="28"/>
          <w:szCs w:val="28"/>
        </w:rPr>
        <w:t xml:space="preserve"> </w:t>
      </w:r>
      <w:r w:rsidR="00954539" w:rsidRPr="002637FC">
        <w:rPr>
          <w:rFonts w:cs="Times New Roman"/>
          <w:sz w:val="28"/>
          <w:szCs w:val="28"/>
        </w:rPr>
        <w:t>принуждение</w:t>
      </w:r>
      <w:r w:rsidR="00820640">
        <w:rPr>
          <w:rFonts w:cs="Times New Roman"/>
          <w:sz w:val="28"/>
          <w:szCs w:val="28"/>
        </w:rPr>
        <w:t xml:space="preserve"> </w:t>
      </w:r>
      <w:r w:rsidR="00954539" w:rsidRPr="002637FC">
        <w:rPr>
          <w:rFonts w:cs="Times New Roman"/>
          <w:sz w:val="28"/>
          <w:szCs w:val="28"/>
        </w:rPr>
        <w:t>к</w:t>
      </w:r>
      <w:r w:rsidR="00820640">
        <w:rPr>
          <w:rFonts w:cs="Times New Roman"/>
          <w:sz w:val="28"/>
          <w:szCs w:val="28"/>
        </w:rPr>
        <w:t xml:space="preserve"> </w:t>
      </w:r>
      <w:r w:rsidR="00954539" w:rsidRPr="002637FC">
        <w:rPr>
          <w:rFonts w:cs="Times New Roman"/>
          <w:sz w:val="28"/>
          <w:szCs w:val="28"/>
        </w:rPr>
        <w:t>даче</w:t>
      </w:r>
      <w:r w:rsidR="00820640">
        <w:rPr>
          <w:rFonts w:cs="Times New Roman"/>
          <w:sz w:val="28"/>
          <w:szCs w:val="28"/>
        </w:rPr>
        <w:t xml:space="preserve"> </w:t>
      </w:r>
      <w:r w:rsidR="00954539" w:rsidRPr="002637FC">
        <w:rPr>
          <w:rFonts w:cs="Times New Roman"/>
          <w:sz w:val="28"/>
          <w:szCs w:val="28"/>
        </w:rPr>
        <w:t>ложных</w:t>
      </w:r>
      <w:r w:rsidR="00820640">
        <w:rPr>
          <w:rFonts w:cs="Times New Roman"/>
          <w:sz w:val="28"/>
          <w:szCs w:val="28"/>
        </w:rPr>
        <w:t xml:space="preserve"> </w:t>
      </w:r>
      <w:r w:rsidR="00954539" w:rsidRPr="002637FC">
        <w:rPr>
          <w:rFonts w:cs="Times New Roman"/>
          <w:sz w:val="28"/>
          <w:szCs w:val="28"/>
        </w:rPr>
        <w:t>показаний</w:t>
      </w:r>
      <w:r w:rsidR="00820640">
        <w:rPr>
          <w:rFonts w:cs="Times New Roman"/>
          <w:sz w:val="28"/>
          <w:szCs w:val="28"/>
        </w:rPr>
        <w:t xml:space="preserve"> </w:t>
      </w:r>
      <w:r w:rsidR="00954539" w:rsidRPr="002637FC">
        <w:rPr>
          <w:rFonts w:cs="Times New Roman"/>
          <w:sz w:val="28"/>
          <w:szCs w:val="28"/>
        </w:rPr>
        <w:t>или</w:t>
      </w:r>
      <w:r w:rsidR="00820640">
        <w:rPr>
          <w:rFonts w:cs="Times New Roman"/>
          <w:sz w:val="28"/>
          <w:szCs w:val="28"/>
        </w:rPr>
        <w:t xml:space="preserve"> </w:t>
      </w:r>
      <w:r w:rsidR="00954539" w:rsidRPr="002637FC">
        <w:rPr>
          <w:rFonts w:cs="Times New Roman"/>
          <w:sz w:val="28"/>
          <w:szCs w:val="28"/>
        </w:rPr>
        <w:t>уклонению</w:t>
      </w:r>
      <w:r w:rsidR="00820640">
        <w:rPr>
          <w:rFonts w:cs="Times New Roman"/>
          <w:sz w:val="28"/>
          <w:szCs w:val="28"/>
        </w:rPr>
        <w:t xml:space="preserve"> </w:t>
      </w:r>
      <w:r w:rsidR="00954539" w:rsidRPr="002637FC">
        <w:rPr>
          <w:rFonts w:cs="Times New Roman"/>
          <w:sz w:val="28"/>
          <w:szCs w:val="28"/>
        </w:rPr>
        <w:t>от</w:t>
      </w:r>
      <w:r w:rsidR="00820640">
        <w:rPr>
          <w:rFonts w:cs="Times New Roman"/>
          <w:sz w:val="28"/>
          <w:szCs w:val="28"/>
        </w:rPr>
        <w:t xml:space="preserve"> </w:t>
      </w:r>
      <w:r w:rsidR="00954539" w:rsidRPr="002637FC">
        <w:rPr>
          <w:rFonts w:cs="Times New Roman"/>
          <w:sz w:val="28"/>
          <w:szCs w:val="28"/>
        </w:rPr>
        <w:t>дачи</w:t>
      </w:r>
      <w:r w:rsidR="00820640">
        <w:rPr>
          <w:rFonts w:cs="Times New Roman"/>
          <w:sz w:val="28"/>
          <w:szCs w:val="28"/>
        </w:rPr>
        <w:t xml:space="preserve"> </w:t>
      </w:r>
      <w:r w:rsidR="00954539" w:rsidRPr="002637FC">
        <w:rPr>
          <w:rFonts w:cs="Times New Roman"/>
          <w:sz w:val="28"/>
          <w:szCs w:val="28"/>
        </w:rPr>
        <w:t>показаний,</w:t>
      </w:r>
      <w:r w:rsidR="00820640">
        <w:rPr>
          <w:rFonts w:cs="Times New Roman"/>
          <w:sz w:val="28"/>
          <w:szCs w:val="28"/>
        </w:rPr>
        <w:t xml:space="preserve"> </w:t>
      </w:r>
      <w:r w:rsidR="00954539" w:rsidRPr="002637FC">
        <w:rPr>
          <w:rFonts w:cs="Times New Roman"/>
          <w:sz w:val="28"/>
          <w:szCs w:val="28"/>
        </w:rPr>
        <w:t>ложному</w:t>
      </w:r>
      <w:r w:rsidR="00820640">
        <w:rPr>
          <w:rFonts w:cs="Times New Roman"/>
          <w:sz w:val="28"/>
          <w:szCs w:val="28"/>
        </w:rPr>
        <w:t xml:space="preserve"> </w:t>
      </w:r>
      <w:r w:rsidR="00954539" w:rsidRPr="002637FC">
        <w:rPr>
          <w:rFonts w:cs="Times New Roman"/>
          <w:sz w:val="28"/>
          <w:szCs w:val="28"/>
        </w:rPr>
        <w:t>заключению</w:t>
      </w:r>
      <w:r w:rsidR="00820640">
        <w:rPr>
          <w:rFonts w:cs="Times New Roman"/>
          <w:sz w:val="28"/>
          <w:szCs w:val="28"/>
        </w:rPr>
        <w:t xml:space="preserve"> </w:t>
      </w:r>
      <w:r w:rsidR="00954539" w:rsidRPr="002637FC">
        <w:rPr>
          <w:rFonts w:cs="Times New Roman"/>
          <w:sz w:val="28"/>
          <w:szCs w:val="28"/>
        </w:rPr>
        <w:t>либо</w:t>
      </w:r>
      <w:r w:rsidR="00820640">
        <w:rPr>
          <w:rFonts w:cs="Times New Roman"/>
          <w:sz w:val="28"/>
          <w:szCs w:val="28"/>
        </w:rPr>
        <w:t xml:space="preserve"> </w:t>
      </w:r>
      <w:r w:rsidR="00954539" w:rsidRPr="002637FC">
        <w:rPr>
          <w:rFonts w:cs="Times New Roman"/>
          <w:sz w:val="28"/>
          <w:szCs w:val="28"/>
        </w:rPr>
        <w:t>к</w:t>
      </w:r>
      <w:r w:rsidR="00820640">
        <w:rPr>
          <w:rFonts w:cs="Times New Roman"/>
          <w:sz w:val="28"/>
          <w:szCs w:val="28"/>
        </w:rPr>
        <w:t xml:space="preserve"> </w:t>
      </w:r>
      <w:r w:rsidR="00954539" w:rsidRPr="002637FC">
        <w:rPr>
          <w:rFonts w:cs="Times New Roman"/>
          <w:sz w:val="28"/>
          <w:szCs w:val="28"/>
        </w:rPr>
        <w:t>неправильному</w:t>
      </w:r>
      <w:r w:rsidR="00820640">
        <w:rPr>
          <w:rFonts w:cs="Times New Roman"/>
          <w:sz w:val="28"/>
          <w:szCs w:val="28"/>
        </w:rPr>
        <w:t xml:space="preserve"> </w:t>
      </w:r>
      <w:r w:rsidR="00954539" w:rsidRPr="002637FC">
        <w:rPr>
          <w:rFonts w:cs="Times New Roman"/>
          <w:sz w:val="28"/>
          <w:szCs w:val="28"/>
        </w:rPr>
        <w:t>переводу</w:t>
      </w:r>
    </w:p>
    <w:p w:rsidR="00954539" w:rsidRPr="002637FC" w:rsidRDefault="001F50B0" w:rsidP="002637FC">
      <w:pPr>
        <w:spacing w:after="0"/>
        <w:ind w:firstLine="709"/>
        <w:jc w:val="both"/>
        <w:rPr>
          <w:rFonts w:cs="Times New Roman"/>
          <w:sz w:val="28"/>
          <w:szCs w:val="28"/>
        </w:rPr>
      </w:pPr>
      <w:hyperlink r:id="rId26" w:anchor="z1551" w:history="1">
        <w:r w:rsidR="00954539" w:rsidRPr="002637FC">
          <w:rPr>
            <w:rStyle w:val="a7"/>
            <w:rFonts w:cs="Times New Roman"/>
            <w:color w:val="auto"/>
            <w:sz w:val="28"/>
            <w:szCs w:val="28"/>
            <w:u w:val="none"/>
          </w:rPr>
          <w:t>Статья</w:t>
        </w:r>
        <w:r w:rsidR="00820640">
          <w:rPr>
            <w:rStyle w:val="a7"/>
            <w:rFonts w:cs="Times New Roman"/>
            <w:color w:val="auto"/>
            <w:sz w:val="28"/>
            <w:szCs w:val="28"/>
            <w:u w:val="none"/>
          </w:rPr>
          <w:t xml:space="preserve"> </w:t>
        </w:r>
        <w:r w:rsidR="00954539" w:rsidRPr="002637FC">
          <w:rPr>
            <w:rStyle w:val="a7"/>
            <w:rFonts w:cs="Times New Roman"/>
            <w:color w:val="auto"/>
            <w:sz w:val="28"/>
            <w:szCs w:val="28"/>
            <w:u w:val="none"/>
          </w:rPr>
          <w:t>423</w:t>
        </w:r>
      </w:hyperlink>
      <w:r w:rsidR="00954539" w:rsidRPr="002637FC">
        <w:rPr>
          <w:rFonts w:cs="Times New Roman"/>
          <w:sz w:val="28"/>
          <w:szCs w:val="28"/>
        </w:rPr>
        <w:t>.</w:t>
      </w:r>
      <w:r w:rsidR="00820640">
        <w:rPr>
          <w:rFonts w:cs="Times New Roman"/>
          <w:sz w:val="28"/>
          <w:szCs w:val="28"/>
        </w:rPr>
        <w:t xml:space="preserve"> </w:t>
      </w:r>
      <w:r w:rsidR="00954539" w:rsidRPr="002637FC">
        <w:rPr>
          <w:rFonts w:cs="Times New Roman"/>
          <w:sz w:val="28"/>
          <w:szCs w:val="28"/>
        </w:rPr>
        <w:t>Разглашение</w:t>
      </w:r>
      <w:r w:rsidR="00820640">
        <w:rPr>
          <w:rFonts w:cs="Times New Roman"/>
          <w:sz w:val="28"/>
          <w:szCs w:val="28"/>
        </w:rPr>
        <w:t xml:space="preserve"> </w:t>
      </w:r>
      <w:r w:rsidR="00954539" w:rsidRPr="002637FC">
        <w:rPr>
          <w:rFonts w:cs="Times New Roman"/>
          <w:sz w:val="28"/>
          <w:szCs w:val="28"/>
        </w:rPr>
        <w:t>данных</w:t>
      </w:r>
      <w:r w:rsidR="00820640">
        <w:rPr>
          <w:rFonts w:cs="Times New Roman"/>
          <w:sz w:val="28"/>
          <w:szCs w:val="28"/>
        </w:rPr>
        <w:t xml:space="preserve"> </w:t>
      </w:r>
      <w:r w:rsidR="00954539" w:rsidRPr="002637FC">
        <w:rPr>
          <w:rFonts w:cs="Times New Roman"/>
          <w:sz w:val="28"/>
          <w:szCs w:val="28"/>
        </w:rPr>
        <w:t>досудебного</w:t>
      </w:r>
      <w:r w:rsidR="00820640">
        <w:rPr>
          <w:rFonts w:cs="Times New Roman"/>
          <w:sz w:val="28"/>
          <w:szCs w:val="28"/>
        </w:rPr>
        <w:t xml:space="preserve"> </w:t>
      </w:r>
      <w:r w:rsidR="00954539" w:rsidRPr="002637FC">
        <w:rPr>
          <w:rFonts w:cs="Times New Roman"/>
          <w:sz w:val="28"/>
          <w:szCs w:val="28"/>
        </w:rPr>
        <w:t>производства</w:t>
      </w:r>
      <w:r w:rsidR="00820640">
        <w:rPr>
          <w:rFonts w:cs="Times New Roman"/>
          <w:sz w:val="28"/>
          <w:szCs w:val="28"/>
        </w:rPr>
        <w:t xml:space="preserve"> </w:t>
      </w:r>
      <w:r w:rsidR="00954539" w:rsidRPr="002637FC">
        <w:rPr>
          <w:rFonts w:cs="Times New Roman"/>
          <w:sz w:val="28"/>
          <w:szCs w:val="28"/>
        </w:rPr>
        <w:t>или</w:t>
      </w:r>
      <w:r w:rsidR="00820640">
        <w:rPr>
          <w:rFonts w:cs="Times New Roman"/>
          <w:sz w:val="28"/>
          <w:szCs w:val="28"/>
        </w:rPr>
        <w:t xml:space="preserve"> </w:t>
      </w:r>
      <w:r w:rsidR="00954539" w:rsidRPr="002637FC">
        <w:rPr>
          <w:rFonts w:cs="Times New Roman"/>
          <w:sz w:val="28"/>
          <w:szCs w:val="28"/>
        </w:rPr>
        <w:t>закрытого</w:t>
      </w:r>
      <w:r w:rsidR="00820640">
        <w:rPr>
          <w:rFonts w:cs="Times New Roman"/>
          <w:sz w:val="28"/>
          <w:szCs w:val="28"/>
        </w:rPr>
        <w:t xml:space="preserve"> </w:t>
      </w:r>
      <w:r w:rsidR="00954539" w:rsidRPr="002637FC">
        <w:rPr>
          <w:rFonts w:cs="Times New Roman"/>
          <w:sz w:val="28"/>
          <w:szCs w:val="28"/>
        </w:rPr>
        <w:t>судебного</w:t>
      </w:r>
      <w:r w:rsidR="00820640">
        <w:rPr>
          <w:rFonts w:cs="Times New Roman"/>
          <w:sz w:val="28"/>
          <w:szCs w:val="28"/>
        </w:rPr>
        <w:t xml:space="preserve"> </w:t>
      </w:r>
      <w:r w:rsidR="00954539" w:rsidRPr="002637FC">
        <w:rPr>
          <w:rFonts w:cs="Times New Roman"/>
          <w:sz w:val="28"/>
          <w:szCs w:val="28"/>
        </w:rPr>
        <w:t>разбирательства</w:t>
      </w:r>
    </w:p>
    <w:p w:rsidR="00954539" w:rsidRPr="002637FC" w:rsidRDefault="001F50B0" w:rsidP="002637FC">
      <w:pPr>
        <w:spacing w:after="0"/>
        <w:ind w:firstLine="709"/>
        <w:jc w:val="both"/>
        <w:rPr>
          <w:rFonts w:cs="Times New Roman"/>
          <w:sz w:val="28"/>
          <w:szCs w:val="28"/>
        </w:rPr>
      </w:pPr>
      <w:hyperlink r:id="rId27" w:anchor="z1553" w:history="1">
        <w:r w:rsidR="00954539" w:rsidRPr="002637FC">
          <w:rPr>
            <w:rStyle w:val="a7"/>
            <w:rFonts w:cs="Times New Roman"/>
            <w:color w:val="auto"/>
            <w:sz w:val="28"/>
            <w:szCs w:val="28"/>
            <w:u w:val="none"/>
          </w:rPr>
          <w:t>Статья</w:t>
        </w:r>
        <w:r w:rsidR="00820640">
          <w:rPr>
            <w:rStyle w:val="a7"/>
            <w:rFonts w:cs="Times New Roman"/>
            <w:color w:val="auto"/>
            <w:sz w:val="28"/>
            <w:szCs w:val="28"/>
            <w:u w:val="none"/>
          </w:rPr>
          <w:t xml:space="preserve"> </w:t>
        </w:r>
        <w:r w:rsidR="00954539" w:rsidRPr="002637FC">
          <w:rPr>
            <w:rStyle w:val="a7"/>
            <w:rFonts w:cs="Times New Roman"/>
            <w:color w:val="auto"/>
            <w:sz w:val="28"/>
            <w:szCs w:val="28"/>
            <w:u w:val="none"/>
          </w:rPr>
          <w:t>424</w:t>
        </w:r>
      </w:hyperlink>
      <w:r w:rsidR="00954539" w:rsidRPr="002637FC">
        <w:rPr>
          <w:rFonts w:cs="Times New Roman"/>
          <w:sz w:val="28"/>
          <w:szCs w:val="28"/>
        </w:rPr>
        <w:t>.</w:t>
      </w:r>
      <w:r w:rsidR="00820640">
        <w:rPr>
          <w:rFonts w:cs="Times New Roman"/>
          <w:sz w:val="28"/>
          <w:szCs w:val="28"/>
        </w:rPr>
        <w:t xml:space="preserve"> </w:t>
      </w:r>
      <w:r w:rsidR="00954539" w:rsidRPr="002637FC">
        <w:rPr>
          <w:rFonts w:cs="Times New Roman"/>
          <w:sz w:val="28"/>
          <w:szCs w:val="28"/>
        </w:rPr>
        <w:t>Разглашение</w:t>
      </w:r>
      <w:r w:rsidR="00820640">
        <w:rPr>
          <w:rFonts w:cs="Times New Roman"/>
          <w:sz w:val="28"/>
          <w:szCs w:val="28"/>
        </w:rPr>
        <w:t xml:space="preserve"> </w:t>
      </w:r>
      <w:r w:rsidR="00954539" w:rsidRPr="002637FC">
        <w:rPr>
          <w:rFonts w:cs="Times New Roman"/>
          <w:sz w:val="28"/>
          <w:szCs w:val="28"/>
        </w:rPr>
        <w:t>сведений</w:t>
      </w:r>
      <w:r w:rsidR="00820640">
        <w:rPr>
          <w:rFonts w:cs="Times New Roman"/>
          <w:sz w:val="28"/>
          <w:szCs w:val="28"/>
        </w:rPr>
        <w:t xml:space="preserve"> </w:t>
      </w:r>
      <w:r w:rsidR="00954539" w:rsidRPr="002637FC">
        <w:rPr>
          <w:rFonts w:cs="Times New Roman"/>
          <w:sz w:val="28"/>
          <w:szCs w:val="28"/>
        </w:rPr>
        <w:t>о</w:t>
      </w:r>
      <w:r w:rsidR="00820640">
        <w:rPr>
          <w:rFonts w:cs="Times New Roman"/>
          <w:sz w:val="28"/>
          <w:szCs w:val="28"/>
        </w:rPr>
        <w:t xml:space="preserve"> </w:t>
      </w:r>
      <w:r w:rsidR="00954539" w:rsidRPr="002637FC">
        <w:rPr>
          <w:rFonts w:cs="Times New Roman"/>
          <w:sz w:val="28"/>
          <w:szCs w:val="28"/>
        </w:rPr>
        <w:t>мерах</w:t>
      </w:r>
      <w:r w:rsidR="00820640">
        <w:rPr>
          <w:rFonts w:cs="Times New Roman"/>
          <w:sz w:val="28"/>
          <w:szCs w:val="28"/>
        </w:rPr>
        <w:t xml:space="preserve"> </w:t>
      </w:r>
      <w:r w:rsidR="00954539" w:rsidRPr="002637FC">
        <w:rPr>
          <w:rFonts w:cs="Times New Roman"/>
          <w:sz w:val="28"/>
          <w:szCs w:val="28"/>
        </w:rPr>
        <w:t>безопасности,</w:t>
      </w:r>
      <w:r w:rsidR="00820640">
        <w:rPr>
          <w:rFonts w:cs="Times New Roman"/>
          <w:sz w:val="28"/>
          <w:szCs w:val="28"/>
        </w:rPr>
        <w:t xml:space="preserve"> </w:t>
      </w:r>
      <w:r w:rsidR="00954539" w:rsidRPr="002637FC">
        <w:rPr>
          <w:rFonts w:cs="Times New Roman"/>
          <w:sz w:val="28"/>
          <w:szCs w:val="28"/>
        </w:rPr>
        <w:t>применяемых</w:t>
      </w:r>
      <w:r w:rsidR="00820640">
        <w:rPr>
          <w:rFonts w:cs="Times New Roman"/>
          <w:sz w:val="28"/>
          <w:szCs w:val="28"/>
        </w:rPr>
        <w:t xml:space="preserve"> </w:t>
      </w:r>
      <w:r w:rsidR="00954539" w:rsidRPr="002637FC">
        <w:rPr>
          <w:rFonts w:cs="Times New Roman"/>
          <w:sz w:val="28"/>
          <w:szCs w:val="28"/>
        </w:rPr>
        <w:t>в</w:t>
      </w:r>
      <w:r w:rsidR="00820640">
        <w:rPr>
          <w:rFonts w:cs="Times New Roman"/>
          <w:sz w:val="28"/>
          <w:szCs w:val="28"/>
        </w:rPr>
        <w:t xml:space="preserve"> </w:t>
      </w:r>
      <w:r w:rsidR="00954539" w:rsidRPr="002637FC">
        <w:rPr>
          <w:rFonts w:cs="Times New Roman"/>
          <w:sz w:val="28"/>
          <w:szCs w:val="28"/>
        </w:rPr>
        <w:t>отношении</w:t>
      </w:r>
      <w:r w:rsidR="00820640">
        <w:rPr>
          <w:rFonts w:cs="Times New Roman"/>
          <w:sz w:val="28"/>
          <w:szCs w:val="28"/>
        </w:rPr>
        <w:t xml:space="preserve"> </w:t>
      </w:r>
      <w:r w:rsidR="00954539" w:rsidRPr="002637FC">
        <w:rPr>
          <w:rFonts w:cs="Times New Roman"/>
          <w:sz w:val="28"/>
          <w:szCs w:val="28"/>
        </w:rPr>
        <w:t>лиц,</w:t>
      </w:r>
      <w:r w:rsidR="00820640">
        <w:rPr>
          <w:rFonts w:cs="Times New Roman"/>
          <w:sz w:val="28"/>
          <w:szCs w:val="28"/>
        </w:rPr>
        <w:t xml:space="preserve"> </w:t>
      </w:r>
      <w:r w:rsidR="00954539" w:rsidRPr="002637FC">
        <w:rPr>
          <w:rFonts w:cs="Times New Roman"/>
          <w:sz w:val="28"/>
          <w:szCs w:val="28"/>
        </w:rPr>
        <w:t>подлежащих</w:t>
      </w:r>
      <w:r w:rsidR="00820640">
        <w:rPr>
          <w:rFonts w:cs="Times New Roman"/>
          <w:sz w:val="28"/>
          <w:szCs w:val="28"/>
        </w:rPr>
        <w:t xml:space="preserve"> </w:t>
      </w:r>
      <w:r w:rsidR="00954539" w:rsidRPr="002637FC">
        <w:rPr>
          <w:rFonts w:cs="Times New Roman"/>
          <w:sz w:val="28"/>
          <w:szCs w:val="28"/>
        </w:rPr>
        <w:t>государственной</w:t>
      </w:r>
      <w:r w:rsidR="00820640">
        <w:rPr>
          <w:rFonts w:cs="Times New Roman"/>
          <w:sz w:val="28"/>
          <w:szCs w:val="28"/>
        </w:rPr>
        <w:t xml:space="preserve"> </w:t>
      </w:r>
      <w:r w:rsidR="00954539" w:rsidRPr="002637FC">
        <w:rPr>
          <w:rFonts w:cs="Times New Roman"/>
          <w:sz w:val="28"/>
          <w:szCs w:val="28"/>
        </w:rPr>
        <w:t>защите</w:t>
      </w:r>
    </w:p>
    <w:p w:rsidR="00954539" w:rsidRPr="002637FC" w:rsidRDefault="001F50B0" w:rsidP="002637FC">
      <w:pPr>
        <w:spacing w:after="0"/>
        <w:ind w:firstLine="709"/>
        <w:jc w:val="both"/>
        <w:rPr>
          <w:rFonts w:cs="Times New Roman"/>
          <w:sz w:val="28"/>
          <w:szCs w:val="28"/>
        </w:rPr>
      </w:pPr>
      <w:hyperlink r:id="rId28" w:anchor="z1556" w:history="1">
        <w:r w:rsidR="00954539" w:rsidRPr="002637FC">
          <w:rPr>
            <w:rStyle w:val="a7"/>
            <w:rFonts w:cs="Times New Roman"/>
            <w:color w:val="auto"/>
            <w:sz w:val="28"/>
            <w:szCs w:val="28"/>
            <w:u w:val="none"/>
          </w:rPr>
          <w:t>Статья</w:t>
        </w:r>
        <w:r w:rsidR="00820640">
          <w:rPr>
            <w:rStyle w:val="a7"/>
            <w:rFonts w:cs="Times New Roman"/>
            <w:color w:val="auto"/>
            <w:sz w:val="28"/>
            <w:szCs w:val="28"/>
            <w:u w:val="none"/>
          </w:rPr>
          <w:t xml:space="preserve"> </w:t>
        </w:r>
        <w:r w:rsidR="00954539" w:rsidRPr="002637FC">
          <w:rPr>
            <w:rStyle w:val="a7"/>
            <w:rFonts w:cs="Times New Roman"/>
            <w:color w:val="auto"/>
            <w:sz w:val="28"/>
            <w:szCs w:val="28"/>
            <w:u w:val="none"/>
          </w:rPr>
          <w:t>425</w:t>
        </w:r>
      </w:hyperlink>
      <w:r w:rsidR="00954539" w:rsidRPr="002637FC">
        <w:rPr>
          <w:rFonts w:cs="Times New Roman"/>
          <w:sz w:val="28"/>
          <w:szCs w:val="28"/>
        </w:rPr>
        <w:t>.</w:t>
      </w:r>
      <w:r w:rsidR="00820640">
        <w:rPr>
          <w:rFonts w:cs="Times New Roman"/>
          <w:sz w:val="28"/>
          <w:szCs w:val="28"/>
        </w:rPr>
        <w:t xml:space="preserve"> </w:t>
      </w:r>
      <w:r w:rsidR="00954539" w:rsidRPr="002637FC">
        <w:rPr>
          <w:rFonts w:cs="Times New Roman"/>
          <w:sz w:val="28"/>
          <w:szCs w:val="28"/>
        </w:rPr>
        <w:t>Незаконные</w:t>
      </w:r>
      <w:r w:rsidR="00820640">
        <w:rPr>
          <w:rFonts w:cs="Times New Roman"/>
          <w:sz w:val="28"/>
          <w:szCs w:val="28"/>
        </w:rPr>
        <w:t xml:space="preserve"> </w:t>
      </w:r>
      <w:r w:rsidR="00954539" w:rsidRPr="002637FC">
        <w:rPr>
          <w:rFonts w:cs="Times New Roman"/>
          <w:sz w:val="28"/>
          <w:szCs w:val="28"/>
        </w:rPr>
        <w:t>действия</w:t>
      </w:r>
      <w:r w:rsidR="00820640">
        <w:rPr>
          <w:rFonts w:cs="Times New Roman"/>
          <w:sz w:val="28"/>
          <w:szCs w:val="28"/>
        </w:rPr>
        <w:t xml:space="preserve"> </w:t>
      </w:r>
      <w:r w:rsidR="00954539" w:rsidRPr="002637FC">
        <w:rPr>
          <w:rFonts w:cs="Times New Roman"/>
          <w:sz w:val="28"/>
          <w:szCs w:val="28"/>
        </w:rPr>
        <w:t>в</w:t>
      </w:r>
      <w:r w:rsidR="00820640">
        <w:rPr>
          <w:rFonts w:cs="Times New Roman"/>
          <w:sz w:val="28"/>
          <w:szCs w:val="28"/>
        </w:rPr>
        <w:t xml:space="preserve"> </w:t>
      </w:r>
      <w:r w:rsidR="00954539" w:rsidRPr="002637FC">
        <w:rPr>
          <w:rFonts w:cs="Times New Roman"/>
          <w:sz w:val="28"/>
          <w:szCs w:val="28"/>
        </w:rPr>
        <w:t>отношении</w:t>
      </w:r>
      <w:r w:rsidR="00820640">
        <w:rPr>
          <w:rFonts w:cs="Times New Roman"/>
          <w:sz w:val="28"/>
          <w:szCs w:val="28"/>
        </w:rPr>
        <w:t xml:space="preserve"> </w:t>
      </w:r>
      <w:r w:rsidR="00954539" w:rsidRPr="002637FC">
        <w:rPr>
          <w:rFonts w:cs="Times New Roman"/>
          <w:sz w:val="28"/>
          <w:szCs w:val="28"/>
        </w:rPr>
        <w:t>имущества,</w:t>
      </w:r>
      <w:r w:rsidR="00820640">
        <w:rPr>
          <w:rFonts w:cs="Times New Roman"/>
          <w:sz w:val="28"/>
          <w:szCs w:val="28"/>
        </w:rPr>
        <w:t xml:space="preserve"> </w:t>
      </w:r>
      <w:r w:rsidR="00954539" w:rsidRPr="002637FC">
        <w:rPr>
          <w:rFonts w:cs="Times New Roman"/>
          <w:sz w:val="28"/>
          <w:szCs w:val="28"/>
        </w:rPr>
        <w:t>подвергнутого</w:t>
      </w:r>
      <w:r w:rsidR="00820640">
        <w:rPr>
          <w:rFonts w:cs="Times New Roman"/>
          <w:sz w:val="28"/>
          <w:szCs w:val="28"/>
        </w:rPr>
        <w:t xml:space="preserve"> </w:t>
      </w:r>
      <w:r w:rsidR="00954539" w:rsidRPr="002637FC">
        <w:rPr>
          <w:rFonts w:cs="Times New Roman"/>
          <w:sz w:val="28"/>
          <w:szCs w:val="28"/>
        </w:rPr>
        <w:t>описи</w:t>
      </w:r>
      <w:r w:rsidR="00820640">
        <w:rPr>
          <w:rFonts w:cs="Times New Roman"/>
          <w:sz w:val="28"/>
          <w:szCs w:val="28"/>
        </w:rPr>
        <w:t xml:space="preserve"> </w:t>
      </w:r>
      <w:r w:rsidR="00954539" w:rsidRPr="002637FC">
        <w:rPr>
          <w:rFonts w:cs="Times New Roman"/>
          <w:sz w:val="28"/>
          <w:szCs w:val="28"/>
        </w:rPr>
        <w:t>или</w:t>
      </w:r>
      <w:r w:rsidR="00820640">
        <w:rPr>
          <w:rFonts w:cs="Times New Roman"/>
          <w:sz w:val="28"/>
          <w:szCs w:val="28"/>
        </w:rPr>
        <w:t xml:space="preserve"> </w:t>
      </w:r>
      <w:r w:rsidR="00954539" w:rsidRPr="002637FC">
        <w:rPr>
          <w:rFonts w:cs="Times New Roman"/>
          <w:sz w:val="28"/>
          <w:szCs w:val="28"/>
        </w:rPr>
        <w:t>аресту</w:t>
      </w:r>
      <w:r w:rsidR="00820640">
        <w:rPr>
          <w:rFonts w:cs="Times New Roman"/>
          <w:sz w:val="28"/>
          <w:szCs w:val="28"/>
        </w:rPr>
        <w:t xml:space="preserve"> </w:t>
      </w:r>
      <w:r w:rsidR="00954539" w:rsidRPr="002637FC">
        <w:rPr>
          <w:rFonts w:cs="Times New Roman"/>
          <w:sz w:val="28"/>
          <w:szCs w:val="28"/>
        </w:rPr>
        <w:t>либо</w:t>
      </w:r>
      <w:r w:rsidR="00820640">
        <w:rPr>
          <w:rFonts w:cs="Times New Roman"/>
          <w:sz w:val="28"/>
          <w:szCs w:val="28"/>
        </w:rPr>
        <w:t xml:space="preserve"> </w:t>
      </w:r>
      <w:r w:rsidR="00954539" w:rsidRPr="002637FC">
        <w:rPr>
          <w:rFonts w:cs="Times New Roman"/>
          <w:sz w:val="28"/>
          <w:szCs w:val="28"/>
        </w:rPr>
        <w:t>подлежащего</w:t>
      </w:r>
      <w:r w:rsidR="00820640">
        <w:rPr>
          <w:rFonts w:cs="Times New Roman"/>
          <w:sz w:val="28"/>
          <w:szCs w:val="28"/>
        </w:rPr>
        <w:t xml:space="preserve"> </w:t>
      </w:r>
      <w:r w:rsidR="00954539" w:rsidRPr="002637FC">
        <w:rPr>
          <w:rFonts w:cs="Times New Roman"/>
          <w:sz w:val="28"/>
          <w:szCs w:val="28"/>
        </w:rPr>
        <w:t>конфискации</w:t>
      </w:r>
    </w:p>
    <w:p w:rsidR="00954539" w:rsidRPr="002637FC" w:rsidRDefault="001F50B0" w:rsidP="002637FC">
      <w:pPr>
        <w:spacing w:after="0"/>
        <w:ind w:firstLine="709"/>
        <w:jc w:val="both"/>
        <w:rPr>
          <w:rFonts w:cs="Times New Roman"/>
          <w:sz w:val="28"/>
          <w:szCs w:val="28"/>
        </w:rPr>
      </w:pPr>
      <w:hyperlink r:id="rId29" w:anchor="z1559" w:history="1">
        <w:r w:rsidR="00954539" w:rsidRPr="002637FC">
          <w:rPr>
            <w:rStyle w:val="a7"/>
            <w:rFonts w:cs="Times New Roman"/>
            <w:color w:val="auto"/>
            <w:sz w:val="28"/>
            <w:szCs w:val="28"/>
            <w:u w:val="none"/>
          </w:rPr>
          <w:t>Статья</w:t>
        </w:r>
        <w:r w:rsidR="00820640">
          <w:rPr>
            <w:rStyle w:val="a7"/>
            <w:rFonts w:cs="Times New Roman"/>
            <w:color w:val="auto"/>
            <w:sz w:val="28"/>
            <w:szCs w:val="28"/>
            <w:u w:val="none"/>
          </w:rPr>
          <w:t xml:space="preserve"> </w:t>
        </w:r>
        <w:r w:rsidR="00954539" w:rsidRPr="002637FC">
          <w:rPr>
            <w:rStyle w:val="a7"/>
            <w:rFonts w:cs="Times New Roman"/>
            <w:color w:val="auto"/>
            <w:sz w:val="28"/>
            <w:szCs w:val="28"/>
            <w:u w:val="none"/>
          </w:rPr>
          <w:t>426</w:t>
        </w:r>
      </w:hyperlink>
      <w:r w:rsidR="00954539" w:rsidRPr="002637FC">
        <w:rPr>
          <w:rFonts w:cs="Times New Roman"/>
          <w:sz w:val="28"/>
          <w:szCs w:val="28"/>
        </w:rPr>
        <w:t>.</w:t>
      </w:r>
      <w:r w:rsidR="00820640">
        <w:rPr>
          <w:rFonts w:cs="Times New Roman"/>
          <w:sz w:val="28"/>
          <w:szCs w:val="28"/>
        </w:rPr>
        <w:t xml:space="preserve"> </w:t>
      </w:r>
      <w:r w:rsidR="00954539" w:rsidRPr="002637FC">
        <w:rPr>
          <w:rFonts w:cs="Times New Roman"/>
          <w:sz w:val="28"/>
          <w:szCs w:val="28"/>
        </w:rPr>
        <w:t>Побег</w:t>
      </w:r>
      <w:r w:rsidR="00820640">
        <w:rPr>
          <w:rFonts w:cs="Times New Roman"/>
          <w:sz w:val="28"/>
          <w:szCs w:val="28"/>
        </w:rPr>
        <w:t xml:space="preserve"> </w:t>
      </w:r>
      <w:r w:rsidR="00954539" w:rsidRPr="002637FC">
        <w:rPr>
          <w:rFonts w:cs="Times New Roman"/>
          <w:sz w:val="28"/>
          <w:szCs w:val="28"/>
        </w:rPr>
        <w:t>из</w:t>
      </w:r>
      <w:r w:rsidR="00820640">
        <w:rPr>
          <w:rFonts w:cs="Times New Roman"/>
          <w:sz w:val="28"/>
          <w:szCs w:val="28"/>
        </w:rPr>
        <w:t xml:space="preserve"> </w:t>
      </w:r>
      <w:r w:rsidR="00954539" w:rsidRPr="002637FC">
        <w:rPr>
          <w:rFonts w:cs="Times New Roman"/>
          <w:sz w:val="28"/>
          <w:szCs w:val="28"/>
        </w:rPr>
        <w:t>мест</w:t>
      </w:r>
      <w:r w:rsidR="00820640">
        <w:rPr>
          <w:rFonts w:cs="Times New Roman"/>
          <w:sz w:val="28"/>
          <w:szCs w:val="28"/>
        </w:rPr>
        <w:t xml:space="preserve"> </w:t>
      </w:r>
      <w:r w:rsidR="00954539" w:rsidRPr="002637FC">
        <w:rPr>
          <w:rFonts w:cs="Times New Roman"/>
          <w:sz w:val="28"/>
          <w:szCs w:val="28"/>
        </w:rPr>
        <w:t>лишения</w:t>
      </w:r>
      <w:r w:rsidR="00820640">
        <w:rPr>
          <w:rFonts w:cs="Times New Roman"/>
          <w:sz w:val="28"/>
          <w:szCs w:val="28"/>
        </w:rPr>
        <w:t xml:space="preserve"> </w:t>
      </w:r>
      <w:r w:rsidR="00954539" w:rsidRPr="002637FC">
        <w:rPr>
          <w:rFonts w:cs="Times New Roman"/>
          <w:sz w:val="28"/>
          <w:szCs w:val="28"/>
        </w:rPr>
        <w:t>свободы,</w:t>
      </w:r>
      <w:r w:rsidR="00820640">
        <w:rPr>
          <w:rFonts w:cs="Times New Roman"/>
          <w:sz w:val="28"/>
          <w:szCs w:val="28"/>
        </w:rPr>
        <w:t xml:space="preserve"> </w:t>
      </w:r>
      <w:r w:rsidR="00954539" w:rsidRPr="002637FC">
        <w:rPr>
          <w:rFonts w:cs="Times New Roman"/>
          <w:sz w:val="28"/>
          <w:szCs w:val="28"/>
        </w:rPr>
        <w:t>из-под</w:t>
      </w:r>
      <w:r w:rsidR="00820640">
        <w:rPr>
          <w:rFonts w:cs="Times New Roman"/>
          <w:sz w:val="28"/>
          <w:szCs w:val="28"/>
        </w:rPr>
        <w:t xml:space="preserve"> </w:t>
      </w:r>
      <w:r w:rsidR="00954539" w:rsidRPr="002637FC">
        <w:rPr>
          <w:rFonts w:cs="Times New Roman"/>
          <w:sz w:val="28"/>
          <w:szCs w:val="28"/>
        </w:rPr>
        <w:t>ареста</w:t>
      </w:r>
      <w:r w:rsidR="00820640">
        <w:rPr>
          <w:rFonts w:cs="Times New Roman"/>
          <w:sz w:val="28"/>
          <w:szCs w:val="28"/>
        </w:rPr>
        <w:t xml:space="preserve"> </w:t>
      </w:r>
      <w:r w:rsidR="00954539" w:rsidRPr="002637FC">
        <w:rPr>
          <w:rFonts w:cs="Times New Roman"/>
          <w:sz w:val="28"/>
          <w:szCs w:val="28"/>
        </w:rPr>
        <w:t>или</w:t>
      </w:r>
      <w:r w:rsidR="00820640">
        <w:rPr>
          <w:rFonts w:cs="Times New Roman"/>
          <w:sz w:val="28"/>
          <w:szCs w:val="28"/>
        </w:rPr>
        <w:t xml:space="preserve"> </w:t>
      </w:r>
      <w:r w:rsidR="00954539" w:rsidRPr="002637FC">
        <w:rPr>
          <w:rFonts w:cs="Times New Roman"/>
          <w:sz w:val="28"/>
          <w:szCs w:val="28"/>
        </w:rPr>
        <w:t>из-под</w:t>
      </w:r>
      <w:r w:rsidR="00820640">
        <w:rPr>
          <w:rFonts w:cs="Times New Roman"/>
          <w:sz w:val="28"/>
          <w:szCs w:val="28"/>
        </w:rPr>
        <w:t xml:space="preserve"> </w:t>
      </w:r>
      <w:r w:rsidR="00954539" w:rsidRPr="002637FC">
        <w:rPr>
          <w:rFonts w:cs="Times New Roman"/>
          <w:sz w:val="28"/>
          <w:szCs w:val="28"/>
        </w:rPr>
        <w:t>стражи</w:t>
      </w:r>
    </w:p>
    <w:p w:rsidR="00954539" w:rsidRPr="002637FC" w:rsidRDefault="001F50B0" w:rsidP="002637FC">
      <w:pPr>
        <w:spacing w:after="0"/>
        <w:ind w:firstLine="709"/>
        <w:jc w:val="both"/>
        <w:rPr>
          <w:rFonts w:cs="Times New Roman"/>
          <w:sz w:val="28"/>
          <w:szCs w:val="28"/>
        </w:rPr>
      </w:pPr>
      <w:hyperlink r:id="rId30" w:anchor="z1562" w:history="1">
        <w:r w:rsidR="00954539" w:rsidRPr="002637FC">
          <w:rPr>
            <w:rStyle w:val="a7"/>
            <w:rFonts w:cs="Times New Roman"/>
            <w:color w:val="auto"/>
            <w:sz w:val="28"/>
            <w:szCs w:val="28"/>
            <w:u w:val="none"/>
          </w:rPr>
          <w:t>Статья</w:t>
        </w:r>
        <w:r w:rsidR="00820640">
          <w:rPr>
            <w:rStyle w:val="a7"/>
            <w:rFonts w:cs="Times New Roman"/>
            <w:color w:val="auto"/>
            <w:sz w:val="28"/>
            <w:szCs w:val="28"/>
            <w:u w:val="none"/>
          </w:rPr>
          <w:t xml:space="preserve"> </w:t>
        </w:r>
        <w:r w:rsidR="00954539" w:rsidRPr="002637FC">
          <w:rPr>
            <w:rStyle w:val="a7"/>
            <w:rFonts w:cs="Times New Roman"/>
            <w:color w:val="auto"/>
            <w:sz w:val="28"/>
            <w:szCs w:val="28"/>
            <w:u w:val="none"/>
          </w:rPr>
          <w:t>427</w:t>
        </w:r>
      </w:hyperlink>
      <w:r w:rsidR="00954539" w:rsidRPr="002637FC">
        <w:rPr>
          <w:rFonts w:cs="Times New Roman"/>
          <w:sz w:val="28"/>
          <w:szCs w:val="28"/>
        </w:rPr>
        <w:t>.</w:t>
      </w:r>
      <w:r w:rsidR="00820640">
        <w:rPr>
          <w:rFonts w:cs="Times New Roman"/>
          <w:sz w:val="28"/>
          <w:szCs w:val="28"/>
        </w:rPr>
        <w:t xml:space="preserve"> </w:t>
      </w:r>
      <w:r w:rsidR="00954539" w:rsidRPr="002637FC">
        <w:rPr>
          <w:rFonts w:cs="Times New Roman"/>
          <w:sz w:val="28"/>
          <w:szCs w:val="28"/>
        </w:rPr>
        <w:t>Уклонение</w:t>
      </w:r>
      <w:r w:rsidR="00820640">
        <w:rPr>
          <w:rFonts w:cs="Times New Roman"/>
          <w:sz w:val="28"/>
          <w:szCs w:val="28"/>
        </w:rPr>
        <w:t xml:space="preserve"> </w:t>
      </w:r>
      <w:r w:rsidR="00954539" w:rsidRPr="002637FC">
        <w:rPr>
          <w:rFonts w:cs="Times New Roman"/>
          <w:sz w:val="28"/>
          <w:szCs w:val="28"/>
        </w:rPr>
        <w:t>от</w:t>
      </w:r>
      <w:r w:rsidR="00820640">
        <w:rPr>
          <w:rFonts w:cs="Times New Roman"/>
          <w:sz w:val="28"/>
          <w:szCs w:val="28"/>
        </w:rPr>
        <w:t xml:space="preserve"> </w:t>
      </w:r>
      <w:r w:rsidR="00954539" w:rsidRPr="002637FC">
        <w:rPr>
          <w:rFonts w:cs="Times New Roman"/>
          <w:sz w:val="28"/>
          <w:szCs w:val="28"/>
        </w:rPr>
        <w:t>отбывания</w:t>
      </w:r>
      <w:r w:rsidR="00820640">
        <w:rPr>
          <w:rFonts w:cs="Times New Roman"/>
          <w:sz w:val="28"/>
          <w:szCs w:val="28"/>
        </w:rPr>
        <w:t xml:space="preserve"> </w:t>
      </w:r>
      <w:r w:rsidR="00954539" w:rsidRPr="002637FC">
        <w:rPr>
          <w:rFonts w:cs="Times New Roman"/>
          <w:sz w:val="28"/>
          <w:szCs w:val="28"/>
        </w:rPr>
        <w:t>наказания</w:t>
      </w:r>
      <w:r w:rsidR="00820640">
        <w:rPr>
          <w:rFonts w:cs="Times New Roman"/>
          <w:sz w:val="28"/>
          <w:szCs w:val="28"/>
        </w:rPr>
        <w:t xml:space="preserve"> </w:t>
      </w:r>
      <w:r w:rsidR="00954539" w:rsidRPr="002637FC">
        <w:rPr>
          <w:rFonts w:cs="Times New Roman"/>
          <w:sz w:val="28"/>
          <w:szCs w:val="28"/>
        </w:rPr>
        <w:t>в</w:t>
      </w:r>
      <w:r w:rsidR="00820640">
        <w:rPr>
          <w:rFonts w:cs="Times New Roman"/>
          <w:sz w:val="28"/>
          <w:szCs w:val="28"/>
        </w:rPr>
        <w:t xml:space="preserve"> </w:t>
      </w:r>
      <w:r w:rsidR="00954539" w:rsidRPr="002637FC">
        <w:rPr>
          <w:rFonts w:cs="Times New Roman"/>
          <w:sz w:val="28"/>
          <w:szCs w:val="28"/>
        </w:rPr>
        <w:t>виде</w:t>
      </w:r>
      <w:r w:rsidR="00820640">
        <w:rPr>
          <w:rFonts w:cs="Times New Roman"/>
          <w:sz w:val="28"/>
          <w:szCs w:val="28"/>
        </w:rPr>
        <w:t xml:space="preserve"> </w:t>
      </w:r>
      <w:r w:rsidR="00954539" w:rsidRPr="002637FC">
        <w:rPr>
          <w:rFonts w:cs="Times New Roman"/>
          <w:sz w:val="28"/>
          <w:szCs w:val="28"/>
        </w:rPr>
        <w:t>лишения</w:t>
      </w:r>
      <w:r w:rsidR="00820640">
        <w:rPr>
          <w:rFonts w:cs="Times New Roman"/>
          <w:sz w:val="28"/>
          <w:szCs w:val="28"/>
        </w:rPr>
        <w:t xml:space="preserve"> </w:t>
      </w:r>
      <w:r w:rsidR="00954539" w:rsidRPr="002637FC">
        <w:rPr>
          <w:rFonts w:cs="Times New Roman"/>
          <w:sz w:val="28"/>
          <w:szCs w:val="28"/>
        </w:rPr>
        <w:t>свободы</w:t>
      </w:r>
    </w:p>
    <w:p w:rsidR="00954539" w:rsidRPr="002637FC" w:rsidRDefault="001F50B0" w:rsidP="002637FC">
      <w:pPr>
        <w:spacing w:after="0"/>
        <w:ind w:firstLine="709"/>
        <w:jc w:val="both"/>
        <w:rPr>
          <w:rFonts w:cs="Times New Roman"/>
          <w:sz w:val="28"/>
          <w:szCs w:val="28"/>
        </w:rPr>
      </w:pPr>
      <w:hyperlink r:id="rId31" w:anchor="z1563" w:history="1">
        <w:r w:rsidR="00954539" w:rsidRPr="002637FC">
          <w:rPr>
            <w:rStyle w:val="a7"/>
            <w:rFonts w:cs="Times New Roman"/>
            <w:color w:val="auto"/>
            <w:sz w:val="28"/>
            <w:szCs w:val="28"/>
            <w:u w:val="none"/>
          </w:rPr>
          <w:t>Статья</w:t>
        </w:r>
        <w:r w:rsidR="00820640">
          <w:rPr>
            <w:rStyle w:val="a7"/>
            <w:rFonts w:cs="Times New Roman"/>
            <w:color w:val="auto"/>
            <w:sz w:val="28"/>
            <w:szCs w:val="28"/>
            <w:u w:val="none"/>
          </w:rPr>
          <w:t xml:space="preserve"> </w:t>
        </w:r>
        <w:r w:rsidR="00954539" w:rsidRPr="002637FC">
          <w:rPr>
            <w:rStyle w:val="a7"/>
            <w:rFonts w:cs="Times New Roman"/>
            <w:color w:val="auto"/>
            <w:sz w:val="28"/>
            <w:szCs w:val="28"/>
            <w:u w:val="none"/>
          </w:rPr>
          <w:t>428</w:t>
        </w:r>
      </w:hyperlink>
      <w:r w:rsidR="00954539" w:rsidRPr="002637FC">
        <w:rPr>
          <w:rFonts w:cs="Times New Roman"/>
          <w:sz w:val="28"/>
          <w:szCs w:val="28"/>
        </w:rPr>
        <w:t>.</w:t>
      </w:r>
      <w:r w:rsidR="00820640">
        <w:rPr>
          <w:rFonts w:cs="Times New Roman"/>
          <w:sz w:val="28"/>
          <w:szCs w:val="28"/>
        </w:rPr>
        <w:t xml:space="preserve"> </w:t>
      </w:r>
      <w:r w:rsidR="00954539" w:rsidRPr="002637FC">
        <w:rPr>
          <w:rFonts w:cs="Times New Roman"/>
          <w:sz w:val="28"/>
          <w:szCs w:val="28"/>
        </w:rPr>
        <w:t>Неповиновение</w:t>
      </w:r>
      <w:r w:rsidR="00820640">
        <w:rPr>
          <w:rFonts w:cs="Times New Roman"/>
          <w:sz w:val="28"/>
          <w:szCs w:val="28"/>
        </w:rPr>
        <w:t xml:space="preserve"> </w:t>
      </w:r>
      <w:r w:rsidR="00954539" w:rsidRPr="002637FC">
        <w:rPr>
          <w:rFonts w:cs="Times New Roman"/>
          <w:sz w:val="28"/>
          <w:szCs w:val="28"/>
        </w:rPr>
        <w:t>законным</w:t>
      </w:r>
      <w:r w:rsidR="00820640">
        <w:rPr>
          <w:rFonts w:cs="Times New Roman"/>
          <w:sz w:val="28"/>
          <w:szCs w:val="28"/>
        </w:rPr>
        <w:t xml:space="preserve"> </w:t>
      </w:r>
      <w:r w:rsidR="00954539" w:rsidRPr="002637FC">
        <w:rPr>
          <w:rFonts w:cs="Times New Roman"/>
          <w:sz w:val="28"/>
          <w:szCs w:val="28"/>
        </w:rPr>
        <w:t>требованиям</w:t>
      </w:r>
      <w:r w:rsidR="00820640">
        <w:rPr>
          <w:rFonts w:cs="Times New Roman"/>
          <w:sz w:val="28"/>
          <w:szCs w:val="28"/>
        </w:rPr>
        <w:t xml:space="preserve"> </w:t>
      </w:r>
      <w:r w:rsidR="00954539" w:rsidRPr="002637FC">
        <w:rPr>
          <w:rFonts w:cs="Times New Roman"/>
          <w:sz w:val="28"/>
          <w:szCs w:val="28"/>
        </w:rPr>
        <w:t>администрации</w:t>
      </w:r>
      <w:r w:rsidR="00820640">
        <w:rPr>
          <w:rFonts w:cs="Times New Roman"/>
          <w:sz w:val="28"/>
          <w:szCs w:val="28"/>
        </w:rPr>
        <w:t xml:space="preserve"> </w:t>
      </w:r>
      <w:r w:rsidR="00954539" w:rsidRPr="002637FC">
        <w:rPr>
          <w:rFonts w:cs="Times New Roman"/>
          <w:sz w:val="28"/>
          <w:szCs w:val="28"/>
        </w:rPr>
        <w:t>уголовно-исполнительного</w:t>
      </w:r>
      <w:r w:rsidR="00820640">
        <w:rPr>
          <w:rFonts w:cs="Times New Roman"/>
          <w:sz w:val="28"/>
          <w:szCs w:val="28"/>
        </w:rPr>
        <w:t xml:space="preserve"> </w:t>
      </w:r>
      <w:r w:rsidR="00954539" w:rsidRPr="002637FC">
        <w:rPr>
          <w:rFonts w:cs="Times New Roman"/>
          <w:sz w:val="28"/>
          <w:szCs w:val="28"/>
        </w:rPr>
        <w:t>учреждения</w:t>
      </w:r>
    </w:p>
    <w:p w:rsidR="00954539" w:rsidRPr="002637FC" w:rsidRDefault="001F50B0" w:rsidP="002637FC">
      <w:pPr>
        <w:spacing w:after="0"/>
        <w:ind w:firstLine="709"/>
        <w:jc w:val="both"/>
        <w:rPr>
          <w:rFonts w:cs="Times New Roman"/>
          <w:sz w:val="28"/>
          <w:szCs w:val="28"/>
        </w:rPr>
      </w:pPr>
      <w:hyperlink r:id="rId32" w:anchor="z1567" w:history="1">
        <w:r w:rsidR="00954539" w:rsidRPr="002637FC">
          <w:rPr>
            <w:rStyle w:val="a7"/>
            <w:rFonts w:cs="Times New Roman"/>
            <w:color w:val="auto"/>
            <w:sz w:val="28"/>
            <w:szCs w:val="28"/>
            <w:u w:val="none"/>
          </w:rPr>
          <w:t>Статья</w:t>
        </w:r>
        <w:r w:rsidR="00820640">
          <w:rPr>
            <w:rStyle w:val="a7"/>
            <w:rFonts w:cs="Times New Roman"/>
            <w:color w:val="auto"/>
            <w:sz w:val="28"/>
            <w:szCs w:val="28"/>
            <w:u w:val="none"/>
          </w:rPr>
          <w:t xml:space="preserve"> </w:t>
        </w:r>
        <w:r w:rsidR="00954539" w:rsidRPr="002637FC">
          <w:rPr>
            <w:rStyle w:val="a7"/>
            <w:rFonts w:cs="Times New Roman"/>
            <w:color w:val="auto"/>
            <w:sz w:val="28"/>
            <w:szCs w:val="28"/>
            <w:u w:val="none"/>
          </w:rPr>
          <w:t>429</w:t>
        </w:r>
      </w:hyperlink>
      <w:r w:rsidR="00954539" w:rsidRPr="002637FC">
        <w:rPr>
          <w:rFonts w:cs="Times New Roman"/>
          <w:sz w:val="28"/>
          <w:szCs w:val="28"/>
        </w:rPr>
        <w:t>.</w:t>
      </w:r>
      <w:r w:rsidR="00820640">
        <w:rPr>
          <w:rFonts w:cs="Times New Roman"/>
          <w:sz w:val="28"/>
          <w:szCs w:val="28"/>
        </w:rPr>
        <w:t xml:space="preserve"> </w:t>
      </w:r>
      <w:r w:rsidR="00954539" w:rsidRPr="002637FC">
        <w:rPr>
          <w:rFonts w:cs="Times New Roman"/>
          <w:sz w:val="28"/>
          <w:szCs w:val="28"/>
        </w:rPr>
        <w:t>Угроза</w:t>
      </w:r>
      <w:r w:rsidR="00820640">
        <w:rPr>
          <w:rFonts w:cs="Times New Roman"/>
          <w:sz w:val="28"/>
          <w:szCs w:val="28"/>
        </w:rPr>
        <w:t xml:space="preserve"> </w:t>
      </w:r>
      <w:r w:rsidR="00954539" w:rsidRPr="002637FC">
        <w:rPr>
          <w:rFonts w:cs="Times New Roman"/>
          <w:sz w:val="28"/>
          <w:szCs w:val="28"/>
        </w:rPr>
        <w:t>применения</w:t>
      </w:r>
      <w:r w:rsidR="00820640">
        <w:rPr>
          <w:rFonts w:cs="Times New Roman"/>
          <w:sz w:val="28"/>
          <w:szCs w:val="28"/>
        </w:rPr>
        <w:t xml:space="preserve"> </w:t>
      </w:r>
      <w:r w:rsidR="00954539" w:rsidRPr="002637FC">
        <w:rPr>
          <w:rFonts w:cs="Times New Roman"/>
          <w:sz w:val="28"/>
          <w:szCs w:val="28"/>
        </w:rPr>
        <w:t>насилия</w:t>
      </w:r>
      <w:r w:rsidR="00820640">
        <w:rPr>
          <w:rFonts w:cs="Times New Roman"/>
          <w:sz w:val="28"/>
          <w:szCs w:val="28"/>
        </w:rPr>
        <w:t xml:space="preserve"> </w:t>
      </w:r>
      <w:r w:rsidR="00954539" w:rsidRPr="002637FC">
        <w:rPr>
          <w:rFonts w:cs="Times New Roman"/>
          <w:sz w:val="28"/>
          <w:szCs w:val="28"/>
        </w:rPr>
        <w:t>в</w:t>
      </w:r>
      <w:r w:rsidR="00820640">
        <w:rPr>
          <w:rFonts w:cs="Times New Roman"/>
          <w:sz w:val="28"/>
          <w:szCs w:val="28"/>
        </w:rPr>
        <w:t xml:space="preserve"> </w:t>
      </w:r>
      <w:r w:rsidR="00954539" w:rsidRPr="002637FC">
        <w:rPr>
          <w:rFonts w:cs="Times New Roman"/>
          <w:sz w:val="28"/>
          <w:szCs w:val="28"/>
        </w:rPr>
        <w:t>отношении</w:t>
      </w:r>
      <w:r w:rsidR="00820640">
        <w:rPr>
          <w:rFonts w:cs="Times New Roman"/>
          <w:sz w:val="28"/>
          <w:szCs w:val="28"/>
        </w:rPr>
        <w:t xml:space="preserve"> </w:t>
      </w:r>
      <w:r w:rsidR="00954539" w:rsidRPr="002637FC">
        <w:rPr>
          <w:rFonts w:cs="Times New Roman"/>
          <w:sz w:val="28"/>
          <w:szCs w:val="28"/>
        </w:rPr>
        <w:t>сотрудника</w:t>
      </w:r>
      <w:r w:rsidR="00820640">
        <w:rPr>
          <w:rFonts w:cs="Times New Roman"/>
          <w:sz w:val="28"/>
          <w:szCs w:val="28"/>
        </w:rPr>
        <w:t xml:space="preserve"> </w:t>
      </w:r>
      <w:r w:rsidR="00954539" w:rsidRPr="002637FC">
        <w:rPr>
          <w:rFonts w:cs="Times New Roman"/>
          <w:sz w:val="28"/>
          <w:szCs w:val="28"/>
        </w:rPr>
        <w:t>учреждения,</w:t>
      </w:r>
      <w:r w:rsidR="00820640">
        <w:rPr>
          <w:rFonts w:cs="Times New Roman"/>
          <w:sz w:val="28"/>
          <w:szCs w:val="28"/>
        </w:rPr>
        <w:t xml:space="preserve"> </w:t>
      </w:r>
      <w:r w:rsidR="00954539" w:rsidRPr="002637FC">
        <w:rPr>
          <w:rFonts w:cs="Times New Roman"/>
          <w:sz w:val="28"/>
          <w:szCs w:val="28"/>
        </w:rPr>
        <w:t>обеспечивающего</w:t>
      </w:r>
      <w:r w:rsidR="00820640">
        <w:rPr>
          <w:rFonts w:cs="Times New Roman"/>
          <w:sz w:val="28"/>
          <w:szCs w:val="28"/>
        </w:rPr>
        <w:t xml:space="preserve"> </w:t>
      </w:r>
      <w:r w:rsidR="00954539" w:rsidRPr="002637FC">
        <w:rPr>
          <w:rFonts w:cs="Times New Roman"/>
          <w:sz w:val="28"/>
          <w:szCs w:val="28"/>
        </w:rPr>
        <w:t>изоляцию</w:t>
      </w:r>
      <w:r w:rsidR="00820640">
        <w:rPr>
          <w:rFonts w:cs="Times New Roman"/>
          <w:sz w:val="28"/>
          <w:szCs w:val="28"/>
        </w:rPr>
        <w:t xml:space="preserve"> </w:t>
      </w:r>
      <w:r w:rsidR="00954539" w:rsidRPr="002637FC">
        <w:rPr>
          <w:rFonts w:cs="Times New Roman"/>
          <w:sz w:val="28"/>
          <w:szCs w:val="28"/>
        </w:rPr>
        <w:t>от</w:t>
      </w:r>
      <w:r w:rsidR="00820640">
        <w:rPr>
          <w:rFonts w:cs="Times New Roman"/>
          <w:sz w:val="28"/>
          <w:szCs w:val="28"/>
        </w:rPr>
        <w:t xml:space="preserve"> </w:t>
      </w:r>
      <w:r w:rsidR="00954539" w:rsidRPr="002637FC">
        <w:rPr>
          <w:rFonts w:cs="Times New Roman"/>
          <w:sz w:val="28"/>
          <w:szCs w:val="28"/>
        </w:rPr>
        <w:t>общества,</w:t>
      </w:r>
      <w:r w:rsidR="00820640">
        <w:rPr>
          <w:rFonts w:cs="Times New Roman"/>
          <w:sz w:val="28"/>
          <w:szCs w:val="28"/>
        </w:rPr>
        <w:t xml:space="preserve"> </w:t>
      </w:r>
      <w:r w:rsidR="00954539" w:rsidRPr="002637FC">
        <w:rPr>
          <w:rFonts w:cs="Times New Roman"/>
          <w:sz w:val="28"/>
          <w:szCs w:val="28"/>
        </w:rPr>
        <w:t>либо</w:t>
      </w:r>
      <w:r w:rsidR="00820640">
        <w:rPr>
          <w:rFonts w:cs="Times New Roman"/>
          <w:sz w:val="28"/>
          <w:szCs w:val="28"/>
        </w:rPr>
        <w:t xml:space="preserve"> </w:t>
      </w:r>
      <w:r w:rsidR="00954539" w:rsidRPr="002637FC">
        <w:rPr>
          <w:rFonts w:cs="Times New Roman"/>
          <w:sz w:val="28"/>
          <w:szCs w:val="28"/>
        </w:rPr>
        <w:t>его</w:t>
      </w:r>
      <w:r w:rsidR="00820640">
        <w:rPr>
          <w:rFonts w:cs="Times New Roman"/>
          <w:sz w:val="28"/>
          <w:szCs w:val="28"/>
        </w:rPr>
        <w:t xml:space="preserve"> </w:t>
      </w:r>
      <w:proofErr w:type="gramStart"/>
      <w:r w:rsidR="00954539" w:rsidRPr="002637FC">
        <w:rPr>
          <w:rFonts w:cs="Times New Roman"/>
          <w:sz w:val="28"/>
          <w:szCs w:val="28"/>
        </w:rPr>
        <w:t>близких</w:t>
      </w:r>
      <w:proofErr w:type="gramEnd"/>
      <w:r w:rsidR="00954539" w:rsidRPr="002637FC">
        <w:rPr>
          <w:rFonts w:cs="Times New Roman"/>
          <w:sz w:val="28"/>
          <w:szCs w:val="28"/>
        </w:rPr>
        <w:t>,</w:t>
      </w:r>
      <w:r w:rsidR="00820640">
        <w:rPr>
          <w:rFonts w:cs="Times New Roman"/>
          <w:sz w:val="28"/>
          <w:szCs w:val="28"/>
        </w:rPr>
        <w:t xml:space="preserve"> </w:t>
      </w:r>
      <w:r w:rsidR="00954539" w:rsidRPr="002637FC">
        <w:rPr>
          <w:rFonts w:cs="Times New Roman"/>
          <w:sz w:val="28"/>
          <w:szCs w:val="28"/>
        </w:rPr>
        <w:t>а</w:t>
      </w:r>
      <w:r w:rsidR="00820640">
        <w:rPr>
          <w:rFonts w:cs="Times New Roman"/>
          <w:sz w:val="28"/>
          <w:szCs w:val="28"/>
        </w:rPr>
        <w:t xml:space="preserve"> </w:t>
      </w:r>
      <w:r w:rsidR="00954539" w:rsidRPr="002637FC">
        <w:rPr>
          <w:rFonts w:cs="Times New Roman"/>
          <w:sz w:val="28"/>
          <w:szCs w:val="28"/>
        </w:rPr>
        <w:t>также</w:t>
      </w:r>
      <w:r w:rsidR="00820640">
        <w:rPr>
          <w:rFonts w:cs="Times New Roman"/>
          <w:sz w:val="28"/>
          <w:szCs w:val="28"/>
        </w:rPr>
        <w:t xml:space="preserve"> </w:t>
      </w:r>
      <w:r w:rsidR="00954539" w:rsidRPr="002637FC">
        <w:rPr>
          <w:rFonts w:cs="Times New Roman"/>
          <w:sz w:val="28"/>
          <w:szCs w:val="28"/>
        </w:rPr>
        <w:t>осужденного</w:t>
      </w:r>
      <w:r w:rsidR="00820640">
        <w:rPr>
          <w:rFonts w:cs="Times New Roman"/>
          <w:sz w:val="28"/>
          <w:szCs w:val="28"/>
        </w:rPr>
        <w:t xml:space="preserve"> </w:t>
      </w:r>
      <w:r w:rsidR="00954539" w:rsidRPr="002637FC">
        <w:rPr>
          <w:rFonts w:cs="Times New Roman"/>
          <w:sz w:val="28"/>
          <w:szCs w:val="28"/>
        </w:rPr>
        <w:t>или</w:t>
      </w:r>
      <w:r w:rsidR="00820640">
        <w:rPr>
          <w:rFonts w:cs="Times New Roman"/>
          <w:sz w:val="28"/>
          <w:szCs w:val="28"/>
        </w:rPr>
        <w:t xml:space="preserve"> </w:t>
      </w:r>
      <w:r w:rsidR="00954539" w:rsidRPr="002637FC">
        <w:rPr>
          <w:rFonts w:cs="Times New Roman"/>
          <w:sz w:val="28"/>
          <w:szCs w:val="28"/>
        </w:rPr>
        <w:t>посягательство</w:t>
      </w:r>
      <w:r w:rsidR="00820640">
        <w:rPr>
          <w:rFonts w:cs="Times New Roman"/>
          <w:sz w:val="28"/>
          <w:szCs w:val="28"/>
        </w:rPr>
        <w:t xml:space="preserve"> </w:t>
      </w:r>
      <w:r w:rsidR="00954539" w:rsidRPr="002637FC">
        <w:rPr>
          <w:rFonts w:cs="Times New Roman"/>
          <w:sz w:val="28"/>
          <w:szCs w:val="28"/>
        </w:rPr>
        <w:t>на</w:t>
      </w:r>
      <w:r w:rsidR="00820640">
        <w:rPr>
          <w:rFonts w:cs="Times New Roman"/>
          <w:sz w:val="28"/>
          <w:szCs w:val="28"/>
        </w:rPr>
        <w:t xml:space="preserve"> </w:t>
      </w:r>
      <w:r w:rsidR="00954539" w:rsidRPr="002637FC">
        <w:rPr>
          <w:rFonts w:cs="Times New Roman"/>
          <w:sz w:val="28"/>
          <w:szCs w:val="28"/>
        </w:rPr>
        <w:t>их</w:t>
      </w:r>
      <w:r w:rsidR="00820640">
        <w:rPr>
          <w:rFonts w:cs="Times New Roman"/>
          <w:sz w:val="28"/>
          <w:szCs w:val="28"/>
        </w:rPr>
        <w:t xml:space="preserve"> </w:t>
      </w:r>
      <w:r w:rsidR="00954539" w:rsidRPr="002637FC">
        <w:rPr>
          <w:rFonts w:cs="Times New Roman"/>
          <w:sz w:val="28"/>
          <w:szCs w:val="28"/>
        </w:rPr>
        <w:t>здоровье</w:t>
      </w:r>
      <w:r w:rsidR="00820640">
        <w:rPr>
          <w:rFonts w:cs="Times New Roman"/>
          <w:sz w:val="28"/>
          <w:szCs w:val="28"/>
        </w:rPr>
        <w:t xml:space="preserve"> </w:t>
      </w:r>
      <w:r w:rsidR="00954539" w:rsidRPr="002637FC">
        <w:rPr>
          <w:rFonts w:cs="Times New Roman"/>
          <w:sz w:val="28"/>
          <w:szCs w:val="28"/>
        </w:rPr>
        <w:t>или</w:t>
      </w:r>
      <w:r w:rsidR="00820640">
        <w:rPr>
          <w:rFonts w:cs="Times New Roman"/>
          <w:sz w:val="28"/>
          <w:szCs w:val="28"/>
        </w:rPr>
        <w:t xml:space="preserve"> </w:t>
      </w:r>
      <w:r w:rsidR="00954539" w:rsidRPr="002637FC">
        <w:rPr>
          <w:rFonts w:cs="Times New Roman"/>
          <w:sz w:val="28"/>
          <w:szCs w:val="28"/>
        </w:rPr>
        <w:t>жизнь</w:t>
      </w:r>
    </w:p>
    <w:p w:rsidR="00954539" w:rsidRPr="002637FC" w:rsidRDefault="001F50B0" w:rsidP="002637FC">
      <w:pPr>
        <w:spacing w:after="0"/>
        <w:ind w:firstLine="709"/>
        <w:jc w:val="both"/>
        <w:rPr>
          <w:rFonts w:cs="Times New Roman"/>
          <w:sz w:val="28"/>
          <w:szCs w:val="28"/>
        </w:rPr>
      </w:pPr>
      <w:hyperlink r:id="rId33" w:anchor="z1572" w:history="1">
        <w:r w:rsidR="00954539" w:rsidRPr="002637FC">
          <w:rPr>
            <w:rStyle w:val="a7"/>
            <w:rFonts w:cs="Times New Roman"/>
            <w:color w:val="auto"/>
            <w:sz w:val="28"/>
            <w:szCs w:val="28"/>
            <w:u w:val="none"/>
          </w:rPr>
          <w:t>Статья</w:t>
        </w:r>
        <w:r w:rsidR="00820640">
          <w:rPr>
            <w:rStyle w:val="a7"/>
            <w:rFonts w:cs="Times New Roman"/>
            <w:color w:val="auto"/>
            <w:sz w:val="28"/>
            <w:szCs w:val="28"/>
            <w:u w:val="none"/>
          </w:rPr>
          <w:t xml:space="preserve"> </w:t>
        </w:r>
        <w:r w:rsidR="00954539" w:rsidRPr="002637FC">
          <w:rPr>
            <w:rStyle w:val="a7"/>
            <w:rFonts w:cs="Times New Roman"/>
            <w:color w:val="auto"/>
            <w:sz w:val="28"/>
            <w:szCs w:val="28"/>
            <w:u w:val="none"/>
          </w:rPr>
          <w:t>430</w:t>
        </w:r>
      </w:hyperlink>
      <w:r w:rsidR="00954539" w:rsidRPr="002637FC">
        <w:rPr>
          <w:rFonts w:cs="Times New Roman"/>
          <w:sz w:val="28"/>
          <w:szCs w:val="28"/>
        </w:rPr>
        <w:t>.</w:t>
      </w:r>
      <w:r w:rsidR="00820640">
        <w:rPr>
          <w:rFonts w:cs="Times New Roman"/>
          <w:sz w:val="28"/>
          <w:szCs w:val="28"/>
        </w:rPr>
        <w:t xml:space="preserve"> </w:t>
      </w:r>
      <w:r w:rsidR="00954539" w:rsidRPr="002637FC">
        <w:rPr>
          <w:rFonts w:cs="Times New Roman"/>
          <w:sz w:val="28"/>
          <w:szCs w:val="28"/>
        </w:rPr>
        <w:t>Неисполнение</w:t>
      </w:r>
      <w:r w:rsidR="00820640">
        <w:rPr>
          <w:rFonts w:cs="Times New Roman"/>
          <w:sz w:val="28"/>
          <w:szCs w:val="28"/>
        </w:rPr>
        <w:t xml:space="preserve"> </w:t>
      </w:r>
      <w:r w:rsidR="00954539" w:rsidRPr="002637FC">
        <w:rPr>
          <w:rFonts w:cs="Times New Roman"/>
          <w:sz w:val="28"/>
          <w:szCs w:val="28"/>
        </w:rPr>
        <w:t>приговора</w:t>
      </w:r>
      <w:r w:rsidR="00820640">
        <w:rPr>
          <w:rFonts w:cs="Times New Roman"/>
          <w:sz w:val="28"/>
          <w:szCs w:val="28"/>
        </w:rPr>
        <w:t xml:space="preserve"> </w:t>
      </w:r>
      <w:r w:rsidR="00954539" w:rsidRPr="002637FC">
        <w:rPr>
          <w:rFonts w:cs="Times New Roman"/>
          <w:sz w:val="28"/>
          <w:szCs w:val="28"/>
        </w:rPr>
        <w:t>суда,</w:t>
      </w:r>
      <w:r w:rsidR="00820640">
        <w:rPr>
          <w:rFonts w:cs="Times New Roman"/>
          <w:sz w:val="28"/>
          <w:szCs w:val="28"/>
        </w:rPr>
        <w:t xml:space="preserve"> </w:t>
      </w:r>
      <w:r w:rsidR="00954539" w:rsidRPr="002637FC">
        <w:rPr>
          <w:rFonts w:cs="Times New Roman"/>
          <w:sz w:val="28"/>
          <w:szCs w:val="28"/>
        </w:rPr>
        <w:t>решения</w:t>
      </w:r>
      <w:r w:rsidR="00820640">
        <w:rPr>
          <w:rFonts w:cs="Times New Roman"/>
          <w:sz w:val="28"/>
          <w:szCs w:val="28"/>
        </w:rPr>
        <w:t xml:space="preserve"> </w:t>
      </w:r>
      <w:r w:rsidR="00954539" w:rsidRPr="002637FC">
        <w:rPr>
          <w:rFonts w:cs="Times New Roman"/>
          <w:sz w:val="28"/>
          <w:szCs w:val="28"/>
        </w:rPr>
        <w:t>суда</w:t>
      </w:r>
      <w:r w:rsidR="00820640">
        <w:rPr>
          <w:rFonts w:cs="Times New Roman"/>
          <w:sz w:val="28"/>
          <w:szCs w:val="28"/>
        </w:rPr>
        <w:t xml:space="preserve"> </w:t>
      </w:r>
      <w:r w:rsidR="00954539" w:rsidRPr="002637FC">
        <w:rPr>
          <w:rFonts w:cs="Times New Roman"/>
          <w:sz w:val="28"/>
          <w:szCs w:val="28"/>
        </w:rPr>
        <w:t>или</w:t>
      </w:r>
      <w:r w:rsidR="00820640">
        <w:rPr>
          <w:rFonts w:cs="Times New Roman"/>
          <w:sz w:val="28"/>
          <w:szCs w:val="28"/>
        </w:rPr>
        <w:t xml:space="preserve"> </w:t>
      </w:r>
      <w:r w:rsidR="00954539" w:rsidRPr="002637FC">
        <w:rPr>
          <w:rFonts w:cs="Times New Roman"/>
          <w:sz w:val="28"/>
          <w:szCs w:val="28"/>
        </w:rPr>
        <w:t>иного</w:t>
      </w:r>
      <w:r w:rsidR="00820640">
        <w:rPr>
          <w:rFonts w:cs="Times New Roman"/>
          <w:sz w:val="28"/>
          <w:szCs w:val="28"/>
        </w:rPr>
        <w:t xml:space="preserve"> </w:t>
      </w:r>
      <w:r w:rsidR="00954539" w:rsidRPr="002637FC">
        <w:rPr>
          <w:rFonts w:cs="Times New Roman"/>
          <w:sz w:val="28"/>
          <w:szCs w:val="28"/>
        </w:rPr>
        <w:t>судебного</w:t>
      </w:r>
      <w:r w:rsidR="00820640">
        <w:rPr>
          <w:rFonts w:cs="Times New Roman"/>
          <w:sz w:val="28"/>
          <w:szCs w:val="28"/>
        </w:rPr>
        <w:t xml:space="preserve"> </w:t>
      </w:r>
      <w:r w:rsidR="00954539" w:rsidRPr="002637FC">
        <w:rPr>
          <w:rFonts w:cs="Times New Roman"/>
          <w:sz w:val="28"/>
          <w:szCs w:val="28"/>
        </w:rPr>
        <w:t>акта</w:t>
      </w:r>
      <w:r w:rsidR="00820640">
        <w:rPr>
          <w:rFonts w:cs="Times New Roman"/>
          <w:sz w:val="28"/>
          <w:szCs w:val="28"/>
        </w:rPr>
        <w:t xml:space="preserve"> </w:t>
      </w:r>
      <w:r w:rsidR="00954539" w:rsidRPr="002637FC">
        <w:rPr>
          <w:rFonts w:cs="Times New Roman"/>
          <w:sz w:val="28"/>
          <w:szCs w:val="28"/>
        </w:rPr>
        <w:t>либо</w:t>
      </w:r>
      <w:r w:rsidR="00820640">
        <w:rPr>
          <w:rFonts w:cs="Times New Roman"/>
          <w:sz w:val="28"/>
          <w:szCs w:val="28"/>
        </w:rPr>
        <w:t xml:space="preserve"> </w:t>
      </w:r>
      <w:r w:rsidR="00954539" w:rsidRPr="002637FC">
        <w:rPr>
          <w:rFonts w:cs="Times New Roman"/>
          <w:sz w:val="28"/>
          <w:szCs w:val="28"/>
        </w:rPr>
        <w:t>исполнительного</w:t>
      </w:r>
      <w:r w:rsidR="00820640">
        <w:rPr>
          <w:rFonts w:cs="Times New Roman"/>
          <w:sz w:val="28"/>
          <w:szCs w:val="28"/>
        </w:rPr>
        <w:t xml:space="preserve"> </w:t>
      </w:r>
      <w:r w:rsidR="00954539" w:rsidRPr="002637FC">
        <w:rPr>
          <w:rFonts w:cs="Times New Roman"/>
          <w:sz w:val="28"/>
          <w:szCs w:val="28"/>
        </w:rPr>
        <w:t>документа</w:t>
      </w:r>
    </w:p>
    <w:p w:rsidR="00954539" w:rsidRPr="002637FC" w:rsidRDefault="001F50B0" w:rsidP="002637FC">
      <w:pPr>
        <w:spacing w:after="0"/>
        <w:ind w:firstLine="709"/>
        <w:jc w:val="both"/>
        <w:rPr>
          <w:rFonts w:cs="Times New Roman"/>
          <w:sz w:val="28"/>
          <w:szCs w:val="28"/>
        </w:rPr>
      </w:pPr>
      <w:hyperlink r:id="rId34" w:anchor="z1576" w:history="1">
        <w:r w:rsidR="00954539" w:rsidRPr="002637FC">
          <w:rPr>
            <w:rStyle w:val="a7"/>
            <w:rFonts w:cs="Times New Roman"/>
            <w:color w:val="auto"/>
            <w:sz w:val="28"/>
            <w:szCs w:val="28"/>
            <w:u w:val="none"/>
          </w:rPr>
          <w:t>Статья</w:t>
        </w:r>
        <w:r w:rsidR="00820640">
          <w:rPr>
            <w:rStyle w:val="a7"/>
            <w:rFonts w:cs="Times New Roman"/>
            <w:color w:val="auto"/>
            <w:sz w:val="28"/>
            <w:szCs w:val="28"/>
            <w:u w:val="none"/>
          </w:rPr>
          <w:t xml:space="preserve"> </w:t>
        </w:r>
        <w:r w:rsidR="00954539" w:rsidRPr="002637FC">
          <w:rPr>
            <w:rStyle w:val="a7"/>
            <w:rFonts w:cs="Times New Roman"/>
            <w:color w:val="auto"/>
            <w:sz w:val="28"/>
            <w:szCs w:val="28"/>
            <w:u w:val="none"/>
          </w:rPr>
          <w:t>431</w:t>
        </w:r>
      </w:hyperlink>
      <w:r w:rsidR="00954539" w:rsidRPr="002637FC">
        <w:rPr>
          <w:rFonts w:cs="Times New Roman"/>
          <w:sz w:val="28"/>
          <w:szCs w:val="28"/>
        </w:rPr>
        <w:t>.</w:t>
      </w:r>
      <w:r w:rsidR="00820640">
        <w:rPr>
          <w:rFonts w:cs="Times New Roman"/>
          <w:sz w:val="28"/>
          <w:szCs w:val="28"/>
        </w:rPr>
        <w:t xml:space="preserve"> </w:t>
      </w:r>
      <w:r w:rsidR="00954539" w:rsidRPr="002637FC">
        <w:rPr>
          <w:rFonts w:cs="Times New Roman"/>
          <w:sz w:val="28"/>
          <w:szCs w:val="28"/>
        </w:rPr>
        <w:t>Уклонение</w:t>
      </w:r>
      <w:r w:rsidR="00820640">
        <w:rPr>
          <w:rFonts w:cs="Times New Roman"/>
          <w:sz w:val="28"/>
          <w:szCs w:val="28"/>
        </w:rPr>
        <w:t xml:space="preserve"> </w:t>
      </w:r>
      <w:r w:rsidR="00954539" w:rsidRPr="002637FC">
        <w:rPr>
          <w:rFonts w:cs="Times New Roman"/>
          <w:sz w:val="28"/>
          <w:szCs w:val="28"/>
        </w:rPr>
        <w:t>от</w:t>
      </w:r>
      <w:r w:rsidR="00820640">
        <w:rPr>
          <w:rFonts w:cs="Times New Roman"/>
          <w:sz w:val="28"/>
          <w:szCs w:val="28"/>
        </w:rPr>
        <w:t xml:space="preserve"> </w:t>
      </w:r>
      <w:r w:rsidR="00954539" w:rsidRPr="002637FC">
        <w:rPr>
          <w:rFonts w:cs="Times New Roman"/>
          <w:sz w:val="28"/>
          <w:szCs w:val="28"/>
        </w:rPr>
        <w:t>административного</w:t>
      </w:r>
      <w:r w:rsidR="00820640">
        <w:rPr>
          <w:rFonts w:cs="Times New Roman"/>
          <w:sz w:val="28"/>
          <w:szCs w:val="28"/>
        </w:rPr>
        <w:t xml:space="preserve"> </w:t>
      </w:r>
      <w:r w:rsidR="00954539" w:rsidRPr="002637FC">
        <w:rPr>
          <w:rFonts w:cs="Times New Roman"/>
          <w:sz w:val="28"/>
          <w:szCs w:val="28"/>
        </w:rPr>
        <w:t>надзора,</w:t>
      </w:r>
      <w:r w:rsidR="00820640">
        <w:rPr>
          <w:rFonts w:cs="Times New Roman"/>
          <w:sz w:val="28"/>
          <w:szCs w:val="28"/>
        </w:rPr>
        <w:t xml:space="preserve"> </w:t>
      </w:r>
      <w:r w:rsidR="00954539" w:rsidRPr="002637FC">
        <w:rPr>
          <w:rFonts w:cs="Times New Roman"/>
          <w:sz w:val="28"/>
          <w:szCs w:val="28"/>
        </w:rPr>
        <w:t>установленного</w:t>
      </w:r>
      <w:r w:rsidR="00820640">
        <w:rPr>
          <w:rFonts w:cs="Times New Roman"/>
          <w:sz w:val="28"/>
          <w:szCs w:val="28"/>
        </w:rPr>
        <w:t xml:space="preserve"> </w:t>
      </w:r>
      <w:r w:rsidR="00954539" w:rsidRPr="002637FC">
        <w:rPr>
          <w:rFonts w:cs="Times New Roman"/>
          <w:sz w:val="28"/>
          <w:szCs w:val="28"/>
        </w:rPr>
        <w:t>судом</w:t>
      </w:r>
      <w:r w:rsidR="00820640">
        <w:rPr>
          <w:rFonts w:cs="Times New Roman"/>
          <w:sz w:val="28"/>
          <w:szCs w:val="28"/>
        </w:rPr>
        <w:t xml:space="preserve"> </w:t>
      </w:r>
      <w:r w:rsidR="00954539" w:rsidRPr="002637FC">
        <w:rPr>
          <w:rFonts w:cs="Times New Roman"/>
          <w:sz w:val="28"/>
          <w:szCs w:val="28"/>
        </w:rPr>
        <w:t>за</w:t>
      </w:r>
      <w:r w:rsidR="00820640">
        <w:rPr>
          <w:rFonts w:cs="Times New Roman"/>
          <w:sz w:val="28"/>
          <w:szCs w:val="28"/>
        </w:rPr>
        <w:t xml:space="preserve"> </w:t>
      </w:r>
      <w:r w:rsidR="00954539" w:rsidRPr="002637FC">
        <w:rPr>
          <w:rFonts w:cs="Times New Roman"/>
          <w:sz w:val="28"/>
          <w:szCs w:val="28"/>
        </w:rPr>
        <w:t>лицами,</w:t>
      </w:r>
      <w:r w:rsidR="00820640">
        <w:rPr>
          <w:rFonts w:cs="Times New Roman"/>
          <w:sz w:val="28"/>
          <w:szCs w:val="28"/>
        </w:rPr>
        <w:t xml:space="preserve"> </w:t>
      </w:r>
      <w:r w:rsidR="00954539" w:rsidRPr="002637FC">
        <w:rPr>
          <w:rFonts w:cs="Times New Roman"/>
          <w:sz w:val="28"/>
          <w:szCs w:val="28"/>
        </w:rPr>
        <w:t>освобожденными</w:t>
      </w:r>
      <w:r w:rsidR="00820640">
        <w:rPr>
          <w:rFonts w:cs="Times New Roman"/>
          <w:sz w:val="28"/>
          <w:szCs w:val="28"/>
        </w:rPr>
        <w:t xml:space="preserve"> </w:t>
      </w:r>
      <w:r w:rsidR="00954539" w:rsidRPr="002637FC">
        <w:rPr>
          <w:rFonts w:cs="Times New Roman"/>
          <w:sz w:val="28"/>
          <w:szCs w:val="28"/>
        </w:rPr>
        <w:t>из</w:t>
      </w:r>
      <w:r w:rsidR="00820640">
        <w:rPr>
          <w:rFonts w:cs="Times New Roman"/>
          <w:sz w:val="28"/>
          <w:szCs w:val="28"/>
        </w:rPr>
        <w:t xml:space="preserve"> </w:t>
      </w:r>
      <w:r w:rsidR="00954539" w:rsidRPr="002637FC">
        <w:rPr>
          <w:rFonts w:cs="Times New Roman"/>
          <w:sz w:val="28"/>
          <w:szCs w:val="28"/>
        </w:rPr>
        <w:t>мест</w:t>
      </w:r>
      <w:r w:rsidR="00820640">
        <w:rPr>
          <w:rFonts w:cs="Times New Roman"/>
          <w:sz w:val="28"/>
          <w:szCs w:val="28"/>
        </w:rPr>
        <w:t xml:space="preserve"> </w:t>
      </w:r>
      <w:r w:rsidR="00954539" w:rsidRPr="002637FC">
        <w:rPr>
          <w:rFonts w:cs="Times New Roman"/>
          <w:sz w:val="28"/>
          <w:szCs w:val="28"/>
        </w:rPr>
        <w:t>лишения</w:t>
      </w:r>
      <w:r w:rsidR="00820640">
        <w:rPr>
          <w:rFonts w:cs="Times New Roman"/>
          <w:sz w:val="28"/>
          <w:szCs w:val="28"/>
        </w:rPr>
        <w:t xml:space="preserve"> </w:t>
      </w:r>
      <w:r w:rsidR="00954539" w:rsidRPr="002637FC">
        <w:rPr>
          <w:rFonts w:cs="Times New Roman"/>
          <w:sz w:val="28"/>
          <w:szCs w:val="28"/>
        </w:rPr>
        <w:t>свободы</w:t>
      </w:r>
    </w:p>
    <w:p w:rsidR="00954539" w:rsidRPr="002637FC" w:rsidRDefault="001F50B0" w:rsidP="002637FC">
      <w:pPr>
        <w:spacing w:after="0"/>
        <w:ind w:firstLine="709"/>
        <w:jc w:val="both"/>
        <w:rPr>
          <w:rFonts w:cs="Times New Roman"/>
          <w:sz w:val="28"/>
          <w:szCs w:val="28"/>
        </w:rPr>
      </w:pPr>
      <w:hyperlink r:id="rId35" w:anchor="z1577" w:history="1">
        <w:r w:rsidR="00954539" w:rsidRPr="002637FC">
          <w:rPr>
            <w:rStyle w:val="a7"/>
            <w:rFonts w:cs="Times New Roman"/>
            <w:color w:val="auto"/>
            <w:sz w:val="28"/>
            <w:szCs w:val="28"/>
            <w:u w:val="none"/>
          </w:rPr>
          <w:t>Статья</w:t>
        </w:r>
        <w:r w:rsidR="00820640">
          <w:rPr>
            <w:rStyle w:val="a7"/>
            <w:rFonts w:cs="Times New Roman"/>
            <w:color w:val="auto"/>
            <w:sz w:val="28"/>
            <w:szCs w:val="28"/>
            <w:u w:val="none"/>
          </w:rPr>
          <w:t xml:space="preserve"> </w:t>
        </w:r>
        <w:r w:rsidR="00954539" w:rsidRPr="002637FC">
          <w:rPr>
            <w:rStyle w:val="a7"/>
            <w:rFonts w:cs="Times New Roman"/>
            <w:color w:val="auto"/>
            <w:sz w:val="28"/>
            <w:szCs w:val="28"/>
            <w:u w:val="none"/>
          </w:rPr>
          <w:t>432</w:t>
        </w:r>
      </w:hyperlink>
      <w:r w:rsidR="00954539" w:rsidRPr="002637FC">
        <w:rPr>
          <w:rFonts w:cs="Times New Roman"/>
          <w:sz w:val="28"/>
          <w:szCs w:val="28"/>
        </w:rPr>
        <w:t>.</w:t>
      </w:r>
      <w:r w:rsidR="00820640">
        <w:rPr>
          <w:rFonts w:cs="Times New Roman"/>
          <w:sz w:val="28"/>
          <w:szCs w:val="28"/>
        </w:rPr>
        <w:t xml:space="preserve"> </w:t>
      </w:r>
      <w:r w:rsidR="00954539" w:rsidRPr="002637FC">
        <w:rPr>
          <w:rFonts w:cs="Times New Roman"/>
          <w:sz w:val="28"/>
          <w:szCs w:val="28"/>
        </w:rPr>
        <w:t>Укрывательство</w:t>
      </w:r>
      <w:r w:rsidR="00820640">
        <w:rPr>
          <w:rFonts w:cs="Times New Roman"/>
          <w:sz w:val="28"/>
          <w:szCs w:val="28"/>
        </w:rPr>
        <w:t xml:space="preserve"> </w:t>
      </w:r>
      <w:r w:rsidR="00954539" w:rsidRPr="002637FC">
        <w:rPr>
          <w:rFonts w:cs="Times New Roman"/>
          <w:sz w:val="28"/>
          <w:szCs w:val="28"/>
        </w:rPr>
        <w:t>преступления</w:t>
      </w:r>
    </w:p>
    <w:p w:rsidR="00954539" w:rsidRPr="002637FC" w:rsidRDefault="001F50B0" w:rsidP="002637FC">
      <w:pPr>
        <w:spacing w:after="0"/>
        <w:ind w:firstLine="709"/>
        <w:jc w:val="both"/>
        <w:rPr>
          <w:rFonts w:cs="Times New Roman"/>
          <w:sz w:val="28"/>
          <w:szCs w:val="28"/>
        </w:rPr>
      </w:pPr>
      <w:hyperlink r:id="rId36" w:anchor="z1578" w:history="1">
        <w:r w:rsidR="00954539" w:rsidRPr="002637FC">
          <w:rPr>
            <w:rStyle w:val="a7"/>
            <w:rFonts w:cs="Times New Roman"/>
            <w:color w:val="auto"/>
            <w:sz w:val="28"/>
            <w:szCs w:val="28"/>
            <w:u w:val="none"/>
          </w:rPr>
          <w:t>Статья</w:t>
        </w:r>
        <w:r w:rsidR="00820640">
          <w:rPr>
            <w:rStyle w:val="a7"/>
            <w:rFonts w:cs="Times New Roman"/>
            <w:color w:val="auto"/>
            <w:sz w:val="28"/>
            <w:szCs w:val="28"/>
            <w:u w:val="none"/>
          </w:rPr>
          <w:t xml:space="preserve"> </w:t>
        </w:r>
        <w:r w:rsidR="00954539" w:rsidRPr="002637FC">
          <w:rPr>
            <w:rStyle w:val="a7"/>
            <w:rFonts w:cs="Times New Roman"/>
            <w:color w:val="auto"/>
            <w:sz w:val="28"/>
            <w:szCs w:val="28"/>
            <w:u w:val="none"/>
          </w:rPr>
          <w:t>433</w:t>
        </w:r>
      </w:hyperlink>
      <w:r w:rsidR="00954539" w:rsidRPr="002637FC">
        <w:rPr>
          <w:rFonts w:cs="Times New Roman"/>
          <w:sz w:val="28"/>
          <w:szCs w:val="28"/>
        </w:rPr>
        <w:t>.</w:t>
      </w:r>
      <w:r w:rsidR="00820640">
        <w:rPr>
          <w:rFonts w:cs="Times New Roman"/>
          <w:sz w:val="28"/>
          <w:szCs w:val="28"/>
        </w:rPr>
        <w:t xml:space="preserve"> </w:t>
      </w:r>
      <w:r w:rsidR="00954539" w:rsidRPr="002637FC">
        <w:rPr>
          <w:rFonts w:cs="Times New Roman"/>
          <w:sz w:val="28"/>
          <w:szCs w:val="28"/>
        </w:rPr>
        <w:t>Укрытие</w:t>
      </w:r>
      <w:r w:rsidR="00820640">
        <w:rPr>
          <w:rFonts w:cs="Times New Roman"/>
          <w:sz w:val="28"/>
          <w:szCs w:val="28"/>
        </w:rPr>
        <w:t xml:space="preserve"> </w:t>
      </w:r>
      <w:r w:rsidR="00954539" w:rsidRPr="002637FC">
        <w:rPr>
          <w:rFonts w:cs="Times New Roman"/>
          <w:sz w:val="28"/>
          <w:szCs w:val="28"/>
        </w:rPr>
        <w:t>уголовного</w:t>
      </w:r>
      <w:r w:rsidR="00820640">
        <w:rPr>
          <w:rFonts w:cs="Times New Roman"/>
          <w:sz w:val="28"/>
          <w:szCs w:val="28"/>
        </w:rPr>
        <w:t xml:space="preserve"> </w:t>
      </w:r>
      <w:r w:rsidR="00954539" w:rsidRPr="002637FC">
        <w:rPr>
          <w:rFonts w:cs="Times New Roman"/>
          <w:sz w:val="28"/>
          <w:szCs w:val="28"/>
        </w:rPr>
        <w:t>правонарушения</w:t>
      </w:r>
    </w:p>
    <w:p w:rsidR="00954539" w:rsidRPr="002637FC" w:rsidRDefault="001F50B0" w:rsidP="002637FC">
      <w:pPr>
        <w:spacing w:after="0"/>
        <w:ind w:firstLine="709"/>
        <w:jc w:val="both"/>
        <w:rPr>
          <w:rFonts w:cs="Times New Roman"/>
          <w:sz w:val="28"/>
          <w:szCs w:val="28"/>
        </w:rPr>
      </w:pPr>
      <w:hyperlink r:id="rId37" w:anchor="z1583" w:history="1">
        <w:r w:rsidR="00954539" w:rsidRPr="002637FC">
          <w:rPr>
            <w:rStyle w:val="a7"/>
            <w:rFonts w:cs="Times New Roman"/>
            <w:color w:val="auto"/>
            <w:sz w:val="28"/>
            <w:szCs w:val="28"/>
            <w:u w:val="none"/>
          </w:rPr>
          <w:t>Статья</w:t>
        </w:r>
        <w:r w:rsidR="00820640">
          <w:rPr>
            <w:rStyle w:val="a7"/>
            <w:rFonts w:cs="Times New Roman"/>
            <w:color w:val="auto"/>
            <w:sz w:val="28"/>
            <w:szCs w:val="28"/>
            <w:u w:val="none"/>
          </w:rPr>
          <w:t xml:space="preserve"> </w:t>
        </w:r>
        <w:r w:rsidR="00954539" w:rsidRPr="002637FC">
          <w:rPr>
            <w:rStyle w:val="a7"/>
            <w:rFonts w:cs="Times New Roman"/>
            <w:color w:val="auto"/>
            <w:sz w:val="28"/>
            <w:szCs w:val="28"/>
            <w:u w:val="none"/>
          </w:rPr>
          <w:t>434</w:t>
        </w:r>
      </w:hyperlink>
      <w:r w:rsidR="00954539" w:rsidRPr="002637FC">
        <w:rPr>
          <w:rFonts w:cs="Times New Roman"/>
          <w:sz w:val="28"/>
          <w:szCs w:val="28"/>
        </w:rPr>
        <w:t>.</w:t>
      </w:r>
      <w:r w:rsidR="00820640">
        <w:rPr>
          <w:rFonts w:cs="Times New Roman"/>
          <w:sz w:val="28"/>
          <w:szCs w:val="28"/>
        </w:rPr>
        <w:t xml:space="preserve"> </w:t>
      </w:r>
      <w:r w:rsidR="00954539" w:rsidRPr="002637FC">
        <w:rPr>
          <w:rFonts w:cs="Times New Roman"/>
          <w:sz w:val="28"/>
          <w:szCs w:val="28"/>
        </w:rPr>
        <w:t>Недонесение</w:t>
      </w:r>
      <w:r w:rsidR="00820640">
        <w:rPr>
          <w:rFonts w:cs="Times New Roman"/>
          <w:sz w:val="28"/>
          <w:szCs w:val="28"/>
        </w:rPr>
        <w:t xml:space="preserve"> </w:t>
      </w:r>
      <w:r w:rsidR="00954539" w:rsidRPr="002637FC">
        <w:rPr>
          <w:rFonts w:cs="Times New Roman"/>
          <w:sz w:val="28"/>
          <w:szCs w:val="28"/>
        </w:rPr>
        <w:t>о</w:t>
      </w:r>
      <w:r w:rsidR="00820640">
        <w:rPr>
          <w:rFonts w:cs="Times New Roman"/>
          <w:sz w:val="28"/>
          <w:szCs w:val="28"/>
        </w:rPr>
        <w:t xml:space="preserve"> </w:t>
      </w:r>
      <w:r w:rsidR="00954539" w:rsidRPr="002637FC">
        <w:rPr>
          <w:rFonts w:cs="Times New Roman"/>
          <w:sz w:val="28"/>
          <w:szCs w:val="28"/>
        </w:rPr>
        <w:t>преступлении</w:t>
      </w:r>
    </w:p>
    <w:p w:rsidR="00954539" w:rsidRPr="002637FC" w:rsidRDefault="001F50B0" w:rsidP="002637FC">
      <w:pPr>
        <w:spacing w:after="0"/>
        <w:ind w:firstLine="709"/>
        <w:jc w:val="both"/>
        <w:rPr>
          <w:rFonts w:cs="Times New Roman"/>
          <w:sz w:val="28"/>
          <w:szCs w:val="28"/>
        </w:rPr>
      </w:pPr>
      <w:hyperlink r:id="rId38" w:anchor="z1584" w:history="1">
        <w:r w:rsidR="00954539" w:rsidRPr="002637FC">
          <w:rPr>
            <w:rStyle w:val="a7"/>
            <w:rFonts w:cs="Times New Roman"/>
            <w:color w:val="auto"/>
            <w:sz w:val="28"/>
            <w:szCs w:val="28"/>
            <w:u w:val="none"/>
          </w:rPr>
          <w:t>Статья</w:t>
        </w:r>
        <w:r w:rsidR="00820640">
          <w:rPr>
            <w:rStyle w:val="a7"/>
            <w:rFonts w:cs="Times New Roman"/>
            <w:color w:val="auto"/>
            <w:sz w:val="28"/>
            <w:szCs w:val="28"/>
            <w:u w:val="none"/>
          </w:rPr>
          <w:t xml:space="preserve"> </w:t>
        </w:r>
        <w:r w:rsidR="00954539" w:rsidRPr="002637FC">
          <w:rPr>
            <w:rStyle w:val="a7"/>
            <w:rFonts w:cs="Times New Roman"/>
            <w:color w:val="auto"/>
            <w:sz w:val="28"/>
            <w:szCs w:val="28"/>
            <w:u w:val="none"/>
          </w:rPr>
          <w:t>435</w:t>
        </w:r>
      </w:hyperlink>
      <w:r w:rsidR="00954539" w:rsidRPr="002637FC">
        <w:rPr>
          <w:rFonts w:cs="Times New Roman"/>
          <w:sz w:val="28"/>
          <w:szCs w:val="28"/>
        </w:rPr>
        <w:t>.</w:t>
      </w:r>
      <w:r w:rsidR="00820640">
        <w:rPr>
          <w:rFonts w:cs="Times New Roman"/>
          <w:sz w:val="28"/>
          <w:szCs w:val="28"/>
        </w:rPr>
        <w:t xml:space="preserve"> </w:t>
      </w:r>
      <w:r w:rsidR="00954539" w:rsidRPr="002637FC">
        <w:rPr>
          <w:rFonts w:cs="Times New Roman"/>
          <w:sz w:val="28"/>
          <w:szCs w:val="28"/>
        </w:rPr>
        <w:t>Воспрепятствование</w:t>
      </w:r>
      <w:r w:rsidR="00820640">
        <w:rPr>
          <w:rFonts w:cs="Times New Roman"/>
          <w:sz w:val="28"/>
          <w:szCs w:val="28"/>
        </w:rPr>
        <w:t xml:space="preserve"> </w:t>
      </w:r>
      <w:r w:rsidR="00954539" w:rsidRPr="002637FC">
        <w:rPr>
          <w:rFonts w:cs="Times New Roman"/>
          <w:sz w:val="28"/>
          <w:szCs w:val="28"/>
        </w:rPr>
        <w:t>законной</w:t>
      </w:r>
      <w:r w:rsidR="00820640">
        <w:rPr>
          <w:rFonts w:cs="Times New Roman"/>
          <w:sz w:val="28"/>
          <w:szCs w:val="28"/>
        </w:rPr>
        <w:t xml:space="preserve"> </w:t>
      </w:r>
      <w:r w:rsidR="00954539" w:rsidRPr="002637FC">
        <w:rPr>
          <w:rFonts w:cs="Times New Roman"/>
          <w:sz w:val="28"/>
          <w:szCs w:val="28"/>
        </w:rPr>
        <w:t>деятельности</w:t>
      </w:r>
      <w:r w:rsidR="00820640">
        <w:rPr>
          <w:rFonts w:cs="Times New Roman"/>
          <w:sz w:val="28"/>
          <w:szCs w:val="28"/>
        </w:rPr>
        <w:t xml:space="preserve"> </w:t>
      </w:r>
      <w:r w:rsidR="00954539" w:rsidRPr="002637FC">
        <w:rPr>
          <w:rFonts w:cs="Times New Roman"/>
          <w:sz w:val="28"/>
          <w:szCs w:val="28"/>
        </w:rPr>
        <w:t>адвокатов</w:t>
      </w:r>
      <w:r w:rsidR="00820640">
        <w:rPr>
          <w:rFonts w:cs="Times New Roman"/>
          <w:sz w:val="28"/>
          <w:szCs w:val="28"/>
        </w:rPr>
        <w:t xml:space="preserve"> </w:t>
      </w:r>
      <w:r w:rsidR="00954539" w:rsidRPr="002637FC">
        <w:rPr>
          <w:rFonts w:cs="Times New Roman"/>
          <w:sz w:val="28"/>
          <w:szCs w:val="28"/>
        </w:rPr>
        <w:t>и</w:t>
      </w:r>
      <w:r w:rsidR="00820640">
        <w:rPr>
          <w:rFonts w:cs="Times New Roman"/>
          <w:sz w:val="28"/>
          <w:szCs w:val="28"/>
        </w:rPr>
        <w:t xml:space="preserve"> </w:t>
      </w:r>
      <w:r w:rsidR="00954539" w:rsidRPr="002637FC">
        <w:rPr>
          <w:rFonts w:cs="Times New Roman"/>
          <w:sz w:val="28"/>
          <w:szCs w:val="28"/>
        </w:rPr>
        <w:t>иных</w:t>
      </w:r>
      <w:r w:rsidR="00820640">
        <w:rPr>
          <w:rFonts w:cs="Times New Roman"/>
          <w:sz w:val="28"/>
          <w:szCs w:val="28"/>
        </w:rPr>
        <w:t xml:space="preserve"> </w:t>
      </w:r>
      <w:r w:rsidR="00954539" w:rsidRPr="002637FC">
        <w:rPr>
          <w:rFonts w:cs="Times New Roman"/>
          <w:sz w:val="28"/>
          <w:szCs w:val="28"/>
        </w:rPr>
        <w:t>лиц</w:t>
      </w:r>
      <w:r w:rsidR="00820640">
        <w:rPr>
          <w:rFonts w:cs="Times New Roman"/>
          <w:sz w:val="28"/>
          <w:szCs w:val="28"/>
        </w:rPr>
        <w:t xml:space="preserve"> </w:t>
      </w:r>
      <w:r w:rsidR="00954539" w:rsidRPr="002637FC">
        <w:rPr>
          <w:rFonts w:cs="Times New Roman"/>
          <w:sz w:val="28"/>
          <w:szCs w:val="28"/>
        </w:rPr>
        <w:t>по</w:t>
      </w:r>
      <w:r w:rsidR="00820640">
        <w:rPr>
          <w:rFonts w:cs="Times New Roman"/>
          <w:sz w:val="28"/>
          <w:szCs w:val="28"/>
        </w:rPr>
        <w:t xml:space="preserve"> </w:t>
      </w:r>
      <w:r w:rsidR="00954539" w:rsidRPr="002637FC">
        <w:rPr>
          <w:rFonts w:cs="Times New Roman"/>
          <w:sz w:val="28"/>
          <w:szCs w:val="28"/>
        </w:rPr>
        <w:t>защите</w:t>
      </w:r>
      <w:r w:rsidR="00820640">
        <w:rPr>
          <w:rFonts w:cs="Times New Roman"/>
          <w:sz w:val="28"/>
          <w:szCs w:val="28"/>
        </w:rPr>
        <w:t xml:space="preserve"> </w:t>
      </w:r>
      <w:r w:rsidR="00954539" w:rsidRPr="002637FC">
        <w:rPr>
          <w:rFonts w:cs="Times New Roman"/>
          <w:sz w:val="28"/>
          <w:szCs w:val="28"/>
        </w:rPr>
        <w:t>прав,</w:t>
      </w:r>
      <w:r w:rsidR="00820640">
        <w:rPr>
          <w:rFonts w:cs="Times New Roman"/>
          <w:sz w:val="28"/>
          <w:szCs w:val="28"/>
        </w:rPr>
        <w:t xml:space="preserve"> </w:t>
      </w:r>
      <w:r w:rsidR="00954539" w:rsidRPr="002637FC">
        <w:rPr>
          <w:rFonts w:cs="Times New Roman"/>
          <w:sz w:val="28"/>
          <w:szCs w:val="28"/>
        </w:rPr>
        <w:t>свобод</w:t>
      </w:r>
      <w:r w:rsidR="00820640">
        <w:rPr>
          <w:rFonts w:cs="Times New Roman"/>
          <w:sz w:val="28"/>
          <w:szCs w:val="28"/>
        </w:rPr>
        <w:t xml:space="preserve"> </w:t>
      </w:r>
      <w:r w:rsidR="00954539" w:rsidRPr="002637FC">
        <w:rPr>
          <w:rFonts w:cs="Times New Roman"/>
          <w:sz w:val="28"/>
          <w:szCs w:val="28"/>
        </w:rPr>
        <w:t>и</w:t>
      </w:r>
      <w:r w:rsidR="00820640">
        <w:rPr>
          <w:rFonts w:cs="Times New Roman"/>
          <w:sz w:val="28"/>
          <w:szCs w:val="28"/>
        </w:rPr>
        <w:t xml:space="preserve"> </w:t>
      </w:r>
      <w:r w:rsidR="00954539" w:rsidRPr="002637FC">
        <w:rPr>
          <w:rFonts w:cs="Times New Roman"/>
          <w:sz w:val="28"/>
          <w:szCs w:val="28"/>
        </w:rPr>
        <w:t>законных</w:t>
      </w:r>
      <w:r w:rsidR="00820640">
        <w:rPr>
          <w:rFonts w:cs="Times New Roman"/>
          <w:sz w:val="28"/>
          <w:szCs w:val="28"/>
        </w:rPr>
        <w:t xml:space="preserve"> </w:t>
      </w:r>
      <w:r w:rsidR="00954539" w:rsidRPr="002637FC">
        <w:rPr>
          <w:rFonts w:cs="Times New Roman"/>
          <w:sz w:val="28"/>
          <w:szCs w:val="28"/>
        </w:rPr>
        <w:t>интересов</w:t>
      </w:r>
      <w:r w:rsidR="00820640">
        <w:rPr>
          <w:rFonts w:cs="Times New Roman"/>
          <w:sz w:val="28"/>
          <w:szCs w:val="28"/>
        </w:rPr>
        <w:t xml:space="preserve"> </w:t>
      </w:r>
      <w:r w:rsidR="00954539" w:rsidRPr="002637FC">
        <w:rPr>
          <w:rFonts w:cs="Times New Roman"/>
          <w:sz w:val="28"/>
          <w:szCs w:val="28"/>
        </w:rPr>
        <w:t>человека</w:t>
      </w:r>
      <w:r w:rsidR="00820640">
        <w:rPr>
          <w:rFonts w:cs="Times New Roman"/>
          <w:sz w:val="28"/>
          <w:szCs w:val="28"/>
        </w:rPr>
        <w:t xml:space="preserve"> </w:t>
      </w:r>
      <w:r w:rsidR="00954539" w:rsidRPr="002637FC">
        <w:rPr>
          <w:rFonts w:cs="Times New Roman"/>
          <w:sz w:val="28"/>
          <w:szCs w:val="28"/>
        </w:rPr>
        <w:t>и</w:t>
      </w:r>
      <w:r w:rsidR="00820640">
        <w:rPr>
          <w:rFonts w:cs="Times New Roman"/>
          <w:sz w:val="28"/>
          <w:szCs w:val="28"/>
        </w:rPr>
        <w:t xml:space="preserve"> </w:t>
      </w:r>
      <w:r w:rsidR="00954539" w:rsidRPr="002637FC">
        <w:rPr>
          <w:rFonts w:cs="Times New Roman"/>
          <w:sz w:val="28"/>
          <w:szCs w:val="28"/>
        </w:rPr>
        <w:t>гражданина,</w:t>
      </w:r>
      <w:r w:rsidR="00820640">
        <w:rPr>
          <w:rFonts w:cs="Times New Roman"/>
          <w:sz w:val="28"/>
          <w:szCs w:val="28"/>
        </w:rPr>
        <w:t xml:space="preserve"> </w:t>
      </w:r>
      <w:r w:rsidR="00954539" w:rsidRPr="002637FC">
        <w:rPr>
          <w:rFonts w:cs="Times New Roman"/>
          <w:sz w:val="28"/>
          <w:szCs w:val="28"/>
        </w:rPr>
        <w:t>а</w:t>
      </w:r>
      <w:r w:rsidR="00820640">
        <w:rPr>
          <w:rFonts w:cs="Times New Roman"/>
          <w:sz w:val="28"/>
          <w:szCs w:val="28"/>
        </w:rPr>
        <w:t xml:space="preserve"> </w:t>
      </w:r>
      <w:r w:rsidR="00954539" w:rsidRPr="002637FC">
        <w:rPr>
          <w:rFonts w:cs="Times New Roman"/>
          <w:sz w:val="28"/>
          <w:szCs w:val="28"/>
        </w:rPr>
        <w:t>также</w:t>
      </w:r>
      <w:r w:rsidR="00820640">
        <w:rPr>
          <w:rFonts w:cs="Times New Roman"/>
          <w:sz w:val="28"/>
          <w:szCs w:val="28"/>
        </w:rPr>
        <w:t xml:space="preserve"> </w:t>
      </w:r>
      <w:r w:rsidR="00954539" w:rsidRPr="002637FC">
        <w:rPr>
          <w:rFonts w:cs="Times New Roman"/>
          <w:sz w:val="28"/>
          <w:szCs w:val="28"/>
        </w:rPr>
        <w:t>оказанию</w:t>
      </w:r>
      <w:r w:rsidR="00820640">
        <w:rPr>
          <w:rFonts w:cs="Times New Roman"/>
          <w:sz w:val="28"/>
          <w:szCs w:val="28"/>
        </w:rPr>
        <w:t xml:space="preserve"> </w:t>
      </w:r>
      <w:r w:rsidR="00954539" w:rsidRPr="002637FC">
        <w:rPr>
          <w:rFonts w:cs="Times New Roman"/>
          <w:sz w:val="28"/>
          <w:szCs w:val="28"/>
        </w:rPr>
        <w:t>юридической</w:t>
      </w:r>
      <w:r w:rsidR="00820640">
        <w:rPr>
          <w:rFonts w:cs="Times New Roman"/>
          <w:sz w:val="28"/>
          <w:szCs w:val="28"/>
        </w:rPr>
        <w:t xml:space="preserve"> </w:t>
      </w:r>
      <w:r w:rsidR="00954539" w:rsidRPr="002637FC">
        <w:rPr>
          <w:rFonts w:cs="Times New Roman"/>
          <w:sz w:val="28"/>
          <w:szCs w:val="28"/>
        </w:rPr>
        <w:t>помощи</w:t>
      </w:r>
      <w:r w:rsidR="00820640">
        <w:rPr>
          <w:rFonts w:cs="Times New Roman"/>
          <w:sz w:val="28"/>
          <w:szCs w:val="28"/>
        </w:rPr>
        <w:t xml:space="preserve"> </w:t>
      </w:r>
      <w:r w:rsidR="00954539" w:rsidRPr="002637FC">
        <w:rPr>
          <w:rFonts w:cs="Times New Roman"/>
          <w:sz w:val="28"/>
          <w:szCs w:val="28"/>
        </w:rPr>
        <w:t>физическим</w:t>
      </w:r>
      <w:r w:rsidR="00820640">
        <w:rPr>
          <w:rFonts w:cs="Times New Roman"/>
          <w:sz w:val="28"/>
          <w:szCs w:val="28"/>
        </w:rPr>
        <w:t xml:space="preserve"> </w:t>
      </w:r>
      <w:r w:rsidR="00954539" w:rsidRPr="002637FC">
        <w:rPr>
          <w:rFonts w:cs="Times New Roman"/>
          <w:sz w:val="28"/>
          <w:szCs w:val="28"/>
        </w:rPr>
        <w:t>и</w:t>
      </w:r>
      <w:r w:rsidR="00820640">
        <w:rPr>
          <w:rFonts w:cs="Times New Roman"/>
          <w:sz w:val="28"/>
          <w:szCs w:val="28"/>
        </w:rPr>
        <w:t xml:space="preserve"> </w:t>
      </w:r>
      <w:r w:rsidR="00954539" w:rsidRPr="002637FC">
        <w:rPr>
          <w:rFonts w:cs="Times New Roman"/>
          <w:sz w:val="28"/>
          <w:szCs w:val="28"/>
        </w:rPr>
        <w:t>юридическим</w:t>
      </w:r>
      <w:r w:rsidR="00820640">
        <w:rPr>
          <w:rFonts w:cs="Times New Roman"/>
          <w:sz w:val="28"/>
          <w:szCs w:val="28"/>
        </w:rPr>
        <w:t xml:space="preserve"> </w:t>
      </w:r>
      <w:r w:rsidR="00954539" w:rsidRPr="002637FC">
        <w:rPr>
          <w:rFonts w:cs="Times New Roman"/>
          <w:sz w:val="28"/>
          <w:szCs w:val="28"/>
        </w:rPr>
        <w:t>лицам</w:t>
      </w:r>
    </w:p>
    <w:p w:rsidR="00954539" w:rsidRPr="002637FC" w:rsidRDefault="001F50B0" w:rsidP="002637FC">
      <w:pPr>
        <w:spacing w:after="0"/>
        <w:ind w:firstLine="709"/>
        <w:jc w:val="both"/>
        <w:rPr>
          <w:rFonts w:cs="Times New Roman"/>
          <w:sz w:val="28"/>
          <w:szCs w:val="28"/>
        </w:rPr>
      </w:pPr>
      <w:hyperlink r:id="rId39" w:anchor="z1587" w:history="1">
        <w:r w:rsidR="00954539" w:rsidRPr="002637FC">
          <w:rPr>
            <w:rStyle w:val="a7"/>
            <w:rFonts w:cs="Times New Roman"/>
            <w:color w:val="auto"/>
            <w:sz w:val="28"/>
            <w:szCs w:val="28"/>
            <w:u w:val="none"/>
          </w:rPr>
          <w:t>Статья</w:t>
        </w:r>
        <w:r w:rsidR="00820640">
          <w:rPr>
            <w:rStyle w:val="a7"/>
            <w:rFonts w:cs="Times New Roman"/>
            <w:color w:val="auto"/>
            <w:sz w:val="28"/>
            <w:szCs w:val="28"/>
            <w:u w:val="none"/>
          </w:rPr>
          <w:t xml:space="preserve"> </w:t>
        </w:r>
        <w:r w:rsidR="00954539" w:rsidRPr="002637FC">
          <w:rPr>
            <w:rStyle w:val="a7"/>
            <w:rFonts w:cs="Times New Roman"/>
            <w:color w:val="auto"/>
            <w:sz w:val="28"/>
            <w:szCs w:val="28"/>
            <w:u w:val="none"/>
          </w:rPr>
          <w:t>436</w:t>
        </w:r>
      </w:hyperlink>
      <w:r w:rsidR="00954539" w:rsidRPr="002637FC">
        <w:rPr>
          <w:rFonts w:cs="Times New Roman"/>
          <w:sz w:val="28"/>
          <w:szCs w:val="28"/>
        </w:rPr>
        <w:t>.</w:t>
      </w:r>
      <w:r w:rsidR="00820640">
        <w:rPr>
          <w:rFonts w:cs="Times New Roman"/>
          <w:sz w:val="28"/>
          <w:szCs w:val="28"/>
        </w:rPr>
        <w:t xml:space="preserve"> </w:t>
      </w:r>
      <w:r w:rsidR="00954539" w:rsidRPr="002637FC">
        <w:rPr>
          <w:rFonts w:cs="Times New Roman"/>
          <w:sz w:val="28"/>
          <w:szCs w:val="28"/>
        </w:rPr>
        <w:t>Воспрепятствование</w:t>
      </w:r>
      <w:r w:rsidR="00820640">
        <w:rPr>
          <w:rFonts w:cs="Times New Roman"/>
          <w:sz w:val="28"/>
          <w:szCs w:val="28"/>
        </w:rPr>
        <w:t xml:space="preserve"> </w:t>
      </w:r>
      <w:r w:rsidR="00954539" w:rsidRPr="002637FC">
        <w:rPr>
          <w:rFonts w:cs="Times New Roman"/>
          <w:sz w:val="28"/>
          <w:szCs w:val="28"/>
        </w:rPr>
        <w:t>гражданину</w:t>
      </w:r>
      <w:r w:rsidR="00820640">
        <w:rPr>
          <w:rFonts w:cs="Times New Roman"/>
          <w:sz w:val="28"/>
          <w:szCs w:val="28"/>
        </w:rPr>
        <w:t xml:space="preserve"> </w:t>
      </w:r>
      <w:r w:rsidR="00954539" w:rsidRPr="002637FC">
        <w:rPr>
          <w:rFonts w:cs="Times New Roman"/>
          <w:sz w:val="28"/>
          <w:szCs w:val="28"/>
        </w:rPr>
        <w:t>исполнять</w:t>
      </w:r>
      <w:r w:rsidR="00820640">
        <w:rPr>
          <w:rFonts w:cs="Times New Roman"/>
          <w:sz w:val="28"/>
          <w:szCs w:val="28"/>
        </w:rPr>
        <w:t xml:space="preserve"> </w:t>
      </w:r>
      <w:r w:rsidR="00954539" w:rsidRPr="002637FC">
        <w:rPr>
          <w:rFonts w:cs="Times New Roman"/>
          <w:sz w:val="28"/>
          <w:szCs w:val="28"/>
        </w:rPr>
        <w:t>обязанности</w:t>
      </w:r>
      <w:r w:rsidR="00820640">
        <w:rPr>
          <w:rFonts w:cs="Times New Roman"/>
          <w:sz w:val="28"/>
          <w:szCs w:val="28"/>
        </w:rPr>
        <w:t xml:space="preserve"> </w:t>
      </w:r>
      <w:r w:rsidR="00954539" w:rsidRPr="002637FC">
        <w:rPr>
          <w:rFonts w:cs="Times New Roman"/>
          <w:sz w:val="28"/>
          <w:szCs w:val="28"/>
        </w:rPr>
        <w:t>присяжного</w:t>
      </w:r>
      <w:r w:rsidR="00820640">
        <w:rPr>
          <w:rFonts w:cs="Times New Roman"/>
          <w:sz w:val="28"/>
          <w:szCs w:val="28"/>
        </w:rPr>
        <w:t xml:space="preserve"> </w:t>
      </w:r>
      <w:r w:rsidR="00954539" w:rsidRPr="002637FC">
        <w:rPr>
          <w:rFonts w:cs="Times New Roman"/>
          <w:sz w:val="28"/>
          <w:szCs w:val="28"/>
        </w:rPr>
        <w:t>заседателя</w:t>
      </w:r>
    </w:p>
    <w:p w:rsidR="008A40C7" w:rsidRPr="002637FC" w:rsidRDefault="00DF327B" w:rsidP="002637FC">
      <w:pPr>
        <w:spacing w:after="0"/>
        <w:ind w:firstLine="709"/>
        <w:jc w:val="both"/>
        <w:rPr>
          <w:rFonts w:cs="Times New Roman"/>
          <w:sz w:val="28"/>
          <w:szCs w:val="28"/>
        </w:rPr>
      </w:pPr>
      <w:r w:rsidRPr="002637FC">
        <w:rPr>
          <w:rFonts w:cs="Times New Roman"/>
          <w:sz w:val="28"/>
          <w:szCs w:val="28"/>
        </w:rPr>
        <w:t>Система</w:t>
      </w:r>
      <w:r w:rsidR="00820640">
        <w:rPr>
          <w:rFonts w:cs="Times New Roman"/>
          <w:sz w:val="28"/>
          <w:szCs w:val="28"/>
        </w:rPr>
        <w:t xml:space="preserve"> </w:t>
      </w:r>
      <w:r w:rsidRPr="002637FC">
        <w:rPr>
          <w:rFonts w:cs="Times New Roman"/>
          <w:sz w:val="28"/>
          <w:szCs w:val="28"/>
        </w:rPr>
        <w:t>преступлений</w:t>
      </w:r>
      <w:r w:rsidR="00820640">
        <w:rPr>
          <w:rFonts w:cs="Times New Roman"/>
          <w:sz w:val="28"/>
          <w:szCs w:val="28"/>
        </w:rPr>
        <w:t xml:space="preserve"> </w:t>
      </w:r>
      <w:r w:rsidRPr="002637FC">
        <w:rPr>
          <w:rFonts w:cs="Times New Roman"/>
          <w:sz w:val="28"/>
          <w:szCs w:val="28"/>
        </w:rPr>
        <w:t>против</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действующему</w:t>
      </w:r>
      <w:r w:rsidR="00820640">
        <w:rPr>
          <w:rFonts w:cs="Times New Roman"/>
          <w:sz w:val="28"/>
          <w:szCs w:val="28"/>
        </w:rPr>
        <w:t xml:space="preserve"> </w:t>
      </w:r>
      <w:r w:rsidRPr="002637FC">
        <w:rPr>
          <w:rFonts w:cs="Times New Roman"/>
          <w:sz w:val="28"/>
          <w:szCs w:val="28"/>
        </w:rPr>
        <w:t>уголовному</w:t>
      </w:r>
      <w:r w:rsidR="00820640">
        <w:rPr>
          <w:rFonts w:cs="Times New Roman"/>
          <w:sz w:val="28"/>
          <w:szCs w:val="28"/>
        </w:rPr>
        <w:t xml:space="preserve"> </w:t>
      </w:r>
      <w:r w:rsidRPr="002637FC">
        <w:rPr>
          <w:rFonts w:cs="Times New Roman"/>
          <w:sz w:val="28"/>
          <w:szCs w:val="28"/>
        </w:rPr>
        <w:t>законодательству</w:t>
      </w:r>
      <w:r w:rsidR="00820640">
        <w:rPr>
          <w:rFonts w:cs="Times New Roman"/>
          <w:sz w:val="28"/>
          <w:szCs w:val="28"/>
        </w:rPr>
        <w:t xml:space="preserve"> </w:t>
      </w:r>
      <w:r w:rsidRPr="002637FC">
        <w:rPr>
          <w:rFonts w:cs="Times New Roman"/>
          <w:sz w:val="28"/>
          <w:szCs w:val="28"/>
        </w:rPr>
        <w:t>выстроена</w:t>
      </w:r>
      <w:r w:rsidR="00820640">
        <w:rPr>
          <w:rFonts w:cs="Times New Roman"/>
          <w:sz w:val="28"/>
          <w:szCs w:val="28"/>
        </w:rPr>
        <w:t xml:space="preserve"> </w:t>
      </w:r>
      <w:r w:rsidRPr="002637FC">
        <w:rPr>
          <w:rFonts w:cs="Times New Roman"/>
          <w:sz w:val="28"/>
          <w:szCs w:val="28"/>
        </w:rPr>
        <w:t>весьма</w:t>
      </w:r>
      <w:r w:rsidR="00820640">
        <w:rPr>
          <w:rFonts w:cs="Times New Roman"/>
          <w:sz w:val="28"/>
          <w:szCs w:val="28"/>
        </w:rPr>
        <w:t xml:space="preserve"> </w:t>
      </w:r>
      <w:r w:rsidRPr="002637FC">
        <w:rPr>
          <w:rFonts w:cs="Times New Roman"/>
          <w:sz w:val="28"/>
          <w:szCs w:val="28"/>
        </w:rPr>
        <w:t>логично</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последовательно.</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первую</w:t>
      </w:r>
      <w:r w:rsidR="00820640">
        <w:rPr>
          <w:rFonts w:cs="Times New Roman"/>
          <w:sz w:val="28"/>
          <w:szCs w:val="28"/>
        </w:rPr>
        <w:t xml:space="preserve"> </w:t>
      </w:r>
      <w:r w:rsidRPr="002637FC">
        <w:rPr>
          <w:rFonts w:cs="Times New Roman"/>
          <w:sz w:val="28"/>
          <w:szCs w:val="28"/>
        </w:rPr>
        <w:t>очередь,</w:t>
      </w:r>
      <w:r w:rsidR="00820640">
        <w:rPr>
          <w:rFonts w:cs="Times New Roman"/>
          <w:sz w:val="28"/>
          <w:szCs w:val="28"/>
        </w:rPr>
        <w:t xml:space="preserve"> </w:t>
      </w:r>
      <w:r w:rsidRPr="002637FC">
        <w:rPr>
          <w:rFonts w:cs="Times New Roman"/>
          <w:sz w:val="28"/>
          <w:szCs w:val="28"/>
        </w:rPr>
        <w:t>охраняются</w:t>
      </w:r>
      <w:r w:rsidR="00820640">
        <w:rPr>
          <w:rFonts w:cs="Times New Roman"/>
          <w:sz w:val="28"/>
          <w:szCs w:val="28"/>
        </w:rPr>
        <w:t xml:space="preserve"> </w:t>
      </w:r>
      <w:r w:rsidRPr="002637FC">
        <w:rPr>
          <w:rFonts w:cs="Times New Roman"/>
          <w:sz w:val="28"/>
          <w:szCs w:val="28"/>
        </w:rPr>
        <w:t>жизнь,</w:t>
      </w:r>
      <w:r w:rsidR="00820640">
        <w:rPr>
          <w:rFonts w:cs="Times New Roman"/>
          <w:sz w:val="28"/>
          <w:szCs w:val="28"/>
        </w:rPr>
        <w:t xml:space="preserve"> </w:t>
      </w:r>
      <w:r w:rsidRPr="002637FC">
        <w:rPr>
          <w:rFonts w:cs="Times New Roman"/>
          <w:sz w:val="28"/>
          <w:szCs w:val="28"/>
        </w:rPr>
        <w:t>здоровье,</w:t>
      </w:r>
      <w:r w:rsidR="00820640">
        <w:rPr>
          <w:rFonts w:cs="Times New Roman"/>
          <w:sz w:val="28"/>
          <w:szCs w:val="28"/>
        </w:rPr>
        <w:t xml:space="preserve"> </w:t>
      </w:r>
      <w:r w:rsidRPr="002637FC">
        <w:rPr>
          <w:rFonts w:cs="Times New Roman"/>
          <w:sz w:val="28"/>
          <w:szCs w:val="28"/>
        </w:rPr>
        <w:t>честь,</w:t>
      </w:r>
      <w:r w:rsidR="00820640">
        <w:rPr>
          <w:rFonts w:cs="Times New Roman"/>
          <w:sz w:val="28"/>
          <w:szCs w:val="28"/>
        </w:rPr>
        <w:t xml:space="preserve"> </w:t>
      </w:r>
      <w:r w:rsidRPr="002637FC">
        <w:rPr>
          <w:rFonts w:cs="Times New Roman"/>
          <w:sz w:val="28"/>
          <w:szCs w:val="28"/>
        </w:rPr>
        <w:t>достоинство</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деятельность</w:t>
      </w:r>
      <w:r w:rsidR="00820640">
        <w:rPr>
          <w:rFonts w:cs="Times New Roman"/>
          <w:sz w:val="28"/>
          <w:szCs w:val="28"/>
        </w:rPr>
        <w:t xml:space="preserve"> </w:t>
      </w:r>
      <w:r w:rsidRPr="002637FC">
        <w:rPr>
          <w:rFonts w:cs="Times New Roman"/>
          <w:sz w:val="28"/>
          <w:szCs w:val="28"/>
        </w:rPr>
        <w:t>должностных</w:t>
      </w:r>
      <w:r w:rsidR="00820640">
        <w:rPr>
          <w:rFonts w:cs="Times New Roman"/>
          <w:sz w:val="28"/>
          <w:szCs w:val="28"/>
        </w:rPr>
        <w:t xml:space="preserve"> </w:t>
      </w:r>
      <w:r w:rsidRPr="002637FC">
        <w:rPr>
          <w:rFonts w:cs="Times New Roman"/>
          <w:sz w:val="28"/>
          <w:szCs w:val="28"/>
        </w:rPr>
        <w:t>лиц</w:t>
      </w:r>
      <w:r w:rsidR="00820640">
        <w:rPr>
          <w:rFonts w:cs="Times New Roman"/>
          <w:sz w:val="28"/>
          <w:szCs w:val="28"/>
        </w:rPr>
        <w:t xml:space="preserve"> </w:t>
      </w:r>
      <w:r w:rsidRPr="002637FC">
        <w:rPr>
          <w:rFonts w:cs="Times New Roman"/>
          <w:sz w:val="28"/>
          <w:szCs w:val="28"/>
        </w:rPr>
        <w:t>органов</w:t>
      </w:r>
      <w:r w:rsidR="00820640">
        <w:rPr>
          <w:rFonts w:cs="Times New Roman"/>
          <w:sz w:val="28"/>
          <w:szCs w:val="28"/>
        </w:rPr>
        <w:t xml:space="preserve"> </w:t>
      </w:r>
      <w:r w:rsidRPr="002637FC">
        <w:rPr>
          <w:rFonts w:cs="Times New Roman"/>
          <w:sz w:val="28"/>
          <w:szCs w:val="28"/>
        </w:rPr>
        <w:t>правосудия</w:t>
      </w:r>
      <w:r w:rsidR="008A40C7" w:rsidRPr="002637FC">
        <w:rPr>
          <w:rFonts w:cs="Times New Roman"/>
          <w:sz w:val="28"/>
          <w:szCs w:val="28"/>
        </w:rPr>
        <w:t>,</w:t>
      </w:r>
      <w:r w:rsidR="00820640">
        <w:rPr>
          <w:rFonts w:cs="Times New Roman"/>
          <w:sz w:val="28"/>
          <w:szCs w:val="28"/>
        </w:rPr>
        <w:t xml:space="preserve"> </w:t>
      </w:r>
      <w:r w:rsidRPr="002637FC">
        <w:rPr>
          <w:rFonts w:cs="Times New Roman"/>
          <w:sz w:val="28"/>
          <w:szCs w:val="28"/>
        </w:rPr>
        <w:t>исчерпывающий</w:t>
      </w:r>
      <w:r w:rsidR="00820640">
        <w:rPr>
          <w:rFonts w:cs="Times New Roman"/>
          <w:sz w:val="28"/>
          <w:szCs w:val="28"/>
        </w:rPr>
        <w:t xml:space="preserve"> </w:t>
      </w:r>
      <w:r w:rsidRPr="002637FC">
        <w:rPr>
          <w:rFonts w:cs="Times New Roman"/>
          <w:sz w:val="28"/>
          <w:szCs w:val="28"/>
        </w:rPr>
        <w:t>их</w:t>
      </w:r>
      <w:r w:rsidR="00820640">
        <w:rPr>
          <w:rFonts w:cs="Times New Roman"/>
          <w:sz w:val="28"/>
          <w:szCs w:val="28"/>
        </w:rPr>
        <w:t xml:space="preserve"> </w:t>
      </w:r>
      <w:r w:rsidRPr="002637FC">
        <w:rPr>
          <w:rFonts w:cs="Times New Roman"/>
          <w:sz w:val="28"/>
          <w:szCs w:val="28"/>
        </w:rPr>
        <w:t>перечень</w:t>
      </w:r>
      <w:r w:rsidR="00820640">
        <w:rPr>
          <w:rFonts w:cs="Times New Roman"/>
          <w:sz w:val="28"/>
          <w:szCs w:val="28"/>
        </w:rPr>
        <w:t xml:space="preserve"> </w:t>
      </w:r>
      <w:r w:rsidRPr="002637FC">
        <w:rPr>
          <w:rFonts w:cs="Times New Roman"/>
          <w:sz w:val="28"/>
          <w:szCs w:val="28"/>
        </w:rPr>
        <w:t>закреплен</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диспозиции</w:t>
      </w:r>
      <w:r w:rsidR="00820640">
        <w:rPr>
          <w:rFonts w:cs="Times New Roman"/>
          <w:sz w:val="28"/>
          <w:szCs w:val="28"/>
        </w:rPr>
        <w:t xml:space="preserve"> </w:t>
      </w:r>
      <w:r w:rsidRPr="002637FC">
        <w:rPr>
          <w:rFonts w:cs="Times New Roman"/>
          <w:sz w:val="28"/>
          <w:szCs w:val="28"/>
        </w:rPr>
        <w:t>ст.</w:t>
      </w:r>
      <w:r w:rsidR="00820640">
        <w:rPr>
          <w:rFonts w:cs="Times New Roman"/>
          <w:sz w:val="28"/>
          <w:szCs w:val="28"/>
        </w:rPr>
        <w:t xml:space="preserve"> </w:t>
      </w:r>
      <w:r w:rsidR="008A40C7" w:rsidRPr="002637FC">
        <w:rPr>
          <w:rFonts w:cs="Times New Roman"/>
          <w:sz w:val="28"/>
          <w:szCs w:val="28"/>
        </w:rPr>
        <w:t>408</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00966E8C" w:rsidRPr="002637FC">
        <w:rPr>
          <w:rFonts w:cs="Times New Roman"/>
          <w:sz w:val="28"/>
          <w:szCs w:val="28"/>
        </w:rPr>
        <w:t>РК</w:t>
      </w:r>
      <w:r w:rsidRPr="002637FC">
        <w:rPr>
          <w:rFonts w:cs="Times New Roman"/>
          <w:sz w:val="28"/>
          <w:szCs w:val="28"/>
        </w:rPr>
        <w:t>,</w:t>
      </w:r>
      <w:r w:rsidR="00820640">
        <w:rPr>
          <w:rFonts w:cs="Times New Roman"/>
          <w:sz w:val="28"/>
          <w:szCs w:val="28"/>
        </w:rPr>
        <w:t xml:space="preserve"> </w:t>
      </w:r>
      <w:r w:rsidRPr="002637FC">
        <w:rPr>
          <w:rFonts w:cs="Times New Roman"/>
          <w:sz w:val="28"/>
          <w:szCs w:val="28"/>
        </w:rPr>
        <w:t>объектом</w:t>
      </w:r>
      <w:r w:rsidR="00820640">
        <w:rPr>
          <w:rFonts w:cs="Times New Roman"/>
          <w:sz w:val="28"/>
          <w:szCs w:val="28"/>
        </w:rPr>
        <w:t xml:space="preserve"> </w:t>
      </w:r>
      <w:r w:rsidRPr="002637FC">
        <w:rPr>
          <w:rFonts w:cs="Times New Roman"/>
          <w:sz w:val="28"/>
          <w:szCs w:val="28"/>
        </w:rPr>
        <w:t>второй</w:t>
      </w:r>
      <w:r w:rsidR="00820640">
        <w:rPr>
          <w:rFonts w:cs="Times New Roman"/>
          <w:sz w:val="28"/>
          <w:szCs w:val="28"/>
        </w:rPr>
        <w:t xml:space="preserve"> </w:t>
      </w:r>
      <w:r w:rsidRPr="002637FC">
        <w:rPr>
          <w:rFonts w:cs="Times New Roman"/>
          <w:sz w:val="28"/>
          <w:szCs w:val="28"/>
        </w:rPr>
        <w:t>группы</w:t>
      </w:r>
      <w:r w:rsidR="00820640">
        <w:rPr>
          <w:rFonts w:cs="Times New Roman"/>
          <w:sz w:val="28"/>
          <w:szCs w:val="28"/>
        </w:rPr>
        <w:t xml:space="preserve"> </w:t>
      </w:r>
      <w:r w:rsidRPr="002637FC">
        <w:rPr>
          <w:rFonts w:cs="Times New Roman"/>
          <w:sz w:val="28"/>
          <w:szCs w:val="28"/>
        </w:rPr>
        <w:t>преступлений</w:t>
      </w:r>
      <w:r w:rsidR="00820640">
        <w:rPr>
          <w:rFonts w:cs="Times New Roman"/>
          <w:sz w:val="28"/>
          <w:szCs w:val="28"/>
        </w:rPr>
        <w:t xml:space="preserve"> </w:t>
      </w:r>
      <w:r w:rsidRPr="002637FC">
        <w:rPr>
          <w:rFonts w:cs="Times New Roman"/>
          <w:sz w:val="28"/>
          <w:szCs w:val="28"/>
        </w:rPr>
        <w:t>выступают</w:t>
      </w:r>
      <w:r w:rsidR="00820640">
        <w:rPr>
          <w:rFonts w:cs="Times New Roman"/>
          <w:sz w:val="28"/>
          <w:szCs w:val="28"/>
        </w:rPr>
        <w:t xml:space="preserve"> </w:t>
      </w:r>
      <w:r w:rsidRPr="002637FC">
        <w:rPr>
          <w:rFonts w:cs="Times New Roman"/>
          <w:sz w:val="28"/>
          <w:szCs w:val="28"/>
        </w:rPr>
        <w:t>права</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интересы</w:t>
      </w:r>
      <w:r w:rsidR="00820640">
        <w:rPr>
          <w:rFonts w:cs="Times New Roman"/>
          <w:sz w:val="28"/>
          <w:szCs w:val="28"/>
        </w:rPr>
        <w:t xml:space="preserve"> </w:t>
      </w:r>
      <w:r w:rsidRPr="002637FC">
        <w:rPr>
          <w:rFonts w:cs="Times New Roman"/>
          <w:sz w:val="28"/>
          <w:szCs w:val="28"/>
        </w:rPr>
        <w:t>иных</w:t>
      </w:r>
      <w:r w:rsidR="00820640">
        <w:rPr>
          <w:rFonts w:cs="Times New Roman"/>
          <w:sz w:val="28"/>
          <w:szCs w:val="28"/>
        </w:rPr>
        <w:t xml:space="preserve"> </w:t>
      </w:r>
      <w:r w:rsidRPr="002637FC">
        <w:rPr>
          <w:rFonts w:cs="Times New Roman"/>
          <w:sz w:val="28"/>
          <w:szCs w:val="28"/>
        </w:rPr>
        <w:t>граждан,</w:t>
      </w:r>
      <w:r w:rsidR="00820640">
        <w:rPr>
          <w:rFonts w:cs="Times New Roman"/>
          <w:sz w:val="28"/>
          <w:szCs w:val="28"/>
        </w:rPr>
        <w:t xml:space="preserve"> </w:t>
      </w:r>
      <w:r w:rsidRPr="002637FC">
        <w:rPr>
          <w:rFonts w:cs="Times New Roman"/>
          <w:sz w:val="28"/>
          <w:szCs w:val="28"/>
        </w:rPr>
        <w:t>привлекаемых</w:t>
      </w:r>
      <w:r w:rsidR="00820640">
        <w:rPr>
          <w:rFonts w:cs="Times New Roman"/>
          <w:sz w:val="28"/>
          <w:szCs w:val="28"/>
        </w:rPr>
        <w:t xml:space="preserve"> </w:t>
      </w:r>
      <w:r w:rsidRPr="002637FC">
        <w:rPr>
          <w:rFonts w:cs="Times New Roman"/>
          <w:sz w:val="28"/>
          <w:szCs w:val="28"/>
        </w:rPr>
        <w:t>к</w:t>
      </w:r>
      <w:r w:rsidR="00820640">
        <w:rPr>
          <w:rFonts w:cs="Times New Roman"/>
          <w:sz w:val="28"/>
          <w:szCs w:val="28"/>
        </w:rPr>
        <w:t xml:space="preserve"> </w:t>
      </w:r>
      <w:r w:rsidRPr="002637FC">
        <w:rPr>
          <w:rFonts w:cs="Times New Roman"/>
          <w:sz w:val="28"/>
          <w:szCs w:val="28"/>
        </w:rPr>
        <w:t>отправлению</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наконец,</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небольшой</w:t>
      </w:r>
      <w:r w:rsidR="00820640">
        <w:rPr>
          <w:rFonts w:cs="Times New Roman"/>
          <w:sz w:val="28"/>
          <w:szCs w:val="28"/>
        </w:rPr>
        <w:t xml:space="preserve"> </w:t>
      </w:r>
      <w:r w:rsidRPr="002637FC">
        <w:rPr>
          <w:rFonts w:cs="Times New Roman"/>
          <w:sz w:val="28"/>
          <w:szCs w:val="28"/>
        </w:rPr>
        <w:t>группе</w:t>
      </w:r>
      <w:r w:rsidR="00820640">
        <w:rPr>
          <w:rFonts w:cs="Times New Roman"/>
          <w:sz w:val="28"/>
          <w:szCs w:val="28"/>
        </w:rPr>
        <w:t xml:space="preserve"> </w:t>
      </w:r>
      <w:r w:rsidRPr="002637FC">
        <w:rPr>
          <w:rFonts w:cs="Times New Roman"/>
          <w:sz w:val="28"/>
          <w:szCs w:val="28"/>
        </w:rPr>
        <w:t>преступлений</w:t>
      </w:r>
      <w:r w:rsidR="00820640">
        <w:rPr>
          <w:rFonts w:cs="Times New Roman"/>
          <w:sz w:val="28"/>
          <w:szCs w:val="28"/>
        </w:rPr>
        <w:t xml:space="preserve"> </w:t>
      </w:r>
      <w:r w:rsidRPr="002637FC">
        <w:rPr>
          <w:rFonts w:cs="Times New Roman"/>
          <w:sz w:val="28"/>
          <w:szCs w:val="28"/>
        </w:rPr>
        <w:t>охраняются</w:t>
      </w:r>
      <w:r w:rsidR="00820640">
        <w:rPr>
          <w:rFonts w:cs="Times New Roman"/>
          <w:sz w:val="28"/>
          <w:szCs w:val="28"/>
        </w:rPr>
        <w:t xml:space="preserve"> </w:t>
      </w:r>
      <w:r w:rsidRPr="002637FC">
        <w:rPr>
          <w:rFonts w:cs="Times New Roman"/>
          <w:sz w:val="28"/>
          <w:szCs w:val="28"/>
        </w:rPr>
        <w:t>интересы</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сфере</w:t>
      </w:r>
      <w:r w:rsidR="00820640">
        <w:rPr>
          <w:rFonts w:cs="Times New Roman"/>
          <w:sz w:val="28"/>
          <w:szCs w:val="28"/>
        </w:rPr>
        <w:t xml:space="preserve"> </w:t>
      </w:r>
      <w:r w:rsidRPr="002637FC">
        <w:rPr>
          <w:rFonts w:cs="Times New Roman"/>
          <w:sz w:val="28"/>
          <w:szCs w:val="28"/>
        </w:rPr>
        <w:t>исполнения</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реализации</w:t>
      </w:r>
      <w:r w:rsidR="00820640">
        <w:rPr>
          <w:rFonts w:cs="Times New Roman"/>
          <w:sz w:val="28"/>
          <w:szCs w:val="28"/>
        </w:rPr>
        <w:t xml:space="preserve"> </w:t>
      </w:r>
      <w:r w:rsidRPr="002637FC">
        <w:rPr>
          <w:rFonts w:cs="Times New Roman"/>
          <w:sz w:val="28"/>
          <w:szCs w:val="28"/>
        </w:rPr>
        <w:t>судебных</w:t>
      </w:r>
      <w:r w:rsidR="00820640">
        <w:rPr>
          <w:rFonts w:cs="Times New Roman"/>
          <w:sz w:val="28"/>
          <w:szCs w:val="28"/>
        </w:rPr>
        <w:t xml:space="preserve"> </w:t>
      </w:r>
      <w:r w:rsidRPr="002637FC">
        <w:rPr>
          <w:rFonts w:cs="Times New Roman"/>
          <w:sz w:val="28"/>
          <w:szCs w:val="28"/>
        </w:rPr>
        <w:t>актов.</w:t>
      </w:r>
      <w:r w:rsidR="00820640">
        <w:rPr>
          <w:rFonts w:cs="Times New Roman"/>
          <w:sz w:val="28"/>
          <w:szCs w:val="28"/>
        </w:rPr>
        <w:t xml:space="preserve"> </w:t>
      </w:r>
    </w:p>
    <w:p w:rsidR="00E52B8B" w:rsidRPr="002637FC" w:rsidRDefault="00DF327B" w:rsidP="002637FC">
      <w:pPr>
        <w:spacing w:after="0"/>
        <w:ind w:firstLine="709"/>
        <w:jc w:val="both"/>
        <w:rPr>
          <w:rFonts w:cs="Times New Roman"/>
          <w:sz w:val="28"/>
          <w:szCs w:val="28"/>
        </w:rPr>
      </w:pPr>
      <w:r w:rsidRPr="002637FC">
        <w:rPr>
          <w:rFonts w:cs="Times New Roman"/>
          <w:sz w:val="28"/>
          <w:szCs w:val="28"/>
        </w:rPr>
        <w:t>Субъект</w:t>
      </w:r>
      <w:r w:rsidR="00820640">
        <w:rPr>
          <w:rFonts w:cs="Times New Roman"/>
          <w:sz w:val="28"/>
          <w:szCs w:val="28"/>
        </w:rPr>
        <w:t xml:space="preserve"> </w:t>
      </w:r>
      <w:r w:rsidRPr="002637FC">
        <w:rPr>
          <w:rFonts w:cs="Times New Roman"/>
          <w:sz w:val="28"/>
          <w:szCs w:val="28"/>
        </w:rPr>
        <w:t>подавляющего</w:t>
      </w:r>
      <w:r w:rsidR="00820640">
        <w:rPr>
          <w:rFonts w:cs="Times New Roman"/>
          <w:sz w:val="28"/>
          <w:szCs w:val="28"/>
        </w:rPr>
        <w:t xml:space="preserve"> </w:t>
      </w:r>
      <w:r w:rsidRPr="002637FC">
        <w:rPr>
          <w:rFonts w:cs="Times New Roman"/>
          <w:sz w:val="28"/>
          <w:szCs w:val="28"/>
        </w:rPr>
        <w:t>большинства</w:t>
      </w:r>
      <w:r w:rsidR="00820640">
        <w:rPr>
          <w:rFonts w:cs="Times New Roman"/>
          <w:sz w:val="28"/>
          <w:szCs w:val="28"/>
        </w:rPr>
        <w:t xml:space="preserve"> </w:t>
      </w:r>
      <w:r w:rsidRPr="002637FC">
        <w:rPr>
          <w:rFonts w:cs="Times New Roman"/>
          <w:sz w:val="28"/>
          <w:szCs w:val="28"/>
        </w:rPr>
        <w:t>преступлений</w:t>
      </w:r>
      <w:r w:rsidR="00820640">
        <w:rPr>
          <w:rFonts w:cs="Times New Roman"/>
          <w:sz w:val="28"/>
          <w:szCs w:val="28"/>
        </w:rPr>
        <w:t xml:space="preserve"> </w:t>
      </w:r>
      <w:r w:rsidRPr="002637FC">
        <w:rPr>
          <w:rFonts w:cs="Times New Roman"/>
          <w:sz w:val="28"/>
          <w:szCs w:val="28"/>
        </w:rPr>
        <w:t>против</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характеризуется</w:t>
      </w:r>
      <w:r w:rsidR="00820640">
        <w:rPr>
          <w:rFonts w:cs="Times New Roman"/>
          <w:sz w:val="28"/>
          <w:szCs w:val="28"/>
        </w:rPr>
        <w:t xml:space="preserve"> </w:t>
      </w:r>
      <w:r w:rsidRPr="002637FC">
        <w:rPr>
          <w:rFonts w:cs="Times New Roman"/>
          <w:sz w:val="28"/>
          <w:szCs w:val="28"/>
        </w:rPr>
        <w:t>специальными</w:t>
      </w:r>
      <w:r w:rsidR="00820640">
        <w:rPr>
          <w:rFonts w:cs="Times New Roman"/>
          <w:sz w:val="28"/>
          <w:szCs w:val="28"/>
        </w:rPr>
        <w:t xml:space="preserve"> </w:t>
      </w:r>
      <w:r w:rsidRPr="002637FC">
        <w:rPr>
          <w:rFonts w:cs="Times New Roman"/>
          <w:sz w:val="28"/>
          <w:szCs w:val="28"/>
        </w:rPr>
        <w:t>признаками</w:t>
      </w:r>
      <w:r w:rsidR="00820640">
        <w:rPr>
          <w:rFonts w:cs="Times New Roman"/>
          <w:sz w:val="28"/>
          <w:szCs w:val="28"/>
        </w:rPr>
        <w:t xml:space="preserve"> </w:t>
      </w:r>
      <w:r w:rsidRPr="002637FC">
        <w:rPr>
          <w:rFonts w:cs="Times New Roman"/>
          <w:sz w:val="28"/>
          <w:szCs w:val="28"/>
        </w:rPr>
        <w:t>-</w:t>
      </w:r>
      <w:r w:rsidR="00820640">
        <w:rPr>
          <w:rFonts w:cs="Times New Roman"/>
          <w:sz w:val="28"/>
          <w:szCs w:val="28"/>
        </w:rPr>
        <w:t xml:space="preserve"> </w:t>
      </w:r>
      <w:r w:rsidRPr="002637FC">
        <w:rPr>
          <w:rFonts w:cs="Times New Roman"/>
          <w:sz w:val="28"/>
          <w:szCs w:val="28"/>
        </w:rPr>
        <w:t>должностным</w:t>
      </w:r>
      <w:r w:rsidR="00820640">
        <w:rPr>
          <w:rFonts w:cs="Times New Roman"/>
          <w:sz w:val="28"/>
          <w:szCs w:val="28"/>
        </w:rPr>
        <w:t xml:space="preserve"> </w:t>
      </w:r>
      <w:r w:rsidRPr="002637FC">
        <w:rPr>
          <w:rFonts w:cs="Times New Roman"/>
          <w:sz w:val="28"/>
          <w:szCs w:val="28"/>
        </w:rPr>
        <w:t>положением,</w:t>
      </w:r>
      <w:r w:rsidR="00820640">
        <w:rPr>
          <w:rFonts w:cs="Times New Roman"/>
          <w:sz w:val="28"/>
          <w:szCs w:val="28"/>
        </w:rPr>
        <w:t xml:space="preserve"> </w:t>
      </w:r>
      <w:r w:rsidRPr="002637FC">
        <w:rPr>
          <w:rFonts w:cs="Times New Roman"/>
          <w:sz w:val="28"/>
          <w:szCs w:val="28"/>
        </w:rPr>
        <w:t>выполнением</w:t>
      </w:r>
      <w:r w:rsidR="00820640">
        <w:rPr>
          <w:rFonts w:cs="Times New Roman"/>
          <w:sz w:val="28"/>
          <w:szCs w:val="28"/>
        </w:rPr>
        <w:t xml:space="preserve"> </w:t>
      </w:r>
      <w:r w:rsidRPr="002637FC">
        <w:rPr>
          <w:rFonts w:cs="Times New Roman"/>
          <w:sz w:val="28"/>
          <w:szCs w:val="28"/>
        </w:rPr>
        <w:t>определенных</w:t>
      </w:r>
      <w:r w:rsidR="00820640">
        <w:rPr>
          <w:rFonts w:cs="Times New Roman"/>
          <w:sz w:val="28"/>
          <w:szCs w:val="28"/>
        </w:rPr>
        <w:t xml:space="preserve"> </w:t>
      </w:r>
      <w:r w:rsidRPr="002637FC">
        <w:rPr>
          <w:rFonts w:cs="Times New Roman"/>
          <w:sz w:val="28"/>
          <w:szCs w:val="28"/>
        </w:rPr>
        <w:t>функций</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системе</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p>
    <w:p w:rsidR="00B82B7B" w:rsidRPr="002637FC" w:rsidRDefault="00DF327B" w:rsidP="002637FC">
      <w:pPr>
        <w:spacing w:after="0"/>
        <w:ind w:firstLine="709"/>
        <w:jc w:val="both"/>
        <w:rPr>
          <w:rFonts w:eastAsia="Times New Roman" w:cs="Times New Roman"/>
          <w:color w:val="000000"/>
          <w:spacing w:val="2"/>
          <w:sz w:val="28"/>
          <w:szCs w:val="28"/>
          <w:lang w:eastAsia="ru-RU"/>
        </w:rPr>
      </w:pPr>
      <w:r w:rsidRPr="002637FC">
        <w:rPr>
          <w:rFonts w:cs="Times New Roman"/>
          <w:sz w:val="28"/>
          <w:szCs w:val="28"/>
        </w:rPr>
        <w:t>Особенности</w:t>
      </w:r>
      <w:r w:rsidR="00820640">
        <w:rPr>
          <w:rFonts w:cs="Times New Roman"/>
          <w:sz w:val="28"/>
          <w:szCs w:val="28"/>
        </w:rPr>
        <w:t xml:space="preserve"> </w:t>
      </w:r>
      <w:r w:rsidRPr="002637FC">
        <w:rPr>
          <w:rFonts w:cs="Times New Roman"/>
          <w:sz w:val="28"/>
          <w:szCs w:val="28"/>
        </w:rPr>
        <w:t>существуют</w:t>
      </w:r>
      <w:r w:rsidR="00820640">
        <w:rPr>
          <w:rFonts w:cs="Times New Roman"/>
          <w:sz w:val="28"/>
          <w:szCs w:val="28"/>
        </w:rPr>
        <w:t xml:space="preserve"> </w:t>
      </w:r>
      <w:r w:rsidRPr="002637FC">
        <w:rPr>
          <w:rFonts w:cs="Times New Roman"/>
          <w:sz w:val="28"/>
          <w:szCs w:val="28"/>
        </w:rPr>
        <w:t>при</w:t>
      </w:r>
      <w:r w:rsidR="00820640">
        <w:rPr>
          <w:rFonts w:cs="Times New Roman"/>
          <w:sz w:val="28"/>
          <w:szCs w:val="28"/>
        </w:rPr>
        <w:t xml:space="preserve"> </w:t>
      </w:r>
      <w:r w:rsidRPr="002637FC">
        <w:rPr>
          <w:rFonts w:cs="Times New Roman"/>
          <w:sz w:val="28"/>
          <w:szCs w:val="28"/>
        </w:rPr>
        <w:t>определении</w:t>
      </w:r>
      <w:r w:rsidR="00820640">
        <w:rPr>
          <w:rFonts w:cs="Times New Roman"/>
          <w:sz w:val="28"/>
          <w:szCs w:val="28"/>
        </w:rPr>
        <w:t xml:space="preserve"> </w:t>
      </w:r>
      <w:r w:rsidRPr="002637FC">
        <w:rPr>
          <w:rFonts w:cs="Times New Roman"/>
          <w:sz w:val="28"/>
          <w:szCs w:val="28"/>
        </w:rPr>
        <w:t>возраста</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гражданства</w:t>
      </w:r>
      <w:r w:rsidR="00820640">
        <w:rPr>
          <w:rFonts w:cs="Times New Roman"/>
          <w:sz w:val="28"/>
          <w:szCs w:val="28"/>
        </w:rPr>
        <w:t xml:space="preserve"> </w:t>
      </w:r>
      <w:r w:rsidRPr="002637FC">
        <w:rPr>
          <w:rFonts w:cs="Times New Roman"/>
          <w:sz w:val="28"/>
          <w:szCs w:val="28"/>
        </w:rPr>
        <w:t>субъекта</w:t>
      </w:r>
      <w:r w:rsidR="00820640">
        <w:rPr>
          <w:rFonts w:cs="Times New Roman"/>
          <w:sz w:val="28"/>
          <w:szCs w:val="28"/>
        </w:rPr>
        <w:t xml:space="preserve"> </w:t>
      </w:r>
      <w:r w:rsidRPr="002637FC">
        <w:rPr>
          <w:rFonts w:cs="Times New Roman"/>
          <w:sz w:val="28"/>
          <w:szCs w:val="28"/>
        </w:rPr>
        <w:t>данных</w:t>
      </w:r>
      <w:r w:rsidR="00820640">
        <w:rPr>
          <w:rFonts w:cs="Times New Roman"/>
          <w:sz w:val="28"/>
          <w:szCs w:val="28"/>
        </w:rPr>
        <w:t xml:space="preserve"> </w:t>
      </w:r>
      <w:r w:rsidRPr="002637FC">
        <w:rPr>
          <w:rFonts w:cs="Times New Roman"/>
          <w:sz w:val="28"/>
          <w:szCs w:val="28"/>
        </w:rPr>
        <w:t>преступлений.</w:t>
      </w:r>
      <w:r w:rsidR="00820640">
        <w:rPr>
          <w:rFonts w:cs="Times New Roman"/>
          <w:sz w:val="28"/>
          <w:szCs w:val="28"/>
        </w:rPr>
        <w:t xml:space="preserve"> </w:t>
      </w:r>
      <w:r w:rsidRPr="002637FC">
        <w:rPr>
          <w:rFonts w:cs="Times New Roman"/>
          <w:sz w:val="28"/>
          <w:szCs w:val="28"/>
        </w:rPr>
        <w:t>Так,</w:t>
      </w:r>
      <w:r w:rsidR="00820640">
        <w:rPr>
          <w:rFonts w:cs="Times New Roman"/>
          <w:sz w:val="28"/>
          <w:szCs w:val="28"/>
        </w:rPr>
        <w:t xml:space="preserve"> </w:t>
      </w:r>
      <w:r w:rsidR="00B82B7B" w:rsidRPr="002637FC">
        <w:rPr>
          <w:rFonts w:cs="Times New Roman"/>
          <w:sz w:val="28"/>
          <w:szCs w:val="28"/>
        </w:rPr>
        <w:t>согласно</w:t>
      </w:r>
      <w:r w:rsidR="00820640">
        <w:rPr>
          <w:rFonts w:cs="Times New Roman"/>
          <w:sz w:val="28"/>
          <w:szCs w:val="28"/>
        </w:rPr>
        <w:t xml:space="preserve"> </w:t>
      </w:r>
      <w:r w:rsidR="00B82B7B" w:rsidRPr="002637FC">
        <w:rPr>
          <w:rFonts w:cs="Times New Roman"/>
          <w:sz w:val="28"/>
          <w:szCs w:val="28"/>
        </w:rPr>
        <w:t>Закона</w:t>
      </w:r>
      <w:r w:rsidR="00820640">
        <w:rPr>
          <w:rFonts w:cs="Times New Roman"/>
          <w:sz w:val="28"/>
          <w:szCs w:val="28"/>
        </w:rPr>
        <w:t xml:space="preserve"> </w:t>
      </w:r>
      <w:r w:rsidR="00B82B7B" w:rsidRPr="002637FC">
        <w:rPr>
          <w:rFonts w:cs="Times New Roman"/>
          <w:sz w:val="28"/>
          <w:szCs w:val="28"/>
        </w:rPr>
        <w:t>«О</w:t>
      </w:r>
      <w:r w:rsidR="00820640">
        <w:rPr>
          <w:rFonts w:cs="Times New Roman"/>
          <w:sz w:val="28"/>
          <w:szCs w:val="28"/>
        </w:rPr>
        <w:t xml:space="preserve"> </w:t>
      </w:r>
      <w:r w:rsidR="00B82B7B" w:rsidRPr="002637FC">
        <w:rPr>
          <w:rFonts w:cs="Times New Roman"/>
          <w:sz w:val="28"/>
          <w:szCs w:val="28"/>
        </w:rPr>
        <w:t>судебной</w:t>
      </w:r>
      <w:r w:rsidR="00820640">
        <w:rPr>
          <w:rFonts w:cs="Times New Roman"/>
          <w:sz w:val="28"/>
          <w:szCs w:val="28"/>
        </w:rPr>
        <w:t xml:space="preserve"> </w:t>
      </w:r>
      <w:r w:rsidR="00B82B7B" w:rsidRPr="002637FC">
        <w:rPr>
          <w:rFonts w:cs="Times New Roman"/>
          <w:sz w:val="28"/>
          <w:szCs w:val="28"/>
        </w:rPr>
        <w:t>системе</w:t>
      </w:r>
      <w:r w:rsidR="00820640">
        <w:rPr>
          <w:rFonts w:cs="Times New Roman"/>
          <w:sz w:val="28"/>
          <w:szCs w:val="28"/>
        </w:rPr>
        <w:t xml:space="preserve"> </w:t>
      </w:r>
      <w:r w:rsidR="00B82B7B" w:rsidRPr="002637FC">
        <w:rPr>
          <w:rFonts w:cs="Times New Roman"/>
          <w:sz w:val="28"/>
          <w:szCs w:val="28"/>
        </w:rPr>
        <w:t>и</w:t>
      </w:r>
      <w:r w:rsidR="00820640">
        <w:rPr>
          <w:rFonts w:cs="Times New Roman"/>
          <w:sz w:val="28"/>
          <w:szCs w:val="28"/>
        </w:rPr>
        <w:t xml:space="preserve"> </w:t>
      </w:r>
      <w:r w:rsidR="00B82B7B" w:rsidRPr="002637FC">
        <w:rPr>
          <w:rFonts w:cs="Times New Roman"/>
          <w:sz w:val="28"/>
          <w:szCs w:val="28"/>
        </w:rPr>
        <w:t>статусе</w:t>
      </w:r>
      <w:r w:rsidR="00820640">
        <w:rPr>
          <w:rFonts w:cs="Times New Roman"/>
          <w:sz w:val="28"/>
          <w:szCs w:val="28"/>
        </w:rPr>
        <w:t xml:space="preserve"> </w:t>
      </w:r>
      <w:r w:rsidR="00B82B7B" w:rsidRPr="002637FC">
        <w:rPr>
          <w:rFonts w:cs="Times New Roman"/>
          <w:sz w:val="28"/>
          <w:szCs w:val="28"/>
        </w:rPr>
        <w:t>судей</w:t>
      </w:r>
      <w:r w:rsidR="00820640">
        <w:rPr>
          <w:rFonts w:cs="Times New Roman"/>
          <w:sz w:val="28"/>
          <w:szCs w:val="28"/>
        </w:rPr>
        <w:t xml:space="preserve">  </w:t>
      </w:r>
      <w:r w:rsidR="00B82B7B" w:rsidRPr="002637FC">
        <w:rPr>
          <w:rFonts w:cs="Times New Roman"/>
          <w:sz w:val="28"/>
          <w:szCs w:val="28"/>
        </w:rPr>
        <w:t>Республики</w:t>
      </w:r>
      <w:r w:rsidR="00820640">
        <w:rPr>
          <w:rFonts w:cs="Times New Roman"/>
          <w:sz w:val="28"/>
          <w:szCs w:val="28"/>
        </w:rPr>
        <w:t xml:space="preserve"> </w:t>
      </w:r>
      <w:r w:rsidR="00B82B7B" w:rsidRPr="002637FC">
        <w:rPr>
          <w:rFonts w:cs="Times New Roman"/>
          <w:sz w:val="28"/>
          <w:szCs w:val="28"/>
        </w:rPr>
        <w:t>Казахстан»</w:t>
      </w:r>
      <w:r w:rsidR="00820640">
        <w:rPr>
          <w:rFonts w:cs="Times New Roman"/>
          <w:sz w:val="28"/>
          <w:szCs w:val="28"/>
        </w:rPr>
        <w:t xml:space="preserve"> </w:t>
      </w:r>
      <w:r w:rsidR="00B82B7B" w:rsidRPr="002637FC">
        <w:rPr>
          <w:rFonts w:cs="Times New Roman"/>
          <w:sz w:val="28"/>
          <w:szCs w:val="28"/>
        </w:rPr>
        <w:t>с</w:t>
      </w:r>
      <w:r w:rsidR="00B82B7B" w:rsidRPr="002637FC">
        <w:rPr>
          <w:rFonts w:eastAsia="Times New Roman" w:cs="Times New Roman"/>
          <w:color w:val="000000"/>
          <w:spacing w:val="2"/>
          <w:sz w:val="28"/>
          <w:szCs w:val="28"/>
          <w:lang w:eastAsia="ru-RU"/>
        </w:rPr>
        <w:t>удьей</w:t>
      </w:r>
      <w:r w:rsidR="00820640">
        <w:rPr>
          <w:rFonts w:eastAsia="Times New Roman" w:cs="Times New Roman"/>
          <w:color w:val="000000"/>
          <w:spacing w:val="2"/>
          <w:sz w:val="28"/>
          <w:szCs w:val="28"/>
          <w:lang w:eastAsia="ru-RU"/>
        </w:rPr>
        <w:t xml:space="preserve"> </w:t>
      </w:r>
      <w:r w:rsidR="00B82B7B" w:rsidRPr="002637FC">
        <w:rPr>
          <w:rFonts w:eastAsia="Times New Roman" w:cs="Times New Roman"/>
          <w:color w:val="000000"/>
          <w:spacing w:val="2"/>
          <w:sz w:val="28"/>
          <w:szCs w:val="28"/>
          <w:lang w:eastAsia="ru-RU"/>
        </w:rPr>
        <w:t>районного</w:t>
      </w:r>
      <w:r w:rsidR="00820640">
        <w:rPr>
          <w:rFonts w:eastAsia="Times New Roman" w:cs="Times New Roman"/>
          <w:color w:val="000000"/>
          <w:spacing w:val="2"/>
          <w:sz w:val="28"/>
          <w:szCs w:val="28"/>
          <w:lang w:eastAsia="ru-RU"/>
        </w:rPr>
        <w:t xml:space="preserve"> </w:t>
      </w:r>
      <w:r w:rsidR="00B82B7B" w:rsidRPr="002637FC">
        <w:rPr>
          <w:rFonts w:eastAsia="Times New Roman" w:cs="Times New Roman"/>
          <w:color w:val="000000"/>
          <w:spacing w:val="2"/>
          <w:sz w:val="28"/>
          <w:szCs w:val="28"/>
          <w:lang w:eastAsia="ru-RU"/>
        </w:rPr>
        <w:t>суда</w:t>
      </w:r>
      <w:r w:rsidR="00820640">
        <w:rPr>
          <w:rFonts w:eastAsia="Times New Roman" w:cs="Times New Roman"/>
          <w:color w:val="000000"/>
          <w:spacing w:val="2"/>
          <w:sz w:val="28"/>
          <w:szCs w:val="28"/>
          <w:lang w:eastAsia="ru-RU"/>
        </w:rPr>
        <w:t xml:space="preserve"> </w:t>
      </w:r>
      <w:r w:rsidR="00B82B7B" w:rsidRPr="002637FC">
        <w:rPr>
          <w:rFonts w:eastAsia="Times New Roman" w:cs="Times New Roman"/>
          <w:color w:val="000000"/>
          <w:spacing w:val="2"/>
          <w:sz w:val="28"/>
          <w:szCs w:val="28"/>
          <w:lang w:eastAsia="ru-RU"/>
        </w:rPr>
        <w:t>может</w:t>
      </w:r>
      <w:r w:rsidR="00820640">
        <w:rPr>
          <w:rFonts w:eastAsia="Times New Roman" w:cs="Times New Roman"/>
          <w:color w:val="000000"/>
          <w:spacing w:val="2"/>
          <w:sz w:val="28"/>
          <w:szCs w:val="28"/>
          <w:lang w:eastAsia="ru-RU"/>
        </w:rPr>
        <w:t xml:space="preserve"> </w:t>
      </w:r>
      <w:r w:rsidR="00B82B7B" w:rsidRPr="002637FC">
        <w:rPr>
          <w:rFonts w:eastAsia="Times New Roman" w:cs="Times New Roman"/>
          <w:color w:val="000000"/>
          <w:spacing w:val="2"/>
          <w:sz w:val="28"/>
          <w:szCs w:val="28"/>
          <w:lang w:eastAsia="ru-RU"/>
        </w:rPr>
        <w:t>быть</w:t>
      </w:r>
      <w:r w:rsidR="00820640">
        <w:rPr>
          <w:rFonts w:eastAsia="Times New Roman" w:cs="Times New Roman"/>
          <w:color w:val="000000"/>
          <w:spacing w:val="2"/>
          <w:sz w:val="28"/>
          <w:szCs w:val="28"/>
          <w:lang w:eastAsia="ru-RU"/>
        </w:rPr>
        <w:t xml:space="preserve"> </w:t>
      </w:r>
      <w:r w:rsidR="00B82B7B" w:rsidRPr="002637FC">
        <w:rPr>
          <w:rFonts w:eastAsia="Times New Roman" w:cs="Times New Roman"/>
          <w:color w:val="000000"/>
          <w:spacing w:val="2"/>
          <w:sz w:val="28"/>
          <w:szCs w:val="28"/>
          <w:lang w:eastAsia="ru-RU"/>
        </w:rPr>
        <w:t>назначен</w:t>
      </w:r>
      <w:r w:rsidR="00820640">
        <w:rPr>
          <w:rFonts w:eastAsia="Times New Roman" w:cs="Times New Roman"/>
          <w:color w:val="000000"/>
          <w:spacing w:val="2"/>
          <w:sz w:val="28"/>
          <w:szCs w:val="28"/>
          <w:lang w:eastAsia="ru-RU"/>
        </w:rPr>
        <w:t xml:space="preserve"> </w:t>
      </w:r>
      <w:r w:rsidR="00C03074" w:rsidRPr="002637FC">
        <w:rPr>
          <w:rFonts w:eastAsia="Times New Roman" w:cs="Times New Roman"/>
          <w:color w:val="000000"/>
          <w:spacing w:val="2"/>
          <w:sz w:val="28"/>
          <w:szCs w:val="28"/>
          <w:lang w:eastAsia="ru-RU"/>
        </w:rPr>
        <w:t>гражданин</w:t>
      </w:r>
      <w:r w:rsidR="00820640">
        <w:rPr>
          <w:rFonts w:eastAsia="Times New Roman" w:cs="Times New Roman"/>
          <w:color w:val="000000"/>
          <w:spacing w:val="2"/>
          <w:sz w:val="28"/>
          <w:szCs w:val="28"/>
          <w:lang w:eastAsia="ru-RU"/>
        </w:rPr>
        <w:t xml:space="preserve"> </w:t>
      </w:r>
      <w:r w:rsidR="00C03074" w:rsidRPr="002637FC">
        <w:rPr>
          <w:rFonts w:eastAsia="Times New Roman" w:cs="Times New Roman"/>
          <w:color w:val="000000"/>
          <w:spacing w:val="2"/>
          <w:sz w:val="28"/>
          <w:szCs w:val="28"/>
          <w:lang w:eastAsia="ru-RU"/>
        </w:rPr>
        <w:t>Республики</w:t>
      </w:r>
      <w:r w:rsidR="00820640">
        <w:rPr>
          <w:rFonts w:eastAsia="Times New Roman" w:cs="Times New Roman"/>
          <w:color w:val="000000"/>
          <w:spacing w:val="2"/>
          <w:sz w:val="28"/>
          <w:szCs w:val="28"/>
          <w:lang w:eastAsia="ru-RU"/>
        </w:rPr>
        <w:t xml:space="preserve"> </w:t>
      </w:r>
      <w:proofErr w:type="gramStart"/>
      <w:r w:rsidR="00C03074" w:rsidRPr="002637FC">
        <w:rPr>
          <w:rFonts w:eastAsia="Times New Roman" w:cs="Times New Roman"/>
          <w:color w:val="000000"/>
          <w:spacing w:val="2"/>
          <w:sz w:val="28"/>
          <w:szCs w:val="28"/>
          <w:lang w:eastAsia="ru-RU"/>
        </w:rPr>
        <w:t>Казахстан</w:t>
      </w:r>
      <w:proofErr w:type="gramEnd"/>
      <w:r w:rsidR="00820640">
        <w:rPr>
          <w:rFonts w:eastAsia="Times New Roman" w:cs="Times New Roman"/>
          <w:color w:val="000000"/>
          <w:spacing w:val="2"/>
          <w:sz w:val="28"/>
          <w:szCs w:val="28"/>
          <w:lang w:eastAsia="ru-RU"/>
        </w:rPr>
        <w:t xml:space="preserve"> </w:t>
      </w:r>
      <w:r w:rsidR="00B82B7B" w:rsidRPr="002637FC">
        <w:rPr>
          <w:rFonts w:eastAsia="Times New Roman" w:cs="Times New Roman"/>
          <w:color w:val="000000"/>
          <w:spacing w:val="2"/>
          <w:sz w:val="28"/>
          <w:szCs w:val="28"/>
          <w:lang w:eastAsia="ru-RU"/>
        </w:rPr>
        <w:t>достигший</w:t>
      </w:r>
      <w:r w:rsidR="00820640">
        <w:rPr>
          <w:rFonts w:eastAsia="Times New Roman" w:cs="Times New Roman"/>
          <w:color w:val="000000"/>
          <w:spacing w:val="2"/>
          <w:sz w:val="28"/>
          <w:szCs w:val="28"/>
          <w:lang w:eastAsia="ru-RU"/>
        </w:rPr>
        <w:t xml:space="preserve"> </w:t>
      </w:r>
      <w:r w:rsidR="00B82B7B" w:rsidRPr="002637FC">
        <w:rPr>
          <w:rFonts w:eastAsia="Times New Roman" w:cs="Times New Roman"/>
          <w:color w:val="000000"/>
          <w:spacing w:val="2"/>
          <w:sz w:val="28"/>
          <w:szCs w:val="28"/>
          <w:lang w:eastAsia="ru-RU"/>
        </w:rPr>
        <w:t>возраста</w:t>
      </w:r>
      <w:r w:rsidR="00820640">
        <w:rPr>
          <w:rFonts w:eastAsia="Times New Roman" w:cs="Times New Roman"/>
          <w:color w:val="000000"/>
          <w:spacing w:val="2"/>
          <w:sz w:val="28"/>
          <w:szCs w:val="28"/>
          <w:lang w:eastAsia="ru-RU"/>
        </w:rPr>
        <w:t xml:space="preserve"> </w:t>
      </w:r>
      <w:r w:rsidR="00B82B7B" w:rsidRPr="002637FC">
        <w:rPr>
          <w:rFonts w:eastAsia="Times New Roman" w:cs="Times New Roman"/>
          <w:color w:val="000000"/>
          <w:spacing w:val="2"/>
          <w:sz w:val="28"/>
          <w:szCs w:val="28"/>
          <w:lang w:eastAsia="ru-RU"/>
        </w:rPr>
        <w:t>тридцати</w:t>
      </w:r>
      <w:r w:rsidR="00820640">
        <w:rPr>
          <w:rFonts w:eastAsia="Times New Roman" w:cs="Times New Roman"/>
          <w:color w:val="000000"/>
          <w:spacing w:val="2"/>
          <w:sz w:val="28"/>
          <w:szCs w:val="28"/>
          <w:lang w:eastAsia="ru-RU"/>
        </w:rPr>
        <w:t xml:space="preserve"> </w:t>
      </w:r>
      <w:r w:rsidR="00B82B7B" w:rsidRPr="002637FC">
        <w:rPr>
          <w:rFonts w:eastAsia="Times New Roman" w:cs="Times New Roman"/>
          <w:color w:val="000000"/>
          <w:spacing w:val="2"/>
          <w:sz w:val="28"/>
          <w:szCs w:val="28"/>
          <w:lang w:eastAsia="ru-RU"/>
        </w:rPr>
        <w:t>лет</w:t>
      </w:r>
      <w:r w:rsidR="00C03074" w:rsidRPr="002637FC">
        <w:rPr>
          <w:rFonts w:eastAsia="Times New Roman" w:cs="Times New Roman"/>
          <w:color w:val="000000"/>
          <w:spacing w:val="2"/>
          <w:sz w:val="28"/>
          <w:szCs w:val="28"/>
          <w:lang w:eastAsia="ru-RU"/>
        </w:rPr>
        <w:t>,</w:t>
      </w:r>
      <w:r w:rsidR="00820640">
        <w:rPr>
          <w:rFonts w:eastAsia="Times New Roman" w:cs="Times New Roman"/>
          <w:color w:val="000000"/>
          <w:spacing w:val="2"/>
          <w:sz w:val="28"/>
          <w:szCs w:val="28"/>
          <w:lang w:eastAsia="ru-RU"/>
        </w:rPr>
        <w:t xml:space="preserve"> </w:t>
      </w:r>
      <w:r w:rsidR="00B82B7B" w:rsidRPr="002637FC">
        <w:rPr>
          <w:rFonts w:eastAsia="Times New Roman" w:cs="Times New Roman"/>
          <w:color w:val="000000"/>
          <w:spacing w:val="2"/>
          <w:sz w:val="28"/>
          <w:szCs w:val="28"/>
          <w:lang w:eastAsia="ru-RU"/>
        </w:rPr>
        <w:t>имеющий</w:t>
      </w:r>
      <w:r w:rsidR="00820640">
        <w:rPr>
          <w:rFonts w:eastAsia="Times New Roman" w:cs="Times New Roman"/>
          <w:color w:val="000000"/>
          <w:spacing w:val="2"/>
          <w:sz w:val="28"/>
          <w:szCs w:val="28"/>
          <w:lang w:eastAsia="ru-RU"/>
        </w:rPr>
        <w:t xml:space="preserve"> </w:t>
      </w:r>
      <w:r w:rsidR="00C03074" w:rsidRPr="002637FC">
        <w:rPr>
          <w:rFonts w:eastAsia="Times New Roman" w:cs="Times New Roman"/>
          <w:color w:val="000000"/>
          <w:spacing w:val="2"/>
          <w:sz w:val="28"/>
          <w:szCs w:val="28"/>
          <w:lang w:eastAsia="ru-RU"/>
        </w:rPr>
        <w:t>высшее</w:t>
      </w:r>
      <w:r w:rsidR="00820640">
        <w:rPr>
          <w:rFonts w:eastAsia="Times New Roman" w:cs="Times New Roman"/>
          <w:color w:val="000000"/>
          <w:spacing w:val="2"/>
          <w:sz w:val="28"/>
          <w:szCs w:val="28"/>
          <w:lang w:eastAsia="ru-RU"/>
        </w:rPr>
        <w:t xml:space="preserve"> </w:t>
      </w:r>
      <w:r w:rsidR="00C03074" w:rsidRPr="002637FC">
        <w:rPr>
          <w:rFonts w:eastAsia="Times New Roman" w:cs="Times New Roman"/>
          <w:color w:val="000000"/>
          <w:spacing w:val="2"/>
          <w:sz w:val="28"/>
          <w:szCs w:val="28"/>
          <w:lang w:eastAsia="ru-RU"/>
        </w:rPr>
        <w:t>юридическое</w:t>
      </w:r>
      <w:r w:rsidR="00820640">
        <w:rPr>
          <w:rFonts w:eastAsia="Times New Roman" w:cs="Times New Roman"/>
          <w:color w:val="000000"/>
          <w:spacing w:val="2"/>
          <w:sz w:val="28"/>
          <w:szCs w:val="28"/>
          <w:lang w:eastAsia="ru-RU"/>
        </w:rPr>
        <w:t xml:space="preserve"> </w:t>
      </w:r>
      <w:r w:rsidR="00C03074" w:rsidRPr="002637FC">
        <w:rPr>
          <w:rFonts w:eastAsia="Times New Roman" w:cs="Times New Roman"/>
          <w:color w:val="000000"/>
          <w:spacing w:val="2"/>
          <w:sz w:val="28"/>
          <w:szCs w:val="28"/>
          <w:lang w:eastAsia="ru-RU"/>
        </w:rPr>
        <w:t>образование</w:t>
      </w:r>
      <w:r w:rsidR="00820640">
        <w:rPr>
          <w:rFonts w:eastAsia="Times New Roman" w:cs="Times New Roman"/>
          <w:color w:val="000000"/>
          <w:spacing w:val="2"/>
          <w:sz w:val="28"/>
          <w:szCs w:val="28"/>
          <w:lang w:eastAsia="ru-RU"/>
        </w:rPr>
        <w:t xml:space="preserve"> </w:t>
      </w:r>
      <w:r w:rsidR="00B82B7B" w:rsidRPr="002637FC">
        <w:rPr>
          <w:rFonts w:eastAsia="Times New Roman" w:cs="Times New Roman"/>
          <w:color w:val="000000"/>
          <w:spacing w:val="2"/>
          <w:sz w:val="28"/>
          <w:szCs w:val="28"/>
          <w:lang w:eastAsia="ru-RU"/>
        </w:rPr>
        <w:t>и</w:t>
      </w:r>
      <w:r w:rsidR="00820640">
        <w:rPr>
          <w:rFonts w:eastAsia="Times New Roman" w:cs="Times New Roman"/>
          <w:color w:val="000000"/>
          <w:spacing w:val="2"/>
          <w:sz w:val="28"/>
          <w:szCs w:val="28"/>
          <w:lang w:eastAsia="ru-RU"/>
        </w:rPr>
        <w:t xml:space="preserve"> </w:t>
      </w:r>
      <w:r w:rsidR="00B82B7B" w:rsidRPr="002637FC">
        <w:rPr>
          <w:rFonts w:eastAsia="Times New Roman" w:cs="Times New Roman"/>
          <w:color w:val="000000"/>
          <w:spacing w:val="2"/>
          <w:sz w:val="28"/>
          <w:szCs w:val="28"/>
          <w:lang w:eastAsia="ru-RU"/>
        </w:rPr>
        <w:t>стаж</w:t>
      </w:r>
      <w:r w:rsidR="00820640">
        <w:rPr>
          <w:rFonts w:eastAsia="Times New Roman" w:cs="Times New Roman"/>
          <w:color w:val="000000"/>
          <w:spacing w:val="2"/>
          <w:sz w:val="28"/>
          <w:szCs w:val="28"/>
          <w:lang w:eastAsia="ru-RU"/>
        </w:rPr>
        <w:t xml:space="preserve"> </w:t>
      </w:r>
      <w:r w:rsidR="00B82B7B" w:rsidRPr="002637FC">
        <w:rPr>
          <w:rFonts w:eastAsia="Times New Roman" w:cs="Times New Roman"/>
          <w:color w:val="000000"/>
          <w:spacing w:val="2"/>
          <w:sz w:val="28"/>
          <w:szCs w:val="28"/>
          <w:lang w:eastAsia="ru-RU"/>
        </w:rPr>
        <w:t>работы</w:t>
      </w:r>
      <w:r w:rsidR="00820640">
        <w:rPr>
          <w:rFonts w:eastAsia="Times New Roman" w:cs="Times New Roman"/>
          <w:color w:val="000000"/>
          <w:spacing w:val="2"/>
          <w:sz w:val="28"/>
          <w:szCs w:val="28"/>
          <w:lang w:eastAsia="ru-RU"/>
        </w:rPr>
        <w:t xml:space="preserve"> </w:t>
      </w:r>
      <w:r w:rsidR="00B82B7B" w:rsidRPr="002637FC">
        <w:rPr>
          <w:rFonts w:eastAsia="Times New Roman" w:cs="Times New Roman"/>
          <w:color w:val="000000"/>
          <w:spacing w:val="2"/>
          <w:sz w:val="28"/>
          <w:szCs w:val="28"/>
          <w:lang w:eastAsia="ru-RU"/>
        </w:rPr>
        <w:t>по</w:t>
      </w:r>
      <w:r w:rsidR="00820640">
        <w:rPr>
          <w:rFonts w:eastAsia="Times New Roman" w:cs="Times New Roman"/>
          <w:color w:val="000000"/>
          <w:spacing w:val="2"/>
          <w:sz w:val="28"/>
          <w:szCs w:val="28"/>
          <w:lang w:eastAsia="ru-RU"/>
        </w:rPr>
        <w:t xml:space="preserve"> </w:t>
      </w:r>
      <w:r w:rsidR="00B82B7B" w:rsidRPr="002637FC">
        <w:rPr>
          <w:rFonts w:eastAsia="Times New Roman" w:cs="Times New Roman"/>
          <w:color w:val="000000"/>
          <w:spacing w:val="2"/>
          <w:sz w:val="28"/>
          <w:szCs w:val="28"/>
          <w:lang w:eastAsia="ru-RU"/>
        </w:rPr>
        <w:t>юридичес</w:t>
      </w:r>
      <w:r w:rsidR="00C03074" w:rsidRPr="002637FC">
        <w:rPr>
          <w:rFonts w:eastAsia="Times New Roman" w:cs="Times New Roman"/>
          <w:color w:val="000000"/>
          <w:spacing w:val="2"/>
          <w:sz w:val="28"/>
          <w:szCs w:val="28"/>
          <w:lang w:eastAsia="ru-RU"/>
        </w:rPr>
        <w:t>кой</w:t>
      </w:r>
      <w:r w:rsidR="00820640">
        <w:rPr>
          <w:rFonts w:eastAsia="Times New Roman" w:cs="Times New Roman"/>
          <w:color w:val="000000"/>
          <w:spacing w:val="2"/>
          <w:sz w:val="28"/>
          <w:szCs w:val="28"/>
          <w:lang w:eastAsia="ru-RU"/>
        </w:rPr>
        <w:t xml:space="preserve"> </w:t>
      </w:r>
      <w:r w:rsidR="00C03074" w:rsidRPr="002637FC">
        <w:rPr>
          <w:rFonts w:eastAsia="Times New Roman" w:cs="Times New Roman"/>
          <w:color w:val="000000"/>
          <w:spacing w:val="2"/>
          <w:sz w:val="28"/>
          <w:szCs w:val="28"/>
          <w:lang w:eastAsia="ru-RU"/>
        </w:rPr>
        <w:t>профессии</w:t>
      </w:r>
      <w:r w:rsidR="00820640">
        <w:rPr>
          <w:rFonts w:eastAsia="Times New Roman" w:cs="Times New Roman"/>
          <w:color w:val="000000"/>
          <w:spacing w:val="2"/>
          <w:sz w:val="28"/>
          <w:szCs w:val="28"/>
          <w:lang w:eastAsia="ru-RU"/>
        </w:rPr>
        <w:t xml:space="preserve"> </w:t>
      </w:r>
      <w:r w:rsidR="00C03074" w:rsidRPr="002637FC">
        <w:rPr>
          <w:rFonts w:eastAsia="Times New Roman" w:cs="Times New Roman"/>
          <w:color w:val="000000"/>
          <w:spacing w:val="2"/>
          <w:sz w:val="28"/>
          <w:szCs w:val="28"/>
          <w:lang w:eastAsia="ru-RU"/>
        </w:rPr>
        <w:t>не</w:t>
      </w:r>
      <w:r w:rsidR="00820640">
        <w:rPr>
          <w:rFonts w:eastAsia="Times New Roman" w:cs="Times New Roman"/>
          <w:color w:val="000000"/>
          <w:spacing w:val="2"/>
          <w:sz w:val="28"/>
          <w:szCs w:val="28"/>
          <w:lang w:eastAsia="ru-RU"/>
        </w:rPr>
        <w:t xml:space="preserve"> </w:t>
      </w:r>
      <w:r w:rsidR="00C03074" w:rsidRPr="002637FC">
        <w:rPr>
          <w:rFonts w:eastAsia="Times New Roman" w:cs="Times New Roman"/>
          <w:color w:val="000000"/>
          <w:spacing w:val="2"/>
          <w:sz w:val="28"/>
          <w:szCs w:val="28"/>
          <w:lang w:eastAsia="ru-RU"/>
        </w:rPr>
        <w:t>менее</w:t>
      </w:r>
      <w:r w:rsidR="00820640">
        <w:rPr>
          <w:rFonts w:eastAsia="Times New Roman" w:cs="Times New Roman"/>
          <w:color w:val="000000"/>
          <w:spacing w:val="2"/>
          <w:sz w:val="28"/>
          <w:szCs w:val="28"/>
          <w:lang w:eastAsia="ru-RU"/>
        </w:rPr>
        <w:t xml:space="preserve"> </w:t>
      </w:r>
      <w:r w:rsidR="00C03074" w:rsidRPr="002637FC">
        <w:rPr>
          <w:rFonts w:eastAsia="Times New Roman" w:cs="Times New Roman"/>
          <w:color w:val="000000"/>
          <w:spacing w:val="2"/>
          <w:sz w:val="28"/>
          <w:szCs w:val="28"/>
          <w:lang w:eastAsia="ru-RU"/>
        </w:rPr>
        <w:t>пяти</w:t>
      </w:r>
      <w:r w:rsidR="00820640">
        <w:rPr>
          <w:rFonts w:eastAsia="Times New Roman" w:cs="Times New Roman"/>
          <w:color w:val="000000"/>
          <w:spacing w:val="2"/>
          <w:sz w:val="28"/>
          <w:szCs w:val="28"/>
          <w:lang w:eastAsia="ru-RU"/>
        </w:rPr>
        <w:t xml:space="preserve"> </w:t>
      </w:r>
      <w:r w:rsidR="00C03074" w:rsidRPr="002637FC">
        <w:rPr>
          <w:rFonts w:eastAsia="Times New Roman" w:cs="Times New Roman"/>
          <w:color w:val="000000"/>
          <w:spacing w:val="2"/>
          <w:sz w:val="28"/>
          <w:szCs w:val="28"/>
          <w:lang w:eastAsia="ru-RU"/>
        </w:rPr>
        <w:t>лет.</w:t>
      </w:r>
    </w:p>
    <w:p w:rsidR="00C03074" w:rsidRPr="002637FC" w:rsidRDefault="00133405" w:rsidP="002637FC">
      <w:pPr>
        <w:spacing w:after="0"/>
        <w:ind w:firstLine="709"/>
        <w:jc w:val="both"/>
        <w:rPr>
          <w:rFonts w:eastAsia="Times New Roman" w:cs="Times New Roman"/>
          <w:color w:val="000000"/>
          <w:spacing w:val="2"/>
          <w:sz w:val="28"/>
          <w:szCs w:val="28"/>
          <w:lang w:eastAsia="ru-RU"/>
        </w:rPr>
      </w:pPr>
      <w:r w:rsidRPr="002637FC">
        <w:rPr>
          <w:rFonts w:eastAsia="Times New Roman" w:cs="Times New Roman"/>
          <w:color w:val="000000"/>
          <w:spacing w:val="2"/>
          <w:sz w:val="28"/>
          <w:szCs w:val="28"/>
          <w:lang w:eastAsia="ru-RU"/>
        </w:rPr>
        <w:t>Система</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преступлений</w:t>
      </w:r>
      <w:r w:rsidR="00820640">
        <w:rPr>
          <w:rFonts w:eastAsia="Times New Roman" w:cs="Times New Roman"/>
          <w:color w:val="000000"/>
          <w:spacing w:val="2"/>
          <w:sz w:val="28"/>
          <w:szCs w:val="28"/>
          <w:lang w:eastAsia="ru-RU"/>
        </w:rPr>
        <w:t xml:space="preserve"> </w:t>
      </w:r>
      <w:r w:rsidR="00B25FAA" w:rsidRPr="002637FC">
        <w:rPr>
          <w:rFonts w:eastAsia="Times New Roman" w:cs="Times New Roman"/>
          <w:color w:val="000000"/>
          <w:spacing w:val="2"/>
          <w:sz w:val="28"/>
          <w:szCs w:val="28"/>
          <w:lang w:eastAsia="ru-RU"/>
        </w:rPr>
        <w:t>против</w:t>
      </w:r>
      <w:r w:rsidR="00820640">
        <w:rPr>
          <w:rFonts w:eastAsia="Times New Roman" w:cs="Times New Roman"/>
          <w:color w:val="000000"/>
          <w:spacing w:val="2"/>
          <w:sz w:val="28"/>
          <w:szCs w:val="28"/>
          <w:lang w:eastAsia="ru-RU"/>
        </w:rPr>
        <w:t xml:space="preserve"> </w:t>
      </w:r>
      <w:r w:rsidR="00B25FAA" w:rsidRPr="002637FC">
        <w:rPr>
          <w:rFonts w:eastAsia="Times New Roman" w:cs="Times New Roman"/>
          <w:color w:val="000000"/>
          <w:spacing w:val="2"/>
          <w:sz w:val="28"/>
          <w:szCs w:val="28"/>
          <w:lang w:eastAsia="ru-RU"/>
        </w:rPr>
        <w:t>правосудия,</w:t>
      </w:r>
      <w:r w:rsidR="00820640">
        <w:rPr>
          <w:rFonts w:eastAsia="Times New Roman" w:cs="Times New Roman"/>
          <w:color w:val="000000"/>
          <w:spacing w:val="2"/>
          <w:sz w:val="28"/>
          <w:szCs w:val="28"/>
          <w:lang w:eastAsia="ru-RU"/>
        </w:rPr>
        <w:t xml:space="preserve"> </w:t>
      </w:r>
      <w:r w:rsidR="00B25FAA" w:rsidRPr="002637FC">
        <w:rPr>
          <w:rFonts w:eastAsia="Times New Roman" w:cs="Times New Roman"/>
          <w:color w:val="000000"/>
          <w:spacing w:val="2"/>
          <w:sz w:val="28"/>
          <w:szCs w:val="28"/>
          <w:lang w:eastAsia="ru-RU"/>
        </w:rPr>
        <w:t>и</w:t>
      </w:r>
      <w:r w:rsidR="00C03074" w:rsidRPr="002637FC">
        <w:rPr>
          <w:rFonts w:eastAsia="Times New Roman" w:cs="Times New Roman"/>
          <w:color w:val="000000"/>
          <w:spacing w:val="2"/>
          <w:sz w:val="28"/>
          <w:szCs w:val="28"/>
          <w:lang w:eastAsia="ru-RU"/>
        </w:rPr>
        <w:t>сходя</w:t>
      </w:r>
      <w:r w:rsidR="00820640">
        <w:rPr>
          <w:rFonts w:eastAsia="Times New Roman" w:cs="Times New Roman"/>
          <w:color w:val="000000"/>
          <w:spacing w:val="2"/>
          <w:sz w:val="28"/>
          <w:szCs w:val="28"/>
          <w:lang w:eastAsia="ru-RU"/>
        </w:rPr>
        <w:t xml:space="preserve"> </w:t>
      </w:r>
      <w:r w:rsidR="00C03074" w:rsidRPr="002637FC">
        <w:rPr>
          <w:rFonts w:eastAsia="Times New Roman" w:cs="Times New Roman"/>
          <w:color w:val="000000"/>
          <w:spacing w:val="2"/>
          <w:sz w:val="28"/>
          <w:szCs w:val="28"/>
          <w:lang w:eastAsia="ru-RU"/>
        </w:rPr>
        <w:t>из</w:t>
      </w:r>
      <w:r w:rsidR="00820640">
        <w:rPr>
          <w:rFonts w:eastAsia="Times New Roman" w:cs="Times New Roman"/>
          <w:color w:val="000000"/>
          <w:spacing w:val="2"/>
          <w:sz w:val="28"/>
          <w:szCs w:val="28"/>
          <w:lang w:eastAsia="ru-RU"/>
        </w:rPr>
        <w:t xml:space="preserve"> </w:t>
      </w:r>
      <w:r w:rsidR="00C03074" w:rsidRPr="002637FC">
        <w:rPr>
          <w:rFonts w:eastAsia="Times New Roman" w:cs="Times New Roman"/>
          <w:color w:val="000000"/>
          <w:spacing w:val="2"/>
          <w:sz w:val="28"/>
          <w:szCs w:val="28"/>
          <w:lang w:eastAsia="ru-RU"/>
        </w:rPr>
        <w:t>непосредственного</w:t>
      </w:r>
      <w:r w:rsidR="00820640">
        <w:rPr>
          <w:rFonts w:eastAsia="Times New Roman" w:cs="Times New Roman"/>
          <w:color w:val="000000"/>
          <w:spacing w:val="2"/>
          <w:sz w:val="28"/>
          <w:szCs w:val="28"/>
          <w:lang w:eastAsia="ru-RU"/>
        </w:rPr>
        <w:t xml:space="preserve"> </w:t>
      </w:r>
      <w:r w:rsidR="00C03074" w:rsidRPr="002637FC">
        <w:rPr>
          <w:rFonts w:eastAsia="Times New Roman" w:cs="Times New Roman"/>
          <w:color w:val="000000"/>
          <w:spacing w:val="2"/>
          <w:sz w:val="28"/>
          <w:szCs w:val="28"/>
          <w:lang w:eastAsia="ru-RU"/>
        </w:rPr>
        <w:t>объекта,</w:t>
      </w:r>
      <w:r w:rsidR="00820640">
        <w:rPr>
          <w:rFonts w:eastAsia="Times New Roman" w:cs="Times New Roman"/>
          <w:color w:val="000000"/>
          <w:spacing w:val="2"/>
          <w:sz w:val="28"/>
          <w:szCs w:val="28"/>
          <w:lang w:eastAsia="ru-RU"/>
        </w:rPr>
        <w:t xml:space="preserve"> </w:t>
      </w:r>
      <w:r w:rsidR="00C03074" w:rsidRPr="002637FC">
        <w:rPr>
          <w:rFonts w:eastAsia="Times New Roman" w:cs="Times New Roman"/>
          <w:color w:val="000000"/>
          <w:spacing w:val="2"/>
          <w:sz w:val="28"/>
          <w:szCs w:val="28"/>
          <w:lang w:eastAsia="ru-RU"/>
        </w:rPr>
        <w:t>на</w:t>
      </w:r>
      <w:r w:rsidR="00820640">
        <w:rPr>
          <w:rFonts w:eastAsia="Times New Roman" w:cs="Times New Roman"/>
          <w:color w:val="000000"/>
          <w:spacing w:val="2"/>
          <w:sz w:val="28"/>
          <w:szCs w:val="28"/>
          <w:lang w:eastAsia="ru-RU"/>
        </w:rPr>
        <w:t xml:space="preserve"> </w:t>
      </w:r>
      <w:r w:rsidR="00C03074" w:rsidRPr="002637FC">
        <w:rPr>
          <w:rFonts w:eastAsia="Times New Roman" w:cs="Times New Roman"/>
          <w:color w:val="000000"/>
          <w:spacing w:val="2"/>
          <w:sz w:val="28"/>
          <w:szCs w:val="28"/>
          <w:lang w:eastAsia="ru-RU"/>
        </w:rPr>
        <w:t>который</w:t>
      </w:r>
      <w:r w:rsidR="00820640">
        <w:rPr>
          <w:rFonts w:eastAsia="Times New Roman" w:cs="Times New Roman"/>
          <w:color w:val="000000"/>
          <w:spacing w:val="2"/>
          <w:sz w:val="28"/>
          <w:szCs w:val="28"/>
          <w:lang w:eastAsia="ru-RU"/>
        </w:rPr>
        <w:t xml:space="preserve"> </w:t>
      </w:r>
      <w:r w:rsidR="00C03074" w:rsidRPr="002637FC">
        <w:rPr>
          <w:rFonts w:eastAsia="Times New Roman" w:cs="Times New Roman"/>
          <w:color w:val="000000"/>
          <w:spacing w:val="2"/>
          <w:sz w:val="28"/>
          <w:szCs w:val="28"/>
          <w:lang w:eastAsia="ru-RU"/>
        </w:rPr>
        <w:t>направлено</w:t>
      </w:r>
      <w:r w:rsidR="00820640">
        <w:rPr>
          <w:rFonts w:eastAsia="Times New Roman" w:cs="Times New Roman"/>
          <w:color w:val="000000"/>
          <w:spacing w:val="2"/>
          <w:sz w:val="28"/>
          <w:szCs w:val="28"/>
          <w:lang w:eastAsia="ru-RU"/>
        </w:rPr>
        <w:t xml:space="preserve"> </w:t>
      </w:r>
      <w:r w:rsidR="00C03074" w:rsidRPr="002637FC">
        <w:rPr>
          <w:rFonts w:eastAsia="Times New Roman" w:cs="Times New Roman"/>
          <w:color w:val="000000"/>
          <w:spacing w:val="2"/>
          <w:sz w:val="28"/>
          <w:szCs w:val="28"/>
          <w:lang w:eastAsia="ru-RU"/>
        </w:rPr>
        <w:t>посягательство,</w:t>
      </w:r>
      <w:r w:rsidR="00820640">
        <w:rPr>
          <w:rFonts w:eastAsia="Times New Roman" w:cs="Times New Roman"/>
          <w:color w:val="000000"/>
          <w:spacing w:val="2"/>
          <w:sz w:val="28"/>
          <w:szCs w:val="28"/>
          <w:lang w:eastAsia="ru-RU"/>
        </w:rPr>
        <w:t xml:space="preserve"> </w:t>
      </w:r>
      <w:r w:rsidR="00B25FAA" w:rsidRPr="002637FC">
        <w:rPr>
          <w:rFonts w:eastAsia="Times New Roman" w:cs="Times New Roman"/>
          <w:color w:val="000000"/>
          <w:spacing w:val="2"/>
          <w:sz w:val="28"/>
          <w:szCs w:val="28"/>
          <w:lang w:eastAsia="ru-RU"/>
        </w:rPr>
        <w:t>позволяет</w:t>
      </w:r>
      <w:r w:rsidR="00820640">
        <w:rPr>
          <w:rFonts w:eastAsia="Times New Roman" w:cs="Times New Roman"/>
          <w:color w:val="000000"/>
          <w:spacing w:val="2"/>
          <w:sz w:val="28"/>
          <w:szCs w:val="28"/>
          <w:lang w:eastAsia="ru-RU"/>
        </w:rPr>
        <w:t xml:space="preserve"> </w:t>
      </w:r>
      <w:r w:rsidR="002904C7" w:rsidRPr="002637FC">
        <w:rPr>
          <w:rFonts w:eastAsia="Times New Roman" w:cs="Times New Roman"/>
          <w:color w:val="000000"/>
          <w:spacing w:val="2"/>
          <w:sz w:val="28"/>
          <w:szCs w:val="28"/>
          <w:lang w:eastAsia="ru-RU"/>
        </w:rPr>
        <w:t>классифицировать</w:t>
      </w:r>
      <w:r w:rsidR="00820640">
        <w:rPr>
          <w:rFonts w:eastAsia="Times New Roman" w:cs="Times New Roman"/>
          <w:color w:val="000000"/>
          <w:spacing w:val="2"/>
          <w:sz w:val="28"/>
          <w:szCs w:val="28"/>
          <w:lang w:eastAsia="ru-RU"/>
        </w:rPr>
        <w:t xml:space="preserve"> </w:t>
      </w:r>
      <w:r w:rsidR="002904C7" w:rsidRPr="002637FC">
        <w:rPr>
          <w:rFonts w:eastAsia="Times New Roman" w:cs="Times New Roman"/>
          <w:color w:val="000000"/>
          <w:spacing w:val="2"/>
          <w:sz w:val="28"/>
          <w:szCs w:val="28"/>
          <w:lang w:eastAsia="ru-RU"/>
        </w:rPr>
        <w:t>составы</w:t>
      </w:r>
      <w:r w:rsidR="00820640">
        <w:rPr>
          <w:rFonts w:eastAsia="Times New Roman" w:cs="Times New Roman"/>
          <w:color w:val="000000"/>
          <w:spacing w:val="2"/>
          <w:sz w:val="28"/>
          <w:szCs w:val="28"/>
          <w:lang w:eastAsia="ru-RU"/>
        </w:rPr>
        <w:t xml:space="preserve"> </w:t>
      </w:r>
      <w:r w:rsidR="002904C7" w:rsidRPr="002637FC">
        <w:rPr>
          <w:rFonts w:eastAsia="Times New Roman" w:cs="Times New Roman"/>
          <w:color w:val="000000"/>
          <w:spacing w:val="2"/>
          <w:sz w:val="28"/>
          <w:szCs w:val="28"/>
          <w:lang w:eastAsia="ru-RU"/>
        </w:rPr>
        <w:t>на</w:t>
      </w:r>
      <w:r w:rsidR="00820640">
        <w:rPr>
          <w:rFonts w:eastAsia="Times New Roman" w:cs="Times New Roman"/>
          <w:color w:val="000000"/>
          <w:spacing w:val="2"/>
          <w:sz w:val="28"/>
          <w:szCs w:val="28"/>
          <w:lang w:eastAsia="ru-RU"/>
        </w:rPr>
        <w:t xml:space="preserve"> </w:t>
      </w:r>
      <w:r w:rsidR="00C03074" w:rsidRPr="002637FC">
        <w:rPr>
          <w:rFonts w:eastAsia="Times New Roman" w:cs="Times New Roman"/>
          <w:color w:val="000000"/>
          <w:spacing w:val="2"/>
          <w:sz w:val="28"/>
          <w:szCs w:val="28"/>
          <w:lang w:eastAsia="ru-RU"/>
        </w:rPr>
        <w:t>четыре</w:t>
      </w:r>
      <w:r w:rsidR="00820640">
        <w:rPr>
          <w:rFonts w:eastAsia="Times New Roman" w:cs="Times New Roman"/>
          <w:color w:val="000000"/>
          <w:spacing w:val="2"/>
          <w:sz w:val="28"/>
          <w:szCs w:val="28"/>
          <w:lang w:eastAsia="ru-RU"/>
        </w:rPr>
        <w:t xml:space="preserve"> </w:t>
      </w:r>
      <w:r w:rsidR="00C03074" w:rsidRPr="002637FC">
        <w:rPr>
          <w:rFonts w:eastAsia="Times New Roman" w:cs="Times New Roman"/>
          <w:color w:val="000000"/>
          <w:spacing w:val="2"/>
          <w:sz w:val="28"/>
          <w:szCs w:val="28"/>
          <w:lang w:eastAsia="ru-RU"/>
        </w:rPr>
        <w:t>группы</w:t>
      </w:r>
      <w:r w:rsidR="0083794A" w:rsidRPr="002637FC">
        <w:rPr>
          <w:rFonts w:eastAsia="Times New Roman" w:cs="Times New Roman"/>
          <w:color w:val="000000"/>
          <w:spacing w:val="2"/>
          <w:sz w:val="28"/>
          <w:szCs w:val="28"/>
          <w:lang w:eastAsia="ru-RU"/>
        </w:rPr>
        <w:t>;</w:t>
      </w:r>
      <w:r w:rsidR="00820640">
        <w:rPr>
          <w:rFonts w:eastAsia="Times New Roman" w:cs="Times New Roman"/>
          <w:color w:val="000000"/>
          <w:spacing w:val="2"/>
          <w:sz w:val="28"/>
          <w:szCs w:val="28"/>
          <w:lang w:eastAsia="ru-RU"/>
        </w:rPr>
        <w:t xml:space="preserve"> </w:t>
      </w:r>
    </w:p>
    <w:p w:rsidR="00DF327B" w:rsidRPr="002637FC" w:rsidRDefault="00D35EC5" w:rsidP="002637FC">
      <w:pPr>
        <w:spacing w:after="0"/>
        <w:ind w:firstLine="709"/>
        <w:jc w:val="both"/>
        <w:rPr>
          <w:rFonts w:cs="Times New Roman"/>
          <w:sz w:val="28"/>
          <w:szCs w:val="28"/>
        </w:rPr>
      </w:pPr>
      <w:r w:rsidRPr="002637FC">
        <w:rPr>
          <w:rFonts w:cs="Times New Roman"/>
          <w:sz w:val="28"/>
          <w:szCs w:val="28"/>
        </w:rPr>
        <w:t>1)</w:t>
      </w:r>
      <w:r w:rsidR="00820640">
        <w:rPr>
          <w:rFonts w:cs="Times New Roman"/>
          <w:sz w:val="28"/>
          <w:szCs w:val="28"/>
        </w:rPr>
        <w:t xml:space="preserve"> </w:t>
      </w:r>
      <w:r w:rsidR="00357288" w:rsidRPr="002637FC">
        <w:rPr>
          <w:rFonts w:cs="Times New Roman"/>
          <w:sz w:val="28"/>
          <w:szCs w:val="28"/>
        </w:rPr>
        <w:t>п</w:t>
      </w:r>
      <w:r w:rsidR="00DF327B" w:rsidRPr="002637FC">
        <w:rPr>
          <w:rFonts w:cs="Times New Roman"/>
          <w:sz w:val="28"/>
          <w:szCs w:val="28"/>
        </w:rPr>
        <w:t>реступления</w:t>
      </w:r>
      <w:r w:rsidR="00820640">
        <w:rPr>
          <w:rFonts w:cs="Times New Roman"/>
          <w:sz w:val="28"/>
          <w:szCs w:val="28"/>
        </w:rPr>
        <w:t xml:space="preserve"> </w:t>
      </w:r>
      <w:r w:rsidR="00DF327B" w:rsidRPr="002637FC">
        <w:rPr>
          <w:rFonts w:cs="Times New Roman"/>
          <w:sz w:val="28"/>
          <w:szCs w:val="28"/>
        </w:rPr>
        <w:t>против</w:t>
      </w:r>
      <w:r w:rsidR="00820640">
        <w:rPr>
          <w:rFonts w:cs="Times New Roman"/>
          <w:sz w:val="28"/>
          <w:szCs w:val="28"/>
        </w:rPr>
        <w:t xml:space="preserve"> </w:t>
      </w:r>
      <w:r w:rsidR="00DF327B" w:rsidRPr="002637FC">
        <w:rPr>
          <w:rFonts w:cs="Times New Roman"/>
          <w:sz w:val="28"/>
          <w:szCs w:val="28"/>
        </w:rPr>
        <w:t>интересо</w:t>
      </w:r>
      <w:r w:rsidR="00E243B9" w:rsidRPr="002637FC">
        <w:rPr>
          <w:rFonts w:cs="Times New Roman"/>
          <w:sz w:val="28"/>
          <w:szCs w:val="28"/>
        </w:rPr>
        <w:t>в</w:t>
      </w:r>
      <w:r w:rsidR="00820640">
        <w:rPr>
          <w:rFonts w:cs="Times New Roman"/>
          <w:sz w:val="28"/>
          <w:szCs w:val="28"/>
        </w:rPr>
        <w:t xml:space="preserve"> </w:t>
      </w:r>
      <w:r w:rsidR="00E243B9" w:rsidRPr="002637FC">
        <w:rPr>
          <w:rFonts w:cs="Times New Roman"/>
          <w:sz w:val="28"/>
          <w:szCs w:val="28"/>
        </w:rPr>
        <w:t>правосудия</w:t>
      </w:r>
      <w:r w:rsidR="00820640">
        <w:rPr>
          <w:rFonts w:cs="Times New Roman"/>
          <w:sz w:val="28"/>
          <w:szCs w:val="28"/>
        </w:rPr>
        <w:t xml:space="preserve"> </w:t>
      </w:r>
      <w:r w:rsidR="00E243B9" w:rsidRPr="002637FC">
        <w:rPr>
          <w:rFonts w:cs="Times New Roman"/>
          <w:sz w:val="28"/>
          <w:szCs w:val="28"/>
        </w:rPr>
        <w:t>(общего</w:t>
      </w:r>
      <w:r w:rsidR="00820640">
        <w:rPr>
          <w:rFonts w:cs="Times New Roman"/>
          <w:sz w:val="28"/>
          <w:szCs w:val="28"/>
        </w:rPr>
        <w:t xml:space="preserve"> </w:t>
      </w:r>
      <w:r w:rsidR="00E243B9" w:rsidRPr="002637FC">
        <w:rPr>
          <w:rFonts w:cs="Times New Roman"/>
          <w:sz w:val="28"/>
          <w:szCs w:val="28"/>
        </w:rPr>
        <w:t>характера),</w:t>
      </w:r>
    </w:p>
    <w:p w:rsidR="00DF327B" w:rsidRPr="002637FC" w:rsidRDefault="00357288" w:rsidP="002637FC">
      <w:pPr>
        <w:spacing w:after="0"/>
        <w:ind w:firstLine="709"/>
        <w:jc w:val="both"/>
        <w:rPr>
          <w:rFonts w:cs="Times New Roman"/>
          <w:sz w:val="28"/>
          <w:szCs w:val="28"/>
        </w:rPr>
      </w:pPr>
      <w:r w:rsidRPr="002637FC">
        <w:rPr>
          <w:rFonts w:cs="Times New Roman"/>
          <w:sz w:val="28"/>
          <w:szCs w:val="28"/>
        </w:rPr>
        <w:t>2)</w:t>
      </w:r>
      <w:r w:rsidR="00820640">
        <w:rPr>
          <w:rFonts w:cs="Times New Roman"/>
          <w:sz w:val="28"/>
          <w:szCs w:val="28"/>
        </w:rPr>
        <w:t xml:space="preserve"> </w:t>
      </w:r>
      <w:r w:rsidRPr="002637FC">
        <w:rPr>
          <w:rFonts w:cs="Times New Roman"/>
          <w:sz w:val="28"/>
          <w:szCs w:val="28"/>
        </w:rPr>
        <w:t>п</w:t>
      </w:r>
      <w:r w:rsidR="00DF327B" w:rsidRPr="002637FC">
        <w:rPr>
          <w:rFonts w:cs="Times New Roman"/>
          <w:sz w:val="28"/>
          <w:szCs w:val="28"/>
        </w:rPr>
        <w:t>реступления,</w:t>
      </w:r>
      <w:r w:rsidR="00820640">
        <w:rPr>
          <w:rFonts w:cs="Times New Roman"/>
          <w:sz w:val="28"/>
          <w:szCs w:val="28"/>
        </w:rPr>
        <w:t xml:space="preserve"> </w:t>
      </w:r>
      <w:r w:rsidR="00DF327B" w:rsidRPr="002637FC">
        <w:rPr>
          <w:rFonts w:cs="Times New Roman"/>
          <w:sz w:val="28"/>
          <w:szCs w:val="28"/>
        </w:rPr>
        <w:t>посягающие</w:t>
      </w:r>
      <w:r w:rsidR="00820640">
        <w:rPr>
          <w:rFonts w:cs="Times New Roman"/>
          <w:sz w:val="28"/>
          <w:szCs w:val="28"/>
        </w:rPr>
        <w:t xml:space="preserve"> </w:t>
      </w:r>
      <w:r w:rsidR="00DF327B" w:rsidRPr="002637FC">
        <w:rPr>
          <w:rFonts w:cs="Times New Roman"/>
          <w:sz w:val="28"/>
          <w:szCs w:val="28"/>
        </w:rPr>
        <w:t>на</w:t>
      </w:r>
      <w:r w:rsidR="00820640">
        <w:rPr>
          <w:rFonts w:cs="Times New Roman"/>
          <w:sz w:val="28"/>
          <w:szCs w:val="28"/>
        </w:rPr>
        <w:t xml:space="preserve"> </w:t>
      </w:r>
      <w:r w:rsidR="00DF327B" w:rsidRPr="002637FC">
        <w:rPr>
          <w:rFonts w:cs="Times New Roman"/>
          <w:sz w:val="28"/>
          <w:szCs w:val="28"/>
        </w:rPr>
        <w:t>общественные</w:t>
      </w:r>
      <w:r w:rsidR="00820640">
        <w:rPr>
          <w:rFonts w:cs="Times New Roman"/>
          <w:sz w:val="28"/>
          <w:szCs w:val="28"/>
        </w:rPr>
        <w:t xml:space="preserve"> </w:t>
      </w:r>
      <w:r w:rsidR="00DF327B" w:rsidRPr="002637FC">
        <w:rPr>
          <w:rFonts w:cs="Times New Roman"/>
          <w:sz w:val="28"/>
          <w:szCs w:val="28"/>
        </w:rPr>
        <w:t>отношения,</w:t>
      </w:r>
      <w:r w:rsidR="00820640">
        <w:rPr>
          <w:rFonts w:cs="Times New Roman"/>
          <w:sz w:val="28"/>
          <w:szCs w:val="28"/>
        </w:rPr>
        <w:t xml:space="preserve"> </w:t>
      </w:r>
      <w:r w:rsidR="00DF327B" w:rsidRPr="002637FC">
        <w:rPr>
          <w:rFonts w:cs="Times New Roman"/>
          <w:sz w:val="28"/>
          <w:szCs w:val="28"/>
        </w:rPr>
        <w:t>обеспечивающие</w:t>
      </w:r>
      <w:r w:rsidR="00820640">
        <w:rPr>
          <w:rFonts w:cs="Times New Roman"/>
          <w:sz w:val="28"/>
          <w:szCs w:val="28"/>
        </w:rPr>
        <w:t xml:space="preserve"> </w:t>
      </w:r>
      <w:r w:rsidR="00DF327B" w:rsidRPr="002637FC">
        <w:rPr>
          <w:rFonts w:cs="Times New Roman"/>
          <w:sz w:val="28"/>
          <w:szCs w:val="28"/>
        </w:rPr>
        <w:t>деятельность</w:t>
      </w:r>
      <w:r w:rsidR="00820640">
        <w:rPr>
          <w:rFonts w:cs="Times New Roman"/>
          <w:sz w:val="28"/>
          <w:szCs w:val="28"/>
        </w:rPr>
        <w:t xml:space="preserve"> </w:t>
      </w:r>
      <w:r w:rsidR="00DF327B" w:rsidRPr="002637FC">
        <w:rPr>
          <w:rFonts w:cs="Times New Roman"/>
          <w:sz w:val="28"/>
          <w:szCs w:val="28"/>
        </w:rPr>
        <w:t>государственных</w:t>
      </w:r>
      <w:r w:rsidR="00820640">
        <w:rPr>
          <w:rFonts w:cs="Times New Roman"/>
          <w:sz w:val="28"/>
          <w:szCs w:val="28"/>
        </w:rPr>
        <w:t xml:space="preserve"> </w:t>
      </w:r>
      <w:r w:rsidR="00DF327B" w:rsidRPr="002637FC">
        <w:rPr>
          <w:rFonts w:cs="Times New Roman"/>
          <w:sz w:val="28"/>
          <w:szCs w:val="28"/>
        </w:rPr>
        <w:t>органов,</w:t>
      </w:r>
      <w:r w:rsidR="00820640">
        <w:rPr>
          <w:rFonts w:cs="Times New Roman"/>
          <w:sz w:val="28"/>
          <w:szCs w:val="28"/>
        </w:rPr>
        <w:t xml:space="preserve"> </w:t>
      </w:r>
      <w:r w:rsidR="00DF327B" w:rsidRPr="002637FC">
        <w:rPr>
          <w:rFonts w:cs="Times New Roman"/>
          <w:sz w:val="28"/>
          <w:szCs w:val="28"/>
        </w:rPr>
        <w:t>создающих</w:t>
      </w:r>
      <w:r w:rsidR="00820640">
        <w:rPr>
          <w:rFonts w:cs="Times New Roman"/>
          <w:sz w:val="28"/>
          <w:szCs w:val="28"/>
        </w:rPr>
        <w:t xml:space="preserve"> </w:t>
      </w:r>
      <w:r w:rsidR="00DF327B" w:rsidRPr="002637FC">
        <w:rPr>
          <w:rFonts w:cs="Times New Roman"/>
          <w:sz w:val="28"/>
          <w:szCs w:val="28"/>
        </w:rPr>
        <w:t>необходимые</w:t>
      </w:r>
      <w:r w:rsidR="00820640">
        <w:rPr>
          <w:rFonts w:cs="Times New Roman"/>
          <w:sz w:val="28"/>
          <w:szCs w:val="28"/>
        </w:rPr>
        <w:t xml:space="preserve"> </w:t>
      </w:r>
      <w:r w:rsidR="00DF327B" w:rsidRPr="002637FC">
        <w:rPr>
          <w:rFonts w:cs="Times New Roman"/>
          <w:sz w:val="28"/>
          <w:szCs w:val="28"/>
        </w:rPr>
        <w:t>предпосылки</w:t>
      </w:r>
      <w:r w:rsidR="00820640">
        <w:rPr>
          <w:rFonts w:cs="Times New Roman"/>
          <w:sz w:val="28"/>
          <w:szCs w:val="28"/>
        </w:rPr>
        <w:t xml:space="preserve"> </w:t>
      </w:r>
      <w:r w:rsidR="00DF327B" w:rsidRPr="002637FC">
        <w:rPr>
          <w:rFonts w:cs="Times New Roman"/>
          <w:sz w:val="28"/>
          <w:szCs w:val="28"/>
        </w:rPr>
        <w:t>для</w:t>
      </w:r>
      <w:r w:rsidR="00820640">
        <w:rPr>
          <w:rFonts w:cs="Times New Roman"/>
          <w:sz w:val="28"/>
          <w:szCs w:val="28"/>
        </w:rPr>
        <w:t xml:space="preserve"> </w:t>
      </w:r>
      <w:r w:rsidR="00DF327B" w:rsidRPr="002637FC">
        <w:rPr>
          <w:rFonts w:cs="Times New Roman"/>
          <w:sz w:val="28"/>
          <w:szCs w:val="28"/>
        </w:rPr>
        <w:t>отправления</w:t>
      </w:r>
      <w:r w:rsidR="00820640">
        <w:rPr>
          <w:rFonts w:cs="Times New Roman"/>
          <w:sz w:val="28"/>
          <w:szCs w:val="28"/>
        </w:rPr>
        <w:t xml:space="preserve"> </w:t>
      </w:r>
      <w:r w:rsidR="00DF327B" w:rsidRPr="002637FC">
        <w:rPr>
          <w:rFonts w:cs="Times New Roman"/>
          <w:sz w:val="28"/>
          <w:szCs w:val="28"/>
        </w:rPr>
        <w:t>судом</w:t>
      </w:r>
      <w:r w:rsidR="00820640">
        <w:rPr>
          <w:rFonts w:cs="Times New Roman"/>
          <w:sz w:val="28"/>
          <w:szCs w:val="28"/>
        </w:rPr>
        <w:t xml:space="preserve"> </w:t>
      </w:r>
      <w:r w:rsidR="00DF327B" w:rsidRPr="002637FC">
        <w:rPr>
          <w:rFonts w:cs="Times New Roman"/>
          <w:sz w:val="28"/>
          <w:szCs w:val="28"/>
        </w:rPr>
        <w:t>правосудия</w:t>
      </w:r>
      <w:r w:rsidR="00820640">
        <w:rPr>
          <w:rFonts w:cs="Times New Roman"/>
          <w:sz w:val="28"/>
          <w:szCs w:val="28"/>
        </w:rPr>
        <w:t xml:space="preserve"> </w:t>
      </w:r>
      <w:r w:rsidR="0018321F" w:rsidRPr="002637FC">
        <w:rPr>
          <w:rFonts w:cs="Times New Roman"/>
          <w:sz w:val="28"/>
          <w:szCs w:val="28"/>
        </w:rPr>
        <w:t>-</w:t>
      </w:r>
      <w:r w:rsidR="00820640">
        <w:rPr>
          <w:rFonts w:cs="Times New Roman"/>
          <w:sz w:val="28"/>
          <w:szCs w:val="28"/>
        </w:rPr>
        <w:t xml:space="preserve"> </w:t>
      </w:r>
      <w:r w:rsidR="00DF327B" w:rsidRPr="002637FC">
        <w:rPr>
          <w:rFonts w:cs="Times New Roman"/>
          <w:sz w:val="28"/>
          <w:szCs w:val="28"/>
        </w:rPr>
        <w:t>прокуратуры</w:t>
      </w:r>
      <w:r w:rsidR="00E243B9" w:rsidRPr="002637FC">
        <w:rPr>
          <w:rFonts w:cs="Times New Roman"/>
          <w:sz w:val="28"/>
          <w:szCs w:val="28"/>
        </w:rPr>
        <w:t>,</w:t>
      </w:r>
      <w:r w:rsidR="00820640">
        <w:rPr>
          <w:rFonts w:cs="Times New Roman"/>
          <w:sz w:val="28"/>
          <w:szCs w:val="28"/>
        </w:rPr>
        <w:t xml:space="preserve">  </w:t>
      </w:r>
      <w:r w:rsidR="00E243B9" w:rsidRPr="002637FC">
        <w:rPr>
          <w:rFonts w:cs="Times New Roman"/>
          <w:sz w:val="28"/>
          <w:szCs w:val="28"/>
        </w:rPr>
        <w:t>органов</w:t>
      </w:r>
      <w:r w:rsidR="00820640">
        <w:rPr>
          <w:rFonts w:cs="Times New Roman"/>
          <w:sz w:val="28"/>
          <w:szCs w:val="28"/>
        </w:rPr>
        <w:t xml:space="preserve"> </w:t>
      </w:r>
      <w:r w:rsidR="00E243B9" w:rsidRPr="002637FC">
        <w:rPr>
          <w:rFonts w:cs="Times New Roman"/>
          <w:sz w:val="28"/>
          <w:szCs w:val="28"/>
        </w:rPr>
        <w:t>досудебного</w:t>
      </w:r>
      <w:r w:rsidR="00820640">
        <w:rPr>
          <w:rFonts w:cs="Times New Roman"/>
          <w:sz w:val="28"/>
          <w:szCs w:val="28"/>
        </w:rPr>
        <w:t xml:space="preserve"> </w:t>
      </w:r>
      <w:r w:rsidR="00E243B9" w:rsidRPr="002637FC">
        <w:rPr>
          <w:rFonts w:cs="Times New Roman"/>
          <w:sz w:val="28"/>
          <w:szCs w:val="28"/>
        </w:rPr>
        <w:t>расследования,</w:t>
      </w:r>
    </w:p>
    <w:p w:rsidR="00DF327B" w:rsidRPr="002637FC" w:rsidRDefault="00357288" w:rsidP="002637FC">
      <w:pPr>
        <w:spacing w:after="0"/>
        <w:ind w:firstLine="709"/>
        <w:jc w:val="both"/>
        <w:rPr>
          <w:rFonts w:cs="Times New Roman"/>
          <w:sz w:val="28"/>
          <w:szCs w:val="28"/>
        </w:rPr>
      </w:pPr>
      <w:r w:rsidRPr="002637FC">
        <w:rPr>
          <w:rFonts w:cs="Times New Roman"/>
          <w:sz w:val="28"/>
          <w:szCs w:val="28"/>
        </w:rPr>
        <w:lastRenderedPageBreak/>
        <w:t>3)</w:t>
      </w:r>
      <w:r w:rsidR="00820640">
        <w:rPr>
          <w:rFonts w:cs="Times New Roman"/>
          <w:sz w:val="28"/>
          <w:szCs w:val="28"/>
        </w:rPr>
        <w:t xml:space="preserve"> </w:t>
      </w:r>
      <w:r w:rsidRPr="002637FC">
        <w:rPr>
          <w:rFonts w:cs="Times New Roman"/>
          <w:sz w:val="28"/>
          <w:szCs w:val="28"/>
        </w:rPr>
        <w:t>п</w:t>
      </w:r>
      <w:r w:rsidR="00DF327B" w:rsidRPr="002637FC">
        <w:rPr>
          <w:rFonts w:cs="Times New Roman"/>
          <w:sz w:val="28"/>
          <w:szCs w:val="28"/>
        </w:rPr>
        <w:t>реступления,</w:t>
      </w:r>
      <w:r w:rsidR="00820640">
        <w:rPr>
          <w:rFonts w:cs="Times New Roman"/>
          <w:sz w:val="28"/>
          <w:szCs w:val="28"/>
        </w:rPr>
        <w:t xml:space="preserve"> </w:t>
      </w:r>
      <w:r w:rsidR="00DF327B" w:rsidRPr="002637FC">
        <w:rPr>
          <w:rFonts w:cs="Times New Roman"/>
          <w:sz w:val="28"/>
          <w:szCs w:val="28"/>
        </w:rPr>
        <w:t>посягающие</w:t>
      </w:r>
      <w:r w:rsidR="00820640">
        <w:rPr>
          <w:rFonts w:cs="Times New Roman"/>
          <w:sz w:val="28"/>
          <w:szCs w:val="28"/>
        </w:rPr>
        <w:t xml:space="preserve"> </w:t>
      </w:r>
      <w:r w:rsidR="00DF327B" w:rsidRPr="002637FC">
        <w:rPr>
          <w:rFonts w:cs="Times New Roman"/>
          <w:sz w:val="28"/>
          <w:szCs w:val="28"/>
        </w:rPr>
        <w:t>на</w:t>
      </w:r>
      <w:r w:rsidR="00820640">
        <w:rPr>
          <w:rFonts w:cs="Times New Roman"/>
          <w:sz w:val="28"/>
          <w:szCs w:val="28"/>
        </w:rPr>
        <w:t xml:space="preserve"> </w:t>
      </w:r>
      <w:r w:rsidR="00DF327B" w:rsidRPr="002637FC">
        <w:rPr>
          <w:rFonts w:cs="Times New Roman"/>
          <w:sz w:val="28"/>
          <w:szCs w:val="28"/>
        </w:rPr>
        <w:t>общественные</w:t>
      </w:r>
      <w:r w:rsidR="00820640">
        <w:rPr>
          <w:rFonts w:cs="Times New Roman"/>
          <w:sz w:val="28"/>
          <w:szCs w:val="28"/>
        </w:rPr>
        <w:t xml:space="preserve"> </w:t>
      </w:r>
      <w:r w:rsidR="00DF327B" w:rsidRPr="002637FC">
        <w:rPr>
          <w:rFonts w:cs="Times New Roman"/>
          <w:sz w:val="28"/>
          <w:szCs w:val="28"/>
        </w:rPr>
        <w:t>отношения</w:t>
      </w:r>
      <w:r w:rsidR="00820640">
        <w:rPr>
          <w:rFonts w:cs="Times New Roman"/>
          <w:sz w:val="28"/>
          <w:szCs w:val="28"/>
        </w:rPr>
        <w:t xml:space="preserve"> </w:t>
      </w:r>
      <w:r w:rsidR="00DF327B" w:rsidRPr="002637FC">
        <w:rPr>
          <w:rFonts w:cs="Times New Roman"/>
          <w:sz w:val="28"/>
          <w:szCs w:val="28"/>
        </w:rPr>
        <w:t>по</w:t>
      </w:r>
      <w:r w:rsidR="00820640">
        <w:rPr>
          <w:rFonts w:cs="Times New Roman"/>
          <w:sz w:val="28"/>
          <w:szCs w:val="28"/>
        </w:rPr>
        <w:t xml:space="preserve"> </w:t>
      </w:r>
      <w:r w:rsidR="00DF327B" w:rsidRPr="002637FC">
        <w:rPr>
          <w:rFonts w:cs="Times New Roman"/>
          <w:sz w:val="28"/>
          <w:szCs w:val="28"/>
        </w:rPr>
        <w:t>обеспечению</w:t>
      </w:r>
      <w:r w:rsidR="00820640">
        <w:rPr>
          <w:rFonts w:cs="Times New Roman"/>
          <w:sz w:val="28"/>
          <w:szCs w:val="28"/>
        </w:rPr>
        <w:t xml:space="preserve"> </w:t>
      </w:r>
      <w:r w:rsidR="00DF327B" w:rsidRPr="002637FC">
        <w:rPr>
          <w:rFonts w:cs="Times New Roman"/>
          <w:sz w:val="28"/>
          <w:szCs w:val="28"/>
        </w:rPr>
        <w:t>деятельности</w:t>
      </w:r>
      <w:r w:rsidR="00820640">
        <w:rPr>
          <w:rFonts w:cs="Times New Roman"/>
          <w:sz w:val="28"/>
          <w:szCs w:val="28"/>
        </w:rPr>
        <w:t xml:space="preserve"> </w:t>
      </w:r>
      <w:r w:rsidR="00DF327B" w:rsidRPr="002637FC">
        <w:rPr>
          <w:rFonts w:cs="Times New Roman"/>
          <w:sz w:val="28"/>
          <w:szCs w:val="28"/>
        </w:rPr>
        <w:t>суда</w:t>
      </w:r>
      <w:r w:rsidR="00820640">
        <w:rPr>
          <w:rFonts w:cs="Times New Roman"/>
          <w:sz w:val="28"/>
          <w:szCs w:val="28"/>
        </w:rPr>
        <w:t xml:space="preserve"> </w:t>
      </w:r>
      <w:r w:rsidR="00E243B9" w:rsidRPr="002637FC">
        <w:rPr>
          <w:rFonts w:cs="Times New Roman"/>
          <w:sz w:val="28"/>
          <w:szCs w:val="28"/>
        </w:rPr>
        <w:t>при</w:t>
      </w:r>
      <w:r w:rsidR="00820640">
        <w:rPr>
          <w:rFonts w:cs="Times New Roman"/>
          <w:sz w:val="28"/>
          <w:szCs w:val="28"/>
        </w:rPr>
        <w:t xml:space="preserve"> </w:t>
      </w:r>
      <w:r w:rsidR="00DF327B" w:rsidRPr="002637FC">
        <w:rPr>
          <w:rFonts w:cs="Times New Roman"/>
          <w:sz w:val="28"/>
          <w:szCs w:val="28"/>
        </w:rPr>
        <w:t>отправлени</w:t>
      </w:r>
      <w:r w:rsidR="00E243B9" w:rsidRPr="002637FC">
        <w:rPr>
          <w:rFonts w:cs="Times New Roman"/>
          <w:sz w:val="28"/>
          <w:szCs w:val="28"/>
        </w:rPr>
        <w:t>и</w:t>
      </w:r>
      <w:r w:rsidR="00820640">
        <w:rPr>
          <w:rFonts w:cs="Times New Roman"/>
          <w:sz w:val="28"/>
          <w:szCs w:val="28"/>
        </w:rPr>
        <w:t xml:space="preserve"> </w:t>
      </w:r>
      <w:r w:rsidR="00E243B9" w:rsidRPr="002637FC">
        <w:rPr>
          <w:rFonts w:cs="Times New Roman"/>
          <w:sz w:val="28"/>
          <w:szCs w:val="28"/>
        </w:rPr>
        <w:t>правосудия,</w:t>
      </w:r>
    </w:p>
    <w:p w:rsidR="00133405" w:rsidRPr="002637FC" w:rsidRDefault="00357288" w:rsidP="002637FC">
      <w:pPr>
        <w:spacing w:after="0"/>
        <w:ind w:firstLine="709"/>
        <w:jc w:val="both"/>
        <w:rPr>
          <w:rFonts w:cs="Times New Roman"/>
          <w:sz w:val="28"/>
          <w:szCs w:val="28"/>
        </w:rPr>
      </w:pPr>
      <w:r w:rsidRPr="002637FC">
        <w:rPr>
          <w:rFonts w:cs="Times New Roman"/>
          <w:sz w:val="28"/>
          <w:szCs w:val="28"/>
        </w:rPr>
        <w:t>4)</w:t>
      </w:r>
      <w:r w:rsidR="00820640">
        <w:rPr>
          <w:rFonts w:cs="Times New Roman"/>
          <w:sz w:val="28"/>
          <w:szCs w:val="28"/>
        </w:rPr>
        <w:t xml:space="preserve"> </w:t>
      </w:r>
      <w:r w:rsidRPr="002637FC">
        <w:rPr>
          <w:rFonts w:cs="Times New Roman"/>
          <w:sz w:val="28"/>
          <w:szCs w:val="28"/>
        </w:rPr>
        <w:t>п</w:t>
      </w:r>
      <w:r w:rsidR="00DF327B" w:rsidRPr="002637FC">
        <w:rPr>
          <w:rFonts w:cs="Times New Roman"/>
          <w:sz w:val="28"/>
          <w:szCs w:val="28"/>
        </w:rPr>
        <w:t>реступления,</w:t>
      </w:r>
      <w:r w:rsidR="00820640">
        <w:rPr>
          <w:rFonts w:cs="Times New Roman"/>
          <w:sz w:val="28"/>
          <w:szCs w:val="28"/>
        </w:rPr>
        <w:t xml:space="preserve"> </w:t>
      </w:r>
      <w:r w:rsidR="00DF327B" w:rsidRPr="002637FC">
        <w:rPr>
          <w:rFonts w:cs="Times New Roman"/>
          <w:sz w:val="28"/>
          <w:szCs w:val="28"/>
        </w:rPr>
        <w:t>посягающие</w:t>
      </w:r>
      <w:r w:rsidR="00820640">
        <w:rPr>
          <w:rFonts w:cs="Times New Roman"/>
          <w:sz w:val="28"/>
          <w:szCs w:val="28"/>
        </w:rPr>
        <w:t xml:space="preserve"> </w:t>
      </w:r>
      <w:r w:rsidR="00DF327B" w:rsidRPr="002637FC">
        <w:rPr>
          <w:rFonts w:cs="Times New Roman"/>
          <w:sz w:val="28"/>
          <w:szCs w:val="28"/>
        </w:rPr>
        <w:t>на</w:t>
      </w:r>
      <w:r w:rsidR="00820640">
        <w:rPr>
          <w:rFonts w:cs="Times New Roman"/>
          <w:sz w:val="28"/>
          <w:szCs w:val="28"/>
        </w:rPr>
        <w:t xml:space="preserve"> </w:t>
      </w:r>
      <w:r w:rsidR="00DF327B" w:rsidRPr="002637FC">
        <w:rPr>
          <w:rFonts w:cs="Times New Roman"/>
          <w:sz w:val="28"/>
          <w:szCs w:val="28"/>
        </w:rPr>
        <w:t>отношения</w:t>
      </w:r>
      <w:r w:rsidR="00820640">
        <w:rPr>
          <w:rFonts w:cs="Times New Roman"/>
          <w:sz w:val="28"/>
          <w:szCs w:val="28"/>
        </w:rPr>
        <w:t xml:space="preserve"> </w:t>
      </w:r>
      <w:r w:rsidR="00DF327B" w:rsidRPr="002637FC">
        <w:rPr>
          <w:rFonts w:cs="Times New Roman"/>
          <w:sz w:val="28"/>
          <w:szCs w:val="28"/>
        </w:rPr>
        <w:t>по</w:t>
      </w:r>
      <w:r w:rsidR="00820640">
        <w:rPr>
          <w:rFonts w:cs="Times New Roman"/>
          <w:sz w:val="28"/>
          <w:szCs w:val="28"/>
        </w:rPr>
        <w:t xml:space="preserve"> </w:t>
      </w:r>
      <w:r w:rsidR="00DF327B" w:rsidRPr="002637FC">
        <w:rPr>
          <w:rFonts w:cs="Times New Roman"/>
          <w:sz w:val="28"/>
          <w:szCs w:val="28"/>
        </w:rPr>
        <w:t>реализации</w:t>
      </w:r>
      <w:r w:rsidR="00820640">
        <w:rPr>
          <w:rFonts w:cs="Times New Roman"/>
          <w:sz w:val="28"/>
          <w:szCs w:val="28"/>
        </w:rPr>
        <w:t xml:space="preserve"> </w:t>
      </w:r>
      <w:r w:rsidR="00DF327B" w:rsidRPr="002637FC">
        <w:rPr>
          <w:rFonts w:cs="Times New Roman"/>
          <w:sz w:val="28"/>
          <w:szCs w:val="28"/>
        </w:rPr>
        <w:t>органами</w:t>
      </w:r>
      <w:r w:rsidR="00820640">
        <w:rPr>
          <w:rFonts w:cs="Times New Roman"/>
          <w:sz w:val="28"/>
          <w:szCs w:val="28"/>
        </w:rPr>
        <w:t xml:space="preserve"> </w:t>
      </w:r>
      <w:r w:rsidR="00DF327B" w:rsidRPr="002637FC">
        <w:rPr>
          <w:rFonts w:cs="Times New Roman"/>
          <w:sz w:val="28"/>
          <w:szCs w:val="28"/>
        </w:rPr>
        <w:t>и</w:t>
      </w:r>
      <w:r w:rsidR="00820640">
        <w:rPr>
          <w:rFonts w:cs="Times New Roman"/>
          <w:sz w:val="28"/>
          <w:szCs w:val="28"/>
        </w:rPr>
        <w:t xml:space="preserve"> </w:t>
      </w:r>
      <w:r w:rsidR="00DF327B" w:rsidRPr="002637FC">
        <w:rPr>
          <w:rFonts w:cs="Times New Roman"/>
          <w:sz w:val="28"/>
          <w:szCs w:val="28"/>
        </w:rPr>
        <w:t>учреждениями</w:t>
      </w:r>
      <w:r w:rsidR="00820640">
        <w:rPr>
          <w:rFonts w:cs="Times New Roman"/>
          <w:sz w:val="28"/>
          <w:szCs w:val="28"/>
        </w:rPr>
        <w:t xml:space="preserve"> </w:t>
      </w:r>
      <w:r w:rsidR="00DF327B" w:rsidRPr="002637FC">
        <w:rPr>
          <w:rFonts w:cs="Times New Roman"/>
          <w:sz w:val="28"/>
          <w:szCs w:val="28"/>
        </w:rPr>
        <w:t>судебн</w:t>
      </w:r>
      <w:r w:rsidR="00E243B9" w:rsidRPr="002637FC">
        <w:rPr>
          <w:rFonts w:cs="Times New Roman"/>
          <w:sz w:val="28"/>
          <w:szCs w:val="28"/>
        </w:rPr>
        <w:t>ых</w:t>
      </w:r>
      <w:r w:rsidR="00820640">
        <w:rPr>
          <w:rFonts w:cs="Times New Roman"/>
          <w:sz w:val="28"/>
          <w:szCs w:val="28"/>
        </w:rPr>
        <w:t xml:space="preserve"> </w:t>
      </w:r>
      <w:r w:rsidR="00DF327B" w:rsidRPr="002637FC">
        <w:rPr>
          <w:rFonts w:cs="Times New Roman"/>
          <w:sz w:val="28"/>
          <w:szCs w:val="28"/>
        </w:rPr>
        <w:t>акт</w:t>
      </w:r>
      <w:r w:rsidR="00E243B9" w:rsidRPr="002637FC">
        <w:rPr>
          <w:rFonts w:cs="Times New Roman"/>
          <w:sz w:val="28"/>
          <w:szCs w:val="28"/>
        </w:rPr>
        <w:t>ов</w:t>
      </w:r>
      <w:r w:rsidR="00133405" w:rsidRPr="002637FC">
        <w:rPr>
          <w:rFonts w:cs="Times New Roman"/>
          <w:sz w:val="28"/>
          <w:szCs w:val="28"/>
        </w:rPr>
        <w:t>.</w:t>
      </w:r>
    </w:p>
    <w:p w:rsidR="00923F6C" w:rsidRPr="002637FC" w:rsidRDefault="00923F6C" w:rsidP="002637FC">
      <w:pPr>
        <w:spacing w:after="0"/>
        <w:ind w:firstLine="709"/>
        <w:jc w:val="both"/>
        <w:rPr>
          <w:rFonts w:eastAsia="Calibri" w:cs="Times New Roman"/>
          <w:sz w:val="28"/>
          <w:szCs w:val="28"/>
        </w:rPr>
      </w:pPr>
      <w:proofErr w:type="gramStart"/>
      <w:r w:rsidRPr="002637FC">
        <w:rPr>
          <w:rFonts w:eastAsia="Calibri" w:cs="Times New Roman"/>
          <w:sz w:val="28"/>
          <w:szCs w:val="28"/>
        </w:rPr>
        <w:t>К</w:t>
      </w:r>
      <w:r w:rsidR="00820640">
        <w:rPr>
          <w:rFonts w:eastAsia="Calibri" w:cs="Times New Roman"/>
          <w:sz w:val="28"/>
          <w:szCs w:val="28"/>
        </w:rPr>
        <w:t xml:space="preserve"> </w:t>
      </w:r>
      <w:r w:rsidRPr="002637FC">
        <w:rPr>
          <w:rFonts w:eastAsia="Calibri" w:cs="Times New Roman"/>
          <w:sz w:val="28"/>
          <w:szCs w:val="28"/>
        </w:rPr>
        <w:t>первой</w:t>
      </w:r>
      <w:r w:rsidR="00820640">
        <w:rPr>
          <w:rFonts w:eastAsia="Calibri" w:cs="Times New Roman"/>
          <w:sz w:val="28"/>
          <w:szCs w:val="28"/>
        </w:rPr>
        <w:t xml:space="preserve"> </w:t>
      </w:r>
      <w:r w:rsidRPr="002637FC">
        <w:rPr>
          <w:rFonts w:eastAsia="Calibri" w:cs="Times New Roman"/>
          <w:sz w:val="28"/>
          <w:szCs w:val="28"/>
        </w:rPr>
        <w:t>группе</w:t>
      </w:r>
      <w:r w:rsidR="00820640">
        <w:rPr>
          <w:rFonts w:eastAsia="Calibri" w:cs="Times New Roman"/>
          <w:sz w:val="28"/>
          <w:szCs w:val="28"/>
        </w:rPr>
        <w:t xml:space="preserve"> </w:t>
      </w:r>
      <w:r w:rsidRPr="002637FC">
        <w:rPr>
          <w:rFonts w:eastAsia="Calibri" w:cs="Times New Roman"/>
          <w:sz w:val="28"/>
          <w:szCs w:val="28"/>
        </w:rPr>
        <w:t>уголовных</w:t>
      </w:r>
      <w:r w:rsidR="00820640">
        <w:rPr>
          <w:rFonts w:eastAsia="Calibri" w:cs="Times New Roman"/>
          <w:sz w:val="28"/>
          <w:szCs w:val="28"/>
        </w:rPr>
        <w:t xml:space="preserve"> </w:t>
      </w:r>
      <w:r w:rsidRPr="002637FC">
        <w:rPr>
          <w:rFonts w:eastAsia="Calibri" w:cs="Times New Roman"/>
          <w:sz w:val="28"/>
          <w:szCs w:val="28"/>
        </w:rPr>
        <w:t>правонарушений,</w:t>
      </w:r>
      <w:r w:rsidR="00820640">
        <w:rPr>
          <w:rFonts w:eastAsia="Calibri" w:cs="Times New Roman"/>
          <w:sz w:val="28"/>
          <w:szCs w:val="28"/>
        </w:rPr>
        <w:t xml:space="preserve"> </w:t>
      </w:r>
      <w:r w:rsidRPr="002637FC">
        <w:rPr>
          <w:rFonts w:eastAsia="Calibri" w:cs="Times New Roman"/>
          <w:sz w:val="28"/>
          <w:szCs w:val="28"/>
        </w:rPr>
        <w:t>которые</w:t>
      </w:r>
      <w:r w:rsidR="00820640">
        <w:rPr>
          <w:rFonts w:eastAsia="Calibri" w:cs="Times New Roman"/>
          <w:sz w:val="28"/>
          <w:szCs w:val="28"/>
        </w:rPr>
        <w:t xml:space="preserve"> </w:t>
      </w:r>
      <w:r w:rsidRPr="002637FC">
        <w:rPr>
          <w:rFonts w:eastAsia="Calibri" w:cs="Times New Roman"/>
          <w:sz w:val="28"/>
          <w:szCs w:val="28"/>
        </w:rPr>
        <w:t>посягают</w:t>
      </w:r>
      <w:r w:rsidR="00820640">
        <w:rPr>
          <w:rFonts w:eastAsia="Calibri" w:cs="Times New Roman"/>
          <w:sz w:val="28"/>
          <w:szCs w:val="28"/>
        </w:rPr>
        <w:t xml:space="preserve"> </w:t>
      </w:r>
      <w:r w:rsidRPr="002637FC">
        <w:rPr>
          <w:rFonts w:eastAsia="Calibri" w:cs="Times New Roman"/>
          <w:sz w:val="28"/>
          <w:szCs w:val="28"/>
        </w:rPr>
        <w:t>на</w:t>
      </w:r>
      <w:r w:rsidR="00820640">
        <w:rPr>
          <w:rFonts w:eastAsia="Calibri" w:cs="Times New Roman"/>
          <w:sz w:val="28"/>
          <w:szCs w:val="28"/>
        </w:rPr>
        <w:t xml:space="preserve"> </w:t>
      </w:r>
      <w:r w:rsidRPr="002637FC">
        <w:rPr>
          <w:rFonts w:eastAsia="Calibri" w:cs="Times New Roman"/>
          <w:sz w:val="28"/>
          <w:szCs w:val="28"/>
        </w:rPr>
        <w:t>общественные</w:t>
      </w:r>
      <w:r w:rsidR="00820640">
        <w:rPr>
          <w:rFonts w:eastAsia="Calibri" w:cs="Times New Roman"/>
          <w:sz w:val="28"/>
          <w:szCs w:val="28"/>
        </w:rPr>
        <w:t xml:space="preserve"> </w:t>
      </w:r>
      <w:r w:rsidRPr="002637FC">
        <w:rPr>
          <w:rFonts w:eastAsia="Calibri" w:cs="Times New Roman"/>
          <w:sz w:val="28"/>
          <w:szCs w:val="28"/>
        </w:rPr>
        <w:t>отношения,</w:t>
      </w:r>
      <w:r w:rsidR="00820640">
        <w:rPr>
          <w:rFonts w:eastAsia="Calibri" w:cs="Times New Roman"/>
          <w:sz w:val="28"/>
          <w:szCs w:val="28"/>
        </w:rPr>
        <w:t xml:space="preserve"> </w:t>
      </w:r>
      <w:r w:rsidRPr="002637FC">
        <w:rPr>
          <w:rFonts w:eastAsia="Calibri" w:cs="Times New Roman"/>
          <w:sz w:val="28"/>
          <w:szCs w:val="28"/>
        </w:rPr>
        <w:t>обеспечивающие</w:t>
      </w:r>
      <w:r w:rsidR="00820640">
        <w:rPr>
          <w:rFonts w:eastAsia="Calibri" w:cs="Times New Roman"/>
          <w:sz w:val="28"/>
          <w:szCs w:val="28"/>
        </w:rPr>
        <w:t xml:space="preserve"> </w:t>
      </w:r>
      <w:r w:rsidRPr="002637FC">
        <w:rPr>
          <w:rFonts w:eastAsia="Calibri" w:cs="Times New Roman"/>
          <w:sz w:val="28"/>
          <w:szCs w:val="28"/>
        </w:rPr>
        <w:t>реализацию</w:t>
      </w:r>
      <w:r w:rsidR="00820640">
        <w:rPr>
          <w:rFonts w:eastAsia="Calibri" w:cs="Times New Roman"/>
          <w:sz w:val="28"/>
          <w:szCs w:val="28"/>
        </w:rPr>
        <w:t xml:space="preserve"> </w:t>
      </w:r>
      <w:r w:rsidRPr="002637FC">
        <w:rPr>
          <w:rFonts w:eastAsia="Calibri" w:cs="Times New Roman"/>
          <w:sz w:val="28"/>
          <w:szCs w:val="28"/>
        </w:rPr>
        <w:t>конституционных</w:t>
      </w:r>
      <w:r w:rsidR="00820640">
        <w:rPr>
          <w:rFonts w:eastAsia="Calibri" w:cs="Times New Roman"/>
          <w:sz w:val="28"/>
          <w:szCs w:val="28"/>
        </w:rPr>
        <w:t xml:space="preserve"> </w:t>
      </w:r>
      <w:r w:rsidRPr="002637FC">
        <w:rPr>
          <w:rFonts w:eastAsia="Calibri" w:cs="Times New Roman"/>
          <w:sz w:val="28"/>
          <w:szCs w:val="28"/>
        </w:rPr>
        <w:t>принципов</w:t>
      </w:r>
      <w:r w:rsidR="00820640">
        <w:rPr>
          <w:rFonts w:eastAsia="Calibri" w:cs="Times New Roman"/>
          <w:sz w:val="28"/>
          <w:szCs w:val="28"/>
        </w:rPr>
        <w:t xml:space="preserve"> </w:t>
      </w:r>
      <w:r w:rsidRPr="002637FC">
        <w:rPr>
          <w:rFonts w:eastAsia="Calibri" w:cs="Times New Roman"/>
          <w:sz w:val="28"/>
          <w:szCs w:val="28"/>
        </w:rPr>
        <w:t>правосудия,</w:t>
      </w:r>
      <w:r w:rsidR="00820640">
        <w:rPr>
          <w:rFonts w:eastAsia="Calibri" w:cs="Times New Roman"/>
          <w:sz w:val="28"/>
          <w:szCs w:val="28"/>
        </w:rPr>
        <w:t xml:space="preserve"> </w:t>
      </w:r>
      <w:r w:rsidRPr="002637FC">
        <w:rPr>
          <w:rFonts w:eastAsia="Calibri" w:cs="Times New Roman"/>
          <w:sz w:val="28"/>
          <w:szCs w:val="28"/>
        </w:rPr>
        <w:t>можно</w:t>
      </w:r>
      <w:r w:rsidR="00820640">
        <w:rPr>
          <w:rFonts w:eastAsia="Calibri" w:cs="Times New Roman"/>
          <w:sz w:val="28"/>
          <w:szCs w:val="28"/>
        </w:rPr>
        <w:t xml:space="preserve"> </w:t>
      </w:r>
      <w:r w:rsidRPr="002637FC">
        <w:rPr>
          <w:rFonts w:eastAsia="Calibri" w:cs="Times New Roman"/>
          <w:sz w:val="28"/>
          <w:szCs w:val="28"/>
        </w:rPr>
        <w:t>отнести:</w:t>
      </w:r>
      <w:r w:rsidR="00820640">
        <w:rPr>
          <w:rFonts w:eastAsia="Calibri" w:cs="Times New Roman"/>
          <w:sz w:val="28"/>
          <w:szCs w:val="28"/>
        </w:rPr>
        <w:t xml:space="preserve"> </w:t>
      </w:r>
      <w:r w:rsidRPr="002637FC">
        <w:rPr>
          <w:rFonts w:eastAsia="Calibri" w:cs="Times New Roman"/>
          <w:sz w:val="28"/>
          <w:szCs w:val="28"/>
        </w:rPr>
        <w:t>-</w:t>
      </w:r>
      <w:r w:rsidR="00820640">
        <w:rPr>
          <w:rFonts w:eastAsia="Calibri" w:cs="Times New Roman"/>
          <w:sz w:val="28"/>
          <w:szCs w:val="28"/>
        </w:rPr>
        <w:t xml:space="preserve"> </w:t>
      </w:r>
      <w:r w:rsidRPr="002637FC">
        <w:rPr>
          <w:rFonts w:eastAsia="Calibri" w:cs="Times New Roman"/>
          <w:sz w:val="28"/>
          <w:szCs w:val="28"/>
        </w:rPr>
        <w:t>воспрепятствование</w:t>
      </w:r>
      <w:r w:rsidR="00820640">
        <w:rPr>
          <w:rFonts w:eastAsia="Calibri" w:cs="Times New Roman"/>
          <w:sz w:val="28"/>
          <w:szCs w:val="28"/>
        </w:rPr>
        <w:t xml:space="preserve"> </w:t>
      </w:r>
      <w:r w:rsidRPr="002637FC">
        <w:rPr>
          <w:rFonts w:eastAsia="Calibri" w:cs="Times New Roman"/>
          <w:sz w:val="28"/>
          <w:szCs w:val="28"/>
        </w:rPr>
        <w:t>осуществлению</w:t>
      </w:r>
      <w:r w:rsidR="00820640">
        <w:rPr>
          <w:rFonts w:eastAsia="Calibri" w:cs="Times New Roman"/>
          <w:sz w:val="28"/>
          <w:szCs w:val="28"/>
        </w:rPr>
        <w:t xml:space="preserve"> </w:t>
      </w:r>
      <w:r w:rsidRPr="002637FC">
        <w:rPr>
          <w:rFonts w:eastAsia="Calibri" w:cs="Times New Roman"/>
          <w:sz w:val="28"/>
          <w:szCs w:val="28"/>
        </w:rPr>
        <w:t>правосудия</w:t>
      </w:r>
      <w:r w:rsidR="00820640">
        <w:rPr>
          <w:rFonts w:eastAsia="Calibri" w:cs="Times New Roman"/>
          <w:sz w:val="28"/>
          <w:szCs w:val="28"/>
        </w:rPr>
        <w:t xml:space="preserve"> </w:t>
      </w:r>
      <w:r w:rsidRPr="002637FC">
        <w:rPr>
          <w:rFonts w:eastAsia="Calibri" w:cs="Times New Roman"/>
          <w:sz w:val="28"/>
          <w:szCs w:val="28"/>
        </w:rPr>
        <w:t>и</w:t>
      </w:r>
      <w:r w:rsidR="00820640">
        <w:rPr>
          <w:rFonts w:eastAsia="Calibri" w:cs="Times New Roman"/>
          <w:sz w:val="28"/>
          <w:szCs w:val="28"/>
        </w:rPr>
        <w:t xml:space="preserve"> </w:t>
      </w:r>
      <w:r w:rsidRPr="002637FC">
        <w:rPr>
          <w:rFonts w:eastAsia="Calibri" w:cs="Times New Roman"/>
          <w:sz w:val="28"/>
          <w:szCs w:val="28"/>
        </w:rPr>
        <w:t>производству</w:t>
      </w:r>
      <w:r w:rsidR="00820640">
        <w:rPr>
          <w:rFonts w:eastAsia="Calibri" w:cs="Times New Roman"/>
          <w:sz w:val="28"/>
          <w:szCs w:val="28"/>
        </w:rPr>
        <w:t xml:space="preserve"> </w:t>
      </w:r>
      <w:r w:rsidRPr="002637FC">
        <w:rPr>
          <w:rFonts w:eastAsia="Calibri" w:cs="Times New Roman"/>
          <w:sz w:val="28"/>
          <w:szCs w:val="28"/>
        </w:rPr>
        <w:t>предварительного</w:t>
      </w:r>
      <w:r w:rsidR="00820640">
        <w:rPr>
          <w:rFonts w:eastAsia="Calibri" w:cs="Times New Roman"/>
          <w:sz w:val="28"/>
          <w:szCs w:val="28"/>
        </w:rPr>
        <w:t xml:space="preserve"> </w:t>
      </w:r>
      <w:r w:rsidRPr="002637FC">
        <w:rPr>
          <w:rFonts w:eastAsia="Calibri" w:cs="Times New Roman"/>
          <w:sz w:val="28"/>
          <w:szCs w:val="28"/>
        </w:rPr>
        <w:t>расследования</w:t>
      </w:r>
      <w:r w:rsidR="00820640">
        <w:rPr>
          <w:rFonts w:eastAsia="Calibri" w:cs="Times New Roman"/>
          <w:sz w:val="28"/>
          <w:szCs w:val="28"/>
        </w:rPr>
        <w:t xml:space="preserve"> </w:t>
      </w:r>
      <w:r w:rsidRPr="002637FC">
        <w:rPr>
          <w:rFonts w:eastAsia="Calibri" w:cs="Times New Roman"/>
          <w:sz w:val="28"/>
          <w:szCs w:val="28"/>
        </w:rPr>
        <w:t>(ст.</w:t>
      </w:r>
      <w:r w:rsidR="00820640">
        <w:rPr>
          <w:rFonts w:eastAsia="Calibri" w:cs="Times New Roman"/>
          <w:sz w:val="28"/>
          <w:szCs w:val="28"/>
        </w:rPr>
        <w:t xml:space="preserve"> </w:t>
      </w:r>
      <w:r w:rsidRPr="002637FC">
        <w:rPr>
          <w:rFonts w:eastAsia="Calibri" w:cs="Times New Roman"/>
          <w:sz w:val="28"/>
          <w:szCs w:val="28"/>
        </w:rPr>
        <w:t>407</w:t>
      </w:r>
      <w:r w:rsidR="00820640">
        <w:rPr>
          <w:rFonts w:eastAsia="Calibri" w:cs="Times New Roman"/>
          <w:sz w:val="28"/>
          <w:szCs w:val="28"/>
        </w:rPr>
        <w:t xml:space="preserve"> </w:t>
      </w:r>
      <w:r w:rsidRPr="002637FC">
        <w:rPr>
          <w:rFonts w:eastAsia="Calibri" w:cs="Times New Roman"/>
          <w:sz w:val="28"/>
          <w:szCs w:val="28"/>
        </w:rPr>
        <w:t>УК),</w:t>
      </w:r>
      <w:r w:rsidR="00820640">
        <w:rPr>
          <w:rFonts w:eastAsia="Calibri" w:cs="Times New Roman"/>
          <w:sz w:val="28"/>
          <w:szCs w:val="28"/>
        </w:rPr>
        <w:t xml:space="preserve"> </w:t>
      </w:r>
      <w:r w:rsidRPr="002637FC">
        <w:rPr>
          <w:rFonts w:eastAsia="Calibri" w:cs="Times New Roman"/>
          <w:sz w:val="28"/>
          <w:szCs w:val="28"/>
        </w:rPr>
        <w:t>-</w:t>
      </w:r>
      <w:r w:rsidR="00820640">
        <w:rPr>
          <w:rFonts w:eastAsia="Calibri" w:cs="Times New Roman"/>
          <w:sz w:val="28"/>
          <w:szCs w:val="28"/>
        </w:rPr>
        <w:t xml:space="preserve"> </w:t>
      </w:r>
      <w:r w:rsidRPr="002637FC">
        <w:rPr>
          <w:rFonts w:eastAsia="Calibri" w:cs="Times New Roman"/>
          <w:sz w:val="28"/>
          <w:szCs w:val="28"/>
        </w:rPr>
        <w:t>привлечение</w:t>
      </w:r>
      <w:r w:rsidR="00820640">
        <w:rPr>
          <w:rFonts w:eastAsia="Calibri" w:cs="Times New Roman"/>
          <w:sz w:val="28"/>
          <w:szCs w:val="28"/>
        </w:rPr>
        <w:t xml:space="preserve"> </w:t>
      </w:r>
      <w:r w:rsidRPr="002637FC">
        <w:rPr>
          <w:rFonts w:eastAsia="Calibri" w:cs="Times New Roman"/>
          <w:sz w:val="28"/>
          <w:szCs w:val="28"/>
        </w:rPr>
        <w:t>заведомо</w:t>
      </w:r>
      <w:r w:rsidR="00820640">
        <w:rPr>
          <w:rFonts w:eastAsia="Calibri" w:cs="Times New Roman"/>
          <w:sz w:val="28"/>
          <w:szCs w:val="28"/>
        </w:rPr>
        <w:t xml:space="preserve"> </w:t>
      </w:r>
      <w:r w:rsidRPr="002637FC">
        <w:rPr>
          <w:rFonts w:eastAsia="Calibri" w:cs="Times New Roman"/>
          <w:sz w:val="28"/>
          <w:szCs w:val="28"/>
        </w:rPr>
        <w:t>невиновного</w:t>
      </w:r>
      <w:r w:rsidR="00820640">
        <w:rPr>
          <w:rFonts w:eastAsia="Calibri" w:cs="Times New Roman"/>
          <w:sz w:val="28"/>
          <w:szCs w:val="28"/>
        </w:rPr>
        <w:t xml:space="preserve"> </w:t>
      </w:r>
      <w:r w:rsidRPr="002637FC">
        <w:rPr>
          <w:rFonts w:eastAsia="Calibri" w:cs="Times New Roman"/>
          <w:sz w:val="28"/>
          <w:szCs w:val="28"/>
        </w:rPr>
        <w:t>к</w:t>
      </w:r>
      <w:r w:rsidR="00820640">
        <w:rPr>
          <w:rFonts w:eastAsia="Calibri" w:cs="Times New Roman"/>
          <w:sz w:val="28"/>
          <w:szCs w:val="28"/>
        </w:rPr>
        <w:t xml:space="preserve"> </w:t>
      </w:r>
      <w:r w:rsidRPr="002637FC">
        <w:rPr>
          <w:rFonts w:eastAsia="Calibri" w:cs="Times New Roman"/>
          <w:sz w:val="28"/>
          <w:szCs w:val="28"/>
        </w:rPr>
        <w:t>уголовной</w:t>
      </w:r>
      <w:r w:rsidR="00820640">
        <w:rPr>
          <w:rFonts w:eastAsia="Calibri" w:cs="Times New Roman"/>
          <w:sz w:val="28"/>
          <w:szCs w:val="28"/>
        </w:rPr>
        <w:t xml:space="preserve"> </w:t>
      </w:r>
      <w:r w:rsidRPr="002637FC">
        <w:rPr>
          <w:rFonts w:eastAsia="Calibri" w:cs="Times New Roman"/>
          <w:sz w:val="28"/>
          <w:szCs w:val="28"/>
        </w:rPr>
        <w:t>ответственности</w:t>
      </w:r>
      <w:r w:rsidR="00820640">
        <w:rPr>
          <w:rFonts w:eastAsia="Calibri" w:cs="Times New Roman"/>
          <w:sz w:val="28"/>
          <w:szCs w:val="28"/>
        </w:rPr>
        <w:t xml:space="preserve"> </w:t>
      </w:r>
      <w:r w:rsidRPr="002637FC">
        <w:rPr>
          <w:rFonts w:eastAsia="Calibri" w:cs="Times New Roman"/>
          <w:sz w:val="28"/>
          <w:szCs w:val="28"/>
        </w:rPr>
        <w:t>(ст.</w:t>
      </w:r>
      <w:r w:rsidR="00820640">
        <w:rPr>
          <w:rFonts w:eastAsia="Calibri" w:cs="Times New Roman"/>
          <w:sz w:val="28"/>
          <w:szCs w:val="28"/>
        </w:rPr>
        <w:t xml:space="preserve"> </w:t>
      </w:r>
      <w:r w:rsidRPr="002637FC">
        <w:rPr>
          <w:rFonts w:eastAsia="Calibri" w:cs="Times New Roman"/>
          <w:sz w:val="28"/>
          <w:szCs w:val="28"/>
        </w:rPr>
        <w:t>412</w:t>
      </w:r>
      <w:r w:rsidR="00820640">
        <w:rPr>
          <w:rFonts w:eastAsia="Calibri" w:cs="Times New Roman"/>
          <w:sz w:val="28"/>
          <w:szCs w:val="28"/>
        </w:rPr>
        <w:t xml:space="preserve"> </w:t>
      </w:r>
      <w:r w:rsidRPr="002637FC">
        <w:rPr>
          <w:rFonts w:eastAsia="Calibri" w:cs="Times New Roman"/>
          <w:sz w:val="28"/>
          <w:szCs w:val="28"/>
        </w:rPr>
        <w:t>УК),</w:t>
      </w:r>
      <w:r w:rsidR="00820640">
        <w:rPr>
          <w:rFonts w:eastAsia="Calibri" w:cs="Times New Roman"/>
          <w:sz w:val="28"/>
          <w:szCs w:val="28"/>
        </w:rPr>
        <w:t xml:space="preserve"> </w:t>
      </w:r>
      <w:r w:rsidRPr="002637FC">
        <w:rPr>
          <w:rFonts w:eastAsia="Calibri" w:cs="Times New Roman"/>
          <w:sz w:val="28"/>
          <w:szCs w:val="28"/>
        </w:rPr>
        <w:t>-</w:t>
      </w:r>
      <w:r w:rsidR="00820640">
        <w:rPr>
          <w:rFonts w:eastAsia="Calibri" w:cs="Times New Roman"/>
          <w:sz w:val="28"/>
          <w:szCs w:val="28"/>
        </w:rPr>
        <w:t xml:space="preserve"> </w:t>
      </w:r>
      <w:r w:rsidRPr="002637FC">
        <w:rPr>
          <w:rFonts w:eastAsia="Calibri" w:cs="Times New Roman"/>
          <w:sz w:val="28"/>
          <w:szCs w:val="28"/>
        </w:rPr>
        <w:t>заведомо</w:t>
      </w:r>
      <w:r w:rsidR="00820640">
        <w:rPr>
          <w:rFonts w:eastAsia="Calibri" w:cs="Times New Roman"/>
          <w:sz w:val="28"/>
          <w:szCs w:val="28"/>
        </w:rPr>
        <w:t xml:space="preserve"> </w:t>
      </w:r>
      <w:r w:rsidRPr="002637FC">
        <w:rPr>
          <w:rFonts w:eastAsia="Calibri" w:cs="Times New Roman"/>
          <w:sz w:val="28"/>
          <w:szCs w:val="28"/>
        </w:rPr>
        <w:t>незаконное</w:t>
      </w:r>
      <w:r w:rsidR="00820640">
        <w:rPr>
          <w:rFonts w:eastAsia="Calibri" w:cs="Times New Roman"/>
          <w:sz w:val="28"/>
          <w:szCs w:val="28"/>
        </w:rPr>
        <w:t xml:space="preserve"> </w:t>
      </w:r>
      <w:r w:rsidRPr="002637FC">
        <w:rPr>
          <w:rFonts w:eastAsia="Calibri" w:cs="Times New Roman"/>
          <w:sz w:val="28"/>
          <w:szCs w:val="28"/>
        </w:rPr>
        <w:t>освобождение</w:t>
      </w:r>
      <w:r w:rsidR="00820640">
        <w:rPr>
          <w:rFonts w:eastAsia="Calibri" w:cs="Times New Roman"/>
          <w:sz w:val="28"/>
          <w:szCs w:val="28"/>
        </w:rPr>
        <w:t xml:space="preserve"> </w:t>
      </w:r>
      <w:r w:rsidRPr="002637FC">
        <w:rPr>
          <w:rFonts w:eastAsia="Calibri" w:cs="Times New Roman"/>
          <w:sz w:val="28"/>
          <w:szCs w:val="28"/>
        </w:rPr>
        <w:t>от</w:t>
      </w:r>
      <w:r w:rsidR="00820640">
        <w:rPr>
          <w:rFonts w:eastAsia="Calibri" w:cs="Times New Roman"/>
          <w:sz w:val="28"/>
          <w:szCs w:val="28"/>
        </w:rPr>
        <w:t xml:space="preserve"> </w:t>
      </w:r>
      <w:r w:rsidRPr="002637FC">
        <w:rPr>
          <w:rFonts w:eastAsia="Calibri" w:cs="Times New Roman"/>
          <w:sz w:val="28"/>
          <w:szCs w:val="28"/>
        </w:rPr>
        <w:t>уголовной</w:t>
      </w:r>
      <w:r w:rsidR="00820640">
        <w:rPr>
          <w:rFonts w:eastAsia="Calibri" w:cs="Times New Roman"/>
          <w:sz w:val="28"/>
          <w:szCs w:val="28"/>
        </w:rPr>
        <w:t xml:space="preserve"> </w:t>
      </w:r>
      <w:r w:rsidRPr="002637FC">
        <w:rPr>
          <w:rFonts w:eastAsia="Calibri" w:cs="Times New Roman"/>
          <w:sz w:val="28"/>
          <w:szCs w:val="28"/>
        </w:rPr>
        <w:t>ответственности</w:t>
      </w:r>
      <w:r w:rsidR="00820640">
        <w:rPr>
          <w:rFonts w:eastAsia="Calibri" w:cs="Times New Roman"/>
          <w:sz w:val="28"/>
          <w:szCs w:val="28"/>
        </w:rPr>
        <w:t xml:space="preserve"> </w:t>
      </w:r>
      <w:r w:rsidRPr="002637FC">
        <w:rPr>
          <w:rFonts w:eastAsia="Calibri" w:cs="Times New Roman"/>
          <w:sz w:val="28"/>
          <w:szCs w:val="28"/>
        </w:rPr>
        <w:t>(ст.</w:t>
      </w:r>
      <w:r w:rsidR="00820640">
        <w:rPr>
          <w:rFonts w:eastAsia="Calibri" w:cs="Times New Roman"/>
          <w:sz w:val="28"/>
          <w:szCs w:val="28"/>
        </w:rPr>
        <w:t xml:space="preserve"> </w:t>
      </w:r>
      <w:r w:rsidRPr="002637FC">
        <w:rPr>
          <w:rFonts w:eastAsia="Calibri" w:cs="Times New Roman"/>
          <w:sz w:val="28"/>
          <w:szCs w:val="28"/>
        </w:rPr>
        <w:t>413</w:t>
      </w:r>
      <w:r w:rsidR="00820640">
        <w:rPr>
          <w:rFonts w:eastAsia="Calibri" w:cs="Times New Roman"/>
          <w:sz w:val="28"/>
          <w:szCs w:val="28"/>
        </w:rPr>
        <w:t xml:space="preserve"> </w:t>
      </w:r>
      <w:r w:rsidRPr="002637FC">
        <w:rPr>
          <w:rFonts w:eastAsia="Calibri" w:cs="Times New Roman"/>
          <w:sz w:val="28"/>
          <w:szCs w:val="28"/>
        </w:rPr>
        <w:t>УК),</w:t>
      </w:r>
      <w:r w:rsidR="00820640">
        <w:rPr>
          <w:rFonts w:eastAsia="Calibri" w:cs="Times New Roman"/>
          <w:sz w:val="28"/>
          <w:szCs w:val="28"/>
        </w:rPr>
        <w:t xml:space="preserve"> </w:t>
      </w:r>
      <w:r w:rsidRPr="002637FC">
        <w:rPr>
          <w:rFonts w:eastAsia="Calibri" w:cs="Times New Roman"/>
          <w:sz w:val="28"/>
          <w:szCs w:val="28"/>
        </w:rPr>
        <w:t>-</w:t>
      </w:r>
      <w:r w:rsidR="00820640">
        <w:rPr>
          <w:rFonts w:eastAsia="Calibri" w:cs="Times New Roman"/>
          <w:sz w:val="28"/>
          <w:szCs w:val="28"/>
        </w:rPr>
        <w:t xml:space="preserve"> </w:t>
      </w:r>
      <w:r w:rsidRPr="002637FC">
        <w:rPr>
          <w:rFonts w:eastAsia="Calibri" w:cs="Times New Roman"/>
          <w:sz w:val="28"/>
          <w:szCs w:val="28"/>
        </w:rPr>
        <w:t>заведомо</w:t>
      </w:r>
      <w:r w:rsidR="00820640">
        <w:rPr>
          <w:rFonts w:eastAsia="Calibri" w:cs="Times New Roman"/>
          <w:sz w:val="28"/>
          <w:szCs w:val="28"/>
        </w:rPr>
        <w:t xml:space="preserve"> </w:t>
      </w:r>
      <w:r w:rsidRPr="002637FC">
        <w:rPr>
          <w:rFonts w:eastAsia="Calibri" w:cs="Times New Roman"/>
          <w:sz w:val="28"/>
          <w:szCs w:val="28"/>
        </w:rPr>
        <w:t>незаконное</w:t>
      </w:r>
      <w:r w:rsidR="00820640">
        <w:rPr>
          <w:rFonts w:eastAsia="Calibri" w:cs="Times New Roman"/>
          <w:sz w:val="28"/>
          <w:szCs w:val="28"/>
        </w:rPr>
        <w:t xml:space="preserve"> </w:t>
      </w:r>
      <w:r w:rsidRPr="002637FC">
        <w:rPr>
          <w:rFonts w:eastAsia="Calibri" w:cs="Times New Roman"/>
          <w:sz w:val="28"/>
          <w:szCs w:val="28"/>
        </w:rPr>
        <w:t>задержание,</w:t>
      </w:r>
      <w:r w:rsidR="00820640">
        <w:rPr>
          <w:rFonts w:eastAsia="Calibri" w:cs="Times New Roman"/>
          <w:sz w:val="28"/>
          <w:szCs w:val="28"/>
        </w:rPr>
        <w:t xml:space="preserve"> </w:t>
      </w:r>
      <w:r w:rsidRPr="002637FC">
        <w:rPr>
          <w:rFonts w:eastAsia="Calibri" w:cs="Times New Roman"/>
          <w:sz w:val="28"/>
          <w:szCs w:val="28"/>
        </w:rPr>
        <w:t>заключение</w:t>
      </w:r>
      <w:r w:rsidR="00820640">
        <w:rPr>
          <w:rFonts w:eastAsia="Calibri" w:cs="Times New Roman"/>
          <w:sz w:val="28"/>
          <w:szCs w:val="28"/>
        </w:rPr>
        <w:t xml:space="preserve"> </w:t>
      </w:r>
      <w:r w:rsidRPr="002637FC">
        <w:rPr>
          <w:rFonts w:eastAsia="Calibri" w:cs="Times New Roman"/>
          <w:sz w:val="28"/>
          <w:szCs w:val="28"/>
        </w:rPr>
        <w:t>под</w:t>
      </w:r>
      <w:r w:rsidR="00820640">
        <w:rPr>
          <w:rFonts w:eastAsia="Calibri" w:cs="Times New Roman"/>
          <w:sz w:val="28"/>
          <w:szCs w:val="28"/>
        </w:rPr>
        <w:t xml:space="preserve"> </w:t>
      </w:r>
      <w:r w:rsidRPr="002637FC">
        <w:rPr>
          <w:rFonts w:eastAsia="Calibri" w:cs="Times New Roman"/>
          <w:sz w:val="28"/>
          <w:szCs w:val="28"/>
        </w:rPr>
        <w:t>стражу</w:t>
      </w:r>
      <w:r w:rsidR="00820640">
        <w:rPr>
          <w:rFonts w:eastAsia="Calibri" w:cs="Times New Roman"/>
          <w:sz w:val="28"/>
          <w:szCs w:val="28"/>
        </w:rPr>
        <w:t xml:space="preserve"> </w:t>
      </w:r>
      <w:r w:rsidRPr="002637FC">
        <w:rPr>
          <w:rFonts w:eastAsia="Calibri" w:cs="Times New Roman"/>
          <w:sz w:val="28"/>
          <w:szCs w:val="28"/>
        </w:rPr>
        <w:t>или</w:t>
      </w:r>
      <w:r w:rsidR="00820640">
        <w:rPr>
          <w:rFonts w:eastAsia="Calibri" w:cs="Times New Roman"/>
          <w:sz w:val="28"/>
          <w:szCs w:val="28"/>
        </w:rPr>
        <w:t xml:space="preserve"> </w:t>
      </w:r>
      <w:r w:rsidRPr="002637FC">
        <w:rPr>
          <w:rFonts w:eastAsia="Calibri" w:cs="Times New Roman"/>
          <w:sz w:val="28"/>
          <w:szCs w:val="28"/>
        </w:rPr>
        <w:t>содержание</w:t>
      </w:r>
      <w:r w:rsidR="00820640">
        <w:rPr>
          <w:rFonts w:eastAsia="Calibri" w:cs="Times New Roman"/>
          <w:sz w:val="28"/>
          <w:szCs w:val="28"/>
        </w:rPr>
        <w:t xml:space="preserve"> </w:t>
      </w:r>
      <w:r w:rsidRPr="002637FC">
        <w:rPr>
          <w:rFonts w:eastAsia="Calibri" w:cs="Times New Roman"/>
          <w:sz w:val="28"/>
          <w:szCs w:val="28"/>
        </w:rPr>
        <w:t>под</w:t>
      </w:r>
      <w:r w:rsidR="00820640">
        <w:rPr>
          <w:rFonts w:eastAsia="Calibri" w:cs="Times New Roman"/>
          <w:sz w:val="28"/>
          <w:szCs w:val="28"/>
        </w:rPr>
        <w:t xml:space="preserve"> </w:t>
      </w:r>
      <w:r w:rsidRPr="002637FC">
        <w:rPr>
          <w:rFonts w:eastAsia="Calibri" w:cs="Times New Roman"/>
          <w:sz w:val="28"/>
          <w:szCs w:val="28"/>
        </w:rPr>
        <w:t>стражей</w:t>
      </w:r>
      <w:r w:rsidR="00820640">
        <w:rPr>
          <w:rFonts w:eastAsia="Calibri" w:cs="Times New Roman"/>
          <w:sz w:val="28"/>
          <w:szCs w:val="28"/>
        </w:rPr>
        <w:t xml:space="preserve"> </w:t>
      </w:r>
      <w:r w:rsidRPr="002637FC">
        <w:rPr>
          <w:rFonts w:eastAsia="Calibri" w:cs="Times New Roman"/>
          <w:sz w:val="28"/>
          <w:szCs w:val="28"/>
        </w:rPr>
        <w:t>(ст.</w:t>
      </w:r>
      <w:r w:rsidR="00820640">
        <w:rPr>
          <w:rFonts w:eastAsia="Calibri" w:cs="Times New Roman"/>
          <w:sz w:val="28"/>
          <w:szCs w:val="28"/>
        </w:rPr>
        <w:t xml:space="preserve"> </w:t>
      </w:r>
      <w:r w:rsidRPr="002637FC">
        <w:rPr>
          <w:rFonts w:eastAsia="Calibri" w:cs="Times New Roman"/>
          <w:sz w:val="28"/>
          <w:szCs w:val="28"/>
        </w:rPr>
        <w:t>414</w:t>
      </w:r>
      <w:r w:rsidR="00820640">
        <w:rPr>
          <w:rFonts w:eastAsia="Calibri" w:cs="Times New Roman"/>
          <w:sz w:val="28"/>
          <w:szCs w:val="28"/>
        </w:rPr>
        <w:t xml:space="preserve"> </w:t>
      </w:r>
      <w:r w:rsidRPr="002637FC">
        <w:rPr>
          <w:rFonts w:eastAsia="Calibri" w:cs="Times New Roman"/>
          <w:sz w:val="28"/>
          <w:szCs w:val="28"/>
        </w:rPr>
        <w:t>УК),</w:t>
      </w:r>
      <w:r w:rsidR="00820640">
        <w:rPr>
          <w:rFonts w:eastAsia="Calibri" w:cs="Times New Roman"/>
          <w:sz w:val="28"/>
          <w:szCs w:val="28"/>
        </w:rPr>
        <w:t xml:space="preserve"> </w:t>
      </w:r>
      <w:r w:rsidRPr="002637FC">
        <w:rPr>
          <w:rFonts w:eastAsia="Calibri" w:cs="Times New Roman"/>
          <w:sz w:val="28"/>
          <w:szCs w:val="28"/>
        </w:rPr>
        <w:t>-</w:t>
      </w:r>
      <w:r w:rsidR="00820640">
        <w:rPr>
          <w:rFonts w:eastAsia="Calibri" w:cs="Times New Roman"/>
          <w:sz w:val="28"/>
          <w:szCs w:val="28"/>
        </w:rPr>
        <w:t xml:space="preserve"> </w:t>
      </w:r>
      <w:r w:rsidRPr="002637FC">
        <w:rPr>
          <w:rFonts w:eastAsia="Calibri" w:cs="Times New Roman"/>
          <w:sz w:val="28"/>
          <w:szCs w:val="28"/>
        </w:rPr>
        <w:t>принуждение</w:t>
      </w:r>
      <w:r w:rsidR="00820640">
        <w:rPr>
          <w:rFonts w:eastAsia="Calibri" w:cs="Times New Roman"/>
          <w:sz w:val="28"/>
          <w:szCs w:val="28"/>
        </w:rPr>
        <w:t xml:space="preserve"> </w:t>
      </w:r>
      <w:r w:rsidRPr="002637FC">
        <w:rPr>
          <w:rFonts w:eastAsia="Calibri" w:cs="Times New Roman"/>
          <w:sz w:val="28"/>
          <w:szCs w:val="28"/>
        </w:rPr>
        <w:t>к</w:t>
      </w:r>
      <w:proofErr w:type="gramEnd"/>
      <w:r w:rsidR="00820640">
        <w:rPr>
          <w:rFonts w:eastAsia="Calibri" w:cs="Times New Roman"/>
          <w:sz w:val="28"/>
          <w:szCs w:val="28"/>
        </w:rPr>
        <w:t xml:space="preserve"> </w:t>
      </w:r>
      <w:r w:rsidRPr="002637FC">
        <w:rPr>
          <w:rFonts w:eastAsia="Calibri" w:cs="Times New Roman"/>
          <w:sz w:val="28"/>
          <w:szCs w:val="28"/>
        </w:rPr>
        <w:t>даче</w:t>
      </w:r>
      <w:r w:rsidR="00820640">
        <w:rPr>
          <w:rFonts w:eastAsia="Calibri" w:cs="Times New Roman"/>
          <w:sz w:val="28"/>
          <w:szCs w:val="28"/>
        </w:rPr>
        <w:t xml:space="preserve"> </w:t>
      </w:r>
      <w:r w:rsidRPr="002637FC">
        <w:rPr>
          <w:rFonts w:eastAsia="Calibri" w:cs="Times New Roman"/>
          <w:sz w:val="28"/>
          <w:szCs w:val="28"/>
        </w:rPr>
        <w:t>показаний</w:t>
      </w:r>
      <w:r w:rsidR="00820640">
        <w:rPr>
          <w:rFonts w:eastAsia="Calibri" w:cs="Times New Roman"/>
          <w:sz w:val="28"/>
          <w:szCs w:val="28"/>
        </w:rPr>
        <w:t xml:space="preserve"> </w:t>
      </w:r>
      <w:r w:rsidRPr="002637FC">
        <w:rPr>
          <w:rFonts w:eastAsia="Calibri" w:cs="Times New Roman"/>
          <w:sz w:val="28"/>
          <w:szCs w:val="28"/>
        </w:rPr>
        <w:t>(ст.</w:t>
      </w:r>
      <w:r w:rsidR="00820640">
        <w:rPr>
          <w:rFonts w:eastAsia="Calibri" w:cs="Times New Roman"/>
          <w:sz w:val="28"/>
          <w:szCs w:val="28"/>
        </w:rPr>
        <w:t xml:space="preserve"> </w:t>
      </w:r>
      <w:r w:rsidRPr="002637FC">
        <w:rPr>
          <w:rFonts w:eastAsia="Calibri" w:cs="Times New Roman"/>
          <w:sz w:val="28"/>
          <w:szCs w:val="28"/>
        </w:rPr>
        <w:t>415</w:t>
      </w:r>
      <w:r w:rsidR="00820640">
        <w:rPr>
          <w:rFonts w:eastAsia="Calibri" w:cs="Times New Roman"/>
          <w:sz w:val="28"/>
          <w:szCs w:val="28"/>
        </w:rPr>
        <w:t xml:space="preserve"> </w:t>
      </w:r>
      <w:r w:rsidRPr="002637FC">
        <w:rPr>
          <w:rFonts w:eastAsia="Calibri" w:cs="Times New Roman"/>
          <w:sz w:val="28"/>
          <w:szCs w:val="28"/>
        </w:rPr>
        <w:t>УК),</w:t>
      </w:r>
      <w:r w:rsidR="00820640">
        <w:rPr>
          <w:rFonts w:eastAsia="Calibri" w:cs="Times New Roman"/>
          <w:sz w:val="28"/>
          <w:szCs w:val="28"/>
        </w:rPr>
        <w:t xml:space="preserve"> </w:t>
      </w:r>
      <w:r w:rsidRPr="002637FC">
        <w:rPr>
          <w:rFonts w:eastAsia="Calibri" w:cs="Times New Roman"/>
          <w:sz w:val="28"/>
          <w:szCs w:val="28"/>
        </w:rPr>
        <w:t>-</w:t>
      </w:r>
      <w:r w:rsidR="00820640">
        <w:rPr>
          <w:rFonts w:eastAsia="Calibri" w:cs="Times New Roman"/>
          <w:sz w:val="28"/>
          <w:szCs w:val="28"/>
        </w:rPr>
        <w:t xml:space="preserve"> </w:t>
      </w:r>
      <w:r w:rsidRPr="002637FC">
        <w:rPr>
          <w:rFonts w:eastAsia="Calibri" w:cs="Times New Roman"/>
          <w:sz w:val="28"/>
          <w:szCs w:val="28"/>
        </w:rPr>
        <w:t>провокация</w:t>
      </w:r>
      <w:r w:rsidR="00820640">
        <w:rPr>
          <w:rFonts w:eastAsia="Calibri" w:cs="Times New Roman"/>
          <w:sz w:val="28"/>
          <w:szCs w:val="28"/>
        </w:rPr>
        <w:t xml:space="preserve"> </w:t>
      </w:r>
      <w:r w:rsidRPr="002637FC">
        <w:rPr>
          <w:rFonts w:eastAsia="Calibri" w:cs="Times New Roman"/>
          <w:sz w:val="28"/>
          <w:szCs w:val="28"/>
        </w:rPr>
        <w:t>взятки</w:t>
      </w:r>
      <w:r w:rsidR="00820640">
        <w:rPr>
          <w:rFonts w:eastAsia="Calibri" w:cs="Times New Roman"/>
          <w:sz w:val="28"/>
          <w:szCs w:val="28"/>
        </w:rPr>
        <w:t xml:space="preserve"> </w:t>
      </w:r>
      <w:r w:rsidRPr="002637FC">
        <w:rPr>
          <w:rFonts w:eastAsia="Calibri" w:cs="Times New Roman"/>
          <w:sz w:val="28"/>
          <w:szCs w:val="28"/>
        </w:rPr>
        <w:t>или</w:t>
      </w:r>
      <w:r w:rsidR="00820640">
        <w:rPr>
          <w:rFonts w:eastAsia="Calibri" w:cs="Times New Roman"/>
          <w:sz w:val="28"/>
          <w:szCs w:val="28"/>
        </w:rPr>
        <w:t xml:space="preserve"> </w:t>
      </w:r>
      <w:r w:rsidRPr="002637FC">
        <w:rPr>
          <w:rFonts w:eastAsia="Calibri" w:cs="Times New Roman"/>
          <w:sz w:val="28"/>
          <w:szCs w:val="28"/>
        </w:rPr>
        <w:t>коммерческого</w:t>
      </w:r>
      <w:r w:rsidR="00820640">
        <w:rPr>
          <w:rFonts w:eastAsia="Calibri" w:cs="Times New Roman"/>
          <w:sz w:val="28"/>
          <w:szCs w:val="28"/>
        </w:rPr>
        <w:t xml:space="preserve"> </w:t>
      </w:r>
      <w:r w:rsidRPr="002637FC">
        <w:rPr>
          <w:rFonts w:eastAsia="Calibri" w:cs="Times New Roman"/>
          <w:sz w:val="28"/>
          <w:szCs w:val="28"/>
        </w:rPr>
        <w:t>подкупа</w:t>
      </w:r>
      <w:r w:rsidR="00820640">
        <w:rPr>
          <w:rFonts w:eastAsia="Calibri" w:cs="Times New Roman"/>
          <w:sz w:val="28"/>
          <w:szCs w:val="28"/>
        </w:rPr>
        <w:t xml:space="preserve"> </w:t>
      </w:r>
      <w:r w:rsidRPr="002637FC">
        <w:rPr>
          <w:rFonts w:eastAsia="Calibri" w:cs="Times New Roman"/>
          <w:sz w:val="28"/>
          <w:szCs w:val="28"/>
        </w:rPr>
        <w:t>(ст.</w:t>
      </w:r>
      <w:r w:rsidR="00820640">
        <w:rPr>
          <w:rFonts w:eastAsia="Calibri" w:cs="Times New Roman"/>
          <w:sz w:val="28"/>
          <w:szCs w:val="28"/>
        </w:rPr>
        <w:t xml:space="preserve"> </w:t>
      </w:r>
      <w:r w:rsidRPr="002637FC">
        <w:rPr>
          <w:rFonts w:eastAsia="Calibri" w:cs="Times New Roman"/>
          <w:sz w:val="28"/>
          <w:szCs w:val="28"/>
        </w:rPr>
        <w:t>417</w:t>
      </w:r>
      <w:r w:rsidR="00820640">
        <w:rPr>
          <w:rFonts w:eastAsia="Calibri" w:cs="Times New Roman"/>
          <w:sz w:val="28"/>
          <w:szCs w:val="28"/>
        </w:rPr>
        <w:t xml:space="preserve"> </w:t>
      </w:r>
      <w:r w:rsidRPr="002637FC">
        <w:rPr>
          <w:rFonts w:eastAsia="Calibri" w:cs="Times New Roman"/>
          <w:sz w:val="28"/>
          <w:szCs w:val="28"/>
        </w:rPr>
        <w:t>УК),</w:t>
      </w:r>
      <w:r w:rsidR="00820640">
        <w:rPr>
          <w:rFonts w:eastAsia="Calibri" w:cs="Times New Roman"/>
          <w:sz w:val="28"/>
          <w:szCs w:val="28"/>
        </w:rPr>
        <w:t xml:space="preserve"> </w:t>
      </w:r>
      <w:r w:rsidRPr="002637FC">
        <w:rPr>
          <w:rFonts w:eastAsia="Calibri" w:cs="Times New Roman"/>
          <w:sz w:val="28"/>
          <w:szCs w:val="28"/>
        </w:rPr>
        <w:t>-</w:t>
      </w:r>
      <w:r w:rsidR="00820640">
        <w:rPr>
          <w:rFonts w:eastAsia="Calibri" w:cs="Times New Roman"/>
          <w:sz w:val="28"/>
          <w:szCs w:val="28"/>
        </w:rPr>
        <w:t xml:space="preserve"> </w:t>
      </w:r>
      <w:r w:rsidRPr="002637FC">
        <w:rPr>
          <w:rFonts w:eastAsia="Calibri" w:cs="Times New Roman"/>
          <w:sz w:val="28"/>
          <w:szCs w:val="28"/>
        </w:rPr>
        <w:t>вынесение</w:t>
      </w:r>
      <w:r w:rsidR="00820640">
        <w:rPr>
          <w:rFonts w:eastAsia="Calibri" w:cs="Times New Roman"/>
          <w:sz w:val="28"/>
          <w:szCs w:val="28"/>
        </w:rPr>
        <w:t xml:space="preserve"> </w:t>
      </w:r>
      <w:r w:rsidRPr="002637FC">
        <w:rPr>
          <w:rFonts w:eastAsia="Calibri" w:cs="Times New Roman"/>
          <w:sz w:val="28"/>
          <w:szCs w:val="28"/>
        </w:rPr>
        <w:t>заведомо</w:t>
      </w:r>
      <w:r w:rsidR="00820640">
        <w:rPr>
          <w:rFonts w:eastAsia="Calibri" w:cs="Times New Roman"/>
          <w:sz w:val="28"/>
          <w:szCs w:val="28"/>
        </w:rPr>
        <w:t xml:space="preserve"> </w:t>
      </w:r>
      <w:r w:rsidRPr="002637FC">
        <w:rPr>
          <w:rFonts w:eastAsia="Calibri" w:cs="Times New Roman"/>
          <w:sz w:val="28"/>
          <w:szCs w:val="28"/>
        </w:rPr>
        <w:t>неправосудных</w:t>
      </w:r>
      <w:r w:rsidR="00820640">
        <w:rPr>
          <w:rFonts w:eastAsia="Calibri" w:cs="Times New Roman"/>
          <w:sz w:val="28"/>
          <w:szCs w:val="28"/>
        </w:rPr>
        <w:t xml:space="preserve"> </w:t>
      </w:r>
      <w:r w:rsidRPr="002637FC">
        <w:rPr>
          <w:rFonts w:eastAsia="Calibri" w:cs="Times New Roman"/>
          <w:sz w:val="28"/>
          <w:szCs w:val="28"/>
        </w:rPr>
        <w:t>приговора,</w:t>
      </w:r>
      <w:r w:rsidR="00820640">
        <w:rPr>
          <w:rFonts w:eastAsia="Calibri" w:cs="Times New Roman"/>
          <w:sz w:val="28"/>
          <w:szCs w:val="28"/>
        </w:rPr>
        <w:t xml:space="preserve"> </w:t>
      </w:r>
      <w:r w:rsidRPr="002637FC">
        <w:rPr>
          <w:rFonts w:eastAsia="Calibri" w:cs="Times New Roman"/>
          <w:sz w:val="28"/>
          <w:szCs w:val="28"/>
        </w:rPr>
        <w:t>решения</w:t>
      </w:r>
      <w:r w:rsidR="00820640">
        <w:rPr>
          <w:rFonts w:eastAsia="Calibri" w:cs="Times New Roman"/>
          <w:sz w:val="28"/>
          <w:szCs w:val="28"/>
        </w:rPr>
        <w:t xml:space="preserve"> </w:t>
      </w:r>
      <w:r w:rsidRPr="002637FC">
        <w:rPr>
          <w:rFonts w:eastAsia="Calibri" w:cs="Times New Roman"/>
          <w:sz w:val="28"/>
          <w:szCs w:val="28"/>
        </w:rPr>
        <w:t>или</w:t>
      </w:r>
      <w:r w:rsidR="00820640">
        <w:rPr>
          <w:rFonts w:eastAsia="Calibri" w:cs="Times New Roman"/>
          <w:sz w:val="28"/>
          <w:szCs w:val="28"/>
        </w:rPr>
        <w:t xml:space="preserve"> </w:t>
      </w:r>
      <w:r w:rsidRPr="002637FC">
        <w:rPr>
          <w:rFonts w:eastAsia="Calibri" w:cs="Times New Roman"/>
          <w:sz w:val="28"/>
          <w:szCs w:val="28"/>
        </w:rPr>
        <w:t>иного</w:t>
      </w:r>
      <w:r w:rsidR="00820640">
        <w:rPr>
          <w:rFonts w:eastAsia="Calibri" w:cs="Times New Roman"/>
          <w:sz w:val="28"/>
          <w:szCs w:val="28"/>
        </w:rPr>
        <w:t xml:space="preserve"> </w:t>
      </w:r>
      <w:r w:rsidRPr="002637FC">
        <w:rPr>
          <w:rFonts w:eastAsia="Calibri" w:cs="Times New Roman"/>
          <w:sz w:val="28"/>
          <w:szCs w:val="28"/>
        </w:rPr>
        <w:t>судебного</w:t>
      </w:r>
      <w:r w:rsidR="00820640">
        <w:rPr>
          <w:rFonts w:eastAsia="Calibri" w:cs="Times New Roman"/>
          <w:sz w:val="28"/>
          <w:szCs w:val="28"/>
        </w:rPr>
        <w:t xml:space="preserve"> </w:t>
      </w:r>
      <w:r w:rsidRPr="002637FC">
        <w:rPr>
          <w:rFonts w:eastAsia="Calibri" w:cs="Times New Roman"/>
          <w:sz w:val="28"/>
          <w:szCs w:val="28"/>
        </w:rPr>
        <w:t>акта</w:t>
      </w:r>
      <w:r w:rsidR="00820640">
        <w:rPr>
          <w:rFonts w:eastAsia="Calibri" w:cs="Times New Roman"/>
          <w:sz w:val="28"/>
          <w:szCs w:val="28"/>
        </w:rPr>
        <w:t xml:space="preserve"> </w:t>
      </w:r>
      <w:r w:rsidRPr="002637FC">
        <w:rPr>
          <w:rFonts w:eastAsia="Calibri" w:cs="Times New Roman"/>
          <w:sz w:val="28"/>
          <w:szCs w:val="28"/>
        </w:rPr>
        <w:t>(ст.</w:t>
      </w:r>
      <w:r w:rsidR="00820640">
        <w:rPr>
          <w:rFonts w:eastAsia="Calibri" w:cs="Times New Roman"/>
          <w:sz w:val="28"/>
          <w:szCs w:val="28"/>
        </w:rPr>
        <w:t xml:space="preserve"> </w:t>
      </w:r>
      <w:r w:rsidRPr="002637FC">
        <w:rPr>
          <w:rFonts w:eastAsia="Calibri" w:cs="Times New Roman"/>
          <w:sz w:val="28"/>
          <w:szCs w:val="28"/>
        </w:rPr>
        <w:t>418</w:t>
      </w:r>
      <w:r w:rsidR="00820640">
        <w:rPr>
          <w:rFonts w:eastAsia="Calibri" w:cs="Times New Roman"/>
          <w:sz w:val="28"/>
          <w:szCs w:val="28"/>
        </w:rPr>
        <w:t xml:space="preserve"> </w:t>
      </w:r>
      <w:r w:rsidRPr="002637FC">
        <w:rPr>
          <w:rFonts w:eastAsia="Calibri" w:cs="Times New Roman"/>
          <w:sz w:val="28"/>
          <w:szCs w:val="28"/>
        </w:rPr>
        <w:t>УК),</w:t>
      </w:r>
      <w:r w:rsidR="00820640">
        <w:rPr>
          <w:rFonts w:eastAsia="Calibri" w:cs="Times New Roman"/>
          <w:sz w:val="28"/>
          <w:szCs w:val="28"/>
        </w:rPr>
        <w:t xml:space="preserve"> </w:t>
      </w:r>
      <w:r w:rsidRPr="002637FC">
        <w:rPr>
          <w:rFonts w:eastAsia="Calibri" w:cs="Times New Roman"/>
          <w:sz w:val="28"/>
          <w:szCs w:val="28"/>
        </w:rPr>
        <w:t>-</w:t>
      </w:r>
      <w:r w:rsidR="00820640">
        <w:rPr>
          <w:rFonts w:eastAsia="Calibri" w:cs="Times New Roman"/>
          <w:sz w:val="28"/>
          <w:szCs w:val="28"/>
        </w:rPr>
        <w:t xml:space="preserve"> </w:t>
      </w:r>
      <w:r w:rsidRPr="002637FC">
        <w:rPr>
          <w:rFonts w:eastAsia="Calibri" w:cs="Times New Roman"/>
          <w:sz w:val="28"/>
          <w:szCs w:val="28"/>
        </w:rPr>
        <w:t>воспрепятствование</w:t>
      </w:r>
      <w:r w:rsidR="00820640">
        <w:rPr>
          <w:rFonts w:eastAsia="Calibri" w:cs="Times New Roman"/>
          <w:sz w:val="28"/>
          <w:szCs w:val="28"/>
        </w:rPr>
        <w:t xml:space="preserve"> </w:t>
      </w:r>
      <w:r w:rsidRPr="002637FC">
        <w:rPr>
          <w:rFonts w:eastAsia="Calibri" w:cs="Times New Roman"/>
          <w:sz w:val="28"/>
          <w:szCs w:val="28"/>
        </w:rPr>
        <w:t>законной</w:t>
      </w:r>
      <w:r w:rsidR="00820640">
        <w:rPr>
          <w:rFonts w:eastAsia="Calibri" w:cs="Times New Roman"/>
          <w:sz w:val="28"/>
          <w:szCs w:val="28"/>
        </w:rPr>
        <w:t xml:space="preserve"> </w:t>
      </w:r>
      <w:r w:rsidRPr="002637FC">
        <w:rPr>
          <w:rFonts w:eastAsia="Calibri" w:cs="Times New Roman"/>
          <w:sz w:val="28"/>
          <w:szCs w:val="28"/>
        </w:rPr>
        <w:t>деятельности</w:t>
      </w:r>
      <w:r w:rsidR="00820640">
        <w:rPr>
          <w:rFonts w:eastAsia="Calibri" w:cs="Times New Roman"/>
          <w:sz w:val="28"/>
          <w:szCs w:val="28"/>
        </w:rPr>
        <w:t xml:space="preserve"> </w:t>
      </w:r>
      <w:r w:rsidRPr="002637FC">
        <w:rPr>
          <w:rFonts w:eastAsia="Calibri" w:cs="Times New Roman"/>
          <w:sz w:val="28"/>
          <w:szCs w:val="28"/>
        </w:rPr>
        <w:t>адвоката</w:t>
      </w:r>
      <w:r w:rsidR="00820640">
        <w:rPr>
          <w:rFonts w:eastAsia="Calibri" w:cs="Times New Roman"/>
          <w:sz w:val="28"/>
          <w:szCs w:val="28"/>
        </w:rPr>
        <w:t xml:space="preserve"> </w:t>
      </w:r>
      <w:r w:rsidRPr="002637FC">
        <w:rPr>
          <w:rFonts w:eastAsia="Calibri" w:cs="Times New Roman"/>
          <w:sz w:val="28"/>
          <w:szCs w:val="28"/>
        </w:rPr>
        <w:t>или</w:t>
      </w:r>
      <w:r w:rsidR="00820640">
        <w:rPr>
          <w:rFonts w:eastAsia="Calibri" w:cs="Times New Roman"/>
          <w:sz w:val="28"/>
          <w:szCs w:val="28"/>
        </w:rPr>
        <w:t xml:space="preserve"> </w:t>
      </w:r>
      <w:r w:rsidRPr="002637FC">
        <w:rPr>
          <w:rFonts w:eastAsia="Calibri" w:cs="Times New Roman"/>
          <w:sz w:val="28"/>
          <w:szCs w:val="28"/>
        </w:rPr>
        <w:t>иных</w:t>
      </w:r>
      <w:r w:rsidR="00820640">
        <w:rPr>
          <w:rFonts w:eastAsia="Calibri" w:cs="Times New Roman"/>
          <w:sz w:val="28"/>
          <w:szCs w:val="28"/>
        </w:rPr>
        <w:t xml:space="preserve"> </w:t>
      </w:r>
      <w:r w:rsidRPr="002637FC">
        <w:rPr>
          <w:rFonts w:eastAsia="Calibri" w:cs="Times New Roman"/>
          <w:sz w:val="28"/>
          <w:szCs w:val="28"/>
        </w:rPr>
        <w:t>лиц</w:t>
      </w:r>
      <w:r w:rsidR="00820640">
        <w:rPr>
          <w:rFonts w:eastAsia="Calibri" w:cs="Times New Roman"/>
          <w:sz w:val="28"/>
          <w:szCs w:val="28"/>
        </w:rPr>
        <w:t xml:space="preserve"> </w:t>
      </w:r>
      <w:r w:rsidRPr="002637FC">
        <w:rPr>
          <w:rFonts w:eastAsia="Calibri" w:cs="Times New Roman"/>
          <w:sz w:val="28"/>
          <w:szCs w:val="28"/>
        </w:rPr>
        <w:t>по</w:t>
      </w:r>
      <w:r w:rsidR="00820640">
        <w:rPr>
          <w:rFonts w:eastAsia="Calibri" w:cs="Times New Roman"/>
          <w:sz w:val="28"/>
          <w:szCs w:val="28"/>
        </w:rPr>
        <w:t xml:space="preserve"> </w:t>
      </w:r>
      <w:r w:rsidRPr="002637FC">
        <w:rPr>
          <w:rFonts w:eastAsia="Calibri" w:cs="Times New Roman"/>
          <w:sz w:val="28"/>
          <w:szCs w:val="28"/>
        </w:rPr>
        <w:t>защите</w:t>
      </w:r>
      <w:r w:rsidR="00820640">
        <w:rPr>
          <w:rFonts w:eastAsia="Calibri" w:cs="Times New Roman"/>
          <w:sz w:val="28"/>
          <w:szCs w:val="28"/>
        </w:rPr>
        <w:t xml:space="preserve"> </w:t>
      </w:r>
      <w:r w:rsidRPr="002637FC">
        <w:rPr>
          <w:rFonts w:eastAsia="Calibri" w:cs="Times New Roman"/>
          <w:sz w:val="28"/>
          <w:szCs w:val="28"/>
        </w:rPr>
        <w:t>граждан</w:t>
      </w:r>
      <w:r w:rsidR="00820640">
        <w:rPr>
          <w:rFonts w:eastAsia="Calibri" w:cs="Times New Roman"/>
          <w:sz w:val="28"/>
          <w:szCs w:val="28"/>
        </w:rPr>
        <w:t xml:space="preserve"> </w:t>
      </w:r>
      <w:r w:rsidRPr="002637FC">
        <w:rPr>
          <w:rFonts w:eastAsia="Calibri" w:cs="Times New Roman"/>
          <w:sz w:val="28"/>
          <w:szCs w:val="28"/>
        </w:rPr>
        <w:t>и</w:t>
      </w:r>
      <w:r w:rsidR="00820640">
        <w:rPr>
          <w:rFonts w:eastAsia="Calibri" w:cs="Times New Roman"/>
          <w:sz w:val="28"/>
          <w:szCs w:val="28"/>
        </w:rPr>
        <w:t xml:space="preserve"> </w:t>
      </w:r>
      <w:r w:rsidRPr="002637FC">
        <w:rPr>
          <w:rFonts w:eastAsia="Calibri" w:cs="Times New Roman"/>
          <w:sz w:val="28"/>
          <w:szCs w:val="28"/>
        </w:rPr>
        <w:t>оказанию</w:t>
      </w:r>
      <w:r w:rsidR="00820640">
        <w:rPr>
          <w:rFonts w:eastAsia="Calibri" w:cs="Times New Roman"/>
          <w:sz w:val="28"/>
          <w:szCs w:val="28"/>
        </w:rPr>
        <w:t xml:space="preserve"> </w:t>
      </w:r>
      <w:r w:rsidRPr="002637FC">
        <w:rPr>
          <w:rFonts w:eastAsia="Calibri" w:cs="Times New Roman"/>
          <w:sz w:val="28"/>
          <w:szCs w:val="28"/>
        </w:rPr>
        <w:t>им</w:t>
      </w:r>
      <w:r w:rsidR="00820640">
        <w:rPr>
          <w:rFonts w:eastAsia="Calibri" w:cs="Times New Roman"/>
          <w:sz w:val="28"/>
          <w:szCs w:val="28"/>
        </w:rPr>
        <w:t xml:space="preserve"> </w:t>
      </w:r>
      <w:r w:rsidRPr="002637FC">
        <w:rPr>
          <w:rFonts w:eastAsia="Calibri" w:cs="Times New Roman"/>
          <w:sz w:val="28"/>
          <w:szCs w:val="28"/>
        </w:rPr>
        <w:t>юридической</w:t>
      </w:r>
      <w:r w:rsidR="00820640">
        <w:rPr>
          <w:rFonts w:eastAsia="Calibri" w:cs="Times New Roman"/>
          <w:sz w:val="28"/>
          <w:szCs w:val="28"/>
        </w:rPr>
        <w:t xml:space="preserve"> </w:t>
      </w:r>
      <w:r w:rsidRPr="002637FC">
        <w:rPr>
          <w:rFonts w:eastAsia="Calibri" w:cs="Times New Roman"/>
          <w:sz w:val="28"/>
          <w:szCs w:val="28"/>
        </w:rPr>
        <w:t>помощи</w:t>
      </w:r>
      <w:r w:rsidR="00820640">
        <w:rPr>
          <w:rFonts w:eastAsia="Calibri" w:cs="Times New Roman"/>
          <w:sz w:val="28"/>
          <w:szCs w:val="28"/>
        </w:rPr>
        <w:t xml:space="preserve"> </w:t>
      </w:r>
      <w:r w:rsidRPr="002637FC">
        <w:rPr>
          <w:rFonts w:eastAsia="Calibri" w:cs="Times New Roman"/>
          <w:sz w:val="28"/>
          <w:szCs w:val="28"/>
        </w:rPr>
        <w:t>(ст.</w:t>
      </w:r>
      <w:r w:rsidR="00820640">
        <w:rPr>
          <w:rFonts w:eastAsia="Calibri" w:cs="Times New Roman"/>
          <w:sz w:val="28"/>
          <w:szCs w:val="28"/>
        </w:rPr>
        <w:t xml:space="preserve"> </w:t>
      </w:r>
      <w:r w:rsidRPr="002637FC">
        <w:rPr>
          <w:rFonts w:eastAsia="Calibri" w:cs="Times New Roman"/>
          <w:sz w:val="28"/>
          <w:szCs w:val="28"/>
        </w:rPr>
        <w:t>435</w:t>
      </w:r>
      <w:r w:rsidR="00820640">
        <w:rPr>
          <w:rFonts w:eastAsia="Calibri" w:cs="Times New Roman"/>
          <w:sz w:val="28"/>
          <w:szCs w:val="28"/>
        </w:rPr>
        <w:t xml:space="preserve"> </w:t>
      </w:r>
      <w:r w:rsidRPr="002637FC">
        <w:rPr>
          <w:rFonts w:eastAsia="Calibri" w:cs="Times New Roman"/>
          <w:sz w:val="28"/>
          <w:szCs w:val="28"/>
        </w:rPr>
        <w:t>УК).</w:t>
      </w:r>
    </w:p>
    <w:p w:rsidR="00923F6C" w:rsidRPr="002637FC" w:rsidRDefault="00923F6C" w:rsidP="002637FC">
      <w:pPr>
        <w:spacing w:after="0"/>
        <w:ind w:firstLine="709"/>
        <w:jc w:val="both"/>
        <w:rPr>
          <w:rFonts w:eastAsia="Calibri" w:cs="Times New Roman"/>
          <w:sz w:val="28"/>
          <w:szCs w:val="28"/>
        </w:rPr>
      </w:pPr>
      <w:r w:rsidRPr="002637FC">
        <w:rPr>
          <w:rFonts w:eastAsia="Calibri" w:cs="Times New Roman"/>
          <w:sz w:val="28"/>
          <w:szCs w:val="28"/>
        </w:rPr>
        <w:t>Вторая</w:t>
      </w:r>
      <w:r w:rsidR="00820640">
        <w:rPr>
          <w:rFonts w:eastAsia="Calibri" w:cs="Times New Roman"/>
          <w:sz w:val="28"/>
          <w:szCs w:val="28"/>
        </w:rPr>
        <w:t xml:space="preserve"> </w:t>
      </w:r>
      <w:r w:rsidRPr="002637FC">
        <w:rPr>
          <w:rFonts w:eastAsia="Calibri" w:cs="Times New Roman"/>
          <w:sz w:val="28"/>
          <w:szCs w:val="28"/>
        </w:rPr>
        <w:t>группа</w:t>
      </w:r>
      <w:r w:rsidR="00820640">
        <w:rPr>
          <w:rFonts w:eastAsia="Calibri" w:cs="Times New Roman"/>
          <w:sz w:val="28"/>
          <w:szCs w:val="28"/>
        </w:rPr>
        <w:t xml:space="preserve"> </w:t>
      </w:r>
      <w:r w:rsidRPr="002637FC">
        <w:rPr>
          <w:rFonts w:eastAsia="Calibri" w:cs="Times New Roman"/>
          <w:sz w:val="28"/>
          <w:szCs w:val="28"/>
        </w:rPr>
        <w:t>уголовных</w:t>
      </w:r>
      <w:r w:rsidR="00820640">
        <w:rPr>
          <w:rFonts w:eastAsia="Calibri" w:cs="Times New Roman"/>
          <w:sz w:val="28"/>
          <w:szCs w:val="28"/>
        </w:rPr>
        <w:t xml:space="preserve"> </w:t>
      </w:r>
      <w:r w:rsidRPr="002637FC">
        <w:rPr>
          <w:rFonts w:eastAsia="Calibri" w:cs="Times New Roman"/>
          <w:sz w:val="28"/>
          <w:szCs w:val="28"/>
        </w:rPr>
        <w:t>правонарушений</w:t>
      </w:r>
      <w:r w:rsidR="00820640">
        <w:rPr>
          <w:rFonts w:eastAsia="Calibri" w:cs="Times New Roman"/>
          <w:sz w:val="28"/>
          <w:szCs w:val="28"/>
        </w:rPr>
        <w:t xml:space="preserve"> </w:t>
      </w:r>
      <w:r w:rsidRPr="002637FC">
        <w:rPr>
          <w:rFonts w:eastAsia="Calibri" w:cs="Times New Roman"/>
          <w:sz w:val="28"/>
          <w:szCs w:val="28"/>
        </w:rPr>
        <w:t>против</w:t>
      </w:r>
      <w:r w:rsidR="00820640">
        <w:rPr>
          <w:rFonts w:eastAsia="Calibri" w:cs="Times New Roman"/>
          <w:sz w:val="28"/>
          <w:szCs w:val="28"/>
        </w:rPr>
        <w:t xml:space="preserve"> </w:t>
      </w:r>
      <w:r w:rsidRPr="002637FC">
        <w:rPr>
          <w:rFonts w:eastAsia="Calibri" w:cs="Times New Roman"/>
          <w:sz w:val="28"/>
          <w:szCs w:val="28"/>
        </w:rPr>
        <w:t>правосудия</w:t>
      </w:r>
      <w:r w:rsidR="00820640">
        <w:rPr>
          <w:rFonts w:eastAsia="Calibri" w:cs="Times New Roman"/>
          <w:sz w:val="28"/>
          <w:szCs w:val="28"/>
        </w:rPr>
        <w:t xml:space="preserve"> </w:t>
      </w:r>
      <w:r w:rsidRPr="002637FC">
        <w:rPr>
          <w:rFonts w:eastAsia="Calibri" w:cs="Times New Roman"/>
          <w:sz w:val="28"/>
          <w:szCs w:val="28"/>
        </w:rPr>
        <w:t>и</w:t>
      </w:r>
      <w:r w:rsidR="00820640">
        <w:rPr>
          <w:rFonts w:eastAsia="Calibri" w:cs="Times New Roman"/>
          <w:sz w:val="28"/>
          <w:szCs w:val="28"/>
        </w:rPr>
        <w:t xml:space="preserve"> </w:t>
      </w:r>
      <w:r w:rsidRPr="002637FC">
        <w:rPr>
          <w:rFonts w:eastAsia="Calibri" w:cs="Times New Roman"/>
          <w:sz w:val="28"/>
          <w:szCs w:val="28"/>
        </w:rPr>
        <w:t>порядка</w:t>
      </w:r>
      <w:r w:rsidR="00820640">
        <w:rPr>
          <w:rFonts w:eastAsia="Calibri" w:cs="Times New Roman"/>
          <w:sz w:val="28"/>
          <w:szCs w:val="28"/>
        </w:rPr>
        <w:t xml:space="preserve"> </w:t>
      </w:r>
      <w:r w:rsidRPr="002637FC">
        <w:rPr>
          <w:rFonts w:eastAsia="Calibri" w:cs="Times New Roman"/>
          <w:sz w:val="28"/>
          <w:szCs w:val="28"/>
        </w:rPr>
        <w:t>исполнения</w:t>
      </w:r>
      <w:r w:rsidR="00820640">
        <w:rPr>
          <w:rFonts w:eastAsia="Calibri" w:cs="Times New Roman"/>
          <w:sz w:val="28"/>
          <w:szCs w:val="28"/>
        </w:rPr>
        <w:t xml:space="preserve"> </w:t>
      </w:r>
      <w:r w:rsidRPr="002637FC">
        <w:rPr>
          <w:rFonts w:eastAsia="Calibri" w:cs="Times New Roman"/>
          <w:sz w:val="28"/>
          <w:szCs w:val="28"/>
        </w:rPr>
        <w:t>наказаний</w:t>
      </w:r>
      <w:r w:rsidR="00820640">
        <w:rPr>
          <w:rFonts w:eastAsia="Calibri" w:cs="Times New Roman"/>
          <w:sz w:val="28"/>
          <w:szCs w:val="28"/>
        </w:rPr>
        <w:t xml:space="preserve"> </w:t>
      </w:r>
      <w:r w:rsidRPr="002637FC">
        <w:rPr>
          <w:rFonts w:eastAsia="Calibri" w:cs="Times New Roman"/>
          <w:sz w:val="28"/>
          <w:szCs w:val="28"/>
        </w:rPr>
        <w:t>посягает</w:t>
      </w:r>
      <w:r w:rsidR="00820640">
        <w:rPr>
          <w:rFonts w:eastAsia="Calibri" w:cs="Times New Roman"/>
          <w:sz w:val="28"/>
          <w:szCs w:val="28"/>
        </w:rPr>
        <w:t xml:space="preserve"> </w:t>
      </w:r>
      <w:r w:rsidRPr="002637FC">
        <w:rPr>
          <w:rFonts w:eastAsia="Calibri" w:cs="Times New Roman"/>
          <w:sz w:val="28"/>
          <w:szCs w:val="28"/>
        </w:rPr>
        <w:t>на</w:t>
      </w:r>
      <w:r w:rsidR="00820640">
        <w:rPr>
          <w:rFonts w:eastAsia="Calibri" w:cs="Times New Roman"/>
          <w:sz w:val="28"/>
          <w:szCs w:val="28"/>
        </w:rPr>
        <w:t xml:space="preserve"> </w:t>
      </w:r>
      <w:r w:rsidRPr="002637FC">
        <w:rPr>
          <w:rFonts w:eastAsia="Calibri" w:cs="Times New Roman"/>
          <w:sz w:val="28"/>
          <w:szCs w:val="28"/>
        </w:rPr>
        <w:t>отношения,</w:t>
      </w:r>
      <w:r w:rsidR="00820640">
        <w:rPr>
          <w:rFonts w:eastAsia="Calibri" w:cs="Times New Roman"/>
          <w:sz w:val="28"/>
          <w:szCs w:val="28"/>
        </w:rPr>
        <w:t xml:space="preserve"> </w:t>
      </w:r>
      <w:r w:rsidRPr="002637FC">
        <w:rPr>
          <w:rFonts w:eastAsia="Calibri" w:cs="Times New Roman"/>
          <w:sz w:val="28"/>
          <w:szCs w:val="28"/>
        </w:rPr>
        <w:t>обеспечивающие</w:t>
      </w:r>
      <w:r w:rsidR="00820640">
        <w:rPr>
          <w:rFonts w:eastAsia="Calibri" w:cs="Times New Roman"/>
          <w:sz w:val="28"/>
          <w:szCs w:val="28"/>
        </w:rPr>
        <w:t xml:space="preserve"> </w:t>
      </w:r>
      <w:r w:rsidRPr="002637FC">
        <w:rPr>
          <w:rFonts w:eastAsia="Calibri" w:cs="Times New Roman"/>
          <w:sz w:val="28"/>
          <w:szCs w:val="28"/>
        </w:rPr>
        <w:t>нормальную</w:t>
      </w:r>
      <w:r w:rsidR="00820640">
        <w:rPr>
          <w:rFonts w:eastAsia="Calibri" w:cs="Times New Roman"/>
          <w:sz w:val="28"/>
          <w:szCs w:val="28"/>
        </w:rPr>
        <w:t xml:space="preserve"> </w:t>
      </w:r>
      <w:r w:rsidRPr="002637FC">
        <w:rPr>
          <w:rFonts w:eastAsia="Calibri" w:cs="Times New Roman"/>
          <w:sz w:val="28"/>
          <w:szCs w:val="28"/>
        </w:rPr>
        <w:t>деятельность</w:t>
      </w:r>
      <w:r w:rsidR="00820640">
        <w:rPr>
          <w:rFonts w:eastAsia="Calibri" w:cs="Times New Roman"/>
          <w:sz w:val="28"/>
          <w:szCs w:val="28"/>
        </w:rPr>
        <w:t xml:space="preserve"> </w:t>
      </w:r>
      <w:r w:rsidRPr="002637FC">
        <w:rPr>
          <w:rFonts w:eastAsia="Calibri" w:cs="Times New Roman"/>
          <w:sz w:val="28"/>
          <w:szCs w:val="28"/>
        </w:rPr>
        <w:t>правоохранительных</w:t>
      </w:r>
      <w:r w:rsidR="00820640">
        <w:rPr>
          <w:rFonts w:eastAsia="Calibri" w:cs="Times New Roman"/>
          <w:sz w:val="28"/>
          <w:szCs w:val="28"/>
        </w:rPr>
        <w:t xml:space="preserve"> </w:t>
      </w:r>
      <w:r w:rsidRPr="002637FC">
        <w:rPr>
          <w:rFonts w:eastAsia="Calibri" w:cs="Times New Roman"/>
          <w:sz w:val="28"/>
          <w:szCs w:val="28"/>
        </w:rPr>
        <w:t>органов</w:t>
      </w:r>
      <w:r w:rsidR="00820640">
        <w:rPr>
          <w:rFonts w:eastAsia="Calibri" w:cs="Times New Roman"/>
          <w:sz w:val="28"/>
          <w:szCs w:val="28"/>
        </w:rPr>
        <w:t xml:space="preserve"> </w:t>
      </w:r>
      <w:r w:rsidRPr="002637FC">
        <w:rPr>
          <w:rFonts w:eastAsia="Calibri" w:cs="Times New Roman"/>
          <w:sz w:val="28"/>
          <w:szCs w:val="28"/>
        </w:rPr>
        <w:t>в</w:t>
      </w:r>
      <w:r w:rsidR="00820640">
        <w:rPr>
          <w:rFonts w:eastAsia="Calibri" w:cs="Times New Roman"/>
          <w:sz w:val="28"/>
          <w:szCs w:val="28"/>
        </w:rPr>
        <w:t xml:space="preserve"> </w:t>
      </w:r>
      <w:r w:rsidRPr="002637FC">
        <w:rPr>
          <w:rFonts w:eastAsia="Calibri" w:cs="Times New Roman"/>
          <w:sz w:val="28"/>
          <w:szCs w:val="28"/>
        </w:rPr>
        <w:t>соответствии</w:t>
      </w:r>
      <w:r w:rsidR="00820640">
        <w:rPr>
          <w:rFonts w:eastAsia="Calibri" w:cs="Times New Roman"/>
          <w:sz w:val="28"/>
          <w:szCs w:val="28"/>
        </w:rPr>
        <w:t xml:space="preserve"> </w:t>
      </w:r>
      <w:r w:rsidRPr="002637FC">
        <w:rPr>
          <w:rFonts w:eastAsia="Calibri" w:cs="Times New Roman"/>
          <w:sz w:val="28"/>
          <w:szCs w:val="28"/>
        </w:rPr>
        <w:t>с</w:t>
      </w:r>
      <w:r w:rsidR="00820640">
        <w:rPr>
          <w:rFonts w:eastAsia="Calibri" w:cs="Times New Roman"/>
          <w:sz w:val="28"/>
          <w:szCs w:val="28"/>
        </w:rPr>
        <w:t xml:space="preserve"> </w:t>
      </w:r>
      <w:r w:rsidRPr="002637FC">
        <w:rPr>
          <w:rFonts w:eastAsia="Calibri" w:cs="Times New Roman"/>
          <w:sz w:val="28"/>
          <w:szCs w:val="28"/>
        </w:rPr>
        <w:t>их</w:t>
      </w:r>
      <w:r w:rsidR="00820640">
        <w:rPr>
          <w:rFonts w:eastAsia="Calibri" w:cs="Times New Roman"/>
          <w:sz w:val="28"/>
          <w:szCs w:val="28"/>
        </w:rPr>
        <w:t xml:space="preserve"> </w:t>
      </w:r>
      <w:r w:rsidRPr="002637FC">
        <w:rPr>
          <w:rFonts w:eastAsia="Calibri" w:cs="Times New Roman"/>
          <w:sz w:val="28"/>
          <w:szCs w:val="28"/>
        </w:rPr>
        <w:t>задачами</w:t>
      </w:r>
      <w:r w:rsidR="00820640">
        <w:rPr>
          <w:rFonts w:eastAsia="Calibri" w:cs="Times New Roman"/>
          <w:sz w:val="28"/>
          <w:szCs w:val="28"/>
        </w:rPr>
        <w:t xml:space="preserve"> </w:t>
      </w:r>
      <w:r w:rsidRPr="002637FC">
        <w:rPr>
          <w:rFonts w:eastAsia="Calibri" w:cs="Times New Roman"/>
          <w:sz w:val="28"/>
          <w:szCs w:val="28"/>
        </w:rPr>
        <w:t>и</w:t>
      </w:r>
      <w:r w:rsidR="00820640">
        <w:rPr>
          <w:rFonts w:eastAsia="Calibri" w:cs="Times New Roman"/>
          <w:sz w:val="28"/>
          <w:szCs w:val="28"/>
        </w:rPr>
        <w:t xml:space="preserve"> </w:t>
      </w:r>
      <w:r w:rsidRPr="002637FC">
        <w:rPr>
          <w:rFonts w:eastAsia="Calibri" w:cs="Times New Roman"/>
          <w:sz w:val="28"/>
          <w:szCs w:val="28"/>
        </w:rPr>
        <w:t>целями.</w:t>
      </w:r>
      <w:r w:rsidR="00820640">
        <w:rPr>
          <w:rFonts w:eastAsia="Calibri" w:cs="Times New Roman"/>
          <w:sz w:val="28"/>
          <w:szCs w:val="28"/>
        </w:rPr>
        <w:t xml:space="preserve"> </w:t>
      </w:r>
      <w:proofErr w:type="gramStart"/>
      <w:r w:rsidRPr="002637FC">
        <w:rPr>
          <w:rFonts w:eastAsia="Calibri" w:cs="Times New Roman"/>
          <w:sz w:val="28"/>
          <w:szCs w:val="28"/>
        </w:rPr>
        <w:t>К</w:t>
      </w:r>
      <w:r w:rsidR="00820640">
        <w:rPr>
          <w:rFonts w:eastAsia="Calibri" w:cs="Times New Roman"/>
          <w:sz w:val="28"/>
          <w:szCs w:val="28"/>
        </w:rPr>
        <w:t xml:space="preserve"> </w:t>
      </w:r>
      <w:r w:rsidRPr="002637FC">
        <w:rPr>
          <w:rFonts w:eastAsia="Calibri" w:cs="Times New Roman"/>
          <w:sz w:val="28"/>
          <w:szCs w:val="28"/>
        </w:rPr>
        <w:t>ним</w:t>
      </w:r>
      <w:r w:rsidR="00820640">
        <w:rPr>
          <w:rFonts w:eastAsia="Calibri" w:cs="Times New Roman"/>
          <w:sz w:val="28"/>
          <w:szCs w:val="28"/>
        </w:rPr>
        <w:t xml:space="preserve"> </w:t>
      </w:r>
      <w:r w:rsidRPr="002637FC">
        <w:rPr>
          <w:rFonts w:eastAsia="Calibri" w:cs="Times New Roman"/>
          <w:sz w:val="28"/>
          <w:szCs w:val="28"/>
        </w:rPr>
        <w:t>относятся:</w:t>
      </w:r>
      <w:r w:rsidR="00820640">
        <w:rPr>
          <w:rFonts w:eastAsia="Calibri" w:cs="Times New Roman"/>
          <w:sz w:val="28"/>
          <w:szCs w:val="28"/>
        </w:rPr>
        <w:t xml:space="preserve"> </w:t>
      </w:r>
      <w:r w:rsidRPr="002637FC">
        <w:rPr>
          <w:rFonts w:eastAsia="Calibri" w:cs="Times New Roman"/>
          <w:sz w:val="28"/>
          <w:szCs w:val="28"/>
        </w:rPr>
        <w:t>-</w:t>
      </w:r>
      <w:r w:rsidR="00820640">
        <w:rPr>
          <w:rFonts w:eastAsia="Calibri" w:cs="Times New Roman"/>
          <w:sz w:val="28"/>
          <w:szCs w:val="28"/>
        </w:rPr>
        <w:t xml:space="preserve"> </w:t>
      </w:r>
      <w:r w:rsidRPr="002637FC">
        <w:rPr>
          <w:rFonts w:eastAsia="Calibri" w:cs="Times New Roman"/>
          <w:sz w:val="28"/>
          <w:szCs w:val="28"/>
        </w:rPr>
        <w:t>посягательство</w:t>
      </w:r>
      <w:r w:rsidR="00820640">
        <w:rPr>
          <w:rFonts w:eastAsia="Calibri" w:cs="Times New Roman"/>
          <w:sz w:val="28"/>
          <w:szCs w:val="28"/>
        </w:rPr>
        <w:t xml:space="preserve"> </w:t>
      </w:r>
      <w:r w:rsidRPr="002637FC">
        <w:rPr>
          <w:rFonts w:eastAsia="Calibri" w:cs="Times New Roman"/>
          <w:sz w:val="28"/>
          <w:szCs w:val="28"/>
        </w:rPr>
        <w:t>на</w:t>
      </w:r>
      <w:r w:rsidR="00820640">
        <w:rPr>
          <w:rFonts w:eastAsia="Calibri" w:cs="Times New Roman"/>
          <w:sz w:val="28"/>
          <w:szCs w:val="28"/>
        </w:rPr>
        <w:t xml:space="preserve"> </w:t>
      </w:r>
      <w:r w:rsidRPr="002637FC">
        <w:rPr>
          <w:rFonts w:eastAsia="Calibri" w:cs="Times New Roman"/>
          <w:sz w:val="28"/>
          <w:szCs w:val="28"/>
        </w:rPr>
        <w:t>жизнь</w:t>
      </w:r>
      <w:r w:rsidR="00820640">
        <w:rPr>
          <w:rFonts w:eastAsia="Calibri" w:cs="Times New Roman"/>
          <w:sz w:val="28"/>
          <w:szCs w:val="28"/>
        </w:rPr>
        <w:t xml:space="preserve"> </w:t>
      </w:r>
      <w:r w:rsidRPr="002637FC">
        <w:rPr>
          <w:rFonts w:eastAsia="Calibri" w:cs="Times New Roman"/>
          <w:sz w:val="28"/>
          <w:szCs w:val="28"/>
        </w:rPr>
        <w:t>лица,</w:t>
      </w:r>
      <w:r w:rsidR="00820640">
        <w:rPr>
          <w:rFonts w:eastAsia="Calibri" w:cs="Times New Roman"/>
          <w:sz w:val="28"/>
          <w:szCs w:val="28"/>
        </w:rPr>
        <w:t xml:space="preserve"> </w:t>
      </w:r>
      <w:r w:rsidRPr="002637FC">
        <w:rPr>
          <w:rFonts w:eastAsia="Calibri" w:cs="Times New Roman"/>
          <w:sz w:val="28"/>
          <w:szCs w:val="28"/>
        </w:rPr>
        <w:t>осуществляющего</w:t>
      </w:r>
      <w:r w:rsidR="00820640">
        <w:rPr>
          <w:rFonts w:eastAsia="Calibri" w:cs="Times New Roman"/>
          <w:sz w:val="28"/>
          <w:szCs w:val="28"/>
        </w:rPr>
        <w:t xml:space="preserve"> </w:t>
      </w:r>
      <w:r w:rsidRPr="002637FC">
        <w:rPr>
          <w:rFonts w:eastAsia="Calibri" w:cs="Times New Roman"/>
          <w:sz w:val="28"/>
          <w:szCs w:val="28"/>
        </w:rPr>
        <w:t>правосудие</w:t>
      </w:r>
      <w:r w:rsidR="00820640">
        <w:rPr>
          <w:rFonts w:eastAsia="Calibri" w:cs="Times New Roman"/>
          <w:sz w:val="28"/>
          <w:szCs w:val="28"/>
        </w:rPr>
        <w:t xml:space="preserve"> </w:t>
      </w:r>
      <w:r w:rsidRPr="002637FC">
        <w:rPr>
          <w:rFonts w:eastAsia="Calibri" w:cs="Times New Roman"/>
          <w:sz w:val="28"/>
          <w:szCs w:val="28"/>
        </w:rPr>
        <w:t>или</w:t>
      </w:r>
      <w:r w:rsidR="00820640">
        <w:rPr>
          <w:rFonts w:eastAsia="Calibri" w:cs="Times New Roman"/>
          <w:sz w:val="28"/>
          <w:szCs w:val="28"/>
        </w:rPr>
        <w:t xml:space="preserve"> </w:t>
      </w:r>
      <w:r w:rsidRPr="002637FC">
        <w:rPr>
          <w:rFonts w:eastAsia="Calibri" w:cs="Times New Roman"/>
          <w:sz w:val="28"/>
          <w:szCs w:val="28"/>
        </w:rPr>
        <w:t>досудебное</w:t>
      </w:r>
      <w:r w:rsidR="00820640">
        <w:rPr>
          <w:rFonts w:eastAsia="Calibri" w:cs="Times New Roman"/>
          <w:sz w:val="28"/>
          <w:szCs w:val="28"/>
        </w:rPr>
        <w:t xml:space="preserve"> </w:t>
      </w:r>
      <w:r w:rsidRPr="002637FC">
        <w:rPr>
          <w:rFonts w:eastAsia="Calibri" w:cs="Times New Roman"/>
          <w:sz w:val="28"/>
          <w:szCs w:val="28"/>
        </w:rPr>
        <w:t>расследование</w:t>
      </w:r>
      <w:r w:rsidR="00820640">
        <w:rPr>
          <w:rFonts w:eastAsia="Calibri" w:cs="Times New Roman"/>
          <w:sz w:val="28"/>
          <w:szCs w:val="28"/>
        </w:rPr>
        <w:t xml:space="preserve"> </w:t>
      </w:r>
      <w:r w:rsidRPr="002637FC">
        <w:rPr>
          <w:rFonts w:eastAsia="Calibri" w:cs="Times New Roman"/>
          <w:sz w:val="28"/>
          <w:szCs w:val="28"/>
        </w:rPr>
        <w:t>(ст.</w:t>
      </w:r>
      <w:r w:rsidR="00820640">
        <w:rPr>
          <w:rFonts w:eastAsia="Calibri" w:cs="Times New Roman"/>
          <w:sz w:val="28"/>
          <w:szCs w:val="28"/>
        </w:rPr>
        <w:t xml:space="preserve"> </w:t>
      </w:r>
      <w:r w:rsidRPr="002637FC">
        <w:rPr>
          <w:rFonts w:eastAsia="Calibri" w:cs="Times New Roman"/>
          <w:sz w:val="28"/>
          <w:szCs w:val="28"/>
        </w:rPr>
        <w:t>408</w:t>
      </w:r>
      <w:r w:rsidR="00820640">
        <w:rPr>
          <w:rFonts w:eastAsia="Calibri" w:cs="Times New Roman"/>
          <w:sz w:val="28"/>
          <w:szCs w:val="28"/>
        </w:rPr>
        <w:t xml:space="preserve"> </w:t>
      </w:r>
      <w:r w:rsidRPr="002637FC">
        <w:rPr>
          <w:rFonts w:eastAsia="Calibri" w:cs="Times New Roman"/>
          <w:sz w:val="28"/>
          <w:szCs w:val="28"/>
        </w:rPr>
        <w:t>УК),</w:t>
      </w:r>
      <w:r w:rsidR="00820640">
        <w:rPr>
          <w:rFonts w:eastAsia="Calibri" w:cs="Times New Roman"/>
          <w:sz w:val="28"/>
          <w:szCs w:val="28"/>
        </w:rPr>
        <w:t xml:space="preserve"> </w:t>
      </w:r>
      <w:r w:rsidRPr="002637FC">
        <w:rPr>
          <w:rFonts w:eastAsia="Calibri" w:cs="Times New Roman"/>
          <w:sz w:val="28"/>
          <w:szCs w:val="28"/>
        </w:rPr>
        <w:t>-</w:t>
      </w:r>
      <w:r w:rsidR="00820640">
        <w:rPr>
          <w:rFonts w:eastAsia="Calibri" w:cs="Times New Roman"/>
          <w:sz w:val="28"/>
          <w:szCs w:val="28"/>
        </w:rPr>
        <w:t xml:space="preserve"> </w:t>
      </w:r>
      <w:r w:rsidRPr="002637FC">
        <w:rPr>
          <w:rFonts w:eastAsia="Calibri" w:cs="Times New Roman"/>
          <w:sz w:val="28"/>
          <w:szCs w:val="28"/>
        </w:rPr>
        <w:t>угроза</w:t>
      </w:r>
      <w:r w:rsidR="00820640">
        <w:rPr>
          <w:rFonts w:eastAsia="Calibri" w:cs="Times New Roman"/>
          <w:sz w:val="28"/>
          <w:szCs w:val="28"/>
        </w:rPr>
        <w:t xml:space="preserve"> </w:t>
      </w:r>
      <w:r w:rsidRPr="002637FC">
        <w:rPr>
          <w:rFonts w:eastAsia="Calibri" w:cs="Times New Roman"/>
          <w:sz w:val="28"/>
          <w:szCs w:val="28"/>
        </w:rPr>
        <w:t>или</w:t>
      </w:r>
      <w:r w:rsidR="00820640">
        <w:rPr>
          <w:rFonts w:eastAsia="Calibri" w:cs="Times New Roman"/>
          <w:sz w:val="28"/>
          <w:szCs w:val="28"/>
        </w:rPr>
        <w:t xml:space="preserve"> </w:t>
      </w:r>
      <w:r w:rsidRPr="002637FC">
        <w:rPr>
          <w:rFonts w:eastAsia="Calibri" w:cs="Times New Roman"/>
          <w:sz w:val="28"/>
          <w:szCs w:val="28"/>
        </w:rPr>
        <w:t>насильственные</w:t>
      </w:r>
      <w:r w:rsidR="00820640">
        <w:rPr>
          <w:rFonts w:eastAsia="Calibri" w:cs="Times New Roman"/>
          <w:sz w:val="28"/>
          <w:szCs w:val="28"/>
        </w:rPr>
        <w:t xml:space="preserve"> </w:t>
      </w:r>
      <w:r w:rsidRPr="002637FC">
        <w:rPr>
          <w:rFonts w:eastAsia="Calibri" w:cs="Times New Roman"/>
          <w:sz w:val="28"/>
          <w:szCs w:val="28"/>
        </w:rPr>
        <w:t>действия</w:t>
      </w:r>
      <w:r w:rsidR="00820640">
        <w:rPr>
          <w:rFonts w:eastAsia="Calibri" w:cs="Times New Roman"/>
          <w:sz w:val="28"/>
          <w:szCs w:val="28"/>
        </w:rPr>
        <w:t xml:space="preserve"> </w:t>
      </w:r>
      <w:r w:rsidRPr="002637FC">
        <w:rPr>
          <w:rFonts w:eastAsia="Calibri" w:cs="Times New Roman"/>
          <w:sz w:val="28"/>
          <w:szCs w:val="28"/>
        </w:rPr>
        <w:t>в</w:t>
      </w:r>
      <w:r w:rsidR="00820640">
        <w:rPr>
          <w:rFonts w:eastAsia="Calibri" w:cs="Times New Roman"/>
          <w:sz w:val="28"/>
          <w:szCs w:val="28"/>
        </w:rPr>
        <w:t xml:space="preserve"> </w:t>
      </w:r>
      <w:r w:rsidRPr="002637FC">
        <w:rPr>
          <w:rFonts w:eastAsia="Calibri" w:cs="Times New Roman"/>
          <w:sz w:val="28"/>
          <w:szCs w:val="28"/>
        </w:rPr>
        <w:t>связи</w:t>
      </w:r>
      <w:r w:rsidR="00820640">
        <w:rPr>
          <w:rFonts w:eastAsia="Calibri" w:cs="Times New Roman"/>
          <w:sz w:val="28"/>
          <w:szCs w:val="28"/>
        </w:rPr>
        <w:t xml:space="preserve"> </w:t>
      </w:r>
      <w:r w:rsidRPr="002637FC">
        <w:rPr>
          <w:rFonts w:eastAsia="Calibri" w:cs="Times New Roman"/>
          <w:sz w:val="28"/>
          <w:szCs w:val="28"/>
        </w:rPr>
        <w:t>с</w:t>
      </w:r>
      <w:r w:rsidR="00820640">
        <w:rPr>
          <w:rFonts w:eastAsia="Calibri" w:cs="Times New Roman"/>
          <w:sz w:val="28"/>
          <w:szCs w:val="28"/>
        </w:rPr>
        <w:t xml:space="preserve"> </w:t>
      </w:r>
      <w:r w:rsidRPr="002637FC">
        <w:rPr>
          <w:rFonts w:eastAsia="Calibri" w:cs="Times New Roman"/>
          <w:sz w:val="28"/>
          <w:szCs w:val="28"/>
        </w:rPr>
        <w:t>осуществлением</w:t>
      </w:r>
      <w:r w:rsidR="00820640">
        <w:rPr>
          <w:rFonts w:eastAsia="Calibri" w:cs="Times New Roman"/>
          <w:sz w:val="28"/>
          <w:szCs w:val="28"/>
        </w:rPr>
        <w:t xml:space="preserve"> </w:t>
      </w:r>
      <w:r w:rsidRPr="002637FC">
        <w:rPr>
          <w:rFonts w:eastAsia="Calibri" w:cs="Times New Roman"/>
          <w:sz w:val="28"/>
          <w:szCs w:val="28"/>
        </w:rPr>
        <w:t>правосудия</w:t>
      </w:r>
      <w:r w:rsidR="00820640">
        <w:rPr>
          <w:rFonts w:eastAsia="Calibri" w:cs="Times New Roman"/>
          <w:sz w:val="28"/>
          <w:szCs w:val="28"/>
        </w:rPr>
        <w:t xml:space="preserve"> </w:t>
      </w:r>
      <w:r w:rsidRPr="002637FC">
        <w:rPr>
          <w:rFonts w:eastAsia="Calibri" w:cs="Times New Roman"/>
          <w:sz w:val="28"/>
          <w:szCs w:val="28"/>
        </w:rPr>
        <w:t>или</w:t>
      </w:r>
      <w:r w:rsidR="00820640">
        <w:rPr>
          <w:rFonts w:eastAsia="Calibri" w:cs="Times New Roman"/>
          <w:sz w:val="28"/>
          <w:szCs w:val="28"/>
        </w:rPr>
        <w:t xml:space="preserve"> </w:t>
      </w:r>
      <w:r w:rsidRPr="002637FC">
        <w:rPr>
          <w:rFonts w:eastAsia="Calibri" w:cs="Times New Roman"/>
          <w:sz w:val="28"/>
          <w:szCs w:val="28"/>
        </w:rPr>
        <w:t>производством</w:t>
      </w:r>
      <w:r w:rsidR="00820640">
        <w:rPr>
          <w:rFonts w:eastAsia="Calibri" w:cs="Times New Roman"/>
          <w:sz w:val="28"/>
          <w:szCs w:val="28"/>
        </w:rPr>
        <w:t xml:space="preserve"> </w:t>
      </w:r>
      <w:r w:rsidRPr="002637FC">
        <w:rPr>
          <w:rFonts w:eastAsia="Calibri" w:cs="Times New Roman"/>
          <w:sz w:val="28"/>
          <w:szCs w:val="28"/>
        </w:rPr>
        <w:t>досудебного</w:t>
      </w:r>
      <w:r w:rsidR="00820640">
        <w:rPr>
          <w:rFonts w:eastAsia="Calibri" w:cs="Times New Roman"/>
          <w:sz w:val="28"/>
          <w:szCs w:val="28"/>
        </w:rPr>
        <w:t xml:space="preserve"> </w:t>
      </w:r>
      <w:r w:rsidRPr="002637FC">
        <w:rPr>
          <w:rFonts w:eastAsia="Calibri" w:cs="Times New Roman"/>
          <w:sz w:val="28"/>
          <w:szCs w:val="28"/>
        </w:rPr>
        <w:t>расследования</w:t>
      </w:r>
      <w:r w:rsidR="00820640">
        <w:rPr>
          <w:rFonts w:eastAsia="Calibri" w:cs="Times New Roman"/>
          <w:sz w:val="28"/>
          <w:szCs w:val="28"/>
        </w:rPr>
        <w:t xml:space="preserve"> </w:t>
      </w:r>
      <w:r w:rsidRPr="002637FC">
        <w:rPr>
          <w:rFonts w:eastAsia="Calibri" w:cs="Times New Roman"/>
          <w:sz w:val="28"/>
          <w:szCs w:val="28"/>
        </w:rPr>
        <w:t>(ст.</w:t>
      </w:r>
      <w:r w:rsidR="00820640">
        <w:rPr>
          <w:rFonts w:eastAsia="Calibri" w:cs="Times New Roman"/>
          <w:sz w:val="28"/>
          <w:szCs w:val="28"/>
        </w:rPr>
        <w:t xml:space="preserve"> </w:t>
      </w:r>
      <w:r w:rsidRPr="002637FC">
        <w:rPr>
          <w:rFonts w:eastAsia="Calibri" w:cs="Times New Roman"/>
          <w:sz w:val="28"/>
          <w:szCs w:val="28"/>
        </w:rPr>
        <w:t>409</w:t>
      </w:r>
      <w:r w:rsidR="00820640">
        <w:rPr>
          <w:rFonts w:eastAsia="Calibri" w:cs="Times New Roman"/>
          <w:sz w:val="28"/>
          <w:szCs w:val="28"/>
        </w:rPr>
        <w:t xml:space="preserve"> </w:t>
      </w:r>
      <w:r w:rsidRPr="002637FC">
        <w:rPr>
          <w:rFonts w:eastAsia="Calibri" w:cs="Times New Roman"/>
          <w:sz w:val="28"/>
          <w:szCs w:val="28"/>
        </w:rPr>
        <w:t>УК),</w:t>
      </w:r>
      <w:r w:rsidR="00820640">
        <w:rPr>
          <w:rFonts w:eastAsia="Calibri" w:cs="Times New Roman"/>
          <w:sz w:val="28"/>
          <w:szCs w:val="28"/>
        </w:rPr>
        <w:t xml:space="preserve"> </w:t>
      </w:r>
      <w:r w:rsidRPr="002637FC">
        <w:rPr>
          <w:rFonts w:eastAsia="Calibri" w:cs="Times New Roman"/>
          <w:sz w:val="28"/>
          <w:szCs w:val="28"/>
        </w:rPr>
        <w:t>-</w:t>
      </w:r>
      <w:r w:rsidR="00820640">
        <w:rPr>
          <w:rFonts w:eastAsia="Calibri" w:cs="Times New Roman"/>
          <w:sz w:val="28"/>
          <w:szCs w:val="28"/>
        </w:rPr>
        <w:t xml:space="preserve"> </w:t>
      </w:r>
      <w:r w:rsidRPr="002637FC">
        <w:rPr>
          <w:rFonts w:eastAsia="Calibri" w:cs="Times New Roman"/>
          <w:sz w:val="28"/>
          <w:szCs w:val="28"/>
        </w:rPr>
        <w:t>неуважение</w:t>
      </w:r>
      <w:r w:rsidR="00820640">
        <w:rPr>
          <w:rFonts w:eastAsia="Calibri" w:cs="Times New Roman"/>
          <w:sz w:val="28"/>
          <w:szCs w:val="28"/>
        </w:rPr>
        <w:t xml:space="preserve"> </w:t>
      </w:r>
      <w:r w:rsidRPr="002637FC">
        <w:rPr>
          <w:rFonts w:eastAsia="Calibri" w:cs="Times New Roman"/>
          <w:sz w:val="28"/>
          <w:szCs w:val="28"/>
        </w:rPr>
        <w:t>к</w:t>
      </w:r>
      <w:r w:rsidR="00820640">
        <w:rPr>
          <w:rFonts w:eastAsia="Calibri" w:cs="Times New Roman"/>
          <w:sz w:val="28"/>
          <w:szCs w:val="28"/>
        </w:rPr>
        <w:t xml:space="preserve"> </w:t>
      </w:r>
      <w:r w:rsidRPr="002637FC">
        <w:rPr>
          <w:rFonts w:eastAsia="Calibri" w:cs="Times New Roman"/>
          <w:sz w:val="28"/>
          <w:szCs w:val="28"/>
        </w:rPr>
        <w:t>суду</w:t>
      </w:r>
      <w:r w:rsidR="00820640">
        <w:rPr>
          <w:rFonts w:eastAsia="Calibri" w:cs="Times New Roman"/>
          <w:sz w:val="28"/>
          <w:szCs w:val="28"/>
        </w:rPr>
        <w:t xml:space="preserve"> </w:t>
      </w:r>
      <w:r w:rsidRPr="002637FC">
        <w:rPr>
          <w:rFonts w:eastAsia="Calibri" w:cs="Times New Roman"/>
          <w:sz w:val="28"/>
          <w:szCs w:val="28"/>
        </w:rPr>
        <w:t>(ст.</w:t>
      </w:r>
      <w:r w:rsidR="00820640">
        <w:rPr>
          <w:rFonts w:eastAsia="Calibri" w:cs="Times New Roman"/>
          <w:sz w:val="28"/>
          <w:szCs w:val="28"/>
        </w:rPr>
        <w:t xml:space="preserve"> </w:t>
      </w:r>
      <w:r w:rsidRPr="002637FC">
        <w:rPr>
          <w:rFonts w:eastAsia="Calibri" w:cs="Times New Roman"/>
          <w:sz w:val="28"/>
          <w:szCs w:val="28"/>
        </w:rPr>
        <w:t>410</w:t>
      </w:r>
      <w:r w:rsidR="00820640">
        <w:rPr>
          <w:rFonts w:eastAsia="Calibri" w:cs="Times New Roman"/>
          <w:sz w:val="28"/>
          <w:szCs w:val="28"/>
        </w:rPr>
        <w:t xml:space="preserve"> </w:t>
      </w:r>
      <w:r w:rsidRPr="002637FC">
        <w:rPr>
          <w:rFonts w:eastAsia="Calibri" w:cs="Times New Roman"/>
          <w:sz w:val="28"/>
          <w:szCs w:val="28"/>
        </w:rPr>
        <w:t>УК),</w:t>
      </w:r>
      <w:r w:rsidR="00820640">
        <w:rPr>
          <w:rFonts w:eastAsia="Calibri" w:cs="Times New Roman"/>
          <w:sz w:val="28"/>
          <w:szCs w:val="28"/>
        </w:rPr>
        <w:t xml:space="preserve"> </w:t>
      </w:r>
      <w:r w:rsidRPr="002637FC">
        <w:rPr>
          <w:rFonts w:eastAsia="Calibri" w:cs="Times New Roman"/>
          <w:sz w:val="28"/>
          <w:szCs w:val="28"/>
        </w:rPr>
        <w:t>-</w:t>
      </w:r>
      <w:r w:rsidR="00820640">
        <w:rPr>
          <w:rFonts w:eastAsia="Calibri" w:cs="Times New Roman"/>
          <w:sz w:val="28"/>
          <w:szCs w:val="28"/>
        </w:rPr>
        <w:t xml:space="preserve"> </w:t>
      </w:r>
      <w:r w:rsidRPr="002637FC">
        <w:rPr>
          <w:rFonts w:eastAsia="Calibri" w:cs="Times New Roman"/>
          <w:sz w:val="28"/>
          <w:szCs w:val="28"/>
        </w:rPr>
        <w:t>клевета</w:t>
      </w:r>
      <w:r w:rsidR="00820640">
        <w:rPr>
          <w:rFonts w:eastAsia="Calibri" w:cs="Times New Roman"/>
          <w:sz w:val="28"/>
          <w:szCs w:val="28"/>
        </w:rPr>
        <w:t xml:space="preserve"> </w:t>
      </w:r>
      <w:r w:rsidRPr="002637FC">
        <w:rPr>
          <w:rFonts w:eastAsia="Calibri" w:cs="Times New Roman"/>
          <w:sz w:val="28"/>
          <w:szCs w:val="28"/>
        </w:rPr>
        <w:t>в</w:t>
      </w:r>
      <w:r w:rsidR="00820640">
        <w:rPr>
          <w:rFonts w:eastAsia="Calibri" w:cs="Times New Roman"/>
          <w:sz w:val="28"/>
          <w:szCs w:val="28"/>
        </w:rPr>
        <w:t xml:space="preserve"> </w:t>
      </w:r>
      <w:r w:rsidRPr="002637FC">
        <w:rPr>
          <w:rFonts w:eastAsia="Calibri" w:cs="Times New Roman"/>
          <w:sz w:val="28"/>
          <w:szCs w:val="28"/>
        </w:rPr>
        <w:t>отношений</w:t>
      </w:r>
      <w:r w:rsidR="00820640">
        <w:rPr>
          <w:rFonts w:eastAsia="Calibri" w:cs="Times New Roman"/>
          <w:sz w:val="28"/>
          <w:szCs w:val="28"/>
        </w:rPr>
        <w:t xml:space="preserve"> </w:t>
      </w:r>
      <w:r w:rsidRPr="002637FC">
        <w:rPr>
          <w:rFonts w:eastAsia="Calibri" w:cs="Times New Roman"/>
          <w:sz w:val="28"/>
          <w:szCs w:val="28"/>
        </w:rPr>
        <w:t>судьи,</w:t>
      </w:r>
      <w:r w:rsidR="00820640">
        <w:rPr>
          <w:rFonts w:eastAsia="Calibri" w:cs="Times New Roman"/>
          <w:sz w:val="28"/>
          <w:szCs w:val="28"/>
        </w:rPr>
        <w:t xml:space="preserve"> </w:t>
      </w:r>
      <w:r w:rsidRPr="002637FC">
        <w:rPr>
          <w:rFonts w:eastAsia="Calibri" w:cs="Times New Roman"/>
          <w:sz w:val="28"/>
          <w:szCs w:val="28"/>
        </w:rPr>
        <w:t>прокурора,</w:t>
      </w:r>
      <w:r w:rsidR="00820640">
        <w:rPr>
          <w:rFonts w:eastAsia="Calibri" w:cs="Times New Roman"/>
          <w:sz w:val="28"/>
          <w:szCs w:val="28"/>
        </w:rPr>
        <w:t xml:space="preserve"> </w:t>
      </w:r>
      <w:r w:rsidRPr="002637FC">
        <w:rPr>
          <w:rFonts w:eastAsia="Calibri" w:cs="Times New Roman"/>
          <w:sz w:val="28"/>
          <w:szCs w:val="28"/>
        </w:rPr>
        <w:t>следователя,</w:t>
      </w:r>
      <w:r w:rsidR="00820640">
        <w:rPr>
          <w:rFonts w:eastAsia="Calibri" w:cs="Times New Roman"/>
          <w:sz w:val="28"/>
          <w:szCs w:val="28"/>
        </w:rPr>
        <w:t xml:space="preserve"> </w:t>
      </w:r>
      <w:r w:rsidRPr="002637FC">
        <w:rPr>
          <w:rFonts w:eastAsia="Calibri" w:cs="Times New Roman"/>
          <w:sz w:val="28"/>
          <w:szCs w:val="28"/>
        </w:rPr>
        <w:t>лица,</w:t>
      </w:r>
      <w:r w:rsidR="00820640">
        <w:rPr>
          <w:rFonts w:eastAsia="Calibri" w:cs="Times New Roman"/>
          <w:sz w:val="28"/>
          <w:szCs w:val="28"/>
        </w:rPr>
        <w:t xml:space="preserve"> </w:t>
      </w:r>
      <w:r w:rsidRPr="002637FC">
        <w:rPr>
          <w:rFonts w:eastAsia="Calibri" w:cs="Times New Roman"/>
          <w:sz w:val="28"/>
          <w:szCs w:val="28"/>
        </w:rPr>
        <w:t>производящего</w:t>
      </w:r>
      <w:r w:rsidR="00820640">
        <w:rPr>
          <w:rFonts w:eastAsia="Calibri" w:cs="Times New Roman"/>
          <w:sz w:val="28"/>
          <w:szCs w:val="28"/>
        </w:rPr>
        <w:t xml:space="preserve"> </w:t>
      </w:r>
      <w:r w:rsidRPr="002637FC">
        <w:rPr>
          <w:rFonts w:eastAsia="Calibri" w:cs="Times New Roman"/>
          <w:sz w:val="28"/>
          <w:szCs w:val="28"/>
        </w:rPr>
        <w:t>дознание,</w:t>
      </w:r>
      <w:r w:rsidR="00820640">
        <w:rPr>
          <w:rFonts w:eastAsia="Calibri" w:cs="Times New Roman"/>
          <w:sz w:val="28"/>
          <w:szCs w:val="28"/>
        </w:rPr>
        <w:t xml:space="preserve"> </w:t>
      </w:r>
      <w:r w:rsidRPr="002637FC">
        <w:rPr>
          <w:rFonts w:eastAsia="Calibri" w:cs="Times New Roman"/>
          <w:sz w:val="28"/>
          <w:szCs w:val="28"/>
        </w:rPr>
        <w:t>судебного</w:t>
      </w:r>
      <w:r w:rsidR="00820640">
        <w:rPr>
          <w:rFonts w:eastAsia="Calibri" w:cs="Times New Roman"/>
          <w:sz w:val="28"/>
          <w:szCs w:val="28"/>
        </w:rPr>
        <w:t xml:space="preserve"> </w:t>
      </w:r>
      <w:r w:rsidRPr="002637FC">
        <w:rPr>
          <w:rFonts w:eastAsia="Calibri" w:cs="Times New Roman"/>
          <w:sz w:val="28"/>
          <w:szCs w:val="28"/>
        </w:rPr>
        <w:t>пристава,</w:t>
      </w:r>
      <w:r w:rsidR="00820640">
        <w:rPr>
          <w:rFonts w:eastAsia="Calibri" w:cs="Times New Roman"/>
          <w:sz w:val="28"/>
          <w:szCs w:val="28"/>
        </w:rPr>
        <w:t xml:space="preserve"> </w:t>
      </w:r>
      <w:r w:rsidRPr="002637FC">
        <w:rPr>
          <w:rFonts w:eastAsia="Calibri" w:cs="Times New Roman"/>
          <w:sz w:val="28"/>
          <w:szCs w:val="28"/>
        </w:rPr>
        <w:t>судебного</w:t>
      </w:r>
      <w:r w:rsidR="00820640">
        <w:rPr>
          <w:rFonts w:eastAsia="Calibri" w:cs="Times New Roman"/>
          <w:sz w:val="28"/>
          <w:szCs w:val="28"/>
        </w:rPr>
        <w:t xml:space="preserve"> </w:t>
      </w:r>
      <w:r w:rsidRPr="002637FC">
        <w:rPr>
          <w:rFonts w:eastAsia="Calibri" w:cs="Times New Roman"/>
          <w:sz w:val="28"/>
          <w:szCs w:val="28"/>
        </w:rPr>
        <w:t>исполнителя</w:t>
      </w:r>
      <w:r w:rsidR="00820640">
        <w:rPr>
          <w:rFonts w:eastAsia="Calibri" w:cs="Times New Roman"/>
          <w:sz w:val="28"/>
          <w:szCs w:val="28"/>
        </w:rPr>
        <w:t xml:space="preserve"> </w:t>
      </w:r>
      <w:r w:rsidRPr="002637FC">
        <w:rPr>
          <w:rFonts w:eastAsia="Calibri" w:cs="Times New Roman"/>
          <w:sz w:val="28"/>
          <w:szCs w:val="28"/>
        </w:rPr>
        <w:t>(ст.</w:t>
      </w:r>
      <w:r w:rsidR="00820640">
        <w:rPr>
          <w:rFonts w:eastAsia="Calibri" w:cs="Times New Roman"/>
          <w:sz w:val="28"/>
          <w:szCs w:val="28"/>
        </w:rPr>
        <w:t xml:space="preserve"> </w:t>
      </w:r>
      <w:r w:rsidRPr="002637FC">
        <w:rPr>
          <w:rFonts w:eastAsia="Calibri" w:cs="Times New Roman"/>
          <w:sz w:val="28"/>
          <w:szCs w:val="28"/>
        </w:rPr>
        <w:t>411</w:t>
      </w:r>
      <w:r w:rsidR="00820640">
        <w:rPr>
          <w:rFonts w:eastAsia="Calibri" w:cs="Times New Roman"/>
          <w:sz w:val="28"/>
          <w:szCs w:val="28"/>
        </w:rPr>
        <w:t xml:space="preserve"> </w:t>
      </w:r>
      <w:r w:rsidRPr="002637FC">
        <w:rPr>
          <w:rFonts w:eastAsia="Calibri" w:cs="Times New Roman"/>
          <w:sz w:val="28"/>
          <w:szCs w:val="28"/>
        </w:rPr>
        <w:t>УК),</w:t>
      </w:r>
      <w:r w:rsidR="00820640">
        <w:rPr>
          <w:rFonts w:eastAsia="Calibri" w:cs="Times New Roman"/>
          <w:sz w:val="28"/>
          <w:szCs w:val="28"/>
        </w:rPr>
        <w:t xml:space="preserve"> </w:t>
      </w:r>
      <w:r w:rsidRPr="002637FC">
        <w:rPr>
          <w:rFonts w:eastAsia="Calibri" w:cs="Times New Roman"/>
          <w:sz w:val="28"/>
          <w:szCs w:val="28"/>
        </w:rPr>
        <w:t>-</w:t>
      </w:r>
      <w:r w:rsidR="00820640">
        <w:rPr>
          <w:rFonts w:eastAsia="Calibri" w:cs="Times New Roman"/>
          <w:sz w:val="28"/>
          <w:szCs w:val="28"/>
        </w:rPr>
        <w:t xml:space="preserve"> </w:t>
      </w:r>
      <w:r w:rsidRPr="002637FC">
        <w:rPr>
          <w:rFonts w:eastAsia="Calibri" w:cs="Times New Roman"/>
          <w:sz w:val="28"/>
          <w:szCs w:val="28"/>
        </w:rPr>
        <w:t>разглашение</w:t>
      </w:r>
      <w:r w:rsidR="00820640">
        <w:rPr>
          <w:rFonts w:eastAsia="Calibri" w:cs="Times New Roman"/>
          <w:sz w:val="28"/>
          <w:szCs w:val="28"/>
        </w:rPr>
        <w:t xml:space="preserve"> </w:t>
      </w:r>
      <w:r w:rsidRPr="002637FC">
        <w:rPr>
          <w:rFonts w:eastAsia="Calibri" w:cs="Times New Roman"/>
          <w:sz w:val="28"/>
          <w:szCs w:val="28"/>
        </w:rPr>
        <w:t>сведений</w:t>
      </w:r>
      <w:r w:rsidR="00820640">
        <w:rPr>
          <w:rFonts w:eastAsia="Calibri" w:cs="Times New Roman"/>
          <w:sz w:val="28"/>
          <w:szCs w:val="28"/>
        </w:rPr>
        <w:t xml:space="preserve"> </w:t>
      </w:r>
      <w:r w:rsidRPr="002637FC">
        <w:rPr>
          <w:rFonts w:eastAsia="Calibri" w:cs="Times New Roman"/>
          <w:sz w:val="28"/>
          <w:szCs w:val="28"/>
        </w:rPr>
        <w:t>о</w:t>
      </w:r>
      <w:r w:rsidR="00820640">
        <w:rPr>
          <w:rFonts w:eastAsia="Calibri" w:cs="Times New Roman"/>
          <w:sz w:val="28"/>
          <w:szCs w:val="28"/>
        </w:rPr>
        <w:t xml:space="preserve"> </w:t>
      </w:r>
      <w:r w:rsidRPr="002637FC">
        <w:rPr>
          <w:rFonts w:eastAsia="Calibri" w:cs="Times New Roman"/>
          <w:sz w:val="28"/>
          <w:szCs w:val="28"/>
        </w:rPr>
        <w:t>мерах</w:t>
      </w:r>
      <w:r w:rsidR="00820640">
        <w:rPr>
          <w:rFonts w:eastAsia="Calibri" w:cs="Times New Roman"/>
          <w:sz w:val="28"/>
          <w:szCs w:val="28"/>
        </w:rPr>
        <w:t xml:space="preserve"> </w:t>
      </w:r>
      <w:r w:rsidRPr="002637FC">
        <w:rPr>
          <w:rFonts w:eastAsia="Calibri" w:cs="Times New Roman"/>
          <w:sz w:val="28"/>
          <w:szCs w:val="28"/>
        </w:rPr>
        <w:t>безопасности,</w:t>
      </w:r>
      <w:r w:rsidR="00820640">
        <w:rPr>
          <w:rFonts w:eastAsia="Calibri" w:cs="Times New Roman"/>
          <w:sz w:val="28"/>
          <w:szCs w:val="28"/>
        </w:rPr>
        <w:t xml:space="preserve"> </w:t>
      </w:r>
      <w:r w:rsidRPr="002637FC">
        <w:rPr>
          <w:rFonts w:eastAsia="Calibri" w:cs="Times New Roman"/>
          <w:sz w:val="28"/>
          <w:szCs w:val="28"/>
        </w:rPr>
        <w:t>применяемых</w:t>
      </w:r>
      <w:r w:rsidR="00820640">
        <w:rPr>
          <w:rFonts w:eastAsia="Calibri" w:cs="Times New Roman"/>
          <w:sz w:val="28"/>
          <w:szCs w:val="28"/>
        </w:rPr>
        <w:t xml:space="preserve"> </w:t>
      </w:r>
      <w:r w:rsidRPr="002637FC">
        <w:rPr>
          <w:rFonts w:eastAsia="Calibri" w:cs="Times New Roman"/>
          <w:sz w:val="28"/>
          <w:szCs w:val="28"/>
        </w:rPr>
        <w:t>в</w:t>
      </w:r>
      <w:proofErr w:type="gramEnd"/>
      <w:r w:rsidR="00820640">
        <w:rPr>
          <w:rFonts w:eastAsia="Calibri" w:cs="Times New Roman"/>
          <w:sz w:val="28"/>
          <w:szCs w:val="28"/>
        </w:rPr>
        <w:t xml:space="preserve"> </w:t>
      </w:r>
      <w:proofErr w:type="gramStart"/>
      <w:r w:rsidRPr="002637FC">
        <w:rPr>
          <w:rFonts w:eastAsia="Calibri" w:cs="Times New Roman"/>
          <w:sz w:val="28"/>
          <w:szCs w:val="28"/>
        </w:rPr>
        <w:t>отношении</w:t>
      </w:r>
      <w:proofErr w:type="gramEnd"/>
      <w:r w:rsidR="00820640">
        <w:rPr>
          <w:rFonts w:eastAsia="Calibri" w:cs="Times New Roman"/>
          <w:sz w:val="28"/>
          <w:szCs w:val="28"/>
        </w:rPr>
        <w:t xml:space="preserve"> </w:t>
      </w:r>
      <w:r w:rsidRPr="002637FC">
        <w:rPr>
          <w:rFonts w:eastAsia="Calibri" w:cs="Times New Roman"/>
          <w:sz w:val="28"/>
          <w:szCs w:val="28"/>
        </w:rPr>
        <w:t>судьи</w:t>
      </w:r>
      <w:r w:rsidR="00820640">
        <w:rPr>
          <w:rFonts w:eastAsia="Calibri" w:cs="Times New Roman"/>
          <w:sz w:val="28"/>
          <w:szCs w:val="28"/>
        </w:rPr>
        <w:t xml:space="preserve"> </w:t>
      </w:r>
      <w:r w:rsidRPr="002637FC">
        <w:rPr>
          <w:rFonts w:eastAsia="Calibri" w:cs="Times New Roman"/>
          <w:sz w:val="28"/>
          <w:szCs w:val="28"/>
        </w:rPr>
        <w:t>и</w:t>
      </w:r>
      <w:r w:rsidR="00820640">
        <w:rPr>
          <w:rFonts w:eastAsia="Calibri" w:cs="Times New Roman"/>
          <w:sz w:val="28"/>
          <w:szCs w:val="28"/>
        </w:rPr>
        <w:t xml:space="preserve"> </w:t>
      </w:r>
      <w:r w:rsidRPr="002637FC">
        <w:rPr>
          <w:rFonts w:eastAsia="Calibri" w:cs="Times New Roman"/>
          <w:sz w:val="28"/>
          <w:szCs w:val="28"/>
        </w:rPr>
        <w:t>участников</w:t>
      </w:r>
      <w:r w:rsidR="00820640">
        <w:rPr>
          <w:rFonts w:eastAsia="Calibri" w:cs="Times New Roman"/>
          <w:sz w:val="28"/>
          <w:szCs w:val="28"/>
        </w:rPr>
        <w:t xml:space="preserve"> </w:t>
      </w:r>
      <w:r w:rsidRPr="002637FC">
        <w:rPr>
          <w:rFonts w:eastAsia="Calibri" w:cs="Times New Roman"/>
          <w:sz w:val="28"/>
          <w:szCs w:val="28"/>
        </w:rPr>
        <w:t>уголовного</w:t>
      </w:r>
      <w:r w:rsidR="00820640">
        <w:rPr>
          <w:rFonts w:eastAsia="Calibri" w:cs="Times New Roman"/>
          <w:sz w:val="28"/>
          <w:szCs w:val="28"/>
        </w:rPr>
        <w:t xml:space="preserve"> </w:t>
      </w:r>
      <w:r w:rsidRPr="002637FC">
        <w:rPr>
          <w:rFonts w:eastAsia="Calibri" w:cs="Times New Roman"/>
          <w:sz w:val="28"/>
          <w:szCs w:val="28"/>
        </w:rPr>
        <w:t>процесса</w:t>
      </w:r>
      <w:r w:rsidR="00820640">
        <w:rPr>
          <w:rFonts w:eastAsia="Calibri" w:cs="Times New Roman"/>
          <w:sz w:val="28"/>
          <w:szCs w:val="28"/>
        </w:rPr>
        <w:t xml:space="preserve"> </w:t>
      </w:r>
      <w:r w:rsidRPr="002637FC">
        <w:rPr>
          <w:rFonts w:eastAsia="Calibri" w:cs="Times New Roman"/>
          <w:sz w:val="28"/>
          <w:szCs w:val="28"/>
        </w:rPr>
        <w:t>(ст.</w:t>
      </w:r>
      <w:r w:rsidR="00820640">
        <w:rPr>
          <w:rFonts w:eastAsia="Calibri" w:cs="Times New Roman"/>
          <w:sz w:val="28"/>
          <w:szCs w:val="28"/>
        </w:rPr>
        <w:t xml:space="preserve"> </w:t>
      </w:r>
      <w:r w:rsidRPr="002637FC">
        <w:rPr>
          <w:rFonts w:eastAsia="Calibri" w:cs="Times New Roman"/>
          <w:sz w:val="28"/>
          <w:szCs w:val="28"/>
        </w:rPr>
        <w:t>424</w:t>
      </w:r>
      <w:r w:rsidR="00820640">
        <w:rPr>
          <w:rFonts w:eastAsia="Calibri" w:cs="Times New Roman"/>
          <w:sz w:val="28"/>
          <w:szCs w:val="28"/>
        </w:rPr>
        <w:t xml:space="preserve"> </w:t>
      </w:r>
      <w:r w:rsidRPr="002637FC">
        <w:rPr>
          <w:rFonts w:eastAsia="Calibri" w:cs="Times New Roman"/>
          <w:sz w:val="28"/>
          <w:szCs w:val="28"/>
        </w:rPr>
        <w:t>УК),</w:t>
      </w:r>
      <w:r w:rsidR="00820640">
        <w:rPr>
          <w:rFonts w:eastAsia="Calibri" w:cs="Times New Roman"/>
          <w:sz w:val="28"/>
          <w:szCs w:val="28"/>
        </w:rPr>
        <w:t xml:space="preserve"> </w:t>
      </w:r>
      <w:r w:rsidRPr="002637FC">
        <w:rPr>
          <w:rFonts w:eastAsia="Calibri" w:cs="Times New Roman"/>
          <w:sz w:val="28"/>
          <w:szCs w:val="28"/>
        </w:rPr>
        <w:t>-</w:t>
      </w:r>
      <w:r w:rsidR="00820640">
        <w:rPr>
          <w:rFonts w:eastAsia="Calibri" w:cs="Times New Roman"/>
          <w:sz w:val="28"/>
          <w:szCs w:val="28"/>
        </w:rPr>
        <w:t xml:space="preserve"> </w:t>
      </w:r>
      <w:r w:rsidRPr="002637FC">
        <w:rPr>
          <w:rFonts w:eastAsia="Calibri" w:cs="Times New Roman"/>
          <w:sz w:val="28"/>
          <w:szCs w:val="28"/>
        </w:rPr>
        <w:t>укрывательство</w:t>
      </w:r>
      <w:r w:rsidR="00820640">
        <w:rPr>
          <w:rFonts w:eastAsia="Calibri" w:cs="Times New Roman"/>
          <w:sz w:val="28"/>
          <w:szCs w:val="28"/>
        </w:rPr>
        <w:t xml:space="preserve"> </w:t>
      </w:r>
      <w:r w:rsidRPr="002637FC">
        <w:rPr>
          <w:rFonts w:eastAsia="Calibri" w:cs="Times New Roman"/>
          <w:sz w:val="28"/>
          <w:szCs w:val="28"/>
        </w:rPr>
        <w:t>преступления</w:t>
      </w:r>
      <w:r w:rsidR="00820640">
        <w:rPr>
          <w:rFonts w:eastAsia="Calibri" w:cs="Times New Roman"/>
          <w:sz w:val="28"/>
          <w:szCs w:val="28"/>
        </w:rPr>
        <w:t xml:space="preserve"> </w:t>
      </w:r>
      <w:r w:rsidRPr="002637FC">
        <w:rPr>
          <w:rFonts w:eastAsia="Calibri" w:cs="Times New Roman"/>
          <w:sz w:val="28"/>
          <w:szCs w:val="28"/>
        </w:rPr>
        <w:t>(ст.</w:t>
      </w:r>
      <w:r w:rsidR="00820640">
        <w:rPr>
          <w:rFonts w:eastAsia="Calibri" w:cs="Times New Roman"/>
          <w:sz w:val="28"/>
          <w:szCs w:val="28"/>
        </w:rPr>
        <w:t xml:space="preserve"> </w:t>
      </w:r>
      <w:r w:rsidRPr="002637FC">
        <w:rPr>
          <w:rFonts w:eastAsia="Calibri" w:cs="Times New Roman"/>
          <w:sz w:val="28"/>
          <w:szCs w:val="28"/>
        </w:rPr>
        <w:t>432</w:t>
      </w:r>
      <w:r w:rsidR="00820640">
        <w:rPr>
          <w:rFonts w:eastAsia="Calibri" w:cs="Times New Roman"/>
          <w:sz w:val="28"/>
          <w:szCs w:val="28"/>
        </w:rPr>
        <w:t xml:space="preserve"> </w:t>
      </w:r>
      <w:r w:rsidRPr="002637FC">
        <w:rPr>
          <w:rFonts w:eastAsia="Calibri" w:cs="Times New Roman"/>
          <w:sz w:val="28"/>
          <w:szCs w:val="28"/>
        </w:rPr>
        <w:t>УК),</w:t>
      </w:r>
      <w:r w:rsidR="00820640">
        <w:rPr>
          <w:rFonts w:eastAsia="Calibri" w:cs="Times New Roman"/>
          <w:sz w:val="28"/>
          <w:szCs w:val="28"/>
        </w:rPr>
        <w:t xml:space="preserve"> </w:t>
      </w:r>
      <w:r w:rsidRPr="002637FC">
        <w:rPr>
          <w:rFonts w:eastAsia="Calibri" w:cs="Times New Roman"/>
          <w:sz w:val="28"/>
          <w:szCs w:val="28"/>
        </w:rPr>
        <w:t>-</w:t>
      </w:r>
      <w:r w:rsidR="00820640">
        <w:rPr>
          <w:rFonts w:eastAsia="Calibri" w:cs="Times New Roman"/>
          <w:sz w:val="28"/>
          <w:szCs w:val="28"/>
        </w:rPr>
        <w:t xml:space="preserve"> </w:t>
      </w:r>
      <w:r w:rsidRPr="002637FC">
        <w:rPr>
          <w:rFonts w:eastAsia="Calibri" w:cs="Times New Roman"/>
          <w:sz w:val="28"/>
          <w:szCs w:val="28"/>
        </w:rPr>
        <w:t>недонесение</w:t>
      </w:r>
      <w:r w:rsidR="00820640">
        <w:rPr>
          <w:rFonts w:eastAsia="Calibri" w:cs="Times New Roman"/>
          <w:sz w:val="28"/>
          <w:szCs w:val="28"/>
        </w:rPr>
        <w:t xml:space="preserve"> </w:t>
      </w:r>
      <w:r w:rsidRPr="002637FC">
        <w:rPr>
          <w:rFonts w:eastAsia="Calibri" w:cs="Times New Roman"/>
          <w:sz w:val="28"/>
          <w:szCs w:val="28"/>
        </w:rPr>
        <w:t>о</w:t>
      </w:r>
      <w:r w:rsidR="00820640">
        <w:rPr>
          <w:rFonts w:eastAsia="Calibri" w:cs="Times New Roman"/>
          <w:sz w:val="28"/>
          <w:szCs w:val="28"/>
        </w:rPr>
        <w:t xml:space="preserve"> </w:t>
      </w:r>
      <w:r w:rsidRPr="002637FC">
        <w:rPr>
          <w:rFonts w:eastAsia="Calibri" w:cs="Times New Roman"/>
          <w:sz w:val="28"/>
          <w:szCs w:val="28"/>
        </w:rPr>
        <w:t>преступлении</w:t>
      </w:r>
      <w:r w:rsidR="00820640">
        <w:rPr>
          <w:rFonts w:eastAsia="Calibri" w:cs="Times New Roman"/>
          <w:sz w:val="28"/>
          <w:szCs w:val="28"/>
        </w:rPr>
        <w:t xml:space="preserve"> </w:t>
      </w:r>
      <w:r w:rsidRPr="002637FC">
        <w:rPr>
          <w:rFonts w:eastAsia="Calibri" w:cs="Times New Roman"/>
          <w:sz w:val="28"/>
          <w:szCs w:val="28"/>
        </w:rPr>
        <w:t>(ст.</w:t>
      </w:r>
      <w:r w:rsidR="00820640">
        <w:rPr>
          <w:rFonts w:eastAsia="Calibri" w:cs="Times New Roman"/>
          <w:sz w:val="28"/>
          <w:szCs w:val="28"/>
        </w:rPr>
        <w:t xml:space="preserve"> </w:t>
      </w:r>
      <w:r w:rsidRPr="002637FC">
        <w:rPr>
          <w:rFonts w:eastAsia="Calibri" w:cs="Times New Roman"/>
          <w:sz w:val="28"/>
          <w:szCs w:val="28"/>
        </w:rPr>
        <w:t>434</w:t>
      </w:r>
      <w:r w:rsidR="00820640">
        <w:rPr>
          <w:rFonts w:eastAsia="Calibri" w:cs="Times New Roman"/>
          <w:sz w:val="28"/>
          <w:szCs w:val="28"/>
        </w:rPr>
        <w:t xml:space="preserve"> </w:t>
      </w:r>
      <w:r w:rsidRPr="002637FC">
        <w:rPr>
          <w:rFonts w:eastAsia="Calibri" w:cs="Times New Roman"/>
          <w:sz w:val="28"/>
          <w:szCs w:val="28"/>
        </w:rPr>
        <w:t>УК).</w:t>
      </w:r>
    </w:p>
    <w:p w:rsidR="00923F6C" w:rsidRPr="002637FC" w:rsidRDefault="00923F6C" w:rsidP="002637FC">
      <w:pPr>
        <w:spacing w:after="0"/>
        <w:ind w:firstLine="709"/>
        <w:jc w:val="both"/>
        <w:rPr>
          <w:rFonts w:eastAsia="Calibri" w:cs="Times New Roman"/>
          <w:sz w:val="28"/>
          <w:szCs w:val="28"/>
        </w:rPr>
      </w:pPr>
      <w:r w:rsidRPr="002637FC">
        <w:rPr>
          <w:rFonts w:eastAsia="Calibri" w:cs="Times New Roman"/>
          <w:sz w:val="28"/>
          <w:szCs w:val="28"/>
        </w:rPr>
        <w:t>Третья</w:t>
      </w:r>
      <w:r w:rsidR="00820640">
        <w:rPr>
          <w:rFonts w:eastAsia="Calibri" w:cs="Times New Roman"/>
          <w:sz w:val="28"/>
          <w:szCs w:val="28"/>
        </w:rPr>
        <w:t xml:space="preserve"> </w:t>
      </w:r>
      <w:r w:rsidRPr="002637FC">
        <w:rPr>
          <w:rFonts w:eastAsia="Calibri" w:cs="Times New Roman"/>
          <w:sz w:val="28"/>
          <w:szCs w:val="28"/>
        </w:rPr>
        <w:t>группа</w:t>
      </w:r>
      <w:r w:rsidR="00820640">
        <w:rPr>
          <w:rFonts w:eastAsia="Calibri" w:cs="Times New Roman"/>
          <w:sz w:val="28"/>
          <w:szCs w:val="28"/>
        </w:rPr>
        <w:t xml:space="preserve"> </w:t>
      </w:r>
      <w:r w:rsidRPr="002637FC">
        <w:rPr>
          <w:rFonts w:eastAsia="Calibri" w:cs="Times New Roman"/>
          <w:sz w:val="28"/>
          <w:szCs w:val="28"/>
        </w:rPr>
        <w:t>уголовных</w:t>
      </w:r>
      <w:r w:rsidR="00820640">
        <w:rPr>
          <w:rFonts w:eastAsia="Calibri" w:cs="Times New Roman"/>
          <w:sz w:val="28"/>
          <w:szCs w:val="28"/>
        </w:rPr>
        <w:t xml:space="preserve"> </w:t>
      </w:r>
      <w:r w:rsidRPr="002637FC">
        <w:rPr>
          <w:rFonts w:eastAsia="Calibri" w:cs="Times New Roman"/>
          <w:sz w:val="28"/>
          <w:szCs w:val="28"/>
        </w:rPr>
        <w:t>правонарушений</w:t>
      </w:r>
      <w:r w:rsidR="00820640">
        <w:rPr>
          <w:rFonts w:eastAsia="Calibri" w:cs="Times New Roman"/>
          <w:sz w:val="28"/>
          <w:szCs w:val="28"/>
        </w:rPr>
        <w:t xml:space="preserve"> </w:t>
      </w:r>
      <w:r w:rsidRPr="002637FC">
        <w:rPr>
          <w:rFonts w:eastAsia="Calibri" w:cs="Times New Roman"/>
          <w:sz w:val="28"/>
          <w:szCs w:val="28"/>
        </w:rPr>
        <w:t>против</w:t>
      </w:r>
      <w:r w:rsidR="00820640">
        <w:rPr>
          <w:rFonts w:eastAsia="Calibri" w:cs="Times New Roman"/>
          <w:sz w:val="28"/>
          <w:szCs w:val="28"/>
        </w:rPr>
        <w:t xml:space="preserve"> </w:t>
      </w:r>
      <w:r w:rsidRPr="002637FC">
        <w:rPr>
          <w:rFonts w:eastAsia="Calibri" w:cs="Times New Roman"/>
          <w:sz w:val="28"/>
          <w:szCs w:val="28"/>
        </w:rPr>
        <w:t>правосудия</w:t>
      </w:r>
      <w:r w:rsidR="00820640">
        <w:rPr>
          <w:rFonts w:eastAsia="Calibri" w:cs="Times New Roman"/>
          <w:sz w:val="28"/>
          <w:szCs w:val="28"/>
        </w:rPr>
        <w:t xml:space="preserve"> </w:t>
      </w:r>
      <w:r w:rsidRPr="002637FC">
        <w:rPr>
          <w:rFonts w:eastAsia="Calibri" w:cs="Times New Roman"/>
          <w:sz w:val="28"/>
          <w:szCs w:val="28"/>
        </w:rPr>
        <w:t>и</w:t>
      </w:r>
      <w:r w:rsidR="00820640">
        <w:rPr>
          <w:rFonts w:eastAsia="Calibri" w:cs="Times New Roman"/>
          <w:sz w:val="28"/>
          <w:szCs w:val="28"/>
        </w:rPr>
        <w:t xml:space="preserve"> </w:t>
      </w:r>
      <w:r w:rsidRPr="002637FC">
        <w:rPr>
          <w:rFonts w:eastAsia="Calibri" w:cs="Times New Roman"/>
          <w:sz w:val="28"/>
          <w:szCs w:val="28"/>
        </w:rPr>
        <w:t>порядка</w:t>
      </w:r>
      <w:r w:rsidR="00820640">
        <w:rPr>
          <w:rFonts w:eastAsia="Calibri" w:cs="Times New Roman"/>
          <w:sz w:val="28"/>
          <w:szCs w:val="28"/>
        </w:rPr>
        <w:t xml:space="preserve"> </w:t>
      </w:r>
      <w:r w:rsidRPr="002637FC">
        <w:rPr>
          <w:rFonts w:eastAsia="Calibri" w:cs="Times New Roman"/>
          <w:sz w:val="28"/>
          <w:szCs w:val="28"/>
        </w:rPr>
        <w:t>исполнения</w:t>
      </w:r>
      <w:r w:rsidR="00820640">
        <w:rPr>
          <w:rFonts w:eastAsia="Calibri" w:cs="Times New Roman"/>
          <w:sz w:val="28"/>
          <w:szCs w:val="28"/>
        </w:rPr>
        <w:t xml:space="preserve"> </w:t>
      </w:r>
      <w:r w:rsidRPr="002637FC">
        <w:rPr>
          <w:rFonts w:eastAsia="Calibri" w:cs="Times New Roman"/>
          <w:sz w:val="28"/>
          <w:szCs w:val="28"/>
        </w:rPr>
        <w:t>наказаний</w:t>
      </w:r>
      <w:r w:rsidR="00820640">
        <w:rPr>
          <w:rFonts w:eastAsia="Calibri" w:cs="Times New Roman"/>
          <w:sz w:val="28"/>
          <w:szCs w:val="28"/>
        </w:rPr>
        <w:t xml:space="preserve"> </w:t>
      </w:r>
      <w:r w:rsidRPr="002637FC">
        <w:rPr>
          <w:rFonts w:eastAsia="Calibri" w:cs="Times New Roman"/>
          <w:sz w:val="28"/>
          <w:szCs w:val="28"/>
        </w:rPr>
        <w:t>посягает</w:t>
      </w:r>
      <w:r w:rsidR="00820640">
        <w:rPr>
          <w:rFonts w:eastAsia="Calibri" w:cs="Times New Roman"/>
          <w:sz w:val="28"/>
          <w:szCs w:val="28"/>
        </w:rPr>
        <w:t xml:space="preserve"> </w:t>
      </w:r>
      <w:r w:rsidRPr="002637FC">
        <w:rPr>
          <w:rFonts w:eastAsia="Calibri" w:cs="Times New Roman"/>
          <w:sz w:val="28"/>
          <w:szCs w:val="28"/>
        </w:rPr>
        <w:t>на</w:t>
      </w:r>
      <w:r w:rsidR="00820640">
        <w:rPr>
          <w:rFonts w:eastAsia="Calibri" w:cs="Times New Roman"/>
          <w:sz w:val="28"/>
          <w:szCs w:val="28"/>
        </w:rPr>
        <w:t xml:space="preserve"> </w:t>
      </w:r>
      <w:r w:rsidRPr="002637FC">
        <w:rPr>
          <w:rFonts w:eastAsia="Calibri" w:cs="Times New Roman"/>
          <w:sz w:val="28"/>
          <w:szCs w:val="28"/>
        </w:rPr>
        <w:t>отношения,</w:t>
      </w:r>
      <w:r w:rsidR="00820640">
        <w:rPr>
          <w:rFonts w:eastAsia="Calibri" w:cs="Times New Roman"/>
          <w:sz w:val="28"/>
          <w:szCs w:val="28"/>
        </w:rPr>
        <w:t xml:space="preserve"> </w:t>
      </w:r>
      <w:r w:rsidRPr="002637FC">
        <w:rPr>
          <w:rFonts w:eastAsia="Calibri" w:cs="Times New Roman"/>
          <w:sz w:val="28"/>
          <w:szCs w:val="28"/>
        </w:rPr>
        <w:t>обеспечивающие</w:t>
      </w:r>
      <w:r w:rsidR="00820640">
        <w:rPr>
          <w:rFonts w:eastAsia="Calibri" w:cs="Times New Roman"/>
          <w:sz w:val="28"/>
          <w:szCs w:val="28"/>
        </w:rPr>
        <w:t xml:space="preserve"> </w:t>
      </w:r>
      <w:r w:rsidRPr="002637FC">
        <w:rPr>
          <w:rFonts w:eastAsia="Calibri" w:cs="Times New Roman"/>
          <w:sz w:val="28"/>
          <w:szCs w:val="28"/>
        </w:rPr>
        <w:t>получение</w:t>
      </w:r>
      <w:r w:rsidR="00820640">
        <w:rPr>
          <w:rFonts w:eastAsia="Calibri" w:cs="Times New Roman"/>
          <w:sz w:val="28"/>
          <w:szCs w:val="28"/>
        </w:rPr>
        <w:t xml:space="preserve"> </w:t>
      </w:r>
      <w:r w:rsidRPr="002637FC">
        <w:rPr>
          <w:rFonts w:eastAsia="Calibri" w:cs="Times New Roman"/>
          <w:sz w:val="28"/>
          <w:szCs w:val="28"/>
        </w:rPr>
        <w:t>достоверных</w:t>
      </w:r>
      <w:r w:rsidR="00820640">
        <w:rPr>
          <w:rFonts w:eastAsia="Calibri" w:cs="Times New Roman"/>
          <w:sz w:val="28"/>
          <w:szCs w:val="28"/>
        </w:rPr>
        <w:t xml:space="preserve"> </w:t>
      </w:r>
      <w:r w:rsidRPr="002637FC">
        <w:rPr>
          <w:rFonts w:eastAsia="Calibri" w:cs="Times New Roman"/>
          <w:sz w:val="28"/>
          <w:szCs w:val="28"/>
        </w:rPr>
        <w:t>доказательств</w:t>
      </w:r>
      <w:r w:rsidR="00820640">
        <w:rPr>
          <w:rFonts w:eastAsia="Calibri" w:cs="Times New Roman"/>
          <w:sz w:val="28"/>
          <w:szCs w:val="28"/>
        </w:rPr>
        <w:t xml:space="preserve"> </w:t>
      </w:r>
      <w:r w:rsidRPr="002637FC">
        <w:rPr>
          <w:rFonts w:eastAsia="Calibri" w:cs="Times New Roman"/>
          <w:sz w:val="28"/>
          <w:szCs w:val="28"/>
        </w:rPr>
        <w:t>по</w:t>
      </w:r>
      <w:r w:rsidR="00820640">
        <w:rPr>
          <w:rFonts w:eastAsia="Calibri" w:cs="Times New Roman"/>
          <w:sz w:val="28"/>
          <w:szCs w:val="28"/>
        </w:rPr>
        <w:t xml:space="preserve"> </w:t>
      </w:r>
      <w:r w:rsidRPr="002637FC">
        <w:rPr>
          <w:rFonts w:eastAsia="Calibri" w:cs="Times New Roman"/>
          <w:sz w:val="28"/>
          <w:szCs w:val="28"/>
        </w:rPr>
        <w:t>делу.</w:t>
      </w:r>
      <w:r w:rsidR="00820640">
        <w:rPr>
          <w:rFonts w:eastAsia="Calibri" w:cs="Times New Roman"/>
          <w:sz w:val="28"/>
          <w:szCs w:val="28"/>
        </w:rPr>
        <w:t xml:space="preserve"> </w:t>
      </w:r>
      <w:proofErr w:type="gramStart"/>
      <w:r w:rsidRPr="002637FC">
        <w:rPr>
          <w:rFonts w:eastAsia="Calibri" w:cs="Times New Roman"/>
          <w:sz w:val="28"/>
          <w:szCs w:val="28"/>
        </w:rPr>
        <w:t>К</w:t>
      </w:r>
      <w:r w:rsidR="00820640">
        <w:rPr>
          <w:rFonts w:eastAsia="Calibri" w:cs="Times New Roman"/>
          <w:sz w:val="28"/>
          <w:szCs w:val="28"/>
        </w:rPr>
        <w:t xml:space="preserve"> </w:t>
      </w:r>
      <w:r w:rsidRPr="002637FC">
        <w:rPr>
          <w:rFonts w:eastAsia="Calibri" w:cs="Times New Roman"/>
          <w:sz w:val="28"/>
          <w:szCs w:val="28"/>
        </w:rPr>
        <w:t>ним</w:t>
      </w:r>
      <w:r w:rsidR="00820640">
        <w:rPr>
          <w:rFonts w:eastAsia="Calibri" w:cs="Times New Roman"/>
          <w:sz w:val="28"/>
          <w:szCs w:val="28"/>
        </w:rPr>
        <w:t xml:space="preserve"> </w:t>
      </w:r>
      <w:r w:rsidRPr="002637FC">
        <w:rPr>
          <w:rFonts w:eastAsia="Calibri" w:cs="Times New Roman"/>
          <w:sz w:val="28"/>
          <w:szCs w:val="28"/>
        </w:rPr>
        <w:t>следует</w:t>
      </w:r>
      <w:r w:rsidR="00820640">
        <w:rPr>
          <w:rFonts w:eastAsia="Calibri" w:cs="Times New Roman"/>
          <w:sz w:val="28"/>
          <w:szCs w:val="28"/>
        </w:rPr>
        <w:t xml:space="preserve"> </w:t>
      </w:r>
      <w:r w:rsidRPr="002637FC">
        <w:rPr>
          <w:rFonts w:eastAsia="Calibri" w:cs="Times New Roman"/>
          <w:sz w:val="28"/>
          <w:szCs w:val="28"/>
        </w:rPr>
        <w:t>отнести:</w:t>
      </w:r>
      <w:r w:rsidR="00820640">
        <w:rPr>
          <w:rFonts w:eastAsia="Calibri" w:cs="Times New Roman"/>
          <w:sz w:val="28"/>
          <w:szCs w:val="28"/>
        </w:rPr>
        <w:t xml:space="preserve"> </w:t>
      </w:r>
      <w:r w:rsidRPr="002637FC">
        <w:rPr>
          <w:rFonts w:eastAsia="Calibri" w:cs="Times New Roman"/>
          <w:sz w:val="28"/>
          <w:szCs w:val="28"/>
        </w:rPr>
        <w:t>-</w:t>
      </w:r>
      <w:r w:rsidR="00820640">
        <w:rPr>
          <w:rFonts w:eastAsia="Calibri" w:cs="Times New Roman"/>
          <w:sz w:val="28"/>
          <w:szCs w:val="28"/>
        </w:rPr>
        <w:t xml:space="preserve"> </w:t>
      </w:r>
      <w:r w:rsidRPr="002637FC">
        <w:rPr>
          <w:rFonts w:eastAsia="Calibri" w:cs="Times New Roman"/>
          <w:sz w:val="28"/>
          <w:szCs w:val="28"/>
        </w:rPr>
        <w:t>фальсификацию</w:t>
      </w:r>
      <w:r w:rsidR="00820640">
        <w:rPr>
          <w:rFonts w:eastAsia="Calibri" w:cs="Times New Roman"/>
          <w:sz w:val="28"/>
          <w:szCs w:val="28"/>
        </w:rPr>
        <w:t xml:space="preserve"> </w:t>
      </w:r>
      <w:r w:rsidRPr="002637FC">
        <w:rPr>
          <w:rFonts w:eastAsia="Calibri" w:cs="Times New Roman"/>
          <w:sz w:val="28"/>
          <w:szCs w:val="28"/>
        </w:rPr>
        <w:t>доказательств</w:t>
      </w:r>
      <w:r w:rsidR="00820640">
        <w:rPr>
          <w:rFonts w:eastAsia="Calibri" w:cs="Times New Roman"/>
          <w:sz w:val="28"/>
          <w:szCs w:val="28"/>
        </w:rPr>
        <w:t xml:space="preserve"> </w:t>
      </w:r>
      <w:r w:rsidRPr="002637FC">
        <w:rPr>
          <w:rFonts w:eastAsia="Calibri" w:cs="Times New Roman"/>
          <w:sz w:val="28"/>
          <w:szCs w:val="28"/>
        </w:rPr>
        <w:t>(ст.</w:t>
      </w:r>
      <w:r w:rsidR="00820640">
        <w:rPr>
          <w:rFonts w:eastAsia="Calibri" w:cs="Times New Roman"/>
          <w:sz w:val="28"/>
          <w:szCs w:val="28"/>
        </w:rPr>
        <w:t xml:space="preserve"> </w:t>
      </w:r>
      <w:r w:rsidRPr="002637FC">
        <w:rPr>
          <w:rFonts w:eastAsia="Calibri" w:cs="Times New Roman"/>
          <w:sz w:val="28"/>
          <w:szCs w:val="28"/>
        </w:rPr>
        <w:t>416</w:t>
      </w:r>
      <w:r w:rsidR="00820640">
        <w:rPr>
          <w:rFonts w:eastAsia="Calibri" w:cs="Times New Roman"/>
          <w:sz w:val="28"/>
          <w:szCs w:val="28"/>
        </w:rPr>
        <w:t xml:space="preserve"> </w:t>
      </w:r>
      <w:r w:rsidRPr="002637FC">
        <w:rPr>
          <w:rFonts w:eastAsia="Calibri" w:cs="Times New Roman"/>
          <w:sz w:val="28"/>
          <w:szCs w:val="28"/>
        </w:rPr>
        <w:t>УК),</w:t>
      </w:r>
      <w:r w:rsidR="00820640">
        <w:rPr>
          <w:rFonts w:eastAsia="Calibri" w:cs="Times New Roman"/>
          <w:sz w:val="28"/>
          <w:szCs w:val="28"/>
        </w:rPr>
        <w:t xml:space="preserve"> </w:t>
      </w:r>
      <w:r w:rsidRPr="002637FC">
        <w:rPr>
          <w:rFonts w:eastAsia="Calibri" w:cs="Times New Roman"/>
          <w:sz w:val="28"/>
          <w:szCs w:val="28"/>
        </w:rPr>
        <w:t>-</w:t>
      </w:r>
      <w:r w:rsidR="00820640">
        <w:rPr>
          <w:rFonts w:eastAsia="Calibri" w:cs="Times New Roman"/>
          <w:sz w:val="28"/>
          <w:szCs w:val="28"/>
        </w:rPr>
        <w:t xml:space="preserve"> </w:t>
      </w:r>
      <w:r w:rsidRPr="002637FC">
        <w:rPr>
          <w:rFonts w:eastAsia="Calibri" w:cs="Times New Roman"/>
          <w:sz w:val="28"/>
          <w:szCs w:val="28"/>
        </w:rPr>
        <w:t>заведомо</w:t>
      </w:r>
      <w:r w:rsidR="00820640">
        <w:rPr>
          <w:rFonts w:eastAsia="Calibri" w:cs="Times New Roman"/>
          <w:sz w:val="28"/>
          <w:szCs w:val="28"/>
        </w:rPr>
        <w:t xml:space="preserve"> </w:t>
      </w:r>
      <w:r w:rsidRPr="002637FC">
        <w:rPr>
          <w:rFonts w:eastAsia="Calibri" w:cs="Times New Roman"/>
          <w:sz w:val="28"/>
          <w:szCs w:val="28"/>
        </w:rPr>
        <w:t>ложный</w:t>
      </w:r>
      <w:r w:rsidR="00820640">
        <w:rPr>
          <w:rFonts w:eastAsia="Calibri" w:cs="Times New Roman"/>
          <w:sz w:val="28"/>
          <w:szCs w:val="28"/>
        </w:rPr>
        <w:t xml:space="preserve"> </w:t>
      </w:r>
      <w:r w:rsidRPr="002637FC">
        <w:rPr>
          <w:rFonts w:eastAsia="Calibri" w:cs="Times New Roman"/>
          <w:sz w:val="28"/>
          <w:szCs w:val="28"/>
        </w:rPr>
        <w:t>донос</w:t>
      </w:r>
      <w:r w:rsidR="00820640">
        <w:rPr>
          <w:rFonts w:eastAsia="Calibri" w:cs="Times New Roman"/>
          <w:sz w:val="28"/>
          <w:szCs w:val="28"/>
        </w:rPr>
        <w:t xml:space="preserve"> </w:t>
      </w:r>
      <w:r w:rsidRPr="002637FC">
        <w:rPr>
          <w:rFonts w:eastAsia="Calibri" w:cs="Times New Roman"/>
          <w:sz w:val="28"/>
          <w:szCs w:val="28"/>
        </w:rPr>
        <w:t>(ст.</w:t>
      </w:r>
      <w:r w:rsidR="00820640">
        <w:rPr>
          <w:rFonts w:eastAsia="Calibri" w:cs="Times New Roman"/>
          <w:sz w:val="28"/>
          <w:szCs w:val="28"/>
        </w:rPr>
        <w:t xml:space="preserve"> </w:t>
      </w:r>
      <w:r w:rsidRPr="002637FC">
        <w:rPr>
          <w:rFonts w:eastAsia="Calibri" w:cs="Times New Roman"/>
          <w:sz w:val="28"/>
          <w:szCs w:val="28"/>
        </w:rPr>
        <w:t>419</w:t>
      </w:r>
      <w:r w:rsidR="00820640">
        <w:rPr>
          <w:rFonts w:eastAsia="Calibri" w:cs="Times New Roman"/>
          <w:sz w:val="28"/>
          <w:szCs w:val="28"/>
        </w:rPr>
        <w:t xml:space="preserve"> </w:t>
      </w:r>
      <w:r w:rsidRPr="002637FC">
        <w:rPr>
          <w:rFonts w:eastAsia="Calibri" w:cs="Times New Roman"/>
          <w:sz w:val="28"/>
          <w:szCs w:val="28"/>
        </w:rPr>
        <w:t>УК),</w:t>
      </w:r>
      <w:r w:rsidR="00820640">
        <w:rPr>
          <w:rFonts w:eastAsia="Calibri" w:cs="Times New Roman"/>
          <w:sz w:val="28"/>
          <w:szCs w:val="28"/>
        </w:rPr>
        <w:t xml:space="preserve"> </w:t>
      </w:r>
      <w:r w:rsidRPr="002637FC">
        <w:rPr>
          <w:rFonts w:eastAsia="Calibri" w:cs="Times New Roman"/>
          <w:sz w:val="28"/>
          <w:szCs w:val="28"/>
        </w:rPr>
        <w:t>-</w:t>
      </w:r>
      <w:r w:rsidR="00820640">
        <w:rPr>
          <w:rFonts w:eastAsia="Calibri" w:cs="Times New Roman"/>
          <w:sz w:val="28"/>
          <w:szCs w:val="28"/>
        </w:rPr>
        <w:t xml:space="preserve"> </w:t>
      </w:r>
      <w:r w:rsidRPr="002637FC">
        <w:rPr>
          <w:rFonts w:eastAsia="Calibri" w:cs="Times New Roman"/>
          <w:sz w:val="28"/>
          <w:szCs w:val="28"/>
        </w:rPr>
        <w:t>заведомо</w:t>
      </w:r>
      <w:r w:rsidR="00820640">
        <w:rPr>
          <w:rFonts w:eastAsia="Calibri" w:cs="Times New Roman"/>
          <w:sz w:val="28"/>
          <w:szCs w:val="28"/>
        </w:rPr>
        <w:t xml:space="preserve"> </w:t>
      </w:r>
      <w:r w:rsidRPr="002637FC">
        <w:rPr>
          <w:rFonts w:eastAsia="Calibri" w:cs="Times New Roman"/>
          <w:sz w:val="28"/>
          <w:szCs w:val="28"/>
        </w:rPr>
        <w:t>ложные</w:t>
      </w:r>
      <w:r w:rsidR="00820640">
        <w:rPr>
          <w:rFonts w:eastAsia="Calibri" w:cs="Times New Roman"/>
          <w:sz w:val="28"/>
          <w:szCs w:val="28"/>
        </w:rPr>
        <w:t xml:space="preserve"> </w:t>
      </w:r>
      <w:r w:rsidRPr="002637FC">
        <w:rPr>
          <w:rFonts w:eastAsia="Calibri" w:cs="Times New Roman"/>
          <w:sz w:val="28"/>
          <w:szCs w:val="28"/>
        </w:rPr>
        <w:t>показания,</w:t>
      </w:r>
      <w:r w:rsidR="00820640">
        <w:rPr>
          <w:rFonts w:eastAsia="Calibri" w:cs="Times New Roman"/>
          <w:sz w:val="28"/>
          <w:szCs w:val="28"/>
        </w:rPr>
        <w:t xml:space="preserve"> </w:t>
      </w:r>
      <w:r w:rsidRPr="002637FC">
        <w:rPr>
          <w:rFonts w:eastAsia="Calibri" w:cs="Times New Roman"/>
          <w:sz w:val="28"/>
          <w:szCs w:val="28"/>
        </w:rPr>
        <w:t>заключение</w:t>
      </w:r>
      <w:r w:rsidR="00820640">
        <w:rPr>
          <w:rFonts w:eastAsia="Calibri" w:cs="Times New Roman"/>
          <w:sz w:val="28"/>
          <w:szCs w:val="28"/>
        </w:rPr>
        <w:t xml:space="preserve"> </w:t>
      </w:r>
      <w:r w:rsidRPr="002637FC">
        <w:rPr>
          <w:rFonts w:eastAsia="Calibri" w:cs="Times New Roman"/>
          <w:sz w:val="28"/>
          <w:szCs w:val="28"/>
        </w:rPr>
        <w:t>эксперта</w:t>
      </w:r>
      <w:r w:rsidR="00820640">
        <w:rPr>
          <w:rFonts w:eastAsia="Calibri" w:cs="Times New Roman"/>
          <w:sz w:val="28"/>
          <w:szCs w:val="28"/>
        </w:rPr>
        <w:t xml:space="preserve"> </w:t>
      </w:r>
      <w:r w:rsidRPr="002637FC">
        <w:rPr>
          <w:rFonts w:eastAsia="Calibri" w:cs="Times New Roman"/>
          <w:sz w:val="28"/>
          <w:szCs w:val="28"/>
        </w:rPr>
        <w:t>или</w:t>
      </w:r>
      <w:r w:rsidR="00820640">
        <w:rPr>
          <w:rFonts w:eastAsia="Calibri" w:cs="Times New Roman"/>
          <w:sz w:val="28"/>
          <w:szCs w:val="28"/>
        </w:rPr>
        <w:t xml:space="preserve"> </w:t>
      </w:r>
      <w:r w:rsidRPr="002637FC">
        <w:rPr>
          <w:rFonts w:eastAsia="Calibri" w:cs="Times New Roman"/>
          <w:sz w:val="28"/>
          <w:szCs w:val="28"/>
        </w:rPr>
        <w:t>неправильный</w:t>
      </w:r>
      <w:r w:rsidR="00820640">
        <w:rPr>
          <w:rFonts w:eastAsia="Calibri" w:cs="Times New Roman"/>
          <w:sz w:val="28"/>
          <w:szCs w:val="28"/>
        </w:rPr>
        <w:t xml:space="preserve"> </w:t>
      </w:r>
      <w:r w:rsidRPr="002637FC">
        <w:rPr>
          <w:rFonts w:eastAsia="Calibri" w:cs="Times New Roman"/>
          <w:sz w:val="28"/>
          <w:szCs w:val="28"/>
        </w:rPr>
        <w:t>перевод</w:t>
      </w:r>
      <w:r w:rsidR="00820640">
        <w:rPr>
          <w:rFonts w:eastAsia="Calibri" w:cs="Times New Roman"/>
          <w:sz w:val="28"/>
          <w:szCs w:val="28"/>
        </w:rPr>
        <w:t xml:space="preserve"> </w:t>
      </w:r>
      <w:r w:rsidRPr="002637FC">
        <w:rPr>
          <w:rFonts w:eastAsia="Calibri" w:cs="Times New Roman"/>
          <w:sz w:val="28"/>
          <w:szCs w:val="28"/>
        </w:rPr>
        <w:t>(ст.</w:t>
      </w:r>
      <w:r w:rsidR="00820640">
        <w:rPr>
          <w:rFonts w:eastAsia="Calibri" w:cs="Times New Roman"/>
          <w:sz w:val="28"/>
          <w:szCs w:val="28"/>
        </w:rPr>
        <w:t xml:space="preserve"> </w:t>
      </w:r>
      <w:r w:rsidRPr="002637FC">
        <w:rPr>
          <w:rFonts w:eastAsia="Calibri" w:cs="Times New Roman"/>
          <w:sz w:val="28"/>
          <w:szCs w:val="28"/>
        </w:rPr>
        <w:t>420</w:t>
      </w:r>
      <w:r w:rsidR="00820640">
        <w:rPr>
          <w:rFonts w:eastAsia="Calibri" w:cs="Times New Roman"/>
          <w:sz w:val="28"/>
          <w:szCs w:val="28"/>
        </w:rPr>
        <w:t xml:space="preserve"> </w:t>
      </w:r>
      <w:r w:rsidRPr="002637FC">
        <w:rPr>
          <w:rFonts w:eastAsia="Calibri" w:cs="Times New Roman"/>
          <w:sz w:val="28"/>
          <w:szCs w:val="28"/>
        </w:rPr>
        <w:t>УК),</w:t>
      </w:r>
      <w:r w:rsidR="00820640">
        <w:rPr>
          <w:rFonts w:eastAsia="Calibri" w:cs="Times New Roman"/>
          <w:sz w:val="28"/>
          <w:szCs w:val="28"/>
        </w:rPr>
        <w:t xml:space="preserve"> </w:t>
      </w:r>
      <w:r w:rsidRPr="002637FC">
        <w:rPr>
          <w:rFonts w:eastAsia="Calibri" w:cs="Times New Roman"/>
          <w:sz w:val="28"/>
          <w:szCs w:val="28"/>
        </w:rPr>
        <w:t>-</w:t>
      </w:r>
      <w:r w:rsidR="00820640">
        <w:rPr>
          <w:rFonts w:eastAsia="Calibri" w:cs="Times New Roman"/>
          <w:sz w:val="28"/>
          <w:szCs w:val="28"/>
        </w:rPr>
        <w:t xml:space="preserve"> </w:t>
      </w:r>
      <w:r w:rsidRPr="002637FC">
        <w:rPr>
          <w:rFonts w:eastAsia="Calibri" w:cs="Times New Roman"/>
          <w:sz w:val="28"/>
          <w:szCs w:val="28"/>
        </w:rPr>
        <w:t>отказ</w:t>
      </w:r>
      <w:r w:rsidR="00820640">
        <w:rPr>
          <w:rFonts w:eastAsia="Calibri" w:cs="Times New Roman"/>
          <w:sz w:val="28"/>
          <w:szCs w:val="28"/>
        </w:rPr>
        <w:t xml:space="preserve"> </w:t>
      </w:r>
      <w:r w:rsidRPr="002637FC">
        <w:rPr>
          <w:rFonts w:eastAsia="Calibri" w:cs="Times New Roman"/>
          <w:sz w:val="28"/>
          <w:szCs w:val="28"/>
        </w:rPr>
        <w:t>или</w:t>
      </w:r>
      <w:r w:rsidR="00820640">
        <w:rPr>
          <w:rFonts w:eastAsia="Calibri" w:cs="Times New Roman"/>
          <w:sz w:val="28"/>
          <w:szCs w:val="28"/>
        </w:rPr>
        <w:t xml:space="preserve"> </w:t>
      </w:r>
      <w:r w:rsidRPr="002637FC">
        <w:rPr>
          <w:rFonts w:eastAsia="Calibri" w:cs="Times New Roman"/>
          <w:sz w:val="28"/>
          <w:szCs w:val="28"/>
        </w:rPr>
        <w:t>уклонение</w:t>
      </w:r>
      <w:r w:rsidR="00820640">
        <w:rPr>
          <w:rFonts w:eastAsia="Calibri" w:cs="Times New Roman"/>
          <w:sz w:val="28"/>
          <w:szCs w:val="28"/>
        </w:rPr>
        <w:t xml:space="preserve"> </w:t>
      </w:r>
      <w:r w:rsidRPr="002637FC">
        <w:rPr>
          <w:rFonts w:eastAsia="Calibri" w:cs="Times New Roman"/>
          <w:sz w:val="28"/>
          <w:szCs w:val="28"/>
        </w:rPr>
        <w:t>свидетеля</w:t>
      </w:r>
      <w:r w:rsidR="00820640">
        <w:rPr>
          <w:rFonts w:eastAsia="Calibri" w:cs="Times New Roman"/>
          <w:sz w:val="28"/>
          <w:szCs w:val="28"/>
        </w:rPr>
        <w:t xml:space="preserve"> </w:t>
      </w:r>
      <w:r w:rsidRPr="002637FC">
        <w:rPr>
          <w:rFonts w:eastAsia="Calibri" w:cs="Times New Roman"/>
          <w:sz w:val="28"/>
          <w:szCs w:val="28"/>
        </w:rPr>
        <w:t>или</w:t>
      </w:r>
      <w:r w:rsidR="00820640">
        <w:rPr>
          <w:rFonts w:eastAsia="Calibri" w:cs="Times New Roman"/>
          <w:sz w:val="28"/>
          <w:szCs w:val="28"/>
        </w:rPr>
        <w:t xml:space="preserve"> </w:t>
      </w:r>
      <w:r w:rsidRPr="002637FC">
        <w:rPr>
          <w:rFonts w:eastAsia="Calibri" w:cs="Times New Roman"/>
          <w:sz w:val="28"/>
          <w:szCs w:val="28"/>
        </w:rPr>
        <w:t>потерпевшего</w:t>
      </w:r>
      <w:r w:rsidR="00820640">
        <w:rPr>
          <w:rFonts w:eastAsia="Calibri" w:cs="Times New Roman"/>
          <w:sz w:val="28"/>
          <w:szCs w:val="28"/>
        </w:rPr>
        <w:t xml:space="preserve"> </w:t>
      </w:r>
      <w:r w:rsidRPr="002637FC">
        <w:rPr>
          <w:rFonts w:eastAsia="Calibri" w:cs="Times New Roman"/>
          <w:sz w:val="28"/>
          <w:szCs w:val="28"/>
        </w:rPr>
        <w:t>от</w:t>
      </w:r>
      <w:r w:rsidR="00820640">
        <w:rPr>
          <w:rFonts w:eastAsia="Calibri" w:cs="Times New Roman"/>
          <w:sz w:val="28"/>
          <w:szCs w:val="28"/>
        </w:rPr>
        <w:t xml:space="preserve"> </w:t>
      </w:r>
      <w:r w:rsidRPr="002637FC">
        <w:rPr>
          <w:rFonts w:eastAsia="Calibri" w:cs="Times New Roman"/>
          <w:sz w:val="28"/>
          <w:szCs w:val="28"/>
        </w:rPr>
        <w:t>дачи</w:t>
      </w:r>
      <w:r w:rsidR="00820640">
        <w:rPr>
          <w:rFonts w:eastAsia="Calibri" w:cs="Times New Roman"/>
          <w:sz w:val="28"/>
          <w:szCs w:val="28"/>
        </w:rPr>
        <w:t xml:space="preserve"> </w:t>
      </w:r>
      <w:r w:rsidRPr="002637FC">
        <w:rPr>
          <w:rFonts w:eastAsia="Calibri" w:cs="Times New Roman"/>
          <w:sz w:val="28"/>
          <w:szCs w:val="28"/>
        </w:rPr>
        <w:t>показаний</w:t>
      </w:r>
      <w:r w:rsidR="00820640">
        <w:rPr>
          <w:rFonts w:eastAsia="Calibri" w:cs="Times New Roman"/>
          <w:sz w:val="28"/>
          <w:szCs w:val="28"/>
        </w:rPr>
        <w:t xml:space="preserve"> </w:t>
      </w:r>
      <w:r w:rsidRPr="002637FC">
        <w:rPr>
          <w:rFonts w:eastAsia="Calibri" w:cs="Times New Roman"/>
          <w:sz w:val="28"/>
          <w:szCs w:val="28"/>
        </w:rPr>
        <w:t>(ст.</w:t>
      </w:r>
      <w:r w:rsidR="00820640">
        <w:rPr>
          <w:rFonts w:eastAsia="Calibri" w:cs="Times New Roman"/>
          <w:sz w:val="28"/>
          <w:szCs w:val="28"/>
        </w:rPr>
        <w:t xml:space="preserve"> </w:t>
      </w:r>
      <w:r w:rsidRPr="002637FC">
        <w:rPr>
          <w:rFonts w:eastAsia="Calibri" w:cs="Times New Roman"/>
          <w:sz w:val="28"/>
          <w:szCs w:val="28"/>
        </w:rPr>
        <w:t>421</w:t>
      </w:r>
      <w:r w:rsidR="00820640">
        <w:rPr>
          <w:rFonts w:eastAsia="Calibri" w:cs="Times New Roman"/>
          <w:sz w:val="28"/>
          <w:szCs w:val="28"/>
        </w:rPr>
        <w:t xml:space="preserve"> </w:t>
      </w:r>
      <w:r w:rsidRPr="002637FC">
        <w:rPr>
          <w:rFonts w:eastAsia="Calibri" w:cs="Times New Roman"/>
          <w:sz w:val="28"/>
          <w:szCs w:val="28"/>
        </w:rPr>
        <w:t>УК),</w:t>
      </w:r>
      <w:r w:rsidR="00820640">
        <w:rPr>
          <w:rFonts w:eastAsia="Calibri" w:cs="Times New Roman"/>
          <w:sz w:val="28"/>
          <w:szCs w:val="28"/>
        </w:rPr>
        <w:t xml:space="preserve"> </w:t>
      </w:r>
      <w:r w:rsidRPr="002637FC">
        <w:rPr>
          <w:rFonts w:eastAsia="Calibri" w:cs="Times New Roman"/>
          <w:sz w:val="28"/>
          <w:szCs w:val="28"/>
        </w:rPr>
        <w:t>-</w:t>
      </w:r>
      <w:r w:rsidR="00820640">
        <w:rPr>
          <w:rFonts w:eastAsia="Calibri" w:cs="Times New Roman"/>
          <w:sz w:val="28"/>
          <w:szCs w:val="28"/>
        </w:rPr>
        <w:t xml:space="preserve"> </w:t>
      </w:r>
      <w:r w:rsidRPr="002637FC">
        <w:rPr>
          <w:rFonts w:eastAsia="Calibri" w:cs="Times New Roman"/>
          <w:sz w:val="28"/>
          <w:szCs w:val="28"/>
        </w:rPr>
        <w:t>подкуп</w:t>
      </w:r>
      <w:r w:rsidR="00820640">
        <w:rPr>
          <w:rFonts w:eastAsia="Calibri" w:cs="Times New Roman"/>
          <w:sz w:val="28"/>
          <w:szCs w:val="28"/>
        </w:rPr>
        <w:t xml:space="preserve"> </w:t>
      </w:r>
      <w:r w:rsidRPr="002637FC">
        <w:rPr>
          <w:rFonts w:eastAsia="Calibri" w:cs="Times New Roman"/>
          <w:sz w:val="28"/>
          <w:szCs w:val="28"/>
        </w:rPr>
        <w:t>или</w:t>
      </w:r>
      <w:r w:rsidR="00820640">
        <w:rPr>
          <w:rFonts w:eastAsia="Calibri" w:cs="Times New Roman"/>
          <w:sz w:val="28"/>
          <w:szCs w:val="28"/>
        </w:rPr>
        <w:t xml:space="preserve"> </w:t>
      </w:r>
      <w:r w:rsidRPr="002637FC">
        <w:rPr>
          <w:rFonts w:eastAsia="Calibri" w:cs="Times New Roman"/>
          <w:sz w:val="28"/>
          <w:szCs w:val="28"/>
        </w:rPr>
        <w:t>принуждение</w:t>
      </w:r>
      <w:r w:rsidR="00820640">
        <w:rPr>
          <w:rFonts w:eastAsia="Calibri" w:cs="Times New Roman"/>
          <w:sz w:val="28"/>
          <w:szCs w:val="28"/>
        </w:rPr>
        <w:t xml:space="preserve"> </w:t>
      </w:r>
      <w:r w:rsidRPr="002637FC">
        <w:rPr>
          <w:rFonts w:eastAsia="Calibri" w:cs="Times New Roman"/>
          <w:sz w:val="28"/>
          <w:szCs w:val="28"/>
        </w:rPr>
        <w:t>к</w:t>
      </w:r>
      <w:r w:rsidR="00820640">
        <w:rPr>
          <w:rFonts w:eastAsia="Calibri" w:cs="Times New Roman"/>
          <w:sz w:val="28"/>
          <w:szCs w:val="28"/>
        </w:rPr>
        <w:t xml:space="preserve"> </w:t>
      </w:r>
      <w:r w:rsidRPr="002637FC">
        <w:rPr>
          <w:rFonts w:eastAsia="Calibri" w:cs="Times New Roman"/>
          <w:sz w:val="28"/>
          <w:szCs w:val="28"/>
        </w:rPr>
        <w:t>даче</w:t>
      </w:r>
      <w:r w:rsidR="00820640">
        <w:rPr>
          <w:rFonts w:eastAsia="Calibri" w:cs="Times New Roman"/>
          <w:sz w:val="28"/>
          <w:szCs w:val="28"/>
        </w:rPr>
        <w:t xml:space="preserve"> </w:t>
      </w:r>
      <w:r w:rsidRPr="002637FC">
        <w:rPr>
          <w:rFonts w:eastAsia="Calibri" w:cs="Times New Roman"/>
          <w:sz w:val="28"/>
          <w:szCs w:val="28"/>
        </w:rPr>
        <w:t>ложных</w:t>
      </w:r>
      <w:r w:rsidR="00820640">
        <w:rPr>
          <w:rFonts w:eastAsia="Calibri" w:cs="Times New Roman"/>
          <w:sz w:val="28"/>
          <w:szCs w:val="28"/>
        </w:rPr>
        <w:t xml:space="preserve"> </w:t>
      </w:r>
      <w:r w:rsidRPr="002637FC">
        <w:rPr>
          <w:rFonts w:eastAsia="Calibri" w:cs="Times New Roman"/>
          <w:sz w:val="28"/>
          <w:szCs w:val="28"/>
        </w:rPr>
        <w:t>показании</w:t>
      </w:r>
      <w:r w:rsidR="00820640">
        <w:rPr>
          <w:rFonts w:eastAsia="Calibri" w:cs="Times New Roman"/>
          <w:sz w:val="28"/>
          <w:szCs w:val="28"/>
        </w:rPr>
        <w:t xml:space="preserve"> </w:t>
      </w:r>
      <w:r w:rsidRPr="002637FC">
        <w:rPr>
          <w:rFonts w:eastAsia="Calibri" w:cs="Times New Roman"/>
          <w:sz w:val="28"/>
          <w:szCs w:val="28"/>
        </w:rPr>
        <w:t>или</w:t>
      </w:r>
      <w:r w:rsidR="00820640">
        <w:rPr>
          <w:rFonts w:eastAsia="Calibri" w:cs="Times New Roman"/>
          <w:sz w:val="28"/>
          <w:szCs w:val="28"/>
        </w:rPr>
        <w:t xml:space="preserve"> </w:t>
      </w:r>
      <w:r w:rsidRPr="002637FC">
        <w:rPr>
          <w:rFonts w:eastAsia="Calibri" w:cs="Times New Roman"/>
          <w:sz w:val="28"/>
          <w:szCs w:val="28"/>
        </w:rPr>
        <w:t>уклонению</w:t>
      </w:r>
      <w:r w:rsidR="00820640">
        <w:rPr>
          <w:rFonts w:eastAsia="Calibri" w:cs="Times New Roman"/>
          <w:sz w:val="28"/>
          <w:szCs w:val="28"/>
        </w:rPr>
        <w:t xml:space="preserve"> </w:t>
      </w:r>
      <w:r w:rsidRPr="002637FC">
        <w:rPr>
          <w:rFonts w:eastAsia="Calibri" w:cs="Times New Roman"/>
          <w:sz w:val="28"/>
          <w:szCs w:val="28"/>
        </w:rPr>
        <w:t>от</w:t>
      </w:r>
      <w:r w:rsidR="00820640">
        <w:rPr>
          <w:rFonts w:eastAsia="Calibri" w:cs="Times New Roman"/>
          <w:sz w:val="28"/>
          <w:szCs w:val="28"/>
        </w:rPr>
        <w:t xml:space="preserve"> </w:t>
      </w:r>
      <w:r w:rsidRPr="002637FC">
        <w:rPr>
          <w:rFonts w:eastAsia="Calibri" w:cs="Times New Roman"/>
          <w:sz w:val="28"/>
          <w:szCs w:val="28"/>
        </w:rPr>
        <w:t>дачи</w:t>
      </w:r>
      <w:r w:rsidR="00820640">
        <w:rPr>
          <w:rFonts w:eastAsia="Calibri" w:cs="Times New Roman"/>
          <w:sz w:val="28"/>
          <w:szCs w:val="28"/>
        </w:rPr>
        <w:t xml:space="preserve"> </w:t>
      </w:r>
      <w:r w:rsidRPr="002637FC">
        <w:rPr>
          <w:rFonts w:eastAsia="Calibri" w:cs="Times New Roman"/>
          <w:sz w:val="28"/>
          <w:szCs w:val="28"/>
        </w:rPr>
        <w:t>показаний,</w:t>
      </w:r>
      <w:r w:rsidR="00820640">
        <w:rPr>
          <w:rFonts w:eastAsia="Calibri" w:cs="Times New Roman"/>
          <w:sz w:val="28"/>
          <w:szCs w:val="28"/>
        </w:rPr>
        <w:t xml:space="preserve"> </w:t>
      </w:r>
      <w:r w:rsidRPr="002637FC">
        <w:rPr>
          <w:rFonts w:eastAsia="Calibri" w:cs="Times New Roman"/>
          <w:sz w:val="28"/>
          <w:szCs w:val="28"/>
        </w:rPr>
        <w:t>ложному</w:t>
      </w:r>
      <w:r w:rsidR="00820640">
        <w:rPr>
          <w:rFonts w:eastAsia="Calibri" w:cs="Times New Roman"/>
          <w:sz w:val="28"/>
          <w:szCs w:val="28"/>
        </w:rPr>
        <w:t xml:space="preserve"> </w:t>
      </w:r>
      <w:r w:rsidRPr="002637FC">
        <w:rPr>
          <w:rFonts w:eastAsia="Calibri" w:cs="Times New Roman"/>
          <w:sz w:val="28"/>
          <w:szCs w:val="28"/>
        </w:rPr>
        <w:t>заключению</w:t>
      </w:r>
      <w:r w:rsidR="00820640">
        <w:rPr>
          <w:rFonts w:eastAsia="Calibri" w:cs="Times New Roman"/>
          <w:sz w:val="28"/>
          <w:szCs w:val="28"/>
        </w:rPr>
        <w:t xml:space="preserve"> </w:t>
      </w:r>
      <w:r w:rsidRPr="002637FC">
        <w:rPr>
          <w:rFonts w:eastAsia="Calibri" w:cs="Times New Roman"/>
          <w:sz w:val="28"/>
          <w:szCs w:val="28"/>
        </w:rPr>
        <w:t>либо</w:t>
      </w:r>
      <w:r w:rsidR="00820640">
        <w:rPr>
          <w:rFonts w:eastAsia="Calibri" w:cs="Times New Roman"/>
          <w:sz w:val="28"/>
          <w:szCs w:val="28"/>
        </w:rPr>
        <w:t xml:space="preserve"> </w:t>
      </w:r>
      <w:r w:rsidRPr="002637FC">
        <w:rPr>
          <w:rFonts w:eastAsia="Calibri" w:cs="Times New Roman"/>
          <w:sz w:val="28"/>
          <w:szCs w:val="28"/>
        </w:rPr>
        <w:t>к</w:t>
      </w:r>
      <w:r w:rsidR="00820640">
        <w:rPr>
          <w:rFonts w:eastAsia="Calibri" w:cs="Times New Roman"/>
          <w:sz w:val="28"/>
          <w:szCs w:val="28"/>
        </w:rPr>
        <w:t xml:space="preserve"> </w:t>
      </w:r>
      <w:r w:rsidRPr="002637FC">
        <w:rPr>
          <w:rFonts w:eastAsia="Calibri" w:cs="Times New Roman"/>
          <w:sz w:val="28"/>
          <w:szCs w:val="28"/>
        </w:rPr>
        <w:t>неправильному</w:t>
      </w:r>
      <w:r w:rsidR="00820640">
        <w:rPr>
          <w:rFonts w:eastAsia="Calibri" w:cs="Times New Roman"/>
          <w:sz w:val="28"/>
          <w:szCs w:val="28"/>
        </w:rPr>
        <w:t xml:space="preserve"> </w:t>
      </w:r>
      <w:r w:rsidRPr="002637FC">
        <w:rPr>
          <w:rFonts w:eastAsia="Calibri" w:cs="Times New Roman"/>
          <w:sz w:val="28"/>
          <w:szCs w:val="28"/>
        </w:rPr>
        <w:t>переводу</w:t>
      </w:r>
      <w:r w:rsidR="00820640">
        <w:rPr>
          <w:rFonts w:eastAsia="Calibri" w:cs="Times New Roman"/>
          <w:sz w:val="28"/>
          <w:szCs w:val="28"/>
        </w:rPr>
        <w:t xml:space="preserve"> </w:t>
      </w:r>
      <w:r w:rsidRPr="002637FC">
        <w:rPr>
          <w:rFonts w:eastAsia="Calibri" w:cs="Times New Roman"/>
          <w:sz w:val="28"/>
          <w:szCs w:val="28"/>
        </w:rPr>
        <w:t>(ст.</w:t>
      </w:r>
      <w:r w:rsidR="00820640">
        <w:rPr>
          <w:rFonts w:eastAsia="Calibri" w:cs="Times New Roman"/>
          <w:sz w:val="28"/>
          <w:szCs w:val="28"/>
        </w:rPr>
        <w:t xml:space="preserve"> </w:t>
      </w:r>
      <w:r w:rsidRPr="002637FC">
        <w:rPr>
          <w:rFonts w:eastAsia="Calibri" w:cs="Times New Roman"/>
          <w:sz w:val="28"/>
          <w:szCs w:val="28"/>
        </w:rPr>
        <w:t>422</w:t>
      </w:r>
      <w:r w:rsidR="00820640">
        <w:rPr>
          <w:rFonts w:eastAsia="Calibri" w:cs="Times New Roman"/>
          <w:sz w:val="28"/>
          <w:szCs w:val="28"/>
        </w:rPr>
        <w:t xml:space="preserve"> </w:t>
      </w:r>
      <w:r w:rsidRPr="002637FC">
        <w:rPr>
          <w:rFonts w:eastAsia="Calibri" w:cs="Times New Roman"/>
          <w:sz w:val="28"/>
          <w:szCs w:val="28"/>
        </w:rPr>
        <w:t>УК).</w:t>
      </w:r>
      <w:proofErr w:type="gramEnd"/>
    </w:p>
    <w:p w:rsidR="00923F6C" w:rsidRPr="002637FC" w:rsidRDefault="00923F6C" w:rsidP="002637FC">
      <w:pPr>
        <w:spacing w:after="0"/>
        <w:ind w:firstLine="709"/>
        <w:jc w:val="both"/>
        <w:rPr>
          <w:rFonts w:eastAsia="Calibri" w:cs="Times New Roman"/>
          <w:sz w:val="28"/>
          <w:szCs w:val="28"/>
        </w:rPr>
      </w:pPr>
      <w:r w:rsidRPr="002637FC">
        <w:rPr>
          <w:rFonts w:eastAsia="Calibri" w:cs="Times New Roman"/>
          <w:sz w:val="28"/>
          <w:szCs w:val="28"/>
        </w:rPr>
        <w:t>Четвертая</w:t>
      </w:r>
      <w:r w:rsidR="00820640">
        <w:rPr>
          <w:rFonts w:eastAsia="Calibri" w:cs="Times New Roman"/>
          <w:sz w:val="28"/>
          <w:szCs w:val="28"/>
        </w:rPr>
        <w:t xml:space="preserve"> </w:t>
      </w:r>
      <w:r w:rsidRPr="002637FC">
        <w:rPr>
          <w:rFonts w:eastAsia="Calibri" w:cs="Times New Roman"/>
          <w:sz w:val="28"/>
          <w:szCs w:val="28"/>
        </w:rPr>
        <w:t>группа</w:t>
      </w:r>
      <w:r w:rsidR="00820640">
        <w:rPr>
          <w:rFonts w:eastAsia="Calibri" w:cs="Times New Roman"/>
          <w:sz w:val="28"/>
          <w:szCs w:val="28"/>
        </w:rPr>
        <w:t xml:space="preserve"> </w:t>
      </w:r>
      <w:r w:rsidRPr="002637FC">
        <w:rPr>
          <w:rFonts w:eastAsia="Calibri" w:cs="Times New Roman"/>
          <w:sz w:val="28"/>
          <w:szCs w:val="28"/>
        </w:rPr>
        <w:t>уголовных</w:t>
      </w:r>
      <w:r w:rsidR="00820640">
        <w:rPr>
          <w:rFonts w:eastAsia="Calibri" w:cs="Times New Roman"/>
          <w:sz w:val="28"/>
          <w:szCs w:val="28"/>
        </w:rPr>
        <w:t xml:space="preserve"> </w:t>
      </w:r>
      <w:r w:rsidRPr="002637FC">
        <w:rPr>
          <w:rFonts w:eastAsia="Calibri" w:cs="Times New Roman"/>
          <w:sz w:val="28"/>
          <w:szCs w:val="28"/>
        </w:rPr>
        <w:t>правонарушений</w:t>
      </w:r>
      <w:r w:rsidR="00820640">
        <w:rPr>
          <w:rFonts w:eastAsia="Calibri" w:cs="Times New Roman"/>
          <w:sz w:val="28"/>
          <w:szCs w:val="28"/>
        </w:rPr>
        <w:t xml:space="preserve"> </w:t>
      </w:r>
      <w:r w:rsidRPr="002637FC">
        <w:rPr>
          <w:rFonts w:eastAsia="Calibri" w:cs="Times New Roman"/>
          <w:sz w:val="28"/>
          <w:szCs w:val="28"/>
        </w:rPr>
        <w:t>против</w:t>
      </w:r>
      <w:r w:rsidR="00820640">
        <w:rPr>
          <w:rFonts w:eastAsia="Calibri" w:cs="Times New Roman"/>
          <w:sz w:val="28"/>
          <w:szCs w:val="28"/>
        </w:rPr>
        <w:t xml:space="preserve"> </w:t>
      </w:r>
      <w:r w:rsidRPr="002637FC">
        <w:rPr>
          <w:rFonts w:eastAsia="Calibri" w:cs="Times New Roman"/>
          <w:sz w:val="28"/>
          <w:szCs w:val="28"/>
        </w:rPr>
        <w:t>правосудия</w:t>
      </w:r>
      <w:r w:rsidR="00820640">
        <w:rPr>
          <w:rFonts w:eastAsia="Calibri" w:cs="Times New Roman"/>
          <w:sz w:val="28"/>
          <w:szCs w:val="28"/>
        </w:rPr>
        <w:t xml:space="preserve"> </w:t>
      </w:r>
      <w:r w:rsidRPr="002637FC">
        <w:rPr>
          <w:rFonts w:eastAsia="Calibri" w:cs="Times New Roman"/>
          <w:sz w:val="28"/>
          <w:szCs w:val="28"/>
        </w:rPr>
        <w:t>и</w:t>
      </w:r>
      <w:r w:rsidR="00820640">
        <w:rPr>
          <w:rFonts w:eastAsia="Calibri" w:cs="Times New Roman"/>
          <w:sz w:val="28"/>
          <w:szCs w:val="28"/>
        </w:rPr>
        <w:t xml:space="preserve"> </w:t>
      </w:r>
      <w:r w:rsidRPr="002637FC">
        <w:rPr>
          <w:rFonts w:eastAsia="Calibri" w:cs="Times New Roman"/>
          <w:sz w:val="28"/>
          <w:szCs w:val="28"/>
        </w:rPr>
        <w:t>порядка</w:t>
      </w:r>
      <w:r w:rsidR="00820640">
        <w:rPr>
          <w:rFonts w:eastAsia="Calibri" w:cs="Times New Roman"/>
          <w:sz w:val="28"/>
          <w:szCs w:val="28"/>
        </w:rPr>
        <w:t xml:space="preserve"> </w:t>
      </w:r>
      <w:r w:rsidRPr="002637FC">
        <w:rPr>
          <w:rFonts w:eastAsia="Calibri" w:cs="Times New Roman"/>
          <w:sz w:val="28"/>
          <w:szCs w:val="28"/>
        </w:rPr>
        <w:t>исполнения</w:t>
      </w:r>
      <w:r w:rsidR="00820640">
        <w:rPr>
          <w:rFonts w:eastAsia="Calibri" w:cs="Times New Roman"/>
          <w:sz w:val="28"/>
          <w:szCs w:val="28"/>
        </w:rPr>
        <w:t xml:space="preserve"> </w:t>
      </w:r>
      <w:r w:rsidRPr="002637FC">
        <w:rPr>
          <w:rFonts w:eastAsia="Calibri" w:cs="Times New Roman"/>
          <w:sz w:val="28"/>
          <w:szCs w:val="28"/>
        </w:rPr>
        <w:t>наказаний</w:t>
      </w:r>
      <w:r w:rsidR="00820640">
        <w:rPr>
          <w:rFonts w:eastAsia="Calibri" w:cs="Times New Roman"/>
          <w:sz w:val="28"/>
          <w:szCs w:val="28"/>
        </w:rPr>
        <w:t xml:space="preserve"> </w:t>
      </w:r>
      <w:r w:rsidRPr="002637FC">
        <w:rPr>
          <w:rFonts w:eastAsia="Calibri" w:cs="Times New Roman"/>
          <w:sz w:val="28"/>
          <w:szCs w:val="28"/>
        </w:rPr>
        <w:t>посягает:</w:t>
      </w:r>
      <w:r w:rsidR="00820640">
        <w:rPr>
          <w:rFonts w:eastAsia="Calibri" w:cs="Times New Roman"/>
          <w:sz w:val="28"/>
          <w:szCs w:val="28"/>
        </w:rPr>
        <w:t xml:space="preserve"> </w:t>
      </w:r>
      <w:r w:rsidRPr="002637FC">
        <w:rPr>
          <w:rFonts w:eastAsia="Calibri" w:cs="Times New Roman"/>
          <w:sz w:val="28"/>
          <w:szCs w:val="28"/>
        </w:rPr>
        <w:t>на</w:t>
      </w:r>
      <w:r w:rsidR="00820640">
        <w:rPr>
          <w:rFonts w:eastAsia="Calibri" w:cs="Times New Roman"/>
          <w:sz w:val="28"/>
          <w:szCs w:val="28"/>
        </w:rPr>
        <w:t xml:space="preserve"> </w:t>
      </w:r>
      <w:r w:rsidRPr="002637FC">
        <w:rPr>
          <w:rFonts w:eastAsia="Calibri" w:cs="Times New Roman"/>
          <w:sz w:val="28"/>
          <w:szCs w:val="28"/>
        </w:rPr>
        <w:t>отношения,</w:t>
      </w:r>
      <w:r w:rsidR="00820640">
        <w:rPr>
          <w:rFonts w:eastAsia="Calibri" w:cs="Times New Roman"/>
          <w:sz w:val="28"/>
          <w:szCs w:val="28"/>
        </w:rPr>
        <w:t xml:space="preserve"> </w:t>
      </w:r>
      <w:r w:rsidRPr="002637FC">
        <w:rPr>
          <w:rFonts w:eastAsia="Calibri" w:cs="Times New Roman"/>
          <w:sz w:val="28"/>
          <w:szCs w:val="28"/>
        </w:rPr>
        <w:t>обеспечивающие</w:t>
      </w:r>
      <w:r w:rsidR="00820640">
        <w:rPr>
          <w:rFonts w:eastAsia="Calibri" w:cs="Times New Roman"/>
          <w:sz w:val="28"/>
          <w:szCs w:val="28"/>
        </w:rPr>
        <w:t xml:space="preserve"> </w:t>
      </w:r>
      <w:r w:rsidRPr="002637FC">
        <w:rPr>
          <w:rFonts w:eastAsia="Calibri" w:cs="Times New Roman"/>
          <w:sz w:val="28"/>
          <w:szCs w:val="28"/>
        </w:rPr>
        <w:t>реализацию</w:t>
      </w:r>
      <w:r w:rsidR="00820640">
        <w:rPr>
          <w:rFonts w:eastAsia="Calibri" w:cs="Times New Roman"/>
          <w:sz w:val="28"/>
          <w:szCs w:val="28"/>
        </w:rPr>
        <w:t xml:space="preserve"> </w:t>
      </w:r>
      <w:r w:rsidRPr="002637FC">
        <w:rPr>
          <w:rFonts w:eastAsia="Calibri" w:cs="Times New Roman"/>
          <w:sz w:val="28"/>
          <w:szCs w:val="28"/>
        </w:rPr>
        <w:t>судебного</w:t>
      </w:r>
      <w:r w:rsidR="00820640">
        <w:rPr>
          <w:rFonts w:eastAsia="Calibri" w:cs="Times New Roman"/>
          <w:sz w:val="28"/>
          <w:szCs w:val="28"/>
        </w:rPr>
        <w:t xml:space="preserve"> </w:t>
      </w:r>
      <w:r w:rsidRPr="002637FC">
        <w:rPr>
          <w:rFonts w:eastAsia="Calibri" w:cs="Times New Roman"/>
          <w:sz w:val="28"/>
          <w:szCs w:val="28"/>
        </w:rPr>
        <w:t>акта.</w:t>
      </w:r>
      <w:r w:rsidR="00820640">
        <w:rPr>
          <w:rFonts w:eastAsia="Calibri" w:cs="Times New Roman"/>
          <w:sz w:val="28"/>
          <w:szCs w:val="28"/>
        </w:rPr>
        <w:t xml:space="preserve"> </w:t>
      </w:r>
      <w:proofErr w:type="gramStart"/>
      <w:r w:rsidRPr="002637FC">
        <w:rPr>
          <w:rFonts w:eastAsia="Calibri" w:cs="Times New Roman"/>
          <w:sz w:val="28"/>
          <w:szCs w:val="28"/>
        </w:rPr>
        <w:t>К</w:t>
      </w:r>
      <w:r w:rsidR="00820640">
        <w:rPr>
          <w:rFonts w:eastAsia="Calibri" w:cs="Times New Roman"/>
          <w:sz w:val="28"/>
          <w:szCs w:val="28"/>
        </w:rPr>
        <w:t xml:space="preserve"> </w:t>
      </w:r>
      <w:r w:rsidRPr="002637FC">
        <w:rPr>
          <w:rFonts w:eastAsia="Calibri" w:cs="Times New Roman"/>
          <w:sz w:val="28"/>
          <w:szCs w:val="28"/>
        </w:rPr>
        <w:t>ним</w:t>
      </w:r>
      <w:r w:rsidR="00820640">
        <w:rPr>
          <w:rFonts w:eastAsia="Calibri" w:cs="Times New Roman"/>
          <w:sz w:val="28"/>
          <w:szCs w:val="28"/>
        </w:rPr>
        <w:t xml:space="preserve"> </w:t>
      </w:r>
      <w:r w:rsidRPr="002637FC">
        <w:rPr>
          <w:rFonts w:eastAsia="Calibri" w:cs="Times New Roman"/>
          <w:sz w:val="28"/>
          <w:szCs w:val="28"/>
        </w:rPr>
        <w:t>относятся:</w:t>
      </w:r>
      <w:r w:rsidR="00820640">
        <w:rPr>
          <w:rFonts w:eastAsia="Calibri" w:cs="Times New Roman"/>
          <w:sz w:val="28"/>
          <w:szCs w:val="28"/>
        </w:rPr>
        <w:t xml:space="preserve"> </w:t>
      </w:r>
      <w:r w:rsidRPr="002637FC">
        <w:rPr>
          <w:rFonts w:eastAsia="Calibri" w:cs="Times New Roman"/>
          <w:sz w:val="28"/>
          <w:szCs w:val="28"/>
        </w:rPr>
        <w:t>-</w:t>
      </w:r>
      <w:r w:rsidR="00820640">
        <w:rPr>
          <w:rFonts w:eastAsia="Calibri" w:cs="Times New Roman"/>
          <w:sz w:val="28"/>
          <w:szCs w:val="28"/>
        </w:rPr>
        <w:t xml:space="preserve"> </w:t>
      </w:r>
      <w:r w:rsidRPr="002637FC">
        <w:rPr>
          <w:rFonts w:eastAsia="Calibri" w:cs="Times New Roman"/>
          <w:sz w:val="28"/>
          <w:szCs w:val="28"/>
        </w:rPr>
        <w:t>незаконные</w:t>
      </w:r>
      <w:r w:rsidR="00820640">
        <w:rPr>
          <w:rFonts w:eastAsia="Calibri" w:cs="Times New Roman"/>
          <w:sz w:val="28"/>
          <w:szCs w:val="28"/>
        </w:rPr>
        <w:t xml:space="preserve"> </w:t>
      </w:r>
      <w:r w:rsidRPr="002637FC">
        <w:rPr>
          <w:rFonts w:eastAsia="Calibri" w:cs="Times New Roman"/>
          <w:sz w:val="28"/>
          <w:szCs w:val="28"/>
        </w:rPr>
        <w:t>действия</w:t>
      </w:r>
      <w:r w:rsidR="00820640">
        <w:rPr>
          <w:rFonts w:eastAsia="Calibri" w:cs="Times New Roman"/>
          <w:sz w:val="28"/>
          <w:szCs w:val="28"/>
        </w:rPr>
        <w:t xml:space="preserve"> </w:t>
      </w:r>
      <w:r w:rsidRPr="002637FC">
        <w:rPr>
          <w:rFonts w:eastAsia="Calibri" w:cs="Times New Roman"/>
          <w:sz w:val="28"/>
          <w:szCs w:val="28"/>
        </w:rPr>
        <w:t>в</w:t>
      </w:r>
      <w:r w:rsidR="00820640">
        <w:rPr>
          <w:rFonts w:eastAsia="Calibri" w:cs="Times New Roman"/>
          <w:sz w:val="28"/>
          <w:szCs w:val="28"/>
        </w:rPr>
        <w:t xml:space="preserve"> </w:t>
      </w:r>
      <w:r w:rsidRPr="002637FC">
        <w:rPr>
          <w:rFonts w:eastAsia="Calibri" w:cs="Times New Roman"/>
          <w:sz w:val="28"/>
          <w:szCs w:val="28"/>
        </w:rPr>
        <w:t>отношении</w:t>
      </w:r>
      <w:r w:rsidR="00820640">
        <w:rPr>
          <w:rFonts w:eastAsia="Calibri" w:cs="Times New Roman"/>
          <w:sz w:val="28"/>
          <w:szCs w:val="28"/>
        </w:rPr>
        <w:t xml:space="preserve"> </w:t>
      </w:r>
      <w:r w:rsidRPr="002637FC">
        <w:rPr>
          <w:rFonts w:eastAsia="Calibri" w:cs="Times New Roman"/>
          <w:sz w:val="28"/>
          <w:szCs w:val="28"/>
        </w:rPr>
        <w:t>имущества</w:t>
      </w:r>
      <w:r w:rsidR="00820640">
        <w:rPr>
          <w:rFonts w:eastAsia="Calibri" w:cs="Times New Roman"/>
          <w:sz w:val="28"/>
          <w:szCs w:val="28"/>
        </w:rPr>
        <w:t xml:space="preserve"> </w:t>
      </w:r>
      <w:r w:rsidRPr="002637FC">
        <w:rPr>
          <w:rFonts w:eastAsia="Calibri" w:cs="Times New Roman"/>
          <w:sz w:val="28"/>
          <w:szCs w:val="28"/>
        </w:rPr>
        <w:t>подвергнутого</w:t>
      </w:r>
      <w:r w:rsidR="00820640">
        <w:rPr>
          <w:rFonts w:eastAsia="Calibri" w:cs="Times New Roman"/>
          <w:sz w:val="28"/>
          <w:szCs w:val="28"/>
        </w:rPr>
        <w:t xml:space="preserve"> </w:t>
      </w:r>
      <w:r w:rsidRPr="002637FC">
        <w:rPr>
          <w:rFonts w:eastAsia="Calibri" w:cs="Times New Roman"/>
          <w:sz w:val="28"/>
          <w:szCs w:val="28"/>
        </w:rPr>
        <w:t>описи</w:t>
      </w:r>
      <w:r w:rsidR="00820640">
        <w:rPr>
          <w:rFonts w:eastAsia="Calibri" w:cs="Times New Roman"/>
          <w:sz w:val="28"/>
          <w:szCs w:val="28"/>
        </w:rPr>
        <w:t xml:space="preserve"> </w:t>
      </w:r>
      <w:r w:rsidRPr="002637FC">
        <w:rPr>
          <w:rFonts w:eastAsia="Calibri" w:cs="Times New Roman"/>
          <w:sz w:val="28"/>
          <w:szCs w:val="28"/>
        </w:rPr>
        <w:t>или</w:t>
      </w:r>
      <w:r w:rsidR="00820640">
        <w:rPr>
          <w:rFonts w:eastAsia="Calibri" w:cs="Times New Roman"/>
          <w:sz w:val="28"/>
          <w:szCs w:val="28"/>
        </w:rPr>
        <w:t xml:space="preserve"> </w:t>
      </w:r>
      <w:r w:rsidRPr="002637FC">
        <w:rPr>
          <w:rFonts w:eastAsia="Calibri" w:cs="Times New Roman"/>
          <w:sz w:val="28"/>
          <w:szCs w:val="28"/>
        </w:rPr>
        <w:t>аресту</w:t>
      </w:r>
      <w:r w:rsidR="00820640">
        <w:rPr>
          <w:rFonts w:eastAsia="Calibri" w:cs="Times New Roman"/>
          <w:sz w:val="28"/>
          <w:szCs w:val="28"/>
        </w:rPr>
        <w:t xml:space="preserve"> </w:t>
      </w:r>
      <w:r w:rsidRPr="002637FC">
        <w:rPr>
          <w:rFonts w:eastAsia="Calibri" w:cs="Times New Roman"/>
          <w:sz w:val="28"/>
          <w:szCs w:val="28"/>
        </w:rPr>
        <w:t>либо</w:t>
      </w:r>
      <w:r w:rsidR="00820640">
        <w:rPr>
          <w:rFonts w:eastAsia="Calibri" w:cs="Times New Roman"/>
          <w:sz w:val="28"/>
          <w:szCs w:val="28"/>
        </w:rPr>
        <w:t xml:space="preserve"> </w:t>
      </w:r>
      <w:r w:rsidRPr="002637FC">
        <w:rPr>
          <w:rFonts w:eastAsia="Calibri" w:cs="Times New Roman"/>
          <w:sz w:val="28"/>
          <w:szCs w:val="28"/>
        </w:rPr>
        <w:t>подлежащего</w:t>
      </w:r>
      <w:r w:rsidR="00820640">
        <w:rPr>
          <w:rFonts w:eastAsia="Calibri" w:cs="Times New Roman"/>
          <w:sz w:val="28"/>
          <w:szCs w:val="28"/>
        </w:rPr>
        <w:t xml:space="preserve"> </w:t>
      </w:r>
      <w:r w:rsidRPr="002637FC">
        <w:rPr>
          <w:rFonts w:eastAsia="Calibri" w:cs="Times New Roman"/>
          <w:sz w:val="28"/>
          <w:szCs w:val="28"/>
        </w:rPr>
        <w:t>конфискации</w:t>
      </w:r>
      <w:r w:rsidR="00820640">
        <w:rPr>
          <w:rFonts w:eastAsia="Calibri" w:cs="Times New Roman"/>
          <w:sz w:val="28"/>
          <w:szCs w:val="28"/>
        </w:rPr>
        <w:t xml:space="preserve"> </w:t>
      </w:r>
      <w:r w:rsidRPr="002637FC">
        <w:rPr>
          <w:rFonts w:eastAsia="Calibri" w:cs="Times New Roman"/>
          <w:sz w:val="28"/>
          <w:szCs w:val="28"/>
        </w:rPr>
        <w:t>(ст.</w:t>
      </w:r>
      <w:r w:rsidR="00820640">
        <w:rPr>
          <w:rFonts w:eastAsia="Calibri" w:cs="Times New Roman"/>
          <w:sz w:val="28"/>
          <w:szCs w:val="28"/>
        </w:rPr>
        <w:t xml:space="preserve"> </w:t>
      </w:r>
      <w:r w:rsidRPr="002637FC">
        <w:rPr>
          <w:rFonts w:eastAsia="Calibri" w:cs="Times New Roman"/>
          <w:sz w:val="28"/>
          <w:szCs w:val="28"/>
        </w:rPr>
        <w:t>425</w:t>
      </w:r>
      <w:r w:rsidR="00820640">
        <w:rPr>
          <w:rFonts w:eastAsia="Calibri" w:cs="Times New Roman"/>
          <w:sz w:val="28"/>
          <w:szCs w:val="28"/>
        </w:rPr>
        <w:t xml:space="preserve"> </w:t>
      </w:r>
      <w:r w:rsidRPr="002637FC">
        <w:rPr>
          <w:rFonts w:eastAsia="Calibri" w:cs="Times New Roman"/>
          <w:sz w:val="28"/>
          <w:szCs w:val="28"/>
        </w:rPr>
        <w:t>УК),</w:t>
      </w:r>
      <w:r w:rsidR="00820640">
        <w:rPr>
          <w:rFonts w:eastAsia="Calibri" w:cs="Times New Roman"/>
          <w:sz w:val="28"/>
          <w:szCs w:val="28"/>
        </w:rPr>
        <w:t xml:space="preserve"> </w:t>
      </w:r>
      <w:r w:rsidRPr="002637FC">
        <w:rPr>
          <w:rFonts w:eastAsia="Calibri" w:cs="Times New Roman"/>
          <w:sz w:val="28"/>
          <w:szCs w:val="28"/>
        </w:rPr>
        <w:t>-</w:t>
      </w:r>
      <w:r w:rsidR="00820640">
        <w:rPr>
          <w:rFonts w:eastAsia="Calibri" w:cs="Times New Roman"/>
          <w:sz w:val="28"/>
          <w:szCs w:val="28"/>
        </w:rPr>
        <w:t xml:space="preserve"> </w:t>
      </w:r>
      <w:r w:rsidRPr="002637FC">
        <w:rPr>
          <w:rFonts w:eastAsia="Calibri" w:cs="Times New Roman"/>
          <w:sz w:val="28"/>
          <w:szCs w:val="28"/>
        </w:rPr>
        <w:t>побег</w:t>
      </w:r>
      <w:r w:rsidR="00820640">
        <w:rPr>
          <w:rFonts w:eastAsia="Calibri" w:cs="Times New Roman"/>
          <w:sz w:val="28"/>
          <w:szCs w:val="28"/>
        </w:rPr>
        <w:t xml:space="preserve"> </w:t>
      </w:r>
      <w:r w:rsidRPr="002637FC">
        <w:rPr>
          <w:rFonts w:eastAsia="Calibri" w:cs="Times New Roman"/>
          <w:sz w:val="28"/>
          <w:szCs w:val="28"/>
        </w:rPr>
        <w:t>из</w:t>
      </w:r>
      <w:r w:rsidR="00820640">
        <w:rPr>
          <w:rFonts w:eastAsia="Calibri" w:cs="Times New Roman"/>
          <w:sz w:val="28"/>
          <w:szCs w:val="28"/>
        </w:rPr>
        <w:t xml:space="preserve"> </w:t>
      </w:r>
      <w:r w:rsidRPr="002637FC">
        <w:rPr>
          <w:rFonts w:eastAsia="Calibri" w:cs="Times New Roman"/>
          <w:sz w:val="28"/>
          <w:szCs w:val="28"/>
        </w:rPr>
        <w:t>мест</w:t>
      </w:r>
      <w:r w:rsidR="00820640">
        <w:rPr>
          <w:rFonts w:eastAsia="Calibri" w:cs="Times New Roman"/>
          <w:sz w:val="28"/>
          <w:szCs w:val="28"/>
        </w:rPr>
        <w:t xml:space="preserve"> </w:t>
      </w:r>
      <w:r w:rsidRPr="002637FC">
        <w:rPr>
          <w:rFonts w:eastAsia="Calibri" w:cs="Times New Roman"/>
          <w:sz w:val="28"/>
          <w:szCs w:val="28"/>
        </w:rPr>
        <w:t>лишения</w:t>
      </w:r>
      <w:r w:rsidR="00820640">
        <w:rPr>
          <w:rFonts w:eastAsia="Calibri" w:cs="Times New Roman"/>
          <w:sz w:val="28"/>
          <w:szCs w:val="28"/>
        </w:rPr>
        <w:t xml:space="preserve"> </w:t>
      </w:r>
      <w:r w:rsidRPr="002637FC">
        <w:rPr>
          <w:rFonts w:eastAsia="Calibri" w:cs="Times New Roman"/>
          <w:sz w:val="28"/>
          <w:szCs w:val="28"/>
        </w:rPr>
        <w:t>свободы,</w:t>
      </w:r>
      <w:r w:rsidR="00820640">
        <w:rPr>
          <w:rFonts w:eastAsia="Calibri" w:cs="Times New Roman"/>
          <w:sz w:val="28"/>
          <w:szCs w:val="28"/>
        </w:rPr>
        <w:t xml:space="preserve"> </w:t>
      </w:r>
      <w:r w:rsidRPr="002637FC">
        <w:rPr>
          <w:rFonts w:eastAsia="Calibri" w:cs="Times New Roman"/>
          <w:sz w:val="28"/>
          <w:szCs w:val="28"/>
        </w:rPr>
        <w:t>из-под</w:t>
      </w:r>
      <w:r w:rsidR="00820640">
        <w:rPr>
          <w:rFonts w:eastAsia="Calibri" w:cs="Times New Roman"/>
          <w:sz w:val="28"/>
          <w:szCs w:val="28"/>
        </w:rPr>
        <w:t xml:space="preserve"> </w:t>
      </w:r>
      <w:r w:rsidRPr="002637FC">
        <w:rPr>
          <w:rFonts w:eastAsia="Calibri" w:cs="Times New Roman"/>
          <w:sz w:val="28"/>
          <w:szCs w:val="28"/>
        </w:rPr>
        <w:t>ареста</w:t>
      </w:r>
      <w:r w:rsidR="00820640">
        <w:rPr>
          <w:rFonts w:eastAsia="Calibri" w:cs="Times New Roman"/>
          <w:sz w:val="28"/>
          <w:szCs w:val="28"/>
        </w:rPr>
        <w:t xml:space="preserve"> </w:t>
      </w:r>
      <w:r w:rsidRPr="002637FC">
        <w:rPr>
          <w:rFonts w:eastAsia="Calibri" w:cs="Times New Roman"/>
          <w:sz w:val="28"/>
          <w:szCs w:val="28"/>
        </w:rPr>
        <w:t>или</w:t>
      </w:r>
      <w:r w:rsidR="00820640">
        <w:rPr>
          <w:rFonts w:eastAsia="Calibri" w:cs="Times New Roman"/>
          <w:sz w:val="28"/>
          <w:szCs w:val="28"/>
        </w:rPr>
        <w:t xml:space="preserve"> </w:t>
      </w:r>
      <w:r w:rsidRPr="002637FC">
        <w:rPr>
          <w:rFonts w:eastAsia="Calibri" w:cs="Times New Roman"/>
          <w:sz w:val="28"/>
          <w:szCs w:val="28"/>
        </w:rPr>
        <w:t>из-под</w:t>
      </w:r>
      <w:r w:rsidR="00820640">
        <w:rPr>
          <w:rFonts w:eastAsia="Calibri" w:cs="Times New Roman"/>
          <w:sz w:val="28"/>
          <w:szCs w:val="28"/>
        </w:rPr>
        <w:t xml:space="preserve"> </w:t>
      </w:r>
      <w:r w:rsidRPr="002637FC">
        <w:rPr>
          <w:rFonts w:eastAsia="Calibri" w:cs="Times New Roman"/>
          <w:sz w:val="28"/>
          <w:szCs w:val="28"/>
        </w:rPr>
        <w:t>стражи</w:t>
      </w:r>
      <w:r w:rsidR="00820640">
        <w:rPr>
          <w:rFonts w:eastAsia="Calibri" w:cs="Times New Roman"/>
          <w:sz w:val="28"/>
          <w:szCs w:val="28"/>
        </w:rPr>
        <w:t xml:space="preserve"> </w:t>
      </w:r>
      <w:r w:rsidRPr="002637FC">
        <w:rPr>
          <w:rFonts w:eastAsia="Calibri" w:cs="Times New Roman"/>
          <w:sz w:val="28"/>
          <w:szCs w:val="28"/>
        </w:rPr>
        <w:t>(ст.</w:t>
      </w:r>
      <w:r w:rsidR="00820640">
        <w:rPr>
          <w:rFonts w:eastAsia="Calibri" w:cs="Times New Roman"/>
          <w:sz w:val="28"/>
          <w:szCs w:val="28"/>
        </w:rPr>
        <w:t xml:space="preserve"> </w:t>
      </w:r>
      <w:r w:rsidRPr="002637FC">
        <w:rPr>
          <w:rFonts w:eastAsia="Calibri" w:cs="Times New Roman"/>
          <w:sz w:val="28"/>
          <w:szCs w:val="28"/>
        </w:rPr>
        <w:t>426</w:t>
      </w:r>
      <w:r w:rsidR="00820640">
        <w:rPr>
          <w:rFonts w:eastAsia="Calibri" w:cs="Times New Roman"/>
          <w:sz w:val="28"/>
          <w:szCs w:val="28"/>
        </w:rPr>
        <w:t xml:space="preserve"> </w:t>
      </w:r>
      <w:r w:rsidRPr="002637FC">
        <w:rPr>
          <w:rFonts w:eastAsia="Calibri" w:cs="Times New Roman"/>
          <w:sz w:val="28"/>
          <w:szCs w:val="28"/>
        </w:rPr>
        <w:t>УК),</w:t>
      </w:r>
      <w:r w:rsidR="00820640">
        <w:rPr>
          <w:rFonts w:eastAsia="Calibri" w:cs="Times New Roman"/>
          <w:sz w:val="28"/>
          <w:szCs w:val="28"/>
        </w:rPr>
        <w:t xml:space="preserve"> </w:t>
      </w:r>
      <w:r w:rsidRPr="002637FC">
        <w:rPr>
          <w:rFonts w:eastAsia="Calibri" w:cs="Times New Roman"/>
          <w:sz w:val="28"/>
          <w:szCs w:val="28"/>
        </w:rPr>
        <w:t>-</w:t>
      </w:r>
      <w:r w:rsidR="00820640">
        <w:rPr>
          <w:rFonts w:eastAsia="Calibri" w:cs="Times New Roman"/>
          <w:sz w:val="28"/>
          <w:szCs w:val="28"/>
        </w:rPr>
        <w:t xml:space="preserve"> </w:t>
      </w:r>
      <w:r w:rsidRPr="002637FC">
        <w:rPr>
          <w:rFonts w:eastAsia="Calibri" w:cs="Times New Roman"/>
          <w:sz w:val="28"/>
          <w:szCs w:val="28"/>
        </w:rPr>
        <w:t>уклонение</w:t>
      </w:r>
      <w:r w:rsidR="00820640">
        <w:rPr>
          <w:rFonts w:eastAsia="Calibri" w:cs="Times New Roman"/>
          <w:sz w:val="28"/>
          <w:szCs w:val="28"/>
        </w:rPr>
        <w:t xml:space="preserve"> </w:t>
      </w:r>
      <w:r w:rsidRPr="002637FC">
        <w:rPr>
          <w:rFonts w:eastAsia="Calibri" w:cs="Times New Roman"/>
          <w:sz w:val="28"/>
          <w:szCs w:val="28"/>
        </w:rPr>
        <w:t>от</w:t>
      </w:r>
      <w:r w:rsidR="00820640">
        <w:rPr>
          <w:rFonts w:eastAsia="Calibri" w:cs="Times New Roman"/>
          <w:sz w:val="28"/>
          <w:szCs w:val="28"/>
        </w:rPr>
        <w:t xml:space="preserve"> </w:t>
      </w:r>
      <w:r w:rsidRPr="002637FC">
        <w:rPr>
          <w:rFonts w:eastAsia="Calibri" w:cs="Times New Roman"/>
          <w:sz w:val="28"/>
          <w:szCs w:val="28"/>
        </w:rPr>
        <w:t>отбывания</w:t>
      </w:r>
      <w:r w:rsidR="00820640">
        <w:rPr>
          <w:rFonts w:eastAsia="Calibri" w:cs="Times New Roman"/>
          <w:sz w:val="28"/>
          <w:szCs w:val="28"/>
        </w:rPr>
        <w:t xml:space="preserve"> </w:t>
      </w:r>
      <w:r w:rsidRPr="002637FC">
        <w:rPr>
          <w:rFonts w:eastAsia="Calibri" w:cs="Times New Roman"/>
          <w:sz w:val="28"/>
          <w:szCs w:val="28"/>
        </w:rPr>
        <w:t>наказания</w:t>
      </w:r>
      <w:r w:rsidR="00820640">
        <w:rPr>
          <w:rFonts w:eastAsia="Calibri" w:cs="Times New Roman"/>
          <w:sz w:val="28"/>
          <w:szCs w:val="28"/>
        </w:rPr>
        <w:t xml:space="preserve"> </w:t>
      </w:r>
      <w:r w:rsidRPr="002637FC">
        <w:rPr>
          <w:rFonts w:eastAsia="Calibri" w:cs="Times New Roman"/>
          <w:sz w:val="28"/>
          <w:szCs w:val="28"/>
        </w:rPr>
        <w:t>в</w:t>
      </w:r>
      <w:r w:rsidR="00820640">
        <w:rPr>
          <w:rFonts w:eastAsia="Calibri" w:cs="Times New Roman"/>
          <w:sz w:val="28"/>
          <w:szCs w:val="28"/>
        </w:rPr>
        <w:t xml:space="preserve"> </w:t>
      </w:r>
      <w:r w:rsidRPr="002637FC">
        <w:rPr>
          <w:rFonts w:eastAsia="Calibri" w:cs="Times New Roman"/>
          <w:sz w:val="28"/>
          <w:szCs w:val="28"/>
        </w:rPr>
        <w:t>виде</w:t>
      </w:r>
      <w:r w:rsidR="00820640">
        <w:rPr>
          <w:rFonts w:eastAsia="Calibri" w:cs="Times New Roman"/>
          <w:sz w:val="28"/>
          <w:szCs w:val="28"/>
        </w:rPr>
        <w:t xml:space="preserve"> </w:t>
      </w:r>
      <w:r w:rsidRPr="002637FC">
        <w:rPr>
          <w:rFonts w:eastAsia="Calibri" w:cs="Times New Roman"/>
          <w:sz w:val="28"/>
          <w:szCs w:val="28"/>
        </w:rPr>
        <w:t>лишения</w:t>
      </w:r>
      <w:r w:rsidR="00820640">
        <w:rPr>
          <w:rFonts w:eastAsia="Calibri" w:cs="Times New Roman"/>
          <w:sz w:val="28"/>
          <w:szCs w:val="28"/>
        </w:rPr>
        <w:t xml:space="preserve"> </w:t>
      </w:r>
      <w:r w:rsidRPr="002637FC">
        <w:rPr>
          <w:rFonts w:eastAsia="Calibri" w:cs="Times New Roman"/>
          <w:sz w:val="28"/>
          <w:szCs w:val="28"/>
        </w:rPr>
        <w:t>свободы</w:t>
      </w:r>
      <w:r w:rsidR="00820640">
        <w:rPr>
          <w:rFonts w:eastAsia="Calibri" w:cs="Times New Roman"/>
          <w:sz w:val="28"/>
          <w:szCs w:val="28"/>
        </w:rPr>
        <w:t xml:space="preserve"> </w:t>
      </w:r>
      <w:r w:rsidRPr="002637FC">
        <w:rPr>
          <w:rFonts w:eastAsia="Calibri" w:cs="Times New Roman"/>
          <w:sz w:val="28"/>
          <w:szCs w:val="28"/>
        </w:rPr>
        <w:t>(ст.</w:t>
      </w:r>
      <w:r w:rsidR="00820640">
        <w:rPr>
          <w:rFonts w:eastAsia="Calibri" w:cs="Times New Roman"/>
          <w:sz w:val="28"/>
          <w:szCs w:val="28"/>
        </w:rPr>
        <w:t xml:space="preserve"> </w:t>
      </w:r>
      <w:r w:rsidRPr="002637FC">
        <w:rPr>
          <w:rFonts w:eastAsia="Calibri" w:cs="Times New Roman"/>
          <w:sz w:val="28"/>
          <w:szCs w:val="28"/>
        </w:rPr>
        <w:t>427</w:t>
      </w:r>
      <w:r w:rsidR="00820640">
        <w:rPr>
          <w:rFonts w:eastAsia="Calibri" w:cs="Times New Roman"/>
          <w:sz w:val="28"/>
          <w:szCs w:val="28"/>
        </w:rPr>
        <w:t xml:space="preserve"> </w:t>
      </w:r>
      <w:r w:rsidRPr="002637FC">
        <w:rPr>
          <w:rFonts w:eastAsia="Calibri" w:cs="Times New Roman"/>
          <w:sz w:val="28"/>
          <w:szCs w:val="28"/>
        </w:rPr>
        <w:t>УК),</w:t>
      </w:r>
      <w:r w:rsidR="00820640">
        <w:rPr>
          <w:rFonts w:eastAsia="Calibri" w:cs="Times New Roman"/>
          <w:sz w:val="28"/>
          <w:szCs w:val="28"/>
        </w:rPr>
        <w:t xml:space="preserve"> </w:t>
      </w:r>
      <w:r w:rsidRPr="002637FC">
        <w:rPr>
          <w:rFonts w:eastAsia="Calibri" w:cs="Times New Roman"/>
          <w:sz w:val="28"/>
          <w:szCs w:val="28"/>
        </w:rPr>
        <w:t>-</w:t>
      </w:r>
      <w:r w:rsidR="00820640">
        <w:rPr>
          <w:rFonts w:eastAsia="Calibri" w:cs="Times New Roman"/>
          <w:sz w:val="28"/>
          <w:szCs w:val="28"/>
        </w:rPr>
        <w:t xml:space="preserve"> </w:t>
      </w:r>
      <w:r w:rsidRPr="002637FC">
        <w:rPr>
          <w:rFonts w:eastAsia="Calibri" w:cs="Times New Roman"/>
          <w:sz w:val="28"/>
          <w:szCs w:val="28"/>
        </w:rPr>
        <w:t>неповиновение</w:t>
      </w:r>
      <w:r w:rsidR="00820640">
        <w:rPr>
          <w:rFonts w:eastAsia="Calibri" w:cs="Times New Roman"/>
          <w:sz w:val="28"/>
          <w:szCs w:val="28"/>
        </w:rPr>
        <w:t xml:space="preserve"> </w:t>
      </w:r>
      <w:r w:rsidRPr="002637FC">
        <w:rPr>
          <w:rFonts w:eastAsia="Calibri" w:cs="Times New Roman"/>
          <w:sz w:val="28"/>
          <w:szCs w:val="28"/>
        </w:rPr>
        <w:t>законным</w:t>
      </w:r>
      <w:r w:rsidR="00820640">
        <w:rPr>
          <w:rFonts w:eastAsia="Calibri" w:cs="Times New Roman"/>
          <w:sz w:val="28"/>
          <w:szCs w:val="28"/>
        </w:rPr>
        <w:t xml:space="preserve"> </w:t>
      </w:r>
      <w:r w:rsidRPr="002637FC">
        <w:rPr>
          <w:rFonts w:eastAsia="Calibri" w:cs="Times New Roman"/>
          <w:sz w:val="28"/>
          <w:szCs w:val="28"/>
        </w:rPr>
        <w:t>требованиям</w:t>
      </w:r>
      <w:r w:rsidR="00820640">
        <w:rPr>
          <w:rFonts w:eastAsia="Calibri" w:cs="Times New Roman"/>
          <w:sz w:val="28"/>
          <w:szCs w:val="28"/>
        </w:rPr>
        <w:t xml:space="preserve"> </w:t>
      </w:r>
      <w:r w:rsidRPr="002637FC">
        <w:rPr>
          <w:rFonts w:eastAsia="Calibri" w:cs="Times New Roman"/>
          <w:sz w:val="28"/>
          <w:szCs w:val="28"/>
        </w:rPr>
        <w:lastRenderedPageBreak/>
        <w:t>администрации</w:t>
      </w:r>
      <w:r w:rsidR="00820640">
        <w:rPr>
          <w:rFonts w:eastAsia="Calibri" w:cs="Times New Roman"/>
          <w:sz w:val="28"/>
          <w:szCs w:val="28"/>
        </w:rPr>
        <w:t xml:space="preserve"> </w:t>
      </w:r>
      <w:r w:rsidRPr="002637FC">
        <w:rPr>
          <w:rFonts w:eastAsia="Calibri" w:cs="Times New Roman"/>
          <w:sz w:val="28"/>
          <w:szCs w:val="28"/>
        </w:rPr>
        <w:t>уголовно-исполнительного</w:t>
      </w:r>
      <w:r w:rsidR="00820640">
        <w:rPr>
          <w:rFonts w:eastAsia="Calibri" w:cs="Times New Roman"/>
          <w:sz w:val="28"/>
          <w:szCs w:val="28"/>
        </w:rPr>
        <w:t xml:space="preserve"> </w:t>
      </w:r>
      <w:r w:rsidRPr="002637FC">
        <w:rPr>
          <w:rFonts w:eastAsia="Calibri" w:cs="Times New Roman"/>
          <w:sz w:val="28"/>
          <w:szCs w:val="28"/>
        </w:rPr>
        <w:t>учреждения</w:t>
      </w:r>
      <w:r w:rsidR="00820640">
        <w:rPr>
          <w:rFonts w:eastAsia="Calibri" w:cs="Times New Roman"/>
          <w:sz w:val="28"/>
          <w:szCs w:val="28"/>
        </w:rPr>
        <w:t xml:space="preserve"> </w:t>
      </w:r>
      <w:r w:rsidRPr="002637FC">
        <w:rPr>
          <w:rFonts w:eastAsia="Calibri" w:cs="Times New Roman"/>
          <w:sz w:val="28"/>
          <w:szCs w:val="28"/>
        </w:rPr>
        <w:t>(ст.</w:t>
      </w:r>
      <w:r w:rsidR="00820640">
        <w:rPr>
          <w:rFonts w:eastAsia="Calibri" w:cs="Times New Roman"/>
          <w:sz w:val="28"/>
          <w:szCs w:val="28"/>
        </w:rPr>
        <w:t xml:space="preserve"> </w:t>
      </w:r>
      <w:r w:rsidRPr="002637FC">
        <w:rPr>
          <w:rFonts w:eastAsia="Calibri" w:cs="Times New Roman"/>
          <w:sz w:val="28"/>
          <w:szCs w:val="28"/>
        </w:rPr>
        <w:t>428</w:t>
      </w:r>
      <w:r w:rsidR="00820640">
        <w:rPr>
          <w:rFonts w:eastAsia="Calibri" w:cs="Times New Roman"/>
          <w:sz w:val="28"/>
          <w:szCs w:val="28"/>
        </w:rPr>
        <w:t xml:space="preserve"> </w:t>
      </w:r>
      <w:r w:rsidRPr="002637FC">
        <w:rPr>
          <w:rFonts w:eastAsia="Calibri" w:cs="Times New Roman"/>
          <w:sz w:val="28"/>
          <w:szCs w:val="28"/>
        </w:rPr>
        <w:t>УК),</w:t>
      </w:r>
      <w:r w:rsidR="00820640">
        <w:rPr>
          <w:rFonts w:eastAsia="Calibri" w:cs="Times New Roman"/>
          <w:sz w:val="28"/>
          <w:szCs w:val="28"/>
        </w:rPr>
        <w:t xml:space="preserve"> </w:t>
      </w:r>
      <w:r w:rsidRPr="002637FC">
        <w:rPr>
          <w:rFonts w:eastAsia="Calibri" w:cs="Times New Roman"/>
          <w:sz w:val="28"/>
          <w:szCs w:val="28"/>
        </w:rPr>
        <w:t>-</w:t>
      </w:r>
      <w:r w:rsidR="00820640">
        <w:rPr>
          <w:rFonts w:eastAsia="Calibri" w:cs="Times New Roman"/>
          <w:sz w:val="28"/>
          <w:szCs w:val="28"/>
        </w:rPr>
        <w:t xml:space="preserve"> </w:t>
      </w:r>
      <w:r w:rsidRPr="002637FC">
        <w:rPr>
          <w:rFonts w:eastAsia="Calibri" w:cs="Times New Roman"/>
          <w:sz w:val="28"/>
          <w:szCs w:val="28"/>
        </w:rPr>
        <w:t>угроза</w:t>
      </w:r>
      <w:r w:rsidR="00820640">
        <w:rPr>
          <w:rFonts w:eastAsia="Calibri" w:cs="Times New Roman"/>
          <w:sz w:val="28"/>
          <w:szCs w:val="28"/>
        </w:rPr>
        <w:t xml:space="preserve"> </w:t>
      </w:r>
      <w:r w:rsidRPr="002637FC">
        <w:rPr>
          <w:rFonts w:eastAsia="Calibri" w:cs="Times New Roman"/>
          <w:sz w:val="28"/>
          <w:szCs w:val="28"/>
        </w:rPr>
        <w:t>применения</w:t>
      </w:r>
      <w:r w:rsidR="00820640">
        <w:rPr>
          <w:rFonts w:eastAsia="Calibri" w:cs="Times New Roman"/>
          <w:sz w:val="28"/>
          <w:szCs w:val="28"/>
        </w:rPr>
        <w:t xml:space="preserve"> </w:t>
      </w:r>
      <w:r w:rsidRPr="002637FC">
        <w:rPr>
          <w:rFonts w:eastAsia="Calibri" w:cs="Times New Roman"/>
          <w:sz w:val="28"/>
          <w:szCs w:val="28"/>
        </w:rPr>
        <w:t>насилия</w:t>
      </w:r>
      <w:r w:rsidR="00820640">
        <w:rPr>
          <w:rFonts w:eastAsia="Calibri" w:cs="Times New Roman"/>
          <w:sz w:val="28"/>
          <w:szCs w:val="28"/>
        </w:rPr>
        <w:t xml:space="preserve"> </w:t>
      </w:r>
      <w:r w:rsidRPr="002637FC">
        <w:rPr>
          <w:rFonts w:eastAsia="Calibri" w:cs="Times New Roman"/>
          <w:sz w:val="28"/>
          <w:szCs w:val="28"/>
        </w:rPr>
        <w:t>в</w:t>
      </w:r>
      <w:r w:rsidR="00820640">
        <w:rPr>
          <w:rFonts w:eastAsia="Calibri" w:cs="Times New Roman"/>
          <w:sz w:val="28"/>
          <w:szCs w:val="28"/>
        </w:rPr>
        <w:t xml:space="preserve"> </w:t>
      </w:r>
      <w:r w:rsidRPr="002637FC">
        <w:rPr>
          <w:rFonts w:eastAsia="Calibri" w:cs="Times New Roman"/>
          <w:sz w:val="28"/>
          <w:szCs w:val="28"/>
        </w:rPr>
        <w:t>отношении</w:t>
      </w:r>
      <w:r w:rsidR="00820640">
        <w:rPr>
          <w:rFonts w:eastAsia="Calibri" w:cs="Times New Roman"/>
          <w:sz w:val="28"/>
          <w:szCs w:val="28"/>
        </w:rPr>
        <w:t xml:space="preserve"> </w:t>
      </w:r>
      <w:r w:rsidRPr="002637FC">
        <w:rPr>
          <w:rFonts w:eastAsia="Calibri" w:cs="Times New Roman"/>
          <w:sz w:val="28"/>
          <w:szCs w:val="28"/>
        </w:rPr>
        <w:t>сотрудника</w:t>
      </w:r>
      <w:r w:rsidR="00820640">
        <w:rPr>
          <w:rFonts w:eastAsia="Calibri" w:cs="Times New Roman"/>
          <w:sz w:val="28"/>
          <w:szCs w:val="28"/>
        </w:rPr>
        <w:t xml:space="preserve"> </w:t>
      </w:r>
      <w:r w:rsidRPr="002637FC">
        <w:rPr>
          <w:rFonts w:eastAsia="Calibri" w:cs="Times New Roman"/>
          <w:sz w:val="28"/>
          <w:szCs w:val="28"/>
        </w:rPr>
        <w:t>учреждения,</w:t>
      </w:r>
      <w:r w:rsidR="00820640">
        <w:rPr>
          <w:rFonts w:eastAsia="Calibri" w:cs="Times New Roman"/>
          <w:sz w:val="28"/>
          <w:szCs w:val="28"/>
        </w:rPr>
        <w:t xml:space="preserve"> </w:t>
      </w:r>
      <w:r w:rsidRPr="002637FC">
        <w:rPr>
          <w:rFonts w:eastAsia="Calibri" w:cs="Times New Roman"/>
          <w:sz w:val="28"/>
          <w:szCs w:val="28"/>
        </w:rPr>
        <w:t>обеспечивающего</w:t>
      </w:r>
      <w:r w:rsidR="00820640">
        <w:rPr>
          <w:rFonts w:eastAsia="Calibri" w:cs="Times New Roman"/>
          <w:sz w:val="28"/>
          <w:szCs w:val="28"/>
        </w:rPr>
        <w:t xml:space="preserve"> </w:t>
      </w:r>
      <w:r w:rsidRPr="002637FC">
        <w:rPr>
          <w:rFonts w:eastAsia="Calibri" w:cs="Times New Roman"/>
          <w:sz w:val="28"/>
          <w:szCs w:val="28"/>
        </w:rPr>
        <w:t>изоляцию</w:t>
      </w:r>
      <w:proofErr w:type="gramEnd"/>
      <w:r w:rsidR="00820640">
        <w:rPr>
          <w:rFonts w:eastAsia="Calibri" w:cs="Times New Roman"/>
          <w:sz w:val="28"/>
          <w:szCs w:val="28"/>
        </w:rPr>
        <w:t xml:space="preserve"> </w:t>
      </w:r>
      <w:r w:rsidRPr="002637FC">
        <w:rPr>
          <w:rFonts w:eastAsia="Calibri" w:cs="Times New Roman"/>
          <w:sz w:val="28"/>
          <w:szCs w:val="28"/>
        </w:rPr>
        <w:t>от</w:t>
      </w:r>
      <w:r w:rsidR="00820640">
        <w:rPr>
          <w:rFonts w:eastAsia="Calibri" w:cs="Times New Roman"/>
          <w:sz w:val="28"/>
          <w:szCs w:val="28"/>
        </w:rPr>
        <w:t xml:space="preserve"> </w:t>
      </w:r>
      <w:r w:rsidRPr="002637FC">
        <w:rPr>
          <w:rFonts w:eastAsia="Calibri" w:cs="Times New Roman"/>
          <w:sz w:val="28"/>
          <w:szCs w:val="28"/>
        </w:rPr>
        <w:t>общества,</w:t>
      </w:r>
      <w:r w:rsidR="00820640">
        <w:rPr>
          <w:rFonts w:eastAsia="Calibri" w:cs="Times New Roman"/>
          <w:sz w:val="28"/>
          <w:szCs w:val="28"/>
        </w:rPr>
        <w:t xml:space="preserve"> </w:t>
      </w:r>
      <w:r w:rsidRPr="002637FC">
        <w:rPr>
          <w:rFonts w:eastAsia="Calibri" w:cs="Times New Roman"/>
          <w:sz w:val="28"/>
          <w:szCs w:val="28"/>
        </w:rPr>
        <w:t>либо</w:t>
      </w:r>
      <w:r w:rsidR="00820640">
        <w:rPr>
          <w:rFonts w:eastAsia="Calibri" w:cs="Times New Roman"/>
          <w:sz w:val="28"/>
          <w:szCs w:val="28"/>
        </w:rPr>
        <w:t xml:space="preserve"> </w:t>
      </w:r>
      <w:r w:rsidRPr="002637FC">
        <w:rPr>
          <w:rFonts w:eastAsia="Calibri" w:cs="Times New Roman"/>
          <w:sz w:val="28"/>
          <w:szCs w:val="28"/>
        </w:rPr>
        <w:t>его</w:t>
      </w:r>
      <w:r w:rsidR="00820640">
        <w:rPr>
          <w:rFonts w:eastAsia="Calibri" w:cs="Times New Roman"/>
          <w:sz w:val="28"/>
          <w:szCs w:val="28"/>
        </w:rPr>
        <w:t xml:space="preserve"> </w:t>
      </w:r>
      <w:r w:rsidRPr="002637FC">
        <w:rPr>
          <w:rFonts w:eastAsia="Calibri" w:cs="Times New Roman"/>
          <w:sz w:val="28"/>
          <w:szCs w:val="28"/>
        </w:rPr>
        <w:t>близких,</w:t>
      </w:r>
      <w:r w:rsidR="00820640">
        <w:rPr>
          <w:rFonts w:eastAsia="Calibri" w:cs="Times New Roman"/>
          <w:sz w:val="28"/>
          <w:szCs w:val="28"/>
        </w:rPr>
        <w:t xml:space="preserve"> </w:t>
      </w:r>
      <w:r w:rsidRPr="002637FC">
        <w:rPr>
          <w:rFonts w:eastAsia="Calibri" w:cs="Times New Roman"/>
          <w:sz w:val="28"/>
          <w:szCs w:val="28"/>
        </w:rPr>
        <w:t>а</w:t>
      </w:r>
      <w:r w:rsidR="00820640">
        <w:rPr>
          <w:rFonts w:eastAsia="Calibri" w:cs="Times New Roman"/>
          <w:sz w:val="28"/>
          <w:szCs w:val="28"/>
        </w:rPr>
        <w:t xml:space="preserve"> </w:t>
      </w:r>
      <w:r w:rsidRPr="002637FC">
        <w:rPr>
          <w:rFonts w:eastAsia="Calibri" w:cs="Times New Roman"/>
          <w:sz w:val="28"/>
          <w:szCs w:val="28"/>
        </w:rPr>
        <w:t>также</w:t>
      </w:r>
      <w:r w:rsidR="00820640">
        <w:rPr>
          <w:rFonts w:eastAsia="Calibri" w:cs="Times New Roman"/>
          <w:sz w:val="28"/>
          <w:szCs w:val="28"/>
        </w:rPr>
        <w:t xml:space="preserve"> </w:t>
      </w:r>
      <w:r w:rsidRPr="002637FC">
        <w:rPr>
          <w:rFonts w:eastAsia="Calibri" w:cs="Times New Roman"/>
          <w:sz w:val="28"/>
          <w:szCs w:val="28"/>
        </w:rPr>
        <w:t>осужденного</w:t>
      </w:r>
      <w:r w:rsidR="00820640">
        <w:rPr>
          <w:rFonts w:eastAsia="Calibri" w:cs="Times New Roman"/>
          <w:sz w:val="28"/>
          <w:szCs w:val="28"/>
        </w:rPr>
        <w:t xml:space="preserve"> </w:t>
      </w:r>
      <w:r w:rsidRPr="002637FC">
        <w:rPr>
          <w:rFonts w:eastAsia="Calibri" w:cs="Times New Roman"/>
          <w:sz w:val="28"/>
          <w:szCs w:val="28"/>
        </w:rPr>
        <w:t>или</w:t>
      </w:r>
      <w:r w:rsidR="00820640">
        <w:rPr>
          <w:rFonts w:eastAsia="Calibri" w:cs="Times New Roman"/>
          <w:sz w:val="28"/>
          <w:szCs w:val="28"/>
        </w:rPr>
        <w:t xml:space="preserve"> </w:t>
      </w:r>
      <w:r w:rsidRPr="002637FC">
        <w:rPr>
          <w:rFonts w:eastAsia="Calibri" w:cs="Times New Roman"/>
          <w:sz w:val="28"/>
          <w:szCs w:val="28"/>
        </w:rPr>
        <w:t>посягательство</w:t>
      </w:r>
      <w:r w:rsidR="00820640">
        <w:rPr>
          <w:rFonts w:eastAsia="Calibri" w:cs="Times New Roman"/>
          <w:sz w:val="28"/>
          <w:szCs w:val="28"/>
        </w:rPr>
        <w:t xml:space="preserve"> </w:t>
      </w:r>
      <w:r w:rsidRPr="002637FC">
        <w:rPr>
          <w:rFonts w:eastAsia="Calibri" w:cs="Times New Roman"/>
          <w:sz w:val="28"/>
          <w:szCs w:val="28"/>
        </w:rPr>
        <w:t>на</w:t>
      </w:r>
      <w:r w:rsidR="00820640">
        <w:rPr>
          <w:rFonts w:eastAsia="Calibri" w:cs="Times New Roman"/>
          <w:sz w:val="28"/>
          <w:szCs w:val="28"/>
        </w:rPr>
        <w:t xml:space="preserve"> </w:t>
      </w:r>
      <w:r w:rsidRPr="002637FC">
        <w:rPr>
          <w:rFonts w:eastAsia="Calibri" w:cs="Times New Roman"/>
          <w:sz w:val="28"/>
          <w:szCs w:val="28"/>
        </w:rPr>
        <w:t>их</w:t>
      </w:r>
      <w:r w:rsidR="00820640">
        <w:rPr>
          <w:rFonts w:eastAsia="Calibri" w:cs="Times New Roman"/>
          <w:sz w:val="28"/>
          <w:szCs w:val="28"/>
        </w:rPr>
        <w:t xml:space="preserve"> </w:t>
      </w:r>
      <w:r w:rsidRPr="002637FC">
        <w:rPr>
          <w:rFonts w:eastAsia="Calibri" w:cs="Times New Roman"/>
          <w:sz w:val="28"/>
          <w:szCs w:val="28"/>
        </w:rPr>
        <w:t>здоровье</w:t>
      </w:r>
      <w:r w:rsidR="00820640">
        <w:rPr>
          <w:rFonts w:eastAsia="Calibri" w:cs="Times New Roman"/>
          <w:sz w:val="28"/>
          <w:szCs w:val="28"/>
        </w:rPr>
        <w:t xml:space="preserve"> </w:t>
      </w:r>
      <w:r w:rsidRPr="002637FC">
        <w:rPr>
          <w:rFonts w:eastAsia="Calibri" w:cs="Times New Roman"/>
          <w:sz w:val="28"/>
          <w:szCs w:val="28"/>
        </w:rPr>
        <w:t>или</w:t>
      </w:r>
      <w:r w:rsidR="00820640">
        <w:rPr>
          <w:rFonts w:eastAsia="Calibri" w:cs="Times New Roman"/>
          <w:sz w:val="28"/>
          <w:szCs w:val="28"/>
        </w:rPr>
        <w:t xml:space="preserve"> </w:t>
      </w:r>
      <w:r w:rsidRPr="002637FC">
        <w:rPr>
          <w:rFonts w:eastAsia="Calibri" w:cs="Times New Roman"/>
          <w:sz w:val="28"/>
          <w:szCs w:val="28"/>
        </w:rPr>
        <w:t>жизнь</w:t>
      </w:r>
      <w:r w:rsidR="00820640">
        <w:rPr>
          <w:rFonts w:eastAsia="Calibri" w:cs="Times New Roman"/>
          <w:sz w:val="28"/>
          <w:szCs w:val="28"/>
        </w:rPr>
        <w:t xml:space="preserve"> </w:t>
      </w:r>
      <w:r w:rsidRPr="002637FC">
        <w:rPr>
          <w:rFonts w:eastAsia="Calibri" w:cs="Times New Roman"/>
          <w:sz w:val="28"/>
          <w:szCs w:val="28"/>
        </w:rPr>
        <w:t>(ст.</w:t>
      </w:r>
      <w:r w:rsidR="00820640">
        <w:rPr>
          <w:rFonts w:eastAsia="Calibri" w:cs="Times New Roman"/>
          <w:sz w:val="28"/>
          <w:szCs w:val="28"/>
        </w:rPr>
        <w:t xml:space="preserve"> </w:t>
      </w:r>
      <w:r w:rsidRPr="002637FC">
        <w:rPr>
          <w:rFonts w:eastAsia="Calibri" w:cs="Times New Roman"/>
          <w:sz w:val="28"/>
          <w:szCs w:val="28"/>
        </w:rPr>
        <w:t>429</w:t>
      </w:r>
      <w:r w:rsidR="00820640">
        <w:rPr>
          <w:rFonts w:eastAsia="Calibri" w:cs="Times New Roman"/>
          <w:sz w:val="28"/>
          <w:szCs w:val="28"/>
        </w:rPr>
        <w:t xml:space="preserve"> </w:t>
      </w:r>
      <w:r w:rsidRPr="002637FC">
        <w:rPr>
          <w:rFonts w:eastAsia="Calibri" w:cs="Times New Roman"/>
          <w:sz w:val="28"/>
          <w:szCs w:val="28"/>
        </w:rPr>
        <w:t>УК),</w:t>
      </w:r>
      <w:r w:rsidR="00820640">
        <w:rPr>
          <w:rFonts w:eastAsia="Calibri" w:cs="Times New Roman"/>
          <w:sz w:val="28"/>
          <w:szCs w:val="28"/>
        </w:rPr>
        <w:t xml:space="preserve"> </w:t>
      </w:r>
      <w:r w:rsidRPr="002637FC">
        <w:rPr>
          <w:rFonts w:eastAsia="Calibri" w:cs="Times New Roman"/>
          <w:sz w:val="28"/>
          <w:szCs w:val="28"/>
        </w:rPr>
        <w:t>-</w:t>
      </w:r>
      <w:r w:rsidR="00820640">
        <w:rPr>
          <w:rFonts w:eastAsia="Calibri" w:cs="Times New Roman"/>
          <w:sz w:val="28"/>
          <w:szCs w:val="28"/>
        </w:rPr>
        <w:t xml:space="preserve"> </w:t>
      </w:r>
      <w:r w:rsidRPr="002637FC">
        <w:rPr>
          <w:rFonts w:eastAsia="Calibri" w:cs="Times New Roman"/>
          <w:sz w:val="28"/>
          <w:szCs w:val="28"/>
        </w:rPr>
        <w:t>неисполнение</w:t>
      </w:r>
      <w:r w:rsidR="00820640">
        <w:rPr>
          <w:rFonts w:eastAsia="Calibri" w:cs="Times New Roman"/>
          <w:sz w:val="28"/>
          <w:szCs w:val="28"/>
        </w:rPr>
        <w:t xml:space="preserve"> </w:t>
      </w:r>
      <w:r w:rsidRPr="002637FC">
        <w:rPr>
          <w:rFonts w:eastAsia="Calibri" w:cs="Times New Roman"/>
          <w:sz w:val="28"/>
          <w:szCs w:val="28"/>
        </w:rPr>
        <w:t>приговора</w:t>
      </w:r>
      <w:r w:rsidR="00820640">
        <w:rPr>
          <w:rFonts w:eastAsia="Calibri" w:cs="Times New Roman"/>
          <w:sz w:val="28"/>
          <w:szCs w:val="28"/>
        </w:rPr>
        <w:t xml:space="preserve"> </w:t>
      </w:r>
      <w:r w:rsidRPr="002637FC">
        <w:rPr>
          <w:rFonts w:eastAsia="Calibri" w:cs="Times New Roman"/>
          <w:sz w:val="28"/>
          <w:szCs w:val="28"/>
        </w:rPr>
        <w:t>суда,</w:t>
      </w:r>
      <w:r w:rsidR="00820640">
        <w:rPr>
          <w:rFonts w:eastAsia="Calibri" w:cs="Times New Roman"/>
          <w:sz w:val="28"/>
          <w:szCs w:val="28"/>
        </w:rPr>
        <w:t xml:space="preserve"> </w:t>
      </w:r>
      <w:r w:rsidRPr="002637FC">
        <w:rPr>
          <w:rFonts w:eastAsia="Calibri" w:cs="Times New Roman"/>
          <w:sz w:val="28"/>
          <w:szCs w:val="28"/>
        </w:rPr>
        <w:t>решения</w:t>
      </w:r>
      <w:r w:rsidR="00820640">
        <w:rPr>
          <w:rFonts w:eastAsia="Calibri" w:cs="Times New Roman"/>
          <w:sz w:val="28"/>
          <w:szCs w:val="28"/>
        </w:rPr>
        <w:t xml:space="preserve"> </w:t>
      </w:r>
      <w:r w:rsidRPr="002637FC">
        <w:rPr>
          <w:rFonts w:eastAsia="Calibri" w:cs="Times New Roman"/>
          <w:sz w:val="28"/>
          <w:szCs w:val="28"/>
        </w:rPr>
        <w:t>суда</w:t>
      </w:r>
      <w:r w:rsidR="00820640">
        <w:rPr>
          <w:rFonts w:eastAsia="Calibri" w:cs="Times New Roman"/>
          <w:sz w:val="28"/>
          <w:szCs w:val="28"/>
        </w:rPr>
        <w:t xml:space="preserve"> </w:t>
      </w:r>
      <w:r w:rsidRPr="002637FC">
        <w:rPr>
          <w:rFonts w:eastAsia="Calibri" w:cs="Times New Roman"/>
          <w:sz w:val="28"/>
          <w:szCs w:val="28"/>
        </w:rPr>
        <w:t>или</w:t>
      </w:r>
      <w:r w:rsidR="00820640">
        <w:rPr>
          <w:rFonts w:eastAsia="Calibri" w:cs="Times New Roman"/>
          <w:sz w:val="28"/>
          <w:szCs w:val="28"/>
        </w:rPr>
        <w:t xml:space="preserve"> </w:t>
      </w:r>
      <w:r w:rsidRPr="002637FC">
        <w:rPr>
          <w:rFonts w:eastAsia="Calibri" w:cs="Times New Roman"/>
          <w:sz w:val="28"/>
          <w:szCs w:val="28"/>
        </w:rPr>
        <w:t>иного</w:t>
      </w:r>
      <w:r w:rsidR="00820640">
        <w:rPr>
          <w:rFonts w:eastAsia="Calibri" w:cs="Times New Roman"/>
          <w:sz w:val="28"/>
          <w:szCs w:val="28"/>
        </w:rPr>
        <w:t xml:space="preserve"> </w:t>
      </w:r>
      <w:r w:rsidRPr="002637FC">
        <w:rPr>
          <w:rFonts w:eastAsia="Calibri" w:cs="Times New Roman"/>
          <w:sz w:val="28"/>
          <w:szCs w:val="28"/>
        </w:rPr>
        <w:t>судебного</w:t>
      </w:r>
      <w:r w:rsidR="00820640">
        <w:rPr>
          <w:rFonts w:eastAsia="Calibri" w:cs="Times New Roman"/>
          <w:sz w:val="28"/>
          <w:szCs w:val="28"/>
        </w:rPr>
        <w:t xml:space="preserve"> </w:t>
      </w:r>
      <w:r w:rsidRPr="002637FC">
        <w:rPr>
          <w:rFonts w:eastAsia="Calibri" w:cs="Times New Roman"/>
          <w:sz w:val="28"/>
          <w:szCs w:val="28"/>
        </w:rPr>
        <w:t>акта</w:t>
      </w:r>
      <w:r w:rsidR="00820640">
        <w:rPr>
          <w:rFonts w:eastAsia="Calibri" w:cs="Times New Roman"/>
          <w:sz w:val="28"/>
          <w:szCs w:val="28"/>
        </w:rPr>
        <w:t xml:space="preserve"> </w:t>
      </w:r>
      <w:r w:rsidRPr="002637FC">
        <w:rPr>
          <w:rFonts w:eastAsia="Calibri" w:cs="Times New Roman"/>
          <w:sz w:val="28"/>
          <w:szCs w:val="28"/>
        </w:rPr>
        <w:t>(ст.</w:t>
      </w:r>
      <w:r w:rsidR="00820640">
        <w:rPr>
          <w:rFonts w:eastAsia="Calibri" w:cs="Times New Roman"/>
          <w:sz w:val="28"/>
          <w:szCs w:val="28"/>
        </w:rPr>
        <w:t xml:space="preserve"> </w:t>
      </w:r>
      <w:r w:rsidRPr="002637FC">
        <w:rPr>
          <w:rFonts w:eastAsia="Calibri" w:cs="Times New Roman"/>
          <w:sz w:val="28"/>
          <w:szCs w:val="28"/>
        </w:rPr>
        <w:t>430</w:t>
      </w:r>
      <w:r w:rsidR="00820640">
        <w:rPr>
          <w:rFonts w:eastAsia="Calibri" w:cs="Times New Roman"/>
          <w:sz w:val="28"/>
          <w:szCs w:val="28"/>
        </w:rPr>
        <w:t xml:space="preserve"> </w:t>
      </w:r>
      <w:r w:rsidRPr="002637FC">
        <w:rPr>
          <w:rFonts w:eastAsia="Calibri" w:cs="Times New Roman"/>
          <w:sz w:val="28"/>
          <w:szCs w:val="28"/>
        </w:rPr>
        <w:t>УК).</w:t>
      </w:r>
    </w:p>
    <w:p w:rsidR="00DF327B" w:rsidRPr="002637FC" w:rsidRDefault="00E243B9" w:rsidP="00820640">
      <w:pPr>
        <w:spacing w:after="0"/>
        <w:ind w:firstLine="709"/>
        <w:jc w:val="both"/>
        <w:rPr>
          <w:rFonts w:cs="Times New Roman"/>
          <w:sz w:val="28"/>
          <w:szCs w:val="28"/>
        </w:rPr>
      </w:pPr>
      <w:r w:rsidRPr="002637FC">
        <w:rPr>
          <w:rFonts w:cs="Times New Roman"/>
          <w:sz w:val="28"/>
          <w:szCs w:val="28"/>
        </w:rPr>
        <w:t>Если</w:t>
      </w:r>
      <w:r w:rsidR="00820640">
        <w:rPr>
          <w:rFonts w:cs="Times New Roman"/>
          <w:sz w:val="28"/>
          <w:szCs w:val="28"/>
        </w:rPr>
        <w:t xml:space="preserve"> </w:t>
      </w:r>
      <w:r w:rsidRPr="002637FC">
        <w:rPr>
          <w:rFonts w:cs="Times New Roman"/>
          <w:sz w:val="28"/>
          <w:szCs w:val="28"/>
        </w:rPr>
        <w:t>исходить</w:t>
      </w:r>
      <w:r w:rsidR="00820640">
        <w:rPr>
          <w:rFonts w:cs="Times New Roman"/>
          <w:sz w:val="28"/>
          <w:szCs w:val="28"/>
        </w:rPr>
        <w:t xml:space="preserve"> </w:t>
      </w:r>
      <w:r w:rsidRPr="002637FC">
        <w:rPr>
          <w:rFonts w:cs="Times New Roman"/>
          <w:sz w:val="28"/>
          <w:szCs w:val="28"/>
        </w:rPr>
        <w:t>из</w:t>
      </w:r>
      <w:r w:rsidR="00820640">
        <w:rPr>
          <w:rFonts w:cs="Times New Roman"/>
          <w:sz w:val="28"/>
          <w:szCs w:val="28"/>
        </w:rPr>
        <w:t xml:space="preserve"> </w:t>
      </w:r>
      <w:r w:rsidR="00573D8B" w:rsidRPr="002637FC">
        <w:rPr>
          <w:rFonts w:cs="Times New Roman"/>
          <w:sz w:val="28"/>
          <w:szCs w:val="28"/>
        </w:rPr>
        <w:t>признаков</w:t>
      </w:r>
      <w:r w:rsidR="00820640">
        <w:rPr>
          <w:rFonts w:cs="Times New Roman"/>
          <w:sz w:val="28"/>
          <w:szCs w:val="28"/>
        </w:rPr>
        <w:t xml:space="preserve"> </w:t>
      </w:r>
      <w:r w:rsidR="0018321F" w:rsidRPr="002637FC">
        <w:rPr>
          <w:rFonts w:cs="Times New Roman"/>
          <w:sz w:val="28"/>
          <w:szCs w:val="28"/>
        </w:rPr>
        <w:t>субъекта</w:t>
      </w:r>
      <w:r w:rsidR="00820640">
        <w:rPr>
          <w:rFonts w:cs="Times New Roman"/>
          <w:sz w:val="28"/>
          <w:szCs w:val="28"/>
        </w:rPr>
        <w:t xml:space="preserve"> </w:t>
      </w:r>
      <w:r w:rsidR="00DF327B" w:rsidRPr="002637FC">
        <w:rPr>
          <w:rFonts w:cs="Times New Roman"/>
          <w:sz w:val="28"/>
          <w:szCs w:val="28"/>
        </w:rPr>
        <w:t>системы</w:t>
      </w:r>
      <w:r w:rsidR="00820640">
        <w:rPr>
          <w:rFonts w:cs="Times New Roman"/>
          <w:sz w:val="28"/>
          <w:szCs w:val="28"/>
        </w:rPr>
        <w:t xml:space="preserve"> </w:t>
      </w:r>
      <w:r w:rsidR="00DF327B" w:rsidRPr="002637FC">
        <w:rPr>
          <w:rFonts w:cs="Times New Roman"/>
          <w:sz w:val="28"/>
          <w:szCs w:val="28"/>
        </w:rPr>
        <w:t>преступлений</w:t>
      </w:r>
      <w:r w:rsidR="00820640">
        <w:rPr>
          <w:rFonts w:cs="Times New Roman"/>
          <w:sz w:val="28"/>
          <w:szCs w:val="28"/>
        </w:rPr>
        <w:t xml:space="preserve"> </w:t>
      </w:r>
      <w:r w:rsidR="00DF327B" w:rsidRPr="002637FC">
        <w:rPr>
          <w:rFonts w:cs="Times New Roman"/>
          <w:sz w:val="28"/>
          <w:szCs w:val="28"/>
        </w:rPr>
        <w:t>против</w:t>
      </w:r>
      <w:r w:rsidR="00820640">
        <w:rPr>
          <w:rFonts w:cs="Times New Roman"/>
          <w:sz w:val="28"/>
          <w:szCs w:val="28"/>
        </w:rPr>
        <w:t xml:space="preserve"> </w:t>
      </w:r>
      <w:r w:rsidR="00DF327B" w:rsidRPr="002637FC">
        <w:rPr>
          <w:rFonts w:cs="Times New Roman"/>
          <w:sz w:val="28"/>
          <w:szCs w:val="28"/>
        </w:rPr>
        <w:t>правосудия</w:t>
      </w:r>
      <w:r w:rsidR="0018321F" w:rsidRPr="002637FC">
        <w:rPr>
          <w:rFonts w:cs="Times New Roman"/>
          <w:sz w:val="28"/>
          <w:szCs w:val="28"/>
        </w:rPr>
        <w:t>,</w:t>
      </w:r>
      <w:r w:rsidR="00820640">
        <w:rPr>
          <w:rFonts w:cs="Times New Roman"/>
          <w:sz w:val="28"/>
          <w:szCs w:val="28"/>
        </w:rPr>
        <w:t xml:space="preserve"> </w:t>
      </w:r>
      <w:r w:rsidR="00DF327B" w:rsidRPr="002637FC">
        <w:rPr>
          <w:rFonts w:cs="Times New Roman"/>
          <w:sz w:val="28"/>
          <w:szCs w:val="28"/>
        </w:rPr>
        <w:t>составы</w:t>
      </w:r>
      <w:r w:rsidR="00820640">
        <w:rPr>
          <w:rFonts w:cs="Times New Roman"/>
          <w:sz w:val="28"/>
          <w:szCs w:val="28"/>
        </w:rPr>
        <w:t xml:space="preserve">  </w:t>
      </w:r>
      <w:r w:rsidR="0018321F" w:rsidRPr="002637FC">
        <w:rPr>
          <w:rFonts w:cs="Times New Roman"/>
          <w:sz w:val="28"/>
          <w:szCs w:val="28"/>
        </w:rPr>
        <w:t>можно</w:t>
      </w:r>
      <w:r w:rsidR="00820640">
        <w:rPr>
          <w:rFonts w:cs="Times New Roman"/>
          <w:sz w:val="28"/>
          <w:szCs w:val="28"/>
        </w:rPr>
        <w:t xml:space="preserve"> </w:t>
      </w:r>
      <w:r w:rsidR="00DF327B" w:rsidRPr="002637FC">
        <w:rPr>
          <w:rFonts w:cs="Times New Roman"/>
          <w:sz w:val="28"/>
          <w:szCs w:val="28"/>
        </w:rPr>
        <w:t>классифицирова</w:t>
      </w:r>
      <w:r w:rsidR="0018321F" w:rsidRPr="002637FC">
        <w:rPr>
          <w:rFonts w:cs="Times New Roman"/>
          <w:sz w:val="28"/>
          <w:szCs w:val="28"/>
        </w:rPr>
        <w:t>ть</w:t>
      </w:r>
      <w:r w:rsidR="00820640">
        <w:rPr>
          <w:rFonts w:cs="Times New Roman"/>
          <w:sz w:val="28"/>
          <w:szCs w:val="28"/>
        </w:rPr>
        <w:t xml:space="preserve"> </w:t>
      </w:r>
      <w:r w:rsidR="0018321F" w:rsidRPr="002637FC">
        <w:rPr>
          <w:rFonts w:cs="Times New Roman"/>
          <w:sz w:val="28"/>
          <w:szCs w:val="28"/>
        </w:rPr>
        <w:t>на</w:t>
      </w:r>
      <w:r w:rsidR="00820640">
        <w:rPr>
          <w:rFonts w:cs="Times New Roman"/>
          <w:sz w:val="28"/>
          <w:szCs w:val="28"/>
        </w:rPr>
        <w:t xml:space="preserve"> </w:t>
      </w:r>
      <w:r w:rsidR="0018321F" w:rsidRPr="002637FC">
        <w:rPr>
          <w:rFonts w:cs="Times New Roman"/>
          <w:sz w:val="28"/>
          <w:szCs w:val="28"/>
        </w:rPr>
        <w:t>три</w:t>
      </w:r>
      <w:r w:rsidR="00820640">
        <w:rPr>
          <w:rFonts w:cs="Times New Roman"/>
          <w:sz w:val="28"/>
          <w:szCs w:val="28"/>
        </w:rPr>
        <w:t xml:space="preserve"> </w:t>
      </w:r>
      <w:r w:rsidR="0018321F" w:rsidRPr="002637FC">
        <w:rPr>
          <w:rFonts w:cs="Times New Roman"/>
          <w:sz w:val="28"/>
          <w:szCs w:val="28"/>
        </w:rPr>
        <w:t>группы;</w:t>
      </w:r>
    </w:p>
    <w:p w:rsidR="00357288" w:rsidRPr="002637FC" w:rsidRDefault="00DF327B" w:rsidP="00820640">
      <w:pPr>
        <w:spacing w:after="0"/>
        <w:ind w:firstLine="709"/>
        <w:jc w:val="both"/>
        <w:rPr>
          <w:rFonts w:cs="Times New Roman"/>
          <w:sz w:val="28"/>
          <w:szCs w:val="28"/>
        </w:rPr>
      </w:pPr>
      <w:r w:rsidRPr="002637FC">
        <w:rPr>
          <w:rFonts w:cs="Times New Roman"/>
          <w:sz w:val="28"/>
          <w:szCs w:val="28"/>
        </w:rPr>
        <w:t>1)</w:t>
      </w:r>
      <w:r w:rsidR="00820640">
        <w:rPr>
          <w:rFonts w:cs="Times New Roman"/>
          <w:sz w:val="28"/>
          <w:szCs w:val="28"/>
        </w:rPr>
        <w:t xml:space="preserve"> </w:t>
      </w:r>
      <w:r w:rsidRPr="002637FC">
        <w:rPr>
          <w:rFonts w:cs="Times New Roman"/>
          <w:sz w:val="28"/>
          <w:szCs w:val="28"/>
        </w:rPr>
        <w:t>преступления,</w:t>
      </w:r>
      <w:r w:rsidR="00820640">
        <w:rPr>
          <w:rFonts w:cs="Times New Roman"/>
          <w:sz w:val="28"/>
          <w:szCs w:val="28"/>
        </w:rPr>
        <w:t xml:space="preserve"> </w:t>
      </w:r>
      <w:r w:rsidRPr="002637FC">
        <w:rPr>
          <w:rFonts w:cs="Times New Roman"/>
          <w:sz w:val="28"/>
          <w:szCs w:val="28"/>
        </w:rPr>
        <w:t>совершаемые</w:t>
      </w:r>
      <w:r w:rsidR="00820640">
        <w:rPr>
          <w:rFonts w:cs="Times New Roman"/>
          <w:sz w:val="28"/>
          <w:szCs w:val="28"/>
        </w:rPr>
        <w:t xml:space="preserve"> </w:t>
      </w:r>
      <w:r w:rsidRPr="002637FC">
        <w:rPr>
          <w:rFonts w:cs="Times New Roman"/>
          <w:sz w:val="28"/>
          <w:szCs w:val="28"/>
        </w:rPr>
        <w:t>должностными</w:t>
      </w:r>
      <w:r w:rsidR="00820640">
        <w:rPr>
          <w:rFonts w:cs="Times New Roman"/>
          <w:sz w:val="28"/>
          <w:szCs w:val="28"/>
        </w:rPr>
        <w:t xml:space="preserve"> </w:t>
      </w:r>
      <w:r w:rsidRPr="002637FC">
        <w:rPr>
          <w:rFonts w:cs="Times New Roman"/>
          <w:sz w:val="28"/>
          <w:szCs w:val="28"/>
        </w:rPr>
        <w:t>лицами</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иными</w:t>
      </w:r>
      <w:r w:rsidR="00820640">
        <w:rPr>
          <w:rFonts w:cs="Times New Roman"/>
          <w:sz w:val="28"/>
          <w:szCs w:val="28"/>
        </w:rPr>
        <w:t xml:space="preserve"> </w:t>
      </w:r>
      <w:r w:rsidRPr="002637FC">
        <w:rPr>
          <w:rFonts w:cs="Times New Roman"/>
          <w:sz w:val="28"/>
          <w:szCs w:val="28"/>
        </w:rPr>
        <w:t>сотрудниками</w:t>
      </w:r>
      <w:r w:rsidR="00820640">
        <w:rPr>
          <w:rFonts w:cs="Times New Roman"/>
          <w:sz w:val="28"/>
          <w:szCs w:val="28"/>
        </w:rPr>
        <w:t xml:space="preserve"> </w:t>
      </w:r>
      <w:r w:rsidRPr="002637FC">
        <w:rPr>
          <w:rFonts w:cs="Times New Roman"/>
          <w:sz w:val="28"/>
          <w:szCs w:val="28"/>
        </w:rPr>
        <w:t>органов</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правоохранительных</w:t>
      </w:r>
      <w:r w:rsidR="00820640">
        <w:rPr>
          <w:rFonts w:cs="Times New Roman"/>
          <w:sz w:val="28"/>
          <w:szCs w:val="28"/>
        </w:rPr>
        <w:t xml:space="preserve"> </w:t>
      </w:r>
      <w:r w:rsidRPr="002637FC">
        <w:rPr>
          <w:rFonts w:cs="Times New Roman"/>
          <w:sz w:val="28"/>
          <w:szCs w:val="28"/>
        </w:rPr>
        <w:t>органов</w:t>
      </w:r>
      <w:r w:rsidR="00357288" w:rsidRPr="002637FC">
        <w:rPr>
          <w:rFonts w:cs="Times New Roman"/>
          <w:sz w:val="28"/>
          <w:szCs w:val="28"/>
        </w:rPr>
        <w:t>.</w:t>
      </w:r>
    </w:p>
    <w:p w:rsidR="00966E8C" w:rsidRPr="002637FC" w:rsidRDefault="00DF327B" w:rsidP="00820640">
      <w:pPr>
        <w:spacing w:after="0"/>
        <w:ind w:firstLine="709"/>
        <w:jc w:val="both"/>
        <w:rPr>
          <w:rFonts w:cs="Times New Roman"/>
          <w:sz w:val="28"/>
          <w:szCs w:val="28"/>
        </w:rPr>
      </w:pPr>
      <w:r w:rsidRPr="002637FC">
        <w:rPr>
          <w:rFonts w:cs="Times New Roman"/>
          <w:sz w:val="28"/>
          <w:szCs w:val="28"/>
        </w:rPr>
        <w:t>2)</w:t>
      </w:r>
      <w:r w:rsidR="00820640">
        <w:rPr>
          <w:rFonts w:cs="Times New Roman"/>
          <w:sz w:val="28"/>
          <w:szCs w:val="28"/>
        </w:rPr>
        <w:t xml:space="preserve"> </w:t>
      </w:r>
      <w:r w:rsidRPr="002637FC">
        <w:rPr>
          <w:rFonts w:cs="Times New Roman"/>
          <w:sz w:val="28"/>
          <w:szCs w:val="28"/>
        </w:rPr>
        <w:t>преступления,</w:t>
      </w:r>
      <w:r w:rsidR="00820640">
        <w:rPr>
          <w:rFonts w:cs="Times New Roman"/>
          <w:sz w:val="28"/>
          <w:szCs w:val="28"/>
        </w:rPr>
        <w:t xml:space="preserve"> </w:t>
      </w:r>
      <w:r w:rsidRPr="002637FC">
        <w:rPr>
          <w:rFonts w:cs="Times New Roman"/>
          <w:sz w:val="28"/>
          <w:szCs w:val="28"/>
        </w:rPr>
        <w:t>совершаемые</w:t>
      </w:r>
      <w:r w:rsidR="00820640">
        <w:rPr>
          <w:rFonts w:cs="Times New Roman"/>
          <w:sz w:val="28"/>
          <w:szCs w:val="28"/>
        </w:rPr>
        <w:t xml:space="preserve"> </w:t>
      </w:r>
      <w:r w:rsidRPr="002637FC">
        <w:rPr>
          <w:rFonts w:cs="Times New Roman"/>
          <w:sz w:val="28"/>
          <w:szCs w:val="28"/>
        </w:rPr>
        <w:t>частными</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должностными</w:t>
      </w:r>
      <w:r w:rsidR="00820640">
        <w:rPr>
          <w:rFonts w:cs="Times New Roman"/>
          <w:sz w:val="28"/>
          <w:szCs w:val="28"/>
        </w:rPr>
        <w:t xml:space="preserve"> </w:t>
      </w:r>
      <w:r w:rsidRPr="002637FC">
        <w:rPr>
          <w:rFonts w:cs="Times New Roman"/>
          <w:sz w:val="28"/>
          <w:szCs w:val="28"/>
        </w:rPr>
        <w:t>лицами,</w:t>
      </w:r>
      <w:r w:rsidR="00820640">
        <w:rPr>
          <w:rFonts w:cs="Times New Roman"/>
          <w:sz w:val="28"/>
          <w:szCs w:val="28"/>
        </w:rPr>
        <w:t xml:space="preserve"> </w:t>
      </w:r>
      <w:r w:rsidRPr="002637FC">
        <w:rPr>
          <w:rFonts w:cs="Times New Roman"/>
          <w:sz w:val="28"/>
          <w:szCs w:val="28"/>
        </w:rPr>
        <w:t>привлекаемыми</w:t>
      </w:r>
      <w:r w:rsidR="00820640">
        <w:rPr>
          <w:rFonts w:cs="Times New Roman"/>
          <w:sz w:val="28"/>
          <w:szCs w:val="28"/>
        </w:rPr>
        <w:t xml:space="preserve"> </w:t>
      </w:r>
      <w:r w:rsidRPr="002637FC">
        <w:rPr>
          <w:rFonts w:cs="Times New Roman"/>
          <w:sz w:val="28"/>
          <w:szCs w:val="28"/>
        </w:rPr>
        <w:t>к</w:t>
      </w:r>
      <w:r w:rsidR="00820640">
        <w:rPr>
          <w:rFonts w:cs="Times New Roman"/>
          <w:sz w:val="28"/>
          <w:szCs w:val="28"/>
        </w:rPr>
        <w:t xml:space="preserve"> </w:t>
      </w:r>
      <w:r w:rsidRPr="002637FC">
        <w:rPr>
          <w:rFonts w:cs="Times New Roman"/>
          <w:sz w:val="28"/>
          <w:szCs w:val="28"/>
        </w:rPr>
        <w:t>отправлению</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связанными</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отправлением</w:t>
      </w:r>
      <w:r w:rsidR="00820640">
        <w:rPr>
          <w:rFonts w:cs="Times New Roman"/>
          <w:sz w:val="28"/>
          <w:szCs w:val="28"/>
        </w:rPr>
        <w:t xml:space="preserve"> </w:t>
      </w:r>
      <w:r w:rsidRPr="002637FC">
        <w:rPr>
          <w:rFonts w:cs="Times New Roman"/>
          <w:sz w:val="28"/>
          <w:szCs w:val="28"/>
        </w:rPr>
        <w:t>правосудия</w:t>
      </w:r>
      <w:r w:rsidR="00966E8C" w:rsidRPr="002637FC">
        <w:rPr>
          <w:rFonts w:cs="Times New Roman"/>
          <w:sz w:val="28"/>
          <w:szCs w:val="28"/>
        </w:rPr>
        <w:t>.</w:t>
      </w:r>
      <w:r w:rsidR="00820640">
        <w:rPr>
          <w:rFonts w:cs="Times New Roman"/>
          <w:sz w:val="28"/>
          <w:szCs w:val="28"/>
        </w:rPr>
        <w:t xml:space="preserve"> </w:t>
      </w:r>
    </w:p>
    <w:p w:rsidR="00966E8C" w:rsidRPr="002637FC" w:rsidRDefault="00DF327B" w:rsidP="00820640">
      <w:pPr>
        <w:spacing w:after="0"/>
        <w:ind w:firstLine="709"/>
        <w:jc w:val="both"/>
        <w:rPr>
          <w:rFonts w:cs="Times New Roman"/>
          <w:sz w:val="28"/>
          <w:szCs w:val="28"/>
        </w:rPr>
      </w:pPr>
      <w:r w:rsidRPr="002637FC">
        <w:rPr>
          <w:rFonts w:cs="Times New Roman"/>
          <w:sz w:val="28"/>
          <w:szCs w:val="28"/>
        </w:rPr>
        <w:t>3)</w:t>
      </w:r>
      <w:r w:rsidR="00820640">
        <w:rPr>
          <w:rFonts w:cs="Times New Roman"/>
          <w:sz w:val="28"/>
          <w:szCs w:val="28"/>
        </w:rPr>
        <w:t xml:space="preserve"> </w:t>
      </w:r>
      <w:r w:rsidRPr="002637FC">
        <w:rPr>
          <w:rFonts w:cs="Times New Roman"/>
          <w:sz w:val="28"/>
          <w:szCs w:val="28"/>
        </w:rPr>
        <w:t>преступления,</w:t>
      </w:r>
      <w:r w:rsidR="00820640">
        <w:rPr>
          <w:rFonts w:cs="Times New Roman"/>
          <w:sz w:val="28"/>
          <w:szCs w:val="28"/>
        </w:rPr>
        <w:t xml:space="preserve"> </w:t>
      </w:r>
      <w:r w:rsidRPr="002637FC">
        <w:rPr>
          <w:rFonts w:cs="Times New Roman"/>
          <w:sz w:val="28"/>
          <w:szCs w:val="28"/>
        </w:rPr>
        <w:t>совершаемые</w:t>
      </w:r>
      <w:r w:rsidR="00820640">
        <w:rPr>
          <w:rFonts w:cs="Times New Roman"/>
          <w:sz w:val="28"/>
          <w:szCs w:val="28"/>
        </w:rPr>
        <w:t xml:space="preserve"> </w:t>
      </w:r>
      <w:r w:rsidRPr="002637FC">
        <w:rPr>
          <w:rFonts w:cs="Times New Roman"/>
          <w:sz w:val="28"/>
          <w:szCs w:val="28"/>
        </w:rPr>
        <w:t>лицами,</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отношении</w:t>
      </w:r>
      <w:r w:rsidR="00820640">
        <w:rPr>
          <w:rFonts w:cs="Times New Roman"/>
          <w:sz w:val="28"/>
          <w:szCs w:val="28"/>
        </w:rPr>
        <w:t xml:space="preserve"> </w:t>
      </w:r>
      <w:r w:rsidRPr="002637FC">
        <w:rPr>
          <w:rFonts w:cs="Times New Roman"/>
          <w:sz w:val="28"/>
          <w:szCs w:val="28"/>
        </w:rPr>
        <w:t>которых</w:t>
      </w:r>
      <w:r w:rsidR="00820640">
        <w:rPr>
          <w:rFonts w:cs="Times New Roman"/>
          <w:sz w:val="28"/>
          <w:szCs w:val="28"/>
        </w:rPr>
        <w:t xml:space="preserve"> </w:t>
      </w:r>
      <w:r w:rsidRPr="002637FC">
        <w:rPr>
          <w:rFonts w:cs="Times New Roman"/>
          <w:sz w:val="28"/>
          <w:szCs w:val="28"/>
        </w:rPr>
        <w:t>правосудие</w:t>
      </w:r>
      <w:r w:rsidR="00820640">
        <w:rPr>
          <w:rFonts w:cs="Times New Roman"/>
          <w:sz w:val="28"/>
          <w:szCs w:val="28"/>
        </w:rPr>
        <w:t xml:space="preserve"> </w:t>
      </w:r>
      <w:r w:rsidRPr="002637FC">
        <w:rPr>
          <w:rFonts w:cs="Times New Roman"/>
          <w:sz w:val="28"/>
          <w:szCs w:val="28"/>
        </w:rPr>
        <w:t>осуществилось,</w:t>
      </w:r>
      <w:r w:rsidR="00820640">
        <w:rPr>
          <w:rFonts w:cs="Times New Roman"/>
          <w:sz w:val="28"/>
          <w:szCs w:val="28"/>
        </w:rPr>
        <w:t xml:space="preserve"> </w:t>
      </w:r>
      <w:r w:rsidRPr="002637FC">
        <w:rPr>
          <w:rFonts w:cs="Times New Roman"/>
          <w:sz w:val="28"/>
          <w:szCs w:val="28"/>
        </w:rPr>
        <w:t>либо</w:t>
      </w:r>
      <w:r w:rsidR="00820640">
        <w:rPr>
          <w:rFonts w:cs="Times New Roman"/>
          <w:sz w:val="28"/>
          <w:szCs w:val="28"/>
        </w:rPr>
        <w:t xml:space="preserve"> </w:t>
      </w:r>
      <w:r w:rsidRPr="002637FC">
        <w:rPr>
          <w:rFonts w:cs="Times New Roman"/>
          <w:sz w:val="28"/>
          <w:szCs w:val="28"/>
        </w:rPr>
        <w:t>лицами,</w:t>
      </w:r>
      <w:r w:rsidR="00820640">
        <w:rPr>
          <w:rFonts w:cs="Times New Roman"/>
          <w:sz w:val="28"/>
          <w:szCs w:val="28"/>
        </w:rPr>
        <w:t xml:space="preserve"> </w:t>
      </w:r>
      <w:r w:rsidRPr="002637FC">
        <w:rPr>
          <w:rFonts w:cs="Times New Roman"/>
          <w:sz w:val="28"/>
          <w:szCs w:val="28"/>
        </w:rPr>
        <w:t>обязанными</w:t>
      </w:r>
      <w:r w:rsidR="00820640">
        <w:rPr>
          <w:rFonts w:cs="Times New Roman"/>
          <w:sz w:val="28"/>
          <w:szCs w:val="28"/>
        </w:rPr>
        <w:t xml:space="preserve"> </w:t>
      </w:r>
      <w:r w:rsidRPr="002637FC">
        <w:rPr>
          <w:rFonts w:cs="Times New Roman"/>
          <w:sz w:val="28"/>
          <w:szCs w:val="28"/>
        </w:rPr>
        <w:t>исполнять</w:t>
      </w:r>
      <w:r w:rsidR="00820640">
        <w:rPr>
          <w:rFonts w:cs="Times New Roman"/>
          <w:sz w:val="28"/>
          <w:szCs w:val="28"/>
        </w:rPr>
        <w:t xml:space="preserve"> </w:t>
      </w:r>
      <w:r w:rsidRPr="002637FC">
        <w:rPr>
          <w:rFonts w:cs="Times New Roman"/>
          <w:sz w:val="28"/>
          <w:szCs w:val="28"/>
        </w:rPr>
        <w:t>судебный</w:t>
      </w:r>
      <w:r w:rsidR="00820640">
        <w:rPr>
          <w:rFonts w:cs="Times New Roman"/>
          <w:sz w:val="28"/>
          <w:szCs w:val="28"/>
        </w:rPr>
        <w:t xml:space="preserve"> </w:t>
      </w:r>
      <w:r w:rsidRPr="002637FC">
        <w:rPr>
          <w:rFonts w:cs="Times New Roman"/>
          <w:sz w:val="28"/>
          <w:szCs w:val="28"/>
        </w:rPr>
        <w:t>акт</w:t>
      </w:r>
      <w:r w:rsidR="00966E8C" w:rsidRPr="002637FC">
        <w:rPr>
          <w:rFonts w:cs="Times New Roman"/>
          <w:sz w:val="28"/>
          <w:szCs w:val="28"/>
        </w:rPr>
        <w:t>.</w:t>
      </w:r>
    </w:p>
    <w:p w:rsidR="00C06800" w:rsidRPr="002637FC" w:rsidRDefault="005250F2" w:rsidP="002637FC">
      <w:pPr>
        <w:pStyle w:val="a8"/>
        <w:spacing w:before="0" w:beforeAutospacing="0" w:after="0" w:afterAutospacing="0"/>
        <w:ind w:firstLine="709"/>
        <w:jc w:val="both"/>
        <w:rPr>
          <w:sz w:val="28"/>
          <w:szCs w:val="28"/>
        </w:rPr>
      </w:pPr>
      <w:r w:rsidRPr="002637FC">
        <w:rPr>
          <w:sz w:val="28"/>
          <w:szCs w:val="28"/>
        </w:rPr>
        <w:t>К</w:t>
      </w:r>
      <w:r w:rsidR="00820640">
        <w:rPr>
          <w:sz w:val="28"/>
          <w:szCs w:val="28"/>
        </w:rPr>
        <w:t xml:space="preserve"> </w:t>
      </w:r>
      <w:r w:rsidRPr="002637FC">
        <w:rPr>
          <w:sz w:val="28"/>
          <w:szCs w:val="28"/>
        </w:rPr>
        <w:t>первой</w:t>
      </w:r>
      <w:r w:rsidR="00820640">
        <w:rPr>
          <w:sz w:val="28"/>
          <w:szCs w:val="28"/>
        </w:rPr>
        <w:t xml:space="preserve"> </w:t>
      </w:r>
      <w:r w:rsidRPr="002637FC">
        <w:rPr>
          <w:sz w:val="28"/>
          <w:szCs w:val="28"/>
        </w:rPr>
        <w:t>группе</w:t>
      </w:r>
      <w:r w:rsidR="00820640">
        <w:rPr>
          <w:sz w:val="28"/>
          <w:szCs w:val="28"/>
        </w:rPr>
        <w:t xml:space="preserve"> </w:t>
      </w:r>
      <w:r w:rsidRPr="002637FC">
        <w:rPr>
          <w:sz w:val="28"/>
          <w:szCs w:val="28"/>
        </w:rPr>
        <w:t>относятся</w:t>
      </w:r>
      <w:r w:rsidR="00820640">
        <w:rPr>
          <w:sz w:val="28"/>
          <w:szCs w:val="28"/>
        </w:rPr>
        <w:t xml:space="preserve"> </w:t>
      </w:r>
      <w:r w:rsidRPr="002637FC">
        <w:rPr>
          <w:sz w:val="28"/>
          <w:szCs w:val="28"/>
        </w:rPr>
        <w:t>составы</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412</w:t>
      </w:r>
      <w:r w:rsidR="00820640">
        <w:rPr>
          <w:sz w:val="28"/>
          <w:szCs w:val="28"/>
        </w:rPr>
        <w:t xml:space="preserve"> </w:t>
      </w:r>
      <w:r w:rsidRPr="002637FC">
        <w:rPr>
          <w:sz w:val="28"/>
          <w:szCs w:val="28"/>
        </w:rPr>
        <w:t>–</w:t>
      </w:r>
      <w:r w:rsidR="00820640">
        <w:rPr>
          <w:sz w:val="28"/>
          <w:szCs w:val="28"/>
        </w:rPr>
        <w:t xml:space="preserve"> </w:t>
      </w:r>
      <w:r w:rsidRPr="002637FC">
        <w:rPr>
          <w:sz w:val="28"/>
          <w:szCs w:val="28"/>
        </w:rPr>
        <w:t>привлечение</w:t>
      </w:r>
      <w:r w:rsidR="00820640">
        <w:rPr>
          <w:sz w:val="28"/>
          <w:szCs w:val="28"/>
        </w:rPr>
        <w:t xml:space="preserve">  </w:t>
      </w:r>
      <w:r w:rsidRPr="002637FC">
        <w:rPr>
          <w:sz w:val="28"/>
          <w:szCs w:val="28"/>
        </w:rPr>
        <w:t>заведомо</w:t>
      </w:r>
      <w:r w:rsidR="00820640">
        <w:rPr>
          <w:sz w:val="28"/>
          <w:szCs w:val="28"/>
        </w:rPr>
        <w:t xml:space="preserve"> </w:t>
      </w:r>
      <w:proofErr w:type="gramStart"/>
      <w:r w:rsidRPr="002637FC">
        <w:rPr>
          <w:sz w:val="28"/>
          <w:szCs w:val="28"/>
        </w:rPr>
        <w:t>невиновного</w:t>
      </w:r>
      <w:proofErr w:type="gramEnd"/>
      <w:r w:rsidR="00820640">
        <w:rPr>
          <w:sz w:val="28"/>
          <w:szCs w:val="28"/>
        </w:rPr>
        <w:t xml:space="preserve"> </w:t>
      </w:r>
      <w:r w:rsidRPr="002637FC">
        <w:rPr>
          <w:sz w:val="28"/>
          <w:szCs w:val="28"/>
        </w:rPr>
        <w:t>к</w:t>
      </w:r>
      <w:r w:rsidR="00820640">
        <w:rPr>
          <w:sz w:val="28"/>
          <w:szCs w:val="28"/>
        </w:rPr>
        <w:t xml:space="preserve"> </w:t>
      </w:r>
      <w:r w:rsidRPr="002637FC">
        <w:rPr>
          <w:sz w:val="28"/>
          <w:szCs w:val="28"/>
        </w:rPr>
        <w:t>уголовной</w:t>
      </w:r>
      <w:r w:rsidR="00820640">
        <w:rPr>
          <w:sz w:val="28"/>
          <w:szCs w:val="28"/>
        </w:rPr>
        <w:t xml:space="preserve"> </w:t>
      </w:r>
      <w:r w:rsidRPr="002637FC">
        <w:rPr>
          <w:sz w:val="28"/>
          <w:szCs w:val="28"/>
        </w:rPr>
        <w:t>ответственности,</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413</w:t>
      </w:r>
      <w:r w:rsidR="00820640">
        <w:rPr>
          <w:sz w:val="28"/>
          <w:szCs w:val="28"/>
        </w:rPr>
        <w:t xml:space="preserve"> </w:t>
      </w:r>
      <w:r w:rsidRPr="002637FC">
        <w:rPr>
          <w:sz w:val="28"/>
          <w:szCs w:val="28"/>
        </w:rPr>
        <w:t>–</w:t>
      </w:r>
      <w:r w:rsidR="00820640">
        <w:rPr>
          <w:sz w:val="28"/>
          <w:szCs w:val="28"/>
        </w:rPr>
        <w:t xml:space="preserve"> </w:t>
      </w:r>
      <w:r w:rsidRPr="002637FC">
        <w:rPr>
          <w:sz w:val="28"/>
          <w:szCs w:val="28"/>
        </w:rPr>
        <w:t>заведомо</w:t>
      </w:r>
      <w:r w:rsidR="00820640">
        <w:rPr>
          <w:sz w:val="28"/>
          <w:szCs w:val="28"/>
        </w:rPr>
        <w:t xml:space="preserve"> </w:t>
      </w:r>
      <w:r w:rsidRPr="002637FC">
        <w:rPr>
          <w:sz w:val="28"/>
          <w:szCs w:val="28"/>
        </w:rPr>
        <w:t>незаконное</w:t>
      </w:r>
      <w:r w:rsidR="00820640">
        <w:rPr>
          <w:sz w:val="28"/>
          <w:szCs w:val="28"/>
        </w:rPr>
        <w:t xml:space="preserve"> </w:t>
      </w:r>
      <w:r w:rsidRPr="002637FC">
        <w:rPr>
          <w:sz w:val="28"/>
          <w:szCs w:val="28"/>
        </w:rPr>
        <w:t>освобождение</w:t>
      </w:r>
      <w:r w:rsidR="00820640">
        <w:rPr>
          <w:sz w:val="28"/>
          <w:szCs w:val="28"/>
        </w:rPr>
        <w:t xml:space="preserve"> </w:t>
      </w:r>
      <w:r w:rsidRPr="002637FC">
        <w:rPr>
          <w:sz w:val="28"/>
          <w:szCs w:val="28"/>
        </w:rPr>
        <w:t>от</w:t>
      </w:r>
      <w:r w:rsidR="00820640">
        <w:rPr>
          <w:sz w:val="28"/>
          <w:szCs w:val="28"/>
        </w:rPr>
        <w:t xml:space="preserve"> </w:t>
      </w:r>
      <w:r w:rsidRPr="002637FC">
        <w:rPr>
          <w:sz w:val="28"/>
          <w:szCs w:val="28"/>
        </w:rPr>
        <w:t>уголовной</w:t>
      </w:r>
      <w:r w:rsidR="00820640">
        <w:rPr>
          <w:sz w:val="28"/>
          <w:szCs w:val="28"/>
        </w:rPr>
        <w:t xml:space="preserve"> </w:t>
      </w:r>
      <w:r w:rsidR="00DD4984" w:rsidRPr="002637FC">
        <w:rPr>
          <w:sz w:val="28"/>
          <w:szCs w:val="28"/>
        </w:rPr>
        <w:t>ответственности</w:t>
      </w:r>
      <w:r w:rsidRPr="002637FC">
        <w:rPr>
          <w:sz w:val="28"/>
          <w:szCs w:val="28"/>
        </w:rPr>
        <w:t>,</w:t>
      </w:r>
      <w:r w:rsidR="00820640">
        <w:rPr>
          <w:sz w:val="28"/>
          <w:szCs w:val="28"/>
        </w:rPr>
        <w:t xml:space="preserve"> </w:t>
      </w:r>
      <w:r w:rsidR="00DD4984" w:rsidRPr="002637FC">
        <w:rPr>
          <w:sz w:val="28"/>
          <w:szCs w:val="28"/>
        </w:rPr>
        <w:t>ст.414</w:t>
      </w:r>
      <w:r w:rsidR="00820640">
        <w:rPr>
          <w:sz w:val="28"/>
          <w:szCs w:val="28"/>
        </w:rPr>
        <w:t xml:space="preserve"> </w:t>
      </w:r>
      <w:r w:rsidR="00DD4984" w:rsidRPr="002637FC">
        <w:rPr>
          <w:sz w:val="28"/>
          <w:szCs w:val="28"/>
        </w:rPr>
        <w:t>–</w:t>
      </w:r>
      <w:r w:rsidR="00820640">
        <w:rPr>
          <w:sz w:val="28"/>
          <w:szCs w:val="28"/>
        </w:rPr>
        <w:t xml:space="preserve"> </w:t>
      </w:r>
      <w:r w:rsidR="00DD4984" w:rsidRPr="002637FC">
        <w:rPr>
          <w:sz w:val="28"/>
          <w:szCs w:val="28"/>
        </w:rPr>
        <w:t>заведомо</w:t>
      </w:r>
      <w:r w:rsidR="00820640">
        <w:rPr>
          <w:sz w:val="28"/>
          <w:szCs w:val="28"/>
        </w:rPr>
        <w:t xml:space="preserve"> </w:t>
      </w:r>
      <w:r w:rsidR="00DD4984" w:rsidRPr="002637FC">
        <w:rPr>
          <w:sz w:val="28"/>
          <w:szCs w:val="28"/>
        </w:rPr>
        <w:t>незаконное</w:t>
      </w:r>
      <w:r w:rsidR="00820640">
        <w:rPr>
          <w:sz w:val="28"/>
          <w:szCs w:val="28"/>
        </w:rPr>
        <w:t xml:space="preserve">  </w:t>
      </w:r>
      <w:r w:rsidR="00DD4984" w:rsidRPr="002637FC">
        <w:rPr>
          <w:sz w:val="28"/>
          <w:szCs w:val="28"/>
        </w:rPr>
        <w:t>задержание,</w:t>
      </w:r>
      <w:r w:rsidR="00820640">
        <w:rPr>
          <w:sz w:val="28"/>
          <w:szCs w:val="28"/>
        </w:rPr>
        <w:t xml:space="preserve"> </w:t>
      </w:r>
      <w:r w:rsidR="00DD4984" w:rsidRPr="002637FC">
        <w:rPr>
          <w:sz w:val="28"/>
          <w:szCs w:val="28"/>
        </w:rPr>
        <w:t>заключение</w:t>
      </w:r>
      <w:r w:rsidR="00820640">
        <w:rPr>
          <w:sz w:val="28"/>
          <w:szCs w:val="28"/>
        </w:rPr>
        <w:t xml:space="preserve"> </w:t>
      </w:r>
      <w:r w:rsidR="00DD4984" w:rsidRPr="002637FC">
        <w:rPr>
          <w:sz w:val="28"/>
          <w:szCs w:val="28"/>
        </w:rPr>
        <w:t>под</w:t>
      </w:r>
      <w:r w:rsidR="00820640">
        <w:rPr>
          <w:sz w:val="28"/>
          <w:szCs w:val="28"/>
        </w:rPr>
        <w:t xml:space="preserve"> </w:t>
      </w:r>
      <w:r w:rsidR="00DD4984" w:rsidRPr="002637FC">
        <w:rPr>
          <w:sz w:val="28"/>
          <w:szCs w:val="28"/>
        </w:rPr>
        <w:t>стражу</w:t>
      </w:r>
      <w:r w:rsidR="00820640">
        <w:rPr>
          <w:sz w:val="28"/>
          <w:szCs w:val="28"/>
        </w:rPr>
        <w:t xml:space="preserve"> </w:t>
      </w:r>
      <w:r w:rsidR="00DD4984" w:rsidRPr="002637FC">
        <w:rPr>
          <w:sz w:val="28"/>
          <w:szCs w:val="28"/>
        </w:rPr>
        <w:t>или</w:t>
      </w:r>
      <w:r w:rsidR="00820640">
        <w:rPr>
          <w:sz w:val="28"/>
          <w:szCs w:val="28"/>
        </w:rPr>
        <w:t xml:space="preserve"> </w:t>
      </w:r>
      <w:r w:rsidR="00DD4984" w:rsidRPr="002637FC">
        <w:rPr>
          <w:sz w:val="28"/>
          <w:szCs w:val="28"/>
        </w:rPr>
        <w:t>содержание</w:t>
      </w:r>
      <w:r w:rsidR="00820640">
        <w:rPr>
          <w:sz w:val="28"/>
          <w:szCs w:val="28"/>
        </w:rPr>
        <w:t xml:space="preserve"> </w:t>
      </w:r>
      <w:r w:rsidR="00DD4984" w:rsidRPr="002637FC">
        <w:rPr>
          <w:sz w:val="28"/>
          <w:szCs w:val="28"/>
        </w:rPr>
        <w:t>под</w:t>
      </w:r>
      <w:r w:rsidR="00820640">
        <w:rPr>
          <w:sz w:val="28"/>
          <w:szCs w:val="28"/>
        </w:rPr>
        <w:t xml:space="preserve"> </w:t>
      </w:r>
      <w:r w:rsidR="00DD4984" w:rsidRPr="002637FC">
        <w:rPr>
          <w:sz w:val="28"/>
          <w:szCs w:val="28"/>
        </w:rPr>
        <w:t>стражей,</w:t>
      </w:r>
      <w:r w:rsidR="00820640">
        <w:rPr>
          <w:sz w:val="28"/>
          <w:szCs w:val="28"/>
        </w:rPr>
        <w:t xml:space="preserve"> </w:t>
      </w:r>
      <w:r w:rsidR="00DD4984" w:rsidRPr="002637FC">
        <w:rPr>
          <w:sz w:val="28"/>
          <w:szCs w:val="28"/>
        </w:rPr>
        <w:t>ст.</w:t>
      </w:r>
      <w:r w:rsidR="00820640">
        <w:rPr>
          <w:sz w:val="28"/>
          <w:szCs w:val="28"/>
        </w:rPr>
        <w:t xml:space="preserve"> </w:t>
      </w:r>
      <w:r w:rsidR="00DD4984" w:rsidRPr="002637FC">
        <w:rPr>
          <w:sz w:val="28"/>
          <w:szCs w:val="28"/>
        </w:rPr>
        <w:t>415</w:t>
      </w:r>
      <w:r w:rsidR="00820640">
        <w:rPr>
          <w:sz w:val="28"/>
          <w:szCs w:val="28"/>
        </w:rPr>
        <w:t xml:space="preserve"> </w:t>
      </w:r>
      <w:r w:rsidR="00DD4984" w:rsidRPr="002637FC">
        <w:rPr>
          <w:sz w:val="28"/>
          <w:szCs w:val="28"/>
        </w:rPr>
        <w:t>–</w:t>
      </w:r>
      <w:r w:rsidR="00820640">
        <w:rPr>
          <w:sz w:val="28"/>
          <w:szCs w:val="28"/>
        </w:rPr>
        <w:t xml:space="preserve"> </w:t>
      </w:r>
      <w:r w:rsidR="00DD4984" w:rsidRPr="002637FC">
        <w:rPr>
          <w:sz w:val="28"/>
          <w:szCs w:val="28"/>
        </w:rPr>
        <w:t>принуждение</w:t>
      </w:r>
      <w:r w:rsidR="00820640">
        <w:rPr>
          <w:sz w:val="28"/>
          <w:szCs w:val="28"/>
        </w:rPr>
        <w:t xml:space="preserve"> </w:t>
      </w:r>
      <w:r w:rsidR="00DD4984" w:rsidRPr="002637FC">
        <w:rPr>
          <w:sz w:val="28"/>
          <w:szCs w:val="28"/>
        </w:rPr>
        <w:t>к</w:t>
      </w:r>
      <w:r w:rsidR="00820640">
        <w:rPr>
          <w:sz w:val="28"/>
          <w:szCs w:val="28"/>
        </w:rPr>
        <w:t xml:space="preserve"> </w:t>
      </w:r>
      <w:r w:rsidR="00DD4984" w:rsidRPr="002637FC">
        <w:rPr>
          <w:sz w:val="28"/>
          <w:szCs w:val="28"/>
        </w:rPr>
        <w:t>даче</w:t>
      </w:r>
      <w:r w:rsidR="00820640">
        <w:rPr>
          <w:sz w:val="28"/>
          <w:szCs w:val="28"/>
        </w:rPr>
        <w:t xml:space="preserve"> </w:t>
      </w:r>
      <w:r w:rsidR="00DD4984" w:rsidRPr="002637FC">
        <w:rPr>
          <w:sz w:val="28"/>
          <w:szCs w:val="28"/>
        </w:rPr>
        <w:t>показаний,</w:t>
      </w:r>
      <w:r w:rsidR="00820640">
        <w:rPr>
          <w:sz w:val="28"/>
          <w:szCs w:val="28"/>
        </w:rPr>
        <w:t xml:space="preserve"> </w:t>
      </w:r>
      <w:r w:rsidR="00DD4984" w:rsidRPr="002637FC">
        <w:rPr>
          <w:sz w:val="28"/>
          <w:szCs w:val="28"/>
        </w:rPr>
        <w:t>ч.2,</w:t>
      </w:r>
      <w:r w:rsidR="00820640">
        <w:rPr>
          <w:sz w:val="28"/>
          <w:szCs w:val="28"/>
        </w:rPr>
        <w:t xml:space="preserve"> </w:t>
      </w:r>
      <w:r w:rsidR="00DD4984" w:rsidRPr="002637FC">
        <w:rPr>
          <w:sz w:val="28"/>
          <w:szCs w:val="28"/>
        </w:rPr>
        <w:t>3</w:t>
      </w:r>
      <w:r w:rsidR="00820640">
        <w:rPr>
          <w:sz w:val="28"/>
          <w:szCs w:val="28"/>
        </w:rPr>
        <w:t xml:space="preserve"> </w:t>
      </w:r>
      <w:r w:rsidR="00DD4984" w:rsidRPr="002637FC">
        <w:rPr>
          <w:sz w:val="28"/>
          <w:szCs w:val="28"/>
        </w:rPr>
        <w:t>ст.</w:t>
      </w:r>
      <w:r w:rsidR="00820640">
        <w:rPr>
          <w:sz w:val="28"/>
          <w:szCs w:val="28"/>
        </w:rPr>
        <w:t xml:space="preserve"> </w:t>
      </w:r>
      <w:r w:rsidR="00C06800" w:rsidRPr="002637FC">
        <w:rPr>
          <w:sz w:val="28"/>
          <w:szCs w:val="28"/>
        </w:rPr>
        <w:t>416</w:t>
      </w:r>
      <w:r w:rsidR="00820640">
        <w:rPr>
          <w:sz w:val="28"/>
          <w:szCs w:val="28"/>
        </w:rPr>
        <w:t xml:space="preserve"> </w:t>
      </w:r>
      <w:r w:rsidR="00C06800" w:rsidRPr="002637FC">
        <w:rPr>
          <w:sz w:val="28"/>
          <w:szCs w:val="28"/>
        </w:rPr>
        <w:t>–</w:t>
      </w:r>
      <w:r w:rsidR="00820640">
        <w:rPr>
          <w:sz w:val="28"/>
          <w:szCs w:val="28"/>
        </w:rPr>
        <w:t xml:space="preserve"> </w:t>
      </w:r>
      <w:r w:rsidR="00C06800" w:rsidRPr="002637FC">
        <w:rPr>
          <w:sz w:val="28"/>
          <w:szCs w:val="28"/>
        </w:rPr>
        <w:t>фальсификация</w:t>
      </w:r>
      <w:r w:rsidR="00820640">
        <w:rPr>
          <w:sz w:val="28"/>
          <w:szCs w:val="28"/>
        </w:rPr>
        <w:t xml:space="preserve">  </w:t>
      </w:r>
      <w:r w:rsidR="00C06800" w:rsidRPr="002637FC">
        <w:rPr>
          <w:sz w:val="28"/>
          <w:szCs w:val="28"/>
        </w:rPr>
        <w:t>доказательств</w:t>
      </w:r>
      <w:r w:rsidR="00820640">
        <w:rPr>
          <w:sz w:val="28"/>
          <w:szCs w:val="28"/>
        </w:rPr>
        <w:t xml:space="preserve"> </w:t>
      </w:r>
      <w:r w:rsidR="00C06800" w:rsidRPr="002637FC">
        <w:rPr>
          <w:sz w:val="28"/>
          <w:szCs w:val="28"/>
        </w:rPr>
        <w:t>и</w:t>
      </w:r>
      <w:r w:rsidR="00820640">
        <w:rPr>
          <w:sz w:val="28"/>
          <w:szCs w:val="28"/>
        </w:rPr>
        <w:t xml:space="preserve"> </w:t>
      </w:r>
      <w:r w:rsidR="00C06800" w:rsidRPr="002637FC">
        <w:rPr>
          <w:sz w:val="28"/>
          <w:szCs w:val="28"/>
        </w:rPr>
        <w:t>оперативно-розыскных,</w:t>
      </w:r>
      <w:r w:rsidR="00820640">
        <w:rPr>
          <w:sz w:val="28"/>
          <w:szCs w:val="28"/>
        </w:rPr>
        <w:t xml:space="preserve"> </w:t>
      </w:r>
      <w:r w:rsidR="00C06800" w:rsidRPr="002637FC">
        <w:rPr>
          <w:sz w:val="28"/>
          <w:szCs w:val="28"/>
        </w:rPr>
        <w:t>контрразведывательных</w:t>
      </w:r>
      <w:r w:rsidR="00820640">
        <w:rPr>
          <w:sz w:val="28"/>
          <w:szCs w:val="28"/>
        </w:rPr>
        <w:t xml:space="preserve"> </w:t>
      </w:r>
      <w:r w:rsidR="00C06800" w:rsidRPr="002637FC">
        <w:rPr>
          <w:sz w:val="28"/>
          <w:szCs w:val="28"/>
        </w:rPr>
        <w:t>материалов.</w:t>
      </w:r>
    </w:p>
    <w:p w:rsidR="00657264" w:rsidRPr="002637FC" w:rsidRDefault="00C06800" w:rsidP="002637FC">
      <w:pPr>
        <w:pStyle w:val="a8"/>
        <w:spacing w:before="0" w:beforeAutospacing="0" w:after="0" w:afterAutospacing="0"/>
        <w:ind w:firstLine="709"/>
        <w:jc w:val="both"/>
        <w:rPr>
          <w:sz w:val="28"/>
          <w:szCs w:val="28"/>
        </w:rPr>
      </w:pPr>
      <w:r w:rsidRPr="002637FC">
        <w:rPr>
          <w:sz w:val="28"/>
          <w:szCs w:val="28"/>
        </w:rPr>
        <w:t>Ко</w:t>
      </w:r>
      <w:r w:rsidR="00820640">
        <w:rPr>
          <w:sz w:val="28"/>
          <w:szCs w:val="28"/>
        </w:rPr>
        <w:t xml:space="preserve"> </w:t>
      </w:r>
      <w:r w:rsidRPr="002637FC">
        <w:rPr>
          <w:sz w:val="28"/>
          <w:szCs w:val="28"/>
        </w:rPr>
        <w:t>второй</w:t>
      </w:r>
      <w:r w:rsidR="00820640">
        <w:rPr>
          <w:sz w:val="28"/>
          <w:szCs w:val="28"/>
        </w:rPr>
        <w:t xml:space="preserve">  </w:t>
      </w:r>
      <w:r w:rsidRPr="002637FC">
        <w:rPr>
          <w:sz w:val="28"/>
          <w:szCs w:val="28"/>
        </w:rPr>
        <w:t>группе</w:t>
      </w:r>
      <w:r w:rsidR="00820640">
        <w:rPr>
          <w:sz w:val="28"/>
          <w:szCs w:val="28"/>
        </w:rPr>
        <w:t xml:space="preserve"> </w:t>
      </w:r>
      <w:r w:rsidRPr="002637FC">
        <w:rPr>
          <w:sz w:val="28"/>
          <w:szCs w:val="28"/>
        </w:rPr>
        <w:t>относятся</w:t>
      </w:r>
      <w:r w:rsidR="00820640">
        <w:rPr>
          <w:sz w:val="28"/>
          <w:szCs w:val="28"/>
        </w:rPr>
        <w:t xml:space="preserve"> </w:t>
      </w:r>
      <w:r w:rsidRPr="002637FC">
        <w:rPr>
          <w:sz w:val="28"/>
          <w:szCs w:val="28"/>
        </w:rPr>
        <w:t>составы</w:t>
      </w:r>
      <w:r w:rsidR="00820640">
        <w:rPr>
          <w:sz w:val="28"/>
          <w:szCs w:val="28"/>
        </w:rPr>
        <w:t xml:space="preserve"> </w:t>
      </w:r>
      <w:r w:rsidRPr="002637FC">
        <w:rPr>
          <w:sz w:val="28"/>
          <w:szCs w:val="28"/>
        </w:rPr>
        <w:t>ст.419</w:t>
      </w:r>
      <w:r w:rsidR="00820640">
        <w:rPr>
          <w:sz w:val="28"/>
          <w:szCs w:val="28"/>
        </w:rPr>
        <w:t xml:space="preserve"> </w:t>
      </w:r>
      <w:r w:rsidRPr="002637FC">
        <w:rPr>
          <w:sz w:val="28"/>
          <w:szCs w:val="28"/>
        </w:rPr>
        <w:t>–заведомо</w:t>
      </w:r>
      <w:r w:rsidR="00820640">
        <w:rPr>
          <w:sz w:val="28"/>
          <w:szCs w:val="28"/>
        </w:rPr>
        <w:t xml:space="preserve"> </w:t>
      </w:r>
      <w:r w:rsidRPr="002637FC">
        <w:rPr>
          <w:sz w:val="28"/>
          <w:szCs w:val="28"/>
        </w:rPr>
        <w:t>ложный</w:t>
      </w:r>
      <w:r w:rsidR="00820640">
        <w:rPr>
          <w:sz w:val="28"/>
          <w:szCs w:val="28"/>
        </w:rPr>
        <w:t xml:space="preserve"> </w:t>
      </w:r>
      <w:r w:rsidRPr="002637FC">
        <w:rPr>
          <w:sz w:val="28"/>
          <w:szCs w:val="28"/>
        </w:rPr>
        <w:t>донос,</w:t>
      </w:r>
      <w:r w:rsidR="00820640">
        <w:rPr>
          <w:sz w:val="28"/>
          <w:szCs w:val="28"/>
        </w:rPr>
        <w:t xml:space="preserve"> </w:t>
      </w:r>
      <w:r w:rsidR="00657264" w:rsidRPr="002637FC">
        <w:rPr>
          <w:sz w:val="28"/>
          <w:szCs w:val="28"/>
        </w:rPr>
        <w:t>ст.</w:t>
      </w:r>
      <w:r w:rsidR="00820640">
        <w:rPr>
          <w:sz w:val="28"/>
          <w:szCs w:val="28"/>
        </w:rPr>
        <w:t xml:space="preserve"> </w:t>
      </w:r>
      <w:r w:rsidR="00657264" w:rsidRPr="002637FC">
        <w:rPr>
          <w:sz w:val="28"/>
          <w:szCs w:val="28"/>
        </w:rPr>
        <w:t>420</w:t>
      </w:r>
      <w:r w:rsidR="00820640">
        <w:rPr>
          <w:sz w:val="28"/>
          <w:szCs w:val="28"/>
        </w:rPr>
        <w:t xml:space="preserve"> </w:t>
      </w:r>
      <w:r w:rsidR="00657264" w:rsidRPr="002637FC">
        <w:rPr>
          <w:sz w:val="28"/>
          <w:szCs w:val="28"/>
        </w:rPr>
        <w:t>–</w:t>
      </w:r>
      <w:r w:rsidR="00820640">
        <w:rPr>
          <w:sz w:val="28"/>
          <w:szCs w:val="28"/>
        </w:rPr>
        <w:t xml:space="preserve"> </w:t>
      </w:r>
      <w:r w:rsidR="00657264" w:rsidRPr="002637FC">
        <w:rPr>
          <w:sz w:val="28"/>
          <w:szCs w:val="28"/>
        </w:rPr>
        <w:t>заведомо</w:t>
      </w:r>
      <w:r w:rsidR="00820640">
        <w:rPr>
          <w:sz w:val="28"/>
          <w:szCs w:val="28"/>
        </w:rPr>
        <w:t xml:space="preserve"> </w:t>
      </w:r>
      <w:r w:rsidR="00657264" w:rsidRPr="002637FC">
        <w:rPr>
          <w:sz w:val="28"/>
          <w:szCs w:val="28"/>
        </w:rPr>
        <w:t>ложные</w:t>
      </w:r>
      <w:r w:rsidR="00820640">
        <w:rPr>
          <w:sz w:val="28"/>
          <w:szCs w:val="28"/>
        </w:rPr>
        <w:t xml:space="preserve"> </w:t>
      </w:r>
      <w:r w:rsidR="00657264" w:rsidRPr="002637FC">
        <w:rPr>
          <w:sz w:val="28"/>
          <w:szCs w:val="28"/>
        </w:rPr>
        <w:t>показания,</w:t>
      </w:r>
      <w:r w:rsidR="00820640">
        <w:rPr>
          <w:sz w:val="28"/>
          <w:szCs w:val="28"/>
        </w:rPr>
        <w:t xml:space="preserve"> </w:t>
      </w:r>
      <w:r w:rsidR="00657264" w:rsidRPr="002637FC">
        <w:rPr>
          <w:sz w:val="28"/>
          <w:szCs w:val="28"/>
        </w:rPr>
        <w:t>заключение</w:t>
      </w:r>
      <w:r w:rsidR="00820640">
        <w:rPr>
          <w:sz w:val="28"/>
          <w:szCs w:val="28"/>
        </w:rPr>
        <w:t xml:space="preserve"> </w:t>
      </w:r>
      <w:r w:rsidR="00657264" w:rsidRPr="002637FC">
        <w:rPr>
          <w:sz w:val="28"/>
          <w:szCs w:val="28"/>
        </w:rPr>
        <w:t>эксперта,</w:t>
      </w:r>
      <w:r w:rsidR="00820640">
        <w:rPr>
          <w:sz w:val="28"/>
          <w:szCs w:val="28"/>
        </w:rPr>
        <w:t xml:space="preserve"> </w:t>
      </w:r>
      <w:r w:rsidR="00657264" w:rsidRPr="002637FC">
        <w:rPr>
          <w:sz w:val="28"/>
          <w:szCs w:val="28"/>
        </w:rPr>
        <w:t>специалиста</w:t>
      </w:r>
      <w:r w:rsidR="00820640">
        <w:rPr>
          <w:sz w:val="28"/>
          <w:szCs w:val="28"/>
        </w:rPr>
        <w:t xml:space="preserve"> </w:t>
      </w:r>
      <w:r w:rsidR="00657264" w:rsidRPr="002637FC">
        <w:rPr>
          <w:sz w:val="28"/>
          <w:szCs w:val="28"/>
        </w:rPr>
        <w:t>или</w:t>
      </w:r>
      <w:r w:rsidR="00820640">
        <w:rPr>
          <w:sz w:val="28"/>
          <w:szCs w:val="28"/>
        </w:rPr>
        <w:t xml:space="preserve"> </w:t>
      </w:r>
      <w:r w:rsidR="00657264" w:rsidRPr="002637FC">
        <w:rPr>
          <w:sz w:val="28"/>
          <w:szCs w:val="28"/>
        </w:rPr>
        <w:t>неправильный</w:t>
      </w:r>
      <w:r w:rsidR="00820640">
        <w:rPr>
          <w:sz w:val="28"/>
          <w:szCs w:val="28"/>
        </w:rPr>
        <w:t xml:space="preserve"> </w:t>
      </w:r>
      <w:r w:rsidR="00657264" w:rsidRPr="002637FC">
        <w:rPr>
          <w:sz w:val="28"/>
          <w:szCs w:val="28"/>
        </w:rPr>
        <w:t>перевод,</w:t>
      </w:r>
      <w:r w:rsidR="00820640">
        <w:rPr>
          <w:sz w:val="28"/>
          <w:szCs w:val="28"/>
        </w:rPr>
        <w:t xml:space="preserve"> </w:t>
      </w:r>
      <w:r w:rsidR="00657264" w:rsidRPr="002637FC">
        <w:rPr>
          <w:sz w:val="28"/>
          <w:szCs w:val="28"/>
        </w:rPr>
        <w:t>ст.</w:t>
      </w:r>
      <w:r w:rsidR="00820640">
        <w:rPr>
          <w:sz w:val="28"/>
          <w:szCs w:val="28"/>
        </w:rPr>
        <w:t xml:space="preserve"> </w:t>
      </w:r>
      <w:r w:rsidR="00657264" w:rsidRPr="002637FC">
        <w:rPr>
          <w:sz w:val="28"/>
          <w:szCs w:val="28"/>
        </w:rPr>
        <w:t>421</w:t>
      </w:r>
      <w:r w:rsidR="00820640">
        <w:rPr>
          <w:sz w:val="28"/>
          <w:szCs w:val="28"/>
        </w:rPr>
        <w:t xml:space="preserve"> </w:t>
      </w:r>
      <w:r w:rsidR="00657264" w:rsidRPr="002637FC">
        <w:rPr>
          <w:sz w:val="28"/>
          <w:szCs w:val="28"/>
        </w:rPr>
        <w:t>–</w:t>
      </w:r>
      <w:r w:rsidR="00820640">
        <w:rPr>
          <w:sz w:val="28"/>
          <w:szCs w:val="28"/>
        </w:rPr>
        <w:t xml:space="preserve"> </w:t>
      </w:r>
      <w:r w:rsidR="00657264" w:rsidRPr="002637FC">
        <w:rPr>
          <w:sz w:val="28"/>
          <w:szCs w:val="28"/>
        </w:rPr>
        <w:t>отказ</w:t>
      </w:r>
      <w:r w:rsidR="00820640">
        <w:rPr>
          <w:sz w:val="28"/>
          <w:szCs w:val="28"/>
        </w:rPr>
        <w:t xml:space="preserve"> </w:t>
      </w:r>
      <w:r w:rsidR="00657264" w:rsidRPr="002637FC">
        <w:rPr>
          <w:sz w:val="28"/>
          <w:szCs w:val="28"/>
        </w:rPr>
        <w:t>свидетеля</w:t>
      </w:r>
      <w:r w:rsidR="00820640">
        <w:rPr>
          <w:sz w:val="28"/>
          <w:szCs w:val="28"/>
        </w:rPr>
        <w:t xml:space="preserve">  </w:t>
      </w:r>
      <w:r w:rsidR="00657264" w:rsidRPr="002637FC">
        <w:rPr>
          <w:sz w:val="28"/>
          <w:szCs w:val="28"/>
        </w:rPr>
        <w:t>или</w:t>
      </w:r>
      <w:r w:rsidR="00820640">
        <w:rPr>
          <w:sz w:val="28"/>
          <w:szCs w:val="28"/>
        </w:rPr>
        <w:t xml:space="preserve"> </w:t>
      </w:r>
      <w:r w:rsidR="00657264" w:rsidRPr="002637FC">
        <w:rPr>
          <w:sz w:val="28"/>
          <w:szCs w:val="28"/>
        </w:rPr>
        <w:t>потерпевшего</w:t>
      </w:r>
      <w:r w:rsidR="00820640">
        <w:rPr>
          <w:sz w:val="28"/>
          <w:szCs w:val="28"/>
        </w:rPr>
        <w:t xml:space="preserve"> </w:t>
      </w:r>
      <w:r w:rsidR="00657264" w:rsidRPr="002637FC">
        <w:rPr>
          <w:sz w:val="28"/>
          <w:szCs w:val="28"/>
        </w:rPr>
        <w:t>от</w:t>
      </w:r>
      <w:r w:rsidR="00820640">
        <w:rPr>
          <w:sz w:val="28"/>
          <w:szCs w:val="28"/>
        </w:rPr>
        <w:t xml:space="preserve"> </w:t>
      </w:r>
      <w:r w:rsidR="00657264" w:rsidRPr="002637FC">
        <w:rPr>
          <w:sz w:val="28"/>
          <w:szCs w:val="28"/>
        </w:rPr>
        <w:t>дачи</w:t>
      </w:r>
      <w:r w:rsidR="00820640">
        <w:rPr>
          <w:sz w:val="28"/>
          <w:szCs w:val="28"/>
        </w:rPr>
        <w:t xml:space="preserve"> </w:t>
      </w:r>
      <w:r w:rsidR="00657264" w:rsidRPr="002637FC">
        <w:rPr>
          <w:sz w:val="28"/>
          <w:szCs w:val="28"/>
        </w:rPr>
        <w:t>показаний,</w:t>
      </w:r>
      <w:r w:rsidR="00820640">
        <w:rPr>
          <w:sz w:val="28"/>
          <w:szCs w:val="28"/>
        </w:rPr>
        <w:t xml:space="preserve"> </w:t>
      </w:r>
      <w:r w:rsidR="00657264" w:rsidRPr="002637FC">
        <w:rPr>
          <w:sz w:val="28"/>
          <w:szCs w:val="28"/>
        </w:rPr>
        <w:t>ст.423</w:t>
      </w:r>
      <w:r w:rsidR="00820640">
        <w:rPr>
          <w:sz w:val="28"/>
          <w:szCs w:val="28"/>
        </w:rPr>
        <w:t xml:space="preserve"> </w:t>
      </w:r>
      <w:r w:rsidR="00657264" w:rsidRPr="002637FC">
        <w:rPr>
          <w:sz w:val="28"/>
          <w:szCs w:val="28"/>
        </w:rPr>
        <w:t>–</w:t>
      </w:r>
      <w:r w:rsidR="00820640">
        <w:rPr>
          <w:sz w:val="28"/>
          <w:szCs w:val="28"/>
        </w:rPr>
        <w:t xml:space="preserve"> </w:t>
      </w:r>
      <w:r w:rsidR="00657264" w:rsidRPr="002637FC">
        <w:rPr>
          <w:sz w:val="28"/>
          <w:szCs w:val="28"/>
        </w:rPr>
        <w:t>разглашение</w:t>
      </w:r>
      <w:r w:rsidR="00820640">
        <w:rPr>
          <w:sz w:val="28"/>
          <w:szCs w:val="28"/>
        </w:rPr>
        <w:t xml:space="preserve"> </w:t>
      </w:r>
      <w:r w:rsidR="00657264" w:rsidRPr="002637FC">
        <w:rPr>
          <w:sz w:val="28"/>
          <w:szCs w:val="28"/>
        </w:rPr>
        <w:t>данных</w:t>
      </w:r>
      <w:r w:rsidR="00820640">
        <w:rPr>
          <w:sz w:val="28"/>
          <w:szCs w:val="28"/>
        </w:rPr>
        <w:t xml:space="preserve"> </w:t>
      </w:r>
      <w:r w:rsidR="00657264" w:rsidRPr="002637FC">
        <w:rPr>
          <w:sz w:val="28"/>
          <w:szCs w:val="28"/>
        </w:rPr>
        <w:t>досудебного</w:t>
      </w:r>
      <w:r w:rsidR="00820640">
        <w:rPr>
          <w:sz w:val="28"/>
          <w:szCs w:val="28"/>
        </w:rPr>
        <w:t xml:space="preserve">  </w:t>
      </w:r>
      <w:r w:rsidR="00657264" w:rsidRPr="002637FC">
        <w:rPr>
          <w:sz w:val="28"/>
          <w:szCs w:val="28"/>
        </w:rPr>
        <w:t>производства</w:t>
      </w:r>
      <w:r w:rsidR="00820640">
        <w:rPr>
          <w:sz w:val="28"/>
          <w:szCs w:val="28"/>
        </w:rPr>
        <w:t xml:space="preserve"> </w:t>
      </w:r>
      <w:r w:rsidR="00657264" w:rsidRPr="002637FC">
        <w:rPr>
          <w:sz w:val="28"/>
          <w:szCs w:val="28"/>
        </w:rPr>
        <w:t>или</w:t>
      </w:r>
      <w:r w:rsidR="00820640">
        <w:rPr>
          <w:sz w:val="28"/>
          <w:szCs w:val="28"/>
        </w:rPr>
        <w:t xml:space="preserve"> </w:t>
      </w:r>
      <w:r w:rsidR="00657264" w:rsidRPr="002637FC">
        <w:rPr>
          <w:sz w:val="28"/>
          <w:szCs w:val="28"/>
        </w:rPr>
        <w:t>закрытого</w:t>
      </w:r>
      <w:r w:rsidR="00820640">
        <w:rPr>
          <w:sz w:val="28"/>
          <w:szCs w:val="28"/>
        </w:rPr>
        <w:t xml:space="preserve"> </w:t>
      </w:r>
      <w:r w:rsidR="00657264" w:rsidRPr="002637FC">
        <w:rPr>
          <w:sz w:val="28"/>
          <w:szCs w:val="28"/>
        </w:rPr>
        <w:t>судебного</w:t>
      </w:r>
      <w:r w:rsidR="00820640">
        <w:rPr>
          <w:sz w:val="28"/>
          <w:szCs w:val="28"/>
        </w:rPr>
        <w:t xml:space="preserve"> </w:t>
      </w:r>
      <w:r w:rsidR="00657264" w:rsidRPr="002637FC">
        <w:rPr>
          <w:sz w:val="28"/>
          <w:szCs w:val="28"/>
        </w:rPr>
        <w:t>разбирательства.</w:t>
      </w:r>
    </w:p>
    <w:p w:rsidR="003222D0" w:rsidRPr="002637FC" w:rsidRDefault="00657264" w:rsidP="002637FC">
      <w:pPr>
        <w:pStyle w:val="a8"/>
        <w:spacing w:before="0" w:beforeAutospacing="0" w:after="0" w:afterAutospacing="0"/>
        <w:ind w:firstLine="709"/>
        <w:jc w:val="both"/>
        <w:rPr>
          <w:sz w:val="28"/>
          <w:szCs w:val="28"/>
        </w:rPr>
      </w:pPr>
      <w:proofErr w:type="gramStart"/>
      <w:r w:rsidRPr="002637FC">
        <w:rPr>
          <w:sz w:val="28"/>
          <w:szCs w:val="28"/>
        </w:rPr>
        <w:t>К</w:t>
      </w:r>
      <w:r w:rsidR="00820640">
        <w:rPr>
          <w:sz w:val="28"/>
          <w:szCs w:val="28"/>
        </w:rPr>
        <w:t xml:space="preserve"> </w:t>
      </w:r>
      <w:r w:rsidRPr="002637FC">
        <w:rPr>
          <w:sz w:val="28"/>
          <w:szCs w:val="28"/>
        </w:rPr>
        <w:t>третьей</w:t>
      </w:r>
      <w:r w:rsidR="00820640">
        <w:rPr>
          <w:sz w:val="28"/>
          <w:szCs w:val="28"/>
        </w:rPr>
        <w:t xml:space="preserve"> </w:t>
      </w:r>
      <w:r w:rsidRPr="002637FC">
        <w:rPr>
          <w:sz w:val="28"/>
          <w:szCs w:val="28"/>
        </w:rPr>
        <w:t>группе</w:t>
      </w:r>
      <w:r w:rsidR="00820640">
        <w:rPr>
          <w:sz w:val="28"/>
          <w:szCs w:val="28"/>
        </w:rPr>
        <w:t xml:space="preserve"> </w:t>
      </w:r>
      <w:r w:rsidRPr="002637FC">
        <w:rPr>
          <w:sz w:val="28"/>
          <w:szCs w:val="28"/>
        </w:rPr>
        <w:t>относятся</w:t>
      </w:r>
      <w:r w:rsidR="00820640">
        <w:rPr>
          <w:sz w:val="28"/>
          <w:szCs w:val="28"/>
        </w:rPr>
        <w:t xml:space="preserve"> </w:t>
      </w:r>
      <w:r w:rsidRPr="002637FC">
        <w:rPr>
          <w:sz w:val="28"/>
          <w:szCs w:val="28"/>
        </w:rPr>
        <w:t>составы</w:t>
      </w:r>
      <w:r w:rsidR="00820640">
        <w:rPr>
          <w:sz w:val="28"/>
          <w:szCs w:val="28"/>
        </w:rPr>
        <w:t xml:space="preserve"> </w:t>
      </w:r>
      <w:r w:rsidRPr="002637FC">
        <w:rPr>
          <w:sz w:val="28"/>
          <w:szCs w:val="28"/>
        </w:rPr>
        <w:t>ст.</w:t>
      </w:r>
      <w:r w:rsidR="007F7D76" w:rsidRPr="002637FC">
        <w:rPr>
          <w:sz w:val="28"/>
          <w:szCs w:val="28"/>
        </w:rPr>
        <w:t>425-</w:t>
      </w:r>
      <w:r w:rsidR="00820640">
        <w:rPr>
          <w:sz w:val="28"/>
          <w:szCs w:val="28"/>
        </w:rPr>
        <w:t xml:space="preserve"> </w:t>
      </w:r>
      <w:r w:rsidR="007F7D76" w:rsidRPr="002637FC">
        <w:rPr>
          <w:sz w:val="28"/>
          <w:szCs w:val="28"/>
        </w:rPr>
        <w:t>незаконные</w:t>
      </w:r>
      <w:r w:rsidR="00820640">
        <w:rPr>
          <w:sz w:val="28"/>
          <w:szCs w:val="28"/>
        </w:rPr>
        <w:t xml:space="preserve"> </w:t>
      </w:r>
      <w:r w:rsidR="007F7D76" w:rsidRPr="002637FC">
        <w:rPr>
          <w:sz w:val="28"/>
          <w:szCs w:val="28"/>
        </w:rPr>
        <w:t>действия</w:t>
      </w:r>
      <w:r w:rsidR="00820640">
        <w:rPr>
          <w:sz w:val="28"/>
          <w:szCs w:val="28"/>
        </w:rPr>
        <w:t xml:space="preserve">  </w:t>
      </w:r>
      <w:r w:rsidR="007F7D76" w:rsidRPr="002637FC">
        <w:rPr>
          <w:sz w:val="28"/>
          <w:szCs w:val="28"/>
        </w:rPr>
        <w:t>в</w:t>
      </w:r>
      <w:r w:rsidR="00820640">
        <w:rPr>
          <w:sz w:val="28"/>
          <w:szCs w:val="28"/>
        </w:rPr>
        <w:t xml:space="preserve"> </w:t>
      </w:r>
      <w:r w:rsidR="007F7D76" w:rsidRPr="002637FC">
        <w:rPr>
          <w:sz w:val="28"/>
          <w:szCs w:val="28"/>
        </w:rPr>
        <w:t>отношении</w:t>
      </w:r>
      <w:r w:rsidR="00820640">
        <w:rPr>
          <w:sz w:val="28"/>
          <w:szCs w:val="28"/>
        </w:rPr>
        <w:t xml:space="preserve"> </w:t>
      </w:r>
      <w:r w:rsidR="007F7D76" w:rsidRPr="002637FC">
        <w:rPr>
          <w:sz w:val="28"/>
          <w:szCs w:val="28"/>
        </w:rPr>
        <w:t>имущества</w:t>
      </w:r>
      <w:r w:rsidR="00820640">
        <w:rPr>
          <w:sz w:val="28"/>
          <w:szCs w:val="28"/>
        </w:rPr>
        <w:t xml:space="preserve"> </w:t>
      </w:r>
      <w:r w:rsidR="007F7D76" w:rsidRPr="002637FC">
        <w:rPr>
          <w:sz w:val="28"/>
          <w:szCs w:val="28"/>
        </w:rPr>
        <w:t>подвергнутого</w:t>
      </w:r>
      <w:r w:rsidR="00820640">
        <w:rPr>
          <w:sz w:val="28"/>
          <w:szCs w:val="28"/>
        </w:rPr>
        <w:t xml:space="preserve"> </w:t>
      </w:r>
      <w:r w:rsidR="007F7D76" w:rsidRPr="002637FC">
        <w:rPr>
          <w:sz w:val="28"/>
          <w:szCs w:val="28"/>
        </w:rPr>
        <w:t>описи</w:t>
      </w:r>
      <w:r w:rsidR="00820640">
        <w:rPr>
          <w:sz w:val="28"/>
          <w:szCs w:val="28"/>
        </w:rPr>
        <w:t xml:space="preserve"> </w:t>
      </w:r>
      <w:r w:rsidR="007F7D76" w:rsidRPr="002637FC">
        <w:rPr>
          <w:sz w:val="28"/>
          <w:szCs w:val="28"/>
        </w:rPr>
        <w:t>или</w:t>
      </w:r>
      <w:r w:rsidR="00820640">
        <w:rPr>
          <w:sz w:val="28"/>
          <w:szCs w:val="28"/>
        </w:rPr>
        <w:t xml:space="preserve"> </w:t>
      </w:r>
      <w:r w:rsidR="007F7D76" w:rsidRPr="002637FC">
        <w:rPr>
          <w:sz w:val="28"/>
          <w:szCs w:val="28"/>
        </w:rPr>
        <w:t>аресту</w:t>
      </w:r>
      <w:r w:rsidR="00820640">
        <w:rPr>
          <w:sz w:val="28"/>
          <w:szCs w:val="28"/>
        </w:rPr>
        <w:t xml:space="preserve"> </w:t>
      </w:r>
      <w:r w:rsidR="007F7D76" w:rsidRPr="002637FC">
        <w:rPr>
          <w:sz w:val="28"/>
          <w:szCs w:val="28"/>
        </w:rPr>
        <w:t>либо</w:t>
      </w:r>
      <w:r w:rsidR="00820640">
        <w:rPr>
          <w:sz w:val="28"/>
          <w:szCs w:val="28"/>
        </w:rPr>
        <w:t xml:space="preserve"> </w:t>
      </w:r>
      <w:r w:rsidR="007F7D76" w:rsidRPr="002637FC">
        <w:rPr>
          <w:sz w:val="28"/>
          <w:szCs w:val="28"/>
        </w:rPr>
        <w:t>подлежащего</w:t>
      </w:r>
      <w:r w:rsidR="00820640">
        <w:rPr>
          <w:sz w:val="28"/>
          <w:szCs w:val="28"/>
        </w:rPr>
        <w:t xml:space="preserve"> </w:t>
      </w:r>
      <w:r w:rsidR="007F7D76" w:rsidRPr="002637FC">
        <w:rPr>
          <w:sz w:val="28"/>
          <w:szCs w:val="28"/>
        </w:rPr>
        <w:t>конфискации,</w:t>
      </w:r>
      <w:r w:rsidR="00820640">
        <w:rPr>
          <w:sz w:val="28"/>
          <w:szCs w:val="28"/>
        </w:rPr>
        <w:t xml:space="preserve">  </w:t>
      </w:r>
      <w:r w:rsidR="007F7D76" w:rsidRPr="002637FC">
        <w:rPr>
          <w:sz w:val="28"/>
          <w:szCs w:val="28"/>
        </w:rPr>
        <w:t>ст.</w:t>
      </w:r>
      <w:r w:rsidR="00820640">
        <w:rPr>
          <w:sz w:val="28"/>
          <w:szCs w:val="28"/>
        </w:rPr>
        <w:t xml:space="preserve"> </w:t>
      </w:r>
      <w:r w:rsidR="007F7D76" w:rsidRPr="002637FC">
        <w:rPr>
          <w:sz w:val="28"/>
          <w:szCs w:val="28"/>
        </w:rPr>
        <w:t>426</w:t>
      </w:r>
      <w:r w:rsidR="00820640">
        <w:rPr>
          <w:sz w:val="28"/>
          <w:szCs w:val="28"/>
        </w:rPr>
        <w:t xml:space="preserve">  </w:t>
      </w:r>
      <w:r w:rsidR="007F7D76" w:rsidRPr="002637FC">
        <w:rPr>
          <w:sz w:val="28"/>
          <w:szCs w:val="28"/>
        </w:rPr>
        <w:t>-</w:t>
      </w:r>
      <w:r w:rsidR="00820640">
        <w:rPr>
          <w:sz w:val="28"/>
          <w:szCs w:val="28"/>
        </w:rPr>
        <w:t xml:space="preserve"> </w:t>
      </w:r>
      <w:r w:rsidR="007F7D76" w:rsidRPr="002637FC">
        <w:rPr>
          <w:sz w:val="28"/>
          <w:szCs w:val="28"/>
        </w:rPr>
        <w:t>побег</w:t>
      </w:r>
      <w:r w:rsidR="00820640">
        <w:rPr>
          <w:sz w:val="28"/>
          <w:szCs w:val="28"/>
        </w:rPr>
        <w:t xml:space="preserve"> </w:t>
      </w:r>
      <w:r w:rsidR="007F7D76" w:rsidRPr="002637FC">
        <w:rPr>
          <w:sz w:val="28"/>
          <w:szCs w:val="28"/>
        </w:rPr>
        <w:t>из</w:t>
      </w:r>
      <w:r w:rsidR="00820640">
        <w:rPr>
          <w:sz w:val="28"/>
          <w:szCs w:val="28"/>
        </w:rPr>
        <w:t xml:space="preserve"> </w:t>
      </w:r>
      <w:r w:rsidR="007F7D76" w:rsidRPr="002637FC">
        <w:rPr>
          <w:sz w:val="28"/>
          <w:szCs w:val="28"/>
        </w:rPr>
        <w:t>мест</w:t>
      </w:r>
      <w:r w:rsidR="00820640">
        <w:rPr>
          <w:sz w:val="28"/>
          <w:szCs w:val="28"/>
        </w:rPr>
        <w:t xml:space="preserve"> </w:t>
      </w:r>
      <w:r w:rsidR="007F7D76" w:rsidRPr="002637FC">
        <w:rPr>
          <w:sz w:val="28"/>
          <w:szCs w:val="28"/>
        </w:rPr>
        <w:t>лишения</w:t>
      </w:r>
      <w:r w:rsidR="00820640">
        <w:rPr>
          <w:sz w:val="28"/>
          <w:szCs w:val="28"/>
        </w:rPr>
        <w:t xml:space="preserve"> </w:t>
      </w:r>
      <w:r w:rsidR="007F7D76" w:rsidRPr="002637FC">
        <w:rPr>
          <w:sz w:val="28"/>
          <w:szCs w:val="28"/>
        </w:rPr>
        <w:t>свободы,</w:t>
      </w:r>
      <w:r w:rsidR="00820640">
        <w:rPr>
          <w:sz w:val="28"/>
          <w:szCs w:val="28"/>
        </w:rPr>
        <w:t xml:space="preserve"> </w:t>
      </w:r>
      <w:r w:rsidR="007F7D76" w:rsidRPr="002637FC">
        <w:rPr>
          <w:sz w:val="28"/>
          <w:szCs w:val="28"/>
        </w:rPr>
        <w:t>из-под</w:t>
      </w:r>
      <w:r w:rsidR="00820640">
        <w:rPr>
          <w:sz w:val="28"/>
          <w:szCs w:val="28"/>
        </w:rPr>
        <w:t xml:space="preserve"> </w:t>
      </w:r>
      <w:r w:rsidR="007F7D76" w:rsidRPr="002637FC">
        <w:rPr>
          <w:sz w:val="28"/>
          <w:szCs w:val="28"/>
        </w:rPr>
        <w:t>стражи,</w:t>
      </w:r>
      <w:r w:rsidR="00820640">
        <w:rPr>
          <w:sz w:val="28"/>
          <w:szCs w:val="28"/>
        </w:rPr>
        <w:t xml:space="preserve"> </w:t>
      </w:r>
      <w:r w:rsidR="007F7D76" w:rsidRPr="002637FC">
        <w:rPr>
          <w:sz w:val="28"/>
          <w:szCs w:val="28"/>
        </w:rPr>
        <w:t>ст.427</w:t>
      </w:r>
      <w:r w:rsidR="00820640">
        <w:rPr>
          <w:sz w:val="28"/>
          <w:szCs w:val="28"/>
        </w:rPr>
        <w:t xml:space="preserve"> </w:t>
      </w:r>
      <w:r w:rsidR="007F7D76" w:rsidRPr="002637FC">
        <w:rPr>
          <w:sz w:val="28"/>
          <w:szCs w:val="28"/>
        </w:rPr>
        <w:t>–</w:t>
      </w:r>
      <w:r w:rsidR="00820640">
        <w:rPr>
          <w:sz w:val="28"/>
          <w:szCs w:val="28"/>
        </w:rPr>
        <w:t xml:space="preserve"> </w:t>
      </w:r>
      <w:r w:rsidR="007F7D76" w:rsidRPr="002637FC">
        <w:rPr>
          <w:sz w:val="28"/>
          <w:szCs w:val="28"/>
        </w:rPr>
        <w:t>уклонение</w:t>
      </w:r>
      <w:r w:rsidR="00820640">
        <w:rPr>
          <w:sz w:val="28"/>
          <w:szCs w:val="28"/>
        </w:rPr>
        <w:t xml:space="preserve"> </w:t>
      </w:r>
      <w:r w:rsidR="007F7D76" w:rsidRPr="002637FC">
        <w:rPr>
          <w:sz w:val="28"/>
          <w:szCs w:val="28"/>
        </w:rPr>
        <w:t>от</w:t>
      </w:r>
      <w:r w:rsidR="00820640">
        <w:rPr>
          <w:sz w:val="28"/>
          <w:szCs w:val="28"/>
        </w:rPr>
        <w:t xml:space="preserve"> </w:t>
      </w:r>
      <w:r w:rsidR="007F7D76" w:rsidRPr="002637FC">
        <w:rPr>
          <w:sz w:val="28"/>
          <w:szCs w:val="28"/>
        </w:rPr>
        <w:t>отбывания</w:t>
      </w:r>
      <w:r w:rsidR="00820640">
        <w:rPr>
          <w:sz w:val="28"/>
          <w:szCs w:val="28"/>
        </w:rPr>
        <w:t xml:space="preserve"> </w:t>
      </w:r>
      <w:r w:rsidR="007F7D76" w:rsidRPr="002637FC">
        <w:rPr>
          <w:sz w:val="28"/>
          <w:szCs w:val="28"/>
        </w:rPr>
        <w:t>наказания</w:t>
      </w:r>
      <w:r w:rsidR="00820640">
        <w:rPr>
          <w:sz w:val="28"/>
          <w:szCs w:val="28"/>
        </w:rPr>
        <w:t xml:space="preserve"> </w:t>
      </w:r>
      <w:r w:rsidR="007F7D76" w:rsidRPr="002637FC">
        <w:rPr>
          <w:sz w:val="28"/>
          <w:szCs w:val="28"/>
        </w:rPr>
        <w:t>в</w:t>
      </w:r>
      <w:r w:rsidR="00820640">
        <w:rPr>
          <w:sz w:val="28"/>
          <w:szCs w:val="28"/>
        </w:rPr>
        <w:t xml:space="preserve"> </w:t>
      </w:r>
      <w:r w:rsidR="007F7D76" w:rsidRPr="002637FC">
        <w:rPr>
          <w:sz w:val="28"/>
          <w:szCs w:val="28"/>
        </w:rPr>
        <w:t>виде</w:t>
      </w:r>
      <w:r w:rsidR="00820640">
        <w:rPr>
          <w:sz w:val="28"/>
          <w:szCs w:val="28"/>
        </w:rPr>
        <w:t xml:space="preserve"> </w:t>
      </w:r>
      <w:r w:rsidR="007F7D76" w:rsidRPr="002637FC">
        <w:rPr>
          <w:sz w:val="28"/>
          <w:szCs w:val="28"/>
        </w:rPr>
        <w:t>лишения</w:t>
      </w:r>
      <w:r w:rsidR="00820640">
        <w:rPr>
          <w:sz w:val="28"/>
          <w:szCs w:val="28"/>
        </w:rPr>
        <w:t xml:space="preserve"> </w:t>
      </w:r>
      <w:r w:rsidR="007F7D76" w:rsidRPr="002637FC">
        <w:rPr>
          <w:sz w:val="28"/>
          <w:szCs w:val="28"/>
        </w:rPr>
        <w:t>свободы</w:t>
      </w:r>
      <w:r w:rsidR="00C86399" w:rsidRPr="002637FC">
        <w:rPr>
          <w:sz w:val="28"/>
          <w:szCs w:val="28"/>
        </w:rPr>
        <w:t>,</w:t>
      </w:r>
      <w:r w:rsidR="00820640">
        <w:rPr>
          <w:sz w:val="28"/>
          <w:szCs w:val="28"/>
        </w:rPr>
        <w:t xml:space="preserve"> </w:t>
      </w:r>
      <w:r w:rsidR="00C86399" w:rsidRPr="002637FC">
        <w:rPr>
          <w:sz w:val="28"/>
          <w:szCs w:val="28"/>
        </w:rPr>
        <w:t>ст.</w:t>
      </w:r>
      <w:r w:rsidR="00820640">
        <w:rPr>
          <w:sz w:val="28"/>
          <w:szCs w:val="28"/>
        </w:rPr>
        <w:t xml:space="preserve"> </w:t>
      </w:r>
      <w:r w:rsidR="00C86399" w:rsidRPr="002637FC">
        <w:rPr>
          <w:sz w:val="28"/>
          <w:szCs w:val="28"/>
        </w:rPr>
        <w:t>428</w:t>
      </w:r>
      <w:r w:rsidR="00820640">
        <w:rPr>
          <w:sz w:val="28"/>
          <w:szCs w:val="28"/>
        </w:rPr>
        <w:t xml:space="preserve"> </w:t>
      </w:r>
      <w:r w:rsidR="00C86399" w:rsidRPr="002637FC">
        <w:rPr>
          <w:sz w:val="28"/>
          <w:szCs w:val="28"/>
        </w:rPr>
        <w:t>–</w:t>
      </w:r>
      <w:r w:rsidR="00820640">
        <w:rPr>
          <w:sz w:val="28"/>
          <w:szCs w:val="28"/>
        </w:rPr>
        <w:t xml:space="preserve"> </w:t>
      </w:r>
      <w:r w:rsidR="00C86399" w:rsidRPr="002637FC">
        <w:rPr>
          <w:sz w:val="28"/>
          <w:szCs w:val="28"/>
        </w:rPr>
        <w:t>неповиновение</w:t>
      </w:r>
      <w:r w:rsidR="00820640">
        <w:rPr>
          <w:sz w:val="28"/>
          <w:szCs w:val="28"/>
        </w:rPr>
        <w:t xml:space="preserve">  </w:t>
      </w:r>
      <w:r w:rsidR="00C86399" w:rsidRPr="002637FC">
        <w:rPr>
          <w:sz w:val="28"/>
          <w:szCs w:val="28"/>
        </w:rPr>
        <w:t>законным</w:t>
      </w:r>
      <w:r w:rsidR="00820640">
        <w:rPr>
          <w:sz w:val="28"/>
          <w:szCs w:val="28"/>
        </w:rPr>
        <w:t xml:space="preserve"> </w:t>
      </w:r>
      <w:r w:rsidR="00C86399" w:rsidRPr="002637FC">
        <w:rPr>
          <w:sz w:val="28"/>
          <w:szCs w:val="28"/>
        </w:rPr>
        <w:t>требованиям</w:t>
      </w:r>
      <w:r w:rsidR="00820640">
        <w:rPr>
          <w:sz w:val="28"/>
          <w:szCs w:val="28"/>
        </w:rPr>
        <w:t xml:space="preserve"> </w:t>
      </w:r>
      <w:r w:rsidR="00C86399" w:rsidRPr="002637FC">
        <w:rPr>
          <w:sz w:val="28"/>
          <w:szCs w:val="28"/>
        </w:rPr>
        <w:t>администрации</w:t>
      </w:r>
      <w:r w:rsidR="00820640">
        <w:rPr>
          <w:sz w:val="28"/>
          <w:szCs w:val="28"/>
        </w:rPr>
        <w:t xml:space="preserve"> </w:t>
      </w:r>
      <w:r w:rsidR="00C86399" w:rsidRPr="002637FC">
        <w:rPr>
          <w:sz w:val="28"/>
          <w:szCs w:val="28"/>
        </w:rPr>
        <w:t>уголовно-исполнительного</w:t>
      </w:r>
      <w:r w:rsidR="00820640">
        <w:rPr>
          <w:sz w:val="28"/>
          <w:szCs w:val="28"/>
        </w:rPr>
        <w:t xml:space="preserve"> </w:t>
      </w:r>
      <w:r w:rsidR="00C86399" w:rsidRPr="002637FC">
        <w:rPr>
          <w:sz w:val="28"/>
          <w:szCs w:val="28"/>
        </w:rPr>
        <w:t>учреждения,</w:t>
      </w:r>
      <w:r w:rsidR="00820640">
        <w:rPr>
          <w:sz w:val="28"/>
          <w:szCs w:val="28"/>
        </w:rPr>
        <w:t xml:space="preserve"> </w:t>
      </w:r>
      <w:r w:rsidR="00C86399" w:rsidRPr="002637FC">
        <w:rPr>
          <w:sz w:val="28"/>
          <w:szCs w:val="28"/>
        </w:rPr>
        <w:t>ст.</w:t>
      </w:r>
      <w:r w:rsidR="00820640">
        <w:rPr>
          <w:sz w:val="28"/>
          <w:szCs w:val="28"/>
        </w:rPr>
        <w:t xml:space="preserve"> </w:t>
      </w:r>
      <w:r w:rsidR="00C86399" w:rsidRPr="002637FC">
        <w:rPr>
          <w:sz w:val="28"/>
          <w:szCs w:val="28"/>
        </w:rPr>
        <w:t>430</w:t>
      </w:r>
      <w:r w:rsidR="00820640">
        <w:rPr>
          <w:sz w:val="28"/>
          <w:szCs w:val="28"/>
        </w:rPr>
        <w:t xml:space="preserve"> </w:t>
      </w:r>
      <w:r w:rsidR="00C86399" w:rsidRPr="002637FC">
        <w:rPr>
          <w:sz w:val="28"/>
          <w:szCs w:val="28"/>
        </w:rPr>
        <w:t>–</w:t>
      </w:r>
      <w:r w:rsidR="00820640">
        <w:rPr>
          <w:sz w:val="28"/>
          <w:szCs w:val="28"/>
        </w:rPr>
        <w:t xml:space="preserve"> </w:t>
      </w:r>
      <w:r w:rsidR="00C86399" w:rsidRPr="002637FC">
        <w:rPr>
          <w:sz w:val="28"/>
          <w:szCs w:val="28"/>
        </w:rPr>
        <w:t>не</w:t>
      </w:r>
      <w:r w:rsidR="00820640">
        <w:rPr>
          <w:sz w:val="28"/>
          <w:szCs w:val="28"/>
        </w:rPr>
        <w:t xml:space="preserve"> </w:t>
      </w:r>
      <w:r w:rsidR="00C86399" w:rsidRPr="002637FC">
        <w:rPr>
          <w:sz w:val="28"/>
          <w:szCs w:val="28"/>
        </w:rPr>
        <w:t>исполнение</w:t>
      </w:r>
      <w:r w:rsidR="00820640">
        <w:rPr>
          <w:sz w:val="28"/>
          <w:szCs w:val="28"/>
        </w:rPr>
        <w:t xml:space="preserve">  </w:t>
      </w:r>
      <w:r w:rsidR="00C86399" w:rsidRPr="002637FC">
        <w:rPr>
          <w:sz w:val="28"/>
          <w:szCs w:val="28"/>
        </w:rPr>
        <w:t>приговора</w:t>
      </w:r>
      <w:r w:rsidR="00820640">
        <w:rPr>
          <w:sz w:val="28"/>
          <w:szCs w:val="28"/>
        </w:rPr>
        <w:t xml:space="preserve"> </w:t>
      </w:r>
      <w:r w:rsidR="00C86399" w:rsidRPr="002637FC">
        <w:rPr>
          <w:sz w:val="28"/>
          <w:szCs w:val="28"/>
        </w:rPr>
        <w:t>суда,</w:t>
      </w:r>
      <w:r w:rsidR="00820640">
        <w:rPr>
          <w:sz w:val="28"/>
          <w:szCs w:val="28"/>
        </w:rPr>
        <w:t xml:space="preserve"> </w:t>
      </w:r>
      <w:r w:rsidR="00C86399" w:rsidRPr="002637FC">
        <w:rPr>
          <w:sz w:val="28"/>
          <w:szCs w:val="28"/>
        </w:rPr>
        <w:t>решения</w:t>
      </w:r>
      <w:r w:rsidR="00820640">
        <w:rPr>
          <w:sz w:val="28"/>
          <w:szCs w:val="28"/>
        </w:rPr>
        <w:t xml:space="preserve"> </w:t>
      </w:r>
      <w:r w:rsidR="00C86399" w:rsidRPr="002637FC">
        <w:rPr>
          <w:sz w:val="28"/>
          <w:szCs w:val="28"/>
        </w:rPr>
        <w:t>суда</w:t>
      </w:r>
      <w:r w:rsidR="00820640">
        <w:rPr>
          <w:sz w:val="28"/>
          <w:szCs w:val="28"/>
        </w:rPr>
        <w:t xml:space="preserve"> </w:t>
      </w:r>
      <w:r w:rsidR="00C86399" w:rsidRPr="002637FC">
        <w:rPr>
          <w:sz w:val="28"/>
          <w:szCs w:val="28"/>
        </w:rPr>
        <w:t>или</w:t>
      </w:r>
      <w:r w:rsidR="00820640">
        <w:rPr>
          <w:sz w:val="28"/>
          <w:szCs w:val="28"/>
        </w:rPr>
        <w:t xml:space="preserve"> </w:t>
      </w:r>
      <w:r w:rsidR="00C86399" w:rsidRPr="002637FC">
        <w:rPr>
          <w:sz w:val="28"/>
          <w:szCs w:val="28"/>
        </w:rPr>
        <w:t>иного</w:t>
      </w:r>
      <w:r w:rsidR="00820640">
        <w:rPr>
          <w:sz w:val="28"/>
          <w:szCs w:val="28"/>
        </w:rPr>
        <w:t xml:space="preserve"> </w:t>
      </w:r>
      <w:r w:rsidR="00C86399" w:rsidRPr="002637FC">
        <w:rPr>
          <w:sz w:val="28"/>
          <w:szCs w:val="28"/>
        </w:rPr>
        <w:t>судебного</w:t>
      </w:r>
      <w:r w:rsidR="00820640">
        <w:rPr>
          <w:sz w:val="28"/>
          <w:szCs w:val="28"/>
        </w:rPr>
        <w:t xml:space="preserve"> </w:t>
      </w:r>
      <w:r w:rsidR="00C86399" w:rsidRPr="002637FC">
        <w:rPr>
          <w:sz w:val="28"/>
          <w:szCs w:val="28"/>
        </w:rPr>
        <w:t>акта</w:t>
      </w:r>
      <w:r w:rsidR="00820640">
        <w:rPr>
          <w:sz w:val="28"/>
          <w:szCs w:val="28"/>
        </w:rPr>
        <w:t xml:space="preserve"> </w:t>
      </w:r>
      <w:r w:rsidR="00C86399" w:rsidRPr="002637FC">
        <w:rPr>
          <w:sz w:val="28"/>
          <w:szCs w:val="28"/>
        </w:rPr>
        <w:t>либо</w:t>
      </w:r>
      <w:r w:rsidR="00820640">
        <w:rPr>
          <w:sz w:val="28"/>
          <w:szCs w:val="28"/>
        </w:rPr>
        <w:t xml:space="preserve"> </w:t>
      </w:r>
      <w:r w:rsidR="00C86399" w:rsidRPr="002637FC">
        <w:rPr>
          <w:sz w:val="28"/>
          <w:szCs w:val="28"/>
        </w:rPr>
        <w:t>исполнительного</w:t>
      </w:r>
      <w:proofErr w:type="gramEnd"/>
      <w:r w:rsidR="00820640">
        <w:rPr>
          <w:sz w:val="28"/>
          <w:szCs w:val="28"/>
        </w:rPr>
        <w:t xml:space="preserve"> </w:t>
      </w:r>
      <w:r w:rsidR="00C86399" w:rsidRPr="002637FC">
        <w:rPr>
          <w:sz w:val="28"/>
          <w:szCs w:val="28"/>
        </w:rPr>
        <w:t>документа.</w:t>
      </w:r>
      <w:r w:rsidR="00820640">
        <w:rPr>
          <w:sz w:val="28"/>
          <w:szCs w:val="28"/>
        </w:rPr>
        <w:t xml:space="preserve"> </w:t>
      </w:r>
    </w:p>
    <w:p w:rsidR="003222D0" w:rsidRPr="002637FC" w:rsidRDefault="00412C5F" w:rsidP="002637FC">
      <w:pPr>
        <w:pStyle w:val="a8"/>
        <w:spacing w:before="0" w:beforeAutospacing="0" w:after="0" w:afterAutospacing="0"/>
        <w:ind w:firstLine="709"/>
        <w:jc w:val="both"/>
        <w:rPr>
          <w:sz w:val="28"/>
          <w:szCs w:val="28"/>
        </w:rPr>
      </w:pPr>
      <w:r w:rsidRPr="002637FC">
        <w:rPr>
          <w:sz w:val="28"/>
          <w:szCs w:val="28"/>
        </w:rPr>
        <w:t>Классификация</w:t>
      </w:r>
      <w:r w:rsidR="00820640">
        <w:rPr>
          <w:sz w:val="28"/>
          <w:szCs w:val="28"/>
        </w:rPr>
        <w:t xml:space="preserve"> </w:t>
      </w:r>
      <w:r w:rsidRPr="002637FC">
        <w:rPr>
          <w:sz w:val="28"/>
          <w:szCs w:val="28"/>
        </w:rPr>
        <w:t>составов</w:t>
      </w:r>
      <w:r w:rsidR="00820640">
        <w:rPr>
          <w:sz w:val="28"/>
          <w:szCs w:val="28"/>
        </w:rPr>
        <w:t xml:space="preserve"> </w:t>
      </w:r>
      <w:r w:rsidRPr="002637FC">
        <w:rPr>
          <w:sz w:val="28"/>
          <w:szCs w:val="28"/>
        </w:rPr>
        <w:t>по</w:t>
      </w:r>
      <w:r w:rsidR="00820640">
        <w:rPr>
          <w:sz w:val="28"/>
          <w:szCs w:val="28"/>
        </w:rPr>
        <w:t xml:space="preserve"> </w:t>
      </w:r>
      <w:r w:rsidRPr="002637FC">
        <w:rPr>
          <w:sz w:val="28"/>
          <w:szCs w:val="28"/>
        </w:rPr>
        <w:t>объекту</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субъекту</w:t>
      </w:r>
      <w:r w:rsidR="00820640">
        <w:rPr>
          <w:sz w:val="28"/>
          <w:szCs w:val="28"/>
        </w:rPr>
        <w:t xml:space="preserve"> </w:t>
      </w:r>
      <w:r w:rsidRPr="002637FC">
        <w:rPr>
          <w:sz w:val="28"/>
          <w:szCs w:val="28"/>
        </w:rPr>
        <w:t>преступлений</w:t>
      </w:r>
      <w:r w:rsidR="00820640">
        <w:rPr>
          <w:sz w:val="28"/>
          <w:szCs w:val="28"/>
        </w:rPr>
        <w:t xml:space="preserve"> </w:t>
      </w:r>
      <w:r w:rsidRPr="002637FC">
        <w:rPr>
          <w:sz w:val="28"/>
          <w:szCs w:val="28"/>
        </w:rPr>
        <w:t>против</w:t>
      </w:r>
      <w:r w:rsidR="00820640">
        <w:rPr>
          <w:sz w:val="28"/>
          <w:szCs w:val="28"/>
        </w:rPr>
        <w:t xml:space="preserve"> </w:t>
      </w:r>
      <w:r w:rsidRPr="002637FC">
        <w:rPr>
          <w:sz w:val="28"/>
          <w:szCs w:val="28"/>
        </w:rPr>
        <w:t>правосудия</w:t>
      </w:r>
      <w:r w:rsidR="00820640">
        <w:rPr>
          <w:sz w:val="28"/>
          <w:szCs w:val="28"/>
        </w:rPr>
        <w:t xml:space="preserve"> </w:t>
      </w:r>
      <w:r w:rsidRPr="002637FC">
        <w:rPr>
          <w:sz w:val="28"/>
          <w:szCs w:val="28"/>
        </w:rPr>
        <w:t>на</w:t>
      </w:r>
      <w:r w:rsidR="00820640">
        <w:rPr>
          <w:sz w:val="28"/>
          <w:szCs w:val="28"/>
        </w:rPr>
        <w:t xml:space="preserve"> </w:t>
      </w:r>
      <w:r w:rsidRPr="002637FC">
        <w:rPr>
          <w:sz w:val="28"/>
          <w:szCs w:val="28"/>
        </w:rPr>
        <w:t>практике</w:t>
      </w:r>
      <w:r w:rsidR="00820640">
        <w:rPr>
          <w:sz w:val="28"/>
          <w:szCs w:val="28"/>
        </w:rPr>
        <w:t xml:space="preserve"> </w:t>
      </w:r>
      <w:r w:rsidR="00CD5BA1" w:rsidRPr="002637FC">
        <w:rPr>
          <w:sz w:val="28"/>
          <w:szCs w:val="28"/>
        </w:rPr>
        <w:t>позволяет</w:t>
      </w:r>
      <w:r w:rsidR="00820640">
        <w:rPr>
          <w:sz w:val="28"/>
          <w:szCs w:val="28"/>
        </w:rPr>
        <w:t xml:space="preserve"> </w:t>
      </w:r>
      <w:r w:rsidRPr="002637FC">
        <w:rPr>
          <w:sz w:val="28"/>
          <w:szCs w:val="28"/>
        </w:rPr>
        <w:t>работникам</w:t>
      </w:r>
      <w:r w:rsidR="00820640">
        <w:rPr>
          <w:sz w:val="28"/>
          <w:szCs w:val="28"/>
        </w:rPr>
        <w:t xml:space="preserve"> </w:t>
      </w:r>
      <w:r w:rsidR="00CD5BA1" w:rsidRPr="002637FC">
        <w:rPr>
          <w:sz w:val="28"/>
          <w:szCs w:val="28"/>
        </w:rPr>
        <w:t>правоохранительных</w:t>
      </w:r>
      <w:r w:rsidR="00820640">
        <w:rPr>
          <w:sz w:val="28"/>
          <w:szCs w:val="28"/>
        </w:rPr>
        <w:t xml:space="preserve"> </w:t>
      </w:r>
      <w:r w:rsidR="00CD5BA1" w:rsidRPr="002637FC">
        <w:rPr>
          <w:sz w:val="28"/>
          <w:szCs w:val="28"/>
        </w:rPr>
        <w:t>органов</w:t>
      </w:r>
      <w:r w:rsidR="00820640">
        <w:rPr>
          <w:sz w:val="28"/>
          <w:szCs w:val="28"/>
        </w:rPr>
        <w:t xml:space="preserve"> </w:t>
      </w:r>
      <w:r w:rsidR="00CD5BA1" w:rsidRPr="002637FC">
        <w:rPr>
          <w:sz w:val="28"/>
          <w:szCs w:val="28"/>
        </w:rPr>
        <w:t>и</w:t>
      </w:r>
      <w:r w:rsidR="00820640">
        <w:rPr>
          <w:sz w:val="28"/>
          <w:szCs w:val="28"/>
        </w:rPr>
        <w:t xml:space="preserve"> </w:t>
      </w:r>
      <w:r w:rsidR="00CD5BA1" w:rsidRPr="002637FC">
        <w:rPr>
          <w:sz w:val="28"/>
          <w:szCs w:val="28"/>
        </w:rPr>
        <w:t>суда</w:t>
      </w:r>
      <w:r w:rsidR="00820640">
        <w:rPr>
          <w:sz w:val="28"/>
          <w:szCs w:val="28"/>
        </w:rPr>
        <w:t xml:space="preserve"> </w:t>
      </w:r>
      <w:r w:rsidR="00CD5BA1" w:rsidRPr="002637FC">
        <w:rPr>
          <w:sz w:val="28"/>
          <w:szCs w:val="28"/>
        </w:rPr>
        <w:t>при</w:t>
      </w:r>
      <w:r w:rsidR="00820640">
        <w:rPr>
          <w:sz w:val="28"/>
          <w:szCs w:val="28"/>
        </w:rPr>
        <w:t xml:space="preserve"> </w:t>
      </w:r>
      <w:r w:rsidR="00CD5BA1" w:rsidRPr="002637FC">
        <w:rPr>
          <w:sz w:val="28"/>
          <w:szCs w:val="28"/>
        </w:rPr>
        <w:t>расследовании</w:t>
      </w:r>
      <w:r w:rsidR="00820640">
        <w:rPr>
          <w:sz w:val="28"/>
          <w:szCs w:val="28"/>
        </w:rPr>
        <w:t xml:space="preserve"> </w:t>
      </w:r>
      <w:r w:rsidR="00CD5BA1" w:rsidRPr="002637FC">
        <w:rPr>
          <w:sz w:val="28"/>
          <w:szCs w:val="28"/>
        </w:rPr>
        <w:t>и</w:t>
      </w:r>
      <w:r w:rsidR="00820640">
        <w:rPr>
          <w:sz w:val="28"/>
          <w:szCs w:val="28"/>
        </w:rPr>
        <w:t xml:space="preserve"> </w:t>
      </w:r>
      <w:r w:rsidR="00CD5BA1" w:rsidRPr="002637FC">
        <w:rPr>
          <w:sz w:val="28"/>
          <w:szCs w:val="28"/>
        </w:rPr>
        <w:t>рассмотрении</w:t>
      </w:r>
      <w:r w:rsidR="00820640">
        <w:rPr>
          <w:sz w:val="28"/>
          <w:szCs w:val="28"/>
        </w:rPr>
        <w:t xml:space="preserve"> </w:t>
      </w:r>
      <w:r w:rsidR="00CD5BA1" w:rsidRPr="002637FC">
        <w:rPr>
          <w:sz w:val="28"/>
          <w:szCs w:val="28"/>
        </w:rPr>
        <w:t>в</w:t>
      </w:r>
      <w:r w:rsidR="00820640">
        <w:rPr>
          <w:sz w:val="28"/>
          <w:szCs w:val="28"/>
        </w:rPr>
        <w:t xml:space="preserve"> </w:t>
      </w:r>
      <w:r w:rsidR="00CD5BA1" w:rsidRPr="002637FC">
        <w:rPr>
          <w:sz w:val="28"/>
          <w:szCs w:val="28"/>
        </w:rPr>
        <w:t>суде</w:t>
      </w:r>
      <w:r w:rsidR="00820640">
        <w:rPr>
          <w:sz w:val="28"/>
          <w:szCs w:val="28"/>
        </w:rPr>
        <w:t xml:space="preserve"> </w:t>
      </w:r>
      <w:r w:rsidR="00CD5BA1" w:rsidRPr="002637FC">
        <w:rPr>
          <w:sz w:val="28"/>
          <w:szCs w:val="28"/>
        </w:rPr>
        <w:t>уголовных</w:t>
      </w:r>
      <w:r w:rsidR="00820640">
        <w:rPr>
          <w:sz w:val="28"/>
          <w:szCs w:val="28"/>
        </w:rPr>
        <w:t xml:space="preserve"> </w:t>
      </w:r>
      <w:r w:rsidR="00CD5BA1" w:rsidRPr="002637FC">
        <w:rPr>
          <w:sz w:val="28"/>
          <w:szCs w:val="28"/>
        </w:rPr>
        <w:t>дел,</w:t>
      </w:r>
      <w:r w:rsidR="00820640">
        <w:rPr>
          <w:sz w:val="28"/>
          <w:szCs w:val="28"/>
        </w:rPr>
        <w:t xml:space="preserve"> </w:t>
      </w:r>
      <w:r w:rsidR="00CD5BA1" w:rsidRPr="002637FC">
        <w:rPr>
          <w:sz w:val="28"/>
          <w:szCs w:val="28"/>
        </w:rPr>
        <w:t>правильно</w:t>
      </w:r>
      <w:r w:rsidR="00820640">
        <w:rPr>
          <w:sz w:val="28"/>
          <w:szCs w:val="28"/>
        </w:rPr>
        <w:t xml:space="preserve"> </w:t>
      </w:r>
      <w:r w:rsidR="00CD5BA1" w:rsidRPr="002637FC">
        <w:rPr>
          <w:sz w:val="28"/>
          <w:szCs w:val="28"/>
        </w:rPr>
        <w:t>установить</w:t>
      </w:r>
      <w:r w:rsidR="00820640">
        <w:rPr>
          <w:sz w:val="28"/>
          <w:szCs w:val="28"/>
        </w:rPr>
        <w:t xml:space="preserve"> </w:t>
      </w:r>
      <w:r w:rsidR="00CD5BA1" w:rsidRPr="002637FC">
        <w:rPr>
          <w:sz w:val="28"/>
          <w:szCs w:val="28"/>
        </w:rPr>
        <w:t>наличие</w:t>
      </w:r>
      <w:r w:rsidR="00820640">
        <w:rPr>
          <w:sz w:val="28"/>
          <w:szCs w:val="28"/>
        </w:rPr>
        <w:t xml:space="preserve"> </w:t>
      </w:r>
      <w:r w:rsidR="00CD5BA1" w:rsidRPr="002637FC">
        <w:rPr>
          <w:sz w:val="28"/>
          <w:szCs w:val="28"/>
        </w:rPr>
        <w:t>вины</w:t>
      </w:r>
      <w:r w:rsidR="00820640">
        <w:rPr>
          <w:sz w:val="28"/>
          <w:szCs w:val="28"/>
        </w:rPr>
        <w:t xml:space="preserve"> </w:t>
      </w:r>
      <w:r w:rsidR="00CD5BA1" w:rsidRPr="002637FC">
        <w:rPr>
          <w:sz w:val="28"/>
          <w:szCs w:val="28"/>
        </w:rPr>
        <w:t>правонарушителя,</w:t>
      </w:r>
      <w:r w:rsidR="00820640">
        <w:rPr>
          <w:sz w:val="28"/>
          <w:szCs w:val="28"/>
        </w:rPr>
        <w:t xml:space="preserve"> </w:t>
      </w:r>
      <w:r w:rsidR="00CD5BA1" w:rsidRPr="002637FC">
        <w:rPr>
          <w:sz w:val="28"/>
          <w:szCs w:val="28"/>
        </w:rPr>
        <w:t>объективно</w:t>
      </w:r>
      <w:r w:rsidR="00820640">
        <w:rPr>
          <w:sz w:val="28"/>
          <w:szCs w:val="28"/>
        </w:rPr>
        <w:t xml:space="preserve"> </w:t>
      </w:r>
      <w:r w:rsidR="00CD5BA1" w:rsidRPr="002637FC">
        <w:rPr>
          <w:sz w:val="28"/>
          <w:szCs w:val="28"/>
        </w:rPr>
        <w:t>оценить</w:t>
      </w:r>
      <w:r w:rsidR="00820640">
        <w:rPr>
          <w:sz w:val="28"/>
          <w:szCs w:val="28"/>
        </w:rPr>
        <w:t xml:space="preserve"> </w:t>
      </w:r>
      <w:r w:rsidR="00CD5BA1" w:rsidRPr="002637FC">
        <w:rPr>
          <w:sz w:val="28"/>
          <w:szCs w:val="28"/>
        </w:rPr>
        <w:t>собранные</w:t>
      </w:r>
      <w:r w:rsidR="00820640">
        <w:rPr>
          <w:sz w:val="28"/>
          <w:szCs w:val="28"/>
        </w:rPr>
        <w:t xml:space="preserve"> </w:t>
      </w:r>
      <w:r w:rsidR="00CD5BA1" w:rsidRPr="002637FC">
        <w:rPr>
          <w:sz w:val="28"/>
          <w:szCs w:val="28"/>
        </w:rPr>
        <w:t>доказательства</w:t>
      </w:r>
      <w:r w:rsidR="0000743D" w:rsidRPr="002637FC">
        <w:rPr>
          <w:sz w:val="28"/>
          <w:szCs w:val="28"/>
        </w:rPr>
        <w:t>,</w:t>
      </w:r>
      <w:r w:rsidR="00820640">
        <w:rPr>
          <w:sz w:val="28"/>
          <w:szCs w:val="28"/>
        </w:rPr>
        <w:t xml:space="preserve"> </w:t>
      </w:r>
      <w:r w:rsidR="0000743D" w:rsidRPr="002637FC">
        <w:rPr>
          <w:sz w:val="28"/>
          <w:szCs w:val="28"/>
        </w:rPr>
        <w:t>грамотно</w:t>
      </w:r>
      <w:r w:rsidR="00820640">
        <w:rPr>
          <w:sz w:val="28"/>
          <w:szCs w:val="28"/>
        </w:rPr>
        <w:t xml:space="preserve"> </w:t>
      </w:r>
      <w:r w:rsidR="0000743D" w:rsidRPr="002637FC">
        <w:rPr>
          <w:sz w:val="28"/>
          <w:szCs w:val="28"/>
        </w:rPr>
        <w:t>квалифицировать</w:t>
      </w:r>
      <w:r w:rsidR="00820640">
        <w:rPr>
          <w:sz w:val="28"/>
          <w:szCs w:val="28"/>
        </w:rPr>
        <w:t xml:space="preserve"> </w:t>
      </w:r>
      <w:r w:rsidR="0000743D" w:rsidRPr="002637FC">
        <w:rPr>
          <w:sz w:val="28"/>
          <w:szCs w:val="28"/>
        </w:rPr>
        <w:t>действия</w:t>
      </w:r>
      <w:r w:rsidR="00820640">
        <w:rPr>
          <w:sz w:val="28"/>
          <w:szCs w:val="28"/>
        </w:rPr>
        <w:t xml:space="preserve"> </w:t>
      </w:r>
      <w:r w:rsidR="0000743D" w:rsidRPr="002637FC">
        <w:rPr>
          <w:sz w:val="28"/>
          <w:szCs w:val="28"/>
        </w:rPr>
        <w:t>виновного</w:t>
      </w:r>
      <w:r w:rsidR="00820640">
        <w:rPr>
          <w:sz w:val="28"/>
          <w:szCs w:val="28"/>
        </w:rPr>
        <w:t xml:space="preserve"> </w:t>
      </w:r>
      <w:r w:rsidR="0000743D" w:rsidRPr="002637FC">
        <w:rPr>
          <w:sz w:val="28"/>
          <w:szCs w:val="28"/>
        </w:rPr>
        <w:t>и</w:t>
      </w:r>
      <w:r w:rsidR="00820640">
        <w:rPr>
          <w:sz w:val="28"/>
          <w:szCs w:val="28"/>
        </w:rPr>
        <w:t xml:space="preserve"> </w:t>
      </w:r>
      <w:r w:rsidR="0000743D" w:rsidRPr="002637FC">
        <w:rPr>
          <w:sz w:val="28"/>
          <w:szCs w:val="28"/>
        </w:rPr>
        <w:t>определить</w:t>
      </w:r>
      <w:r w:rsidR="00820640">
        <w:rPr>
          <w:sz w:val="28"/>
          <w:szCs w:val="28"/>
        </w:rPr>
        <w:t xml:space="preserve"> </w:t>
      </w:r>
      <w:r w:rsidR="0000743D" w:rsidRPr="002637FC">
        <w:rPr>
          <w:sz w:val="28"/>
          <w:szCs w:val="28"/>
        </w:rPr>
        <w:t>ему</w:t>
      </w:r>
      <w:r w:rsidR="00820640">
        <w:rPr>
          <w:sz w:val="28"/>
          <w:szCs w:val="28"/>
        </w:rPr>
        <w:t xml:space="preserve"> </w:t>
      </w:r>
      <w:r w:rsidR="0000743D" w:rsidRPr="002637FC">
        <w:rPr>
          <w:sz w:val="28"/>
          <w:szCs w:val="28"/>
        </w:rPr>
        <w:t>законное,</w:t>
      </w:r>
      <w:r w:rsidR="00820640">
        <w:rPr>
          <w:sz w:val="28"/>
          <w:szCs w:val="28"/>
        </w:rPr>
        <w:t xml:space="preserve"> </w:t>
      </w:r>
      <w:r w:rsidR="0000743D" w:rsidRPr="002637FC">
        <w:rPr>
          <w:sz w:val="28"/>
          <w:szCs w:val="28"/>
        </w:rPr>
        <w:t>соразмерное</w:t>
      </w:r>
      <w:r w:rsidR="00820640">
        <w:rPr>
          <w:sz w:val="28"/>
          <w:szCs w:val="28"/>
        </w:rPr>
        <w:t xml:space="preserve"> </w:t>
      </w:r>
      <w:r w:rsidR="0000743D" w:rsidRPr="002637FC">
        <w:rPr>
          <w:sz w:val="28"/>
          <w:szCs w:val="28"/>
        </w:rPr>
        <w:t>наказание.</w:t>
      </w:r>
      <w:r w:rsidR="00820640">
        <w:rPr>
          <w:sz w:val="28"/>
          <w:szCs w:val="28"/>
        </w:rPr>
        <w:t xml:space="preserve">  </w:t>
      </w:r>
    </w:p>
    <w:p w:rsidR="003222D0" w:rsidRPr="002637FC" w:rsidRDefault="003222D0" w:rsidP="002637FC">
      <w:pPr>
        <w:pStyle w:val="a8"/>
        <w:spacing w:before="0" w:beforeAutospacing="0" w:after="0" w:afterAutospacing="0"/>
        <w:ind w:firstLine="709"/>
        <w:jc w:val="both"/>
        <w:rPr>
          <w:sz w:val="28"/>
          <w:szCs w:val="28"/>
        </w:rPr>
      </w:pPr>
    </w:p>
    <w:p w:rsidR="0073432A" w:rsidRPr="002637FC" w:rsidRDefault="0073432A" w:rsidP="002637FC">
      <w:pPr>
        <w:pStyle w:val="2"/>
        <w:ind w:firstLine="709"/>
        <w:jc w:val="both"/>
        <w:rPr>
          <w:rFonts w:ascii="Times New Roman" w:hAnsi="Times New Roman" w:cs="Times New Roman"/>
          <w:color w:val="auto"/>
          <w:sz w:val="28"/>
          <w:szCs w:val="28"/>
        </w:rPr>
      </w:pPr>
      <w:bookmarkStart w:id="5" w:name="_Toc132826867"/>
      <w:r w:rsidRPr="002637FC">
        <w:rPr>
          <w:rFonts w:ascii="Times New Roman" w:hAnsi="Times New Roman" w:cs="Times New Roman"/>
          <w:color w:val="auto"/>
          <w:sz w:val="28"/>
          <w:szCs w:val="28"/>
        </w:rPr>
        <w:t>1.</w:t>
      </w:r>
      <w:r w:rsidR="003222D0" w:rsidRPr="002637FC">
        <w:rPr>
          <w:rFonts w:ascii="Times New Roman" w:hAnsi="Times New Roman" w:cs="Times New Roman"/>
          <w:color w:val="auto"/>
          <w:sz w:val="28"/>
          <w:szCs w:val="28"/>
        </w:rPr>
        <w:t>3</w:t>
      </w:r>
      <w:r w:rsidR="009436D9" w:rsidRPr="002637FC">
        <w:rPr>
          <w:rFonts w:ascii="Times New Roman" w:hAnsi="Times New Roman" w:cs="Times New Roman"/>
          <w:color w:val="auto"/>
          <w:sz w:val="28"/>
          <w:szCs w:val="28"/>
        </w:rPr>
        <w:t>.</w:t>
      </w:r>
      <w:r w:rsidR="00820640">
        <w:rPr>
          <w:rFonts w:ascii="Times New Roman" w:hAnsi="Times New Roman" w:cs="Times New Roman"/>
          <w:color w:val="auto"/>
          <w:sz w:val="28"/>
          <w:szCs w:val="28"/>
        </w:rPr>
        <w:t xml:space="preserve"> </w:t>
      </w:r>
      <w:r w:rsidR="00362264" w:rsidRPr="002637FC">
        <w:rPr>
          <w:rFonts w:ascii="Times New Roman" w:hAnsi="Times New Roman" w:cs="Times New Roman"/>
          <w:color w:val="auto"/>
          <w:sz w:val="28"/>
          <w:szCs w:val="28"/>
        </w:rPr>
        <w:t>Общая</w:t>
      </w:r>
      <w:r w:rsidR="00820640">
        <w:rPr>
          <w:rFonts w:ascii="Times New Roman" w:hAnsi="Times New Roman" w:cs="Times New Roman"/>
          <w:color w:val="auto"/>
          <w:sz w:val="28"/>
          <w:szCs w:val="28"/>
        </w:rPr>
        <w:t xml:space="preserve"> </w:t>
      </w:r>
      <w:r w:rsidR="00362264" w:rsidRPr="002637FC">
        <w:rPr>
          <w:rFonts w:ascii="Times New Roman" w:hAnsi="Times New Roman" w:cs="Times New Roman"/>
          <w:color w:val="auto"/>
          <w:sz w:val="28"/>
          <w:szCs w:val="28"/>
        </w:rPr>
        <w:t>характеристика</w:t>
      </w:r>
      <w:r w:rsidR="00820640">
        <w:rPr>
          <w:rFonts w:ascii="Times New Roman" w:hAnsi="Times New Roman" w:cs="Times New Roman"/>
          <w:color w:val="auto"/>
          <w:sz w:val="28"/>
          <w:szCs w:val="28"/>
        </w:rPr>
        <w:t xml:space="preserve"> </w:t>
      </w:r>
      <w:r w:rsidR="00362264" w:rsidRPr="002637FC">
        <w:rPr>
          <w:rFonts w:ascii="Times New Roman" w:hAnsi="Times New Roman" w:cs="Times New Roman"/>
          <w:color w:val="auto"/>
          <w:sz w:val="28"/>
          <w:szCs w:val="28"/>
        </w:rPr>
        <w:t>уголовных</w:t>
      </w:r>
      <w:r w:rsidR="00820640">
        <w:rPr>
          <w:rFonts w:ascii="Times New Roman" w:hAnsi="Times New Roman" w:cs="Times New Roman"/>
          <w:color w:val="auto"/>
          <w:sz w:val="28"/>
          <w:szCs w:val="28"/>
        </w:rPr>
        <w:t xml:space="preserve"> </w:t>
      </w:r>
      <w:r w:rsidR="00362264" w:rsidRPr="002637FC">
        <w:rPr>
          <w:rFonts w:ascii="Times New Roman" w:hAnsi="Times New Roman" w:cs="Times New Roman"/>
          <w:color w:val="auto"/>
          <w:sz w:val="28"/>
          <w:szCs w:val="28"/>
        </w:rPr>
        <w:t>правонарушений</w:t>
      </w:r>
      <w:r w:rsidR="00820640">
        <w:rPr>
          <w:rFonts w:ascii="Times New Roman" w:hAnsi="Times New Roman" w:cs="Times New Roman"/>
          <w:color w:val="auto"/>
          <w:sz w:val="28"/>
          <w:szCs w:val="28"/>
        </w:rPr>
        <w:t xml:space="preserve"> </w:t>
      </w:r>
      <w:r w:rsidR="00362264" w:rsidRPr="002637FC">
        <w:rPr>
          <w:rFonts w:ascii="Times New Roman" w:hAnsi="Times New Roman" w:cs="Times New Roman"/>
          <w:color w:val="auto"/>
          <w:sz w:val="28"/>
          <w:szCs w:val="28"/>
        </w:rPr>
        <w:t>против</w:t>
      </w:r>
      <w:r w:rsidR="00820640">
        <w:rPr>
          <w:rFonts w:ascii="Times New Roman" w:hAnsi="Times New Roman" w:cs="Times New Roman"/>
          <w:color w:val="auto"/>
          <w:sz w:val="28"/>
          <w:szCs w:val="28"/>
        </w:rPr>
        <w:t xml:space="preserve"> </w:t>
      </w:r>
      <w:r w:rsidR="00362264" w:rsidRPr="002637FC">
        <w:rPr>
          <w:rFonts w:ascii="Times New Roman" w:hAnsi="Times New Roman" w:cs="Times New Roman"/>
          <w:color w:val="auto"/>
          <w:sz w:val="28"/>
          <w:szCs w:val="28"/>
        </w:rPr>
        <w:t>правосудия.</w:t>
      </w:r>
      <w:bookmarkEnd w:id="5"/>
      <w:r w:rsidR="00820640">
        <w:rPr>
          <w:rFonts w:ascii="Times New Roman" w:hAnsi="Times New Roman" w:cs="Times New Roman"/>
          <w:color w:val="auto"/>
          <w:sz w:val="28"/>
          <w:szCs w:val="28"/>
        </w:rPr>
        <w:t xml:space="preserve"> </w:t>
      </w:r>
    </w:p>
    <w:p w:rsidR="00E634E4" w:rsidRPr="002637FC" w:rsidRDefault="008B23E9" w:rsidP="002637FC">
      <w:pPr>
        <w:pStyle w:val="a8"/>
        <w:spacing w:before="0" w:beforeAutospacing="0" w:after="0" w:afterAutospacing="0"/>
        <w:ind w:firstLine="709"/>
        <w:jc w:val="both"/>
        <w:rPr>
          <w:sz w:val="28"/>
          <w:szCs w:val="28"/>
        </w:rPr>
      </w:pPr>
      <w:r w:rsidRPr="002637FC">
        <w:rPr>
          <w:sz w:val="28"/>
          <w:szCs w:val="28"/>
        </w:rPr>
        <w:t>Глава</w:t>
      </w:r>
      <w:r w:rsidR="00820640">
        <w:rPr>
          <w:sz w:val="28"/>
          <w:szCs w:val="28"/>
        </w:rPr>
        <w:t xml:space="preserve"> </w:t>
      </w:r>
      <w:r w:rsidR="00E634E4" w:rsidRPr="002637FC">
        <w:rPr>
          <w:sz w:val="28"/>
          <w:szCs w:val="28"/>
        </w:rPr>
        <w:t>17</w:t>
      </w:r>
      <w:r w:rsidR="00820640">
        <w:rPr>
          <w:sz w:val="28"/>
          <w:szCs w:val="28"/>
        </w:rPr>
        <w:t xml:space="preserve"> </w:t>
      </w:r>
      <w:r w:rsidR="00E634E4" w:rsidRPr="002637FC">
        <w:rPr>
          <w:sz w:val="28"/>
          <w:szCs w:val="28"/>
        </w:rPr>
        <w:t>УК</w:t>
      </w:r>
      <w:r w:rsidR="00820640">
        <w:rPr>
          <w:sz w:val="28"/>
          <w:szCs w:val="28"/>
        </w:rPr>
        <w:t xml:space="preserve"> </w:t>
      </w:r>
      <w:r w:rsidR="00E634E4" w:rsidRPr="002637FC">
        <w:rPr>
          <w:sz w:val="28"/>
          <w:szCs w:val="28"/>
        </w:rPr>
        <w:t>РК</w:t>
      </w:r>
      <w:r w:rsidR="00820640">
        <w:rPr>
          <w:sz w:val="28"/>
          <w:szCs w:val="28"/>
        </w:rPr>
        <w:t xml:space="preserve"> </w:t>
      </w:r>
      <w:r w:rsidR="00E634E4" w:rsidRPr="002637FC">
        <w:rPr>
          <w:sz w:val="28"/>
          <w:szCs w:val="28"/>
        </w:rPr>
        <w:t>«Уголовные</w:t>
      </w:r>
      <w:r w:rsidR="00820640">
        <w:rPr>
          <w:sz w:val="28"/>
          <w:szCs w:val="28"/>
        </w:rPr>
        <w:t xml:space="preserve"> </w:t>
      </w:r>
      <w:r w:rsidR="00E634E4" w:rsidRPr="002637FC">
        <w:rPr>
          <w:sz w:val="28"/>
          <w:szCs w:val="28"/>
        </w:rPr>
        <w:t>правонарушения</w:t>
      </w:r>
      <w:r w:rsidR="00820640">
        <w:rPr>
          <w:sz w:val="28"/>
          <w:szCs w:val="28"/>
        </w:rPr>
        <w:t xml:space="preserve"> </w:t>
      </w:r>
      <w:r w:rsidR="00E634E4" w:rsidRPr="002637FC">
        <w:rPr>
          <w:sz w:val="28"/>
          <w:szCs w:val="28"/>
        </w:rPr>
        <w:t>против</w:t>
      </w:r>
      <w:r w:rsidR="00820640">
        <w:rPr>
          <w:sz w:val="28"/>
          <w:szCs w:val="28"/>
        </w:rPr>
        <w:t xml:space="preserve"> </w:t>
      </w:r>
      <w:r w:rsidR="00E634E4" w:rsidRPr="002637FC">
        <w:rPr>
          <w:sz w:val="28"/>
          <w:szCs w:val="28"/>
        </w:rPr>
        <w:t>правосудия</w:t>
      </w:r>
      <w:r w:rsidR="00820640">
        <w:rPr>
          <w:sz w:val="28"/>
          <w:szCs w:val="28"/>
        </w:rPr>
        <w:t xml:space="preserve"> </w:t>
      </w:r>
      <w:r w:rsidR="00E634E4" w:rsidRPr="002637FC">
        <w:rPr>
          <w:sz w:val="28"/>
          <w:szCs w:val="28"/>
        </w:rPr>
        <w:t>и</w:t>
      </w:r>
      <w:r w:rsidR="00820640">
        <w:rPr>
          <w:sz w:val="28"/>
          <w:szCs w:val="28"/>
        </w:rPr>
        <w:t xml:space="preserve"> </w:t>
      </w:r>
      <w:r w:rsidR="00E634E4" w:rsidRPr="002637FC">
        <w:rPr>
          <w:sz w:val="28"/>
          <w:szCs w:val="28"/>
        </w:rPr>
        <w:t>порядка</w:t>
      </w:r>
      <w:r w:rsidR="00820640">
        <w:rPr>
          <w:sz w:val="28"/>
          <w:szCs w:val="28"/>
        </w:rPr>
        <w:t xml:space="preserve"> </w:t>
      </w:r>
      <w:r w:rsidR="00E634E4" w:rsidRPr="002637FC">
        <w:rPr>
          <w:sz w:val="28"/>
          <w:szCs w:val="28"/>
        </w:rPr>
        <w:t>исполнения</w:t>
      </w:r>
      <w:r w:rsidR="00820640">
        <w:rPr>
          <w:sz w:val="28"/>
          <w:szCs w:val="28"/>
        </w:rPr>
        <w:t xml:space="preserve"> </w:t>
      </w:r>
      <w:r w:rsidR="00E634E4" w:rsidRPr="002637FC">
        <w:rPr>
          <w:sz w:val="28"/>
          <w:szCs w:val="28"/>
        </w:rPr>
        <w:t>наказаний»</w:t>
      </w:r>
      <w:r w:rsidR="00820640">
        <w:rPr>
          <w:sz w:val="28"/>
          <w:szCs w:val="28"/>
        </w:rPr>
        <w:t xml:space="preserve"> </w:t>
      </w:r>
      <w:r w:rsidR="00E634E4" w:rsidRPr="002637FC">
        <w:rPr>
          <w:sz w:val="28"/>
          <w:szCs w:val="28"/>
        </w:rPr>
        <w:t>выделена</w:t>
      </w:r>
      <w:r w:rsidR="00820640">
        <w:rPr>
          <w:sz w:val="28"/>
          <w:szCs w:val="28"/>
        </w:rPr>
        <w:t xml:space="preserve"> </w:t>
      </w:r>
      <w:r w:rsidR="00E634E4" w:rsidRPr="002637FC">
        <w:rPr>
          <w:sz w:val="28"/>
          <w:szCs w:val="28"/>
        </w:rPr>
        <w:t>законодателем</w:t>
      </w:r>
      <w:r w:rsidR="00820640">
        <w:rPr>
          <w:sz w:val="28"/>
          <w:szCs w:val="28"/>
        </w:rPr>
        <w:t xml:space="preserve"> </w:t>
      </w:r>
      <w:r w:rsidR="00E634E4" w:rsidRPr="002637FC">
        <w:rPr>
          <w:sz w:val="28"/>
          <w:szCs w:val="28"/>
        </w:rPr>
        <w:t>обоснованно.</w:t>
      </w:r>
      <w:r w:rsidR="00820640">
        <w:rPr>
          <w:sz w:val="28"/>
          <w:szCs w:val="28"/>
        </w:rPr>
        <w:t xml:space="preserve"> </w:t>
      </w:r>
      <w:r w:rsidR="00E634E4" w:rsidRPr="002637FC">
        <w:rPr>
          <w:sz w:val="28"/>
          <w:szCs w:val="28"/>
        </w:rPr>
        <w:t>Конституция</w:t>
      </w:r>
      <w:r w:rsidR="00820640">
        <w:rPr>
          <w:sz w:val="28"/>
          <w:szCs w:val="28"/>
        </w:rPr>
        <w:t xml:space="preserve"> </w:t>
      </w:r>
      <w:r w:rsidR="00E634E4" w:rsidRPr="002637FC">
        <w:rPr>
          <w:sz w:val="28"/>
          <w:szCs w:val="28"/>
        </w:rPr>
        <w:t>РК</w:t>
      </w:r>
      <w:r w:rsidR="00820640">
        <w:rPr>
          <w:sz w:val="28"/>
          <w:szCs w:val="28"/>
        </w:rPr>
        <w:t xml:space="preserve"> </w:t>
      </w:r>
      <w:r w:rsidR="00E634E4" w:rsidRPr="002637FC">
        <w:rPr>
          <w:sz w:val="28"/>
          <w:szCs w:val="28"/>
        </w:rPr>
        <w:t>(п.2</w:t>
      </w:r>
      <w:r w:rsidR="00820640">
        <w:rPr>
          <w:sz w:val="28"/>
          <w:szCs w:val="28"/>
        </w:rPr>
        <w:t xml:space="preserve"> </w:t>
      </w:r>
      <w:r w:rsidR="00E634E4" w:rsidRPr="002637FC">
        <w:rPr>
          <w:sz w:val="28"/>
          <w:szCs w:val="28"/>
        </w:rPr>
        <w:t>ст.</w:t>
      </w:r>
      <w:r w:rsidR="00820640">
        <w:rPr>
          <w:sz w:val="28"/>
          <w:szCs w:val="28"/>
        </w:rPr>
        <w:t xml:space="preserve"> </w:t>
      </w:r>
      <w:r w:rsidR="00E634E4" w:rsidRPr="002637FC">
        <w:rPr>
          <w:sz w:val="28"/>
          <w:szCs w:val="28"/>
        </w:rPr>
        <w:t>75)</w:t>
      </w:r>
      <w:r w:rsidR="00820640">
        <w:rPr>
          <w:sz w:val="28"/>
          <w:szCs w:val="28"/>
        </w:rPr>
        <w:t xml:space="preserve"> </w:t>
      </w:r>
      <w:r w:rsidR="00E634E4" w:rsidRPr="002637FC">
        <w:rPr>
          <w:sz w:val="28"/>
          <w:szCs w:val="28"/>
        </w:rPr>
        <w:t>выделяет</w:t>
      </w:r>
      <w:r w:rsidR="00820640">
        <w:rPr>
          <w:sz w:val="28"/>
          <w:szCs w:val="28"/>
        </w:rPr>
        <w:t xml:space="preserve"> </w:t>
      </w:r>
      <w:r w:rsidR="00E634E4" w:rsidRPr="002637FC">
        <w:rPr>
          <w:sz w:val="28"/>
          <w:szCs w:val="28"/>
        </w:rPr>
        <w:t>правосудие</w:t>
      </w:r>
      <w:r w:rsidR="00820640">
        <w:rPr>
          <w:sz w:val="28"/>
          <w:szCs w:val="28"/>
        </w:rPr>
        <w:t xml:space="preserve"> </w:t>
      </w:r>
      <w:r w:rsidR="00E634E4" w:rsidRPr="002637FC">
        <w:rPr>
          <w:sz w:val="28"/>
          <w:szCs w:val="28"/>
        </w:rPr>
        <w:t>в</w:t>
      </w:r>
      <w:r w:rsidR="00820640">
        <w:rPr>
          <w:sz w:val="28"/>
          <w:szCs w:val="28"/>
        </w:rPr>
        <w:t xml:space="preserve"> </w:t>
      </w:r>
      <w:r w:rsidR="00E634E4" w:rsidRPr="002637FC">
        <w:rPr>
          <w:sz w:val="28"/>
          <w:szCs w:val="28"/>
        </w:rPr>
        <w:t>качестве</w:t>
      </w:r>
      <w:r w:rsidR="00820640">
        <w:rPr>
          <w:sz w:val="28"/>
          <w:szCs w:val="28"/>
        </w:rPr>
        <w:t xml:space="preserve"> </w:t>
      </w:r>
      <w:r w:rsidR="00E634E4" w:rsidRPr="002637FC">
        <w:rPr>
          <w:sz w:val="28"/>
          <w:szCs w:val="28"/>
        </w:rPr>
        <w:t>самостоятельной</w:t>
      </w:r>
      <w:r w:rsidR="00820640">
        <w:rPr>
          <w:sz w:val="28"/>
          <w:szCs w:val="28"/>
        </w:rPr>
        <w:t xml:space="preserve"> </w:t>
      </w:r>
      <w:r w:rsidR="00E634E4" w:rsidRPr="002637FC">
        <w:rPr>
          <w:sz w:val="28"/>
          <w:szCs w:val="28"/>
        </w:rPr>
        <w:lastRenderedPageBreak/>
        <w:t>ветви</w:t>
      </w:r>
      <w:r w:rsidR="00820640">
        <w:rPr>
          <w:sz w:val="28"/>
          <w:szCs w:val="28"/>
        </w:rPr>
        <w:t xml:space="preserve"> </w:t>
      </w:r>
      <w:r w:rsidR="00E634E4" w:rsidRPr="002637FC">
        <w:rPr>
          <w:sz w:val="28"/>
          <w:szCs w:val="28"/>
        </w:rPr>
        <w:t>государственной</w:t>
      </w:r>
      <w:r w:rsidR="00820640">
        <w:rPr>
          <w:sz w:val="28"/>
          <w:szCs w:val="28"/>
        </w:rPr>
        <w:t xml:space="preserve"> </w:t>
      </w:r>
      <w:r w:rsidR="00E634E4" w:rsidRPr="002637FC">
        <w:rPr>
          <w:sz w:val="28"/>
          <w:szCs w:val="28"/>
        </w:rPr>
        <w:t>власти.</w:t>
      </w:r>
      <w:r w:rsidR="00820640">
        <w:rPr>
          <w:sz w:val="28"/>
          <w:szCs w:val="28"/>
        </w:rPr>
        <w:t xml:space="preserve"> </w:t>
      </w:r>
      <w:r w:rsidR="00E634E4" w:rsidRPr="002637FC">
        <w:rPr>
          <w:sz w:val="28"/>
          <w:szCs w:val="28"/>
        </w:rPr>
        <w:t>Эта</w:t>
      </w:r>
      <w:r w:rsidR="00820640">
        <w:rPr>
          <w:sz w:val="28"/>
          <w:szCs w:val="28"/>
        </w:rPr>
        <w:t xml:space="preserve"> </w:t>
      </w:r>
      <w:r w:rsidR="00E634E4" w:rsidRPr="002637FC">
        <w:rPr>
          <w:sz w:val="28"/>
          <w:szCs w:val="28"/>
        </w:rPr>
        <w:t>власть</w:t>
      </w:r>
      <w:r w:rsidR="00820640">
        <w:rPr>
          <w:sz w:val="28"/>
          <w:szCs w:val="28"/>
        </w:rPr>
        <w:t xml:space="preserve"> </w:t>
      </w:r>
      <w:r w:rsidR="00E634E4" w:rsidRPr="002637FC">
        <w:rPr>
          <w:sz w:val="28"/>
          <w:szCs w:val="28"/>
        </w:rPr>
        <w:t>осуществляется</w:t>
      </w:r>
      <w:r w:rsidR="00820640">
        <w:rPr>
          <w:sz w:val="28"/>
          <w:szCs w:val="28"/>
        </w:rPr>
        <w:t xml:space="preserve"> </w:t>
      </w:r>
      <w:r w:rsidR="00E634E4" w:rsidRPr="002637FC">
        <w:rPr>
          <w:sz w:val="28"/>
          <w:szCs w:val="28"/>
        </w:rPr>
        <w:t>судами</w:t>
      </w:r>
      <w:r w:rsidR="00820640">
        <w:rPr>
          <w:sz w:val="28"/>
          <w:szCs w:val="28"/>
        </w:rPr>
        <w:t xml:space="preserve"> </w:t>
      </w:r>
      <w:r w:rsidR="00E634E4" w:rsidRPr="002637FC">
        <w:rPr>
          <w:sz w:val="28"/>
          <w:szCs w:val="28"/>
        </w:rPr>
        <w:t>посредством</w:t>
      </w:r>
      <w:r w:rsidR="00820640">
        <w:rPr>
          <w:sz w:val="28"/>
          <w:szCs w:val="28"/>
        </w:rPr>
        <w:t xml:space="preserve"> </w:t>
      </w:r>
      <w:r w:rsidR="00E634E4" w:rsidRPr="002637FC">
        <w:rPr>
          <w:sz w:val="28"/>
          <w:szCs w:val="28"/>
        </w:rPr>
        <w:t>гражданского,</w:t>
      </w:r>
      <w:r w:rsidR="00820640">
        <w:rPr>
          <w:sz w:val="28"/>
          <w:szCs w:val="28"/>
        </w:rPr>
        <w:t xml:space="preserve"> </w:t>
      </w:r>
      <w:r w:rsidR="00E634E4" w:rsidRPr="002637FC">
        <w:rPr>
          <w:sz w:val="28"/>
          <w:szCs w:val="28"/>
        </w:rPr>
        <w:t>уголовного</w:t>
      </w:r>
      <w:r w:rsidR="00820640">
        <w:rPr>
          <w:sz w:val="28"/>
          <w:szCs w:val="28"/>
        </w:rPr>
        <w:t xml:space="preserve"> </w:t>
      </w:r>
      <w:r w:rsidR="00E634E4" w:rsidRPr="002637FC">
        <w:rPr>
          <w:sz w:val="28"/>
          <w:szCs w:val="28"/>
        </w:rPr>
        <w:t>и</w:t>
      </w:r>
      <w:r w:rsidR="00820640">
        <w:rPr>
          <w:sz w:val="28"/>
          <w:szCs w:val="28"/>
        </w:rPr>
        <w:t xml:space="preserve"> </w:t>
      </w:r>
      <w:r w:rsidR="00E634E4" w:rsidRPr="002637FC">
        <w:rPr>
          <w:sz w:val="28"/>
          <w:szCs w:val="28"/>
        </w:rPr>
        <w:t>иных</w:t>
      </w:r>
      <w:r w:rsidR="00820640">
        <w:rPr>
          <w:sz w:val="28"/>
          <w:szCs w:val="28"/>
        </w:rPr>
        <w:t xml:space="preserve"> </w:t>
      </w:r>
      <w:r w:rsidR="00E634E4" w:rsidRPr="002637FC">
        <w:rPr>
          <w:sz w:val="28"/>
          <w:szCs w:val="28"/>
        </w:rPr>
        <w:t>форм</w:t>
      </w:r>
      <w:r w:rsidR="00820640">
        <w:rPr>
          <w:sz w:val="28"/>
          <w:szCs w:val="28"/>
        </w:rPr>
        <w:t xml:space="preserve"> </w:t>
      </w:r>
      <w:r w:rsidR="00E634E4" w:rsidRPr="002637FC">
        <w:rPr>
          <w:sz w:val="28"/>
          <w:szCs w:val="28"/>
        </w:rPr>
        <w:t>судопроизводства.</w:t>
      </w:r>
      <w:r w:rsidR="00820640">
        <w:rPr>
          <w:sz w:val="28"/>
          <w:szCs w:val="28"/>
        </w:rPr>
        <w:t xml:space="preserve"> </w:t>
      </w:r>
      <w:r w:rsidR="00E634E4" w:rsidRPr="002637FC">
        <w:rPr>
          <w:sz w:val="28"/>
          <w:szCs w:val="28"/>
        </w:rPr>
        <w:t>Непосредственно</w:t>
      </w:r>
      <w:r w:rsidR="00820640">
        <w:rPr>
          <w:sz w:val="28"/>
          <w:szCs w:val="28"/>
        </w:rPr>
        <w:t xml:space="preserve"> </w:t>
      </w:r>
      <w:r w:rsidR="00E634E4" w:rsidRPr="002637FC">
        <w:rPr>
          <w:sz w:val="28"/>
          <w:szCs w:val="28"/>
        </w:rPr>
        <w:t>в</w:t>
      </w:r>
      <w:r w:rsidR="00820640">
        <w:rPr>
          <w:sz w:val="28"/>
          <w:szCs w:val="28"/>
        </w:rPr>
        <w:t xml:space="preserve"> </w:t>
      </w:r>
      <w:r w:rsidR="00E634E4" w:rsidRPr="002637FC">
        <w:rPr>
          <w:sz w:val="28"/>
          <w:szCs w:val="28"/>
        </w:rPr>
        <w:t>Конституции</w:t>
      </w:r>
      <w:r w:rsidR="00820640">
        <w:rPr>
          <w:sz w:val="28"/>
          <w:szCs w:val="28"/>
        </w:rPr>
        <w:t xml:space="preserve"> </w:t>
      </w:r>
      <w:r w:rsidR="00E634E4" w:rsidRPr="002637FC">
        <w:rPr>
          <w:sz w:val="28"/>
          <w:szCs w:val="28"/>
        </w:rPr>
        <w:t>установлены</w:t>
      </w:r>
      <w:r w:rsidR="00820640">
        <w:rPr>
          <w:sz w:val="28"/>
          <w:szCs w:val="28"/>
        </w:rPr>
        <w:t xml:space="preserve"> </w:t>
      </w:r>
      <w:r w:rsidR="00E634E4" w:rsidRPr="002637FC">
        <w:rPr>
          <w:sz w:val="28"/>
          <w:szCs w:val="28"/>
        </w:rPr>
        <w:t>и</w:t>
      </w:r>
      <w:r w:rsidR="00820640">
        <w:rPr>
          <w:sz w:val="28"/>
          <w:szCs w:val="28"/>
        </w:rPr>
        <w:t xml:space="preserve"> </w:t>
      </w:r>
      <w:r w:rsidR="00E634E4" w:rsidRPr="002637FC">
        <w:rPr>
          <w:sz w:val="28"/>
          <w:szCs w:val="28"/>
        </w:rPr>
        <w:t>такие</w:t>
      </w:r>
      <w:r w:rsidR="00820640">
        <w:rPr>
          <w:sz w:val="28"/>
          <w:szCs w:val="28"/>
        </w:rPr>
        <w:t xml:space="preserve"> </w:t>
      </w:r>
      <w:r w:rsidR="00E634E4" w:rsidRPr="002637FC">
        <w:rPr>
          <w:sz w:val="28"/>
          <w:szCs w:val="28"/>
        </w:rPr>
        <w:t>важнейшие</w:t>
      </w:r>
      <w:r w:rsidR="00820640">
        <w:rPr>
          <w:sz w:val="28"/>
          <w:szCs w:val="28"/>
        </w:rPr>
        <w:t xml:space="preserve"> </w:t>
      </w:r>
      <w:r w:rsidR="00E634E4" w:rsidRPr="002637FC">
        <w:rPr>
          <w:sz w:val="28"/>
          <w:szCs w:val="28"/>
        </w:rPr>
        <w:t>гарантии</w:t>
      </w:r>
      <w:r w:rsidR="00820640">
        <w:rPr>
          <w:sz w:val="28"/>
          <w:szCs w:val="28"/>
        </w:rPr>
        <w:t xml:space="preserve"> </w:t>
      </w:r>
      <w:r w:rsidR="00E634E4" w:rsidRPr="002637FC">
        <w:rPr>
          <w:sz w:val="28"/>
          <w:szCs w:val="28"/>
        </w:rPr>
        <w:t>правосудия,</w:t>
      </w:r>
      <w:r w:rsidR="00820640">
        <w:rPr>
          <w:sz w:val="28"/>
          <w:szCs w:val="28"/>
        </w:rPr>
        <w:t xml:space="preserve"> </w:t>
      </w:r>
      <w:r w:rsidR="00E634E4" w:rsidRPr="002637FC">
        <w:rPr>
          <w:sz w:val="28"/>
          <w:szCs w:val="28"/>
        </w:rPr>
        <w:t>как</w:t>
      </w:r>
      <w:r w:rsidR="00820640">
        <w:rPr>
          <w:sz w:val="28"/>
          <w:szCs w:val="28"/>
        </w:rPr>
        <w:t xml:space="preserve"> </w:t>
      </w:r>
      <w:r w:rsidR="00E634E4" w:rsidRPr="002637FC">
        <w:rPr>
          <w:sz w:val="28"/>
          <w:szCs w:val="28"/>
        </w:rPr>
        <w:t>независимость</w:t>
      </w:r>
      <w:r w:rsidR="00820640">
        <w:rPr>
          <w:sz w:val="28"/>
          <w:szCs w:val="28"/>
        </w:rPr>
        <w:t xml:space="preserve"> </w:t>
      </w:r>
      <w:r w:rsidR="00E634E4" w:rsidRPr="002637FC">
        <w:rPr>
          <w:sz w:val="28"/>
          <w:szCs w:val="28"/>
        </w:rPr>
        <w:t>судов</w:t>
      </w:r>
      <w:r w:rsidR="00820640">
        <w:rPr>
          <w:sz w:val="28"/>
          <w:szCs w:val="28"/>
        </w:rPr>
        <w:t xml:space="preserve"> </w:t>
      </w:r>
      <w:r w:rsidR="00E634E4" w:rsidRPr="002637FC">
        <w:rPr>
          <w:sz w:val="28"/>
          <w:szCs w:val="28"/>
        </w:rPr>
        <w:t>и</w:t>
      </w:r>
      <w:r w:rsidR="00820640">
        <w:rPr>
          <w:sz w:val="28"/>
          <w:szCs w:val="28"/>
        </w:rPr>
        <w:t xml:space="preserve"> </w:t>
      </w:r>
      <w:r w:rsidR="00E634E4" w:rsidRPr="002637FC">
        <w:rPr>
          <w:sz w:val="28"/>
          <w:szCs w:val="28"/>
        </w:rPr>
        <w:t>подчинение</w:t>
      </w:r>
      <w:r w:rsidR="00820640">
        <w:rPr>
          <w:sz w:val="28"/>
          <w:szCs w:val="28"/>
        </w:rPr>
        <w:t xml:space="preserve"> </w:t>
      </w:r>
      <w:r w:rsidR="00E634E4" w:rsidRPr="002637FC">
        <w:rPr>
          <w:sz w:val="28"/>
          <w:szCs w:val="28"/>
        </w:rPr>
        <w:t>их</w:t>
      </w:r>
      <w:r w:rsidR="00820640">
        <w:rPr>
          <w:sz w:val="28"/>
          <w:szCs w:val="28"/>
        </w:rPr>
        <w:t xml:space="preserve"> </w:t>
      </w:r>
      <w:r w:rsidR="00E634E4" w:rsidRPr="002637FC">
        <w:rPr>
          <w:sz w:val="28"/>
          <w:szCs w:val="28"/>
        </w:rPr>
        <w:t>только</w:t>
      </w:r>
      <w:r w:rsidR="00820640">
        <w:rPr>
          <w:sz w:val="28"/>
          <w:szCs w:val="28"/>
        </w:rPr>
        <w:t xml:space="preserve"> </w:t>
      </w:r>
      <w:r w:rsidR="00E634E4" w:rsidRPr="002637FC">
        <w:rPr>
          <w:sz w:val="28"/>
          <w:szCs w:val="28"/>
        </w:rPr>
        <w:t>Конституции</w:t>
      </w:r>
      <w:r w:rsidR="00820640">
        <w:rPr>
          <w:sz w:val="28"/>
          <w:szCs w:val="28"/>
        </w:rPr>
        <w:t xml:space="preserve"> </w:t>
      </w:r>
      <w:r w:rsidR="00E634E4" w:rsidRPr="002637FC">
        <w:rPr>
          <w:sz w:val="28"/>
          <w:szCs w:val="28"/>
        </w:rPr>
        <w:t>и</w:t>
      </w:r>
      <w:r w:rsidR="00820640">
        <w:rPr>
          <w:sz w:val="28"/>
          <w:szCs w:val="28"/>
        </w:rPr>
        <w:t xml:space="preserve"> </w:t>
      </w:r>
      <w:r w:rsidR="00E634E4" w:rsidRPr="002637FC">
        <w:rPr>
          <w:sz w:val="28"/>
          <w:szCs w:val="28"/>
        </w:rPr>
        <w:t>закону;</w:t>
      </w:r>
      <w:r w:rsidR="00820640">
        <w:rPr>
          <w:sz w:val="28"/>
          <w:szCs w:val="28"/>
        </w:rPr>
        <w:t xml:space="preserve"> </w:t>
      </w:r>
      <w:r w:rsidR="00E634E4" w:rsidRPr="002637FC">
        <w:rPr>
          <w:sz w:val="28"/>
          <w:szCs w:val="28"/>
        </w:rPr>
        <w:t>равноправие</w:t>
      </w:r>
      <w:r w:rsidR="00820640">
        <w:rPr>
          <w:sz w:val="28"/>
          <w:szCs w:val="28"/>
        </w:rPr>
        <w:t xml:space="preserve"> </w:t>
      </w:r>
      <w:r w:rsidR="00E634E4" w:rsidRPr="002637FC">
        <w:rPr>
          <w:sz w:val="28"/>
          <w:szCs w:val="28"/>
        </w:rPr>
        <w:t>сторон;</w:t>
      </w:r>
      <w:r w:rsidR="00820640">
        <w:rPr>
          <w:sz w:val="28"/>
          <w:szCs w:val="28"/>
        </w:rPr>
        <w:t xml:space="preserve"> </w:t>
      </w:r>
      <w:r w:rsidR="00E634E4" w:rsidRPr="002637FC">
        <w:rPr>
          <w:sz w:val="28"/>
          <w:szCs w:val="28"/>
        </w:rPr>
        <w:t>неприкосновенность</w:t>
      </w:r>
      <w:r w:rsidR="00820640">
        <w:rPr>
          <w:sz w:val="28"/>
          <w:szCs w:val="28"/>
        </w:rPr>
        <w:t xml:space="preserve"> </w:t>
      </w:r>
      <w:r w:rsidR="00E634E4" w:rsidRPr="002637FC">
        <w:rPr>
          <w:sz w:val="28"/>
          <w:szCs w:val="28"/>
        </w:rPr>
        <w:t>судей;</w:t>
      </w:r>
      <w:r w:rsidR="00820640">
        <w:rPr>
          <w:sz w:val="28"/>
          <w:szCs w:val="28"/>
        </w:rPr>
        <w:t xml:space="preserve"> </w:t>
      </w:r>
      <w:r w:rsidR="00E634E4" w:rsidRPr="002637FC">
        <w:rPr>
          <w:sz w:val="28"/>
          <w:szCs w:val="28"/>
        </w:rPr>
        <w:t>организационное,</w:t>
      </w:r>
      <w:r w:rsidR="00820640">
        <w:rPr>
          <w:sz w:val="28"/>
          <w:szCs w:val="28"/>
        </w:rPr>
        <w:t xml:space="preserve"> </w:t>
      </w:r>
      <w:r w:rsidR="00E634E4" w:rsidRPr="002637FC">
        <w:rPr>
          <w:sz w:val="28"/>
          <w:szCs w:val="28"/>
        </w:rPr>
        <w:t>процессуальное</w:t>
      </w:r>
      <w:r w:rsidR="00820640">
        <w:rPr>
          <w:sz w:val="28"/>
          <w:szCs w:val="28"/>
        </w:rPr>
        <w:t xml:space="preserve"> </w:t>
      </w:r>
      <w:r w:rsidR="00E634E4" w:rsidRPr="002637FC">
        <w:rPr>
          <w:sz w:val="28"/>
          <w:szCs w:val="28"/>
        </w:rPr>
        <w:t>и</w:t>
      </w:r>
      <w:r w:rsidR="00820640">
        <w:rPr>
          <w:sz w:val="28"/>
          <w:szCs w:val="28"/>
        </w:rPr>
        <w:t xml:space="preserve"> </w:t>
      </w:r>
      <w:r w:rsidR="00E634E4" w:rsidRPr="002637FC">
        <w:rPr>
          <w:sz w:val="28"/>
          <w:szCs w:val="28"/>
        </w:rPr>
        <w:t>финансовое</w:t>
      </w:r>
      <w:r w:rsidR="00820640">
        <w:rPr>
          <w:sz w:val="28"/>
          <w:szCs w:val="28"/>
        </w:rPr>
        <w:t xml:space="preserve"> </w:t>
      </w:r>
      <w:r w:rsidR="00E634E4" w:rsidRPr="002637FC">
        <w:rPr>
          <w:sz w:val="28"/>
          <w:szCs w:val="28"/>
        </w:rPr>
        <w:t>обеспечение</w:t>
      </w:r>
      <w:r w:rsidR="00820640">
        <w:rPr>
          <w:sz w:val="28"/>
          <w:szCs w:val="28"/>
        </w:rPr>
        <w:t xml:space="preserve"> </w:t>
      </w:r>
      <w:r w:rsidR="00E634E4" w:rsidRPr="002637FC">
        <w:rPr>
          <w:sz w:val="28"/>
          <w:szCs w:val="28"/>
        </w:rPr>
        <w:t>возможности</w:t>
      </w:r>
      <w:r w:rsidR="00820640">
        <w:rPr>
          <w:sz w:val="28"/>
          <w:szCs w:val="28"/>
        </w:rPr>
        <w:t xml:space="preserve"> </w:t>
      </w:r>
      <w:r w:rsidR="00E634E4" w:rsidRPr="002637FC">
        <w:rPr>
          <w:sz w:val="28"/>
          <w:szCs w:val="28"/>
        </w:rPr>
        <w:t>полного</w:t>
      </w:r>
      <w:r w:rsidR="00820640">
        <w:rPr>
          <w:sz w:val="28"/>
          <w:szCs w:val="28"/>
        </w:rPr>
        <w:t xml:space="preserve"> </w:t>
      </w:r>
      <w:r w:rsidR="00E634E4" w:rsidRPr="002637FC">
        <w:rPr>
          <w:sz w:val="28"/>
          <w:szCs w:val="28"/>
        </w:rPr>
        <w:t>и</w:t>
      </w:r>
      <w:r w:rsidR="00820640">
        <w:rPr>
          <w:sz w:val="28"/>
          <w:szCs w:val="28"/>
        </w:rPr>
        <w:t xml:space="preserve"> </w:t>
      </w:r>
      <w:r w:rsidR="00E634E4" w:rsidRPr="002637FC">
        <w:rPr>
          <w:sz w:val="28"/>
          <w:szCs w:val="28"/>
        </w:rPr>
        <w:t>независимого</w:t>
      </w:r>
      <w:r w:rsidR="00820640">
        <w:rPr>
          <w:sz w:val="28"/>
          <w:szCs w:val="28"/>
        </w:rPr>
        <w:t xml:space="preserve"> </w:t>
      </w:r>
      <w:r w:rsidR="00E634E4" w:rsidRPr="002637FC">
        <w:rPr>
          <w:sz w:val="28"/>
          <w:szCs w:val="28"/>
        </w:rPr>
        <w:t>осуществления</w:t>
      </w:r>
      <w:r w:rsidR="00820640">
        <w:rPr>
          <w:sz w:val="28"/>
          <w:szCs w:val="28"/>
        </w:rPr>
        <w:t xml:space="preserve"> </w:t>
      </w:r>
      <w:r w:rsidR="00E634E4" w:rsidRPr="002637FC">
        <w:rPr>
          <w:sz w:val="28"/>
          <w:szCs w:val="28"/>
        </w:rPr>
        <w:t>правосудия</w:t>
      </w:r>
      <w:r w:rsidR="00820640">
        <w:rPr>
          <w:sz w:val="28"/>
          <w:szCs w:val="28"/>
        </w:rPr>
        <w:t xml:space="preserve"> </w:t>
      </w:r>
      <w:r w:rsidR="00E634E4" w:rsidRPr="002637FC">
        <w:rPr>
          <w:sz w:val="28"/>
          <w:szCs w:val="28"/>
        </w:rPr>
        <w:t>в</w:t>
      </w:r>
      <w:r w:rsidR="00820640">
        <w:rPr>
          <w:sz w:val="28"/>
          <w:szCs w:val="28"/>
        </w:rPr>
        <w:t xml:space="preserve"> </w:t>
      </w:r>
      <w:r w:rsidR="00E634E4" w:rsidRPr="002637FC">
        <w:rPr>
          <w:sz w:val="28"/>
          <w:szCs w:val="28"/>
        </w:rPr>
        <w:t>соответствии</w:t>
      </w:r>
      <w:r w:rsidR="00820640">
        <w:rPr>
          <w:sz w:val="28"/>
          <w:szCs w:val="28"/>
        </w:rPr>
        <w:t xml:space="preserve"> </w:t>
      </w:r>
      <w:r w:rsidR="00E634E4" w:rsidRPr="002637FC">
        <w:rPr>
          <w:sz w:val="28"/>
          <w:szCs w:val="28"/>
        </w:rPr>
        <w:t>с</w:t>
      </w:r>
      <w:r w:rsidR="00820640">
        <w:rPr>
          <w:sz w:val="28"/>
          <w:szCs w:val="28"/>
        </w:rPr>
        <w:t xml:space="preserve"> </w:t>
      </w:r>
      <w:r w:rsidR="00E634E4" w:rsidRPr="002637FC">
        <w:rPr>
          <w:sz w:val="28"/>
          <w:szCs w:val="28"/>
        </w:rPr>
        <w:t>законом</w:t>
      </w:r>
      <w:r w:rsidR="00820640">
        <w:rPr>
          <w:sz w:val="28"/>
          <w:szCs w:val="28"/>
        </w:rPr>
        <w:t xml:space="preserve"> </w:t>
      </w:r>
      <w:r w:rsidR="00E634E4" w:rsidRPr="002637FC">
        <w:rPr>
          <w:sz w:val="28"/>
          <w:szCs w:val="28"/>
        </w:rPr>
        <w:t>(ст.</w:t>
      </w:r>
      <w:r w:rsidR="00820640">
        <w:rPr>
          <w:sz w:val="28"/>
          <w:szCs w:val="28"/>
        </w:rPr>
        <w:t xml:space="preserve"> </w:t>
      </w:r>
      <w:r w:rsidR="00E634E4" w:rsidRPr="002637FC">
        <w:rPr>
          <w:sz w:val="28"/>
          <w:szCs w:val="28"/>
        </w:rPr>
        <w:t>76-80).</w:t>
      </w:r>
      <w:r w:rsidR="00820640">
        <w:rPr>
          <w:sz w:val="28"/>
          <w:szCs w:val="28"/>
        </w:rPr>
        <w:t xml:space="preserve"> </w:t>
      </w:r>
      <w:r w:rsidR="00E634E4" w:rsidRPr="002637FC">
        <w:rPr>
          <w:sz w:val="28"/>
          <w:szCs w:val="28"/>
        </w:rPr>
        <w:t>Нормы</w:t>
      </w:r>
      <w:r w:rsidR="00820640">
        <w:rPr>
          <w:sz w:val="28"/>
          <w:szCs w:val="28"/>
        </w:rPr>
        <w:t xml:space="preserve"> </w:t>
      </w:r>
      <w:r w:rsidR="00E634E4" w:rsidRPr="002637FC">
        <w:rPr>
          <w:sz w:val="28"/>
          <w:szCs w:val="28"/>
        </w:rPr>
        <w:t>об</w:t>
      </w:r>
      <w:r w:rsidR="00820640">
        <w:rPr>
          <w:sz w:val="28"/>
          <w:szCs w:val="28"/>
        </w:rPr>
        <w:t xml:space="preserve"> </w:t>
      </w:r>
      <w:r w:rsidR="00E634E4" w:rsidRPr="002637FC">
        <w:rPr>
          <w:sz w:val="28"/>
          <w:szCs w:val="28"/>
        </w:rPr>
        <w:t>ответственности</w:t>
      </w:r>
      <w:r w:rsidR="00820640">
        <w:rPr>
          <w:sz w:val="28"/>
          <w:szCs w:val="28"/>
        </w:rPr>
        <w:t xml:space="preserve"> </w:t>
      </w:r>
      <w:r w:rsidR="00E634E4" w:rsidRPr="002637FC">
        <w:rPr>
          <w:sz w:val="28"/>
          <w:szCs w:val="28"/>
        </w:rPr>
        <w:t>за</w:t>
      </w:r>
      <w:r w:rsidR="00820640">
        <w:rPr>
          <w:sz w:val="28"/>
          <w:szCs w:val="28"/>
        </w:rPr>
        <w:t xml:space="preserve"> </w:t>
      </w:r>
      <w:r w:rsidR="00E634E4" w:rsidRPr="002637FC">
        <w:rPr>
          <w:sz w:val="28"/>
          <w:szCs w:val="28"/>
        </w:rPr>
        <w:t>преступления</w:t>
      </w:r>
      <w:r w:rsidR="00820640">
        <w:rPr>
          <w:sz w:val="28"/>
          <w:szCs w:val="28"/>
        </w:rPr>
        <w:t xml:space="preserve"> </w:t>
      </w:r>
      <w:r w:rsidR="00E634E4" w:rsidRPr="002637FC">
        <w:rPr>
          <w:sz w:val="28"/>
          <w:szCs w:val="28"/>
        </w:rPr>
        <w:t>против</w:t>
      </w:r>
      <w:r w:rsidR="00820640">
        <w:rPr>
          <w:sz w:val="28"/>
          <w:szCs w:val="28"/>
        </w:rPr>
        <w:t xml:space="preserve"> </w:t>
      </w:r>
      <w:r w:rsidR="00E634E4" w:rsidRPr="002637FC">
        <w:rPr>
          <w:sz w:val="28"/>
          <w:szCs w:val="28"/>
        </w:rPr>
        <w:t>правосудия</w:t>
      </w:r>
      <w:r w:rsidR="00820640">
        <w:rPr>
          <w:sz w:val="28"/>
          <w:szCs w:val="28"/>
        </w:rPr>
        <w:t xml:space="preserve"> </w:t>
      </w:r>
      <w:r w:rsidR="00E634E4" w:rsidRPr="002637FC">
        <w:rPr>
          <w:sz w:val="28"/>
          <w:szCs w:val="28"/>
        </w:rPr>
        <w:t>как</w:t>
      </w:r>
      <w:r w:rsidR="00820640">
        <w:rPr>
          <w:sz w:val="28"/>
          <w:szCs w:val="28"/>
        </w:rPr>
        <w:t xml:space="preserve"> </w:t>
      </w:r>
      <w:r w:rsidR="00E634E4" w:rsidRPr="002637FC">
        <w:rPr>
          <w:sz w:val="28"/>
          <w:szCs w:val="28"/>
        </w:rPr>
        <w:t>раз</w:t>
      </w:r>
      <w:r w:rsidR="00820640">
        <w:rPr>
          <w:sz w:val="28"/>
          <w:szCs w:val="28"/>
        </w:rPr>
        <w:t xml:space="preserve"> </w:t>
      </w:r>
      <w:r w:rsidR="00E634E4" w:rsidRPr="002637FC">
        <w:rPr>
          <w:sz w:val="28"/>
          <w:szCs w:val="28"/>
        </w:rPr>
        <w:t>и</w:t>
      </w:r>
      <w:r w:rsidR="00820640">
        <w:rPr>
          <w:sz w:val="28"/>
          <w:szCs w:val="28"/>
        </w:rPr>
        <w:t xml:space="preserve"> </w:t>
      </w:r>
      <w:r w:rsidR="00E634E4" w:rsidRPr="002637FC">
        <w:rPr>
          <w:sz w:val="28"/>
          <w:szCs w:val="28"/>
        </w:rPr>
        <w:t>обеспечивают</w:t>
      </w:r>
      <w:r w:rsidR="00820640">
        <w:rPr>
          <w:sz w:val="28"/>
          <w:szCs w:val="28"/>
        </w:rPr>
        <w:t xml:space="preserve"> </w:t>
      </w:r>
      <w:r w:rsidR="00E634E4" w:rsidRPr="002637FC">
        <w:rPr>
          <w:sz w:val="28"/>
          <w:szCs w:val="28"/>
        </w:rPr>
        <w:t>уголовно-правовую</w:t>
      </w:r>
      <w:r w:rsidR="00820640">
        <w:rPr>
          <w:sz w:val="28"/>
          <w:szCs w:val="28"/>
        </w:rPr>
        <w:t xml:space="preserve"> </w:t>
      </w:r>
      <w:r w:rsidR="00E634E4" w:rsidRPr="002637FC">
        <w:rPr>
          <w:sz w:val="28"/>
          <w:szCs w:val="28"/>
        </w:rPr>
        <w:t>охрану</w:t>
      </w:r>
      <w:r w:rsidR="00820640">
        <w:rPr>
          <w:sz w:val="28"/>
          <w:szCs w:val="28"/>
        </w:rPr>
        <w:t xml:space="preserve"> </w:t>
      </w:r>
      <w:r w:rsidR="00E634E4" w:rsidRPr="002637FC">
        <w:rPr>
          <w:sz w:val="28"/>
          <w:szCs w:val="28"/>
        </w:rPr>
        <w:t>и</w:t>
      </w:r>
      <w:r w:rsidR="00820640">
        <w:rPr>
          <w:sz w:val="28"/>
          <w:szCs w:val="28"/>
        </w:rPr>
        <w:t xml:space="preserve"> </w:t>
      </w:r>
      <w:r w:rsidR="00E634E4" w:rsidRPr="002637FC">
        <w:rPr>
          <w:sz w:val="28"/>
          <w:szCs w:val="28"/>
        </w:rPr>
        <w:t>защиту</w:t>
      </w:r>
      <w:r w:rsidR="00820640">
        <w:rPr>
          <w:sz w:val="28"/>
          <w:szCs w:val="28"/>
        </w:rPr>
        <w:t xml:space="preserve"> </w:t>
      </w:r>
      <w:r w:rsidR="00E634E4" w:rsidRPr="002637FC">
        <w:rPr>
          <w:sz w:val="28"/>
          <w:szCs w:val="28"/>
        </w:rPr>
        <w:t>приведенных</w:t>
      </w:r>
      <w:r w:rsidR="00820640">
        <w:rPr>
          <w:sz w:val="28"/>
          <w:szCs w:val="28"/>
        </w:rPr>
        <w:t xml:space="preserve"> </w:t>
      </w:r>
      <w:r w:rsidR="00E634E4" w:rsidRPr="002637FC">
        <w:rPr>
          <w:sz w:val="28"/>
          <w:szCs w:val="28"/>
        </w:rPr>
        <w:t>положений</w:t>
      </w:r>
      <w:r w:rsidR="00820640">
        <w:rPr>
          <w:sz w:val="28"/>
          <w:szCs w:val="28"/>
        </w:rPr>
        <w:t xml:space="preserve"> </w:t>
      </w:r>
      <w:r w:rsidR="00E634E4" w:rsidRPr="002637FC">
        <w:rPr>
          <w:sz w:val="28"/>
          <w:szCs w:val="28"/>
        </w:rPr>
        <w:t>Конституции.</w:t>
      </w:r>
      <w:r w:rsidR="00820640">
        <w:rPr>
          <w:sz w:val="28"/>
          <w:szCs w:val="28"/>
        </w:rPr>
        <w:t xml:space="preserve"> </w:t>
      </w:r>
    </w:p>
    <w:p w:rsidR="00E634E4" w:rsidRPr="002637FC" w:rsidRDefault="00E634E4" w:rsidP="002637FC">
      <w:pPr>
        <w:pStyle w:val="a8"/>
        <w:spacing w:before="0" w:beforeAutospacing="0" w:after="0" w:afterAutospacing="0"/>
        <w:ind w:firstLine="709"/>
        <w:jc w:val="both"/>
        <w:rPr>
          <w:sz w:val="28"/>
          <w:szCs w:val="28"/>
        </w:rPr>
      </w:pPr>
      <w:r w:rsidRPr="002637FC">
        <w:rPr>
          <w:sz w:val="28"/>
          <w:szCs w:val="28"/>
        </w:rPr>
        <w:t>Название</w:t>
      </w:r>
      <w:r w:rsidR="00820640">
        <w:rPr>
          <w:sz w:val="28"/>
          <w:szCs w:val="28"/>
        </w:rPr>
        <w:t xml:space="preserve"> </w:t>
      </w:r>
      <w:r w:rsidRPr="002637FC">
        <w:rPr>
          <w:sz w:val="28"/>
          <w:szCs w:val="28"/>
        </w:rPr>
        <w:t>рассматриваемой</w:t>
      </w:r>
      <w:r w:rsidR="00820640">
        <w:rPr>
          <w:sz w:val="28"/>
          <w:szCs w:val="28"/>
        </w:rPr>
        <w:t xml:space="preserve"> </w:t>
      </w:r>
      <w:r w:rsidRPr="002637FC">
        <w:rPr>
          <w:sz w:val="28"/>
          <w:szCs w:val="28"/>
        </w:rPr>
        <w:t>главы</w:t>
      </w:r>
      <w:r w:rsidR="00820640">
        <w:rPr>
          <w:sz w:val="28"/>
          <w:szCs w:val="28"/>
        </w:rPr>
        <w:t xml:space="preserve"> </w:t>
      </w:r>
      <w:r w:rsidRPr="002637FC">
        <w:rPr>
          <w:sz w:val="28"/>
          <w:szCs w:val="28"/>
        </w:rPr>
        <w:t>дано</w:t>
      </w:r>
      <w:r w:rsidR="00820640">
        <w:rPr>
          <w:sz w:val="28"/>
          <w:szCs w:val="28"/>
        </w:rPr>
        <w:t xml:space="preserve"> </w:t>
      </w:r>
      <w:r w:rsidRPr="002637FC">
        <w:rPr>
          <w:sz w:val="28"/>
          <w:szCs w:val="28"/>
        </w:rPr>
        <w:t>с</w:t>
      </w:r>
      <w:r w:rsidR="00820640">
        <w:rPr>
          <w:sz w:val="28"/>
          <w:szCs w:val="28"/>
        </w:rPr>
        <w:t xml:space="preserve"> </w:t>
      </w:r>
      <w:r w:rsidRPr="002637FC">
        <w:rPr>
          <w:sz w:val="28"/>
          <w:szCs w:val="28"/>
        </w:rPr>
        <w:t>определенной</w:t>
      </w:r>
      <w:r w:rsidR="00820640">
        <w:rPr>
          <w:sz w:val="28"/>
          <w:szCs w:val="28"/>
        </w:rPr>
        <w:t xml:space="preserve"> </w:t>
      </w:r>
      <w:r w:rsidRPr="002637FC">
        <w:rPr>
          <w:sz w:val="28"/>
          <w:szCs w:val="28"/>
        </w:rPr>
        <w:t>долей</w:t>
      </w:r>
      <w:r w:rsidR="00820640">
        <w:rPr>
          <w:sz w:val="28"/>
          <w:szCs w:val="28"/>
        </w:rPr>
        <w:t xml:space="preserve"> </w:t>
      </w:r>
      <w:r w:rsidRPr="002637FC">
        <w:rPr>
          <w:sz w:val="28"/>
          <w:szCs w:val="28"/>
        </w:rPr>
        <w:t>условности.</w:t>
      </w:r>
      <w:r w:rsidR="00820640">
        <w:rPr>
          <w:sz w:val="28"/>
          <w:szCs w:val="28"/>
        </w:rPr>
        <w:t xml:space="preserve"> </w:t>
      </w:r>
      <w:r w:rsidRPr="002637FC">
        <w:rPr>
          <w:sz w:val="28"/>
          <w:szCs w:val="28"/>
        </w:rPr>
        <w:t>По</w:t>
      </w:r>
      <w:r w:rsidR="00820640">
        <w:rPr>
          <w:sz w:val="28"/>
          <w:szCs w:val="28"/>
        </w:rPr>
        <w:t xml:space="preserve"> </w:t>
      </w:r>
      <w:r w:rsidRPr="002637FC">
        <w:rPr>
          <w:sz w:val="28"/>
          <w:szCs w:val="28"/>
        </w:rPr>
        <w:t>точному</w:t>
      </w:r>
      <w:r w:rsidR="00820640">
        <w:rPr>
          <w:sz w:val="28"/>
          <w:szCs w:val="28"/>
        </w:rPr>
        <w:t xml:space="preserve"> </w:t>
      </w:r>
      <w:r w:rsidRPr="002637FC">
        <w:rPr>
          <w:sz w:val="28"/>
          <w:szCs w:val="28"/>
        </w:rPr>
        <w:t>смыслу</w:t>
      </w:r>
      <w:r w:rsidR="00820640">
        <w:rPr>
          <w:sz w:val="28"/>
          <w:szCs w:val="28"/>
        </w:rPr>
        <w:t xml:space="preserve"> </w:t>
      </w:r>
      <w:r w:rsidRPr="002637FC">
        <w:rPr>
          <w:sz w:val="28"/>
          <w:szCs w:val="28"/>
        </w:rPr>
        <w:t>Конституции</w:t>
      </w:r>
      <w:r w:rsidR="00820640">
        <w:rPr>
          <w:sz w:val="28"/>
          <w:szCs w:val="28"/>
        </w:rPr>
        <w:t xml:space="preserve"> </w:t>
      </w:r>
      <w:r w:rsidRPr="002637FC">
        <w:rPr>
          <w:sz w:val="28"/>
          <w:szCs w:val="28"/>
        </w:rPr>
        <w:t>правосудием</w:t>
      </w:r>
      <w:r w:rsidR="00820640">
        <w:rPr>
          <w:sz w:val="28"/>
          <w:szCs w:val="28"/>
        </w:rPr>
        <w:t xml:space="preserve"> </w:t>
      </w:r>
      <w:r w:rsidRPr="002637FC">
        <w:rPr>
          <w:sz w:val="28"/>
          <w:szCs w:val="28"/>
        </w:rPr>
        <w:t>является</w:t>
      </w:r>
      <w:r w:rsidR="00820640">
        <w:rPr>
          <w:sz w:val="28"/>
          <w:szCs w:val="28"/>
        </w:rPr>
        <w:t xml:space="preserve"> </w:t>
      </w:r>
      <w:r w:rsidRPr="002637FC">
        <w:rPr>
          <w:sz w:val="28"/>
          <w:szCs w:val="28"/>
        </w:rPr>
        <w:t>только</w:t>
      </w:r>
      <w:r w:rsidR="00820640">
        <w:rPr>
          <w:sz w:val="28"/>
          <w:szCs w:val="28"/>
        </w:rPr>
        <w:t xml:space="preserve"> </w:t>
      </w:r>
      <w:r w:rsidRPr="002637FC">
        <w:rPr>
          <w:sz w:val="28"/>
          <w:szCs w:val="28"/>
        </w:rPr>
        <w:t>процессуальная</w:t>
      </w:r>
      <w:r w:rsidR="00820640">
        <w:rPr>
          <w:sz w:val="28"/>
          <w:szCs w:val="28"/>
        </w:rPr>
        <w:t xml:space="preserve"> </w:t>
      </w:r>
      <w:r w:rsidRPr="002637FC">
        <w:rPr>
          <w:sz w:val="28"/>
          <w:szCs w:val="28"/>
        </w:rPr>
        <w:t>деятельности</w:t>
      </w:r>
      <w:r w:rsidR="00820640">
        <w:rPr>
          <w:sz w:val="28"/>
          <w:szCs w:val="28"/>
        </w:rPr>
        <w:t xml:space="preserve"> </w:t>
      </w:r>
      <w:r w:rsidRPr="002637FC">
        <w:rPr>
          <w:sz w:val="28"/>
          <w:szCs w:val="28"/>
        </w:rPr>
        <w:t>судов;</w:t>
      </w:r>
      <w:r w:rsidR="00820640">
        <w:rPr>
          <w:sz w:val="28"/>
          <w:szCs w:val="28"/>
        </w:rPr>
        <w:t xml:space="preserve"> </w:t>
      </w:r>
      <w:r w:rsidRPr="002637FC">
        <w:rPr>
          <w:sz w:val="28"/>
          <w:szCs w:val="28"/>
        </w:rPr>
        <w:t>между</w:t>
      </w:r>
      <w:r w:rsidR="00820640">
        <w:rPr>
          <w:sz w:val="28"/>
          <w:szCs w:val="28"/>
        </w:rPr>
        <w:t xml:space="preserve"> </w:t>
      </w:r>
      <w:r w:rsidRPr="002637FC">
        <w:rPr>
          <w:sz w:val="28"/>
          <w:szCs w:val="28"/>
        </w:rPr>
        <w:t>тем,</w:t>
      </w:r>
      <w:r w:rsidR="00820640">
        <w:rPr>
          <w:sz w:val="28"/>
          <w:szCs w:val="28"/>
        </w:rPr>
        <w:t xml:space="preserve"> </w:t>
      </w:r>
      <w:r w:rsidRPr="002637FC">
        <w:rPr>
          <w:sz w:val="28"/>
          <w:szCs w:val="28"/>
        </w:rPr>
        <w:t>из</w:t>
      </w:r>
      <w:r w:rsidR="00820640">
        <w:rPr>
          <w:sz w:val="28"/>
          <w:szCs w:val="28"/>
        </w:rPr>
        <w:t xml:space="preserve"> </w:t>
      </w:r>
      <w:r w:rsidRPr="002637FC">
        <w:rPr>
          <w:sz w:val="28"/>
          <w:szCs w:val="28"/>
        </w:rPr>
        <w:t>содержания</w:t>
      </w:r>
      <w:r w:rsidR="00820640">
        <w:rPr>
          <w:sz w:val="28"/>
          <w:szCs w:val="28"/>
        </w:rPr>
        <w:t xml:space="preserve"> </w:t>
      </w:r>
      <w:r w:rsidRPr="002637FC">
        <w:rPr>
          <w:sz w:val="28"/>
          <w:szCs w:val="28"/>
        </w:rPr>
        <w:t>главы</w:t>
      </w:r>
      <w:r w:rsidR="00820640">
        <w:rPr>
          <w:sz w:val="28"/>
          <w:szCs w:val="28"/>
        </w:rPr>
        <w:t xml:space="preserve"> </w:t>
      </w:r>
      <w:r w:rsidRPr="002637FC">
        <w:rPr>
          <w:sz w:val="28"/>
          <w:szCs w:val="28"/>
        </w:rPr>
        <w:t>видно,</w:t>
      </w:r>
      <w:r w:rsidR="00820640">
        <w:rPr>
          <w:sz w:val="28"/>
          <w:szCs w:val="28"/>
        </w:rPr>
        <w:t xml:space="preserve"> </w:t>
      </w:r>
      <w:r w:rsidRPr="002637FC">
        <w:rPr>
          <w:sz w:val="28"/>
          <w:szCs w:val="28"/>
        </w:rPr>
        <w:t>что</w:t>
      </w:r>
      <w:r w:rsidR="00820640">
        <w:rPr>
          <w:sz w:val="28"/>
          <w:szCs w:val="28"/>
        </w:rPr>
        <w:t xml:space="preserve"> </w:t>
      </w:r>
      <w:r w:rsidRPr="002637FC">
        <w:rPr>
          <w:sz w:val="28"/>
          <w:szCs w:val="28"/>
        </w:rPr>
        <w:t>под</w:t>
      </w:r>
      <w:r w:rsidR="00820640">
        <w:rPr>
          <w:sz w:val="28"/>
          <w:szCs w:val="28"/>
        </w:rPr>
        <w:t xml:space="preserve"> </w:t>
      </w:r>
      <w:r w:rsidRPr="002637FC">
        <w:rPr>
          <w:sz w:val="28"/>
          <w:szCs w:val="28"/>
        </w:rPr>
        <w:t>достаточно</w:t>
      </w:r>
      <w:r w:rsidR="00820640">
        <w:rPr>
          <w:sz w:val="28"/>
          <w:szCs w:val="28"/>
        </w:rPr>
        <w:t xml:space="preserve"> </w:t>
      </w:r>
      <w:r w:rsidRPr="002637FC">
        <w:rPr>
          <w:sz w:val="28"/>
          <w:szCs w:val="28"/>
        </w:rPr>
        <w:t>строгую</w:t>
      </w:r>
      <w:r w:rsidR="00820640">
        <w:rPr>
          <w:sz w:val="28"/>
          <w:szCs w:val="28"/>
        </w:rPr>
        <w:t xml:space="preserve"> </w:t>
      </w:r>
      <w:r w:rsidRPr="002637FC">
        <w:rPr>
          <w:sz w:val="28"/>
          <w:szCs w:val="28"/>
        </w:rPr>
        <w:t>уголовно-правовую</w:t>
      </w:r>
      <w:r w:rsidR="00820640">
        <w:rPr>
          <w:sz w:val="28"/>
          <w:szCs w:val="28"/>
        </w:rPr>
        <w:t xml:space="preserve"> </w:t>
      </w:r>
      <w:r w:rsidRPr="002637FC">
        <w:rPr>
          <w:sz w:val="28"/>
          <w:szCs w:val="28"/>
        </w:rPr>
        <w:t>охрану</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защиту</w:t>
      </w:r>
      <w:r w:rsidR="00820640">
        <w:rPr>
          <w:sz w:val="28"/>
          <w:szCs w:val="28"/>
        </w:rPr>
        <w:t xml:space="preserve"> </w:t>
      </w:r>
      <w:r w:rsidRPr="002637FC">
        <w:rPr>
          <w:sz w:val="28"/>
          <w:szCs w:val="28"/>
        </w:rPr>
        <w:t>взята</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процессуальная</w:t>
      </w:r>
      <w:r w:rsidR="00820640">
        <w:rPr>
          <w:sz w:val="28"/>
          <w:szCs w:val="28"/>
        </w:rPr>
        <w:t xml:space="preserve"> </w:t>
      </w:r>
      <w:r w:rsidRPr="002637FC">
        <w:rPr>
          <w:sz w:val="28"/>
          <w:szCs w:val="28"/>
        </w:rPr>
        <w:t>деятельность</w:t>
      </w:r>
      <w:r w:rsidR="00820640">
        <w:rPr>
          <w:sz w:val="28"/>
          <w:szCs w:val="28"/>
        </w:rPr>
        <w:t xml:space="preserve"> </w:t>
      </w:r>
      <w:r w:rsidRPr="002637FC">
        <w:rPr>
          <w:sz w:val="28"/>
          <w:szCs w:val="28"/>
        </w:rPr>
        <w:t>органов</w:t>
      </w:r>
      <w:r w:rsidR="00820640">
        <w:rPr>
          <w:sz w:val="28"/>
          <w:szCs w:val="28"/>
        </w:rPr>
        <w:t xml:space="preserve"> </w:t>
      </w:r>
      <w:r w:rsidRPr="002637FC">
        <w:rPr>
          <w:sz w:val="28"/>
          <w:szCs w:val="28"/>
        </w:rPr>
        <w:t>предварительного</w:t>
      </w:r>
      <w:r w:rsidR="00820640">
        <w:rPr>
          <w:sz w:val="28"/>
          <w:szCs w:val="28"/>
        </w:rPr>
        <w:t xml:space="preserve"> </w:t>
      </w:r>
      <w:r w:rsidRPr="002637FC">
        <w:rPr>
          <w:sz w:val="28"/>
          <w:szCs w:val="28"/>
        </w:rPr>
        <w:t>расследования,</w:t>
      </w:r>
      <w:r w:rsidR="00820640">
        <w:rPr>
          <w:sz w:val="28"/>
          <w:szCs w:val="28"/>
        </w:rPr>
        <w:t xml:space="preserve"> </w:t>
      </w:r>
      <w:r w:rsidRPr="002637FC">
        <w:rPr>
          <w:sz w:val="28"/>
          <w:szCs w:val="28"/>
        </w:rPr>
        <w:t>т.е.</w:t>
      </w:r>
      <w:r w:rsidR="00820640">
        <w:rPr>
          <w:sz w:val="28"/>
          <w:szCs w:val="28"/>
        </w:rPr>
        <w:t xml:space="preserve"> </w:t>
      </w:r>
      <w:r w:rsidRPr="002637FC">
        <w:rPr>
          <w:sz w:val="28"/>
          <w:szCs w:val="28"/>
        </w:rPr>
        <w:t>дознания</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предварительного</w:t>
      </w:r>
      <w:r w:rsidR="00820640">
        <w:rPr>
          <w:sz w:val="28"/>
          <w:szCs w:val="28"/>
        </w:rPr>
        <w:t xml:space="preserve"> </w:t>
      </w:r>
      <w:r w:rsidRPr="002637FC">
        <w:rPr>
          <w:sz w:val="28"/>
          <w:szCs w:val="28"/>
        </w:rPr>
        <w:t>следствия,</w:t>
      </w:r>
      <w:r w:rsidR="00820640">
        <w:rPr>
          <w:sz w:val="28"/>
          <w:szCs w:val="28"/>
        </w:rPr>
        <w:t xml:space="preserve"> </w:t>
      </w:r>
      <w:r w:rsidRPr="002637FC">
        <w:rPr>
          <w:sz w:val="28"/>
          <w:szCs w:val="28"/>
        </w:rPr>
        <w:t>а</w:t>
      </w:r>
      <w:r w:rsidR="00820640">
        <w:rPr>
          <w:sz w:val="28"/>
          <w:szCs w:val="28"/>
        </w:rPr>
        <w:t xml:space="preserve"> </w:t>
      </w:r>
      <w:r w:rsidRPr="002637FC">
        <w:rPr>
          <w:sz w:val="28"/>
          <w:szCs w:val="28"/>
        </w:rPr>
        <w:t>также</w:t>
      </w:r>
      <w:r w:rsidR="00820640">
        <w:rPr>
          <w:sz w:val="28"/>
          <w:szCs w:val="28"/>
        </w:rPr>
        <w:t xml:space="preserve"> </w:t>
      </w:r>
      <w:r w:rsidRPr="002637FC">
        <w:rPr>
          <w:sz w:val="28"/>
          <w:szCs w:val="28"/>
        </w:rPr>
        <w:t>прокурора.</w:t>
      </w:r>
      <w:r w:rsidR="00820640">
        <w:rPr>
          <w:sz w:val="28"/>
          <w:szCs w:val="28"/>
        </w:rPr>
        <w:t xml:space="preserve"> </w:t>
      </w:r>
      <w:r w:rsidRPr="002637FC">
        <w:rPr>
          <w:sz w:val="28"/>
          <w:szCs w:val="28"/>
        </w:rPr>
        <w:t>Более</w:t>
      </w:r>
      <w:r w:rsidR="00820640">
        <w:rPr>
          <w:sz w:val="28"/>
          <w:szCs w:val="28"/>
        </w:rPr>
        <w:t xml:space="preserve"> </w:t>
      </w:r>
      <w:r w:rsidRPr="002637FC">
        <w:rPr>
          <w:sz w:val="28"/>
          <w:szCs w:val="28"/>
        </w:rPr>
        <w:t>того,</w:t>
      </w:r>
      <w:r w:rsidR="00820640">
        <w:rPr>
          <w:sz w:val="28"/>
          <w:szCs w:val="28"/>
        </w:rPr>
        <w:t xml:space="preserve"> </w:t>
      </w:r>
      <w:r w:rsidRPr="002637FC">
        <w:rPr>
          <w:sz w:val="28"/>
          <w:szCs w:val="28"/>
        </w:rPr>
        <w:t>некоторые</w:t>
      </w:r>
      <w:r w:rsidR="00820640">
        <w:rPr>
          <w:sz w:val="28"/>
          <w:szCs w:val="28"/>
        </w:rPr>
        <w:t xml:space="preserve"> </w:t>
      </w:r>
      <w:r w:rsidRPr="002637FC">
        <w:rPr>
          <w:sz w:val="28"/>
          <w:szCs w:val="28"/>
        </w:rPr>
        <w:t>нормы</w:t>
      </w:r>
      <w:r w:rsidR="00820640">
        <w:rPr>
          <w:sz w:val="28"/>
          <w:szCs w:val="28"/>
        </w:rPr>
        <w:t xml:space="preserve"> </w:t>
      </w:r>
      <w:r w:rsidRPr="002637FC">
        <w:rPr>
          <w:sz w:val="28"/>
          <w:szCs w:val="28"/>
        </w:rPr>
        <w:t>устанавливают</w:t>
      </w:r>
      <w:r w:rsidR="00820640">
        <w:rPr>
          <w:sz w:val="28"/>
          <w:szCs w:val="28"/>
        </w:rPr>
        <w:t xml:space="preserve"> </w:t>
      </w:r>
      <w:r w:rsidRPr="002637FC">
        <w:rPr>
          <w:sz w:val="28"/>
          <w:szCs w:val="28"/>
        </w:rPr>
        <w:t>ответственность</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за</w:t>
      </w:r>
      <w:r w:rsidR="00820640">
        <w:rPr>
          <w:sz w:val="28"/>
          <w:szCs w:val="28"/>
        </w:rPr>
        <w:t xml:space="preserve"> </w:t>
      </w:r>
      <w:r w:rsidRPr="002637FC">
        <w:rPr>
          <w:sz w:val="28"/>
          <w:szCs w:val="28"/>
        </w:rPr>
        <w:t>посягательство</w:t>
      </w:r>
      <w:r w:rsidR="00820640">
        <w:rPr>
          <w:sz w:val="28"/>
          <w:szCs w:val="28"/>
        </w:rPr>
        <w:t xml:space="preserve"> </w:t>
      </w:r>
      <w:r w:rsidRPr="002637FC">
        <w:rPr>
          <w:sz w:val="28"/>
          <w:szCs w:val="28"/>
        </w:rPr>
        <w:t>на</w:t>
      </w:r>
      <w:r w:rsidR="00820640">
        <w:rPr>
          <w:sz w:val="28"/>
          <w:szCs w:val="28"/>
        </w:rPr>
        <w:t xml:space="preserve"> </w:t>
      </w:r>
      <w:r w:rsidRPr="002637FC">
        <w:rPr>
          <w:sz w:val="28"/>
          <w:szCs w:val="28"/>
        </w:rPr>
        <w:t>защитника,</w:t>
      </w:r>
      <w:r w:rsidR="00820640">
        <w:rPr>
          <w:sz w:val="28"/>
          <w:szCs w:val="28"/>
        </w:rPr>
        <w:t xml:space="preserve"> </w:t>
      </w:r>
      <w:r w:rsidRPr="002637FC">
        <w:rPr>
          <w:sz w:val="28"/>
          <w:szCs w:val="28"/>
        </w:rPr>
        <w:t>эксперта,</w:t>
      </w:r>
      <w:r w:rsidR="00820640">
        <w:rPr>
          <w:sz w:val="28"/>
          <w:szCs w:val="28"/>
        </w:rPr>
        <w:t xml:space="preserve"> </w:t>
      </w:r>
      <w:r w:rsidRPr="002637FC">
        <w:rPr>
          <w:sz w:val="28"/>
          <w:szCs w:val="28"/>
        </w:rPr>
        <w:t>судебного</w:t>
      </w:r>
      <w:r w:rsidR="00820640">
        <w:rPr>
          <w:sz w:val="28"/>
          <w:szCs w:val="28"/>
        </w:rPr>
        <w:t xml:space="preserve"> </w:t>
      </w:r>
      <w:r w:rsidRPr="002637FC">
        <w:rPr>
          <w:sz w:val="28"/>
          <w:szCs w:val="28"/>
        </w:rPr>
        <w:t>исполнителя,</w:t>
      </w:r>
      <w:r w:rsidR="00820640">
        <w:rPr>
          <w:sz w:val="28"/>
          <w:szCs w:val="28"/>
        </w:rPr>
        <w:t xml:space="preserve"> </w:t>
      </w:r>
      <w:r w:rsidRPr="002637FC">
        <w:rPr>
          <w:sz w:val="28"/>
          <w:szCs w:val="28"/>
        </w:rPr>
        <w:t>судебного</w:t>
      </w:r>
      <w:r w:rsidR="00820640">
        <w:rPr>
          <w:sz w:val="28"/>
          <w:szCs w:val="28"/>
        </w:rPr>
        <w:t xml:space="preserve"> </w:t>
      </w:r>
      <w:r w:rsidRPr="002637FC">
        <w:rPr>
          <w:sz w:val="28"/>
          <w:szCs w:val="28"/>
        </w:rPr>
        <w:t>пристава</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т.д.</w:t>
      </w:r>
      <w:r w:rsidR="00820640">
        <w:rPr>
          <w:sz w:val="28"/>
          <w:szCs w:val="28"/>
        </w:rPr>
        <w:t xml:space="preserve"> </w:t>
      </w:r>
      <w:r w:rsidRPr="002637FC">
        <w:rPr>
          <w:sz w:val="28"/>
          <w:szCs w:val="28"/>
        </w:rPr>
        <w:t>При</w:t>
      </w:r>
      <w:r w:rsidR="00820640">
        <w:rPr>
          <w:sz w:val="28"/>
          <w:szCs w:val="28"/>
        </w:rPr>
        <w:t xml:space="preserve"> </w:t>
      </w:r>
      <w:r w:rsidRPr="002637FC">
        <w:rPr>
          <w:sz w:val="28"/>
          <w:szCs w:val="28"/>
        </w:rPr>
        <w:t>изучении</w:t>
      </w:r>
      <w:r w:rsidR="00820640">
        <w:rPr>
          <w:sz w:val="28"/>
          <w:szCs w:val="28"/>
        </w:rPr>
        <w:t xml:space="preserve"> </w:t>
      </w:r>
      <w:r w:rsidRPr="002637FC">
        <w:rPr>
          <w:sz w:val="28"/>
          <w:szCs w:val="28"/>
        </w:rPr>
        <w:t>содержания</w:t>
      </w:r>
      <w:r w:rsidR="00820640">
        <w:rPr>
          <w:sz w:val="28"/>
          <w:szCs w:val="28"/>
        </w:rPr>
        <w:t xml:space="preserve"> </w:t>
      </w:r>
      <w:r w:rsidRPr="002637FC">
        <w:rPr>
          <w:sz w:val="28"/>
          <w:szCs w:val="28"/>
        </w:rPr>
        <w:t>рассматриваемой</w:t>
      </w:r>
      <w:r w:rsidR="00820640">
        <w:rPr>
          <w:sz w:val="28"/>
          <w:szCs w:val="28"/>
        </w:rPr>
        <w:t xml:space="preserve"> </w:t>
      </w:r>
      <w:r w:rsidRPr="002637FC">
        <w:rPr>
          <w:sz w:val="28"/>
          <w:szCs w:val="28"/>
        </w:rPr>
        <w:t>главы</w:t>
      </w:r>
      <w:r w:rsidR="00820640">
        <w:rPr>
          <w:sz w:val="28"/>
          <w:szCs w:val="28"/>
        </w:rPr>
        <w:t xml:space="preserve"> </w:t>
      </w:r>
      <w:r w:rsidRPr="002637FC">
        <w:rPr>
          <w:sz w:val="28"/>
          <w:szCs w:val="28"/>
        </w:rPr>
        <w:t>надо</w:t>
      </w:r>
      <w:r w:rsidR="00820640">
        <w:rPr>
          <w:sz w:val="28"/>
          <w:szCs w:val="28"/>
        </w:rPr>
        <w:t xml:space="preserve"> </w:t>
      </w:r>
      <w:r w:rsidRPr="002637FC">
        <w:rPr>
          <w:sz w:val="28"/>
          <w:szCs w:val="28"/>
        </w:rPr>
        <w:t>иметь</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виду,</w:t>
      </w:r>
      <w:r w:rsidR="00820640">
        <w:rPr>
          <w:sz w:val="28"/>
          <w:szCs w:val="28"/>
        </w:rPr>
        <w:t xml:space="preserve"> </w:t>
      </w:r>
      <w:r w:rsidRPr="002637FC">
        <w:rPr>
          <w:sz w:val="28"/>
          <w:szCs w:val="28"/>
        </w:rPr>
        <w:t>что</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некоторых</w:t>
      </w:r>
      <w:r w:rsidR="00820640">
        <w:rPr>
          <w:sz w:val="28"/>
          <w:szCs w:val="28"/>
        </w:rPr>
        <w:t xml:space="preserve"> </w:t>
      </w:r>
      <w:r w:rsidRPr="002637FC">
        <w:rPr>
          <w:sz w:val="28"/>
          <w:szCs w:val="28"/>
        </w:rPr>
        <w:t>нормах</w:t>
      </w:r>
      <w:r w:rsidR="00820640">
        <w:rPr>
          <w:sz w:val="28"/>
          <w:szCs w:val="28"/>
        </w:rPr>
        <w:t xml:space="preserve"> </w:t>
      </w:r>
      <w:r w:rsidRPr="002637FC">
        <w:rPr>
          <w:sz w:val="28"/>
          <w:szCs w:val="28"/>
        </w:rPr>
        <w:t>(например,</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419,</w:t>
      </w:r>
      <w:r w:rsidR="00820640">
        <w:rPr>
          <w:sz w:val="28"/>
          <w:szCs w:val="28"/>
        </w:rPr>
        <w:t xml:space="preserve"> </w:t>
      </w:r>
      <w:r w:rsidRPr="002637FC">
        <w:rPr>
          <w:sz w:val="28"/>
          <w:szCs w:val="28"/>
        </w:rPr>
        <w:t>423,</w:t>
      </w:r>
      <w:r w:rsidR="00820640">
        <w:rPr>
          <w:sz w:val="28"/>
          <w:szCs w:val="28"/>
        </w:rPr>
        <w:t xml:space="preserve"> </w:t>
      </w:r>
      <w:r w:rsidRPr="002637FC">
        <w:rPr>
          <w:sz w:val="28"/>
          <w:szCs w:val="28"/>
        </w:rPr>
        <w:t>427,</w:t>
      </w:r>
      <w:r w:rsidR="00820640">
        <w:rPr>
          <w:sz w:val="28"/>
          <w:szCs w:val="28"/>
        </w:rPr>
        <w:t xml:space="preserve"> </w:t>
      </w:r>
      <w:r w:rsidRPr="002637FC">
        <w:rPr>
          <w:sz w:val="28"/>
          <w:szCs w:val="28"/>
        </w:rPr>
        <w:t>432</w:t>
      </w:r>
      <w:r w:rsidR="00820640">
        <w:rPr>
          <w:sz w:val="28"/>
          <w:szCs w:val="28"/>
        </w:rPr>
        <w:t xml:space="preserve"> </w:t>
      </w:r>
      <w:r w:rsidRPr="002637FC">
        <w:rPr>
          <w:sz w:val="28"/>
          <w:szCs w:val="28"/>
        </w:rPr>
        <w:t>УК</w:t>
      </w:r>
      <w:r w:rsidR="00820640">
        <w:rPr>
          <w:sz w:val="28"/>
          <w:szCs w:val="28"/>
        </w:rPr>
        <w:t xml:space="preserve"> </w:t>
      </w:r>
      <w:r w:rsidRPr="002637FC">
        <w:rPr>
          <w:sz w:val="28"/>
          <w:szCs w:val="28"/>
        </w:rPr>
        <w:t>РК)</w:t>
      </w:r>
      <w:r w:rsidR="00820640">
        <w:rPr>
          <w:sz w:val="28"/>
          <w:szCs w:val="28"/>
        </w:rPr>
        <w:t xml:space="preserve"> </w:t>
      </w:r>
      <w:r w:rsidRPr="002637FC">
        <w:rPr>
          <w:sz w:val="28"/>
          <w:szCs w:val="28"/>
        </w:rPr>
        <w:t>речь</w:t>
      </w:r>
      <w:r w:rsidR="00820640">
        <w:rPr>
          <w:sz w:val="28"/>
          <w:szCs w:val="28"/>
        </w:rPr>
        <w:t xml:space="preserve"> </w:t>
      </w:r>
      <w:r w:rsidRPr="002637FC">
        <w:rPr>
          <w:sz w:val="28"/>
          <w:szCs w:val="28"/>
        </w:rPr>
        <w:t>идет</w:t>
      </w:r>
      <w:r w:rsidR="00820640">
        <w:rPr>
          <w:sz w:val="28"/>
          <w:szCs w:val="28"/>
        </w:rPr>
        <w:t xml:space="preserve"> </w:t>
      </w:r>
      <w:r w:rsidRPr="002637FC">
        <w:rPr>
          <w:sz w:val="28"/>
          <w:szCs w:val="28"/>
        </w:rPr>
        <w:t>об</w:t>
      </w:r>
      <w:r w:rsidR="00820640">
        <w:rPr>
          <w:sz w:val="28"/>
          <w:szCs w:val="28"/>
        </w:rPr>
        <w:t xml:space="preserve"> </w:t>
      </w:r>
      <w:r w:rsidRPr="002637FC">
        <w:rPr>
          <w:sz w:val="28"/>
          <w:szCs w:val="28"/>
        </w:rPr>
        <w:t>уголовных</w:t>
      </w:r>
      <w:r w:rsidR="00820640">
        <w:rPr>
          <w:sz w:val="28"/>
          <w:szCs w:val="28"/>
        </w:rPr>
        <w:t xml:space="preserve"> </w:t>
      </w:r>
      <w:r w:rsidRPr="002637FC">
        <w:rPr>
          <w:sz w:val="28"/>
          <w:szCs w:val="28"/>
        </w:rPr>
        <w:t>делах</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связанных</w:t>
      </w:r>
      <w:r w:rsidR="00820640">
        <w:rPr>
          <w:sz w:val="28"/>
          <w:szCs w:val="28"/>
        </w:rPr>
        <w:t xml:space="preserve"> </w:t>
      </w:r>
      <w:r w:rsidRPr="002637FC">
        <w:rPr>
          <w:sz w:val="28"/>
          <w:szCs w:val="28"/>
        </w:rPr>
        <w:t>с</w:t>
      </w:r>
      <w:r w:rsidR="00820640">
        <w:rPr>
          <w:sz w:val="28"/>
          <w:szCs w:val="28"/>
        </w:rPr>
        <w:t xml:space="preserve"> </w:t>
      </w:r>
      <w:r w:rsidRPr="002637FC">
        <w:rPr>
          <w:sz w:val="28"/>
          <w:szCs w:val="28"/>
        </w:rPr>
        <w:t>ними</w:t>
      </w:r>
      <w:r w:rsidR="00820640">
        <w:rPr>
          <w:sz w:val="28"/>
          <w:szCs w:val="28"/>
        </w:rPr>
        <w:t xml:space="preserve"> </w:t>
      </w:r>
      <w:r w:rsidRPr="002637FC">
        <w:rPr>
          <w:sz w:val="28"/>
          <w:szCs w:val="28"/>
        </w:rPr>
        <w:t>правоотношениях</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поэтому</w:t>
      </w:r>
      <w:r w:rsidR="00820640">
        <w:rPr>
          <w:sz w:val="28"/>
          <w:szCs w:val="28"/>
        </w:rPr>
        <w:t xml:space="preserve"> </w:t>
      </w:r>
      <w:r w:rsidRPr="002637FC">
        <w:rPr>
          <w:sz w:val="28"/>
          <w:szCs w:val="28"/>
        </w:rPr>
        <w:t>может</w:t>
      </w:r>
      <w:r w:rsidR="00820640">
        <w:rPr>
          <w:sz w:val="28"/>
          <w:szCs w:val="28"/>
        </w:rPr>
        <w:t xml:space="preserve"> </w:t>
      </w:r>
      <w:r w:rsidRPr="002637FC">
        <w:rPr>
          <w:sz w:val="28"/>
          <w:szCs w:val="28"/>
        </w:rPr>
        <w:t>создаться</w:t>
      </w:r>
      <w:r w:rsidR="00820640">
        <w:rPr>
          <w:sz w:val="28"/>
          <w:szCs w:val="28"/>
        </w:rPr>
        <w:t xml:space="preserve"> </w:t>
      </w:r>
      <w:r w:rsidRPr="002637FC">
        <w:rPr>
          <w:sz w:val="28"/>
          <w:szCs w:val="28"/>
        </w:rPr>
        <w:t>впечатление,</w:t>
      </w:r>
      <w:r w:rsidR="00820640">
        <w:rPr>
          <w:sz w:val="28"/>
          <w:szCs w:val="28"/>
        </w:rPr>
        <w:t xml:space="preserve"> </w:t>
      </w:r>
      <w:r w:rsidRPr="002637FC">
        <w:rPr>
          <w:sz w:val="28"/>
          <w:szCs w:val="28"/>
        </w:rPr>
        <w:t>что</w:t>
      </w:r>
      <w:r w:rsidR="00820640">
        <w:rPr>
          <w:sz w:val="28"/>
          <w:szCs w:val="28"/>
        </w:rPr>
        <w:t xml:space="preserve"> </w:t>
      </w:r>
      <w:r w:rsidRPr="002637FC">
        <w:rPr>
          <w:sz w:val="28"/>
          <w:szCs w:val="28"/>
        </w:rPr>
        <w:t>эта</w:t>
      </w:r>
      <w:r w:rsidR="00820640">
        <w:rPr>
          <w:sz w:val="28"/>
          <w:szCs w:val="28"/>
        </w:rPr>
        <w:t xml:space="preserve"> </w:t>
      </w:r>
      <w:r w:rsidRPr="002637FC">
        <w:rPr>
          <w:sz w:val="28"/>
          <w:szCs w:val="28"/>
        </w:rPr>
        <w:t>глава</w:t>
      </w:r>
      <w:r w:rsidR="00820640">
        <w:rPr>
          <w:sz w:val="28"/>
          <w:szCs w:val="28"/>
        </w:rPr>
        <w:t xml:space="preserve"> </w:t>
      </w:r>
      <w:r w:rsidRPr="002637FC">
        <w:rPr>
          <w:sz w:val="28"/>
          <w:szCs w:val="28"/>
        </w:rPr>
        <w:t>защищает</w:t>
      </w:r>
      <w:r w:rsidR="00820640">
        <w:rPr>
          <w:sz w:val="28"/>
          <w:szCs w:val="28"/>
        </w:rPr>
        <w:t xml:space="preserve"> </w:t>
      </w:r>
      <w:r w:rsidRPr="002637FC">
        <w:rPr>
          <w:sz w:val="28"/>
          <w:szCs w:val="28"/>
        </w:rPr>
        <w:t>интересы</w:t>
      </w:r>
      <w:r w:rsidR="00820640">
        <w:rPr>
          <w:sz w:val="28"/>
          <w:szCs w:val="28"/>
        </w:rPr>
        <w:t xml:space="preserve"> </w:t>
      </w:r>
      <w:r w:rsidRPr="002637FC">
        <w:rPr>
          <w:sz w:val="28"/>
          <w:szCs w:val="28"/>
        </w:rPr>
        <w:t>только</w:t>
      </w:r>
      <w:r w:rsidR="00820640">
        <w:rPr>
          <w:sz w:val="28"/>
          <w:szCs w:val="28"/>
        </w:rPr>
        <w:t xml:space="preserve"> </w:t>
      </w:r>
      <w:r w:rsidRPr="002637FC">
        <w:rPr>
          <w:sz w:val="28"/>
          <w:szCs w:val="28"/>
        </w:rPr>
        <w:t>уголовного</w:t>
      </w:r>
      <w:r w:rsidR="00820640">
        <w:rPr>
          <w:sz w:val="28"/>
          <w:szCs w:val="28"/>
        </w:rPr>
        <w:t xml:space="preserve"> </w:t>
      </w:r>
      <w:r w:rsidRPr="002637FC">
        <w:rPr>
          <w:sz w:val="28"/>
          <w:szCs w:val="28"/>
        </w:rPr>
        <w:t>правосудия.</w:t>
      </w:r>
      <w:r w:rsidR="00820640">
        <w:rPr>
          <w:sz w:val="28"/>
          <w:szCs w:val="28"/>
        </w:rPr>
        <w:t xml:space="preserve"> </w:t>
      </w:r>
      <w:r w:rsidRPr="002637FC">
        <w:rPr>
          <w:sz w:val="28"/>
          <w:szCs w:val="28"/>
        </w:rPr>
        <w:t>Но</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данной</w:t>
      </w:r>
      <w:r w:rsidR="00820640">
        <w:rPr>
          <w:sz w:val="28"/>
          <w:szCs w:val="28"/>
        </w:rPr>
        <w:t xml:space="preserve"> </w:t>
      </w:r>
      <w:r w:rsidRPr="002637FC">
        <w:rPr>
          <w:sz w:val="28"/>
          <w:szCs w:val="28"/>
        </w:rPr>
        <w:t>главе,</w:t>
      </w:r>
      <w:r w:rsidR="00820640">
        <w:rPr>
          <w:sz w:val="28"/>
          <w:szCs w:val="28"/>
        </w:rPr>
        <w:t xml:space="preserve"> </w:t>
      </w:r>
      <w:r w:rsidRPr="002637FC">
        <w:rPr>
          <w:sz w:val="28"/>
          <w:szCs w:val="28"/>
        </w:rPr>
        <w:t>за</w:t>
      </w:r>
      <w:r w:rsidR="00820640">
        <w:rPr>
          <w:sz w:val="28"/>
          <w:szCs w:val="28"/>
        </w:rPr>
        <w:t xml:space="preserve"> </w:t>
      </w:r>
      <w:r w:rsidRPr="002637FC">
        <w:rPr>
          <w:sz w:val="28"/>
          <w:szCs w:val="28"/>
        </w:rPr>
        <w:t>исключением</w:t>
      </w:r>
      <w:r w:rsidR="00820640">
        <w:rPr>
          <w:sz w:val="28"/>
          <w:szCs w:val="28"/>
        </w:rPr>
        <w:t xml:space="preserve"> </w:t>
      </w:r>
      <w:r w:rsidRPr="002637FC">
        <w:rPr>
          <w:sz w:val="28"/>
          <w:szCs w:val="28"/>
        </w:rPr>
        <w:t>случаев,</w:t>
      </w:r>
      <w:r w:rsidR="00820640">
        <w:rPr>
          <w:sz w:val="28"/>
          <w:szCs w:val="28"/>
        </w:rPr>
        <w:t xml:space="preserve"> </w:t>
      </w:r>
      <w:r w:rsidRPr="002637FC">
        <w:rPr>
          <w:sz w:val="28"/>
          <w:szCs w:val="28"/>
        </w:rPr>
        <w:t>прямо</w:t>
      </w:r>
      <w:r w:rsidR="00820640">
        <w:rPr>
          <w:sz w:val="28"/>
          <w:szCs w:val="28"/>
        </w:rPr>
        <w:t xml:space="preserve"> </w:t>
      </w:r>
      <w:r w:rsidRPr="002637FC">
        <w:rPr>
          <w:sz w:val="28"/>
          <w:szCs w:val="28"/>
        </w:rPr>
        <w:t>оговоренных</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законе,</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равной</w:t>
      </w:r>
      <w:r w:rsidR="00820640">
        <w:rPr>
          <w:sz w:val="28"/>
          <w:szCs w:val="28"/>
        </w:rPr>
        <w:t xml:space="preserve"> </w:t>
      </w:r>
      <w:r w:rsidRPr="002637FC">
        <w:rPr>
          <w:sz w:val="28"/>
          <w:szCs w:val="28"/>
        </w:rPr>
        <w:t>степени</w:t>
      </w:r>
      <w:r w:rsidR="00820640">
        <w:rPr>
          <w:sz w:val="28"/>
          <w:szCs w:val="28"/>
        </w:rPr>
        <w:t xml:space="preserve"> </w:t>
      </w:r>
      <w:r w:rsidRPr="002637FC">
        <w:rPr>
          <w:sz w:val="28"/>
          <w:szCs w:val="28"/>
        </w:rPr>
        <w:t>осуществляется</w:t>
      </w:r>
      <w:r w:rsidR="00820640">
        <w:rPr>
          <w:sz w:val="28"/>
          <w:szCs w:val="28"/>
        </w:rPr>
        <w:t xml:space="preserve"> </w:t>
      </w:r>
      <w:r w:rsidRPr="002637FC">
        <w:rPr>
          <w:sz w:val="28"/>
          <w:szCs w:val="28"/>
        </w:rPr>
        <w:t>уголовно-правовая</w:t>
      </w:r>
      <w:r w:rsidR="00820640">
        <w:rPr>
          <w:sz w:val="28"/>
          <w:szCs w:val="28"/>
        </w:rPr>
        <w:t xml:space="preserve"> </w:t>
      </w:r>
      <w:r w:rsidRPr="002637FC">
        <w:rPr>
          <w:sz w:val="28"/>
          <w:szCs w:val="28"/>
        </w:rPr>
        <w:t>охрана</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защита</w:t>
      </w:r>
      <w:r w:rsidR="00820640">
        <w:rPr>
          <w:sz w:val="28"/>
          <w:szCs w:val="28"/>
        </w:rPr>
        <w:t xml:space="preserve"> </w:t>
      </w:r>
      <w:r w:rsidRPr="002637FC">
        <w:rPr>
          <w:sz w:val="28"/>
          <w:szCs w:val="28"/>
        </w:rPr>
        <w:t>правоотношений,</w:t>
      </w:r>
      <w:r w:rsidR="00820640">
        <w:rPr>
          <w:sz w:val="28"/>
          <w:szCs w:val="28"/>
        </w:rPr>
        <w:t xml:space="preserve"> </w:t>
      </w:r>
      <w:r w:rsidRPr="002637FC">
        <w:rPr>
          <w:sz w:val="28"/>
          <w:szCs w:val="28"/>
        </w:rPr>
        <w:t>относящихся</w:t>
      </w:r>
      <w:r w:rsidR="00820640">
        <w:rPr>
          <w:sz w:val="28"/>
          <w:szCs w:val="28"/>
        </w:rPr>
        <w:t xml:space="preserve"> </w:t>
      </w:r>
      <w:r w:rsidRPr="002637FC">
        <w:rPr>
          <w:sz w:val="28"/>
          <w:szCs w:val="28"/>
        </w:rPr>
        <w:t>к</w:t>
      </w:r>
      <w:r w:rsidR="00820640">
        <w:rPr>
          <w:sz w:val="28"/>
          <w:szCs w:val="28"/>
        </w:rPr>
        <w:t xml:space="preserve"> </w:t>
      </w:r>
      <w:r w:rsidRPr="002637FC">
        <w:rPr>
          <w:sz w:val="28"/>
          <w:szCs w:val="28"/>
        </w:rPr>
        <w:t>сфере,</w:t>
      </w:r>
      <w:r w:rsidR="00820640">
        <w:rPr>
          <w:sz w:val="28"/>
          <w:szCs w:val="28"/>
        </w:rPr>
        <w:t xml:space="preserve"> </w:t>
      </w:r>
      <w:r w:rsidRPr="002637FC">
        <w:rPr>
          <w:sz w:val="28"/>
          <w:szCs w:val="28"/>
        </w:rPr>
        <w:t>как</w:t>
      </w:r>
      <w:r w:rsidR="00820640">
        <w:rPr>
          <w:sz w:val="28"/>
          <w:szCs w:val="28"/>
        </w:rPr>
        <w:t xml:space="preserve"> </w:t>
      </w:r>
      <w:r w:rsidRPr="002637FC">
        <w:rPr>
          <w:sz w:val="28"/>
          <w:szCs w:val="28"/>
        </w:rPr>
        <w:t>уголовного,</w:t>
      </w:r>
      <w:r w:rsidR="00820640">
        <w:rPr>
          <w:sz w:val="28"/>
          <w:szCs w:val="28"/>
        </w:rPr>
        <w:t xml:space="preserve"> </w:t>
      </w:r>
      <w:r w:rsidRPr="002637FC">
        <w:rPr>
          <w:sz w:val="28"/>
          <w:szCs w:val="28"/>
        </w:rPr>
        <w:t>так</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конституционного,</w:t>
      </w:r>
      <w:r w:rsidR="00820640">
        <w:rPr>
          <w:sz w:val="28"/>
          <w:szCs w:val="28"/>
        </w:rPr>
        <w:t xml:space="preserve"> </w:t>
      </w:r>
      <w:r w:rsidRPr="002637FC">
        <w:rPr>
          <w:sz w:val="28"/>
          <w:szCs w:val="28"/>
        </w:rPr>
        <w:t>гражданского,</w:t>
      </w:r>
      <w:r w:rsidR="00820640">
        <w:rPr>
          <w:sz w:val="28"/>
          <w:szCs w:val="28"/>
        </w:rPr>
        <w:t xml:space="preserve"> </w:t>
      </w:r>
      <w:r w:rsidRPr="002637FC">
        <w:rPr>
          <w:sz w:val="28"/>
          <w:szCs w:val="28"/>
        </w:rPr>
        <w:t>административного</w:t>
      </w:r>
      <w:r w:rsidR="00820640">
        <w:rPr>
          <w:sz w:val="28"/>
          <w:szCs w:val="28"/>
        </w:rPr>
        <w:t xml:space="preserve"> </w:t>
      </w:r>
      <w:r w:rsidRPr="002637FC">
        <w:rPr>
          <w:sz w:val="28"/>
          <w:szCs w:val="28"/>
        </w:rPr>
        <w:t>процесса,</w:t>
      </w:r>
      <w:r w:rsidR="00820640">
        <w:rPr>
          <w:sz w:val="28"/>
          <w:szCs w:val="28"/>
        </w:rPr>
        <w:t xml:space="preserve"> </w:t>
      </w:r>
      <w:r w:rsidRPr="002637FC">
        <w:rPr>
          <w:sz w:val="28"/>
          <w:szCs w:val="28"/>
        </w:rPr>
        <w:t>реализующего</w:t>
      </w:r>
      <w:r w:rsidR="00820640">
        <w:rPr>
          <w:sz w:val="28"/>
          <w:szCs w:val="28"/>
        </w:rPr>
        <w:t xml:space="preserve"> </w:t>
      </w:r>
      <w:r w:rsidRPr="002637FC">
        <w:rPr>
          <w:sz w:val="28"/>
          <w:szCs w:val="28"/>
        </w:rPr>
        <w:t>интересы</w:t>
      </w:r>
      <w:r w:rsidR="00820640">
        <w:rPr>
          <w:sz w:val="28"/>
          <w:szCs w:val="28"/>
        </w:rPr>
        <w:t xml:space="preserve"> </w:t>
      </w:r>
      <w:r w:rsidRPr="002637FC">
        <w:rPr>
          <w:sz w:val="28"/>
          <w:szCs w:val="28"/>
        </w:rPr>
        <w:t>правосудия.</w:t>
      </w:r>
      <w:r w:rsidR="00820640">
        <w:rPr>
          <w:sz w:val="28"/>
          <w:szCs w:val="28"/>
        </w:rPr>
        <w:t xml:space="preserve"> </w:t>
      </w:r>
    </w:p>
    <w:p w:rsidR="006C3977" w:rsidRPr="002637FC" w:rsidRDefault="00E634E4" w:rsidP="002637FC">
      <w:pPr>
        <w:pStyle w:val="a8"/>
        <w:spacing w:before="0" w:beforeAutospacing="0" w:after="0" w:afterAutospacing="0"/>
        <w:ind w:firstLine="709"/>
        <w:jc w:val="both"/>
        <w:rPr>
          <w:sz w:val="28"/>
          <w:szCs w:val="28"/>
        </w:rPr>
      </w:pPr>
      <w:r w:rsidRPr="002637FC">
        <w:rPr>
          <w:sz w:val="28"/>
          <w:szCs w:val="28"/>
        </w:rPr>
        <w:t>Определение</w:t>
      </w:r>
      <w:r w:rsidR="00820640">
        <w:rPr>
          <w:sz w:val="28"/>
          <w:szCs w:val="28"/>
        </w:rPr>
        <w:t xml:space="preserve"> </w:t>
      </w:r>
      <w:r w:rsidRPr="002637FC">
        <w:rPr>
          <w:sz w:val="28"/>
          <w:szCs w:val="28"/>
        </w:rPr>
        <w:t>объекта</w:t>
      </w:r>
      <w:r w:rsidR="00820640">
        <w:rPr>
          <w:sz w:val="28"/>
          <w:szCs w:val="28"/>
        </w:rPr>
        <w:t xml:space="preserve"> </w:t>
      </w:r>
      <w:r w:rsidRPr="002637FC">
        <w:rPr>
          <w:sz w:val="28"/>
          <w:szCs w:val="28"/>
        </w:rPr>
        <w:t>преступлений</w:t>
      </w:r>
      <w:r w:rsidR="00820640">
        <w:rPr>
          <w:sz w:val="28"/>
          <w:szCs w:val="28"/>
        </w:rPr>
        <w:t xml:space="preserve"> </w:t>
      </w:r>
      <w:r w:rsidRPr="002637FC">
        <w:rPr>
          <w:sz w:val="28"/>
          <w:szCs w:val="28"/>
        </w:rPr>
        <w:t>против</w:t>
      </w:r>
      <w:r w:rsidR="00820640">
        <w:rPr>
          <w:sz w:val="28"/>
          <w:szCs w:val="28"/>
        </w:rPr>
        <w:t xml:space="preserve"> </w:t>
      </w:r>
      <w:r w:rsidRPr="002637FC">
        <w:rPr>
          <w:sz w:val="28"/>
          <w:szCs w:val="28"/>
        </w:rPr>
        <w:t>правосудия</w:t>
      </w:r>
      <w:r w:rsidR="00820640">
        <w:rPr>
          <w:sz w:val="28"/>
          <w:szCs w:val="28"/>
        </w:rPr>
        <w:t xml:space="preserve"> </w:t>
      </w:r>
      <w:r w:rsidRPr="002637FC">
        <w:rPr>
          <w:sz w:val="28"/>
          <w:szCs w:val="28"/>
        </w:rPr>
        <w:t>как</w:t>
      </w:r>
      <w:r w:rsidR="00820640">
        <w:rPr>
          <w:sz w:val="28"/>
          <w:szCs w:val="28"/>
        </w:rPr>
        <w:t xml:space="preserve"> </w:t>
      </w:r>
      <w:r w:rsidRPr="002637FC">
        <w:rPr>
          <w:sz w:val="28"/>
          <w:szCs w:val="28"/>
        </w:rPr>
        <w:t>«нормальное</w:t>
      </w:r>
      <w:r w:rsidR="00820640">
        <w:rPr>
          <w:sz w:val="28"/>
          <w:szCs w:val="28"/>
        </w:rPr>
        <w:t xml:space="preserve"> </w:t>
      </w:r>
      <w:r w:rsidRPr="002637FC">
        <w:rPr>
          <w:sz w:val="28"/>
          <w:szCs w:val="28"/>
        </w:rPr>
        <w:t>функционирование»</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«деятельность»</w:t>
      </w:r>
      <w:r w:rsidR="00820640">
        <w:rPr>
          <w:sz w:val="28"/>
          <w:szCs w:val="28"/>
        </w:rPr>
        <w:t xml:space="preserve"> </w:t>
      </w:r>
      <w:r w:rsidRPr="002637FC">
        <w:rPr>
          <w:sz w:val="28"/>
          <w:szCs w:val="28"/>
        </w:rPr>
        <w:t>этих</w:t>
      </w:r>
      <w:r w:rsidR="00820640">
        <w:rPr>
          <w:sz w:val="28"/>
          <w:szCs w:val="28"/>
        </w:rPr>
        <w:t xml:space="preserve"> </w:t>
      </w:r>
      <w:r w:rsidRPr="002637FC">
        <w:rPr>
          <w:sz w:val="28"/>
          <w:szCs w:val="28"/>
        </w:rPr>
        <w:t>органов,</w:t>
      </w:r>
      <w:r w:rsidR="00820640">
        <w:rPr>
          <w:sz w:val="28"/>
          <w:szCs w:val="28"/>
        </w:rPr>
        <w:t xml:space="preserve"> </w:t>
      </w:r>
      <w:r w:rsidRPr="002637FC">
        <w:rPr>
          <w:sz w:val="28"/>
          <w:szCs w:val="28"/>
        </w:rPr>
        <w:t>по</w:t>
      </w:r>
      <w:r w:rsidR="00820640">
        <w:rPr>
          <w:sz w:val="28"/>
          <w:szCs w:val="28"/>
        </w:rPr>
        <w:t xml:space="preserve"> </w:t>
      </w:r>
      <w:r w:rsidRPr="002637FC">
        <w:rPr>
          <w:sz w:val="28"/>
          <w:szCs w:val="28"/>
        </w:rPr>
        <w:t>мнению</w:t>
      </w:r>
      <w:r w:rsidR="00820640">
        <w:rPr>
          <w:sz w:val="28"/>
          <w:szCs w:val="28"/>
        </w:rPr>
        <w:t xml:space="preserve"> </w:t>
      </w:r>
      <w:r w:rsidRPr="002637FC">
        <w:rPr>
          <w:sz w:val="28"/>
          <w:szCs w:val="28"/>
        </w:rPr>
        <w:t>ученных,</w:t>
      </w:r>
      <w:r w:rsidR="00820640">
        <w:rPr>
          <w:sz w:val="28"/>
          <w:szCs w:val="28"/>
        </w:rPr>
        <w:t xml:space="preserve"> </w:t>
      </w:r>
      <w:r w:rsidRPr="002637FC">
        <w:rPr>
          <w:sz w:val="28"/>
          <w:szCs w:val="28"/>
        </w:rPr>
        <w:t>подменяет</w:t>
      </w:r>
      <w:r w:rsidR="00820640">
        <w:rPr>
          <w:sz w:val="28"/>
          <w:szCs w:val="28"/>
        </w:rPr>
        <w:t xml:space="preserve"> </w:t>
      </w:r>
      <w:r w:rsidRPr="002637FC">
        <w:rPr>
          <w:sz w:val="28"/>
          <w:szCs w:val="28"/>
        </w:rPr>
        <w:t>содержательную</w:t>
      </w:r>
      <w:r w:rsidR="00820640">
        <w:rPr>
          <w:sz w:val="28"/>
          <w:szCs w:val="28"/>
        </w:rPr>
        <w:t xml:space="preserve"> </w:t>
      </w:r>
      <w:r w:rsidRPr="002637FC">
        <w:rPr>
          <w:sz w:val="28"/>
          <w:szCs w:val="28"/>
        </w:rPr>
        <w:t>характеристику</w:t>
      </w:r>
      <w:r w:rsidR="00820640">
        <w:rPr>
          <w:sz w:val="28"/>
          <w:szCs w:val="28"/>
        </w:rPr>
        <w:t xml:space="preserve"> </w:t>
      </w:r>
      <w:r w:rsidRPr="002637FC">
        <w:rPr>
          <w:sz w:val="28"/>
          <w:szCs w:val="28"/>
        </w:rPr>
        <w:t>объектов</w:t>
      </w:r>
      <w:r w:rsidR="00820640">
        <w:rPr>
          <w:sz w:val="28"/>
          <w:szCs w:val="28"/>
        </w:rPr>
        <w:t xml:space="preserve"> </w:t>
      </w:r>
      <w:r w:rsidRPr="002637FC">
        <w:rPr>
          <w:sz w:val="28"/>
          <w:szCs w:val="28"/>
        </w:rPr>
        <w:t>формальным</w:t>
      </w:r>
      <w:r w:rsidR="00820640">
        <w:rPr>
          <w:sz w:val="28"/>
          <w:szCs w:val="28"/>
        </w:rPr>
        <w:t xml:space="preserve"> </w:t>
      </w:r>
      <w:r w:rsidRPr="002637FC">
        <w:rPr>
          <w:sz w:val="28"/>
          <w:szCs w:val="28"/>
        </w:rPr>
        <w:t>понятием.</w:t>
      </w:r>
      <w:r w:rsidR="00820640">
        <w:rPr>
          <w:sz w:val="28"/>
          <w:szCs w:val="28"/>
        </w:rPr>
        <w:t xml:space="preserve"> </w:t>
      </w:r>
      <w:r w:rsidRPr="002637FC">
        <w:rPr>
          <w:sz w:val="28"/>
          <w:szCs w:val="28"/>
        </w:rPr>
        <w:t>Ведь</w:t>
      </w:r>
      <w:r w:rsidR="00820640">
        <w:rPr>
          <w:sz w:val="28"/>
          <w:szCs w:val="28"/>
        </w:rPr>
        <w:t xml:space="preserve"> </w:t>
      </w:r>
      <w:r w:rsidRPr="002637FC">
        <w:rPr>
          <w:sz w:val="28"/>
          <w:szCs w:val="28"/>
        </w:rPr>
        <w:t>нормальное</w:t>
      </w:r>
      <w:r w:rsidR="00820640">
        <w:rPr>
          <w:sz w:val="28"/>
          <w:szCs w:val="28"/>
        </w:rPr>
        <w:t xml:space="preserve"> </w:t>
      </w:r>
      <w:r w:rsidRPr="002637FC">
        <w:rPr>
          <w:sz w:val="28"/>
          <w:szCs w:val="28"/>
        </w:rPr>
        <w:t>функционирование</w:t>
      </w:r>
      <w:r w:rsidR="00820640">
        <w:rPr>
          <w:sz w:val="28"/>
          <w:szCs w:val="28"/>
        </w:rPr>
        <w:t xml:space="preserve"> </w:t>
      </w:r>
      <w:r w:rsidRPr="002637FC">
        <w:rPr>
          <w:sz w:val="28"/>
          <w:szCs w:val="28"/>
        </w:rPr>
        <w:t>органов</w:t>
      </w:r>
      <w:r w:rsidR="00820640">
        <w:rPr>
          <w:sz w:val="28"/>
          <w:szCs w:val="28"/>
        </w:rPr>
        <w:t xml:space="preserve"> </w:t>
      </w:r>
      <w:r w:rsidRPr="002637FC">
        <w:rPr>
          <w:sz w:val="28"/>
          <w:szCs w:val="28"/>
        </w:rPr>
        <w:t>дознания,</w:t>
      </w:r>
      <w:r w:rsidR="00820640">
        <w:rPr>
          <w:sz w:val="28"/>
          <w:szCs w:val="28"/>
        </w:rPr>
        <w:t xml:space="preserve"> </w:t>
      </w:r>
      <w:r w:rsidRPr="002637FC">
        <w:rPr>
          <w:sz w:val="28"/>
          <w:szCs w:val="28"/>
        </w:rPr>
        <w:t>предварительного</w:t>
      </w:r>
      <w:r w:rsidR="00820640">
        <w:rPr>
          <w:sz w:val="28"/>
          <w:szCs w:val="28"/>
        </w:rPr>
        <w:t xml:space="preserve"> </w:t>
      </w:r>
      <w:r w:rsidRPr="002637FC">
        <w:rPr>
          <w:sz w:val="28"/>
          <w:szCs w:val="28"/>
        </w:rPr>
        <w:t>расследования,</w:t>
      </w:r>
      <w:r w:rsidR="00820640">
        <w:rPr>
          <w:sz w:val="28"/>
          <w:szCs w:val="28"/>
        </w:rPr>
        <w:t xml:space="preserve"> </w:t>
      </w:r>
      <w:r w:rsidRPr="002637FC">
        <w:rPr>
          <w:sz w:val="28"/>
          <w:szCs w:val="28"/>
        </w:rPr>
        <w:t>суда</w:t>
      </w:r>
      <w:r w:rsidR="00820640">
        <w:rPr>
          <w:sz w:val="28"/>
          <w:szCs w:val="28"/>
        </w:rPr>
        <w:t xml:space="preserve"> </w:t>
      </w:r>
      <w:r w:rsidRPr="002637FC">
        <w:rPr>
          <w:sz w:val="28"/>
          <w:szCs w:val="28"/>
        </w:rPr>
        <w:t>–</w:t>
      </w:r>
      <w:r w:rsidR="00820640">
        <w:rPr>
          <w:sz w:val="28"/>
          <w:szCs w:val="28"/>
        </w:rPr>
        <w:t xml:space="preserve"> </w:t>
      </w:r>
      <w:r w:rsidRPr="002637FC">
        <w:rPr>
          <w:sz w:val="28"/>
          <w:szCs w:val="28"/>
        </w:rPr>
        <w:t>не</w:t>
      </w:r>
      <w:r w:rsidR="00820640">
        <w:rPr>
          <w:sz w:val="28"/>
          <w:szCs w:val="28"/>
        </w:rPr>
        <w:t xml:space="preserve"> </w:t>
      </w:r>
      <w:r w:rsidRPr="002637FC">
        <w:rPr>
          <w:sz w:val="28"/>
          <w:szCs w:val="28"/>
        </w:rPr>
        <w:t>самоцель,</w:t>
      </w:r>
      <w:r w:rsidR="00820640">
        <w:rPr>
          <w:sz w:val="28"/>
          <w:szCs w:val="28"/>
        </w:rPr>
        <w:t xml:space="preserve"> </w:t>
      </w:r>
      <w:r w:rsidRPr="002637FC">
        <w:rPr>
          <w:sz w:val="28"/>
          <w:szCs w:val="28"/>
        </w:rPr>
        <w:t>а</w:t>
      </w:r>
      <w:r w:rsidR="00820640">
        <w:rPr>
          <w:sz w:val="28"/>
          <w:szCs w:val="28"/>
        </w:rPr>
        <w:t xml:space="preserve"> </w:t>
      </w:r>
      <w:r w:rsidRPr="002637FC">
        <w:rPr>
          <w:sz w:val="28"/>
          <w:szCs w:val="28"/>
        </w:rPr>
        <w:t>средство</w:t>
      </w:r>
      <w:r w:rsidR="00820640">
        <w:rPr>
          <w:sz w:val="28"/>
          <w:szCs w:val="28"/>
        </w:rPr>
        <w:t xml:space="preserve"> </w:t>
      </w:r>
      <w:r w:rsidRPr="002637FC">
        <w:rPr>
          <w:sz w:val="28"/>
          <w:szCs w:val="28"/>
        </w:rPr>
        <w:t>обеспечить</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результате</w:t>
      </w:r>
      <w:r w:rsidR="00820640">
        <w:rPr>
          <w:sz w:val="28"/>
          <w:szCs w:val="28"/>
        </w:rPr>
        <w:t xml:space="preserve"> </w:t>
      </w:r>
      <w:r w:rsidRPr="002637FC">
        <w:rPr>
          <w:sz w:val="28"/>
          <w:szCs w:val="28"/>
        </w:rPr>
        <w:t>процессуальной</w:t>
      </w:r>
      <w:r w:rsidR="00820640">
        <w:rPr>
          <w:sz w:val="28"/>
          <w:szCs w:val="28"/>
        </w:rPr>
        <w:t xml:space="preserve"> </w:t>
      </w:r>
      <w:r w:rsidRPr="002637FC">
        <w:rPr>
          <w:sz w:val="28"/>
          <w:szCs w:val="28"/>
        </w:rPr>
        <w:t>деятельности</w:t>
      </w:r>
      <w:r w:rsidR="00820640">
        <w:rPr>
          <w:sz w:val="28"/>
          <w:szCs w:val="28"/>
        </w:rPr>
        <w:t xml:space="preserve"> </w:t>
      </w:r>
      <w:r w:rsidRPr="002637FC">
        <w:rPr>
          <w:sz w:val="28"/>
          <w:szCs w:val="28"/>
        </w:rPr>
        <w:t>торжество</w:t>
      </w:r>
      <w:r w:rsidR="00820640">
        <w:rPr>
          <w:sz w:val="28"/>
          <w:szCs w:val="28"/>
        </w:rPr>
        <w:t xml:space="preserve"> </w:t>
      </w:r>
      <w:r w:rsidRPr="002637FC">
        <w:rPr>
          <w:sz w:val="28"/>
          <w:szCs w:val="28"/>
        </w:rPr>
        <w:t>законности</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социальной</w:t>
      </w:r>
      <w:r w:rsidR="00820640">
        <w:rPr>
          <w:sz w:val="28"/>
          <w:szCs w:val="28"/>
        </w:rPr>
        <w:t xml:space="preserve"> </w:t>
      </w:r>
      <w:r w:rsidRPr="002637FC">
        <w:rPr>
          <w:sz w:val="28"/>
          <w:szCs w:val="28"/>
        </w:rPr>
        <w:t>справедливости.</w:t>
      </w:r>
      <w:r w:rsidR="00820640">
        <w:rPr>
          <w:sz w:val="28"/>
          <w:szCs w:val="28"/>
        </w:rPr>
        <w:t xml:space="preserve"> </w:t>
      </w:r>
    </w:p>
    <w:p w:rsidR="003331D9" w:rsidRPr="002637FC" w:rsidRDefault="00E634E4" w:rsidP="002637FC">
      <w:pPr>
        <w:pStyle w:val="a8"/>
        <w:spacing w:before="0" w:beforeAutospacing="0" w:after="0" w:afterAutospacing="0"/>
        <w:ind w:firstLine="709"/>
        <w:jc w:val="both"/>
        <w:rPr>
          <w:sz w:val="28"/>
          <w:szCs w:val="28"/>
        </w:rPr>
      </w:pPr>
      <w:r w:rsidRPr="002637FC">
        <w:rPr>
          <w:sz w:val="28"/>
          <w:szCs w:val="28"/>
        </w:rPr>
        <w:t>Поэтому</w:t>
      </w:r>
      <w:r w:rsidR="00820640">
        <w:rPr>
          <w:sz w:val="28"/>
          <w:szCs w:val="28"/>
        </w:rPr>
        <w:t xml:space="preserve"> </w:t>
      </w:r>
      <w:r w:rsidRPr="002637FC">
        <w:rPr>
          <w:sz w:val="28"/>
          <w:szCs w:val="28"/>
        </w:rPr>
        <w:t>правильнее</w:t>
      </w:r>
      <w:r w:rsidR="00820640">
        <w:rPr>
          <w:sz w:val="28"/>
          <w:szCs w:val="28"/>
        </w:rPr>
        <w:t xml:space="preserve"> </w:t>
      </w:r>
      <w:r w:rsidRPr="002637FC">
        <w:rPr>
          <w:sz w:val="28"/>
          <w:szCs w:val="28"/>
        </w:rPr>
        <w:t>определить</w:t>
      </w:r>
      <w:r w:rsidR="00820640">
        <w:rPr>
          <w:sz w:val="28"/>
          <w:szCs w:val="28"/>
        </w:rPr>
        <w:t xml:space="preserve"> </w:t>
      </w:r>
      <w:r w:rsidRPr="002637FC">
        <w:rPr>
          <w:sz w:val="28"/>
          <w:szCs w:val="28"/>
        </w:rPr>
        <w:t>объект</w:t>
      </w:r>
      <w:r w:rsidR="00820640">
        <w:rPr>
          <w:sz w:val="28"/>
          <w:szCs w:val="28"/>
        </w:rPr>
        <w:t xml:space="preserve"> </w:t>
      </w:r>
      <w:r w:rsidRPr="002637FC">
        <w:rPr>
          <w:sz w:val="28"/>
          <w:szCs w:val="28"/>
        </w:rPr>
        <w:t>рассматриваемых</w:t>
      </w:r>
      <w:r w:rsidR="00820640">
        <w:rPr>
          <w:sz w:val="28"/>
          <w:szCs w:val="28"/>
        </w:rPr>
        <w:t xml:space="preserve"> </w:t>
      </w:r>
      <w:r w:rsidRPr="002637FC">
        <w:rPr>
          <w:sz w:val="28"/>
          <w:szCs w:val="28"/>
        </w:rPr>
        <w:t>преступлений</w:t>
      </w:r>
      <w:r w:rsidR="00820640">
        <w:rPr>
          <w:sz w:val="28"/>
          <w:szCs w:val="28"/>
        </w:rPr>
        <w:t xml:space="preserve"> </w:t>
      </w:r>
      <w:r w:rsidRPr="002637FC">
        <w:rPr>
          <w:sz w:val="28"/>
          <w:szCs w:val="28"/>
        </w:rPr>
        <w:t>как</w:t>
      </w:r>
      <w:r w:rsidR="00820640">
        <w:rPr>
          <w:sz w:val="28"/>
          <w:szCs w:val="28"/>
        </w:rPr>
        <w:t xml:space="preserve"> </w:t>
      </w:r>
      <w:r w:rsidRPr="002637FC">
        <w:rPr>
          <w:sz w:val="28"/>
          <w:szCs w:val="28"/>
        </w:rPr>
        <w:t>совокупность</w:t>
      </w:r>
      <w:r w:rsidR="00820640">
        <w:rPr>
          <w:sz w:val="28"/>
          <w:szCs w:val="28"/>
        </w:rPr>
        <w:t xml:space="preserve"> </w:t>
      </w:r>
      <w:r w:rsidRPr="002637FC">
        <w:rPr>
          <w:sz w:val="28"/>
          <w:szCs w:val="28"/>
        </w:rPr>
        <w:t>общественных</w:t>
      </w:r>
      <w:r w:rsidR="00820640">
        <w:rPr>
          <w:sz w:val="28"/>
          <w:szCs w:val="28"/>
        </w:rPr>
        <w:t xml:space="preserve"> </w:t>
      </w:r>
      <w:r w:rsidRPr="002637FC">
        <w:rPr>
          <w:sz w:val="28"/>
          <w:szCs w:val="28"/>
        </w:rPr>
        <w:t>отношений</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сфере</w:t>
      </w:r>
      <w:r w:rsidR="00820640">
        <w:rPr>
          <w:sz w:val="28"/>
          <w:szCs w:val="28"/>
        </w:rPr>
        <w:t xml:space="preserve"> </w:t>
      </w:r>
      <w:r w:rsidRPr="002637FC">
        <w:rPr>
          <w:sz w:val="28"/>
          <w:szCs w:val="28"/>
        </w:rPr>
        <w:t>процессуальной</w:t>
      </w:r>
      <w:r w:rsidR="00820640">
        <w:rPr>
          <w:sz w:val="28"/>
          <w:szCs w:val="28"/>
        </w:rPr>
        <w:t xml:space="preserve"> </w:t>
      </w:r>
      <w:r w:rsidRPr="002637FC">
        <w:rPr>
          <w:sz w:val="28"/>
          <w:szCs w:val="28"/>
        </w:rPr>
        <w:t>деятельности,</w:t>
      </w:r>
      <w:r w:rsidR="00820640">
        <w:rPr>
          <w:sz w:val="28"/>
          <w:szCs w:val="28"/>
        </w:rPr>
        <w:t xml:space="preserve"> </w:t>
      </w:r>
      <w:r w:rsidRPr="002637FC">
        <w:rPr>
          <w:sz w:val="28"/>
          <w:szCs w:val="28"/>
        </w:rPr>
        <w:t>направленной</w:t>
      </w:r>
      <w:r w:rsidR="00820640">
        <w:rPr>
          <w:sz w:val="28"/>
          <w:szCs w:val="28"/>
        </w:rPr>
        <w:t xml:space="preserve"> </w:t>
      </w:r>
      <w:r w:rsidRPr="002637FC">
        <w:rPr>
          <w:sz w:val="28"/>
          <w:szCs w:val="28"/>
        </w:rPr>
        <w:t>на</w:t>
      </w:r>
      <w:r w:rsidR="00820640">
        <w:rPr>
          <w:sz w:val="28"/>
          <w:szCs w:val="28"/>
        </w:rPr>
        <w:t xml:space="preserve"> </w:t>
      </w:r>
      <w:r w:rsidRPr="002637FC">
        <w:rPr>
          <w:sz w:val="28"/>
          <w:szCs w:val="28"/>
        </w:rPr>
        <w:t>реализацию</w:t>
      </w:r>
      <w:r w:rsidR="00820640">
        <w:rPr>
          <w:sz w:val="28"/>
          <w:szCs w:val="28"/>
        </w:rPr>
        <w:t xml:space="preserve"> </w:t>
      </w:r>
      <w:r w:rsidRPr="002637FC">
        <w:rPr>
          <w:sz w:val="28"/>
          <w:szCs w:val="28"/>
        </w:rPr>
        <w:t>требований</w:t>
      </w:r>
      <w:r w:rsidR="00820640">
        <w:rPr>
          <w:sz w:val="28"/>
          <w:szCs w:val="28"/>
        </w:rPr>
        <w:t xml:space="preserve"> </w:t>
      </w:r>
      <w:r w:rsidRPr="002637FC">
        <w:rPr>
          <w:sz w:val="28"/>
          <w:szCs w:val="28"/>
        </w:rPr>
        <w:t>законности</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социальной</w:t>
      </w:r>
      <w:r w:rsidR="00820640">
        <w:rPr>
          <w:sz w:val="28"/>
          <w:szCs w:val="28"/>
        </w:rPr>
        <w:t xml:space="preserve"> </w:t>
      </w:r>
      <w:r w:rsidRPr="002637FC">
        <w:rPr>
          <w:sz w:val="28"/>
          <w:szCs w:val="28"/>
        </w:rPr>
        <w:t>справедливости</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каждом</w:t>
      </w:r>
      <w:r w:rsidR="00820640">
        <w:rPr>
          <w:sz w:val="28"/>
          <w:szCs w:val="28"/>
        </w:rPr>
        <w:t xml:space="preserve"> </w:t>
      </w:r>
      <w:r w:rsidRPr="002637FC">
        <w:rPr>
          <w:sz w:val="28"/>
          <w:szCs w:val="28"/>
        </w:rPr>
        <w:t>конкретном</w:t>
      </w:r>
      <w:r w:rsidR="00820640">
        <w:rPr>
          <w:sz w:val="28"/>
          <w:szCs w:val="28"/>
        </w:rPr>
        <w:t xml:space="preserve"> </w:t>
      </w:r>
      <w:r w:rsidRPr="002637FC">
        <w:rPr>
          <w:sz w:val="28"/>
          <w:szCs w:val="28"/>
        </w:rPr>
        <w:t>случае.</w:t>
      </w:r>
      <w:r w:rsidR="00820640">
        <w:rPr>
          <w:sz w:val="28"/>
          <w:szCs w:val="28"/>
        </w:rPr>
        <w:t xml:space="preserve"> </w:t>
      </w:r>
      <w:r w:rsidRPr="002637FC">
        <w:rPr>
          <w:sz w:val="28"/>
          <w:szCs w:val="28"/>
        </w:rPr>
        <w:t>Но</w:t>
      </w:r>
      <w:r w:rsidR="00820640">
        <w:rPr>
          <w:sz w:val="28"/>
          <w:szCs w:val="28"/>
        </w:rPr>
        <w:t xml:space="preserve"> </w:t>
      </w:r>
      <w:r w:rsidRPr="002637FC">
        <w:rPr>
          <w:sz w:val="28"/>
          <w:szCs w:val="28"/>
        </w:rPr>
        <w:t>специфика</w:t>
      </w:r>
      <w:r w:rsidR="00820640">
        <w:rPr>
          <w:sz w:val="28"/>
          <w:szCs w:val="28"/>
        </w:rPr>
        <w:t xml:space="preserve"> </w:t>
      </w:r>
      <w:r w:rsidRPr="002637FC">
        <w:rPr>
          <w:sz w:val="28"/>
          <w:szCs w:val="28"/>
        </w:rPr>
        <w:t>характеристики</w:t>
      </w:r>
      <w:r w:rsidR="00820640">
        <w:rPr>
          <w:sz w:val="28"/>
          <w:szCs w:val="28"/>
        </w:rPr>
        <w:t xml:space="preserve"> </w:t>
      </w:r>
      <w:r w:rsidRPr="002637FC">
        <w:rPr>
          <w:sz w:val="28"/>
          <w:szCs w:val="28"/>
        </w:rPr>
        <w:t>объекта</w:t>
      </w:r>
      <w:r w:rsidR="00820640">
        <w:rPr>
          <w:sz w:val="28"/>
          <w:szCs w:val="28"/>
        </w:rPr>
        <w:t xml:space="preserve"> </w:t>
      </w:r>
      <w:r w:rsidRPr="002637FC">
        <w:rPr>
          <w:sz w:val="28"/>
          <w:szCs w:val="28"/>
        </w:rPr>
        <w:t>уголовных</w:t>
      </w:r>
      <w:r w:rsidR="00820640">
        <w:rPr>
          <w:sz w:val="28"/>
          <w:szCs w:val="28"/>
        </w:rPr>
        <w:t xml:space="preserve"> </w:t>
      </w:r>
      <w:r w:rsidRPr="002637FC">
        <w:rPr>
          <w:sz w:val="28"/>
          <w:szCs w:val="28"/>
        </w:rPr>
        <w:t>правонарушений</w:t>
      </w:r>
      <w:r w:rsidR="00820640">
        <w:rPr>
          <w:sz w:val="28"/>
          <w:szCs w:val="28"/>
        </w:rPr>
        <w:t xml:space="preserve"> </w:t>
      </w:r>
      <w:r w:rsidRPr="002637FC">
        <w:rPr>
          <w:sz w:val="28"/>
          <w:szCs w:val="28"/>
        </w:rPr>
        <w:t>против</w:t>
      </w:r>
      <w:r w:rsidR="00820640">
        <w:rPr>
          <w:sz w:val="28"/>
          <w:szCs w:val="28"/>
        </w:rPr>
        <w:t xml:space="preserve"> </w:t>
      </w:r>
      <w:r w:rsidRPr="002637FC">
        <w:rPr>
          <w:sz w:val="28"/>
          <w:szCs w:val="28"/>
        </w:rPr>
        <w:t>правосудия,</w:t>
      </w:r>
      <w:r w:rsidR="00820640">
        <w:rPr>
          <w:sz w:val="28"/>
          <w:szCs w:val="28"/>
        </w:rPr>
        <w:t xml:space="preserve"> </w:t>
      </w:r>
      <w:r w:rsidRPr="002637FC">
        <w:rPr>
          <w:sz w:val="28"/>
          <w:szCs w:val="28"/>
        </w:rPr>
        <w:t>как</w:t>
      </w:r>
      <w:r w:rsidR="00820640">
        <w:rPr>
          <w:sz w:val="28"/>
          <w:szCs w:val="28"/>
        </w:rPr>
        <w:t xml:space="preserve"> </w:t>
      </w:r>
      <w:r w:rsidRPr="002637FC">
        <w:rPr>
          <w:sz w:val="28"/>
          <w:szCs w:val="28"/>
        </w:rPr>
        <w:t>представляется,</w:t>
      </w:r>
      <w:r w:rsidR="00820640">
        <w:rPr>
          <w:sz w:val="28"/>
          <w:szCs w:val="28"/>
        </w:rPr>
        <w:t xml:space="preserve"> </w:t>
      </w:r>
      <w:r w:rsidRPr="002637FC">
        <w:rPr>
          <w:sz w:val="28"/>
          <w:szCs w:val="28"/>
        </w:rPr>
        <w:t>связана</w:t>
      </w:r>
      <w:r w:rsidR="00820640">
        <w:rPr>
          <w:sz w:val="28"/>
          <w:szCs w:val="28"/>
        </w:rPr>
        <w:t xml:space="preserve"> </w:t>
      </w:r>
      <w:r w:rsidRPr="002637FC">
        <w:rPr>
          <w:sz w:val="28"/>
          <w:szCs w:val="28"/>
        </w:rPr>
        <w:t>не</w:t>
      </w:r>
      <w:r w:rsidR="00820640">
        <w:rPr>
          <w:sz w:val="28"/>
          <w:szCs w:val="28"/>
        </w:rPr>
        <w:t xml:space="preserve"> </w:t>
      </w:r>
      <w:r w:rsidRPr="002637FC">
        <w:rPr>
          <w:sz w:val="28"/>
          <w:szCs w:val="28"/>
        </w:rPr>
        <w:t>только</w:t>
      </w:r>
      <w:r w:rsidR="00820640">
        <w:rPr>
          <w:sz w:val="28"/>
          <w:szCs w:val="28"/>
        </w:rPr>
        <w:t xml:space="preserve"> </w:t>
      </w:r>
      <w:r w:rsidRPr="002637FC">
        <w:rPr>
          <w:sz w:val="28"/>
          <w:szCs w:val="28"/>
        </w:rPr>
        <w:t>со</w:t>
      </w:r>
      <w:r w:rsidR="00820640">
        <w:rPr>
          <w:sz w:val="28"/>
          <w:szCs w:val="28"/>
        </w:rPr>
        <w:t xml:space="preserve"> </w:t>
      </w:r>
      <w:r w:rsidRPr="002637FC">
        <w:rPr>
          <w:sz w:val="28"/>
          <w:szCs w:val="28"/>
        </w:rPr>
        <w:t>сказанным.</w:t>
      </w:r>
      <w:r w:rsidR="00820640">
        <w:rPr>
          <w:sz w:val="28"/>
          <w:szCs w:val="28"/>
        </w:rPr>
        <w:t xml:space="preserve"> </w:t>
      </w:r>
      <w:r w:rsidR="0036147F" w:rsidRPr="002637FC">
        <w:rPr>
          <w:sz w:val="28"/>
          <w:szCs w:val="28"/>
        </w:rPr>
        <w:t>И</w:t>
      </w:r>
      <w:r w:rsidRPr="002637FC">
        <w:rPr>
          <w:sz w:val="28"/>
          <w:szCs w:val="28"/>
        </w:rPr>
        <w:t>стина,</w:t>
      </w:r>
      <w:r w:rsidR="00820640">
        <w:rPr>
          <w:sz w:val="28"/>
          <w:szCs w:val="28"/>
        </w:rPr>
        <w:t xml:space="preserve"> </w:t>
      </w:r>
      <w:r w:rsidRPr="002637FC">
        <w:rPr>
          <w:sz w:val="28"/>
          <w:szCs w:val="28"/>
        </w:rPr>
        <w:t>устанавливаемая</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гражданском,</w:t>
      </w:r>
      <w:r w:rsidR="00820640">
        <w:rPr>
          <w:sz w:val="28"/>
          <w:szCs w:val="28"/>
        </w:rPr>
        <w:t xml:space="preserve"> </w:t>
      </w:r>
      <w:r w:rsidRPr="002637FC">
        <w:rPr>
          <w:sz w:val="28"/>
          <w:szCs w:val="28"/>
        </w:rPr>
        <w:t>административном,</w:t>
      </w:r>
      <w:r w:rsidR="00820640">
        <w:rPr>
          <w:sz w:val="28"/>
          <w:szCs w:val="28"/>
        </w:rPr>
        <w:t xml:space="preserve"> </w:t>
      </w:r>
      <w:r w:rsidRPr="002637FC">
        <w:rPr>
          <w:sz w:val="28"/>
          <w:szCs w:val="28"/>
        </w:rPr>
        <w:t>уголовном</w:t>
      </w:r>
      <w:r w:rsidR="00820640">
        <w:rPr>
          <w:sz w:val="28"/>
          <w:szCs w:val="28"/>
        </w:rPr>
        <w:t xml:space="preserve"> </w:t>
      </w:r>
      <w:r w:rsidRPr="002637FC">
        <w:rPr>
          <w:sz w:val="28"/>
          <w:szCs w:val="28"/>
        </w:rPr>
        <w:t>процессе,</w:t>
      </w:r>
      <w:r w:rsidR="00820640">
        <w:rPr>
          <w:sz w:val="28"/>
          <w:szCs w:val="28"/>
        </w:rPr>
        <w:t xml:space="preserve"> </w:t>
      </w:r>
      <w:r w:rsidRPr="002637FC">
        <w:rPr>
          <w:sz w:val="28"/>
          <w:szCs w:val="28"/>
        </w:rPr>
        <w:t>не</w:t>
      </w:r>
      <w:r w:rsidR="00820640">
        <w:rPr>
          <w:sz w:val="28"/>
          <w:szCs w:val="28"/>
        </w:rPr>
        <w:t xml:space="preserve"> </w:t>
      </w:r>
      <w:r w:rsidRPr="002637FC">
        <w:rPr>
          <w:sz w:val="28"/>
          <w:szCs w:val="28"/>
        </w:rPr>
        <w:t>абстрактна,</w:t>
      </w:r>
      <w:r w:rsidR="00820640">
        <w:rPr>
          <w:sz w:val="28"/>
          <w:szCs w:val="28"/>
        </w:rPr>
        <w:t xml:space="preserve"> </w:t>
      </w:r>
      <w:r w:rsidRPr="002637FC">
        <w:rPr>
          <w:sz w:val="28"/>
          <w:szCs w:val="28"/>
        </w:rPr>
        <w:t>а</w:t>
      </w:r>
      <w:r w:rsidR="00820640">
        <w:rPr>
          <w:sz w:val="28"/>
          <w:szCs w:val="28"/>
        </w:rPr>
        <w:t xml:space="preserve"> </w:t>
      </w:r>
      <w:r w:rsidRPr="002637FC">
        <w:rPr>
          <w:sz w:val="28"/>
          <w:szCs w:val="28"/>
        </w:rPr>
        <w:t>служит</w:t>
      </w:r>
      <w:r w:rsidR="00820640">
        <w:rPr>
          <w:sz w:val="28"/>
          <w:szCs w:val="28"/>
        </w:rPr>
        <w:t xml:space="preserve"> </w:t>
      </w:r>
      <w:r w:rsidRPr="002637FC">
        <w:rPr>
          <w:sz w:val="28"/>
          <w:szCs w:val="28"/>
        </w:rPr>
        <w:t>защите</w:t>
      </w:r>
      <w:r w:rsidR="00820640">
        <w:rPr>
          <w:sz w:val="28"/>
          <w:szCs w:val="28"/>
        </w:rPr>
        <w:t xml:space="preserve"> </w:t>
      </w:r>
      <w:r w:rsidRPr="002637FC">
        <w:rPr>
          <w:sz w:val="28"/>
          <w:szCs w:val="28"/>
        </w:rPr>
        <w:t>прав</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законных</w:t>
      </w:r>
      <w:r w:rsidR="00820640">
        <w:rPr>
          <w:sz w:val="28"/>
          <w:szCs w:val="28"/>
        </w:rPr>
        <w:t xml:space="preserve"> </w:t>
      </w:r>
      <w:r w:rsidRPr="002637FC">
        <w:rPr>
          <w:sz w:val="28"/>
          <w:szCs w:val="28"/>
        </w:rPr>
        <w:t>интересов</w:t>
      </w:r>
      <w:r w:rsidR="00820640">
        <w:rPr>
          <w:sz w:val="28"/>
          <w:szCs w:val="28"/>
        </w:rPr>
        <w:t xml:space="preserve"> </w:t>
      </w:r>
      <w:r w:rsidRPr="002637FC">
        <w:rPr>
          <w:sz w:val="28"/>
          <w:szCs w:val="28"/>
        </w:rPr>
        <w:t>личности,</w:t>
      </w:r>
      <w:r w:rsidR="00820640">
        <w:rPr>
          <w:sz w:val="28"/>
          <w:szCs w:val="28"/>
        </w:rPr>
        <w:t xml:space="preserve"> </w:t>
      </w:r>
      <w:r w:rsidRPr="002637FC">
        <w:rPr>
          <w:sz w:val="28"/>
          <w:szCs w:val="28"/>
        </w:rPr>
        <w:t>общества,</w:t>
      </w:r>
      <w:r w:rsidR="00820640">
        <w:rPr>
          <w:sz w:val="28"/>
          <w:szCs w:val="28"/>
        </w:rPr>
        <w:t xml:space="preserve"> </w:t>
      </w:r>
      <w:r w:rsidRPr="002637FC">
        <w:rPr>
          <w:sz w:val="28"/>
          <w:szCs w:val="28"/>
        </w:rPr>
        <w:t>государства.</w:t>
      </w:r>
      <w:r w:rsidR="00820640">
        <w:rPr>
          <w:sz w:val="28"/>
          <w:szCs w:val="28"/>
        </w:rPr>
        <w:t xml:space="preserve"> </w:t>
      </w:r>
      <w:r w:rsidR="0036147F" w:rsidRPr="002637FC">
        <w:rPr>
          <w:sz w:val="28"/>
          <w:szCs w:val="28"/>
        </w:rPr>
        <w:t>Д</w:t>
      </w:r>
      <w:r w:rsidRPr="002637FC">
        <w:rPr>
          <w:sz w:val="28"/>
          <w:szCs w:val="28"/>
        </w:rPr>
        <w:t>ействия,</w:t>
      </w:r>
      <w:r w:rsidR="00820640">
        <w:rPr>
          <w:sz w:val="28"/>
          <w:szCs w:val="28"/>
        </w:rPr>
        <w:t xml:space="preserve"> </w:t>
      </w:r>
      <w:r w:rsidRPr="002637FC">
        <w:rPr>
          <w:sz w:val="28"/>
          <w:szCs w:val="28"/>
        </w:rPr>
        <w:t>препятствующие</w:t>
      </w:r>
      <w:r w:rsidR="00820640">
        <w:rPr>
          <w:sz w:val="28"/>
          <w:szCs w:val="28"/>
        </w:rPr>
        <w:t xml:space="preserve"> </w:t>
      </w:r>
      <w:r w:rsidRPr="002637FC">
        <w:rPr>
          <w:sz w:val="28"/>
          <w:szCs w:val="28"/>
        </w:rPr>
        <w:t>правосудию,</w:t>
      </w:r>
      <w:r w:rsidR="00820640">
        <w:rPr>
          <w:sz w:val="28"/>
          <w:szCs w:val="28"/>
        </w:rPr>
        <w:t xml:space="preserve"> </w:t>
      </w:r>
      <w:r w:rsidRPr="002637FC">
        <w:rPr>
          <w:sz w:val="28"/>
          <w:szCs w:val="28"/>
        </w:rPr>
        <w:t>по</w:t>
      </w:r>
      <w:r w:rsidR="00820640">
        <w:rPr>
          <w:sz w:val="28"/>
          <w:szCs w:val="28"/>
        </w:rPr>
        <w:t xml:space="preserve"> </w:t>
      </w:r>
      <w:r w:rsidRPr="002637FC">
        <w:rPr>
          <w:sz w:val="28"/>
          <w:szCs w:val="28"/>
        </w:rPr>
        <w:t>своему</w:t>
      </w:r>
      <w:r w:rsidR="00820640">
        <w:rPr>
          <w:sz w:val="28"/>
          <w:szCs w:val="28"/>
        </w:rPr>
        <w:t xml:space="preserve"> </w:t>
      </w:r>
      <w:r w:rsidRPr="002637FC">
        <w:rPr>
          <w:sz w:val="28"/>
          <w:szCs w:val="28"/>
        </w:rPr>
        <w:t>характеру</w:t>
      </w:r>
      <w:r w:rsidR="00820640">
        <w:rPr>
          <w:sz w:val="28"/>
          <w:szCs w:val="28"/>
        </w:rPr>
        <w:t xml:space="preserve"> </w:t>
      </w:r>
      <w:r w:rsidRPr="002637FC">
        <w:rPr>
          <w:sz w:val="28"/>
          <w:szCs w:val="28"/>
        </w:rPr>
        <w:t>посягают</w:t>
      </w:r>
      <w:r w:rsidR="00820640">
        <w:rPr>
          <w:sz w:val="28"/>
          <w:szCs w:val="28"/>
        </w:rPr>
        <w:t xml:space="preserve"> </w:t>
      </w:r>
      <w:r w:rsidRPr="002637FC">
        <w:rPr>
          <w:sz w:val="28"/>
          <w:szCs w:val="28"/>
        </w:rPr>
        <w:t>на</w:t>
      </w:r>
      <w:r w:rsidR="00820640">
        <w:rPr>
          <w:sz w:val="28"/>
          <w:szCs w:val="28"/>
        </w:rPr>
        <w:t xml:space="preserve"> </w:t>
      </w:r>
      <w:r w:rsidRPr="002637FC">
        <w:rPr>
          <w:sz w:val="28"/>
          <w:szCs w:val="28"/>
        </w:rPr>
        <w:t>жизнь,</w:t>
      </w:r>
      <w:r w:rsidR="00820640">
        <w:rPr>
          <w:sz w:val="28"/>
          <w:szCs w:val="28"/>
        </w:rPr>
        <w:t xml:space="preserve"> </w:t>
      </w:r>
      <w:r w:rsidRPr="002637FC">
        <w:rPr>
          <w:sz w:val="28"/>
          <w:szCs w:val="28"/>
        </w:rPr>
        <w:t>здоровье,</w:t>
      </w:r>
      <w:r w:rsidR="00820640">
        <w:rPr>
          <w:sz w:val="28"/>
          <w:szCs w:val="28"/>
        </w:rPr>
        <w:t xml:space="preserve"> </w:t>
      </w:r>
      <w:r w:rsidRPr="002637FC">
        <w:rPr>
          <w:sz w:val="28"/>
          <w:szCs w:val="28"/>
        </w:rPr>
        <w:t>честь</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достоинство,</w:t>
      </w:r>
      <w:r w:rsidR="00820640">
        <w:rPr>
          <w:sz w:val="28"/>
          <w:szCs w:val="28"/>
        </w:rPr>
        <w:t xml:space="preserve"> </w:t>
      </w:r>
      <w:r w:rsidRPr="002637FC">
        <w:rPr>
          <w:sz w:val="28"/>
          <w:szCs w:val="28"/>
        </w:rPr>
        <w:t>имущественные</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иные</w:t>
      </w:r>
      <w:r w:rsidR="00820640">
        <w:rPr>
          <w:sz w:val="28"/>
          <w:szCs w:val="28"/>
        </w:rPr>
        <w:t xml:space="preserve"> </w:t>
      </w:r>
      <w:r w:rsidRPr="002637FC">
        <w:rPr>
          <w:sz w:val="28"/>
          <w:szCs w:val="28"/>
        </w:rPr>
        <w:t>права</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законные</w:t>
      </w:r>
      <w:r w:rsidR="00820640">
        <w:rPr>
          <w:sz w:val="28"/>
          <w:szCs w:val="28"/>
        </w:rPr>
        <w:t xml:space="preserve"> </w:t>
      </w:r>
      <w:r w:rsidRPr="002637FC">
        <w:rPr>
          <w:sz w:val="28"/>
          <w:szCs w:val="28"/>
        </w:rPr>
        <w:lastRenderedPageBreak/>
        <w:t>интересы</w:t>
      </w:r>
      <w:r w:rsidR="00820640">
        <w:rPr>
          <w:sz w:val="28"/>
          <w:szCs w:val="28"/>
        </w:rPr>
        <w:t xml:space="preserve"> </w:t>
      </w:r>
      <w:r w:rsidRPr="002637FC">
        <w:rPr>
          <w:sz w:val="28"/>
          <w:szCs w:val="28"/>
        </w:rPr>
        <w:t>конкретных</w:t>
      </w:r>
      <w:r w:rsidR="00820640">
        <w:rPr>
          <w:sz w:val="28"/>
          <w:szCs w:val="28"/>
        </w:rPr>
        <w:t xml:space="preserve"> </w:t>
      </w:r>
      <w:r w:rsidRPr="002637FC">
        <w:rPr>
          <w:sz w:val="28"/>
          <w:szCs w:val="28"/>
        </w:rPr>
        <w:t>личностей</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их</w:t>
      </w:r>
      <w:r w:rsidR="00820640">
        <w:rPr>
          <w:sz w:val="28"/>
          <w:szCs w:val="28"/>
        </w:rPr>
        <w:t xml:space="preserve"> </w:t>
      </w:r>
      <w:r w:rsidRPr="002637FC">
        <w:rPr>
          <w:sz w:val="28"/>
          <w:szCs w:val="28"/>
        </w:rPr>
        <w:t>объединений.</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этом</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состоит</w:t>
      </w:r>
      <w:r w:rsidR="00820640">
        <w:rPr>
          <w:sz w:val="28"/>
          <w:szCs w:val="28"/>
        </w:rPr>
        <w:t xml:space="preserve"> </w:t>
      </w:r>
      <w:r w:rsidRPr="002637FC">
        <w:rPr>
          <w:sz w:val="28"/>
          <w:szCs w:val="28"/>
        </w:rPr>
        <w:t>сложность</w:t>
      </w:r>
      <w:r w:rsidR="00820640">
        <w:rPr>
          <w:sz w:val="28"/>
          <w:szCs w:val="28"/>
        </w:rPr>
        <w:t xml:space="preserve"> </w:t>
      </w:r>
      <w:r w:rsidRPr="002637FC">
        <w:rPr>
          <w:sz w:val="28"/>
          <w:szCs w:val="28"/>
        </w:rPr>
        <w:t>объекта</w:t>
      </w:r>
      <w:r w:rsidR="00820640">
        <w:rPr>
          <w:sz w:val="28"/>
          <w:szCs w:val="28"/>
        </w:rPr>
        <w:t xml:space="preserve"> </w:t>
      </w:r>
      <w:r w:rsidRPr="002637FC">
        <w:rPr>
          <w:sz w:val="28"/>
          <w:szCs w:val="28"/>
        </w:rPr>
        <w:t>преступлений</w:t>
      </w:r>
      <w:r w:rsidR="00820640">
        <w:rPr>
          <w:sz w:val="28"/>
          <w:szCs w:val="28"/>
        </w:rPr>
        <w:t xml:space="preserve"> </w:t>
      </w:r>
      <w:r w:rsidRPr="002637FC">
        <w:rPr>
          <w:sz w:val="28"/>
          <w:szCs w:val="28"/>
        </w:rPr>
        <w:t>против</w:t>
      </w:r>
      <w:r w:rsidR="00820640">
        <w:rPr>
          <w:sz w:val="28"/>
          <w:szCs w:val="28"/>
        </w:rPr>
        <w:t xml:space="preserve"> </w:t>
      </w:r>
      <w:r w:rsidRPr="002637FC">
        <w:rPr>
          <w:sz w:val="28"/>
          <w:szCs w:val="28"/>
        </w:rPr>
        <w:t>правосудия.</w:t>
      </w:r>
      <w:r w:rsidR="00820640">
        <w:rPr>
          <w:sz w:val="28"/>
          <w:szCs w:val="28"/>
        </w:rPr>
        <w:t xml:space="preserve"> </w:t>
      </w:r>
      <w:r w:rsidRPr="002637FC">
        <w:rPr>
          <w:sz w:val="28"/>
          <w:szCs w:val="28"/>
        </w:rPr>
        <w:t>Причем</w:t>
      </w:r>
      <w:r w:rsidR="00820640">
        <w:rPr>
          <w:sz w:val="28"/>
          <w:szCs w:val="28"/>
        </w:rPr>
        <w:t xml:space="preserve"> </w:t>
      </w:r>
      <w:r w:rsidRPr="002637FC">
        <w:rPr>
          <w:sz w:val="28"/>
          <w:szCs w:val="28"/>
        </w:rPr>
        <w:t>здесь</w:t>
      </w:r>
      <w:r w:rsidR="00820640">
        <w:rPr>
          <w:sz w:val="28"/>
          <w:szCs w:val="28"/>
        </w:rPr>
        <w:t xml:space="preserve"> </w:t>
      </w:r>
      <w:r w:rsidRPr="002637FC">
        <w:rPr>
          <w:sz w:val="28"/>
          <w:szCs w:val="28"/>
        </w:rPr>
        <w:t>вряд</w:t>
      </w:r>
      <w:r w:rsidR="00820640">
        <w:rPr>
          <w:sz w:val="28"/>
          <w:szCs w:val="28"/>
        </w:rPr>
        <w:t xml:space="preserve"> </w:t>
      </w:r>
      <w:r w:rsidRPr="002637FC">
        <w:rPr>
          <w:sz w:val="28"/>
          <w:szCs w:val="28"/>
        </w:rPr>
        <w:t>ли</w:t>
      </w:r>
      <w:r w:rsidR="00820640">
        <w:rPr>
          <w:sz w:val="28"/>
          <w:szCs w:val="28"/>
        </w:rPr>
        <w:t xml:space="preserve"> </w:t>
      </w:r>
      <w:r w:rsidRPr="002637FC">
        <w:rPr>
          <w:sz w:val="28"/>
          <w:szCs w:val="28"/>
        </w:rPr>
        <w:t>применима</w:t>
      </w:r>
      <w:r w:rsidR="00820640">
        <w:rPr>
          <w:sz w:val="28"/>
          <w:szCs w:val="28"/>
        </w:rPr>
        <w:t xml:space="preserve"> </w:t>
      </w:r>
      <w:r w:rsidRPr="002637FC">
        <w:rPr>
          <w:sz w:val="28"/>
          <w:szCs w:val="28"/>
        </w:rPr>
        <w:t>классификация</w:t>
      </w:r>
      <w:r w:rsidR="00820640">
        <w:rPr>
          <w:sz w:val="28"/>
          <w:szCs w:val="28"/>
        </w:rPr>
        <w:t xml:space="preserve"> </w:t>
      </w:r>
      <w:r w:rsidRPr="002637FC">
        <w:rPr>
          <w:sz w:val="28"/>
          <w:szCs w:val="28"/>
        </w:rPr>
        <w:t>на</w:t>
      </w:r>
      <w:r w:rsidR="00820640">
        <w:rPr>
          <w:sz w:val="28"/>
          <w:szCs w:val="28"/>
        </w:rPr>
        <w:t xml:space="preserve"> </w:t>
      </w:r>
      <w:r w:rsidRPr="002637FC">
        <w:rPr>
          <w:sz w:val="28"/>
          <w:szCs w:val="28"/>
        </w:rPr>
        <w:t>основной</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дополнительный</w:t>
      </w:r>
      <w:r w:rsidR="00820640">
        <w:rPr>
          <w:sz w:val="28"/>
          <w:szCs w:val="28"/>
        </w:rPr>
        <w:t xml:space="preserve"> </w:t>
      </w:r>
      <w:r w:rsidRPr="002637FC">
        <w:rPr>
          <w:sz w:val="28"/>
          <w:szCs w:val="28"/>
        </w:rPr>
        <w:t>объекты.</w:t>
      </w:r>
      <w:r w:rsidR="00820640">
        <w:rPr>
          <w:sz w:val="28"/>
          <w:szCs w:val="28"/>
        </w:rPr>
        <w:t xml:space="preserve"> </w:t>
      </w:r>
      <w:r w:rsidRPr="002637FC">
        <w:rPr>
          <w:sz w:val="28"/>
          <w:szCs w:val="28"/>
        </w:rPr>
        <w:t>Права</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законные</w:t>
      </w:r>
      <w:r w:rsidR="00820640">
        <w:rPr>
          <w:sz w:val="28"/>
          <w:szCs w:val="28"/>
        </w:rPr>
        <w:t xml:space="preserve"> </w:t>
      </w:r>
      <w:r w:rsidRPr="002637FC">
        <w:rPr>
          <w:sz w:val="28"/>
          <w:szCs w:val="28"/>
        </w:rPr>
        <w:t>интересы</w:t>
      </w:r>
      <w:r w:rsidR="00820640">
        <w:rPr>
          <w:sz w:val="28"/>
          <w:szCs w:val="28"/>
        </w:rPr>
        <w:t xml:space="preserve"> </w:t>
      </w:r>
      <w:r w:rsidRPr="002637FC">
        <w:rPr>
          <w:sz w:val="28"/>
          <w:szCs w:val="28"/>
        </w:rPr>
        <w:t>личностей,</w:t>
      </w:r>
      <w:r w:rsidR="00820640">
        <w:rPr>
          <w:sz w:val="28"/>
          <w:szCs w:val="28"/>
        </w:rPr>
        <w:t xml:space="preserve"> </w:t>
      </w:r>
      <w:r w:rsidRPr="002637FC">
        <w:rPr>
          <w:sz w:val="28"/>
          <w:szCs w:val="28"/>
        </w:rPr>
        <w:t>их</w:t>
      </w:r>
      <w:r w:rsidR="00820640">
        <w:rPr>
          <w:sz w:val="28"/>
          <w:szCs w:val="28"/>
        </w:rPr>
        <w:t xml:space="preserve"> </w:t>
      </w:r>
      <w:r w:rsidRPr="002637FC">
        <w:rPr>
          <w:sz w:val="28"/>
          <w:szCs w:val="28"/>
        </w:rPr>
        <w:t>объединений,</w:t>
      </w:r>
      <w:r w:rsidR="00820640">
        <w:rPr>
          <w:sz w:val="28"/>
          <w:szCs w:val="28"/>
        </w:rPr>
        <w:t xml:space="preserve"> </w:t>
      </w:r>
      <w:r w:rsidRPr="002637FC">
        <w:rPr>
          <w:sz w:val="28"/>
          <w:szCs w:val="28"/>
        </w:rPr>
        <w:t>общества</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государства</w:t>
      </w:r>
      <w:r w:rsidR="00820640">
        <w:rPr>
          <w:sz w:val="28"/>
          <w:szCs w:val="28"/>
        </w:rPr>
        <w:t xml:space="preserve"> </w:t>
      </w:r>
      <w:r w:rsidRPr="002637FC">
        <w:rPr>
          <w:sz w:val="28"/>
          <w:szCs w:val="28"/>
        </w:rPr>
        <w:t>защищаются</w:t>
      </w:r>
      <w:r w:rsidR="00820640">
        <w:rPr>
          <w:sz w:val="28"/>
          <w:szCs w:val="28"/>
        </w:rPr>
        <w:t xml:space="preserve"> </w:t>
      </w:r>
      <w:r w:rsidRPr="002637FC">
        <w:rPr>
          <w:sz w:val="28"/>
          <w:szCs w:val="28"/>
        </w:rPr>
        <w:t>нормами</w:t>
      </w:r>
      <w:r w:rsidR="00820640">
        <w:rPr>
          <w:sz w:val="28"/>
          <w:szCs w:val="28"/>
        </w:rPr>
        <w:t xml:space="preserve"> </w:t>
      </w:r>
      <w:r w:rsidRPr="002637FC">
        <w:rPr>
          <w:sz w:val="28"/>
          <w:szCs w:val="28"/>
        </w:rPr>
        <w:t>об</w:t>
      </w:r>
      <w:r w:rsidR="00820640">
        <w:rPr>
          <w:sz w:val="28"/>
          <w:szCs w:val="28"/>
        </w:rPr>
        <w:t xml:space="preserve"> </w:t>
      </w:r>
      <w:r w:rsidRPr="002637FC">
        <w:rPr>
          <w:sz w:val="28"/>
          <w:szCs w:val="28"/>
        </w:rPr>
        <w:t>ответственности</w:t>
      </w:r>
      <w:r w:rsidR="00820640">
        <w:rPr>
          <w:sz w:val="28"/>
          <w:szCs w:val="28"/>
        </w:rPr>
        <w:t xml:space="preserve"> </w:t>
      </w:r>
      <w:r w:rsidRPr="002637FC">
        <w:rPr>
          <w:sz w:val="28"/>
          <w:szCs w:val="28"/>
        </w:rPr>
        <w:t>за</w:t>
      </w:r>
      <w:r w:rsidR="00820640">
        <w:rPr>
          <w:sz w:val="28"/>
          <w:szCs w:val="28"/>
        </w:rPr>
        <w:t xml:space="preserve"> </w:t>
      </w:r>
      <w:r w:rsidRPr="002637FC">
        <w:rPr>
          <w:sz w:val="28"/>
          <w:szCs w:val="28"/>
        </w:rPr>
        <w:t>преступления</w:t>
      </w:r>
      <w:r w:rsidR="00820640">
        <w:rPr>
          <w:sz w:val="28"/>
          <w:szCs w:val="28"/>
        </w:rPr>
        <w:t xml:space="preserve"> </w:t>
      </w:r>
      <w:r w:rsidRPr="002637FC">
        <w:rPr>
          <w:sz w:val="28"/>
          <w:szCs w:val="28"/>
        </w:rPr>
        <w:t>против</w:t>
      </w:r>
      <w:r w:rsidR="00820640">
        <w:rPr>
          <w:sz w:val="28"/>
          <w:szCs w:val="28"/>
        </w:rPr>
        <w:t xml:space="preserve"> </w:t>
      </w:r>
      <w:r w:rsidRPr="002637FC">
        <w:rPr>
          <w:sz w:val="28"/>
          <w:szCs w:val="28"/>
        </w:rPr>
        <w:t>правосудия</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практикой</w:t>
      </w:r>
      <w:r w:rsidR="00820640">
        <w:rPr>
          <w:sz w:val="28"/>
          <w:szCs w:val="28"/>
        </w:rPr>
        <w:t xml:space="preserve"> </w:t>
      </w:r>
      <w:r w:rsidRPr="002637FC">
        <w:rPr>
          <w:sz w:val="28"/>
          <w:szCs w:val="28"/>
        </w:rPr>
        <w:t>их</w:t>
      </w:r>
      <w:r w:rsidR="00820640">
        <w:rPr>
          <w:sz w:val="28"/>
          <w:szCs w:val="28"/>
        </w:rPr>
        <w:t xml:space="preserve"> </w:t>
      </w:r>
      <w:r w:rsidRPr="002637FC">
        <w:rPr>
          <w:sz w:val="28"/>
          <w:szCs w:val="28"/>
        </w:rPr>
        <w:t>применения</w:t>
      </w:r>
      <w:r w:rsidR="00820640">
        <w:rPr>
          <w:sz w:val="28"/>
          <w:szCs w:val="28"/>
        </w:rPr>
        <w:t xml:space="preserve"> </w:t>
      </w:r>
      <w:r w:rsidRPr="002637FC">
        <w:rPr>
          <w:sz w:val="28"/>
          <w:szCs w:val="28"/>
        </w:rPr>
        <w:t>не</w:t>
      </w:r>
      <w:r w:rsidR="00820640">
        <w:rPr>
          <w:sz w:val="28"/>
          <w:szCs w:val="28"/>
        </w:rPr>
        <w:t xml:space="preserve"> </w:t>
      </w:r>
      <w:r w:rsidRPr="002637FC">
        <w:rPr>
          <w:sz w:val="28"/>
          <w:szCs w:val="28"/>
        </w:rPr>
        <w:t>параллельно</w:t>
      </w:r>
      <w:r w:rsidR="00820640">
        <w:rPr>
          <w:sz w:val="28"/>
          <w:szCs w:val="28"/>
        </w:rPr>
        <w:t xml:space="preserve"> </w:t>
      </w:r>
      <w:r w:rsidRPr="002637FC">
        <w:rPr>
          <w:sz w:val="28"/>
          <w:szCs w:val="28"/>
        </w:rPr>
        <w:t>с</w:t>
      </w:r>
      <w:r w:rsidR="00820640">
        <w:rPr>
          <w:sz w:val="28"/>
          <w:szCs w:val="28"/>
        </w:rPr>
        <w:t xml:space="preserve"> </w:t>
      </w:r>
      <w:r w:rsidRPr="002637FC">
        <w:rPr>
          <w:sz w:val="28"/>
          <w:szCs w:val="28"/>
        </w:rPr>
        <w:t>интересами</w:t>
      </w:r>
      <w:r w:rsidR="00820640">
        <w:rPr>
          <w:sz w:val="28"/>
          <w:szCs w:val="28"/>
        </w:rPr>
        <w:t xml:space="preserve"> </w:t>
      </w:r>
      <w:r w:rsidRPr="002637FC">
        <w:rPr>
          <w:sz w:val="28"/>
          <w:szCs w:val="28"/>
        </w:rPr>
        <w:t>правосудия,</w:t>
      </w:r>
      <w:r w:rsidR="00820640">
        <w:rPr>
          <w:sz w:val="28"/>
          <w:szCs w:val="28"/>
        </w:rPr>
        <w:t xml:space="preserve"> </w:t>
      </w:r>
      <w:r w:rsidRPr="002637FC">
        <w:rPr>
          <w:sz w:val="28"/>
          <w:szCs w:val="28"/>
        </w:rPr>
        <w:t>а</w:t>
      </w:r>
      <w:r w:rsidR="00820640">
        <w:rPr>
          <w:sz w:val="28"/>
          <w:szCs w:val="28"/>
        </w:rPr>
        <w:t xml:space="preserve"> </w:t>
      </w:r>
      <w:r w:rsidRPr="002637FC">
        <w:rPr>
          <w:sz w:val="28"/>
          <w:szCs w:val="28"/>
        </w:rPr>
        <w:t>как</w:t>
      </w:r>
      <w:r w:rsidR="00820640">
        <w:rPr>
          <w:sz w:val="28"/>
          <w:szCs w:val="28"/>
        </w:rPr>
        <w:t xml:space="preserve"> </w:t>
      </w:r>
      <w:r w:rsidRPr="002637FC">
        <w:rPr>
          <w:sz w:val="28"/>
          <w:szCs w:val="28"/>
        </w:rPr>
        <w:t>сущность</w:t>
      </w:r>
      <w:r w:rsidR="00820640">
        <w:rPr>
          <w:sz w:val="28"/>
          <w:szCs w:val="28"/>
        </w:rPr>
        <w:t xml:space="preserve"> </w:t>
      </w:r>
      <w:r w:rsidRPr="002637FC">
        <w:rPr>
          <w:sz w:val="28"/>
          <w:szCs w:val="28"/>
        </w:rPr>
        <w:t>этих</w:t>
      </w:r>
      <w:r w:rsidR="00820640">
        <w:rPr>
          <w:sz w:val="28"/>
          <w:szCs w:val="28"/>
        </w:rPr>
        <w:t xml:space="preserve"> </w:t>
      </w:r>
      <w:r w:rsidRPr="002637FC">
        <w:rPr>
          <w:sz w:val="28"/>
          <w:szCs w:val="28"/>
        </w:rPr>
        <w:t>интересов.</w:t>
      </w:r>
      <w:r w:rsidR="00820640">
        <w:rPr>
          <w:sz w:val="28"/>
          <w:szCs w:val="28"/>
        </w:rPr>
        <w:t xml:space="preserve"> </w:t>
      </w:r>
      <w:r w:rsidRPr="002637FC">
        <w:rPr>
          <w:sz w:val="28"/>
          <w:szCs w:val="28"/>
        </w:rPr>
        <w:t>Почти</w:t>
      </w:r>
      <w:r w:rsidR="00820640">
        <w:rPr>
          <w:sz w:val="28"/>
          <w:szCs w:val="28"/>
        </w:rPr>
        <w:t xml:space="preserve"> </w:t>
      </w:r>
      <w:r w:rsidRPr="002637FC">
        <w:rPr>
          <w:sz w:val="28"/>
          <w:szCs w:val="28"/>
        </w:rPr>
        <w:t>все</w:t>
      </w:r>
      <w:r w:rsidR="00820640">
        <w:rPr>
          <w:sz w:val="28"/>
          <w:szCs w:val="28"/>
        </w:rPr>
        <w:t xml:space="preserve"> </w:t>
      </w:r>
      <w:r w:rsidRPr="002637FC">
        <w:rPr>
          <w:sz w:val="28"/>
          <w:szCs w:val="28"/>
        </w:rPr>
        <w:t>уголовные</w:t>
      </w:r>
      <w:r w:rsidR="00820640">
        <w:rPr>
          <w:sz w:val="28"/>
          <w:szCs w:val="28"/>
        </w:rPr>
        <w:t xml:space="preserve"> </w:t>
      </w:r>
      <w:r w:rsidRPr="002637FC">
        <w:rPr>
          <w:sz w:val="28"/>
          <w:szCs w:val="28"/>
        </w:rPr>
        <w:t>правонарушения,</w:t>
      </w:r>
      <w:r w:rsidR="00820640">
        <w:rPr>
          <w:sz w:val="28"/>
          <w:szCs w:val="28"/>
        </w:rPr>
        <w:t xml:space="preserve"> </w:t>
      </w:r>
      <w:r w:rsidRPr="002637FC">
        <w:rPr>
          <w:sz w:val="28"/>
          <w:szCs w:val="28"/>
        </w:rPr>
        <w:t>ответственность</w:t>
      </w:r>
      <w:r w:rsidR="00820640">
        <w:rPr>
          <w:sz w:val="28"/>
          <w:szCs w:val="28"/>
        </w:rPr>
        <w:t xml:space="preserve"> </w:t>
      </w:r>
      <w:r w:rsidRPr="002637FC">
        <w:rPr>
          <w:sz w:val="28"/>
          <w:szCs w:val="28"/>
        </w:rPr>
        <w:t>за</w:t>
      </w:r>
      <w:r w:rsidR="00820640">
        <w:rPr>
          <w:sz w:val="28"/>
          <w:szCs w:val="28"/>
        </w:rPr>
        <w:t xml:space="preserve"> </w:t>
      </w:r>
      <w:r w:rsidRPr="002637FC">
        <w:rPr>
          <w:sz w:val="28"/>
          <w:szCs w:val="28"/>
        </w:rPr>
        <w:t>которые</w:t>
      </w:r>
      <w:r w:rsidR="00820640">
        <w:rPr>
          <w:sz w:val="28"/>
          <w:szCs w:val="28"/>
        </w:rPr>
        <w:t xml:space="preserve"> </w:t>
      </w:r>
      <w:r w:rsidRPr="002637FC">
        <w:rPr>
          <w:sz w:val="28"/>
          <w:szCs w:val="28"/>
        </w:rPr>
        <w:t>предусмотрена</w:t>
      </w:r>
      <w:r w:rsidR="00820640">
        <w:rPr>
          <w:sz w:val="28"/>
          <w:szCs w:val="28"/>
        </w:rPr>
        <w:t xml:space="preserve"> </w:t>
      </w:r>
      <w:r w:rsidRPr="002637FC">
        <w:rPr>
          <w:sz w:val="28"/>
          <w:szCs w:val="28"/>
        </w:rPr>
        <w:t>статьями</w:t>
      </w:r>
      <w:r w:rsidR="00820640">
        <w:rPr>
          <w:sz w:val="28"/>
          <w:szCs w:val="28"/>
        </w:rPr>
        <w:t xml:space="preserve"> </w:t>
      </w:r>
      <w:r w:rsidRPr="002637FC">
        <w:rPr>
          <w:sz w:val="28"/>
          <w:szCs w:val="28"/>
        </w:rPr>
        <w:t>рассматриваемой</w:t>
      </w:r>
      <w:r w:rsidR="00820640">
        <w:rPr>
          <w:sz w:val="28"/>
          <w:szCs w:val="28"/>
        </w:rPr>
        <w:t xml:space="preserve"> </w:t>
      </w:r>
      <w:r w:rsidRPr="002637FC">
        <w:rPr>
          <w:sz w:val="28"/>
          <w:szCs w:val="28"/>
        </w:rPr>
        <w:t>главы,</w:t>
      </w:r>
      <w:r w:rsidR="00820640">
        <w:rPr>
          <w:sz w:val="28"/>
          <w:szCs w:val="28"/>
        </w:rPr>
        <w:t xml:space="preserve"> </w:t>
      </w:r>
      <w:r w:rsidRPr="002637FC">
        <w:rPr>
          <w:sz w:val="28"/>
          <w:szCs w:val="28"/>
        </w:rPr>
        <w:t>являются</w:t>
      </w:r>
      <w:r w:rsidR="00820640">
        <w:rPr>
          <w:sz w:val="28"/>
          <w:szCs w:val="28"/>
        </w:rPr>
        <w:t xml:space="preserve"> </w:t>
      </w:r>
      <w:r w:rsidRPr="002637FC">
        <w:rPr>
          <w:sz w:val="28"/>
          <w:szCs w:val="28"/>
        </w:rPr>
        <w:t>по</w:t>
      </w:r>
      <w:r w:rsidR="00820640">
        <w:rPr>
          <w:sz w:val="28"/>
          <w:szCs w:val="28"/>
        </w:rPr>
        <w:t xml:space="preserve"> </w:t>
      </w:r>
      <w:r w:rsidRPr="002637FC">
        <w:rPr>
          <w:sz w:val="28"/>
          <w:szCs w:val="28"/>
        </w:rPr>
        <w:t>определению</w:t>
      </w:r>
      <w:r w:rsidR="00820640">
        <w:rPr>
          <w:sz w:val="28"/>
          <w:szCs w:val="28"/>
        </w:rPr>
        <w:t xml:space="preserve"> </w:t>
      </w:r>
      <w:r w:rsidRPr="002637FC">
        <w:rPr>
          <w:sz w:val="28"/>
          <w:szCs w:val="28"/>
        </w:rPr>
        <w:t>оконченными</w:t>
      </w:r>
      <w:r w:rsidR="00820640">
        <w:rPr>
          <w:sz w:val="28"/>
          <w:szCs w:val="28"/>
        </w:rPr>
        <w:t xml:space="preserve"> </w:t>
      </w:r>
      <w:r w:rsidRPr="002637FC">
        <w:rPr>
          <w:sz w:val="28"/>
          <w:szCs w:val="28"/>
        </w:rPr>
        <w:t>с</w:t>
      </w:r>
      <w:r w:rsidR="00820640">
        <w:rPr>
          <w:sz w:val="28"/>
          <w:szCs w:val="28"/>
        </w:rPr>
        <w:t xml:space="preserve"> </w:t>
      </w:r>
      <w:r w:rsidRPr="002637FC">
        <w:rPr>
          <w:sz w:val="28"/>
          <w:szCs w:val="28"/>
        </w:rPr>
        <w:t>момента</w:t>
      </w:r>
      <w:r w:rsidR="00820640">
        <w:rPr>
          <w:sz w:val="28"/>
          <w:szCs w:val="28"/>
        </w:rPr>
        <w:t xml:space="preserve"> </w:t>
      </w:r>
      <w:r w:rsidRPr="002637FC">
        <w:rPr>
          <w:sz w:val="28"/>
          <w:szCs w:val="28"/>
        </w:rPr>
        <w:t>совершения</w:t>
      </w:r>
      <w:r w:rsidR="00820640">
        <w:rPr>
          <w:sz w:val="28"/>
          <w:szCs w:val="28"/>
        </w:rPr>
        <w:t xml:space="preserve"> </w:t>
      </w:r>
      <w:r w:rsidRPr="002637FC">
        <w:rPr>
          <w:sz w:val="28"/>
          <w:szCs w:val="28"/>
        </w:rPr>
        <w:t>соответствующих</w:t>
      </w:r>
      <w:r w:rsidR="00820640">
        <w:rPr>
          <w:sz w:val="28"/>
          <w:szCs w:val="28"/>
        </w:rPr>
        <w:t xml:space="preserve"> </w:t>
      </w:r>
      <w:r w:rsidRPr="002637FC">
        <w:rPr>
          <w:sz w:val="28"/>
          <w:szCs w:val="28"/>
        </w:rPr>
        <w:t>действий</w:t>
      </w:r>
      <w:r w:rsidR="00820640">
        <w:rPr>
          <w:sz w:val="28"/>
          <w:szCs w:val="28"/>
        </w:rPr>
        <w:t xml:space="preserve"> </w:t>
      </w:r>
      <w:r w:rsidRPr="002637FC">
        <w:rPr>
          <w:sz w:val="28"/>
          <w:szCs w:val="28"/>
        </w:rPr>
        <w:t>(реже</w:t>
      </w:r>
      <w:r w:rsidR="00820640">
        <w:rPr>
          <w:sz w:val="28"/>
          <w:szCs w:val="28"/>
        </w:rPr>
        <w:t xml:space="preserve"> </w:t>
      </w:r>
      <w:r w:rsidRPr="002637FC">
        <w:rPr>
          <w:sz w:val="28"/>
          <w:szCs w:val="28"/>
        </w:rPr>
        <w:t>бездействия).</w:t>
      </w:r>
      <w:r w:rsidR="00820640">
        <w:rPr>
          <w:sz w:val="28"/>
          <w:szCs w:val="28"/>
        </w:rPr>
        <w:t xml:space="preserve"> </w:t>
      </w:r>
      <w:r w:rsidRPr="002637FC">
        <w:rPr>
          <w:sz w:val="28"/>
          <w:szCs w:val="28"/>
        </w:rPr>
        <w:t>Поэтому</w:t>
      </w:r>
      <w:r w:rsidR="00820640">
        <w:rPr>
          <w:sz w:val="28"/>
          <w:szCs w:val="28"/>
        </w:rPr>
        <w:t xml:space="preserve"> </w:t>
      </w:r>
      <w:r w:rsidRPr="002637FC">
        <w:rPr>
          <w:sz w:val="28"/>
          <w:szCs w:val="28"/>
        </w:rPr>
        <w:t>данная</w:t>
      </w:r>
      <w:r w:rsidR="00820640">
        <w:rPr>
          <w:sz w:val="28"/>
          <w:szCs w:val="28"/>
        </w:rPr>
        <w:t xml:space="preserve"> </w:t>
      </w:r>
      <w:r w:rsidRPr="002637FC">
        <w:rPr>
          <w:sz w:val="28"/>
          <w:szCs w:val="28"/>
        </w:rPr>
        <w:t>глава</w:t>
      </w:r>
      <w:r w:rsidR="00820640">
        <w:rPr>
          <w:sz w:val="28"/>
          <w:szCs w:val="28"/>
        </w:rPr>
        <w:t xml:space="preserve"> </w:t>
      </w:r>
      <w:r w:rsidRPr="002637FC">
        <w:rPr>
          <w:sz w:val="28"/>
          <w:szCs w:val="28"/>
        </w:rPr>
        <w:t>ориентирована</w:t>
      </w:r>
      <w:r w:rsidR="00820640">
        <w:rPr>
          <w:sz w:val="28"/>
          <w:szCs w:val="28"/>
        </w:rPr>
        <w:t xml:space="preserve"> </w:t>
      </w:r>
      <w:r w:rsidRPr="002637FC">
        <w:rPr>
          <w:sz w:val="28"/>
          <w:szCs w:val="28"/>
        </w:rPr>
        <w:t>на</w:t>
      </w:r>
      <w:r w:rsidR="00820640">
        <w:rPr>
          <w:sz w:val="28"/>
          <w:szCs w:val="28"/>
        </w:rPr>
        <w:t xml:space="preserve"> </w:t>
      </w:r>
      <w:r w:rsidRPr="002637FC">
        <w:rPr>
          <w:sz w:val="28"/>
          <w:szCs w:val="28"/>
        </w:rPr>
        <w:t>широкое</w:t>
      </w:r>
      <w:r w:rsidR="00820640">
        <w:rPr>
          <w:sz w:val="28"/>
          <w:szCs w:val="28"/>
        </w:rPr>
        <w:t xml:space="preserve"> </w:t>
      </w:r>
      <w:r w:rsidRPr="002637FC">
        <w:rPr>
          <w:sz w:val="28"/>
          <w:szCs w:val="28"/>
        </w:rPr>
        <w:t>применение</w:t>
      </w:r>
      <w:r w:rsidR="00820640">
        <w:rPr>
          <w:sz w:val="28"/>
          <w:szCs w:val="28"/>
        </w:rPr>
        <w:t xml:space="preserve"> </w:t>
      </w:r>
      <w:r w:rsidRPr="002637FC">
        <w:rPr>
          <w:sz w:val="28"/>
          <w:szCs w:val="28"/>
        </w:rPr>
        <w:t>квалификации</w:t>
      </w:r>
      <w:r w:rsidR="00820640">
        <w:rPr>
          <w:sz w:val="28"/>
          <w:szCs w:val="28"/>
        </w:rPr>
        <w:t xml:space="preserve"> </w:t>
      </w:r>
      <w:r w:rsidRPr="002637FC">
        <w:rPr>
          <w:sz w:val="28"/>
          <w:szCs w:val="28"/>
        </w:rPr>
        <w:t>по</w:t>
      </w:r>
      <w:r w:rsidR="00820640">
        <w:rPr>
          <w:sz w:val="28"/>
          <w:szCs w:val="28"/>
        </w:rPr>
        <w:t xml:space="preserve"> </w:t>
      </w:r>
      <w:r w:rsidRPr="002637FC">
        <w:rPr>
          <w:sz w:val="28"/>
          <w:szCs w:val="28"/>
        </w:rPr>
        <w:t>совокупности</w:t>
      </w:r>
      <w:r w:rsidR="00820640">
        <w:rPr>
          <w:sz w:val="28"/>
          <w:szCs w:val="28"/>
        </w:rPr>
        <w:t xml:space="preserve"> </w:t>
      </w:r>
      <w:r w:rsidRPr="002637FC">
        <w:rPr>
          <w:sz w:val="28"/>
          <w:szCs w:val="28"/>
        </w:rPr>
        <w:t>деяний</w:t>
      </w:r>
      <w:r w:rsidR="00820640">
        <w:rPr>
          <w:sz w:val="28"/>
          <w:szCs w:val="28"/>
        </w:rPr>
        <w:t xml:space="preserve"> </w:t>
      </w:r>
      <w:r w:rsidRPr="002637FC">
        <w:rPr>
          <w:sz w:val="28"/>
          <w:szCs w:val="28"/>
        </w:rPr>
        <w:t>с</w:t>
      </w:r>
      <w:r w:rsidR="00820640">
        <w:rPr>
          <w:sz w:val="28"/>
          <w:szCs w:val="28"/>
        </w:rPr>
        <w:t xml:space="preserve"> </w:t>
      </w:r>
      <w:r w:rsidRPr="002637FC">
        <w:rPr>
          <w:sz w:val="28"/>
          <w:szCs w:val="28"/>
        </w:rPr>
        <w:t>учетом</w:t>
      </w:r>
      <w:r w:rsidR="00820640">
        <w:rPr>
          <w:sz w:val="28"/>
          <w:szCs w:val="28"/>
        </w:rPr>
        <w:t xml:space="preserve"> </w:t>
      </w:r>
      <w:r w:rsidRPr="002637FC">
        <w:rPr>
          <w:sz w:val="28"/>
          <w:szCs w:val="28"/>
        </w:rPr>
        <w:t>наступивших</w:t>
      </w:r>
      <w:r w:rsidR="00820640">
        <w:rPr>
          <w:sz w:val="28"/>
          <w:szCs w:val="28"/>
        </w:rPr>
        <w:t xml:space="preserve"> </w:t>
      </w:r>
      <w:r w:rsidRPr="002637FC">
        <w:rPr>
          <w:sz w:val="28"/>
          <w:szCs w:val="28"/>
        </w:rPr>
        <w:t>последствий.</w:t>
      </w:r>
      <w:r w:rsidR="00820640">
        <w:rPr>
          <w:sz w:val="28"/>
          <w:szCs w:val="28"/>
        </w:rPr>
        <w:t xml:space="preserve"> </w:t>
      </w:r>
      <w:r w:rsidRPr="002637FC">
        <w:rPr>
          <w:sz w:val="28"/>
          <w:szCs w:val="28"/>
        </w:rPr>
        <w:t>При</w:t>
      </w:r>
      <w:r w:rsidR="00820640">
        <w:rPr>
          <w:sz w:val="28"/>
          <w:szCs w:val="28"/>
        </w:rPr>
        <w:t xml:space="preserve"> </w:t>
      </w:r>
      <w:r w:rsidRPr="002637FC">
        <w:rPr>
          <w:sz w:val="28"/>
          <w:szCs w:val="28"/>
        </w:rPr>
        <w:t>этом</w:t>
      </w:r>
      <w:r w:rsidR="00820640">
        <w:rPr>
          <w:sz w:val="28"/>
          <w:szCs w:val="28"/>
        </w:rPr>
        <w:t xml:space="preserve"> </w:t>
      </w:r>
      <w:r w:rsidRPr="002637FC">
        <w:rPr>
          <w:sz w:val="28"/>
          <w:szCs w:val="28"/>
        </w:rPr>
        <w:t>надо</w:t>
      </w:r>
      <w:r w:rsidR="00820640">
        <w:rPr>
          <w:sz w:val="28"/>
          <w:szCs w:val="28"/>
        </w:rPr>
        <w:t xml:space="preserve"> </w:t>
      </w:r>
      <w:r w:rsidRPr="002637FC">
        <w:rPr>
          <w:sz w:val="28"/>
          <w:szCs w:val="28"/>
        </w:rPr>
        <w:t>исходить</w:t>
      </w:r>
      <w:r w:rsidR="00820640">
        <w:rPr>
          <w:sz w:val="28"/>
          <w:szCs w:val="28"/>
        </w:rPr>
        <w:t xml:space="preserve"> </w:t>
      </w:r>
      <w:r w:rsidRPr="002637FC">
        <w:rPr>
          <w:sz w:val="28"/>
          <w:szCs w:val="28"/>
        </w:rPr>
        <w:t>из</w:t>
      </w:r>
      <w:r w:rsidR="00820640">
        <w:rPr>
          <w:sz w:val="28"/>
          <w:szCs w:val="28"/>
        </w:rPr>
        <w:t xml:space="preserve"> </w:t>
      </w:r>
      <w:r w:rsidRPr="002637FC">
        <w:rPr>
          <w:sz w:val="28"/>
          <w:szCs w:val="28"/>
        </w:rPr>
        <w:t>того,</w:t>
      </w:r>
      <w:r w:rsidR="00820640">
        <w:rPr>
          <w:sz w:val="28"/>
          <w:szCs w:val="28"/>
        </w:rPr>
        <w:t xml:space="preserve"> </w:t>
      </w:r>
      <w:r w:rsidRPr="002637FC">
        <w:rPr>
          <w:sz w:val="28"/>
          <w:szCs w:val="28"/>
        </w:rPr>
        <w:t>что</w:t>
      </w:r>
      <w:r w:rsidR="00820640">
        <w:rPr>
          <w:sz w:val="28"/>
          <w:szCs w:val="28"/>
        </w:rPr>
        <w:t xml:space="preserve"> </w:t>
      </w:r>
      <w:r w:rsidRPr="002637FC">
        <w:rPr>
          <w:sz w:val="28"/>
          <w:szCs w:val="28"/>
        </w:rPr>
        <w:t>само</w:t>
      </w:r>
      <w:r w:rsidR="00820640">
        <w:rPr>
          <w:sz w:val="28"/>
          <w:szCs w:val="28"/>
        </w:rPr>
        <w:t xml:space="preserve"> </w:t>
      </w:r>
      <w:r w:rsidRPr="002637FC">
        <w:rPr>
          <w:sz w:val="28"/>
          <w:szCs w:val="28"/>
        </w:rPr>
        <w:t>уголовное</w:t>
      </w:r>
      <w:r w:rsidR="00820640">
        <w:rPr>
          <w:sz w:val="28"/>
          <w:szCs w:val="28"/>
        </w:rPr>
        <w:t xml:space="preserve"> </w:t>
      </w:r>
      <w:r w:rsidRPr="002637FC">
        <w:rPr>
          <w:sz w:val="28"/>
          <w:szCs w:val="28"/>
        </w:rPr>
        <w:t>правонарушение</w:t>
      </w:r>
      <w:r w:rsidR="00820640">
        <w:rPr>
          <w:sz w:val="28"/>
          <w:szCs w:val="28"/>
        </w:rPr>
        <w:t xml:space="preserve"> </w:t>
      </w:r>
      <w:r w:rsidRPr="002637FC">
        <w:rPr>
          <w:sz w:val="28"/>
          <w:szCs w:val="28"/>
        </w:rPr>
        <w:t>против</w:t>
      </w:r>
      <w:r w:rsidR="00820640">
        <w:rPr>
          <w:sz w:val="28"/>
          <w:szCs w:val="28"/>
        </w:rPr>
        <w:t xml:space="preserve"> </w:t>
      </w:r>
      <w:r w:rsidRPr="002637FC">
        <w:rPr>
          <w:sz w:val="28"/>
          <w:szCs w:val="28"/>
        </w:rPr>
        <w:t>правосудия</w:t>
      </w:r>
      <w:r w:rsidR="00820640">
        <w:rPr>
          <w:sz w:val="28"/>
          <w:szCs w:val="28"/>
        </w:rPr>
        <w:t xml:space="preserve"> </w:t>
      </w:r>
      <w:r w:rsidRPr="002637FC">
        <w:rPr>
          <w:sz w:val="28"/>
          <w:szCs w:val="28"/>
        </w:rPr>
        <w:t>всегда</w:t>
      </w:r>
      <w:r w:rsidR="00820640">
        <w:rPr>
          <w:sz w:val="28"/>
          <w:szCs w:val="28"/>
        </w:rPr>
        <w:t xml:space="preserve"> </w:t>
      </w:r>
      <w:r w:rsidRPr="002637FC">
        <w:rPr>
          <w:sz w:val="28"/>
          <w:szCs w:val="28"/>
        </w:rPr>
        <w:t>носит</w:t>
      </w:r>
      <w:r w:rsidR="00820640">
        <w:rPr>
          <w:sz w:val="28"/>
          <w:szCs w:val="28"/>
        </w:rPr>
        <w:t xml:space="preserve"> </w:t>
      </w:r>
      <w:r w:rsidRPr="002637FC">
        <w:rPr>
          <w:sz w:val="28"/>
          <w:szCs w:val="28"/>
        </w:rPr>
        <w:t>умышленный</w:t>
      </w:r>
      <w:r w:rsidR="00820640">
        <w:rPr>
          <w:sz w:val="28"/>
          <w:szCs w:val="28"/>
        </w:rPr>
        <w:t xml:space="preserve"> </w:t>
      </w:r>
      <w:r w:rsidRPr="002637FC">
        <w:rPr>
          <w:sz w:val="28"/>
          <w:szCs w:val="28"/>
        </w:rPr>
        <w:t>характер,</w:t>
      </w:r>
      <w:r w:rsidR="00820640">
        <w:rPr>
          <w:sz w:val="28"/>
          <w:szCs w:val="28"/>
        </w:rPr>
        <w:t xml:space="preserve"> </w:t>
      </w:r>
      <w:r w:rsidRPr="002637FC">
        <w:rPr>
          <w:sz w:val="28"/>
          <w:szCs w:val="28"/>
        </w:rPr>
        <w:t>а</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отношении</w:t>
      </w:r>
      <w:r w:rsidR="00820640">
        <w:rPr>
          <w:sz w:val="28"/>
          <w:szCs w:val="28"/>
        </w:rPr>
        <w:t xml:space="preserve"> </w:t>
      </w:r>
      <w:r w:rsidRPr="002637FC">
        <w:rPr>
          <w:sz w:val="28"/>
          <w:szCs w:val="28"/>
        </w:rPr>
        <w:t>последствий</w:t>
      </w:r>
      <w:r w:rsidR="00820640">
        <w:rPr>
          <w:sz w:val="28"/>
          <w:szCs w:val="28"/>
        </w:rPr>
        <w:t xml:space="preserve"> </w:t>
      </w:r>
      <w:r w:rsidRPr="002637FC">
        <w:rPr>
          <w:sz w:val="28"/>
          <w:szCs w:val="28"/>
        </w:rPr>
        <w:t>возможна</w:t>
      </w:r>
      <w:r w:rsidR="00820640">
        <w:rPr>
          <w:sz w:val="28"/>
          <w:szCs w:val="28"/>
        </w:rPr>
        <w:t xml:space="preserve"> </w:t>
      </w:r>
      <w:r w:rsidRPr="002637FC">
        <w:rPr>
          <w:sz w:val="28"/>
          <w:szCs w:val="28"/>
        </w:rPr>
        <w:t>двойная</w:t>
      </w:r>
      <w:r w:rsidR="00820640">
        <w:rPr>
          <w:sz w:val="28"/>
          <w:szCs w:val="28"/>
        </w:rPr>
        <w:t xml:space="preserve"> </w:t>
      </w:r>
      <w:r w:rsidRPr="002637FC">
        <w:rPr>
          <w:sz w:val="28"/>
          <w:szCs w:val="28"/>
        </w:rPr>
        <w:t>форма</w:t>
      </w:r>
      <w:r w:rsidR="00820640">
        <w:rPr>
          <w:sz w:val="28"/>
          <w:szCs w:val="28"/>
        </w:rPr>
        <w:t xml:space="preserve"> </w:t>
      </w:r>
      <w:r w:rsidRPr="002637FC">
        <w:rPr>
          <w:sz w:val="28"/>
          <w:szCs w:val="28"/>
        </w:rPr>
        <w:t>вины.</w:t>
      </w:r>
      <w:r w:rsidR="00820640">
        <w:rPr>
          <w:sz w:val="28"/>
          <w:szCs w:val="28"/>
        </w:rPr>
        <w:t xml:space="preserve"> </w:t>
      </w:r>
      <w:r w:rsidRPr="002637FC">
        <w:rPr>
          <w:sz w:val="28"/>
          <w:szCs w:val="28"/>
        </w:rPr>
        <w:t>Квалификация</w:t>
      </w:r>
      <w:r w:rsidR="00820640">
        <w:rPr>
          <w:sz w:val="28"/>
          <w:szCs w:val="28"/>
        </w:rPr>
        <w:t xml:space="preserve"> </w:t>
      </w:r>
      <w:r w:rsidRPr="002637FC">
        <w:rPr>
          <w:sz w:val="28"/>
          <w:szCs w:val="28"/>
        </w:rPr>
        <w:t>деяния</w:t>
      </w:r>
      <w:r w:rsidR="00820640">
        <w:rPr>
          <w:sz w:val="28"/>
          <w:szCs w:val="28"/>
        </w:rPr>
        <w:t xml:space="preserve"> </w:t>
      </w:r>
      <w:r w:rsidRPr="002637FC">
        <w:rPr>
          <w:sz w:val="28"/>
          <w:szCs w:val="28"/>
        </w:rPr>
        <w:t>против</w:t>
      </w:r>
      <w:r w:rsidR="00820640">
        <w:rPr>
          <w:sz w:val="28"/>
          <w:szCs w:val="28"/>
        </w:rPr>
        <w:t xml:space="preserve"> </w:t>
      </w:r>
      <w:r w:rsidRPr="002637FC">
        <w:rPr>
          <w:sz w:val="28"/>
          <w:szCs w:val="28"/>
        </w:rPr>
        <w:t>правосудия,</w:t>
      </w:r>
      <w:r w:rsidR="00820640">
        <w:rPr>
          <w:sz w:val="28"/>
          <w:szCs w:val="28"/>
        </w:rPr>
        <w:t xml:space="preserve"> </w:t>
      </w:r>
      <w:r w:rsidRPr="002637FC">
        <w:rPr>
          <w:sz w:val="28"/>
          <w:szCs w:val="28"/>
        </w:rPr>
        <w:t>как</w:t>
      </w:r>
      <w:r w:rsidR="00820640">
        <w:rPr>
          <w:sz w:val="28"/>
          <w:szCs w:val="28"/>
        </w:rPr>
        <w:t xml:space="preserve"> </w:t>
      </w:r>
      <w:r w:rsidRPr="002637FC">
        <w:rPr>
          <w:sz w:val="28"/>
          <w:szCs w:val="28"/>
        </w:rPr>
        <w:t>правило,</w:t>
      </w:r>
      <w:r w:rsidR="00820640">
        <w:rPr>
          <w:sz w:val="28"/>
          <w:szCs w:val="28"/>
        </w:rPr>
        <w:t xml:space="preserve"> </w:t>
      </w:r>
      <w:r w:rsidRPr="002637FC">
        <w:rPr>
          <w:sz w:val="28"/>
          <w:szCs w:val="28"/>
        </w:rPr>
        <w:t>не</w:t>
      </w:r>
      <w:r w:rsidR="00820640">
        <w:rPr>
          <w:sz w:val="28"/>
          <w:szCs w:val="28"/>
        </w:rPr>
        <w:t xml:space="preserve"> </w:t>
      </w:r>
      <w:r w:rsidRPr="002637FC">
        <w:rPr>
          <w:sz w:val="28"/>
          <w:szCs w:val="28"/>
        </w:rPr>
        <w:t>предусматривает</w:t>
      </w:r>
      <w:r w:rsidR="00820640">
        <w:rPr>
          <w:sz w:val="28"/>
          <w:szCs w:val="28"/>
        </w:rPr>
        <w:t xml:space="preserve"> </w:t>
      </w:r>
      <w:r w:rsidRPr="002637FC">
        <w:rPr>
          <w:sz w:val="28"/>
          <w:szCs w:val="28"/>
        </w:rPr>
        <w:t>использование</w:t>
      </w:r>
      <w:r w:rsidR="00820640">
        <w:rPr>
          <w:sz w:val="28"/>
          <w:szCs w:val="28"/>
        </w:rPr>
        <w:t xml:space="preserve"> </w:t>
      </w:r>
      <w:r w:rsidRPr="002637FC">
        <w:rPr>
          <w:sz w:val="28"/>
          <w:szCs w:val="28"/>
        </w:rPr>
        <w:t>мотива</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цели</w:t>
      </w:r>
      <w:r w:rsidR="00820640">
        <w:rPr>
          <w:sz w:val="28"/>
          <w:szCs w:val="28"/>
        </w:rPr>
        <w:t xml:space="preserve"> </w:t>
      </w:r>
      <w:r w:rsidRPr="002637FC">
        <w:rPr>
          <w:sz w:val="28"/>
          <w:szCs w:val="28"/>
        </w:rPr>
        <w:t>как</w:t>
      </w:r>
      <w:r w:rsidR="00820640">
        <w:rPr>
          <w:sz w:val="28"/>
          <w:szCs w:val="28"/>
        </w:rPr>
        <w:t xml:space="preserve"> </w:t>
      </w:r>
      <w:r w:rsidRPr="002637FC">
        <w:rPr>
          <w:sz w:val="28"/>
          <w:szCs w:val="28"/>
        </w:rPr>
        <w:t>признака</w:t>
      </w:r>
      <w:r w:rsidR="00820640">
        <w:rPr>
          <w:sz w:val="28"/>
          <w:szCs w:val="28"/>
        </w:rPr>
        <w:t xml:space="preserve"> </w:t>
      </w:r>
      <w:r w:rsidRPr="002637FC">
        <w:rPr>
          <w:sz w:val="28"/>
          <w:szCs w:val="28"/>
        </w:rPr>
        <w:t>субъективной</w:t>
      </w:r>
      <w:r w:rsidR="00820640">
        <w:rPr>
          <w:sz w:val="28"/>
          <w:szCs w:val="28"/>
        </w:rPr>
        <w:t xml:space="preserve"> </w:t>
      </w:r>
      <w:r w:rsidRPr="002637FC">
        <w:rPr>
          <w:sz w:val="28"/>
          <w:szCs w:val="28"/>
        </w:rPr>
        <w:t>стороны.</w:t>
      </w:r>
      <w:r w:rsidR="00820640">
        <w:rPr>
          <w:sz w:val="28"/>
          <w:szCs w:val="28"/>
        </w:rPr>
        <w:t xml:space="preserve"> </w:t>
      </w:r>
      <w:r w:rsidRPr="002637FC">
        <w:rPr>
          <w:sz w:val="28"/>
          <w:szCs w:val="28"/>
        </w:rPr>
        <w:t>Но</w:t>
      </w:r>
      <w:r w:rsidR="00820640">
        <w:rPr>
          <w:sz w:val="28"/>
          <w:szCs w:val="28"/>
        </w:rPr>
        <w:t xml:space="preserve"> </w:t>
      </w:r>
      <w:r w:rsidRPr="002637FC">
        <w:rPr>
          <w:sz w:val="28"/>
          <w:szCs w:val="28"/>
        </w:rPr>
        <w:t>они</w:t>
      </w:r>
      <w:r w:rsidR="00820640">
        <w:rPr>
          <w:sz w:val="28"/>
          <w:szCs w:val="28"/>
        </w:rPr>
        <w:t xml:space="preserve"> </w:t>
      </w:r>
      <w:r w:rsidRPr="002637FC">
        <w:rPr>
          <w:sz w:val="28"/>
          <w:szCs w:val="28"/>
        </w:rPr>
        <w:t>становятся</w:t>
      </w:r>
      <w:r w:rsidR="00820640">
        <w:rPr>
          <w:sz w:val="28"/>
          <w:szCs w:val="28"/>
        </w:rPr>
        <w:t xml:space="preserve"> </w:t>
      </w:r>
      <w:r w:rsidRPr="002637FC">
        <w:rPr>
          <w:sz w:val="28"/>
          <w:szCs w:val="28"/>
        </w:rPr>
        <w:t>таковыми,</w:t>
      </w:r>
      <w:r w:rsidR="00820640">
        <w:rPr>
          <w:sz w:val="28"/>
          <w:szCs w:val="28"/>
        </w:rPr>
        <w:t xml:space="preserve"> </w:t>
      </w:r>
      <w:r w:rsidRPr="002637FC">
        <w:rPr>
          <w:sz w:val="28"/>
          <w:szCs w:val="28"/>
        </w:rPr>
        <w:t>не</w:t>
      </w:r>
      <w:r w:rsidR="00820640">
        <w:rPr>
          <w:sz w:val="28"/>
          <w:szCs w:val="28"/>
        </w:rPr>
        <w:t xml:space="preserve"> </w:t>
      </w:r>
      <w:r w:rsidRPr="002637FC">
        <w:rPr>
          <w:sz w:val="28"/>
          <w:szCs w:val="28"/>
        </w:rPr>
        <w:t>говоря</w:t>
      </w:r>
      <w:r w:rsidR="00820640">
        <w:rPr>
          <w:sz w:val="28"/>
          <w:szCs w:val="28"/>
        </w:rPr>
        <w:t xml:space="preserve"> </w:t>
      </w:r>
      <w:r w:rsidRPr="002637FC">
        <w:rPr>
          <w:sz w:val="28"/>
          <w:szCs w:val="28"/>
        </w:rPr>
        <w:t>об</w:t>
      </w:r>
      <w:r w:rsidR="00820640">
        <w:rPr>
          <w:sz w:val="28"/>
          <w:szCs w:val="28"/>
        </w:rPr>
        <w:t xml:space="preserve"> </w:t>
      </w:r>
      <w:r w:rsidRPr="002637FC">
        <w:rPr>
          <w:sz w:val="28"/>
          <w:szCs w:val="28"/>
        </w:rPr>
        <w:t>их</w:t>
      </w:r>
      <w:r w:rsidR="00820640">
        <w:rPr>
          <w:sz w:val="28"/>
          <w:szCs w:val="28"/>
        </w:rPr>
        <w:t xml:space="preserve"> </w:t>
      </w:r>
      <w:r w:rsidRPr="002637FC">
        <w:rPr>
          <w:sz w:val="28"/>
          <w:szCs w:val="28"/>
        </w:rPr>
        <w:t>значении</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любом</w:t>
      </w:r>
      <w:r w:rsidR="00820640">
        <w:rPr>
          <w:sz w:val="28"/>
          <w:szCs w:val="28"/>
        </w:rPr>
        <w:t xml:space="preserve"> </w:t>
      </w:r>
      <w:r w:rsidRPr="002637FC">
        <w:rPr>
          <w:sz w:val="28"/>
          <w:szCs w:val="28"/>
        </w:rPr>
        <w:t>случае</w:t>
      </w:r>
      <w:r w:rsidR="00820640">
        <w:rPr>
          <w:sz w:val="28"/>
          <w:szCs w:val="28"/>
        </w:rPr>
        <w:t xml:space="preserve"> </w:t>
      </w:r>
      <w:r w:rsidRPr="002637FC">
        <w:rPr>
          <w:sz w:val="28"/>
          <w:szCs w:val="28"/>
        </w:rPr>
        <w:t>для</w:t>
      </w:r>
      <w:r w:rsidR="00820640">
        <w:rPr>
          <w:sz w:val="28"/>
          <w:szCs w:val="28"/>
        </w:rPr>
        <w:t xml:space="preserve"> </w:t>
      </w:r>
      <w:r w:rsidRPr="002637FC">
        <w:rPr>
          <w:sz w:val="28"/>
          <w:szCs w:val="28"/>
        </w:rPr>
        <w:t>индивидуализации</w:t>
      </w:r>
      <w:r w:rsidR="00820640">
        <w:rPr>
          <w:sz w:val="28"/>
          <w:szCs w:val="28"/>
        </w:rPr>
        <w:t xml:space="preserve"> </w:t>
      </w:r>
      <w:r w:rsidRPr="002637FC">
        <w:rPr>
          <w:sz w:val="28"/>
          <w:szCs w:val="28"/>
        </w:rPr>
        <w:t>ответственности</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наказания,</w:t>
      </w:r>
      <w:r w:rsidR="00820640">
        <w:rPr>
          <w:sz w:val="28"/>
          <w:szCs w:val="28"/>
        </w:rPr>
        <w:t xml:space="preserve"> </w:t>
      </w:r>
      <w:r w:rsidRPr="002637FC">
        <w:rPr>
          <w:sz w:val="28"/>
          <w:szCs w:val="28"/>
        </w:rPr>
        <w:t>во</w:t>
      </w:r>
      <w:r w:rsidR="00820640">
        <w:rPr>
          <w:sz w:val="28"/>
          <w:szCs w:val="28"/>
        </w:rPr>
        <w:t xml:space="preserve"> </w:t>
      </w:r>
      <w:r w:rsidRPr="002637FC">
        <w:rPr>
          <w:sz w:val="28"/>
          <w:szCs w:val="28"/>
        </w:rPr>
        <w:t>многих</w:t>
      </w:r>
      <w:r w:rsidR="00820640">
        <w:rPr>
          <w:sz w:val="28"/>
          <w:szCs w:val="28"/>
        </w:rPr>
        <w:t xml:space="preserve"> </w:t>
      </w:r>
      <w:r w:rsidRPr="002637FC">
        <w:rPr>
          <w:sz w:val="28"/>
          <w:szCs w:val="28"/>
        </w:rPr>
        <w:t>ситуациях,</w:t>
      </w:r>
      <w:r w:rsidR="00820640">
        <w:rPr>
          <w:sz w:val="28"/>
          <w:szCs w:val="28"/>
        </w:rPr>
        <w:t xml:space="preserve"> </w:t>
      </w:r>
      <w:r w:rsidRPr="002637FC">
        <w:rPr>
          <w:sz w:val="28"/>
          <w:szCs w:val="28"/>
        </w:rPr>
        <w:t>когда</w:t>
      </w:r>
      <w:r w:rsidR="00820640">
        <w:rPr>
          <w:sz w:val="28"/>
          <w:szCs w:val="28"/>
        </w:rPr>
        <w:t xml:space="preserve"> </w:t>
      </w:r>
      <w:r w:rsidRPr="002637FC">
        <w:rPr>
          <w:sz w:val="28"/>
          <w:szCs w:val="28"/>
        </w:rPr>
        <w:t>применяется</w:t>
      </w:r>
      <w:r w:rsidR="00820640">
        <w:rPr>
          <w:sz w:val="28"/>
          <w:szCs w:val="28"/>
        </w:rPr>
        <w:t xml:space="preserve"> </w:t>
      </w:r>
      <w:r w:rsidRPr="002637FC">
        <w:rPr>
          <w:sz w:val="28"/>
          <w:szCs w:val="28"/>
        </w:rPr>
        <w:t>квалификация</w:t>
      </w:r>
      <w:r w:rsidR="00820640">
        <w:rPr>
          <w:sz w:val="28"/>
          <w:szCs w:val="28"/>
        </w:rPr>
        <w:t xml:space="preserve"> </w:t>
      </w:r>
      <w:r w:rsidRPr="002637FC">
        <w:rPr>
          <w:sz w:val="28"/>
          <w:szCs w:val="28"/>
        </w:rPr>
        <w:t>по</w:t>
      </w:r>
      <w:r w:rsidR="00820640">
        <w:rPr>
          <w:sz w:val="28"/>
          <w:szCs w:val="28"/>
        </w:rPr>
        <w:t xml:space="preserve"> </w:t>
      </w:r>
      <w:r w:rsidRPr="002637FC">
        <w:rPr>
          <w:sz w:val="28"/>
          <w:szCs w:val="28"/>
        </w:rPr>
        <w:t>совокупности.</w:t>
      </w:r>
    </w:p>
    <w:p w:rsidR="003331D9" w:rsidRPr="002637FC" w:rsidRDefault="00E634E4" w:rsidP="002637FC">
      <w:pPr>
        <w:pStyle w:val="a8"/>
        <w:spacing w:before="0" w:beforeAutospacing="0" w:after="0" w:afterAutospacing="0"/>
        <w:ind w:firstLine="709"/>
        <w:jc w:val="both"/>
        <w:rPr>
          <w:sz w:val="28"/>
          <w:szCs w:val="28"/>
        </w:rPr>
      </w:pPr>
      <w:r w:rsidRPr="002637FC">
        <w:rPr>
          <w:sz w:val="28"/>
          <w:szCs w:val="28"/>
        </w:rPr>
        <w:t>Цель</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мотив</w:t>
      </w:r>
      <w:r w:rsidR="00820640">
        <w:rPr>
          <w:sz w:val="28"/>
          <w:szCs w:val="28"/>
        </w:rPr>
        <w:t xml:space="preserve"> </w:t>
      </w:r>
      <w:r w:rsidRPr="002637FC">
        <w:rPr>
          <w:sz w:val="28"/>
          <w:szCs w:val="28"/>
        </w:rPr>
        <w:t>преступлений,</w:t>
      </w:r>
      <w:r w:rsidR="00820640">
        <w:rPr>
          <w:sz w:val="28"/>
          <w:szCs w:val="28"/>
        </w:rPr>
        <w:t xml:space="preserve"> </w:t>
      </w:r>
      <w:r w:rsidRPr="002637FC">
        <w:rPr>
          <w:sz w:val="28"/>
          <w:szCs w:val="28"/>
        </w:rPr>
        <w:t>как</w:t>
      </w:r>
      <w:r w:rsidR="00820640">
        <w:rPr>
          <w:sz w:val="28"/>
          <w:szCs w:val="28"/>
        </w:rPr>
        <w:t xml:space="preserve"> </w:t>
      </w:r>
      <w:r w:rsidRPr="002637FC">
        <w:rPr>
          <w:sz w:val="28"/>
          <w:szCs w:val="28"/>
        </w:rPr>
        <w:t>правило,</w:t>
      </w:r>
      <w:r w:rsidR="00820640">
        <w:rPr>
          <w:sz w:val="28"/>
          <w:szCs w:val="28"/>
        </w:rPr>
        <w:t xml:space="preserve"> </w:t>
      </w:r>
      <w:r w:rsidRPr="002637FC">
        <w:rPr>
          <w:sz w:val="28"/>
          <w:szCs w:val="28"/>
        </w:rPr>
        <w:t>могут</w:t>
      </w:r>
      <w:r w:rsidR="00820640">
        <w:rPr>
          <w:sz w:val="28"/>
          <w:szCs w:val="28"/>
        </w:rPr>
        <w:t xml:space="preserve"> </w:t>
      </w:r>
      <w:r w:rsidRPr="002637FC">
        <w:rPr>
          <w:sz w:val="28"/>
          <w:szCs w:val="28"/>
        </w:rPr>
        <w:t>быть</w:t>
      </w:r>
      <w:r w:rsidR="00820640">
        <w:rPr>
          <w:sz w:val="28"/>
          <w:szCs w:val="28"/>
        </w:rPr>
        <w:t xml:space="preserve"> </w:t>
      </w:r>
      <w:proofErr w:type="gramStart"/>
      <w:r w:rsidRPr="002637FC">
        <w:rPr>
          <w:sz w:val="28"/>
          <w:szCs w:val="28"/>
        </w:rPr>
        <w:t>мотивированы</w:t>
      </w:r>
      <w:proofErr w:type="gramEnd"/>
      <w:r w:rsidR="00820640">
        <w:rPr>
          <w:sz w:val="28"/>
          <w:szCs w:val="28"/>
        </w:rPr>
        <w:t xml:space="preserve"> </w:t>
      </w:r>
      <w:r w:rsidRPr="002637FC">
        <w:rPr>
          <w:sz w:val="28"/>
          <w:szCs w:val="28"/>
        </w:rPr>
        <w:t>карьеризмом,</w:t>
      </w:r>
      <w:r w:rsidR="00820640">
        <w:rPr>
          <w:sz w:val="28"/>
          <w:szCs w:val="28"/>
        </w:rPr>
        <w:t xml:space="preserve"> </w:t>
      </w:r>
      <w:r w:rsidRPr="002637FC">
        <w:rPr>
          <w:sz w:val="28"/>
          <w:szCs w:val="28"/>
        </w:rPr>
        <w:t>корыстью,</w:t>
      </w:r>
      <w:r w:rsidR="00820640">
        <w:rPr>
          <w:sz w:val="28"/>
          <w:szCs w:val="28"/>
        </w:rPr>
        <w:t xml:space="preserve"> </w:t>
      </w:r>
      <w:r w:rsidRPr="002637FC">
        <w:rPr>
          <w:sz w:val="28"/>
          <w:szCs w:val="28"/>
        </w:rPr>
        <w:t>клановыми</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семейными</w:t>
      </w:r>
      <w:r w:rsidR="00820640">
        <w:rPr>
          <w:sz w:val="28"/>
          <w:szCs w:val="28"/>
        </w:rPr>
        <w:t xml:space="preserve"> </w:t>
      </w:r>
      <w:r w:rsidRPr="002637FC">
        <w:rPr>
          <w:sz w:val="28"/>
          <w:szCs w:val="28"/>
        </w:rPr>
        <w:t>интересами.</w:t>
      </w:r>
      <w:r w:rsidR="00820640">
        <w:rPr>
          <w:sz w:val="28"/>
          <w:szCs w:val="28"/>
        </w:rPr>
        <w:t xml:space="preserve"> </w:t>
      </w:r>
    </w:p>
    <w:p w:rsidR="00435471" w:rsidRPr="002637FC" w:rsidRDefault="00E634E4" w:rsidP="002637FC">
      <w:pPr>
        <w:pStyle w:val="a8"/>
        <w:spacing w:before="0" w:beforeAutospacing="0" w:after="0" w:afterAutospacing="0"/>
        <w:ind w:firstLine="709"/>
        <w:jc w:val="both"/>
        <w:rPr>
          <w:sz w:val="28"/>
          <w:szCs w:val="28"/>
        </w:rPr>
      </w:pPr>
      <w:r w:rsidRPr="002637FC">
        <w:rPr>
          <w:sz w:val="28"/>
          <w:szCs w:val="28"/>
        </w:rPr>
        <w:t>Субъектом</w:t>
      </w:r>
      <w:r w:rsidR="00820640">
        <w:rPr>
          <w:sz w:val="28"/>
          <w:szCs w:val="28"/>
        </w:rPr>
        <w:t xml:space="preserve"> </w:t>
      </w:r>
      <w:r w:rsidRPr="002637FC">
        <w:rPr>
          <w:sz w:val="28"/>
          <w:szCs w:val="28"/>
        </w:rPr>
        <w:t>уголовного</w:t>
      </w:r>
      <w:r w:rsidR="00820640">
        <w:rPr>
          <w:sz w:val="28"/>
          <w:szCs w:val="28"/>
        </w:rPr>
        <w:t xml:space="preserve"> </w:t>
      </w:r>
      <w:r w:rsidRPr="002637FC">
        <w:rPr>
          <w:sz w:val="28"/>
          <w:szCs w:val="28"/>
        </w:rPr>
        <w:t>правонарушения</w:t>
      </w:r>
      <w:r w:rsidR="00820640">
        <w:rPr>
          <w:sz w:val="28"/>
          <w:szCs w:val="28"/>
        </w:rPr>
        <w:t xml:space="preserve"> </w:t>
      </w:r>
      <w:r w:rsidRPr="002637FC">
        <w:rPr>
          <w:sz w:val="28"/>
          <w:szCs w:val="28"/>
        </w:rPr>
        <w:t>могут</w:t>
      </w:r>
      <w:r w:rsidR="00820640">
        <w:rPr>
          <w:sz w:val="28"/>
          <w:szCs w:val="28"/>
        </w:rPr>
        <w:t xml:space="preserve"> </w:t>
      </w:r>
      <w:r w:rsidRPr="002637FC">
        <w:rPr>
          <w:sz w:val="28"/>
          <w:szCs w:val="28"/>
        </w:rPr>
        <w:t>быть</w:t>
      </w:r>
      <w:r w:rsidR="00820640">
        <w:rPr>
          <w:sz w:val="28"/>
          <w:szCs w:val="28"/>
        </w:rPr>
        <w:t xml:space="preserve"> </w:t>
      </w:r>
      <w:r w:rsidRPr="002637FC">
        <w:rPr>
          <w:sz w:val="28"/>
          <w:szCs w:val="28"/>
        </w:rPr>
        <w:t>прокурор,</w:t>
      </w:r>
      <w:r w:rsidR="00820640">
        <w:rPr>
          <w:sz w:val="28"/>
          <w:szCs w:val="28"/>
        </w:rPr>
        <w:t xml:space="preserve"> </w:t>
      </w:r>
      <w:r w:rsidRPr="002637FC">
        <w:rPr>
          <w:sz w:val="28"/>
          <w:szCs w:val="28"/>
        </w:rPr>
        <w:t>лицо,</w:t>
      </w:r>
      <w:r w:rsidR="00820640">
        <w:rPr>
          <w:sz w:val="28"/>
          <w:szCs w:val="28"/>
        </w:rPr>
        <w:t xml:space="preserve"> </w:t>
      </w:r>
      <w:r w:rsidRPr="002637FC">
        <w:rPr>
          <w:sz w:val="28"/>
          <w:szCs w:val="28"/>
        </w:rPr>
        <w:t>производящее</w:t>
      </w:r>
      <w:r w:rsidR="00820640">
        <w:rPr>
          <w:sz w:val="28"/>
          <w:szCs w:val="28"/>
        </w:rPr>
        <w:t xml:space="preserve"> </w:t>
      </w:r>
      <w:r w:rsidRPr="002637FC">
        <w:rPr>
          <w:sz w:val="28"/>
          <w:szCs w:val="28"/>
        </w:rPr>
        <w:t>дознание,</w:t>
      </w:r>
      <w:r w:rsidR="00820640">
        <w:rPr>
          <w:sz w:val="28"/>
          <w:szCs w:val="28"/>
        </w:rPr>
        <w:t xml:space="preserve"> </w:t>
      </w:r>
      <w:r w:rsidRPr="002637FC">
        <w:rPr>
          <w:sz w:val="28"/>
          <w:szCs w:val="28"/>
        </w:rPr>
        <w:t>следователь,</w:t>
      </w:r>
      <w:r w:rsidR="00820640">
        <w:rPr>
          <w:sz w:val="28"/>
          <w:szCs w:val="28"/>
        </w:rPr>
        <w:t xml:space="preserve"> </w:t>
      </w:r>
      <w:r w:rsidRPr="002637FC">
        <w:rPr>
          <w:sz w:val="28"/>
          <w:szCs w:val="28"/>
        </w:rPr>
        <w:t>специальные</w:t>
      </w:r>
      <w:r w:rsidR="00820640">
        <w:rPr>
          <w:sz w:val="28"/>
          <w:szCs w:val="28"/>
        </w:rPr>
        <w:t xml:space="preserve"> </w:t>
      </w:r>
      <w:r w:rsidRPr="002637FC">
        <w:rPr>
          <w:sz w:val="28"/>
          <w:szCs w:val="28"/>
        </w:rPr>
        <w:t>участники</w:t>
      </w:r>
      <w:r w:rsidR="00820640">
        <w:rPr>
          <w:sz w:val="28"/>
          <w:szCs w:val="28"/>
        </w:rPr>
        <w:t xml:space="preserve"> </w:t>
      </w:r>
      <w:r w:rsidRPr="002637FC">
        <w:rPr>
          <w:sz w:val="28"/>
          <w:szCs w:val="28"/>
        </w:rPr>
        <w:t>судопроизводства</w:t>
      </w:r>
      <w:r w:rsidR="00820640">
        <w:rPr>
          <w:sz w:val="28"/>
          <w:szCs w:val="28"/>
        </w:rPr>
        <w:t xml:space="preserve"> </w:t>
      </w:r>
      <w:r w:rsidRPr="002637FC">
        <w:rPr>
          <w:sz w:val="28"/>
          <w:szCs w:val="28"/>
        </w:rPr>
        <w:t>(защитник,</w:t>
      </w:r>
      <w:r w:rsidR="00820640">
        <w:rPr>
          <w:sz w:val="28"/>
          <w:szCs w:val="28"/>
        </w:rPr>
        <w:t xml:space="preserve"> </w:t>
      </w:r>
      <w:r w:rsidRPr="002637FC">
        <w:rPr>
          <w:sz w:val="28"/>
          <w:szCs w:val="28"/>
        </w:rPr>
        <w:t>эксперт</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т.д.),</w:t>
      </w:r>
      <w:r w:rsidR="00820640">
        <w:rPr>
          <w:sz w:val="28"/>
          <w:szCs w:val="28"/>
        </w:rPr>
        <w:t xml:space="preserve"> </w:t>
      </w:r>
      <w:r w:rsidRPr="002637FC">
        <w:rPr>
          <w:sz w:val="28"/>
          <w:szCs w:val="28"/>
        </w:rPr>
        <w:t>«обслуживающие»</w:t>
      </w:r>
      <w:r w:rsidR="00820640">
        <w:rPr>
          <w:sz w:val="28"/>
          <w:szCs w:val="28"/>
        </w:rPr>
        <w:t xml:space="preserve"> </w:t>
      </w:r>
      <w:r w:rsidRPr="002637FC">
        <w:rPr>
          <w:sz w:val="28"/>
          <w:szCs w:val="28"/>
        </w:rPr>
        <w:t>правосудие</w:t>
      </w:r>
      <w:r w:rsidR="00820640">
        <w:rPr>
          <w:sz w:val="28"/>
          <w:szCs w:val="28"/>
        </w:rPr>
        <w:t xml:space="preserve"> </w:t>
      </w:r>
      <w:r w:rsidRPr="002637FC">
        <w:rPr>
          <w:sz w:val="28"/>
          <w:szCs w:val="28"/>
        </w:rPr>
        <w:t>путем</w:t>
      </w:r>
      <w:r w:rsidR="00820640">
        <w:rPr>
          <w:sz w:val="28"/>
          <w:szCs w:val="28"/>
        </w:rPr>
        <w:t xml:space="preserve"> </w:t>
      </w:r>
      <w:r w:rsidRPr="002637FC">
        <w:rPr>
          <w:sz w:val="28"/>
          <w:szCs w:val="28"/>
        </w:rPr>
        <w:t>подготовки</w:t>
      </w:r>
      <w:r w:rsidR="00820640">
        <w:rPr>
          <w:sz w:val="28"/>
          <w:szCs w:val="28"/>
        </w:rPr>
        <w:t xml:space="preserve"> </w:t>
      </w:r>
      <w:r w:rsidRPr="002637FC">
        <w:rPr>
          <w:sz w:val="28"/>
          <w:szCs w:val="28"/>
        </w:rPr>
        <w:t>материалов</w:t>
      </w:r>
      <w:r w:rsidR="00820640">
        <w:rPr>
          <w:sz w:val="28"/>
          <w:szCs w:val="28"/>
        </w:rPr>
        <w:t xml:space="preserve"> </w:t>
      </w:r>
      <w:r w:rsidRPr="002637FC">
        <w:rPr>
          <w:sz w:val="28"/>
          <w:szCs w:val="28"/>
        </w:rPr>
        <w:t>для</w:t>
      </w:r>
      <w:r w:rsidR="00820640">
        <w:rPr>
          <w:sz w:val="28"/>
          <w:szCs w:val="28"/>
        </w:rPr>
        <w:t xml:space="preserve"> </w:t>
      </w:r>
      <w:r w:rsidRPr="002637FC">
        <w:rPr>
          <w:sz w:val="28"/>
          <w:szCs w:val="28"/>
        </w:rPr>
        <w:t>него</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участия</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их</w:t>
      </w:r>
      <w:r w:rsidR="00820640">
        <w:rPr>
          <w:sz w:val="28"/>
          <w:szCs w:val="28"/>
        </w:rPr>
        <w:t xml:space="preserve"> </w:t>
      </w:r>
      <w:r w:rsidRPr="002637FC">
        <w:rPr>
          <w:sz w:val="28"/>
          <w:szCs w:val="28"/>
        </w:rPr>
        <w:t>анализе</w:t>
      </w:r>
      <w:r w:rsidR="00820640">
        <w:rPr>
          <w:sz w:val="28"/>
          <w:szCs w:val="28"/>
        </w:rPr>
        <w:t xml:space="preserve"> </w:t>
      </w:r>
      <w:r w:rsidRPr="002637FC">
        <w:rPr>
          <w:sz w:val="28"/>
          <w:szCs w:val="28"/>
        </w:rPr>
        <w:t>судом,</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любые</w:t>
      </w:r>
      <w:r w:rsidR="00820640">
        <w:rPr>
          <w:sz w:val="28"/>
          <w:szCs w:val="28"/>
        </w:rPr>
        <w:t xml:space="preserve"> </w:t>
      </w:r>
      <w:r w:rsidRPr="002637FC">
        <w:rPr>
          <w:sz w:val="28"/>
          <w:szCs w:val="28"/>
        </w:rPr>
        <w:t>другие</w:t>
      </w:r>
      <w:r w:rsidR="00820640">
        <w:rPr>
          <w:sz w:val="28"/>
          <w:szCs w:val="28"/>
        </w:rPr>
        <w:t xml:space="preserve"> </w:t>
      </w:r>
      <w:r w:rsidRPr="002637FC">
        <w:rPr>
          <w:sz w:val="28"/>
          <w:szCs w:val="28"/>
        </w:rPr>
        <w:t>лица.</w:t>
      </w:r>
      <w:r w:rsidR="00820640">
        <w:rPr>
          <w:sz w:val="28"/>
          <w:szCs w:val="28"/>
        </w:rPr>
        <w:t xml:space="preserve"> </w:t>
      </w:r>
    </w:p>
    <w:p w:rsidR="00435471" w:rsidRPr="002637FC" w:rsidRDefault="00E634E4" w:rsidP="002637FC">
      <w:pPr>
        <w:pStyle w:val="a8"/>
        <w:spacing w:before="0" w:beforeAutospacing="0" w:after="0" w:afterAutospacing="0"/>
        <w:ind w:firstLine="709"/>
        <w:jc w:val="both"/>
        <w:rPr>
          <w:sz w:val="28"/>
          <w:szCs w:val="28"/>
        </w:rPr>
      </w:pPr>
      <w:r w:rsidRPr="002637FC">
        <w:rPr>
          <w:sz w:val="28"/>
          <w:szCs w:val="28"/>
        </w:rPr>
        <w:t>Еще</w:t>
      </w:r>
      <w:r w:rsidR="00820640">
        <w:rPr>
          <w:sz w:val="28"/>
          <w:szCs w:val="28"/>
        </w:rPr>
        <w:t xml:space="preserve"> </w:t>
      </w:r>
      <w:r w:rsidRPr="002637FC">
        <w:rPr>
          <w:sz w:val="28"/>
          <w:szCs w:val="28"/>
        </w:rPr>
        <w:t>одна</w:t>
      </w:r>
      <w:r w:rsidR="00820640">
        <w:rPr>
          <w:sz w:val="28"/>
          <w:szCs w:val="28"/>
        </w:rPr>
        <w:t xml:space="preserve"> </w:t>
      </w:r>
      <w:r w:rsidRPr="002637FC">
        <w:rPr>
          <w:sz w:val="28"/>
          <w:szCs w:val="28"/>
        </w:rPr>
        <w:t>сложность</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классификации</w:t>
      </w:r>
      <w:r w:rsidR="00820640">
        <w:rPr>
          <w:sz w:val="28"/>
          <w:szCs w:val="28"/>
        </w:rPr>
        <w:t xml:space="preserve"> </w:t>
      </w:r>
      <w:r w:rsidRPr="002637FC">
        <w:rPr>
          <w:sz w:val="28"/>
          <w:szCs w:val="28"/>
        </w:rPr>
        <w:t>уголовных</w:t>
      </w:r>
      <w:r w:rsidR="00820640">
        <w:rPr>
          <w:sz w:val="28"/>
          <w:szCs w:val="28"/>
        </w:rPr>
        <w:t xml:space="preserve"> </w:t>
      </w:r>
      <w:r w:rsidRPr="002637FC">
        <w:rPr>
          <w:sz w:val="28"/>
          <w:szCs w:val="28"/>
        </w:rPr>
        <w:t>правонарушений</w:t>
      </w:r>
      <w:r w:rsidR="00820640">
        <w:rPr>
          <w:sz w:val="28"/>
          <w:szCs w:val="28"/>
        </w:rPr>
        <w:t xml:space="preserve"> </w:t>
      </w:r>
      <w:r w:rsidRPr="002637FC">
        <w:rPr>
          <w:sz w:val="28"/>
          <w:szCs w:val="28"/>
        </w:rPr>
        <w:t>против</w:t>
      </w:r>
      <w:r w:rsidR="00820640">
        <w:rPr>
          <w:sz w:val="28"/>
          <w:szCs w:val="28"/>
        </w:rPr>
        <w:t xml:space="preserve"> </w:t>
      </w:r>
      <w:r w:rsidRPr="002637FC">
        <w:rPr>
          <w:sz w:val="28"/>
          <w:szCs w:val="28"/>
        </w:rPr>
        <w:t>правосудия</w:t>
      </w:r>
      <w:r w:rsidR="00820640">
        <w:rPr>
          <w:sz w:val="28"/>
          <w:szCs w:val="28"/>
        </w:rPr>
        <w:t xml:space="preserve"> </w:t>
      </w:r>
      <w:r w:rsidRPr="002637FC">
        <w:rPr>
          <w:sz w:val="28"/>
          <w:szCs w:val="28"/>
        </w:rPr>
        <w:t>по</w:t>
      </w:r>
      <w:r w:rsidR="00820640">
        <w:rPr>
          <w:sz w:val="28"/>
          <w:szCs w:val="28"/>
        </w:rPr>
        <w:t xml:space="preserve"> </w:t>
      </w:r>
      <w:r w:rsidRPr="002637FC">
        <w:rPr>
          <w:sz w:val="28"/>
          <w:szCs w:val="28"/>
        </w:rPr>
        <w:t>субъекту</w:t>
      </w:r>
      <w:r w:rsidR="00820640">
        <w:rPr>
          <w:sz w:val="28"/>
          <w:szCs w:val="28"/>
        </w:rPr>
        <w:t xml:space="preserve"> </w:t>
      </w:r>
      <w:r w:rsidRPr="002637FC">
        <w:rPr>
          <w:sz w:val="28"/>
          <w:szCs w:val="28"/>
        </w:rPr>
        <w:t>состоит</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том,</w:t>
      </w:r>
      <w:r w:rsidR="00820640">
        <w:rPr>
          <w:sz w:val="28"/>
          <w:szCs w:val="28"/>
        </w:rPr>
        <w:t xml:space="preserve"> </w:t>
      </w:r>
      <w:r w:rsidRPr="002637FC">
        <w:rPr>
          <w:sz w:val="28"/>
          <w:szCs w:val="28"/>
        </w:rPr>
        <w:t>что</w:t>
      </w:r>
      <w:r w:rsidR="00820640">
        <w:rPr>
          <w:sz w:val="28"/>
          <w:szCs w:val="28"/>
        </w:rPr>
        <w:t xml:space="preserve"> </w:t>
      </w:r>
      <w:r w:rsidRPr="002637FC">
        <w:rPr>
          <w:sz w:val="28"/>
          <w:szCs w:val="28"/>
        </w:rPr>
        <w:t>законодатель</w:t>
      </w:r>
      <w:r w:rsidR="00820640">
        <w:rPr>
          <w:sz w:val="28"/>
          <w:szCs w:val="28"/>
        </w:rPr>
        <w:t xml:space="preserve"> </w:t>
      </w:r>
      <w:r w:rsidRPr="002637FC">
        <w:rPr>
          <w:sz w:val="28"/>
          <w:szCs w:val="28"/>
        </w:rPr>
        <w:t>не</w:t>
      </w:r>
      <w:r w:rsidR="00820640">
        <w:rPr>
          <w:sz w:val="28"/>
          <w:szCs w:val="28"/>
        </w:rPr>
        <w:t xml:space="preserve"> </w:t>
      </w:r>
      <w:r w:rsidRPr="002637FC">
        <w:rPr>
          <w:sz w:val="28"/>
          <w:szCs w:val="28"/>
        </w:rPr>
        <w:t>счел</w:t>
      </w:r>
      <w:r w:rsidR="00820640">
        <w:rPr>
          <w:sz w:val="28"/>
          <w:szCs w:val="28"/>
        </w:rPr>
        <w:t xml:space="preserve"> </w:t>
      </w:r>
      <w:r w:rsidRPr="002637FC">
        <w:rPr>
          <w:sz w:val="28"/>
          <w:szCs w:val="28"/>
        </w:rPr>
        <w:t>необходимым</w:t>
      </w:r>
      <w:r w:rsidR="00820640">
        <w:rPr>
          <w:sz w:val="28"/>
          <w:szCs w:val="28"/>
        </w:rPr>
        <w:t xml:space="preserve"> </w:t>
      </w:r>
      <w:r w:rsidRPr="002637FC">
        <w:rPr>
          <w:sz w:val="28"/>
          <w:szCs w:val="28"/>
        </w:rPr>
        <w:t>строго</w:t>
      </w:r>
      <w:r w:rsidR="00820640">
        <w:rPr>
          <w:sz w:val="28"/>
          <w:szCs w:val="28"/>
        </w:rPr>
        <w:t xml:space="preserve"> </w:t>
      </w:r>
      <w:r w:rsidRPr="002637FC">
        <w:rPr>
          <w:sz w:val="28"/>
          <w:szCs w:val="28"/>
        </w:rPr>
        <w:t>развести</w:t>
      </w:r>
      <w:r w:rsidR="00820640">
        <w:rPr>
          <w:sz w:val="28"/>
          <w:szCs w:val="28"/>
        </w:rPr>
        <w:t xml:space="preserve"> </w:t>
      </w:r>
      <w:r w:rsidRPr="002637FC">
        <w:rPr>
          <w:sz w:val="28"/>
          <w:szCs w:val="28"/>
        </w:rPr>
        <w:t>ответственность</w:t>
      </w:r>
      <w:r w:rsidR="00820640">
        <w:rPr>
          <w:sz w:val="28"/>
          <w:szCs w:val="28"/>
        </w:rPr>
        <w:t xml:space="preserve"> </w:t>
      </w:r>
      <w:r w:rsidRPr="002637FC">
        <w:rPr>
          <w:sz w:val="28"/>
          <w:szCs w:val="28"/>
        </w:rPr>
        <w:t>должностных</w:t>
      </w:r>
      <w:r w:rsidR="00820640">
        <w:rPr>
          <w:sz w:val="28"/>
          <w:szCs w:val="28"/>
        </w:rPr>
        <w:t xml:space="preserve"> </w:t>
      </w:r>
      <w:r w:rsidRPr="002637FC">
        <w:rPr>
          <w:sz w:val="28"/>
          <w:szCs w:val="28"/>
        </w:rPr>
        <w:t>лиц</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иных</w:t>
      </w:r>
      <w:r w:rsidR="00820640">
        <w:rPr>
          <w:sz w:val="28"/>
          <w:szCs w:val="28"/>
        </w:rPr>
        <w:t xml:space="preserve"> </w:t>
      </w:r>
      <w:r w:rsidRPr="002637FC">
        <w:rPr>
          <w:sz w:val="28"/>
          <w:szCs w:val="28"/>
        </w:rPr>
        <w:t>субъектов</w:t>
      </w:r>
      <w:r w:rsidR="00820640">
        <w:rPr>
          <w:sz w:val="28"/>
          <w:szCs w:val="28"/>
        </w:rPr>
        <w:t xml:space="preserve"> </w:t>
      </w:r>
      <w:r w:rsidRPr="002637FC">
        <w:rPr>
          <w:sz w:val="28"/>
          <w:szCs w:val="28"/>
        </w:rPr>
        <w:t>деяний</w:t>
      </w:r>
      <w:r w:rsidR="00820640">
        <w:rPr>
          <w:sz w:val="28"/>
          <w:szCs w:val="28"/>
        </w:rPr>
        <w:t xml:space="preserve"> </w:t>
      </w:r>
      <w:r w:rsidRPr="002637FC">
        <w:rPr>
          <w:sz w:val="28"/>
          <w:szCs w:val="28"/>
        </w:rPr>
        <w:t>против</w:t>
      </w:r>
      <w:r w:rsidR="00820640">
        <w:rPr>
          <w:sz w:val="28"/>
          <w:szCs w:val="28"/>
        </w:rPr>
        <w:t xml:space="preserve"> </w:t>
      </w:r>
      <w:r w:rsidRPr="002637FC">
        <w:rPr>
          <w:sz w:val="28"/>
          <w:szCs w:val="28"/>
        </w:rPr>
        <w:t>правосудия.</w:t>
      </w:r>
      <w:r w:rsidR="00820640">
        <w:rPr>
          <w:sz w:val="28"/>
          <w:szCs w:val="28"/>
        </w:rPr>
        <w:t xml:space="preserve"> </w:t>
      </w:r>
    </w:p>
    <w:p w:rsidR="00E634E4" w:rsidRPr="002637FC" w:rsidRDefault="00E634E4" w:rsidP="002637FC">
      <w:pPr>
        <w:pStyle w:val="a8"/>
        <w:spacing w:before="0" w:beforeAutospacing="0" w:after="0" w:afterAutospacing="0"/>
        <w:ind w:firstLine="709"/>
        <w:jc w:val="both"/>
        <w:rPr>
          <w:sz w:val="28"/>
          <w:szCs w:val="28"/>
        </w:rPr>
      </w:pPr>
      <w:r w:rsidRPr="002637FC">
        <w:rPr>
          <w:sz w:val="28"/>
          <w:szCs w:val="28"/>
        </w:rPr>
        <w:t>Если</w:t>
      </w:r>
      <w:r w:rsidR="00820640">
        <w:rPr>
          <w:sz w:val="28"/>
          <w:szCs w:val="28"/>
        </w:rPr>
        <w:t xml:space="preserve"> </w:t>
      </w:r>
      <w:r w:rsidRPr="002637FC">
        <w:rPr>
          <w:sz w:val="28"/>
          <w:szCs w:val="28"/>
        </w:rPr>
        <w:t>некоторые</w:t>
      </w:r>
      <w:r w:rsidR="00820640">
        <w:rPr>
          <w:sz w:val="28"/>
          <w:szCs w:val="28"/>
        </w:rPr>
        <w:t xml:space="preserve"> </w:t>
      </w:r>
      <w:r w:rsidRPr="002637FC">
        <w:rPr>
          <w:sz w:val="28"/>
          <w:szCs w:val="28"/>
        </w:rPr>
        <w:t>нормы,</w:t>
      </w:r>
      <w:r w:rsidR="00820640">
        <w:rPr>
          <w:sz w:val="28"/>
          <w:szCs w:val="28"/>
        </w:rPr>
        <w:t xml:space="preserve"> </w:t>
      </w:r>
      <w:r w:rsidRPr="002637FC">
        <w:rPr>
          <w:sz w:val="28"/>
          <w:szCs w:val="28"/>
        </w:rPr>
        <w:t>например</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415</w:t>
      </w:r>
      <w:r w:rsidR="00820640">
        <w:rPr>
          <w:sz w:val="28"/>
          <w:szCs w:val="28"/>
        </w:rPr>
        <w:t xml:space="preserve"> </w:t>
      </w:r>
      <w:r w:rsidRPr="002637FC">
        <w:rPr>
          <w:sz w:val="28"/>
          <w:szCs w:val="28"/>
        </w:rPr>
        <w:t>УК</w:t>
      </w:r>
      <w:r w:rsidR="00820640">
        <w:rPr>
          <w:sz w:val="28"/>
          <w:szCs w:val="28"/>
        </w:rPr>
        <w:t xml:space="preserve"> </w:t>
      </w:r>
      <w:r w:rsidRPr="002637FC">
        <w:rPr>
          <w:sz w:val="28"/>
          <w:szCs w:val="28"/>
        </w:rPr>
        <w:t>РК,</w:t>
      </w:r>
      <w:r w:rsidR="00820640">
        <w:rPr>
          <w:sz w:val="28"/>
          <w:szCs w:val="28"/>
        </w:rPr>
        <w:t xml:space="preserve"> </w:t>
      </w:r>
      <w:r w:rsidRPr="002637FC">
        <w:rPr>
          <w:sz w:val="28"/>
          <w:szCs w:val="28"/>
        </w:rPr>
        <w:t>четко</w:t>
      </w:r>
      <w:r w:rsidR="00820640">
        <w:rPr>
          <w:sz w:val="28"/>
          <w:szCs w:val="28"/>
        </w:rPr>
        <w:t xml:space="preserve"> </w:t>
      </w:r>
      <w:r w:rsidRPr="002637FC">
        <w:rPr>
          <w:sz w:val="28"/>
          <w:szCs w:val="28"/>
        </w:rPr>
        <w:t>определяет</w:t>
      </w:r>
      <w:r w:rsidR="00820640">
        <w:rPr>
          <w:sz w:val="28"/>
          <w:szCs w:val="28"/>
        </w:rPr>
        <w:t xml:space="preserve"> </w:t>
      </w:r>
      <w:r w:rsidRPr="002637FC">
        <w:rPr>
          <w:sz w:val="28"/>
          <w:szCs w:val="28"/>
        </w:rPr>
        <w:t>круг</w:t>
      </w:r>
      <w:r w:rsidR="00820640">
        <w:rPr>
          <w:sz w:val="28"/>
          <w:szCs w:val="28"/>
        </w:rPr>
        <w:t xml:space="preserve"> </w:t>
      </w:r>
      <w:r w:rsidRPr="002637FC">
        <w:rPr>
          <w:sz w:val="28"/>
          <w:szCs w:val="28"/>
        </w:rPr>
        <w:t>возможных</w:t>
      </w:r>
      <w:r w:rsidR="00820640">
        <w:rPr>
          <w:sz w:val="28"/>
          <w:szCs w:val="28"/>
        </w:rPr>
        <w:t xml:space="preserve"> </w:t>
      </w:r>
      <w:r w:rsidRPr="002637FC">
        <w:rPr>
          <w:sz w:val="28"/>
          <w:szCs w:val="28"/>
        </w:rPr>
        <w:t>субъектов</w:t>
      </w:r>
      <w:r w:rsidR="00820640">
        <w:rPr>
          <w:sz w:val="28"/>
          <w:szCs w:val="28"/>
        </w:rPr>
        <w:t xml:space="preserve"> </w:t>
      </w:r>
      <w:r w:rsidRPr="002637FC">
        <w:rPr>
          <w:sz w:val="28"/>
          <w:szCs w:val="28"/>
        </w:rPr>
        <w:t>деяния,</w:t>
      </w:r>
      <w:r w:rsidR="00820640">
        <w:rPr>
          <w:sz w:val="28"/>
          <w:szCs w:val="28"/>
        </w:rPr>
        <w:t xml:space="preserve"> </w:t>
      </w:r>
      <w:r w:rsidRPr="002637FC">
        <w:rPr>
          <w:sz w:val="28"/>
          <w:szCs w:val="28"/>
        </w:rPr>
        <w:t>каковыми</w:t>
      </w:r>
      <w:r w:rsidR="00820640">
        <w:rPr>
          <w:sz w:val="28"/>
          <w:szCs w:val="28"/>
        </w:rPr>
        <w:t xml:space="preserve"> </w:t>
      </w:r>
      <w:r w:rsidRPr="002637FC">
        <w:rPr>
          <w:sz w:val="28"/>
          <w:szCs w:val="28"/>
        </w:rPr>
        <w:t>могут</w:t>
      </w:r>
      <w:r w:rsidR="00820640">
        <w:rPr>
          <w:sz w:val="28"/>
          <w:szCs w:val="28"/>
        </w:rPr>
        <w:t xml:space="preserve"> </w:t>
      </w:r>
      <w:r w:rsidRPr="002637FC">
        <w:rPr>
          <w:sz w:val="28"/>
          <w:szCs w:val="28"/>
        </w:rPr>
        <w:t>быть</w:t>
      </w:r>
      <w:r w:rsidR="00820640">
        <w:rPr>
          <w:sz w:val="28"/>
          <w:szCs w:val="28"/>
        </w:rPr>
        <w:t xml:space="preserve"> </w:t>
      </w:r>
      <w:r w:rsidRPr="002637FC">
        <w:rPr>
          <w:sz w:val="28"/>
          <w:szCs w:val="28"/>
        </w:rPr>
        <w:t>только</w:t>
      </w:r>
      <w:r w:rsidR="00820640">
        <w:rPr>
          <w:sz w:val="28"/>
          <w:szCs w:val="28"/>
        </w:rPr>
        <w:t xml:space="preserve"> </w:t>
      </w:r>
      <w:r w:rsidRPr="002637FC">
        <w:rPr>
          <w:sz w:val="28"/>
          <w:szCs w:val="28"/>
        </w:rPr>
        <w:t>следователь</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лицо,</w:t>
      </w:r>
      <w:r w:rsidR="00820640">
        <w:rPr>
          <w:sz w:val="28"/>
          <w:szCs w:val="28"/>
        </w:rPr>
        <w:t xml:space="preserve"> </w:t>
      </w:r>
      <w:r w:rsidRPr="002637FC">
        <w:rPr>
          <w:sz w:val="28"/>
          <w:szCs w:val="28"/>
        </w:rPr>
        <w:t>производящее</w:t>
      </w:r>
      <w:r w:rsidR="00820640">
        <w:rPr>
          <w:sz w:val="28"/>
          <w:szCs w:val="28"/>
        </w:rPr>
        <w:t xml:space="preserve"> </w:t>
      </w:r>
      <w:r w:rsidRPr="002637FC">
        <w:rPr>
          <w:sz w:val="28"/>
          <w:szCs w:val="28"/>
        </w:rPr>
        <w:t>дознание,</w:t>
      </w:r>
      <w:r w:rsidR="00820640">
        <w:rPr>
          <w:sz w:val="28"/>
          <w:szCs w:val="28"/>
        </w:rPr>
        <w:t xml:space="preserve"> </w:t>
      </w:r>
      <w:r w:rsidRPr="002637FC">
        <w:rPr>
          <w:sz w:val="28"/>
          <w:szCs w:val="28"/>
        </w:rPr>
        <w:t>то</w:t>
      </w:r>
      <w:r w:rsidR="00820640">
        <w:rPr>
          <w:sz w:val="28"/>
          <w:szCs w:val="28"/>
        </w:rPr>
        <w:t xml:space="preserve"> </w:t>
      </w:r>
      <w:r w:rsidRPr="002637FC">
        <w:rPr>
          <w:sz w:val="28"/>
          <w:szCs w:val="28"/>
        </w:rPr>
        <w:t>субъектами</w:t>
      </w:r>
      <w:r w:rsidR="00820640">
        <w:rPr>
          <w:sz w:val="28"/>
          <w:szCs w:val="28"/>
        </w:rPr>
        <w:t xml:space="preserve"> </w:t>
      </w:r>
      <w:r w:rsidRPr="002637FC">
        <w:rPr>
          <w:sz w:val="28"/>
          <w:szCs w:val="28"/>
        </w:rPr>
        <w:t>ответственности</w:t>
      </w:r>
      <w:r w:rsidR="00820640">
        <w:rPr>
          <w:sz w:val="28"/>
          <w:szCs w:val="28"/>
        </w:rPr>
        <w:t xml:space="preserve"> </w:t>
      </w:r>
      <w:r w:rsidRPr="002637FC">
        <w:rPr>
          <w:sz w:val="28"/>
          <w:szCs w:val="28"/>
        </w:rPr>
        <w:t>по</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410,</w:t>
      </w:r>
      <w:r w:rsidR="00820640">
        <w:rPr>
          <w:sz w:val="28"/>
          <w:szCs w:val="28"/>
        </w:rPr>
        <w:t xml:space="preserve"> </w:t>
      </w:r>
      <w:r w:rsidRPr="002637FC">
        <w:rPr>
          <w:sz w:val="28"/>
          <w:szCs w:val="28"/>
        </w:rPr>
        <w:t>411,</w:t>
      </w:r>
      <w:r w:rsidR="00820640">
        <w:rPr>
          <w:sz w:val="28"/>
          <w:szCs w:val="28"/>
        </w:rPr>
        <w:t xml:space="preserve"> </w:t>
      </w:r>
      <w:r w:rsidRPr="002637FC">
        <w:rPr>
          <w:sz w:val="28"/>
          <w:szCs w:val="28"/>
        </w:rPr>
        <w:t>417</w:t>
      </w:r>
      <w:r w:rsidR="00820640">
        <w:rPr>
          <w:sz w:val="28"/>
          <w:szCs w:val="28"/>
        </w:rPr>
        <w:t xml:space="preserve"> </w:t>
      </w:r>
      <w:r w:rsidRPr="002637FC">
        <w:rPr>
          <w:sz w:val="28"/>
          <w:szCs w:val="28"/>
        </w:rPr>
        <w:t>УК</w:t>
      </w:r>
      <w:r w:rsidR="00820640">
        <w:rPr>
          <w:sz w:val="28"/>
          <w:szCs w:val="28"/>
        </w:rPr>
        <w:t xml:space="preserve"> </w:t>
      </w:r>
      <w:r w:rsidRPr="002637FC">
        <w:rPr>
          <w:sz w:val="28"/>
          <w:szCs w:val="28"/>
        </w:rPr>
        <w:t>РК</w:t>
      </w:r>
      <w:r w:rsidR="00820640">
        <w:rPr>
          <w:sz w:val="28"/>
          <w:szCs w:val="28"/>
        </w:rPr>
        <w:t xml:space="preserve"> </w:t>
      </w:r>
      <w:r w:rsidRPr="002637FC">
        <w:rPr>
          <w:sz w:val="28"/>
          <w:szCs w:val="28"/>
        </w:rPr>
        <w:t>могут</w:t>
      </w:r>
      <w:r w:rsidR="00820640">
        <w:rPr>
          <w:sz w:val="28"/>
          <w:szCs w:val="28"/>
        </w:rPr>
        <w:t xml:space="preserve"> </w:t>
      </w:r>
      <w:r w:rsidRPr="002637FC">
        <w:rPr>
          <w:sz w:val="28"/>
          <w:szCs w:val="28"/>
        </w:rPr>
        <w:t>быть</w:t>
      </w:r>
      <w:r w:rsidR="00820640">
        <w:rPr>
          <w:sz w:val="28"/>
          <w:szCs w:val="28"/>
        </w:rPr>
        <w:t xml:space="preserve"> </w:t>
      </w:r>
      <w:r w:rsidRPr="002637FC">
        <w:rPr>
          <w:sz w:val="28"/>
          <w:szCs w:val="28"/>
        </w:rPr>
        <w:t>как</w:t>
      </w:r>
      <w:r w:rsidR="00820640">
        <w:rPr>
          <w:sz w:val="28"/>
          <w:szCs w:val="28"/>
        </w:rPr>
        <w:t xml:space="preserve"> </w:t>
      </w:r>
      <w:r w:rsidRPr="002637FC">
        <w:rPr>
          <w:sz w:val="28"/>
          <w:szCs w:val="28"/>
        </w:rPr>
        <w:t>должностные</w:t>
      </w:r>
      <w:r w:rsidR="00820640">
        <w:rPr>
          <w:sz w:val="28"/>
          <w:szCs w:val="28"/>
        </w:rPr>
        <w:t xml:space="preserve"> </w:t>
      </w:r>
      <w:r w:rsidRPr="002637FC">
        <w:rPr>
          <w:sz w:val="28"/>
          <w:szCs w:val="28"/>
        </w:rPr>
        <w:t>лица</w:t>
      </w:r>
      <w:r w:rsidR="00820640">
        <w:rPr>
          <w:sz w:val="28"/>
          <w:szCs w:val="28"/>
        </w:rPr>
        <w:t xml:space="preserve"> </w:t>
      </w:r>
      <w:r w:rsidRPr="002637FC">
        <w:rPr>
          <w:sz w:val="28"/>
          <w:szCs w:val="28"/>
        </w:rPr>
        <w:t>органов</w:t>
      </w:r>
      <w:r w:rsidR="00820640">
        <w:rPr>
          <w:sz w:val="28"/>
          <w:szCs w:val="28"/>
        </w:rPr>
        <w:t xml:space="preserve"> </w:t>
      </w:r>
      <w:r w:rsidRPr="002637FC">
        <w:rPr>
          <w:sz w:val="28"/>
          <w:szCs w:val="28"/>
        </w:rPr>
        <w:t>дознания,</w:t>
      </w:r>
      <w:r w:rsidR="00820640">
        <w:rPr>
          <w:sz w:val="28"/>
          <w:szCs w:val="28"/>
        </w:rPr>
        <w:t xml:space="preserve"> </w:t>
      </w:r>
      <w:r w:rsidRPr="002637FC">
        <w:rPr>
          <w:sz w:val="28"/>
          <w:szCs w:val="28"/>
        </w:rPr>
        <w:t>следствия</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даже</w:t>
      </w:r>
      <w:r w:rsidR="00820640">
        <w:rPr>
          <w:sz w:val="28"/>
          <w:szCs w:val="28"/>
        </w:rPr>
        <w:t xml:space="preserve"> </w:t>
      </w:r>
      <w:r w:rsidRPr="002637FC">
        <w:rPr>
          <w:sz w:val="28"/>
          <w:szCs w:val="28"/>
        </w:rPr>
        <w:t>судьи,</w:t>
      </w:r>
      <w:r w:rsidR="00820640">
        <w:rPr>
          <w:sz w:val="28"/>
          <w:szCs w:val="28"/>
        </w:rPr>
        <w:t xml:space="preserve"> </w:t>
      </w:r>
      <w:r w:rsidRPr="002637FC">
        <w:rPr>
          <w:sz w:val="28"/>
          <w:szCs w:val="28"/>
        </w:rPr>
        <w:t>так</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любые</w:t>
      </w:r>
      <w:r w:rsidR="00820640">
        <w:rPr>
          <w:sz w:val="28"/>
          <w:szCs w:val="28"/>
        </w:rPr>
        <w:t xml:space="preserve"> </w:t>
      </w:r>
      <w:r w:rsidRPr="002637FC">
        <w:rPr>
          <w:sz w:val="28"/>
          <w:szCs w:val="28"/>
        </w:rPr>
        <w:t>другие</w:t>
      </w:r>
      <w:r w:rsidR="00820640">
        <w:rPr>
          <w:sz w:val="28"/>
          <w:szCs w:val="28"/>
        </w:rPr>
        <w:t xml:space="preserve"> </w:t>
      </w:r>
      <w:r w:rsidRPr="002637FC">
        <w:rPr>
          <w:sz w:val="28"/>
          <w:szCs w:val="28"/>
        </w:rPr>
        <w:t>лица.</w:t>
      </w:r>
      <w:r w:rsidR="00820640">
        <w:rPr>
          <w:sz w:val="28"/>
          <w:szCs w:val="28"/>
        </w:rPr>
        <w:t xml:space="preserve"> </w:t>
      </w:r>
      <w:r w:rsidRPr="002637FC">
        <w:rPr>
          <w:sz w:val="28"/>
          <w:szCs w:val="28"/>
        </w:rPr>
        <w:t>Это</w:t>
      </w:r>
      <w:r w:rsidR="00820640">
        <w:rPr>
          <w:sz w:val="28"/>
          <w:szCs w:val="28"/>
        </w:rPr>
        <w:t xml:space="preserve"> </w:t>
      </w:r>
      <w:r w:rsidRPr="002637FC">
        <w:rPr>
          <w:sz w:val="28"/>
          <w:szCs w:val="28"/>
        </w:rPr>
        <w:t>затрудняет</w:t>
      </w:r>
      <w:r w:rsidR="00820640">
        <w:rPr>
          <w:sz w:val="28"/>
          <w:szCs w:val="28"/>
        </w:rPr>
        <w:t xml:space="preserve"> </w:t>
      </w:r>
      <w:r w:rsidRPr="002637FC">
        <w:rPr>
          <w:sz w:val="28"/>
          <w:szCs w:val="28"/>
        </w:rPr>
        <w:t>классификацию</w:t>
      </w:r>
      <w:r w:rsidR="00820640">
        <w:rPr>
          <w:sz w:val="28"/>
          <w:szCs w:val="28"/>
        </w:rPr>
        <w:t xml:space="preserve"> </w:t>
      </w:r>
      <w:r w:rsidRPr="002637FC">
        <w:rPr>
          <w:sz w:val="28"/>
          <w:szCs w:val="28"/>
        </w:rPr>
        <w:t>уголовных</w:t>
      </w:r>
      <w:r w:rsidR="00820640">
        <w:rPr>
          <w:sz w:val="28"/>
          <w:szCs w:val="28"/>
        </w:rPr>
        <w:t xml:space="preserve"> </w:t>
      </w:r>
      <w:r w:rsidRPr="002637FC">
        <w:rPr>
          <w:sz w:val="28"/>
          <w:szCs w:val="28"/>
        </w:rPr>
        <w:t>правонарушений</w:t>
      </w:r>
      <w:r w:rsidR="00820640">
        <w:rPr>
          <w:sz w:val="28"/>
          <w:szCs w:val="28"/>
        </w:rPr>
        <w:t xml:space="preserve"> </w:t>
      </w:r>
      <w:r w:rsidRPr="002637FC">
        <w:rPr>
          <w:sz w:val="28"/>
          <w:szCs w:val="28"/>
        </w:rPr>
        <w:t>против</w:t>
      </w:r>
      <w:r w:rsidR="00820640">
        <w:rPr>
          <w:sz w:val="28"/>
          <w:szCs w:val="28"/>
        </w:rPr>
        <w:t xml:space="preserve"> </w:t>
      </w:r>
      <w:r w:rsidRPr="002637FC">
        <w:rPr>
          <w:sz w:val="28"/>
          <w:szCs w:val="28"/>
        </w:rPr>
        <w:t>правосудия.</w:t>
      </w:r>
      <w:r w:rsidR="00820640">
        <w:rPr>
          <w:sz w:val="28"/>
          <w:szCs w:val="28"/>
        </w:rPr>
        <w:t xml:space="preserve"> </w:t>
      </w:r>
      <w:r w:rsidRPr="002637FC">
        <w:rPr>
          <w:sz w:val="28"/>
          <w:szCs w:val="28"/>
        </w:rPr>
        <w:t>Надо</w:t>
      </w:r>
      <w:r w:rsidR="00820640">
        <w:rPr>
          <w:sz w:val="28"/>
          <w:szCs w:val="28"/>
        </w:rPr>
        <w:t xml:space="preserve"> </w:t>
      </w:r>
      <w:r w:rsidRPr="002637FC">
        <w:rPr>
          <w:sz w:val="28"/>
          <w:szCs w:val="28"/>
        </w:rPr>
        <w:t>отметить</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неполноту</w:t>
      </w:r>
      <w:r w:rsidR="00820640">
        <w:rPr>
          <w:sz w:val="28"/>
          <w:szCs w:val="28"/>
        </w:rPr>
        <w:t xml:space="preserve"> </w:t>
      </w:r>
      <w:r w:rsidRPr="002637FC">
        <w:rPr>
          <w:sz w:val="28"/>
          <w:szCs w:val="28"/>
        </w:rPr>
        <w:t>перечня</w:t>
      </w:r>
      <w:r w:rsidR="00820640">
        <w:rPr>
          <w:sz w:val="28"/>
          <w:szCs w:val="28"/>
        </w:rPr>
        <w:t xml:space="preserve"> </w:t>
      </w:r>
      <w:r w:rsidRPr="002637FC">
        <w:rPr>
          <w:sz w:val="28"/>
          <w:szCs w:val="28"/>
        </w:rPr>
        <w:t>возможных</w:t>
      </w:r>
      <w:r w:rsidR="00820640">
        <w:rPr>
          <w:sz w:val="28"/>
          <w:szCs w:val="28"/>
        </w:rPr>
        <w:t xml:space="preserve"> </w:t>
      </w:r>
      <w:r w:rsidRPr="002637FC">
        <w:rPr>
          <w:sz w:val="28"/>
          <w:szCs w:val="28"/>
        </w:rPr>
        <w:t>субъектов</w:t>
      </w:r>
      <w:r w:rsidR="00820640">
        <w:rPr>
          <w:sz w:val="28"/>
          <w:szCs w:val="28"/>
        </w:rPr>
        <w:t xml:space="preserve"> </w:t>
      </w:r>
      <w:r w:rsidRPr="002637FC">
        <w:rPr>
          <w:sz w:val="28"/>
          <w:szCs w:val="28"/>
        </w:rPr>
        <w:t>деяния,</w:t>
      </w:r>
      <w:r w:rsidR="00820640">
        <w:rPr>
          <w:sz w:val="28"/>
          <w:szCs w:val="28"/>
        </w:rPr>
        <w:t xml:space="preserve"> </w:t>
      </w:r>
      <w:r w:rsidRPr="002637FC">
        <w:rPr>
          <w:sz w:val="28"/>
          <w:szCs w:val="28"/>
        </w:rPr>
        <w:t>даваемого</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некоторых</w:t>
      </w:r>
      <w:r w:rsidR="00820640">
        <w:rPr>
          <w:sz w:val="28"/>
          <w:szCs w:val="28"/>
        </w:rPr>
        <w:t xml:space="preserve"> </w:t>
      </w:r>
      <w:r w:rsidRPr="002637FC">
        <w:rPr>
          <w:sz w:val="28"/>
          <w:szCs w:val="28"/>
        </w:rPr>
        <w:t>статьях</w:t>
      </w:r>
      <w:r w:rsidR="00820640">
        <w:rPr>
          <w:sz w:val="28"/>
          <w:szCs w:val="28"/>
        </w:rPr>
        <w:t xml:space="preserve"> </w:t>
      </w:r>
      <w:r w:rsidRPr="002637FC">
        <w:rPr>
          <w:sz w:val="28"/>
          <w:szCs w:val="28"/>
        </w:rPr>
        <w:t>рассматриваемой</w:t>
      </w:r>
      <w:r w:rsidR="00820640">
        <w:rPr>
          <w:sz w:val="28"/>
          <w:szCs w:val="28"/>
        </w:rPr>
        <w:t xml:space="preserve"> </w:t>
      </w:r>
      <w:r w:rsidRPr="002637FC">
        <w:rPr>
          <w:sz w:val="28"/>
          <w:szCs w:val="28"/>
        </w:rPr>
        <w:t>главы.</w:t>
      </w:r>
      <w:r w:rsidR="00820640">
        <w:rPr>
          <w:sz w:val="28"/>
          <w:szCs w:val="28"/>
        </w:rPr>
        <w:t xml:space="preserve"> </w:t>
      </w:r>
      <w:r w:rsidRPr="002637FC">
        <w:rPr>
          <w:sz w:val="28"/>
          <w:szCs w:val="28"/>
        </w:rPr>
        <w:t>Например,</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415,</w:t>
      </w:r>
      <w:r w:rsidR="00820640">
        <w:rPr>
          <w:sz w:val="28"/>
          <w:szCs w:val="28"/>
        </w:rPr>
        <w:t xml:space="preserve"> </w:t>
      </w:r>
      <w:r w:rsidRPr="002637FC">
        <w:rPr>
          <w:sz w:val="28"/>
          <w:szCs w:val="28"/>
        </w:rPr>
        <w:t>417</w:t>
      </w:r>
      <w:r w:rsidR="00820640">
        <w:rPr>
          <w:sz w:val="28"/>
          <w:szCs w:val="28"/>
        </w:rPr>
        <w:t xml:space="preserve"> </w:t>
      </w:r>
      <w:r w:rsidRPr="002637FC">
        <w:rPr>
          <w:sz w:val="28"/>
          <w:szCs w:val="28"/>
        </w:rPr>
        <w:t>УК</w:t>
      </w:r>
      <w:r w:rsidR="00820640">
        <w:rPr>
          <w:sz w:val="28"/>
          <w:szCs w:val="28"/>
        </w:rPr>
        <w:t xml:space="preserve"> </w:t>
      </w:r>
      <w:r w:rsidRPr="002637FC">
        <w:rPr>
          <w:sz w:val="28"/>
          <w:szCs w:val="28"/>
        </w:rPr>
        <w:t>РК</w:t>
      </w:r>
      <w:r w:rsidR="00820640">
        <w:rPr>
          <w:sz w:val="28"/>
          <w:szCs w:val="28"/>
        </w:rPr>
        <w:t xml:space="preserve"> </w:t>
      </w:r>
      <w:r w:rsidRPr="002637FC">
        <w:rPr>
          <w:sz w:val="28"/>
          <w:szCs w:val="28"/>
        </w:rPr>
        <w:t>не</w:t>
      </w:r>
      <w:r w:rsidR="00820640">
        <w:rPr>
          <w:sz w:val="28"/>
          <w:szCs w:val="28"/>
        </w:rPr>
        <w:t xml:space="preserve"> </w:t>
      </w:r>
      <w:r w:rsidRPr="002637FC">
        <w:rPr>
          <w:sz w:val="28"/>
          <w:szCs w:val="28"/>
        </w:rPr>
        <w:t>предусматривают</w:t>
      </w:r>
      <w:r w:rsidR="00820640">
        <w:rPr>
          <w:sz w:val="28"/>
          <w:szCs w:val="28"/>
        </w:rPr>
        <w:t xml:space="preserve"> </w:t>
      </w:r>
      <w:r w:rsidRPr="002637FC">
        <w:rPr>
          <w:sz w:val="28"/>
          <w:szCs w:val="28"/>
        </w:rPr>
        <w:t>возможность</w:t>
      </w:r>
      <w:r w:rsidR="00820640">
        <w:rPr>
          <w:sz w:val="28"/>
          <w:szCs w:val="28"/>
        </w:rPr>
        <w:t xml:space="preserve"> </w:t>
      </w:r>
      <w:r w:rsidRPr="002637FC">
        <w:rPr>
          <w:sz w:val="28"/>
          <w:szCs w:val="28"/>
        </w:rPr>
        <w:t>совершения</w:t>
      </w:r>
      <w:r w:rsidR="00820640">
        <w:rPr>
          <w:sz w:val="28"/>
          <w:szCs w:val="28"/>
        </w:rPr>
        <w:t xml:space="preserve"> </w:t>
      </w:r>
      <w:r w:rsidRPr="002637FC">
        <w:rPr>
          <w:sz w:val="28"/>
          <w:szCs w:val="28"/>
        </w:rPr>
        <w:t>таких</w:t>
      </w:r>
      <w:r w:rsidR="00820640">
        <w:rPr>
          <w:sz w:val="28"/>
          <w:szCs w:val="28"/>
        </w:rPr>
        <w:t xml:space="preserve"> </w:t>
      </w:r>
      <w:r w:rsidRPr="002637FC">
        <w:rPr>
          <w:sz w:val="28"/>
          <w:szCs w:val="28"/>
        </w:rPr>
        <w:t>деяний,</w:t>
      </w:r>
      <w:r w:rsidR="00820640">
        <w:rPr>
          <w:sz w:val="28"/>
          <w:szCs w:val="28"/>
        </w:rPr>
        <w:t xml:space="preserve"> </w:t>
      </w:r>
      <w:r w:rsidRPr="002637FC">
        <w:rPr>
          <w:sz w:val="28"/>
          <w:szCs w:val="28"/>
        </w:rPr>
        <w:t>как</w:t>
      </w:r>
      <w:r w:rsidR="00820640">
        <w:rPr>
          <w:sz w:val="28"/>
          <w:szCs w:val="28"/>
        </w:rPr>
        <w:t xml:space="preserve"> </w:t>
      </w:r>
      <w:r w:rsidRPr="002637FC">
        <w:rPr>
          <w:sz w:val="28"/>
          <w:szCs w:val="28"/>
        </w:rPr>
        <w:t>принуждение</w:t>
      </w:r>
      <w:r w:rsidR="00820640">
        <w:rPr>
          <w:sz w:val="28"/>
          <w:szCs w:val="28"/>
        </w:rPr>
        <w:t xml:space="preserve"> </w:t>
      </w:r>
      <w:r w:rsidRPr="002637FC">
        <w:rPr>
          <w:sz w:val="28"/>
          <w:szCs w:val="28"/>
        </w:rPr>
        <w:t>к</w:t>
      </w:r>
      <w:r w:rsidR="00820640">
        <w:rPr>
          <w:sz w:val="28"/>
          <w:szCs w:val="28"/>
        </w:rPr>
        <w:t xml:space="preserve"> </w:t>
      </w:r>
      <w:r w:rsidRPr="002637FC">
        <w:rPr>
          <w:sz w:val="28"/>
          <w:szCs w:val="28"/>
        </w:rPr>
        <w:t>даче</w:t>
      </w:r>
      <w:r w:rsidR="00820640">
        <w:rPr>
          <w:sz w:val="28"/>
          <w:szCs w:val="28"/>
        </w:rPr>
        <w:t xml:space="preserve"> </w:t>
      </w:r>
      <w:r w:rsidRPr="002637FC">
        <w:rPr>
          <w:sz w:val="28"/>
          <w:szCs w:val="28"/>
        </w:rPr>
        <w:t>показаний</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фальсификация</w:t>
      </w:r>
      <w:r w:rsidR="00820640">
        <w:rPr>
          <w:sz w:val="28"/>
          <w:szCs w:val="28"/>
        </w:rPr>
        <w:t xml:space="preserve"> </w:t>
      </w:r>
      <w:r w:rsidRPr="002637FC">
        <w:rPr>
          <w:sz w:val="28"/>
          <w:szCs w:val="28"/>
        </w:rPr>
        <w:t>доказательств</w:t>
      </w:r>
      <w:r w:rsidR="00820640">
        <w:rPr>
          <w:sz w:val="28"/>
          <w:szCs w:val="28"/>
        </w:rPr>
        <w:t xml:space="preserve"> </w:t>
      </w:r>
      <w:r w:rsidRPr="002637FC">
        <w:rPr>
          <w:sz w:val="28"/>
          <w:szCs w:val="28"/>
        </w:rPr>
        <w:t>судьями,</w:t>
      </w:r>
      <w:r w:rsidR="00820640">
        <w:rPr>
          <w:sz w:val="28"/>
          <w:szCs w:val="28"/>
        </w:rPr>
        <w:t xml:space="preserve"> </w:t>
      </w:r>
      <w:r w:rsidRPr="002637FC">
        <w:rPr>
          <w:sz w:val="28"/>
          <w:szCs w:val="28"/>
        </w:rPr>
        <w:t>между</w:t>
      </w:r>
      <w:r w:rsidR="00820640">
        <w:rPr>
          <w:sz w:val="28"/>
          <w:szCs w:val="28"/>
        </w:rPr>
        <w:t xml:space="preserve"> </w:t>
      </w:r>
      <w:r w:rsidRPr="002637FC">
        <w:rPr>
          <w:sz w:val="28"/>
          <w:szCs w:val="28"/>
        </w:rPr>
        <w:t>тем,</w:t>
      </w:r>
      <w:r w:rsidR="00820640">
        <w:rPr>
          <w:sz w:val="28"/>
          <w:szCs w:val="28"/>
        </w:rPr>
        <w:t xml:space="preserve"> </w:t>
      </w:r>
      <w:r w:rsidRPr="002637FC">
        <w:rPr>
          <w:sz w:val="28"/>
          <w:szCs w:val="28"/>
        </w:rPr>
        <w:t>практика</w:t>
      </w:r>
      <w:r w:rsidR="00820640">
        <w:rPr>
          <w:sz w:val="28"/>
          <w:szCs w:val="28"/>
        </w:rPr>
        <w:t xml:space="preserve"> </w:t>
      </w:r>
      <w:r w:rsidRPr="002637FC">
        <w:rPr>
          <w:sz w:val="28"/>
          <w:szCs w:val="28"/>
        </w:rPr>
        <w:t>свидетельствует</w:t>
      </w:r>
      <w:r w:rsidR="00820640">
        <w:rPr>
          <w:sz w:val="28"/>
          <w:szCs w:val="28"/>
        </w:rPr>
        <w:t xml:space="preserve"> </w:t>
      </w:r>
      <w:r w:rsidRPr="002637FC">
        <w:rPr>
          <w:sz w:val="28"/>
          <w:szCs w:val="28"/>
        </w:rPr>
        <w:t>о</w:t>
      </w:r>
      <w:r w:rsidR="00820640">
        <w:rPr>
          <w:sz w:val="28"/>
          <w:szCs w:val="28"/>
        </w:rPr>
        <w:t xml:space="preserve"> </w:t>
      </w:r>
      <w:r w:rsidRPr="002637FC">
        <w:rPr>
          <w:sz w:val="28"/>
          <w:szCs w:val="28"/>
        </w:rPr>
        <w:t>такой</w:t>
      </w:r>
      <w:r w:rsidR="00820640">
        <w:rPr>
          <w:sz w:val="28"/>
          <w:szCs w:val="28"/>
        </w:rPr>
        <w:t xml:space="preserve"> </w:t>
      </w:r>
      <w:r w:rsidRPr="002637FC">
        <w:rPr>
          <w:sz w:val="28"/>
          <w:szCs w:val="28"/>
        </w:rPr>
        <w:t>возможности.</w:t>
      </w:r>
      <w:r w:rsidR="00820640">
        <w:rPr>
          <w:sz w:val="28"/>
          <w:szCs w:val="28"/>
        </w:rPr>
        <w:t xml:space="preserve"> </w:t>
      </w:r>
      <w:r w:rsidRPr="002637FC">
        <w:rPr>
          <w:sz w:val="28"/>
          <w:szCs w:val="28"/>
        </w:rPr>
        <w:t>Формально</w:t>
      </w:r>
      <w:r w:rsidR="00820640">
        <w:rPr>
          <w:sz w:val="28"/>
          <w:szCs w:val="28"/>
        </w:rPr>
        <w:t xml:space="preserve"> </w:t>
      </w:r>
      <w:r w:rsidRPr="002637FC">
        <w:rPr>
          <w:sz w:val="28"/>
          <w:szCs w:val="28"/>
        </w:rPr>
        <w:t>субъектами</w:t>
      </w:r>
      <w:r w:rsidR="00820640">
        <w:rPr>
          <w:sz w:val="28"/>
          <w:szCs w:val="28"/>
        </w:rPr>
        <w:t xml:space="preserve"> </w:t>
      </w:r>
      <w:r w:rsidRPr="002637FC">
        <w:rPr>
          <w:sz w:val="28"/>
          <w:szCs w:val="28"/>
        </w:rPr>
        <w:t>могут</w:t>
      </w:r>
      <w:r w:rsidR="00820640">
        <w:rPr>
          <w:sz w:val="28"/>
          <w:szCs w:val="28"/>
        </w:rPr>
        <w:t xml:space="preserve"> </w:t>
      </w:r>
      <w:r w:rsidRPr="002637FC">
        <w:rPr>
          <w:sz w:val="28"/>
          <w:szCs w:val="28"/>
        </w:rPr>
        <w:t>быть</w:t>
      </w:r>
      <w:r w:rsidR="00820640">
        <w:rPr>
          <w:sz w:val="28"/>
          <w:szCs w:val="28"/>
        </w:rPr>
        <w:t xml:space="preserve"> </w:t>
      </w:r>
      <w:r w:rsidRPr="002637FC">
        <w:rPr>
          <w:sz w:val="28"/>
          <w:szCs w:val="28"/>
        </w:rPr>
        <w:t>лица,</w:t>
      </w:r>
      <w:r w:rsidR="00820640">
        <w:rPr>
          <w:sz w:val="28"/>
          <w:szCs w:val="28"/>
        </w:rPr>
        <w:t xml:space="preserve"> </w:t>
      </w:r>
      <w:r w:rsidRPr="002637FC">
        <w:rPr>
          <w:sz w:val="28"/>
          <w:szCs w:val="28"/>
        </w:rPr>
        <w:t>достигшие</w:t>
      </w:r>
      <w:r w:rsidR="00820640">
        <w:rPr>
          <w:sz w:val="28"/>
          <w:szCs w:val="28"/>
        </w:rPr>
        <w:t xml:space="preserve"> </w:t>
      </w:r>
      <w:r w:rsidRPr="002637FC">
        <w:rPr>
          <w:sz w:val="28"/>
          <w:szCs w:val="28"/>
        </w:rPr>
        <w:t>шестнадцатилетнего</w:t>
      </w:r>
      <w:r w:rsidR="00820640">
        <w:rPr>
          <w:sz w:val="28"/>
          <w:szCs w:val="28"/>
        </w:rPr>
        <w:t xml:space="preserve"> </w:t>
      </w:r>
      <w:r w:rsidRPr="002637FC">
        <w:rPr>
          <w:sz w:val="28"/>
          <w:szCs w:val="28"/>
        </w:rPr>
        <w:t>возраста.</w:t>
      </w:r>
      <w:r w:rsidR="00820640">
        <w:rPr>
          <w:sz w:val="28"/>
          <w:szCs w:val="28"/>
        </w:rPr>
        <w:t xml:space="preserve"> </w:t>
      </w:r>
      <w:r w:rsidRPr="002637FC">
        <w:rPr>
          <w:sz w:val="28"/>
          <w:szCs w:val="28"/>
        </w:rPr>
        <w:t>Обращает</w:t>
      </w:r>
      <w:r w:rsidR="00820640">
        <w:rPr>
          <w:sz w:val="28"/>
          <w:szCs w:val="28"/>
        </w:rPr>
        <w:t xml:space="preserve"> </w:t>
      </w:r>
      <w:r w:rsidRPr="002637FC">
        <w:rPr>
          <w:sz w:val="28"/>
          <w:szCs w:val="28"/>
        </w:rPr>
        <w:t>на</w:t>
      </w:r>
      <w:r w:rsidR="00820640">
        <w:rPr>
          <w:sz w:val="28"/>
          <w:szCs w:val="28"/>
        </w:rPr>
        <w:t xml:space="preserve"> </w:t>
      </w:r>
      <w:r w:rsidRPr="002637FC">
        <w:rPr>
          <w:sz w:val="28"/>
          <w:szCs w:val="28"/>
        </w:rPr>
        <w:t>себя</w:t>
      </w:r>
      <w:r w:rsidR="00820640">
        <w:rPr>
          <w:sz w:val="28"/>
          <w:szCs w:val="28"/>
        </w:rPr>
        <w:t xml:space="preserve"> </w:t>
      </w:r>
      <w:r w:rsidRPr="002637FC">
        <w:rPr>
          <w:sz w:val="28"/>
          <w:szCs w:val="28"/>
        </w:rPr>
        <w:t>внимание</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такая</w:t>
      </w:r>
      <w:r w:rsidR="00820640">
        <w:rPr>
          <w:sz w:val="28"/>
          <w:szCs w:val="28"/>
        </w:rPr>
        <w:t xml:space="preserve"> </w:t>
      </w:r>
      <w:r w:rsidRPr="002637FC">
        <w:rPr>
          <w:sz w:val="28"/>
          <w:szCs w:val="28"/>
        </w:rPr>
        <w:t>особенность</w:t>
      </w:r>
      <w:r w:rsidR="00820640">
        <w:rPr>
          <w:sz w:val="28"/>
          <w:szCs w:val="28"/>
        </w:rPr>
        <w:t xml:space="preserve"> </w:t>
      </w:r>
      <w:r w:rsidRPr="002637FC">
        <w:rPr>
          <w:sz w:val="28"/>
          <w:szCs w:val="28"/>
        </w:rPr>
        <w:t>рассматриваемой</w:t>
      </w:r>
      <w:r w:rsidR="00820640">
        <w:rPr>
          <w:sz w:val="28"/>
          <w:szCs w:val="28"/>
        </w:rPr>
        <w:t xml:space="preserve"> </w:t>
      </w:r>
      <w:r w:rsidRPr="002637FC">
        <w:rPr>
          <w:sz w:val="28"/>
          <w:szCs w:val="28"/>
        </w:rPr>
        <w:t>главы,</w:t>
      </w:r>
      <w:r w:rsidR="00820640">
        <w:rPr>
          <w:sz w:val="28"/>
          <w:szCs w:val="28"/>
        </w:rPr>
        <w:t xml:space="preserve"> </w:t>
      </w:r>
      <w:r w:rsidRPr="002637FC">
        <w:rPr>
          <w:sz w:val="28"/>
          <w:szCs w:val="28"/>
        </w:rPr>
        <w:t>как</w:t>
      </w:r>
      <w:r w:rsidR="00820640">
        <w:rPr>
          <w:sz w:val="28"/>
          <w:szCs w:val="28"/>
        </w:rPr>
        <w:t xml:space="preserve"> </w:t>
      </w:r>
      <w:r w:rsidRPr="002637FC">
        <w:rPr>
          <w:sz w:val="28"/>
          <w:szCs w:val="28"/>
        </w:rPr>
        <w:t>объединение</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ней</w:t>
      </w:r>
      <w:r w:rsidR="00820640">
        <w:rPr>
          <w:sz w:val="28"/>
          <w:szCs w:val="28"/>
        </w:rPr>
        <w:t xml:space="preserve"> </w:t>
      </w:r>
      <w:r w:rsidRPr="002637FC">
        <w:rPr>
          <w:sz w:val="28"/>
          <w:szCs w:val="28"/>
        </w:rPr>
        <w:t>норм,</w:t>
      </w:r>
      <w:r w:rsidR="00820640">
        <w:rPr>
          <w:sz w:val="28"/>
          <w:szCs w:val="28"/>
        </w:rPr>
        <w:t xml:space="preserve"> </w:t>
      </w:r>
      <w:r w:rsidRPr="002637FC">
        <w:rPr>
          <w:sz w:val="28"/>
          <w:szCs w:val="28"/>
        </w:rPr>
        <w:t>направленных</w:t>
      </w:r>
      <w:r w:rsidR="00820640">
        <w:rPr>
          <w:sz w:val="28"/>
          <w:szCs w:val="28"/>
        </w:rPr>
        <w:t xml:space="preserve"> </w:t>
      </w:r>
      <w:r w:rsidRPr="002637FC">
        <w:rPr>
          <w:sz w:val="28"/>
          <w:szCs w:val="28"/>
        </w:rPr>
        <w:t>на</w:t>
      </w:r>
      <w:r w:rsidR="00820640">
        <w:rPr>
          <w:sz w:val="28"/>
          <w:szCs w:val="28"/>
        </w:rPr>
        <w:t xml:space="preserve"> </w:t>
      </w:r>
      <w:r w:rsidRPr="002637FC">
        <w:rPr>
          <w:sz w:val="28"/>
          <w:szCs w:val="28"/>
        </w:rPr>
        <w:t>защиту</w:t>
      </w:r>
      <w:r w:rsidR="00820640">
        <w:rPr>
          <w:sz w:val="28"/>
          <w:szCs w:val="28"/>
        </w:rPr>
        <w:t xml:space="preserve"> </w:t>
      </w:r>
      <w:r w:rsidRPr="002637FC">
        <w:rPr>
          <w:sz w:val="28"/>
          <w:szCs w:val="28"/>
        </w:rPr>
        <w:t>лиц,</w:t>
      </w:r>
      <w:r w:rsidR="00820640">
        <w:rPr>
          <w:sz w:val="28"/>
          <w:szCs w:val="28"/>
        </w:rPr>
        <w:t xml:space="preserve"> </w:t>
      </w:r>
      <w:r w:rsidRPr="002637FC">
        <w:rPr>
          <w:sz w:val="28"/>
          <w:szCs w:val="28"/>
        </w:rPr>
        <w:t>участвующих</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осуществлении</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«обслуживании»</w:t>
      </w:r>
      <w:r w:rsidR="00820640">
        <w:rPr>
          <w:sz w:val="28"/>
          <w:szCs w:val="28"/>
        </w:rPr>
        <w:t xml:space="preserve"> </w:t>
      </w:r>
      <w:r w:rsidRPr="002637FC">
        <w:rPr>
          <w:sz w:val="28"/>
          <w:szCs w:val="28"/>
        </w:rPr>
        <w:t>правосудия,</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норм,</w:t>
      </w:r>
      <w:r w:rsidR="00820640">
        <w:rPr>
          <w:sz w:val="28"/>
          <w:szCs w:val="28"/>
        </w:rPr>
        <w:t xml:space="preserve"> </w:t>
      </w:r>
      <w:r w:rsidRPr="002637FC">
        <w:rPr>
          <w:sz w:val="28"/>
          <w:szCs w:val="28"/>
        </w:rPr>
        <w:lastRenderedPageBreak/>
        <w:t>защищающих</w:t>
      </w:r>
      <w:r w:rsidR="00820640">
        <w:rPr>
          <w:sz w:val="28"/>
          <w:szCs w:val="28"/>
        </w:rPr>
        <w:t xml:space="preserve"> </w:t>
      </w:r>
      <w:r w:rsidRPr="002637FC">
        <w:rPr>
          <w:sz w:val="28"/>
          <w:szCs w:val="28"/>
        </w:rPr>
        <w:t>от</w:t>
      </w:r>
      <w:r w:rsidR="00820640">
        <w:rPr>
          <w:sz w:val="28"/>
          <w:szCs w:val="28"/>
        </w:rPr>
        <w:t xml:space="preserve"> </w:t>
      </w:r>
      <w:r w:rsidRPr="002637FC">
        <w:rPr>
          <w:sz w:val="28"/>
          <w:szCs w:val="28"/>
        </w:rPr>
        <w:t>их</w:t>
      </w:r>
      <w:r w:rsidR="00820640">
        <w:rPr>
          <w:sz w:val="28"/>
          <w:szCs w:val="28"/>
        </w:rPr>
        <w:t xml:space="preserve"> </w:t>
      </w:r>
      <w:r w:rsidRPr="002637FC">
        <w:rPr>
          <w:sz w:val="28"/>
          <w:szCs w:val="28"/>
        </w:rPr>
        <w:t>злоупотреблений</w:t>
      </w:r>
      <w:r w:rsidR="00820640">
        <w:rPr>
          <w:sz w:val="28"/>
          <w:szCs w:val="28"/>
        </w:rPr>
        <w:t xml:space="preserve"> </w:t>
      </w:r>
      <w:r w:rsidRPr="002637FC">
        <w:rPr>
          <w:sz w:val="28"/>
          <w:szCs w:val="28"/>
        </w:rPr>
        <w:t>других</w:t>
      </w:r>
      <w:r w:rsidR="00820640">
        <w:rPr>
          <w:sz w:val="28"/>
          <w:szCs w:val="28"/>
        </w:rPr>
        <w:t xml:space="preserve"> </w:t>
      </w:r>
      <w:r w:rsidRPr="002637FC">
        <w:rPr>
          <w:sz w:val="28"/>
          <w:szCs w:val="28"/>
        </w:rPr>
        <w:t>лиц,</w:t>
      </w:r>
      <w:r w:rsidR="00820640">
        <w:rPr>
          <w:sz w:val="28"/>
          <w:szCs w:val="28"/>
        </w:rPr>
        <w:t xml:space="preserve"> </w:t>
      </w:r>
      <w:r w:rsidRPr="002637FC">
        <w:rPr>
          <w:sz w:val="28"/>
          <w:szCs w:val="28"/>
        </w:rPr>
        <w:t>попавших</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сферу</w:t>
      </w:r>
      <w:r w:rsidR="00820640">
        <w:rPr>
          <w:sz w:val="28"/>
          <w:szCs w:val="28"/>
        </w:rPr>
        <w:t xml:space="preserve"> </w:t>
      </w:r>
      <w:r w:rsidRPr="002637FC">
        <w:rPr>
          <w:sz w:val="28"/>
          <w:szCs w:val="28"/>
        </w:rPr>
        <w:t>деятельности</w:t>
      </w:r>
      <w:r w:rsidR="00820640">
        <w:rPr>
          <w:sz w:val="28"/>
          <w:szCs w:val="28"/>
        </w:rPr>
        <w:t xml:space="preserve"> </w:t>
      </w:r>
      <w:r w:rsidRPr="002637FC">
        <w:rPr>
          <w:sz w:val="28"/>
          <w:szCs w:val="28"/>
        </w:rPr>
        <w:t>органов</w:t>
      </w:r>
      <w:r w:rsidR="00820640">
        <w:rPr>
          <w:sz w:val="28"/>
          <w:szCs w:val="28"/>
        </w:rPr>
        <w:t xml:space="preserve"> </w:t>
      </w:r>
      <w:r w:rsidRPr="002637FC">
        <w:rPr>
          <w:sz w:val="28"/>
          <w:szCs w:val="28"/>
        </w:rPr>
        <w:t>дознания,</w:t>
      </w:r>
      <w:r w:rsidR="00820640">
        <w:rPr>
          <w:sz w:val="28"/>
          <w:szCs w:val="28"/>
        </w:rPr>
        <w:t xml:space="preserve"> </w:t>
      </w:r>
      <w:r w:rsidRPr="002637FC">
        <w:rPr>
          <w:sz w:val="28"/>
          <w:szCs w:val="28"/>
        </w:rPr>
        <w:t>следствия,</w:t>
      </w:r>
      <w:r w:rsidR="00820640">
        <w:rPr>
          <w:sz w:val="28"/>
          <w:szCs w:val="28"/>
        </w:rPr>
        <w:t xml:space="preserve"> </w:t>
      </w:r>
      <w:r w:rsidRPr="002637FC">
        <w:rPr>
          <w:sz w:val="28"/>
          <w:szCs w:val="28"/>
        </w:rPr>
        <w:t>суда.</w:t>
      </w:r>
      <w:r w:rsidR="00820640">
        <w:rPr>
          <w:sz w:val="28"/>
          <w:szCs w:val="28"/>
        </w:rPr>
        <w:t xml:space="preserve"> </w:t>
      </w:r>
      <w:r w:rsidRPr="002637FC">
        <w:rPr>
          <w:sz w:val="28"/>
          <w:szCs w:val="28"/>
        </w:rPr>
        <w:t>Надо</w:t>
      </w:r>
      <w:r w:rsidR="00820640">
        <w:rPr>
          <w:sz w:val="28"/>
          <w:szCs w:val="28"/>
        </w:rPr>
        <w:t xml:space="preserve"> </w:t>
      </w:r>
      <w:r w:rsidRPr="002637FC">
        <w:rPr>
          <w:sz w:val="28"/>
          <w:szCs w:val="28"/>
        </w:rPr>
        <w:t>упомянуть</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о</w:t>
      </w:r>
      <w:r w:rsidR="00820640">
        <w:rPr>
          <w:sz w:val="28"/>
          <w:szCs w:val="28"/>
        </w:rPr>
        <w:t xml:space="preserve"> </w:t>
      </w:r>
      <w:r w:rsidRPr="002637FC">
        <w:rPr>
          <w:sz w:val="28"/>
          <w:szCs w:val="28"/>
        </w:rPr>
        <w:t>включении</w:t>
      </w:r>
      <w:r w:rsidR="00820640">
        <w:rPr>
          <w:sz w:val="28"/>
          <w:szCs w:val="28"/>
        </w:rPr>
        <w:t xml:space="preserve"> </w:t>
      </w:r>
      <w:r w:rsidRPr="002637FC">
        <w:rPr>
          <w:sz w:val="28"/>
          <w:szCs w:val="28"/>
        </w:rPr>
        <w:t>ряда</w:t>
      </w:r>
      <w:r w:rsidR="00820640">
        <w:rPr>
          <w:sz w:val="28"/>
          <w:szCs w:val="28"/>
        </w:rPr>
        <w:t xml:space="preserve"> </w:t>
      </w:r>
      <w:r w:rsidRPr="002637FC">
        <w:rPr>
          <w:sz w:val="28"/>
          <w:szCs w:val="28"/>
        </w:rPr>
        <w:t>специальных</w:t>
      </w:r>
      <w:r w:rsidR="00820640">
        <w:rPr>
          <w:sz w:val="28"/>
          <w:szCs w:val="28"/>
        </w:rPr>
        <w:t xml:space="preserve"> </w:t>
      </w:r>
      <w:r w:rsidRPr="002637FC">
        <w:rPr>
          <w:sz w:val="28"/>
          <w:szCs w:val="28"/>
        </w:rPr>
        <w:t>составов,</w:t>
      </w:r>
      <w:r w:rsidR="00820640">
        <w:rPr>
          <w:sz w:val="28"/>
          <w:szCs w:val="28"/>
        </w:rPr>
        <w:t xml:space="preserve"> </w:t>
      </w:r>
      <w:r w:rsidRPr="002637FC">
        <w:rPr>
          <w:sz w:val="28"/>
          <w:szCs w:val="28"/>
        </w:rPr>
        <w:t>выделенных</w:t>
      </w:r>
      <w:r w:rsidR="00820640">
        <w:rPr>
          <w:sz w:val="28"/>
          <w:szCs w:val="28"/>
        </w:rPr>
        <w:t xml:space="preserve"> </w:t>
      </w:r>
      <w:r w:rsidRPr="002637FC">
        <w:rPr>
          <w:sz w:val="28"/>
          <w:szCs w:val="28"/>
        </w:rPr>
        <w:t>исходя</w:t>
      </w:r>
      <w:r w:rsidR="00820640">
        <w:rPr>
          <w:sz w:val="28"/>
          <w:szCs w:val="28"/>
        </w:rPr>
        <w:t xml:space="preserve"> </w:t>
      </w:r>
      <w:r w:rsidRPr="002637FC">
        <w:rPr>
          <w:sz w:val="28"/>
          <w:szCs w:val="28"/>
        </w:rPr>
        <w:t>из</w:t>
      </w:r>
      <w:r w:rsidR="00820640">
        <w:rPr>
          <w:sz w:val="28"/>
          <w:szCs w:val="28"/>
        </w:rPr>
        <w:t xml:space="preserve"> </w:t>
      </w:r>
      <w:r w:rsidRPr="002637FC">
        <w:rPr>
          <w:sz w:val="28"/>
          <w:szCs w:val="28"/>
        </w:rPr>
        <w:t>характеристики</w:t>
      </w:r>
      <w:r w:rsidR="00820640">
        <w:rPr>
          <w:sz w:val="28"/>
          <w:szCs w:val="28"/>
        </w:rPr>
        <w:t xml:space="preserve"> </w:t>
      </w:r>
      <w:r w:rsidRPr="002637FC">
        <w:rPr>
          <w:sz w:val="28"/>
          <w:szCs w:val="28"/>
        </w:rPr>
        <w:t>потерпевших</w:t>
      </w:r>
      <w:r w:rsidR="00820640">
        <w:rPr>
          <w:sz w:val="28"/>
          <w:szCs w:val="28"/>
        </w:rPr>
        <w:t xml:space="preserve"> </w:t>
      </w:r>
      <w:r w:rsidRPr="002637FC">
        <w:rPr>
          <w:sz w:val="28"/>
          <w:szCs w:val="28"/>
        </w:rPr>
        <w:t>при</w:t>
      </w:r>
      <w:r w:rsidR="00820640">
        <w:rPr>
          <w:sz w:val="28"/>
          <w:szCs w:val="28"/>
        </w:rPr>
        <w:t xml:space="preserve"> </w:t>
      </w:r>
      <w:r w:rsidRPr="002637FC">
        <w:rPr>
          <w:sz w:val="28"/>
          <w:szCs w:val="28"/>
        </w:rPr>
        <w:t>наличии</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других</w:t>
      </w:r>
      <w:r w:rsidR="00820640">
        <w:rPr>
          <w:sz w:val="28"/>
          <w:szCs w:val="28"/>
        </w:rPr>
        <w:t xml:space="preserve"> </w:t>
      </w:r>
      <w:r w:rsidRPr="002637FC">
        <w:rPr>
          <w:sz w:val="28"/>
          <w:szCs w:val="28"/>
        </w:rPr>
        <w:t>главах</w:t>
      </w:r>
      <w:r w:rsidR="00820640">
        <w:rPr>
          <w:sz w:val="28"/>
          <w:szCs w:val="28"/>
        </w:rPr>
        <w:t xml:space="preserve"> </w:t>
      </w:r>
      <w:r w:rsidRPr="002637FC">
        <w:rPr>
          <w:sz w:val="28"/>
          <w:szCs w:val="28"/>
        </w:rPr>
        <w:t>УК</w:t>
      </w:r>
      <w:r w:rsidR="00820640">
        <w:rPr>
          <w:sz w:val="28"/>
          <w:szCs w:val="28"/>
        </w:rPr>
        <w:t xml:space="preserve"> </w:t>
      </w:r>
      <w:r w:rsidRPr="002637FC">
        <w:rPr>
          <w:sz w:val="28"/>
          <w:szCs w:val="28"/>
        </w:rPr>
        <w:t>РК</w:t>
      </w:r>
      <w:r w:rsidR="00820640">
        <w:rPr>
          <w:sz w:val="28"/>
          <w:szCs w:val="28"/>
        </w:rPr>
        <w:t xml:space="preserve"> </w:t>
      </w:r>
      <w:r w:rsidRPr="002637FC">
        <w:rPr>
          <w:sz w:val="28"/>
          <w:szCs w:val="28"/>
        </w:rPr>
        <w:t>общих</w:t>
      </w:r>
      <w:r w:rsidR="00820640">
        <w:rPr>
          <w:sz w:val="28"/>
          <w:szCs w:val="28"/>
        </w:rPr>
        <w:t xml:space="preserve"> </w:t>
      </w:r>
      <w:r w:rsidRPr="002637FC">
        <w:rPr>
          <w:sz w:val="28"/>
          <w:szCs w:val="28"/>
        </w:rPr>
        <w:t>составов.</w:t>
      </w:r>
      <w:r w:rsidR="00820640">
        <w:rPr>
          <w:sz w:val="28"/>
          <w:szCs w:val="28"/>
        </w:rPr>
        <w:t xml:space="preserve"> </w:t>
      </w:r>
      <w:r w:rsidRPr="002637FC">
        <w:rPr>
          <w:sz w:val="28"/>
          <w:szCs w:val="28"/>
        </w:rPr>
        <w:t>Например,</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411</w:t>
      </w:r>
      <w:r w:rsidR="00820640">
        <w:rPr>
          <w:sz w:val="28"/>
          <w:szCs w:val="28"/>
        </w:rPr>
        <w:t xml:space="preserve"> </w:t>
      </w:r>
      <w:r w:rsidRPr="002637FC">
        <w:rPr>
          <w:sz w:val="28"/>
          <w:szCs w:val="28"/>
        </w:rPr>
        <w:t>УК</w:t>
      </w:r>
      <w:r w:rsidR="00820640">
        <w:rPr>
          <w:sz w:val="28"/>
          <w:szCs w:val="28"/>
        </w:rPr>
        <w:t xml:space="preserve"> </w:t>
      </w:r>
      <w:r w:rsidRPr="002637FC">
        <w:rPr>
          <w:sz w:val="28"/>
          <w:szCs w:val="28"/>
        </w:rPr>
        <w:t>РК</w:t>
      </w:r>
      <w:r w:rsidR="00820640">
        <w:rPr>
          <w:sz w:val="28"/>
          <w:szCs w:val="28"/>
        </w:rPr>
        <w:t xml:space="preserve"> </w:t>
      </w:r>
      <w:r w:rsidRPr="002637FC">
        <w:rPr>
          <w:sz w:val="28"/>
          <w:szCs w:val="28"/>
        </w:rPr>
        <w:t>защищает</w:t>
      </w:r>
      <w:r w:rsidR="00820640">
        <w:rPr>
          <w:sz w:val="28"/>
          <w:szCs w:val="28"/>
        </w:rPr>
        <w:t xml:space="preserve"> </w:t>
      </w:r>
      <w:r w:rsidRPr="002637FC">
        <w:rPr>
          <w:sz w:val="28"/>
          <w:szCs w:val="28"/>
        </w:rPr>
        <w:t>от</w:t>
      </w:r>
      <w:r w:rsidR="00820640">
        <w:rPr>
          <w:sz w:val="28"/>
          <w:szCs w:val="28"/>
        </w:rPr>
        <w:t xml:space="preserve"> </w:t>
      </w:r>
      <w:r w:rsidRPr="002637FC">
        <w:rPr>
          <w:sz w:val="28"/>
          <w:szCs w:val="28"/>
        </w:rPr>
        <w:t>клеветы</w:t>
      </w:r>
      <w:r w:rsidR="00820640">
        <w:rPr>
          <w:sz w:val="28"/>
          <w:szCs w:val="28"/>
        </w:rPr>
        <w:t xml:space="preserve"> </w:t>
      </w:r>
      <w:r w:rsidRPr="002637FC">
        <w:rPr>
          <w:sz w:val="28"/>
          <w:szCs w:val="28"/>
        </w:rPr>
        <w:t>судью,</w:t>
      </w:r>
      <w:r w:rsidR="00820640">
        <w:rPr>
          <w:sz w:val="28"/>
          <w:szCs w:val="28"/>
        </w:rPr>
        <w:t xml:space="preserve"> </w:t>
      </w:r>
      <w:r w:rsidRPr="002637FC">
        <w:rPr>
          <w:sz w:val="28"/>
          <w:szCs w:val="28"/>
        </w:rPr>
        <w:t>следователя,</w:t>
      </w:r>
      <w:r w:rsidR="00820640">
        <w:rPr>
          <w:sz w:val="28"/>
          <w:szCs w:val="28"/>
        </w:rPr>
        <w:t xml:space="preserve"> </w:t>
      </w:r>
      <w:r w:rsidRPr="002637FC">
        <w:rPr>
          <w:sz w:val="28"/>
          <w:szCs w:val="28"/>
        </w:rPr>
        <w:t>лицо,</w:t>
      </w:r>
      <w:r w:rsidR="00820640">
        <w:rPr>
          <w:sz w:val="28"/>
          <w:szCs w:val="28"/>
        </w:rPr>
        <w:t xml:space="preserve"> </w:t>
      </w:r>
      <w:r w:rsidRPr="002637FC">
        <w:rPr>
          <w:sz w:val="28"/>
          <w:szCs w:val="28"/>
        </w:rPr>
        <w:t>производящее</w:t>
      </w:r>
      <w:r w:rsidR="00820640">
        <w:rPr>
          <w:sz w:val="28"/>
          <w:szCs w:val="28"/>
        </w:rPr>
        <w:t xml:space="preserve"> </w:t>
      </w:r>
      <w:r w:rsidRPr="002637FC">
        <w:rPr>
          <w:sz w:val="28"/>
          <w:szCs w:val="28"/>
        </w:rPr>
        <w:t>дознание,</w:t>
      </w:r>
      <w:r w:rsidR="00820640">
        <w:rPr>
          <w:sz w:val="28"/>
          <w:szCs w:val="28"/>
        </w:rPr>
        <w:t xml:space="preserve"> </w:t>
      </w:r>
      <w:r w:rsidRPr="002637FC">
        <w:rPr>
          <w:sz w:val="28"/>
          <w:szCs w:val="28"/>
        </w:rPr>
        <w:t>судебного</w:t>
      </w:r>
      <w:r w:rsidR="00820640">
        <w:rPr>
          <w:sz w:val="28"/>
          <w:szCs w:val="28"/>
        </w:rPr>
        <w:t xml:space="preserve"> </w:t>
      </w:r>
      <w:r w:rsidRPr="002637FC">
        <w:rPr>
          <w:sz w:val="28"/>
          <w:szCs w:val="28"/>
        </w:rPr>
        <w:t>пристава</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исполнителя.</w:t>
      </w:r>
      <w:r w:rsidR="00820640">
        <w:rPr>
          <w:sz w:val="28"/>
          <w:szCs w:val="28"/>
        </w:rPr>
        <w:t xml:space="preserve"> </w:t>
      </w:r>
      <w:r w:rsidRPr="002637FC">
        <w:rPr>
          <w:sz w:val="28"/>
          <w:szCs w:val="28"/>
        </w:rPr>
        <w:t>Вместе</w:t>
      </w:r>
      <w:r w:rsidR="00820640">
        <w:rPr>
          <w:sz w:val="28"/>
          <w:szCs w:val="28"/>
        </w:rPr>
        <w:t xml:space="preserve"> </w:t>
      </w:r>
      <w:r w:rsidRPr="002637FC">
        <w:rPr>
          <w:sz w:val="28"/>
          <w:szCs w:val="28"/>
        </w:rPr>
        <w:t>с</w:t>
      </w:r>
      <w:r w:rsidR="00820640">
        <w:rPr>
          <w:sz w:val="28"/>
          <w:szCs w:val="28"/>
        </w:rPr>
        <w:t xml:space="preserve"> </w:t>
      </w:r>
      <w:r w:rsidRPr="002637FC">
        <w:rPr>
          <w:sz w:val="28"/>
          <w:szCs w:val="28"/>
        </w:rPr>
        <w:t>тем</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гл.</w:t>
      </w:r>
      <w:r w:rsidR="00820640">
        <w:rPr>
          <w:sz w:val="28"/>
          <w:szCs w:val="28"/>
        </w:rPr>
        <w:t xml:space="preserve"> </w:t>
      </w:r>
      <w:r w:rsidRPr="002637FC">
        <w:rPr>
          <w:sz w:val="28"/>
          <w:szCs w:val="28"/>
        </w:rPr>
        <w:t>1</w:t>
      </w:r>
      <w:r w:rsidR="00820640">
        <w:rPr>
          <w:sz w:val="28"/>
          <w:szCs w:val="28"/>
        </w:rPr>
        <w:t xml:space="preserve"> </w:t>
      </w:r>
      <w:r w:rsidRPr="002637FC">
        <w:rPr>
          <w:sz w:val="28"/>
          <w:szCs w:val="28"/>
        </w:rPr>
        <w:t>имеется</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1</w:t>
      </w:r>
      <w:r w:rsidR="004B2EE6" w:rsidRPr="002637FC">
        <w:rPr>
          <w:sz w:val="28"/>
          <w:szCs w:val="28"/>
        </w:rPr>
        <w:t>30</w:t>
      </w:r>
      <w:r w:rsidR="00820640">
        <w:rPr>
          <w:sz w:val="28"/>
          <w:szCs w:val="28"/>
        </w:rPr>
        <w:t xml:space="preserve"> </w:t>
      </w:r>
      <w:r w:rsidR="004B2EE6" w:rsidRPr="002637FC">
        <w:rPr>
          <w:sz w:val="28"/>
          <w:szCs w:val="28"/>
        </w:rPr>
        <w:t>УК</w:t>
      </w:r>
      <w:r w:rsidR="00820640">
        <w:rPr>
          <w:sz w:val="28"/>
          <w:szCs w:val="28"/>
        </w:rPr>
        <w:t xml:space="preserve"> </w:t>
      </w:r>
      <w:r w:rsidR="004B2EE6" w:rsidRPr="002637FC">
        <w:rPr>
          <w:sz w:val="28"/>
          <w:szCs w:val="28"/>
        </w:rPr>
        <w:t>РК</w:t>
      </w:r>
      <w:r w:rsidRPr="002637FC">
        <w:rPr>
          <w:sz w:val="28"/>
          <w:szCs w:val="28"/>
        </w:rPr>
        <w:t>,</w:t>
      </w:r>
      <w:r w:rsidR="00820640">
        <w:rPr>
          <w:sz w:val="28"/>
          <w:szCs w:val="28"/>
        </w:rPr>
        <w:t xml:space="preserve"> </w:t>
      </w:r>
      <w:proofErr w:type="gramStart"/>
      <w:r w:rsidRPr="002637FC">
        <w:rPr>
          <w:sz w:val="28"/>
          <w:szCs w:val="28"/>
        </w:rPr>
        <w:t>являющееся</w:t>
      </w:r>
      <w:proofErr w:type="gramEnd"/>
      <w:r w:rsidR="00820640">
        <w:rPr>
          <w:sz w:val="28"/>
          <w:szCs w:val="28"/>
        </w:rPr>
        <w:t xml:space="preserve"> </w:t>
      </w:r>
      <w:r w:rsidRPr="002637FC">
        <w:rPr>
          <w:sz w:val="28"/>
          <w:szCs w:val="28"/>
        </w:rPr>
        <w:t>общей</w:t>
      </w:r>
      <w:r w:rsidR="00820640">
        <w:rPr>
          <w:sz w:val="28"/>
          <w:szCs w:val="28"/>
        </w:rPr>
        <w:t xml:space="preserve"> </w:t>
      </w:r>
      <w:r w:rsidRPr="002637FC">
        <w:rPr>
          <w:sz w:val="28"/>
          <w:szCs w:val="28"/>
        </w:rPr>
        <w:t>нормой,</w:t>
      </w:r>
      <w:r w:rsidR="00820640">
        <w:rPr>
          <w:sz w:val="28"/>
          <w:szCs w:val="28"/>
        </w:rPr>
        <w:t xml:space="preserve"> </w:t>
      </w:r>
      <w:r w:rsidRPr="002637FC">
        <w:rPr>
          <w:sz w:val="28"/>
          <w:szCs w:val="28"/>
        </w:rPr>
        <w:t>определени</w:t>
      </w:r>
      <w:r w:rsidR="004B2EE6" w:rsidRPr="002637FC">
        <w:rPr>
          <w:sz w:val="28"/>
          <w:szCs w:val="28"/>
        </w:rPr>
        <w:t>я</w:t>
      </w:r>
      <w:r w:rsidR="00820640">
        <w:rPr>
          <w:sz w:val="28"/>
          <w:szCs w:val="28"/>
        </w:rPr>
        <w:t xml:space="preserve"> </w:t>
      </w:r>
      <w:r w:rsidRPr="002637FC">
        <w:rPr>
          <w:sz w:val="28"/>
          <w:szCs w:val="28"/>
        </w:rPr>
        <w:t>клеветы.</w:t>
      </w:r>
      <w:r w:rsidR="00820640">
        <w:rPr>
          <w:sz w:val="28"/>
          <w:szCs w:val="28"/>
        </w:rPr>
        <w:t xml:space="preserve"> </w:t>
      </w:r>
      <w:r w:rsidRPr="002637FC">
        <w:rPr>
          <w:sz w:val="28"/>
          <w:szCs w:val="28"/>
        </w:rPr>
        <w:t>Точно</w:t>
      </w:r>
      <w:r w:rsidR="00820640">
        <w:rPr>
          <w:sz w:val="28"/>
          <w:szCs w:val="28"/>
        </w:rPr>
        <w:t xml:space="preserve"> </w:t>
      </w:r>
      <w:r w:rsidRPr="002637FC">
        <w:rPr>
          <w:sz w:val="28"/>
          <w:szCs w:val="28"/>
        </w:rPr>
        <w:t>так</w:t>
      </w:r>
      <w:r w:rsidR="00820640">
        <w:rPr>
          <w:sz w:val="28"/>
          <w:szCs w:val="28"/>
        </w:rPr>
        <w:t xml:space="preserve"> </w:t>
      </w:r>
      <w:r w:rsidRPr="002637FC">
        <w:rPr>
          <w:sz w:val="28"/>
          <w:szCs w:val="28"/>
        </w:rPr>
        <w:t>же</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410</w:t>
      </w:r>
      <w:r w:rsidR="00820640">
        <w:rPr>
          <w:sz w:val="28"/>
          <w:szCs w:val="28"/>
        </w:rPr>
        <w:t xml:space="preserve"> </w:t>
      </w:r>
      <w:r w:rsidRPr="002637FC">
        <w:rPr>
          <w:sz w:val="28"/>
          <w:szCs w:val="28"/>
        </w:rPr>
        <w:t>УК</w:t>
      </w:r>
      <w:r w:rsidR="00820640">
        <w:rPr>
          <w:sz w:val="28"/>
          <w:szCs w:val="28"/>
        </w:rPr>
        <w:t xml:space="preserve"> </w:t>
      </w:r>
      <w:r w:rsidRPr="002637FC">
        <w:rPr>
          <w:sz w:val="28"/>
          <w:szCs w:val="28"/>
        </w:rPr>
        <w:t>РК</w:t>
      </w:r>
      <w:proofErr w:type="gramStart"/>
      <w:r w:rsidR="00820640">
        <w:rPr>
          <w:sz w:val="28"/>
          <w:szCs w:val="28"/>
        </w:rPr>
        <w:t xml:space="preserve"> </w:t>
      </w:r>
      <w:r w:rsidR="00A1412F" w:rsidRPr="002637FC">
        <w:rPr>
          <w:sz w:val="28"/>
          <w:szCs w:val="28"/>
        </w:rPr>
        <w:t>,</w:t>
      </w:r>
      <w:proofErr w:type="gramEnd"/>
      <w:r w:rsidR="00820640">
        <w:rPr>
          <w:sz w:val="28"/>
          <w:szCs w:val="28"/>
        </w:rPr>
        <w:t xml:space="preserve"> </w:t>
      </w:r>
      <w:r w:rsidRPr="002637FC">
        <w:rPr>
          <w:sz w:val="28"/>
          <w:szCs w:val="28"/>
        </w:rPr>
        <w:t>устанавливающая</w:t>
      </w:r>
      <w:r w:rsidR="00820640">
        <w:rPr>
          <w:sz w:val="28"/>
          <w:szCs w:val="28"/>
        </w:rPr>
        <w:t xml:space="preserve"> </w:t>
      </w:r>
      <w:r w:rsidRPr="002637FC">
        <w:rPr>
          <w:sz w:val="28"/>
          <w:szCs w:val="28"/>
        </w:rPr>
        <w:t>ответственность</w:t>
      </w:r>
      <w:r w:rsidR="00820640">
        <w:rPr>
          <w:sz w:val="28"/>
          <w:szCs w:val="28"/>
        </w:rPr>
        <w:t xml:space="preserve"> </w:t>
      </w:r>
      <w:r w:rsidRPr="002637FC">
        <w:rPr>
          <w:sz w:val="28"/>
          <w:szCs w:val="28"/>
        </w:rPr>
        <w:t>за</w:t>
      </w:r>
      <w:r w:rsidR="00820640">
        <w:rPr>
          <w:sz w:val="28"/>
          <w:szCs w:val="28"/>
        </w:rPr>
        <w:t xml:space="preserve"> </w:t>
      </w:r>
      <w:r w:rsidRPr="002637FC">
        <w:rPr>
          <w:sz w:val="28"/>
          <w:szCs w:val="28"/>
        </w:rPr>
        <w:t>неуважение</w:t>
      </w:r>
      <w:r w:rsidR="00820640">
        <w:rPr>
          <w:sz w:val="28"/>
          <w:szCs w:val="28"/>
        </w:rPr>
        <w:t xml:space="preserve"> </w:t>
      </w:r>
      <w:r w:rsidRPr="002637FC">
        <w:rPr>
          <w:sz w:val="28"/>
          <w:szCs w:val="28"/>
        </w:rPr>
        <w:t>к</w:t>
      </w:r>
      <w:r w:rsidR="00820640">
        <w:rPr>
          <w:sz w:val="28"/>
          <w:szCs w:val="28"/>
        </w:rPr>
        <w:t xml:space="preserve"> </w:t>
      </w:r>
      <w:r w:rsidRPr="002637FC">
        <w:rPr>
          <w:sz w:val="28"/>
          <w:szCs w:val="28"/>
        </w:rPr>
        <w:t>суду,</w:t>
      </w:r>
      <w:r w:rsidR="00820640">
        <w:rPr>
          <w:sz w:val="28"/>
          <w:szCs w:val="28"/>
        </w:rPr>
        <w:t xml:space="preserve"> </w:t>
      </w:r>
      <w:r w:rsidRPr="002637FC">
        <w:rPr>
          <w:sz w:val="28"/>
          <w:szCs w:val="28"/>
        </w:rPr>
        <w:t>имеет</w:t>
      </w:r>
      <w:r w:rsidR="00820640">
        <w:rPr>
          <w:sz w:val="28"/>
          <w:szCs w:val="28"/>
        </w:rPr>
        <w:t xml:space="preserve"> </w:t>
      </w:r>
      <w:r w:rsidRPr="002637FC">
        <w:rPr>
          <w:sz w:val="28"/>
          <w:szCs w:val="28"/>
        </w:rPr>
        <w:t>определение</w:t>
      </w:r>
      <w:r w:rsidR="00820640">
        <w:rPr>
          <w:sz w:val="28"/>
          <w:szCs w:val="28"/>
        </w:rPr>
        <w:t xml:space="preserve">  </w:t>
      </w:r>
      <w:r w:rsidR="00A1412F" w:rsidRPr="002637FC">
        <w:rPr>
          <w:sz w:val="28"/>
          <w:szCs w:val="28"/>
        </w:rPr>
        <w:t>в</w:t>
      </w:r>
      <w:r w:rsidR="00820640">
        <w:rPr>
          <w:sz w:val="28"/>
          <w:szCs w:val="28"/>
        </w:rPr>
        <w:t xml:space="preserve"> </w:t>
      </w:r>
      <w:r w:rsidR="00A1412F" w:rsidRPr="002637FC">
        <w:rPr>
          <w:sz w:val="28"/>
          <w:szCs w:val="28"/>
        </w:rPr>
        <w:t>виде</w:t>
      </w:r>
      <w:r w:rsidR="00820640">
        <w:rPr>
          <w:sz w:val="28"/>
          <w:szCs w:val="28"/>
        </w:rPr>
        <w:t xml:space="preserve"> </w:t>
      </w:r>
      <w:r w:rsidR="00A1412F" w:rsidRPr="002637FC">
        <w:rPr>
          <w:sz w:val="28"/>
          <w:szCs w:val="28"/>
        </w:rPr>
        <w:t>нанесения</w:t>
      </w:r>
      <w:r w:rsidR="00820640">
        <w:rPr>
          <w:sz w:val="28"/>
          <w:szCs w:val="28"/>
        </w:rPr>
        <w:t xml:space="preserve"> </w:t>
      </w:r>
      <w:r w:rsidRPr="002637FC">
        <w:rPr>
          <w:sz w:val="28"/>
          <w:szCs w:val="28"/>
        </w:rPr>
        <w:t>оскорбления.</w:t>
      </w:r>
      <w:r w:rsidR="00820640">
        <w:rPr>
          <w:sz w:val="28"/>
          <w:szCs w:val="28"/>
        </w:rPr>
        <w:t xml:space="preserve"> </w:t>
      </w:r>
      <w:r w:rsidRPr="002637FC">
        <w:rPr>
          <w:sz w:val="28"/>
          <w:szCs w:val="28"/>
        </w:rPr>
        <w:t>Между</w:t>
      </w:r>
      <w:r w:rsidR="00820640">
        <w:rPr>
          <w:sz w:val="28"/>
          <w:szCs w:val="28"/>
        </w:rPr>
        <w:t xml:space="preserve"> </w:t>
      </w:r>
      <w:r w:rsidRPr="002637FC">
        <w:rPr>
          <w:sz w:val="28"/>
          <w:szCs w:val="28"/>
        </w:rPr>
        <w:t>тем,</w:t>
      </w:r>
      <w:r w:rsidR="00820640">
        <w:rPr>
          <w:sz w:val="28"/>
          <w:szCs w:val="28"/>
        </w:rPr>
        <w:t xml:space="preserve"> </w:t>
      </w:r>
      <w:r w:rsidR="00A1412F" w:rsidRPr="002637FC">
        <w:rPr>
          <w:sz w:val="28"/>
          <w:szCs w:val="28"/>
        </w:rPr>
        <w:t>как</w:t>
      </w:r>
      <w:r w:rsidR="00820640">
        <w:rPr>
          <w:sz w:val="28"/>
          <w:szCs w:val="28"/>
        </w:rPr>
        <w:t xml:space="preserve">  </w:t>
      </w:r>
      <w:r w:rsidR="00A1412F" w:rsidRPr="002637FC">
        <w:rPr>
          <w:sz w:val="28"/>
          <w:szCs w:val="28"/>
        </w:rPr>
        <w:t>уголовный</w:t>
      </w:r>
      <w:r w:rsidR="00820640">
        <w:rPr>
          <w:sz w:val="28"/>
          <w:szCs w:val="28"/>
        </w:rPr>
        <w:t xml:space="preserve"> </w:t>
      </w:r>
      <w:r w:rsidR="00A1412F" w:rsidRPr="002637FC">
        <w:rPr>
          <w:sz w:val="28"/>
          <w:szCs w:val="28"/>
        </w:rPr>
        <w:t>кодекс</w:t>
      </w:r>
      <w:r w:rsidR="00820640">
        <w:rPr>
          <w:sz w:val="28"/>
          <w:szCs w:val="28"/>
        </w:rPr>
        <w:t xml:space="preserve"> </w:t>
      </w:r>
      <w:r w:rsidRPr="002637FC">
        <w:rPr>
          <w:sz w:val="28"/>
          <w:szCs w:val="28"/>
        </w:rPr>
        <w:t>содержит</w:t>
      </w:r>
      <w:r w:rsidR="00820640">
        <w:rPr>
          <w:sz w:val="28"/>
          <w:szCs w:val="28"/>
        </w:rPr>
        <w:t xml:space="preserve"> </w:t>
      </w:r>
      <w:r w:rsidRPr="002637FC">
        <w:rPr>
          <w:sz w:val="28"/>
          <w:szCs w:val="28"/>
        </w:rPr>
        <w:t>общую</w:t>
      </w:r>
      <w:r w:rsidR="00820640">
        <w:rPr>
          <w:sz w:val="28"/>
          <w:szCs w:val="28"/>
        </w:rPr>
        <w:t xml:space="preserve"> </w:t>
      </w:r>
      <w:r w:rsidRPr="002637FC">
        <w:rPr>
          <w:sz w:val="28"/>
          <w:szCs w:val="28"/>
        </w:rPr>
        <w:t>норму</w:t>
      </w:r>
      <w:r w:rsidR="00820640">
        <w:rPr>
          <w:sz w:val="28"/>
          <w:szCs w:val="28"/>
        </w:rPr>
        <w:t xml:space="preserve"> </w:t>
      </w:r>
      <w:r w:rsidRPr="002637FC">
        <w:rPr>
          <w:sz w:val="28"/>
          <w:szCs w:val="28"/>
        </w:rPr>
        <w:t>об</w:t>
      </w:r>
      <w:r w:rsidR="00820640">
        <w:rPr>
          <w:sz w:val="28"/>
          <w:szCs w:val="28"/>
        </w:rPr>
        <w:t xml:space="preserve"> </w:t>
      </w:r>
      <w:r w:rsidRPr="002637FC">
        <w:rPr>
          <w:sz w:val="28"/>
          <w:szCs w:val="28"/>
        </w:rPr>
        <w:t>оскорблении</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130</w:t>
      </w:r>
      <w:r w:rsidR="00820640">
        <w:rPr>
          <w:sz w:val="28"/>
          <w:szCs w:val="28"/>
        </w:rPr>
        <w:t xml:space="preserve"> </w:t>
      </w:r>
      <w:r w:rsidRPr="002637FC">
        <w:rPr>
          <w:sz w:val="28"/>
          <w:szCs w:val="28"/>
        </w:rPr>
        <w:t>УК</w:t>
      </w:r>
      <w:r w:rsidR="00820640">
        <w:rPr>
          <w:sz w:val="28"/>
          <w:szCs w:val="28"/>
        </w:rPr>
        <w:t xml:space="preserve"> </w:t>
      </w:r>
      <w:r w:rsidRPr="002637FC">
        <w:rPr>
          <w:sz w:val="28"/>
          <w:szCs w:val="28"/>
        </w:rPr>
        <w:t>РК).</w:t>
      </w:r>
      <w:r w:rsidR="00820640">
        <w:rPr>
          <w:sz w:val="28"/>
          <w:szCs w:val="28"/>
        </w:rPr>
        <w:t xml:space="preserve"> </w:t>
      </w:r>
      <w:r w:rsidRPr="002637FC">
        <w:rPr>
          <w:sz w:val="28"/>
          <w:szCs w:val="28"/>
        </w:rPr>
        <w:t>Представляется,</w:t>
      </w:r>
      <w:r w:rsidR="00820640">
        <w:rPr>
          <w:sz w:val="28"/>
          <w:szCs w:val="28"/>
        </w:rPr>
        <w:t xml:space="preserve"> </w:t>
      </w:r>
      <w:r w:rsidRPr="002637FC">
        <w:rPr>
          <w:sz w:val="28"/>
          <w:szCs w:val="28"/>
        </w:rPr>
        <w:t>что</w:t>
      </w:r>
      <w:r w:rsidR="00820640">
        <w:rPr>
          <w:sz w:val="28"/>
          <w:szCs w:val="28"/>
        </w:rPr>
        <w:t xml:space="preserve"> </w:t>
      </w:r>
      <w:r w:rsidRPr="002637FC">
        <w:rPr>
          <w:sz w:val="28"/>
          <w:szCs w:val="28"/>
        </w:rPr>
        <w:t>выделение</w:t>
      </w:r>
      <w:r w:rsidR="00820640">
        <w:rPr>
          <w:sz w:val="28"/>
          <w:szCs w:val="28"/>
        </w:rPr>
        <w:t xml:space="preserve"> </w:t>
      </w:r>
      <w:r w:rsidRPr="002637FC">
        <w:rPr>
          <w:sz w:val="28"/>
          <w:szCs w:val="28"/>
        </w:rPr>
        <w:t>специальных</w:t>
      </w:r>
      <w:r w:rsidR="00820640">
        <w:rPr>
          <w:sz w:val="28"/>
          <w:szCs w:val="28"/>
        </w:rPr>
        <w:t xml:space="preserve"> </w:t>
      </w:r>
      <w:r w:rsidRPr="002637FC">
        <w:rPr>
          <w:sz w:val="28"/>
          <w:szCs w:val="28"/>
        </w:rPr>
        <w:t>норм</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рассматриваемых</w:t>
      </w:r>
      <w:r w:rsidR="00820640">
        <w:rPr>
          <w:sz w:val="28"/>
          <w:szCs w:val="28"/>
        </w:rPr>
        <w:t xml:space="preserve"> </w:t>
      </w:r>
      <w:r w:rsidRPr="002637FC">
        <w:rPr>
          <w:sz w:val="28"/>
          <w:szCs w:val="28"/>
        </w:rPr>
        <w:t>случаях</w:t>
      </w:r>
      <w:r w:rsidR="00820640">
        <w:rPr>
          <w:sz w:val="28"/>
          <w:szCs w:val="28"/>
        </w:rPr>
        <w:t xml:space="preserve"> </w:t>
      </w:r>
      <w:r w:rsidRPr="002637FC">
        <w:rPr>
          <w:sz w:val="28"/>
          <w:szCs w:val="28"/>
        </w:rPr>
        <w:t>подчеркивает</w:t>
      </w:r>
      <w:r w:rsidR="00820640">
        <w:rPr>
          <w:sz w:val="28"/>
          <w:szCs w:val="28"/>
        </w:rPr>
        <w:t xml:space="preserve"> </w:t>
      </w:r>
      <w:r w:rsidRPr="002637FC">
        <w:rPr>
          <w:sz w:val="28"/>
          <w:szCs w:val="28"/>
        </w:rPr>
        <w:t>с</w:t>
      </w:r>
      <w:r w:rsidR="00820640">
        <w:rPr>
          <w:sz w:val="28"/>
          <w:szCs w:val="28"/>
        </w:rPr>
        <w:t xml:space="preserve"> </w:t>
      </w:r>
      <w:r w:rsidRPr="002637FC">
        <w:rPr>
          <w:sz w:val="28"/>
          <w:szCs w:val="28"/>
        </w:rPr>
        <w:t>точки</w:t>
      </w:r>
      <w:r w:rsidR="00820640">
        <w:rPr>
          <w:sz w:val="28"/>
          <w:szCs w:val="28"/>
        </w:rPr>
        <w:t xml:space="preserve"> </w:t>
      </w:r>
      <w:r w:rsidRPr="002637FC">
        <w:rPr>
          <w:sz w:val="28"/>
          <w:szCs w:val="28"/>
        </w:rPr>
        <w:t>зрения</w:t>
      </w:r>
      <w:r w:rsidR="00820640">
        <w:rPr>
          <w:sz w:val="28"/>
          <w:szCs w:val="28"/>
        </w:rPr>
        <w:t xml:space="preserve"> </w:t>
      </w:r>
      <w:r w:rsidRPr="002637FC">
        <w:rPr>
          <w:sz w:val="28"/>
          <w:szCs w:val="28"/>
        </w:rPr>
        <w:t>общей</w:t>
      </w:r>
      <w:r w:rsidR="00820640">
        <w:rPr>
          <w:sz w:val="28"/>
          <w:szCs w:val="28"/>
        </w:rPr>
        <w:t xml:space="preserve"> </w:t>
      </w:r>
      <w:r w:rsidRPr="002637FC">
        <w:rPr>
          <w:sz w:val="28"/>
          <w:szCs w:val="28"/>
        </w:rPr>
        <w:t>превенции</w:t>
      </w:r>
      <w:r w:rsidR="00820640">
        <w:rPr>
          <w:sz w:val="28"/>
          <w:szCs w:val="28"/>
        </w:rPr>
        <w:t xml:space="preserve"> </w:t>
      </w:r>
      <w:r w:rsidRPr="002637FC">
        <w:rPr>
          <w:sz w:val="28"/>
          <w:szCs w:val="28"/>
        </w:rPr>
        <w:t>общественную</w:t>
      </w:r>
      <w:r w:rsidR="00820640">
        <w:rPr>
          <w:sz w:val="28"/>
          <w:szCs w:val="28"/>
        </w:rPr>
        <w:t xml:space="preserve"> </w:t>
      </w:r>
      <w:r w:rsidRPr="002637FC">
        <w:rPr>
          <w:sz w:val="28"/>
          <w:szCs w:val="28"/>
        </w:rPr>
        <w:t>опасность</w:t>
      </w:r>
      <w:r w:rsidR="00820640">
        <w:rPr>
          <w:sz w:val="28"/>
          <w:szCs w:val="28"/>
        </w:rPr>
        <w:t xml:space="preserve"> </w:t>
      </w:r>
      <w:r w:rsidRPr="002637FC">
        <w:rPr>
          <w:sz w:val="28"/>
          <w:szCs w:val="28"/>
        </w:rPr>
        <w:t>посягательств</w:t>
      </w:r>
      <w:r w:rsidR="00820640">
        <w:rPr>
          <w:sz w:val="28"/>
          <w:szCs w:val="28"/>
        </w:rPr>
        <w:t xml:space="preserve"> </w:t>
      </w:r>
      <w:r w:rsidRPr="002637FC">
        <w:rPr>
          <w:sz w:val="28"/>
          <w:szCs w:val="28"/>
        </w:rPr>
        <w:t>на</w:t>
      </w:r>
      <w:r w:rsidR="00820640">
        <w:rPr>
          <w:sz w:val="28"/>
          <w:szCs w:val="28"/>
        </w:rPr>
        <w:t xml:space="preserve"> </w:t>
      </w:r>
      <w:r w:rsidRPr="002637FC">
        <w:rPr>
          <w:sz w:val="28"/>
          <w:szCs w:val="28"/>
        </w:rPr>
        <w:t>чес</w:t>
      </w:r>
      <w:r w:rsidR="005969AE" w:rsidRPr="002637FC">
        <w:rPr>
          <w:sz w:val="28"/>
          <w:szCs w:val="28"/>
        </w:rPr>
        <w:t>ть</w:t>
      </w:r>
      <w:r w:rsidR="00820640">
        <w:rPr>
          <w:sz w:val="28"/>
          <w:szCs w:val="28"/>
        </w:rPr>
        <w:t xml:space="preserve"> </w:t>
      </w:r>
      <w:r w:rsidR="005969AE" w:rsidRPr="002637FC">
        <w:rPr>
          <w:sz w:val="28"/>
          <w:szCs w:val="28"/>
        </w:rPr>
        <w:t>и</w:t>
      </w:r>
      <w:r w:rsidR="00820640">
        <w:rPr>
          <w:sz w:val="28"/>
          <w:szCs w:val="28"/>
        </w:rPr>
        <w:t xml:space="preserve"> </w:t>
      </w:r>
      <w:r w:rsidR="005969AE" w:rsidRPr="002637FC">
        <w:rPr>
          <w:sz w:val="28"/>
          <w:szCs w:val="28"/>
        </w:rPr>
        <w:t>достоин</w:t>
      </w:r>
      <w:r w:rsidRPr="002637FC">
        <w:rPr>
          <w:sz w:val="28"/>
          <w:szCs w:val="28"/>
        </w:rPr>
        <w:t>ство</w:t>
      </w:r>
      <w:r w:rsidR="00820640">
        <w:rPr>
          <w:sz w:val="28"/>
          <w:szCs w:val="28"/>
        </w:rPr>
        <w:t xml:space="preserve"> </w:t>
      </w:r>
      <w:r w:rsidRPr="002637FC">
        <w:rPr>
          <w:sz w:val="28"/>
          <w:szCs w:val="28"/>
        </w:rPr>
        <w:t>участвующих</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отправлении</w:t>
      </w:r>
      <w:r w:rsidR="00820640">
        <w:rPr>
          <w:sz w:val="28"/>
          <w:szCs w:val="28"/>
        </w:rPr>
        <w:t xml:space="preserve"> </w:t>
      </w:r>
      <w:r w:rsidRPr="002637FC">
        <w:rPr>
          <w:sz w:val="28"/>
          <w:szCs w:val="28"/>
        </w:rPr>
        <w:t>правосудия.</w:t>
      </w:r>
      <w:r w:rsidR="00820640">
        <w:rPr>
          <w:sz w:val="28"/>
          <w:szCs w:val="28"/>
        </w:rPr>
        <w:t xml:space="preserve"> </w:t>
      </w:r>
      <w:r w:rsidRPr="002637FC">
        <w:rPr>
          <w:sz w:val="28"/>
          <w:szCs w:val="28"/>
        </w:rPr>
        <w:t>Реализуя</w:t>
      </w:r>
      <w:r w:rsidR="00820640">
        <w:rPr>
          <w:sz w:val="28"/>
          <w:szCs w:val="28"/>
        </w:rPr>
        <w:t xml:space="preserve"> </w:t>
      </w:r>
      <w:r w:rsidRPr="002637FC">
        <w:rPr>
          <w:sz w:val="28"/>
          <w:szCs w:val="28"/>
        </w:rPr>
        <w:t>эту</w:t>
      </w:r>
      <w:r w:rsidR="00820640">
        <w:rPr>
          <w:sz w:val="28"/>
          <w:szCs w:val="28"/>
        </w:rPr>
        <w:t xml:space="preserve"> </w:t>
      </w:r>
      <w:r w:rsidRPr="002637FC">
        <w:rPr>
          <w:sz w:val="28"/>
          <w:szCs w:val="28"/>
        </w:rPr>
        <w:t>идею,</w:t>
      </w:r>
      <w:r w:rsidR="00820640">
        <w:rPr>
          <w:sz w:val="28"/>
          <w:szCs w:val="28"/>
        </w:rPr>
        <w:t xml:space="preserve"> </w:t>
      </w:r>
      <w:r w:rsidRPr="002637FC">
        <w:rPr>
          <w:sz w:val="28"/>
          <w:szCs w:val="28"/>
        </w:rPr>
        <w:t>законодатель</w:t>
      </w:r>
      <w:r w:rsidR="00820640">
        <w:rPr>
          <w:sz w:val="28"/>
          <w:szCs w:val="28"/>
        </w:rPr>
        <w:t xml:space="preserve"> </w:t>
      </w:r>
      <w:r w:rsidRPr="002637FC">
        <w:rPr>
          <w:sz w:val="28"/>
          <w:szCs w:val="28"/>
        </w:rPr>
        <w:t>устанавливает</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более</w:t>
      </w:r>
      <w:r w:rsidR="00820640">
        <w:rPr>
          <w:sz w:val="28"/>
          <w:szCs w:val="28"/>
        </w:rPr>
        <w:t xml:space="preserve"> </w:t>
      </w:r>
      <w:r w:rsidRPr="002637FC">
        <w:rPr>
          <w:sz w:val="28"/>
          <w:szCs w:val="28"/>
        </w:rPr>
        <w:t>строгие</w:t>
      </w:r>
      <w:r w:rsidR="00820640">
        <w:rPr>
          <w:sz w:val="28"/>
          <w:szCs w:val="28"/>
        </w:rPr>
        <w:t xml:space="preserve"> </w:t>
      </w:r>
      <w:r w:rsidRPr="002637FC">
        <w:rPr>
          <w:sz w:val="28"/>
          <w:szCs w:val="28"/>
        </w:rPr>
        <w:t>санкции</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специальных</w:t>
      </w:r>
      <w:r w:rsidR="00820640">
        <w:rPr>
          <w:sz w:val="28"/>
          <w:szCs w:val="28"/>
        </w:rPr>
        <w:t xml:space="preserve"> </w:t>
      </w:r>
      <w:r w:rsidRPr="002637FC">
        <w:rPr>
          <w:sz w:val="28"/>
          <w:szCs w:val="28"/>
        </w:rPr>
        <w:t>составах,</w:t>
      </w:r>
      <w:r w:rsidR="00820640">
        <w:rPr>
          <w:sz w:val="28"/>
          <w:szCs w:val="28"/>
        </w:rPr>
        <w:t xml:space="preserve"> </w:t>
      </w:r>
      <w:r w:rsidRPr="002637FC">
        <w:rPr>
          <w:sz w:val="28"/>
          <w:szCs w:val="28"/>
        </w:rPr>
        <w:t>по</w:t>
      </w:r>
      <w:r w:rsidR="00820640">
        <w:rPr>
          <w:sz w:val="28"/>
          <w:szCs w:val="28"/>
        </w:rPr>
        <w:t xml:space="preserve"> </w:t>
      </w:r>
      <w:r w:rsidRPr="002637FC">
        <w:rPr>
          <w:sz w:val="28"/>
          <w:szCs w:val="28"/>
        </w:rPr>
        <w:t>сравнению</w:t>
      </w:r>
      <w:r w:rsidR="00820640">
        <w:rPr>
          <w:sz w:val="28"/>
          <w:szCs w:val="28"/>
        </w:rPr>
        <w:t xml:space="preserve"> </w:t>
      </w:r>
      <w:r w:rsidRPr="002637FC">
        <w:rPr>
          <w:sz w:val="28"/>
          <w:szCs w:val="28"/>
        </w:rPr>
        <w:t>с</w:t>
      </w:r>
      <w:r w:rsidR="00820640">
        <w:rPr>
          <w:sz w:val="28"/>
          <w:szCs w:val="28"/>
        </w:rPr>
        <w:t xml:space="preserve"> </w:t>
      </w:r>
      <w:r w:rsidRPr="002637FC">
        <w:rPr>
          <w:sz w:val="28"/>
          <w:szCs w:val="28"/>
        </w:rPr>
        <w:t>общими</w:t>
      </w:r>
      <w:r w:rsidR="00820640">
        <w:rPr>
          <w:sz w:val="28"/>
          <w:szCs w:val="28"/>
        </w:rPr>
        <w:t xml:space="preserve"> </w:t>
      </w:r>
      <w:r w:rsidRPr="002637FC">
        <w:rPr>
          <w:sz w:val="28"/>
          <w:szCs w:val="28"/>
        </w:rPr>
        <w:t>составами.</w:t>
      </w:r>
      <w:r w:rsidR="00820640">
        <w:rPr>
          <w:sz w:val="28"/>
          <w:szCs w:val="28"/>
        </w:rPr>
        <w:t xml:space="preserve"> </w:t>
      </w:r>
      <w:r w:rsidRPr="002637FC">
        <w:rPr>
          <w:sz w:val="28"/>
          <w:szCs w:val="28"/>
        </w:rPr>
        <w:t>При</w:t>
      </w:r>
      <w:r w:rsidR="00820640">
        <w:rPr>
          <w:sz w:val="28"/>
          <w:szCs w:val="28"/>
        </w:rPr>
        <w:t xml:space="preserve"> </w:t>
      </w:r>
      <w:r w:rsidRPr="002637FC">
        <w:rPr>
          <w:sz w:val="28"/>
          <w:szCs w:val="28"/>
        </w:rPr>
        <w:t>конкуренции</w:t>
      </w:r>
      <w:r w:rsidR="00820640">
        <w:rPr>
          <w:sz w:val="28"/>
          <w:szCs w:val="28"/>
        </w:rPr>
        <w:t xml:space="preserve"> </w:t>
      </w:r>
      <w:r w:rsidRPr="002637FC">
        <w:rPr>
          <w:sz w:val="28"/>
          <w:szCs w:val="28"/>
        </w:rPr>
        <w:t>общей</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специальной</w:t>
      </w:r>
      <w:r w:rsidR="00820640">
        <w:rPr>
          <w:sz w:val="28"/>
          <w:szCs w:val="28"/>
        </w:rPr>
        <w:t xml:space="preserve"> </w:t>
      </w:r>
      <w:r w:rsidRPr="002637FC">
        <w:rPr>
          <w:sz w:val="28"/>
          <w:szCs w:val="28"/>
        </w:rPr>
        <w:t>Уголовно-правовой</w:t>
      </w:r>
      <w:r w:rsidR="00820640">
        <w:rPr>
          <w:sz w:val="28"/>
          <w:szCs w:val="28"/>
        </w:rPr>
        <w:t xml:space="preserve"> </w:t>
      </w:r>
      <w:r w:rsidRPr="002637FC">
        <w:rPr>
          <w:sz w:val="28"/>
          <w:szCs w:val="28"/>
        </w:rPr>
        <w:t>нормы</w:t>
      </w:r>
      <w:r w:rsidR="00820640">
        <w:rPr>
          <w:sz w:val="28"/>
          <w:szCs w:val="28"/>
        </w:rPr>
        <w:t xml:space="preserve"> </w:t>
      </w:r>
      <w:r w:rsidRPr="002637FC">
        <w:rPr>
          <w:sz w:val="28"/>
          <w:szCs w:val="28"/>
        </w:rPr>
        <w:t>применяется</w:t>
      </w:r>
      <w:r w:rsidR="00820640">
        <w:rPr>
          <w:sz w:val="28"/>
          <w:szCs w:val="28"/>
        </w:rPr>
        <w:t xml:space="preserve"> </w:t>
      </w:r>
      <w:r w:rsidRPr="002637FC">
        <w:rPr>
          <w:sz w:val="28"/>
          <w:szCs w:val="28"/>
        </w:rPr>
        <w:t>специальная</w:t>
      </w:r>
      <w:r w:rsidR="00820640">
        <w:rPr>
          <w:sz w:val="28"/>
          <w:szCs w:val="28"/>
        </w:rPr>
        <w:t xml:space="preserve"> </w:t>
      </w:r>
      <w:r w:rsidRPr="002637FC">
        <w:rPr>
          <w:sz w:val="28"/>
          <w:szCs w:val="28"/>
        </w:rPr>
        <w:t>норма,</w:t>
      </w:r>
      <w:r w:rsidR="00820640">
        <w:rPr>
          <w:sz w:val="28"/>
          <w:szCs w:val="28"/>
        </w:rPr>
        <w:t xml:space="preserve"> </w:t>
      </w:r>
      <w:r w:rsidRPr="002637FC">
        <w:rPr>
          <w:sz w:val="28"/>
          <w:szCs w:val="28"/>
        </w:rPr>
        <w:t>как</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наибольшей</w:t>
      </w:r>
      <w:r w:rsidR="00820640">
        <w:rPr>
          <w:sz w:val="28"/>
          <w:szCs w:val="28"/>
        </w:rPr>
        <w:t xml:space="preserve"> </w:t>
      </w:r>
      <w:r w:rsidRPr="002637FC">
        <w:rPr>
          <w:sz w:val="28"/>
          <w:szCs w:val="28"/>
        </w:rPr>
        <w:t>степени</w:t>
      </w:r>
      <w:r w:rsidR="00820640">
        <w:rPr>
          <w:sz w:val="28"/>
          <w:szCs w:val="28"/>
        </w:rPr>
        <w:t xml:space="preserve"> </w:t>
      </w:r>
      <w:r w:rsidRPr="002637FC">
        <w:rPr>
          <w:sz w:val="28"/>
          <w:szCs w:val="28"/>
        </w:rPr>
        <w:t>отражающая</w:t>
      </w:r>
      <w:r w:rsidR="00820640">
        <w:rPr>
          <w:sz w:val="28"/>
          <w:szCs w:val="28"/>
        </w:rPr>
        <w:t xml:space="preserve"> </w:t>
      </w:r>
      <w:r w:rsidRPr="002637FC">
        <w:rPr>
          <w:sz w:val="28"/>
          <w:szCs w:val="28"/>
        </w:rPr>
        <w:t>существо</w:t>
      </w:r>
      <w:r w:rsidR="00820640">
        <w:rPr>
          <w:sz w:val="28"/>
          <w:szCs w:val="28"/>
        </w:rPr>
        <w:t xml:space="preserve"> </w:t>
      </w:r>
      <w:r w:rsidRPr="002637FC">
        <w:rPr>
          <w:sz w:val="28"/>
          <w:szCs w:val="28"/>
        </w:rPr>
        <w:t>противоправного</w:t>
      </w:r>
      <w:r w:rsidR="00820640">
        <w:rPr>
          <w:sz w:val="28"/>
          <w:szCs w:val="28"/>
        </w:rPr>
        <w:t xml:space="preserve"> </w:t>
      </w:r>
      <w:r w:rsidRPr="002637FC">
        <w:rPr>
          <w:sz w:val="28"/>
          <w:szCs w:val="28"/>
        </w:rPr>
        <w:t>деяния.</w:t>
      </w:r>
      <w:r w:rsidR="00820640">
        <w:rPr>
          <w:sz w:val="28"/>
          <w:szCs w:val="28"/>
        </w:rPr>
        <w:t xml:space="preserve"> </w:t>
      </w:r>
    </w:p>
    <w:p w:rsidR="00CE250C" w:rsidRPr="002637FC" w:rsidRDefault="00CE250C"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b/>
          <w:sz w:val="28"/>
          <w:szCs w:val="28"/>
          <w:lang w:eastAsia="ru-RU"/>
        </w:rPr>
      </w:pPr>
    </w:p>
    <w:p w:rsidR="00820640" w:rsidRDefault="00820640">
      <w:pPr>
        <w:spacing w:line="259" w:lineRule="auto"/>
        <w:rPr>
          <w:rFonts w:eastAsia="Times New Roman" w:cs="Times New Roman"/>
          <w:b/>
          <w:bCs/>
          <w:kern w:val="36"/>
          <w:sz w:val="28"/>
          <w:szCs w:val="28"/>
          <w:lang w:eastAsia="ru-RU"/>
        </w:rPr>
      </w:pPr>
      <w:bookmarkStart w:id="6" w:name="_Toc132826868"/>
      <w:r>
        <w:rPr>
          <w:sz w:val="28"/>
          <w:szCs w:val="28"/>
        </w:rPr>
        <w:br w:type="page"/>
      </w:r>
    </w:p>
    <w:p w:rsidR="00C11BFD" w:rsidRPr="002637FC" w:rsidRDefault="0058703F" w:rsidP="002637FC">
      <w:pPr>
        <w:pStyle w:val="1"/>
        <w:jc w:val="both"/>
        <w:rPr>
          <w:sz w:val="28"/>
          <w:szCs w:val="28"/>
        </w:rPr>
      </w:pPr>
      <w:r w:rsidRPr="002637FC">
        <w:rPr>
          <w:sz w:val="28"/>
          <w:szCs w:val="28"/>
        </w:rPr>
        <w:lastRenderedPageBreak/>
        <w:t>Глава</w:t>
      </w:r>
      <w:r w:rsidR="00820640">
        <w:rPr>
          <w:sz w:val="28"/>
          <w:szCs w:val="28"/>
        </w:rPr>
        <w:t xml:space="preserve"> </w:t>
      </w:r>
      <w:r w:rsidRPr="002637FC">
        <w:rPr>
          <w:sz w:val="28"/>
          <w:szCs w:val="28"/>
        </w:rPr>
        <w:t>2.</w:t>
      </w:r>
      <w:r w:rsidR="00820640">
        <w:rPr>
          <w:sz w:val="28"/>
          <w:szCs w:val="28"/>
        </w:rPr>
        <w:t xml:space="preserve"> </w:t>
      </w:r>
      <w:r w:rsidRPr="002637FC">
        <w:rPr>
          <w:sz w:val="28"/>
          <w:szCs w:val="28"/>
        </w:rPr>
        <w:t>Посягательство</w:t>
      </w:r>
      <w:r w:rsidR="00820640">
        <w:rPr>
          <w:sz w:val="28"/>
          <w:szCs w:val="28"/>
        </w:rPr>
        <w:t xml:space="preserve"> </w:t>
      </w:r>
      <w:r w:rsidRPr="002637FC">
        <w:rPr>
          <w:sz w:val="28"/>
          <w:szCs w:val="28"/>
        </w:rPr>
        <w:t>на</w:t>
      </w:r>
      <w:r w:rsidR="00820640">
        <w:rPr>
          <w:sz w:val="28"/>
          <w:szCs w:val="28"/>
        </w:rPr>
        <w:t xml:space="preserve"> </w:t>
      </w:r>
      <w:r w:rsidRPr="002637FC">
        <w:rPr>
          <w:sz w:val="28"/>
          <w:szCs w:val="28"/>
        </w:rPr>
        <w:t>независимость</w:t>
      </w:r>
      <w:r w:rsidR="00820640">
        <w:rPr>
          <w:sz w:val="28"/>
          <w:szCs w:val="28"/>
        </w:rPr>
        <w:t xml:space="preserve"> </w:t>
      </w:r>
      <w:r w:rsidRPr="002637FC">
        <w:rPr>
          <w:sz w:val="28"/>
          <w:szCs w:val="28"/>
        </w:rPr>
        <w:t>судебной</w:t>
      </w:r>
      <w:r w:rsidR="00820640">
        <w:rPr>
          <w:sz w:val="28"/>
          <w:szCs w:val="28"/>
        </w:rPr>
        <w:t xml:space="preserve"> </w:t>
      </w:r>
      <w:r w:rsidRPr="002637FC">
        <w:rPr>
          <w:sz w:val="28"/>
          <w:szCs w:val="28"/>
        </w:rPr>
        <w:t>власти</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процессуальную</w:t>
      </w:r>
      <w:r w:rsidR="00820640">
        <w:rPr>
          <w:sz w:val="28"/>
          <w:szCs w:val="28"/>
        </w:rPr>
        <w:t xml:space="preserve"> </w:t>
      </w:r>
      <w:r w:rsidRPr="002637FC">
        <w:rPr>
          <w:sz w:val="28"/>
          <w:szCs w:val="28"/>
        </w:rPr>
        <w:t>самостоятельность</w:t>
      </w:r>
      <w:r w:rsidR="00820640">
        <w:rPr>
          <w:sz w:val="28"/>
          <w:szCs w:val="28"/>
        </w:rPr>
        <w:t xml:space="preserve"> </w:t>
      </w:r>
      <w:r w:rsidRPr="002637FC">
        <w:rPr>
          <w:sz w:val="28"/>
          <w:szCs w:val="28"/>
        </w:rPr>
        <w:t>лиц,</w:t>
      </w:r>
      <w:r w:rsidR="00820640">
        <w:rPr>
          <w:sz w:val="28"/>
          <w:szCs w:val="28"/>
        </w:rPr>
        <w:t xml:space="preserve"> </w:t>
      </w:r>
      <w:r w:rsidRPr="002637FC">
        <w:rPr>
          <w:sz w:val="28"/>
          <w:szCs w:val="28"/>
        </w:rPr>
        <w:t>осуществляющих</w:t>
      </w:r>
      <w:r w:rsidR="00820640">
        <w:rPr>
          <w:sz w:val="28"/>
          <w:szCs w:val="28"/>
        </w:rPr>
        <w:t xml:space="preserve"> </w:t>
      </w:r>
      <w:r w:rsidRPr="002637FC">
        <w:rPr>
          <w:sz w:val="28"/>
          <w:szCs w:val="28"/>
        </w:rPr>
        <w:t>досудебное</w:t>
      </w:r>
      <w:r w:rsidR="00820640">
        <w:rPr>
          <w:sz w:val="28"/>
          <w:szCs w:val="28"/>
        </w:rPr>
        <w:t xml:space="preserve"> </w:t>
      </w:r>
      <w:r w:rsidRPr="002637FC">
        <w:rPr>
          <w:sz w:val="28"/>
          <w:szCs w:val="28"/>
        </w:rPr>
        <w:t>расследование</w:t>
      </w:r>
      <w:proofErr w:type="gramStart"/>
      <w:r w:rsidRPr="002637FC">
        <w:rPr>
          <w:sz w:val="28"/>
          <w:szCs w:val="28"/>
        </w:rPr>
        <w:t>.</w:t>
      </w:r>
      <w:proofErr w:type="gramEnd"/>
      <w:r w:rsidR="00820640">
        <w:rPr>
          <w:sz w:val="28"/>
          <w:szCs w:val="28"/>
        </w:rPr>
        <w:t xml:space="preserve"> </w:t>
      </w:r>
      <w:r w:rsidR="00C11BFD" w:rsidRPr="002637FC">
        <w:rPr>
          <w:sz w:val="28"/>
          <w:szCs w:val="28"/>
        </w:rPr>
        <w:t>(</w:t>
      </w:r>
      <w:proofErr w:type="gramStart"/>
      <w:r w:rsidR="00C11BFD" w:rsidRPr="002637FC">
        <w:rPr>
          <w:sz w:val="28"/>
          <w:szCs w:val="28"/>
        </w:rPr>
        <w:t>с</w:t>
      </w:r>
      <w:proofErr w:type="gramEnd"/>
      <w:r w:rsidR="00C11BFD" w:rsidRPr="002637FC">
        <w:rPr>
          <w:sz w:val="28"/>
          <w:szCs w:val="28"/>
        </w:rPr>
        <w:t>т.407</w:t>
      </w:r>
      <w:r w:rsidR="00820640">
        <w:rPr>
          <w:sz w:val="28"/>
          <w:szCs w:val="28"/>
        </w:rPr>
        <w:t xml:space="preserve"> </w:t>
      </w:r>
      <w:r w:rsidR="00C11BFD" w:rsidRPr="002637FC">
        <w:rPr>
          <w:sz w:val="28"/>
          <w:szCs w:val="28"/>
        </w:rPr>
        <w:t>УК</w:t>
      </w:r>
      <w:r w:rsidR="00820640">
        <w:rPr>
          <w:sz w:val="28"/>
          <w:szCs w:val="28"/>
        </w:rPr>
        <w:t xml:space="preserve"> </w:t>
      </w:r>
      <w:r w:rsidR="00C11BFD" w:rsidRPr="002637FC">
        <w:rPr>
          <w:sz w:val="28"/>
          <w:szCs w:val="28"/>
        </w:rPr>
        <w:t>РК)</w:t>
      </w:r>
      <w:bookmarkEnd w:id="6"/>
    </w:p>
    <w:p w:rsidR="00B34942" w:rsidRPr="002637FC" w:rsidRDefault="007623D7" w:rsidP="002637FC">
      <w:pPr>
        <w:pStyle w:val="2"/>
        <w:ind w:firstLine="709"/>
        <w:jc w:val="both"/>
        <w:rPr>
          <w:rFonts w:ascii="Times New Roman" w:hAnsi="Times New Roman" w:cs="Times New Roman"/>
          <w:color w:val="auto"/>
          <w:sz w:val="28"/>
          <w:szCs w:val="28"/>
        </w:rPr>
      </w:pPr>
      <w:bookmarkStart w:id="7" w:name="_Toc132826869"/>
      <w:r w:rsidRPr="002637FC">
        <w:rPr>
          <w:rFonts w:ascii="Times New Roman" w:hAnsi="Times New Roman" w:cs="Times New Roman"/>
          <w:color w:val="auto"/>
          <w:sz w:val="28"/>
          <w:szCs w:val="28"/>
        </w:rPr>
        <w:t>2.1</w:t>
      </w:r>
      <w:r w:rsidR="00082A3E" w:rsidRPr="002637FC">
        <w:rPr>
          <w:rFonts w:ascii="Times New Roman" w:hAnsi="Times New Roman" w:cs="Times New Roman"/>
          <w:color w:val="auto"/>
          <w:sz w:val="28"/>
          <w:szCs w:val="28"/>
        </w:rPr>
        <w:t>.</w:t>
      </w:r>
      <w:r w:rsidR="00820640">
        <w:rPr>
          <w:rFonts w:ascii="Times New Roman" w:hAnsi="Times New Roman" w:cs="Times New Roman"/>
          <w:color w:val="auto"/>
          <w:sz w:val="28"/>
          <w:szCs w:val="28"/>
        </w:rPr>
        <w:t xml:space="preserve"> </w:t>
      </w:r>
      <w:r w:rsidR="00B34942" w:rsidRPr="002637FC">
        <w:rPr>
          <w:rFonts w:ascii="Times New Roman" w:hAnsi="Times New Roman" w:cs="Times New Roman"/>
          <w:color w:val="auto"/>
          <w:sz w:val="28"/>
          <w:szCs w:val="28"/>
        </w:rPr>
        <w:t>Уголовно</w:t>
      </w:r>
      <w:r w:rsidR="00820640">
        <w:rPr>
          <w:rFonts w:ascii="Times New Roman" w:hAnsi="Times New Roman" w:cs="Times New Roman"/>
          <w:color w:val="auto"/>
          <w:sz w:val="28"/>
          <w:szCs w:val="28"/>
        </w:rPr>
        <w:t xml:space="preserve"> </w:t>
      </w:r>
      <w:r w:rsidR="00B34942" w:rsidRPr="002637FC">
        <w:rPr>
          <w:rFonts w:ascii="Times New Roman" w:hAnsi="Times New Roman" w:cs="Times New Roman"/>
          <w:color w:val="auto"/>
          <w:sz w:val="28"/>
          <w:szCs w:val="28"/>
        </w:rPr>
        <w:t>-</w:t>
      </w:r>
      <w:r w:rsidR="00820640">
        <w:rPr>
          <w:rFonts w:ascii="Times New Roman" w:hAnsi="Times New Roman" w:cs="Times New Roman"/>
          <w:color w:val="auto"/>
          <w:sz w:val="28"/>
          <w:szCs w:val="28"/>
        </w:rPr>
        <w:t xml:space="preserve"> </w:t>
      </w:r>
      <w:r w:rsidR="00B34942" w:rsidRPr="002637FC">
        <w:rPr>
          <w:rFonts w:ascii="Times New Roman" w:hAnsi="Times New Roman" w:cs="Times New Roman"/>
          <w:color w:val="auto"/>
          <w:sz w:val="28"/>
          <w:szCs w:val="28"/>
        </w:rPr>
        <w:t>правовая</w:t>
      </w:r>
      <w:r w:rsidR="00820640">
        <w:rPr>
          <w:rFonts w:ascii="Times New Roman" w:hAnsi="Times New Roman" w:cs="Times New Roman"/>
          <w:color w:val="auto"/>
          <w:sz w:val="28"/>
          <w:szCs w:val="28"/>
        </w:rPr>
        <w:t xml:space="preserve"> </w:t>
      </w:r>
      <w:r w:rsidR="00B34942" w:rsidRPr="002637FC">
        <w:rPr>
          <w:rFonts w:ascii="Times New Roman" w:hAnsi="Times New Roman" w:cs="Times New Roman"/>
          <w:color w:val="auto"/>
          <w:sz w:val="28"/>
          <w:szCs w:val="28"/>
        </w:rPr>
        <w:t>характеристика</w:t>
      </w:r>
      <w:r w:rsidR="00820640">
        <w:rPr>
          <w:rFonts w:ascii="Times New Roman" w:hAnsi="Times New Roman" w:cs="Times New Roman"/>
          <w:color w:val="auto"/>
          <w:sz w:val="28"/>
          <w:szCs w:val="28"/>
        </w:rPr>
        <w:t xml:space="preserve"> </w:t>
      </w:r>
      <w:r w:rsidR="00B34942" w:rsidRPr="002637FC">
        <w:rPr>
          <w:rFonts w:ascii="Times New Roman" w:hAnsi="Times New Roman" w:cs="Times New Roman"/>
          <w:color w:val="auto"/>
          <w:sz w:val="28"/>
          <w:szCs w:val="28"/>
        </w:rPr>
        <w:t>уголовных</w:t>
      </w:r>
      <w:r w:rsidR="00820640">
        <w:rPr>
          <w:rFonts w:ascii="Times New Roman" w:hAnsi="Times New Roman" w:cs="Times New Roman"/>
          <w:color w:val="auto"/>
          <w:sz w:val="28"/>
          <w:szCs w:val="28"/>
        </w:rPr>
        <w:t xml:space="preserve"> </w:t>
      </w:r>
      <w:r w:rsidR="00B34942" w:rsidRPr="002637FC">
        <w:rPr>
          <w:rFonts w:ascii="Times New Roman" w:hAnsi="Times New Roman" w:cs="Times New Roman"/>
          <w:color w:val="auto"/>
          <w:sz w:val="28"/>
          <w:szCs w:val="28"/>
        </w:rPr>
        <w:t>правонарушений,</w:t>
      </w:r>
      <w:r w:rsidR="00820640">
        <w:rPr>
          <w:rFonts w:ascii="Times New Roman" w:hAnsi="Times New Roman" w:cs="Times New Roman"/>
          <w:color w:val="auto"/>
          <w:sz w:val="28"/>
          <w:szCs w:val="28"/>
        </w:rPr>
        <w:t xml:space="preserve"> </w:t>
      </w:r>
      <w:r w:rsidR="00B34942" w:rsidRPr="002637FC">
        <w:rPr>
          <w:rFonts w:ascii="Times New Roman" w:hAnsi="Times New Roman" w:cs="Times New Roman"/>
          <w:color w:val="auto"/>
          <w:sz w:val="28"/>
          <w:szCs w:val="28"/>
        </w:rPr>
        <w:t>посягающих</w:t>
      </w:r>
      <w:r w:rsidR="00820640">
        <w:rPr>
          <w:rFonts w:ascii="Times New Roman" w:hAnsi="Times New Roman" w:cs="Times New Roman"/>
          <w:color w:val="auto"/>
          <w:sz w:val="28"/>
          <w:szCs w:val="28"/>
        </w:rPr>
        <w:t xml:space="preserve"> </w:t>
      </w:r>
      <w:r w:rsidR="00B34942" w:rsidRPr="002637FC">
        <w:rPr>
          <w:rFonts w:ascii="Times New Roman" w:hAnsi="Times New Roman" w:cs="Times New Roman"/>
          <w:color w:val="auto"/>
          <w:sz w:val="28"/>
          <w:szCs w:val="28"/>
        </w:rPr>
        <w:t>на</w:t>
      </w:r>
      <w:r w:rsidR="00820640">
        <w:rPr>
          <w:rFonts w:ascii="Times New Roman" w:hAnsi="Times New Roman" w:cs="Times New Roman"/>
          <w:color w:val="auto"/>
          <w:sz w:val="28"/>
          <w:szCs w:val="28"/>
        </w:rPr>
        <w:t xml:space="preserve"> </w:t>
      </w:r>
      <w:r w:rsidR="00B34942" w:rsidRPr="002637FC">
        <w:rPr>
          <w:rFonts w:ascii="Times New Roman" w:hAnsi="Times New Roman" w:cs="Times New Roman"/>
          <w:color w:val="auto"/>
          <w:sz w:val="28"/>
          <w:szCs w:val="28"/>
        </w:rPr>
        <w:t>независимость</w:t>
      </w:r>
      <w:r w:rsidR="00820640">
        <w:rPr>
          <w:rFonts w:ascii="Times New Roman" w:hAnsi="Times New Roman" w:cs="Times New Roman"/>
          <w:color w:val="auto"/>
          <w:sz w:val="28"/>
          <w:szCs w:val="28"/>
        </w:rPr>
        <w:t xml:space="preserve"> </w:t>
      </w:r>
      <w:r w:rsidR="00B34942" w:rsidRPr="002637FC">
        <w:rPr>
          <w:rFonts w:ascii="Times New Roman" w:hAnsi="Times New Roman" w:cs="Times New Roman"/>
          <w:color w:val="auto"/>
          <w:sz w:val="28"/>
          <w:szCs w:val="28"/>
        </w:rPr>
        <w:t>судебной</w:t>
      </w:r>
      <w:r w:rsidR="00820640">
        <w:rPr>
          <w:rFonts w:ascii="Times New Roman" w:hAnsi="Times New Roman" w:cs="Times New Roman"/>
          <w:color w:val="auto"/>
          <w:sz w:val="28"/>
          <w:szCs w:val="28"/>
        </w:rPr>
        <w:t xml:space="preserve"> </w:t>
      </w:r>
      <w:r w:rsidR="00B34942" w:rsidRPr="002637FC">
        <w:rPr>
          <w:rFonts w:ascii="Times New Roman" w:hAnsi="Times New Roman" w:cs="Times New Roman"/>
          <w:color w:val="auto"/>
          <w:sz w:val="28"/>
          <w:szCs w:val="28"/>
        </w:rPr>
        <w:t>власти.</w:t>
      </w:r>
      <w:bookmarkEnd w:id="7"/>
      <w:r w:rsidR="00820640">
        <w:rPr>
          <w:rFonts w:ascii="Times New Roman" w:hAnsi="Times New Roman" w:cs="Times New Roman"/>
          <w:color w:val="auto"/>
          <w:sz w:val="28"/>
          <w:szCs w:val="28"/>
        </w:rPr>
        <w:t xml:space="preserve">  </w:t>
      </w:r>
    </w:p>
    <w:p w:rsidR="00820D61" w:rsidRPr="002637FC" w:rsidRDefault="003B51AD" w:rsidP="002637FC">
      <w:pPr>
        <w:pStyle w:val="Default"/>
        <w:ind w:firstLine="709"/>
        <w:jc w:val="both"/>
        <w:rPr>
          <w:sz w:val="28"/>
          <w:szCs w:val="28"/>
        </w:rPr>
      </w:pPr>
      <w:r w:rsidRPr="002637FC">
        <w:rPr>
          <w:sz w:val="28"/>
          <w:szCs w:val="28"/>
        </w:rPr>
        <w:t>К</w:t>
      </w:r>
      <w:r w:rsidR="00820640">
        <w:rPr>
          <w:sz w:val="28"/>
          <w:szCs w:val="28"/>
        </w:rPr>
        <w:t xml:space="preserve"> </w:t>
      </w:r>
      <w:r w:rsidRPr="002637FC">
        <w:rPr>
          <w:sz w:val="28"/>
          <w:szCs w:val="28"/>
        </w:rPr>
        <w:t>рассматриваемой</w:t>
      </w:r>
      <w:r w:rsidR="00820640">
        <w:rPr>
          <w:sz w:val="28"/>
          <w:szCs w:val="28"/>
        </w:rPr>
        <w:t xml:space="preserve"> </w:t>
      </w:r>
      <w:r w:rsidRPr="002637FC">
        <w:rPr>
          <w:sz w:val="28"/>
          <w:szCs w:val="28"/>
        </w:rPr>
        <w:t>группе</w:t>
      </w:r>
      <w:r w:rsidR="00820640">
        <w:rPr>
          <w:sz w:val="28"/>
          <w:szCs w:val="28"/>
        </w:rPr>
        <w:t xml:space="preserve"> </w:t>
      </w:r>
      <w:r w:rsidRPr="002637FC">
        <w:rPr>
          <w:sz w:val="28"/>
          <w:szCs w:val="28"/>
        </w:rPr>
        <w:t>деяний</w:t>
      </w:r>
      <w:r w:rsidR="00820640">
        <w:rPr>
          <w:sz w:val="28"/>
          <w:szCs w:val="28"/>
        </w:rPr>
        <w:t xml:space="preserve"> </w:t>
      </w:r>
      <w:r w:rsidRPr="002637FC">
        <w:rPr>
          <w:sz w:val="28"/>
          <w:szCs w:val="28"/>
        </w:rPr>
        <w:t>относятся</w:t>
      </w:r>
      <w:r w:rsidR="00820640">
        <w:rPr>
          <w:sz w:val="28"/>
          <w:szCs w:val="28"/>
        </w:rPr>
        <w:t xml:space="preserve"> </w:t>
      </w:r>
      <w:r w:rsidRPr="002637FC">
        <w:rPr>
          <w:sz w:val="28"/>
          <w:szCs w:val="28"/>
        </w:rPr>
        <w:t>деяния,</w:t>
      </w:r>
      <w:r w:rsidR="00820640">
        <w:rPr>
          <w:sz w:val="28"/>
          <w:szCs w:val="28"/>
        </w:rPr>
        <w:t xml:space="preserve"> </w:t>
      </w:r>
      <w:r w:rsidRPr="002637FC">
        <w:rPr>
          <w:sz w:val="28"/>
          <w:szCs w:val="28"/>
        </w:rPr>
        <w:t>предусмотренные</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407-409</w:t>
      </w:r>
      <w:r w:rsidR="00820640">
        <w:rPr>
          <w:sz w:val="28"/>
          <w:szCs w:val="28"/>
        </w:rPr>
        <w:t xml:space="preserve"> </w:t>
      </w:r>
      <w:r w:rsidRPr="002637FC">
        <w:rPr>
          <w:sz w:val="28"/>
          <w:szCs w:val="28"/>
        </w:rPr>
        <w:t>УК</w:t>
      </w:r>
      <w:r w:rsidR="00820640">
        <w:rPr>
          <w:sz w:val="28"/>
          <w:szCs w:val="28"/>
        </w:rPr>
        <w:t xml:space="preserve"> </w:t>
      </w:r>
      <w:r w:rsidRPr="002637FC">
        <w:rPr>
          <w:sz w:val="28"/>
          <w:szCs w:val="28"/>
        </w:rPr>
        <w:t>РК.</w:t>
      </w:r>
      <w:r w:rsidR="00820640">
        <w:rPr>
          <w:sz w:val="28"/>
          <w:szCs w:val="28"/>
        </w:rPr>
        <w:t xml:space="preserve"> </w:t>
      </w:r>
      <w:r w:rsidRPr="002637FC">
        <w:rPr>
          <w:sz w:val="28"/>
          <w:szCs w:val="28"/>
        </w:rPr>
        <w:t>Все</w:t>
      </w:r>
      <w:r w:rsidR="00820640">
        <w:rPr>
          <w:sz w:val="28"/>
          <w:szCs w:val="28"/>
        </w:rPr>
        <w:t xml:space="preserve"> </w:t>
      </w:r>
      <w:r w:rsidRPr="002637FC">
        <w:rPr>
          <w:sz w:val="28"/>
          <w:szCs w:val="28"/>
        </w:rPr>
        <w:t>они</w:t>
      </w:r>
      <w:r w:rsidR="00820640">
        <w:rPr>
          <w:sz w:val="28"/>
          <w:szCs w:val="28"/>
        </w:rPr>
        <w:t xml:space="preserve"> </w:t>
      </w:r>
      <w:r w:rsidRPr="002637FC">
        <w:rPr>
          <w:sz w:val="28"/>
          <w:szCs w:val="28"/>
        </w:rPr>
        <w:t>направлены</w:t>
      </w:r>
      <w:r w:rsidR="00820640">
        <w:rPr>
          <w:sz w:val="28"/>
          <w:szCs w:val="28"/>
        </w:rPr>
        <w:t xml:space="preserve"> </w:t>
      </w:r>
      <w:r w:rsidRPr="002637FC">
        <w:rPr>
          <w:sz w:val="28"/>
          <w:szCs w:val="28"/>
        </w:rPr>
        <w:t>на</w:t>
      </w:r>
      <w:r w:rsidR="00820640">
        <w:rPr>
          <w:sz w:val="28"/>
          <w:szCs w:val="28"/>
        </w:rPr>
        <w:t xml:space="preserve"> </w:t>
      </w:r>
      <w:r w:rsidRPr="002637FC">
        <w:rPr>
          <w:sz w:val="28"/>
          <w:szCs w:val="28"/>
        </w:rPr>
        <w:t>воспрепятствование</w:t>
      </w:r>
      <w:r w:rsidR="00820640">
        <w:rPr>
          <w:sz w:val="28"/>
          <w:szCs w:val="28"/>
        </w:rPr>
        <w:t xml:space="preserve"> </w:t>
      </w:r>
      <w:r w:rsidRPr="002637FC">
        <w:rPr>
          <w:sz w:val="28"/>
          <w:szCs w:val="28"/>
        </w:rPr>
        <w:t>осуществлению</w:t>
      </w:r>
      <w:r w:rsidR="00820640">
        <w:rPr>
          <w:sz w:val="28"/>
          <w:szCs w:val="28"/>
        </w:rPr>
        <w:t xml:space="preserve"> </w:t>
      </w:r>
      <w:r w:rsidRPr="002637FC">
        <w:rPr>
          <w:sz w:val="28"/>
          <w:szCs w:val="28"/>
        </w:rPr>
        <w:t>правосудия</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производству</w:t>
      </w:r>
      <w:r w:rsidR="00820640">
        <w:rPr>
          <w:sz w:val="28"/>
          <w:szCs w:val="28"/>
        </w:rPr>
        <w:t xml:space="preserve"> </w:t>
      </w:r>
      <w:r w:rsidRPr="002637FC">
        <w:rPr>
          <w:sz w:val="28"/>
          <w:szCs w:val="28"/>
        </w:rPr>
        <w:t>предварительного</w:t>
      </w:r>
      <w:r w:rsidR="00820640">
        <w:rPr>
          <w:sz w:val="28"/>
          <w:szCs w:val="28"/>
        </w:rPr>
        <w:t xml:space="preserve"> </w:t>
      </w:r>
      <w:r w:rsidRPr="002637FC">
        <w:rPr>
          <w:sz w:val="28"/>
          <w:szCs w:val="28"/>
        </w:rPr>
        <w:t>расследования,</w:t>
      </w:r>
      <w:r w:rsidR="00820640">
        <w:rPr>
          <w:sz w:val="28"/>
          <w:szCs w:val="28"/>
        </w:rPr>
        <w:t xml:space="preserve"> </w:t>
      </w:r>
      <w:r w:rsidRPr="002637FC">
        <w:rPr>
          <w:sz w:val="28"/>
          <w:szCs w:val="28"/>
        </w:rPr>
        <w:t>обслуживающего</w:t>
      </w:r>
      <w:r w:rsidR="00820640">
        <w:rPr>
          <w:sz w:val="28"/>
          <w:szCs w:val="28"/>
        </w:rPr>
        <w:t xml:space="preserve"> </w:t>
      </w:r>
      <w:r w:rsidRPr="002637FC">
        <w:rPr>
          <w:sz w:val="28"/>
          <w:szCs w:val="28"/>
        </w:rPr>
        <w:t>правосудие.</w:t>
      </w:r>
      <w:r w:rsidR="00820640">
        <w:rPr>
          <w:sz w:val="28"/>
          <w:szCs w:val="28"/>
        </w:rPr>
        <w:t xml:space="preserve"> </w:t>
      </w:r>
      <w:r w:rsidRPr="002637FC">
        <w:rPr>
          <w:sz w:val="28"/>
          <w:szCs w:val="28"/>
        </w:rPr>
        <w:t>Упоминая</w:t>
      </w:r>
      <w:r w:rsidR="00820640">
        <w:rPr>
          <w:sz w:val="28"/>
          <w:szCs w:val="28"/>
        </w:rPr>
        <w:t xml:space="preserve"> </w:t>
      </w:r>
      <w:r w:rsidRPr="002637FC">
        <w:rPr>
          <w:sz w:val="28"/>
          <w:szCs w:val="28"/>
        </w:rPr>
        <w:t>о</w:t>
      </w:r>
      <w:r w:rsidR="00820640">
        <w:rPr>
          <w:sz w:val="28"/>
          <w:szCs w:val="28"/>
        </w:rPr>
        <w:t xml:space="preserve"> </w:t>
      </w:r>
      <w:r w:rsidRPr="002637FC">
        <w:rPr>
          <w:sz w:val="28"/>
          <w:szCs w:val="28"/>
        </w:rPr>
        <w:t>«деятельности</w:t>
      </w:r>
      <w:r w:rsidR="00820640">
        <w:rPr>
          <w:sz w:val="28"/>
          <w:szCs w:val="28"/>
        </w:rPr>
        <w:t xml:space="preserve"> </w:t>
      </w:r>
      <w:r w:rsidRPr="002637FC">
        <w:rPr>
          <w:sz w:val="28"/>
          <w:szCs w:val="28"/>
        </w:rPr>
        <w:t>прокурора,</w:t>
      </w:r>
      <w:r w:rsidR="00820640">
        <w:rPr>
          <w:sz w:val="28"/>
          <w:szCs w:val="28"/>
        </w:rPr>
        <w:t xml:space="preserve"> </w:t>
      </w:r>
      <w:r w:rsidRPr="002637FC">
        <w:rPr>
          <w:sz w:val="28"/>
          <w:szCs w:val="28"/>
        </w:rPr>
        <w:t>следователя</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лица,</w:t>
      </w:r>
      <w:r w:rsidR="00820640">
        <w:rPr>
          <w:sz w:val="28"/>
          <w:szCs w:val="28"/>
        </w:rPr>
        <w:t xml:space="preserve"> </w:t>
      </w:r>
      <w:r w:rsidRPr="002637FC">
        <w:rPr>
          <w:sz w:val="28"/>
          <w:szCs w:val="28"/>
        </w:rPr>
        <w:t>производящего</w:t>
      </w:r>
      <w:r w:rsidR="00820640">
        <w:rPr>
          <w:sz w:val="28"/>
          <w:szCs w:val="28"/>
        </w:rPr>
        <w:t xml:space="preserve"> </w:t>
      </w:r>
      <w:r w:rsidRPr="002637FC">
        <w:rPr>
          <w:sz w:val="28"/>
          <w:szCs w:val="28"/>
        </w:rPr>
        <w:t>дознание»</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407</w:t>
      </w:r>
      <w:r w:rsidR="00820640">
        <w:rPr>
          <w:sz w:val="28"/>
          <w:szCs w:val="28"/>
        </w:rPr>
        <w:t xml:space="preserve"> </w:t>
      </w:r>
      <w:r w:rsidRPr="002637FC">
        <w:rPr>
          <w:sz w:val="28"/>
          <w:szCs w:val="28"/>
        </w:rPr>
        <w:t>УК</w:t>
      </w:r>
      <w:r w:rsidR="00820640">
        <w:rPr>
          <w:sz w:val="28"/>
          <w:szCs w:val="28"/>
        </w:rPr>
        <w:t xml:space="preserve"> </w:t>
      </w:r>
      <w:r w:rsidRPr="002637FC">
        <w:rPr>
          <w:sz w:val="28"/>
          <w:szCs w:val="28"/>
        </w:rPr>
        <w:t>РК)</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связи</w:t>
      </w:r>
      <w:r w:rsidR="00820640">
        <w:rPr>
          <w:sz w:val="28"/>
          <w:szCs w:val="28"/>
        </w:rPr>
        <w:t xml:space="preserve"> </w:t>
      </w:r>
      <w:r w:rsidRPr="002637FC">
        <w:rPr>
          <w:sz w:val="28"/>
          <w:szCs w:val="28"/>
        </w:rPr>
        <w:t>с</w:t>
      </w:r>
      <w:r w:rsidR="00820640">
        <w:rPr>
          <w:sz w:val="28"/>
          <w:szCs w:val="28"/>
        </w:rPr>
        <w:t xml:space="preserve"> </w:t>
      </w:r>
      <w:r w:rsidRPr="002637FC">
        <w:rPr>
          <w:sz w:val="28"/>
          <w:szCs w:val="28"/>
        </w:rPr>
        <w:t>производством</w:t>
      </w:r>
      <w:r w:rsidR="00820640">
        <w:rPr>
          <w:sz w:val="28"/>
          <w:szCs w:val="28"/>
        </w:rPr>
        <w:t xml:space="preserve"> </w:t>
      </w:r>
      <w:r w:rsidRPr="002637FC">
        <w:rPr>
          <w:sz w:val="28"/>
          <w:szCs w:val="28"/>
        </w:rPr>
        <w:t>предварительного</w:t>
      </w:r>
      <w:r w:rsidR="00820640">
        <w:rPr>
          <w:sz w:val="28"/>
          <w:szCs w:val="28"/>
        </w:rPr>
        <w:t xml:space="preserve"> </w:t>
      </w:r>
      <w:r w:rsidRPr="002637FC">
        <w:rPr>
          <w:sz w:val="28"/>
          <w:szCs w:val="28"/>
        </w:rPr>
        <w:t>расследования»</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408,</w:t>
      </w:r>
      <w:r w:rsidR="00820640">
        <w:rPr>
          <w:sz w:val="28"/>
          <w:szCs w:val="28"/>
        </w:rPr>
        <w:t xml:space="preserve"> </w:t>
      </w:r>
      <w:r w:rsidRPr="002637FC">
        <w:rPr>
          <w:sz w:val="28"/>
          <w:szCs w:val="28"/>
        </w:rPr>
        <w:t>409,</w:t>
      </w:r>
      <w:r w:rsidR="00820640">
        <w:rPr>
          <w:sz w:val="28"/>
          <w:szCs w:val="28"/>
        </w:rPr>
        <w:t xml:space="preserve"> </w:t>
      </w:r>
      <w:r w:rsidRPr="002637FC">
        <w:rPr>
          <w:sz w:val="28"/>
          <w:szCs w:val="28"/>
        </w:rPr>
        <w:t>411</w:t>
      </w:r>
      <w:r w:rsidR="00820640">
        <w:rPr>
          <w:sz w:val="28"/>
          <w:szCs w:val="28"/>
        </w:rPr>
        <w:t xml:space="preserve"> </w:t>
      </w:r>
      <w:r w:rsidRPr="002637FC">
        <w:rPr>
          <w:sz w:val="28"/>
          <w:szCs w:val="28"/>
        </w:rPr>
        <w:t>УК</w:t>
      </w:r>
      <w:r w:rsidR="00820640">
        <w:rPr>
          <w:sz w:val="28"/>
          <w:szCs w:val="28"/>
        </w:rPr>
        <w:t xml:space="preserve"> </w:t>
      </w:r>
      <w:r w:rsidRPr="002637FC">
        <w:rPr>
          <w:sz w:val="28"/>
          <w:szCs w:val="28"/>
        </w:rPr>
        <w:t>РК),</w:t>
      </w:r>
      <w:r w:rsidR="00820640">
        <w:rPr>
          <w:sz w:val="28"/>
          <w:szCs w:val="28"/>
        </w:rPr>
        <w:t xml:space="preserve"> </w:t>
      </w:r>
      <w:r w:rsidRPr="002637FC">
        <w:rPr>
          <w:sz w:val="28"/>
          <w:szCs w:val="28"/>
        </w:rPr>
        <w:t>законодатель,</w:t>
      </w:r>
      <w:r w:rsidR="00820640">
        <w:rPr>
          <w:sz w:val="28"/>
          <w:szCs w:val="28"/>
        </w:rPr>
        <w:t xml:space="preserve"> </w:t>
      </w:r>
      <w:r w:rsidRPr="002637FC">
        <w:rPr>
          <w:sz w:val="28"/>
          <w:szCs w:val="28"/>
        </w:rPr>
        <w:t>как</w:t>
      </w:r>
      <w:r w:rsidR="00820640">
        <w:rPr>
          <w:sz w:val="28"/>
          <w:szCs w:val="28"/>
        </w:rPr>
        <w:t xml:space="preserve"> </w:t>
      </w:r>
      <w:r w:rsidRPr="002637FC">
        <w:rPr>
          <w:sz w:val="28"/>
          <w:szCs w:val="28"/>
        </w:rPr>
        <w:t>представляется,</w:t>
      </w:r>
      <w:r w:rsidR="00820640">
        <w:rPr>
          <w:sz w:val="28"/>
          <w:szCs w:val="28"/>
        </w:rPr>
        <w:t xml:space="preserve"> </w:t>
      </w:r>
      <w:r w:rsidRPr="002637FC">
        <w:rPr>
          <w:sz w:val="28"/>
          <w:szCs w:val="28"/>
        </w:rPr>
        <w:t>имеет</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виду</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различные</w:t>
      </w:r>
      <w:r w:rsidR="00820640">
        <w:rPr>
          <w:sz w:val="28"/>
          <w:szCs w:val="28"/>
        </w:rPr>
        <w:t xml:space="preserve"> </w:t>
      </w:r>
      <w:r w:rsidRPr="002637FC">
        <w:rPr>
          <w:sz w:val="28"/>
          <w:szCs w:val="28"/>
        </w:rPr>
        <w:t>формы</w:t>
      </w:r>
      <w:r w:rsidR="00820640">
        <w:rPr>
          <w:sz w:val="28"/>
          <w:szCs w:val="28"/>
        </w:rPr>
        <w:t xml:space="preserve"> </w:t>
      </w:r>
      <w:r w:rsidRPr="002637FC">
        <w:rPr>
          <w:sz w:val="28"/>
          <w:szCs w:val="28"/>
        </w:rPr>
        <w:t>воспрепятствования</w:t>
      </w:r>
      <w:r w:rsidR="00820640">
        <w:rPr>
          <w:sz w:val="28"/>
          <w:szCs w:val="28"/>
        </w:rPr>
        <w:t xml:space="preserve"> </w:t>
      </w:r>
      <w:r w:rsidRPr="002637FC">
        <w:rPr>
          <w:sz w:val="28"/>
          <w:szCs w:val="28"/>
        </w:rPr>
        <w:t>законной</w:t>
      </w:r>
      <w:r w:rsidR="00820640">
        <w:rPr>
          <w:sz w:val="28"/>
          <w:szCs w:val="28"/>
        </w:rPr>
        <w:t xml:space="preserve"> </w:t>
      </w:r>
      <w:r w:rsidRPr="002637FC">
        <w:rPr>
          <w:sz w:val="28"/>
          <w:szCs w:val="28"/>
        </w:rPr>
        <w:t>процессуальной</w:t>
      </w:r>
      <w:r w:rsidR="00820640">
        <w:rPr>
          <w:sz w:val="28"/>
          <w:szCs w:val="28"/>
        </w:rPr>
        <w:t xml:space="preserve"> </w:t>
      </w:r>
      <w:r w:rsidRPr="002637FC">
        <w:rPr>
          <w:sz w:val="28"/>
          <w:szCs w:val="28"/>
        </w:rPr>
        <w:t>деятельности</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стадии</w:t>
      </w:r>
      <w:r w:rsidR="00820640">
        <w:rPr>
          <w:sz w:val="28"/>
          <w:szCs w:val="28"/>
        </w:rPr>
        <w:t xml:space="preserve"> </w:t>
      </w:r>
      <w:r w:rsidRPr="002637FC">
        <w:rPr>
          <w:sz w:val="28"/>
          <w:szCs w:val="28"/>
        </w:rPr>
        <w:t>возбуждения</w:t>
      </w:r>
      <w:r w:rsidR="00820640">
        <w:rPr>
          <w:sz w:val="28"/>
          <w:szCs w:val="28"/>
        </w:rPr>
        <w:t xml:space="preserve"> </w:t>
      </w:r>
      <w:r w:rsidRPr="002637FC">
        <w:rPr>
          <w:sz w:val="28"/>
          <w:szCs w:val="28"/>
        </w:rPr>
        <w:t>уголовного</w:t>
      </w:r>
      <w:r w:rsidR="00820640">
        <w:rPr>
          <w:sz w:val="28"/>
          <w:szCs w:val="28"/>
        </w:rPr>
        <w:t xml:space="preserve"> </w:t>
      </w:r>
      <w:r w:rsidRPr="002637FC">
        <w:rPr>
          <w:sz w:val="28"/>
          <w:szCs w:val="28"/>
        </w:rPr>
        <w:t>дела.</w:t>
      </w:r>
      <w:r w:rsidR="00820640">
        <w:rPr>
          <w:sz w:val="28"/>
          <w:szCs w:val="28"/>
        </w:rPr>
        <w:t xml:space="preserve"> </w:t>
      </w:r>
      <w:r w:rsidRPr="002637FC">
        <w:rPr>
          <w:sz w:val="28"/>
          <w:szCs w:val="28"/>
        </w:rPr>
        <w:t>На</w:t>
      </w:r>
      <w:r w:rsidR="00820640">
        <w:rPr>
          <w:sz w:val="28"/>
          <w:szCs w:val="28"/>
        </w:rPr>
        <w:t xml:space="preserve"> </w:t>
      </w:r>
      <w:r w:rsidRPr="002637FC">
        <w:rPr>
          <w:sz w:val="28"/>
          <w:szCs w:val="28"/>
        </w:rPr>
        <w:t>этом</w:t>
      </w:r>
      <w:r w:rsidR="00820640">
        <w:rPr>
          <w:sz w:val="28"/>
          <w:szCs w:val="28"/>
        </w:rPr>
        <w:t xml:space="preserve"> </w:t>
      </w:r>
      <w:r w:rsidRPr="002637FC">
        <w:rPr>
          <w:sz w:val="28"/>
          <w:szCs w:val="28"/>
        </w:rPr>
        <w:t>этапе</w:t>
      </w:r>
      <w:r w:rsidR="00820640">
        <w:rPr>
          <w:sz w:val="28"/>
          <w:szCs w:val="28"/>
        </w:rPr>
        <w:t xml:space="preserve"> </w:t>
      </w:r>
      <w:r w:rsidRPr="002637FC">
        <w:rPr>
          <w:sz w:val="28"/>
          <w:szCs w:val="28"/>
        </w:rPr>
        <w:t>воспрепятствование</w:t>
      </w:r>
      <w:r w:rsidR="00820640">
        <w:rPr>
          <w:sz w:val="28"/>
          <w:szCs w:val="28"/>
        </w:rPr>
        <w:t xml:space="preserve"> </w:t>
      </w:r>
      <w:r w:rsidRPr="002637FC">
        <w:rPr>
          <w:sz w:val="28"/>
          <w:szCs w:val="28"/>
        </w:rPr>
        <w:t>затрудняет</w:t>
      </w:r>
      <w:r w:rsidR="00820640">
        <w:rPr>
          <w:sz w:val="28"/>
          <w:szCs w:val="28"/>
        </w:rPr>
        <w:t xml:space="preserve"> </w:t>
      </w:r>
      <w:r w:rsidRPr="002637FC">
        <w:rPr>
          <w:sz w:val="28"/>
          <w:szCs w:val="28"/>
        </w:rPr>
        <w:t>ведение</w:t>
      </w:r>
      <w:r w:rsidR="00820640">
        <w:rPr>
          <w:sz w:val="28"/>
          <w:szCs w:val="28"/>
        </w:rPr>
        <w:t xml:space="preserve"> </w:t>
      </w:r>
      <w:r w:rsidRPr="002637FC">
        <w:rPr>
          <w:sz w:val="28"/>
          <w:szCs w:val="28"/>
        </w:rPr>
        <w:t>предварительного</w:t>
      </w:r>
      <w:r w:rsidR="00820640">
        <w:rPr>
          <w:sz w:val="28"/>
          <w:szCs w:val="28"/>
        </w:rPr>
        <w:t xml:space="preserve"> </w:t>
      </w:r>
      <w:r w:rsidRPr="002637FC">
        <w:rPr>
          <w:sz w:val="28"/>
          <w:szCs w:val="28"/>
        </w:rPr>
        <w:t>расследования</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установление</w:t>
      </w:r>
      <w:r w:rsidR="00820640">
        <w:rPr>
          <w:sz w:val="28"/>
          <w:szCs w:val="28"/>
        </w:rPr>
        <w:t xml:space="preserve"> </w:t>
      </w:r>
      <w:r w:rsidRPr="002637FC">
        <w:rPr>
          <w:sz w:val="28"/>
          <w:szCs w:val="28"/>
        </w:rPr>
        <w:t>истины.</w:t>
      </w:r>
    </w:p>
    <w:p w:rsidR="0061007B" w:rsidRPr="002637FC" w:rsidRDefault="003B51AD" w:rsidP="002637FC">
      <w:pPr>
        <w:pStyle w:val="Default"/>
        <w:ind w:firstLine="709"/>
        <w:jc w:val="both"/>
        <w:rPr>
          <w:sz w:val="28"/>
          <w:szCs w:val="28"/>
        </w:rPr>
      </w:pPr>
      <w:r w:rsidRPr="002637FC">
        <w:rPr>
          <w:sz w:val="28"/>
          <w:szCs w:val="28"/>
        </w:rPr>
        <w:t>Интерес</w:t>
      </w:r>
      <w:r w:rsidR="00820640">
        <w:rPr>
          <w:sz w:val="28"/>
          <w:szCs w:val="28"/>
        </w:rPr>
        <w:t xml:space="preserve"> </w:t>
      </w:r>
      <w:r w:rsidRPr="002637FC">
        <w:rPr>
          <w:sz w:val="28"/>
          <w:szCs w:val="28"/>
        </w:rPr>
        <w:t>представляют</w:t>
      </w:r>
      <w:r w:rsidR="00820640">
        <w:rPr>
          <w:sz w:val="28"/>
          <w:szCs w:val="28"/>
        </w:rPr>
        <w:t xml:space="preserve"> </w:t>
      </w:r>
      <w:r w:rsidRPr="002637FC">
        <w:rPr>
          <w:sz w:val="28"/>
          <w:szCs w:val="28"/>
        </w:rPr>
        <w:t>масштабы</w:t>
      </w:r>
      <w:r w:rsidR="00820640">
        <w:rPr>
          <w:sz w:val="28"/>
          <w:szCs w:val="28"/>
        </w:rPr>
        <w:t xml:space="preserve"> </w:t>
      </w:r>
      <w:r w:rsidRPr="002637FC">
        <w:rPr>
          <w:sz w:val="28"/>
          <w:szCs w:val="28"/>
        </w:rPr>
        <w:t>вмешательства</w:t>
      </w:r>
      <w:r w:rsidR="007905AC" w:rsidRPr="002637FC">
        <w:rPr>
          <w:sz w:val="28"/>
          <w:szCs w:val="28"/>
        </w:rPr>
        <w:t>,</w:t>
      </w:r>
      <w:r w:rsidR="00820640">
        <w:rPr>
          <w:sz w:val="28"/>
          <w:szCs w:val="28"/>
        </w:rPr>
        <w:t xml:space="preserve"> </w:t>
      </w:r>
      <w:r w:rsidR="007905AC" w:rsidRPr="002637FC">
        <w:rPr>
          <w:sz w:val="28"/>
          <w:szCs w:val="28"/>
        </w:rPr>
        <w:t>что</w:t>
      </w:r>
      <w:r w:rsidR="00820640">
        <w:rPr>
          <w:sz w:val="28"/>
          <w:szCs w:val="28"/>
        </w:rPr>
        <w:t xml:space="preserve"> </w:t>
      </w:r>
      <w:r w:rsidR="007905AC" w:rsidRPr="002637FC">
        <w:rPr>
          <w:sz w:val="28"/>
          <w:szCs w:val="28"/>
        </w:rPr>
        <w:t>является</w:t>
      </w:r>
      <w:r w:rsidR="00820640">
        <w:rPr>
          <w:sz w:val="28"/>
          <w:szCs w:val="28"/>
        </w:rPr>
        <w:t xml:space="preserve"> </w:t>
      </w:r>
      <w:r w:rsidR="007905AC" w:rsidRPr="002637FC">
        <w:rPr>
          <w:sz w:val="28"/>
          <w:szCs w:val="28"/>
        </w:rPr>
        <w:t>отдельным</w:t>
      </w:r>
      <w:r w:rsidR="00820640">
        <w:rPr>
          <w:sz w:val="28"/>
          <w:szCs w:val="28"/>
        </w:rPr>
        <w:t xml:space="preserve"> </w:t>
      </w:r>
      <w:r w:rsidR="007905AC" w:rsidRPr="002637FC">
        <w:rPr>
          <w:sz w:val="28"/>
          <w:szCs w:val="28"/>
        </w:rPr>
        <w:t>вопросом,</w:t>
      </w:r>
      <w:r w:rsidR="00820640">
        <w:rPr>
          <w:sz w:val="28"/>
          <w:szCs w:val="28"/>
        </w:rPr>
        <w:t xml:space="preserve"> </w:t>
      </w:r>
      <w:r w:rsidR="007905AC" w:rsidRPr="002637FC">
        <w:rPr>
          <w:sz w:val="28"/>
          <w:szCs w:val="28"/>
        </w:rPr>
        <w:t>в</w:t>
      </w:r>
      <w:r w:rsidR="00820640">
        <w:rPr>
          <w:sz w:val="28"/>
          <w:szCs w:val="28"/>
        </w:rPr>
        <w:t xml:space="preserve"> </w:t>
      </w:r>
      <w:r w:rsidR="007905AC" w:rsidRPr="002637FC">
        <w:rPr>
          <w:sz w:val="28"/>
          <w:szCs w:val="28"/>
        </w:rPr>
        <w:t>виду</w:t>
      </w:r>
      <w:r w:rsidR="00820640">
        <w:rPr>
          <w:sz w:val="28"/>
          <w:szCs w:val="28"/>
        </w:rPr>
        <w:t xml:space="preserve"> </w:t>
      </w:r>
      <w:r w:rsidR="007905AC" w:rsidRPr="002637FC">
        <w:rPr>
          <w:sz w:val="28"/>
          <w:szCs w:val="28"/>
        </w:rPr>
        <w:t>большой</w:t>
      </w:r>
      <w:r w:rsidR="00820640">
        <w:rPr>
          <w:sz w:val="28"/>
          <w:szCs w:val="28"/>
        </w:rPr>
        <w:t xml:space="preserve"> </w:t>
      </w:r>
      <w:r w:rsidR="007905AC" w:rsidRPr="002637FC">
        <w:rPr>
          <w:sz w:val="28"/>
          <w:szCs w:val="28"/>
        </w:rPr>
        <w:t>латентности</w:t>
      </w:r>
      <w:r w:rsidR="00820640">
        <w:rPr>
          <w:sz w:val="28"/>
          <w:szCs w:val="28"/>
        </w:rPr>
        <w:t xml:space="preserve"> </w:t>
      </w:r>
      <w:r w:rsidR="00820D61" w:rsidRPr="002637FC">
        <w:rPr>
          <w:sz w:val="28"/>
          <w:szCs w:val="28"/>
        </w:rPr>
        <w:t>подобных</w:t>
      </w:r>
      <w:r w:rsidR="00820640">
        <w:rPr>
          <w:sz w:val="28"/>
          <w:szCs w:val="28"/>
        </w:rPr>
        <w:t xml:space="preserve"> </w:t>
      </w:r>
      <w:r w:rsidR="00820D61" w:rsidRPr="002637FC">
        <w:rPr>
          <w:sz w:val="28"/>
          <w:szCs w:val="28"/>
        </w:rPr>
        <w:t>преступлений</w:t>
      </w:r>
      <w:r w:rsidRPr="002637FC">
        <w:rPr>
          <w:sz w:val="28"/>
          <w:szCs w:val="28"/>
        </w:rPr>
        <w:t>.</w:t>
      </w:r>
      <w:r w:rsidR="00820640">
        <w:rPr>
          <w:sz w:val="28"/>
          <w:szCs w:val="28"/>
        </w:rPr>
        <w:t xml:space="preserve"> </w:t>
      </w:r>
      <w:r w:rsidR="00367A0D" w:rsidRPr="002637FC">
        <w:rPr>
          <w:sz w:val="28"/>
          <w:szCs w:val="28"/>
        </w:rPr>
        <w:t>Из</w:t>
      </w:r>
      <w:r w:rsidR="00820640">
        <w:rPr>
          <w:sz w:val="28"/>
          <w:szCs w:val="28"/>
        </w:rPr>
        <w:t xml:space="preserve"> </w:t>
      </w:r>
      <w:r w:rsidR="00367A0D" w:rsidRPr="002637FC">
        <w:rPr>
          <w:sz w:val="28"/>
          <w:szCs w:val="28"/>
        </w:rPr>
        <w:t>судебной</w:t>
      </w:r>
      <w:r w:rsidR="00820640">
        <w:rPr>
          <w:sz w:val="28"/>
          <w:szCs w:val="28"/>
        </w:rPr>
        <w:t xml:space="preserve"> </w:t>
      </w:r>
      <w:r w:rsidR="00367A0D" w:rsidRPr="002637FC">
        <w:rPr>
          <w:sz w:val="28"/>
          <w:szCs w:val="28"/>
        </w:rPr>
        <w:t>статистики</w:t>
      </w:r>
      <w:r w:rsidR="00820640">
        <w:rPr>
          <w:sz w:val="28"/>
          <w:szCs w:val="28"/>
        </w:rPr>
        <w:t xml:space="preserve"> </w:t>
      </w:r>
      <w:r w:rsidR="00367A0D" w:rsidRPr="002637FC">
        <w:rPr>
          <w:sz w:val="28"/>
          <w:szCs w:val="28"/>
        </w:rPr>
        <w:t>следует,</w:t>
      </w:r>
      <w:r w:rsidR="00820640">
        <w:rPr>
          <w:sz w:val="28"/>
          <w:szCs w:val="28"/>
        </w:rPr>
        <w:t xml:space="preserve"> </w:t>
      </w:r>
      <w:r w:rsidR="00367A0D" w:rsidRPr="002637FC">
        <w:rPr>
          <w:sz w:val="28"/>
          <w:szCs w:val="28"/>
        </w:rPr>
        <w:t>что</w:t>
      </w:r>
      <w:r w:rsidR="00820640">
        <w:rPr>
          <w:sz w:val="28"/>
          <w:szCs w:val="28"/>
        </w:rPr>
        <w:t xml:space="preserve"> </w:t>
      </w:r>
      <w:r w:rsidR="00367A0D" w:rsidRPr="002637FC">
        <w:rPr>
          <w:sz w:val="28"/>
          <w:szCs w:val="28"/>
        </w:rPr>
        <w:t>уголовные</w:t>
      </w:r>
      <w:r w:rsidR="00820640">
        <w:rPr>
          <w:sz w:val="28"/>
          <w:szCs w:val="28"/>
        </w:rPr>
        <w:t xml:space="preserve"> </w:t>
      </w:r>
      <w:r w:rsidR="00367A0D" w:rsidRPr="002637FC">
        <w:rPr>
          <w:sz w:val="28"/>
          <w:szCs w:val="28"/>
        </w:rPr>
        <w:t>дела</w:t>
      </w:r>
      <w:r w:rsidR="00820D61" w:rsidRPr="002637FC">
        <w:rPr>
          <w:sz w:val="28"/>
          <w:szCs w:val="28"/>
        </w:rPr>
        <w:t>,</w:t>
      </w:r>
      <w:r w:rsidR="00820640">
        <w:rPr>
          <w:sz w:val="28"/>
          <w:szCs w:val="28"/>
        </w:rPr>
        <w:t xml:space="preserve"> </w:t>
      </w:r>
      <w:r w:rsidR="00367A0D" w:rsidRPr="002637FC">
        <w:rPr>
          <w:sz w:val="28"/>
          <w:szCs w:val="28"/>
        </w:rPr>
        <w:t>связанные</w:t>
      </w:r>
      <w:r w:rsidR="00820640">
        <w:rPr>
          <w:sz w:val="28"/>
          <w:szCs w:val="28"/>
        </w:rPr>
        <w:t xml:space="preserve"> </w:t>
      </w:r>
      <w:r w:rsidR="00367A0D" w:rsidRPr="002637FC">
        <w:rPr>
          <w:sz w:val="28"/>
          <w:szCs w:val="28"/>
        </w:rPr>
        <w:t>с</w:t>
      </w:r>
      <w:r w:rsidR="00820640">
        <w:rPr>
          <w:sz w:val="28"/>
          <w:szCs w:val="28"/>
        </w:rPr>
        <w:t xml:space="preserve"> </w:t>
      </w:r>
      <w:r w:rsidR="00367A0D" w:rsidRPr="002637FC">
        <w:rPr>
          <w:sz w:val="28"/>
          <w:szCs w:val="28"/>
        </w:rPr>
        <w:t>вмешательством</w:t>
      </w:r>
      <w:r w:rsidR="00820640">
        <w:rPr>
          <w:sz w:val="28"/>
          <w:szCs w:val="28"/>
        </w:rPr>
        <w:t xml:space="preserve"> </w:t>
      </w:r>
      <w:r w:rsidR="00367A0D" w:rsidRPr="002637FC">
        <w:rPr>
          <w:sz w:val="28"/>
          <w:szCs w:val="28"/>
        </w:rPr>
        <w:t>в</w:t>
      </w:r>
      <w:r w:rsidR="00820640">
        <w:rPr>
          <w:sz w:val="28"/>
          <w:szCs w:val="28"/>
        </w:rPr>
        <w:t xml:space="preserve"> </w:t>
      </w:r>
      <w:r w:rsidR="00367A0D" w:rsidRPr="002637FC">
        <w:rPr>
          <w:sz w:val="28"/>
          <w:szCs w:val="28"/>
        </w:rPr>
        <w:t>отправление</w:t>
      </w:r>
      <w:r w:rsidR="00820640">
        <w:rPr>
          <w:sz w:val="28"/>
          <w:szCs w:val="28"/>
        </w:rPr>
        <w:t xml:space="preserve"> </w:t>
      </w:r>
      <w:r w:rsidR="00367A0D" w:rsidRPr="002637FC">
        <w:rPr>
          <w:sz w:val="28"/>
          <w:szCs w:val="28"/>
        </w:rPr>
        <w:t>правосудия</w:t>
      </w:r>
      <w:r w:rsidR="00820640">
        <w:rPr>
          <w:sz w:val="28"/>
          <w:szCs w:val="28"/>
        </w:rPr>
        <w:t xml:space="preserve"> </w:t>
      </w:r>
      <w:r w:rsidR="00367A0D" w:rsidRPr="002637FC">
        <w:rPr>
          <w:sz w:val="28"/>
          <w:szCs w:val="28"/>
        </w:rPr>
        <w:t>или</w:t>
      </w:r>
      <w:r w:rsidR="00820640">
        <w:rPr>
          <w:sz w:val="28"/>
          <w:szCs w:val="28"/>
        </w:rPr>
        <w:t xml:space="preserve"> </w:t>
      </w:r>
      <w:r w:rsidR="00367A0D" w:rsidRPr="002637FC">
        <w:rPr>
          <w:sz w:val="28"/>
          <w:szCs w:val="28"/>
        </w:rPr>
        <w:t>производство</w:t>
      </w:r>
      <w:r w:rsidR="00820640">
        <w:rPr>
          <w:sz w:val="28"/>
          <w:szCs w:val="28"/>
        </w:rPr>
        <w:t xml:space="preserve"> </w:t>
      </w:r>
      <w:r w:rsidR="00367A0D" w:rsidRPr="002637FC">
        <w:rPr>
          <w:sz w:val="28"/>
          <w:szCs w:val="28"/>
        </w:rPr>
        <w:t>досудебного</w:t>
      </w:r>
      <w:r w:rsidR="00820640">
        <w:rPr>
          <w:sz w:val="28"/>
          <w:szCs w:val="28"/>
        </w:rPr>
        <w:t xml:space="preserve"> </w:t>
      </w:r>
      <w:r w:rsidR="00367A0D" w:rsidRPr="002637FC">
        <w:rPr>
          <w:sz w:val="28"/>
          <w:szCs w:val="28"/>
        </w:rPr>
        <w:t>расследования</w:t>
      </w:r>
      <w:r w:rsidR="00820D61" w:rsidRPr="002637FC">
        <w:rPr>
          <w:sz w:val="28"/>
          <w:szCs w:val="28"/>
        </w:rPr>
        <w:t>,</w:t>
      </w:r>
      <w:r w:rsidR="00820640">
        <w:rPr>
          <w:sz w:val="28"/>
          <w:szCs w:val="28"/>
        </w:rPr>
        <w:t xml:space="preserve"> </w:t>
      </w:r>
      <w:r w:rsidR="00367A0D" w:rsidRPr="002637FC">
        <w:rPr>
          <w:sz w:val="28"/>
          <w:szCs w:val="28"/>
        </w:rPr>
        <w:t>практически</w:t>
      </w:r>
      <w:r w:rsidR="00820640">
        <w:rPr>
          <w:sz w:val="28"/>
          <w:szCs w:val="28"/>
        </w:rPr>
        <w:t xml:space="preserve"> </w:t>
      </w:r>
      <w:r w:rsidR="00367A0D" w:rsidRPr="002637FC">
        <w:rPr>
          <w:sz w:val="28"/>
          <w:szCs w:val="28"/>
        </w:rPr>
        <w:t>отсутствуют.</w:t>
      </w:r>
      <w:r w:rsidR="00820640">
        <w:rPr>
          <w:sz w:val="28"/>
          <w:szCs w:val="28"/>
        </w:rPr>
        <w:t xml:space="preserve"> </w:t>
      </w:r>
    </w:p>
    <w:p w:rsidR="00F15BCE" w:rsidRPr="002637FC" w:rsidRDefault="00D35EC5" w:rsidP="002637FC">
      <w:pPr>
        <w:spacing w:after="0"/>
        <w:ind w:firstLine="709"/>
        <w:jc w:val="both"/>
        <w:rPr>
          <w:rFonts w:cs="Times New Roman"/>
          <w:sz w:val="28"/>
          <w:szCs w:val="28"/>
        </w:rPr>
      </w:pPr>
      <w:r w:rsidRPr="002637FC">
        <w:rPr>
          <w:rFonts w:cs="Times New Roman"/>
          <w:sz w:val="28"/>
          <w:szCs w:val="28"/>
        </w:rPr>
        <w:t>Уголовная</w:t>
      </w:r>
      <w:r w:rsidR="00820640">
        <w:rPr>
          <w:rFonts w:cs="Times New Roman"/>
          <w:sz w:val="28"/>
          <w:szCs w:val="28"/>
        </w:rPr>
        <w:t xml:space="preserve"> </w:t>
      </w:r>
      <w:proofErr w:type="gramStart"/>
      <w:r w:rsidRPr="002637FC">
        <w:rPr>
          <w:rFonts w:cs="Times New Roman"/>
          <w:sz w:val="28"/>
          <w:szCs w:val="28"/>
        </w:rPr>
        <w:t>норма</w:t>
      </w:r>
      <w:proofErr w:type="gramEnd"/>
      <w:r w:rsidR="00820640">
        <w:rPr>
          <w:rFonts w:cs="Times New Roman"/>
          <w:sz w:val="28"/>
          <w:szCs w:val="28"/>
        </w:rPr>
        <w:t xml:space="preserve"> </w:t>
      </w:r>
      <w:r w:rsidR="00820D61" w:rsidRPr="002637FC">
        <w:rPr>
          <w:rFonts w:cs="Times New Roman"/>
          <w:sz w:val="28"/>
          <w:szCs w:val="28"/>
        </w:rPr>
        <w:t>предусмотренная</w:t>
      </w:r>
      <w:r w:rsidR="00820640">
        <w:rPr>
          <w:rFonts w:cs="Times New Roman"/>
          <w:sz w:val="28"/>
          <w:szCs w:val="28"/>
        </w:rPr>
        <w:t xml:space="preserve"> </w:t>
      </w:r>
      <w:r w:rsidR="00F15BCE" w:rsidRPr="002637FC">
        <w:rPr>
          <w:rFonts w:cs="Times New Roman"/>
          <w:sz w:val="28"/>
          <w:szCs w:val="28"/>
        </w:rPr>
        <w:t>ст.</w:t>
      </w:r>
      <w:r w:rsidR="00820640">
        <w:rPr>
          <w:rFonts w:cs="Times New Roman"/>
          <w:sz w:val="28"/>
          <w:szCs w:val="28"/>
        </w:rPr>
        <w:t xml:space="preserve"> </w:t>
      </w:r>
      <w:r w:rsidR="00F15BCE" w:rsidRPr="002637FC">
        <w:rPr>
          <w:rFonts w:cs="Times New Roman"/>
          <w:sz w:val="28"/>
          <w:szCs w:val="28"/>
        </w:rPr>
        <w:t>407</w:t>
      </w:r>
      <w:r w:rsidR="00820640">
        <w:rPr>
          <w:rFonts w:cs="Times New Roman"/>
          <w:sz w:val="28"/>
          <w:szCs w:val="28"/>
        </w:rPr>
        <w:t xml:space="preserve"> </w:t>
      </w:r>
      <w:r w:rsidR="00F15BCE" w:rsidRPr="002637FC">
        <w:rPr>
          <w:rFonts w:cs="Times New Roman"/>
          <w:sz w:val="28"/>
          <w:szCs w:val="28"/>
        </w:rPr>
        <w:t>УК</w:t>
      </w:r>
      <w:r w:rsidR="00820640">
        <w:rPr>
          <w:rFonts w:cs="Times New Roman"/>
          <w:sz w:val="28"/>
          <w:szCs w:val="28"/>
        </w:rPr>
        <w:t xml:space="preserve"> </w:t>
      </w:r>
      <w:r w:rsidR="00F15BCE" w:rsidRPr="002637FC">
        <w:rPr>
          <w:rFonts w:cs="Times New Roman"/>
          <w:sz w:val="28"/>
          <w:szCs w:val="28"/>
        </w:rPr>
        <w:t>РК</w:t>
      </w:r>
      <w:r w:rsidR="00820640">
        <w:rPr>
          <w:rFonts w:cs="Times New Roman"/>
          <w:sz w:val="28"/>
          <w:szCs w:val="28"/>
        </w:rPr>
        <w:t xml:space="preserve"> </w:t>
      </w:r>
      <w:r w:rsidR="00F15BCE" w:rsidRPr="002637FC">
        <w:rPr>
          <w:rFonts w:cs="Times New Roman"/>
          <w:sz w:val="28"/>
          <w:szCs w:val="28"/>
        </w:rPr>
        <w:t>состоит</w:t>
      </w:r>
      <w:r w:rsidR="00820640">
        <w:rPr>
          <w:rFonts w:cs="Times New Roman"/>
          <w:sz w:val="28"/>
          <w:szCs w:val="28"/>
        </w:rPr>
        <w:t xml:space="preserve"> </w:t>
      </w:r>
      <w:r w:rsidR="00F15BCE" w:rsidRPr="002637FC">
        <w:rPr>
          <w:rFonts w:cs="Times New Roman"/>
          <w:sz w:val="28"/>
          <w:szCs w:val="28"/>
        </w:rPr>
        <w:t>из</w:t>
      </w:r>
      <w:r w:rsidR="00820640">
        <w:rPr>
          <w:rFonts w:cs="Times New Roman"/>
          <w:sz w:val="28"/>
          <w:szCs w:val="28"/>
        </w:rPr>
        <w:t xml:space="preserve"> </w:t>
      </w:r>
      <w:r w:rsidR="00F15BCE" w:rsidRPr="002637FC">
        <w:rPr>
          <w:rFonts w:cs="Times New Roman"/>
          <w:sz w:val="28"/>
          <w:szCs w:val="28"/>
        </w:rPr>
        <w:t>трех</w:t>
      </w:r>
      <w:r w:rsidR="00820640">
        <w:rPr>
          <w:rFonts w:cs="Times New Roman"/>
          <w:sz w:val="28"/>
          <w:szCs w:val="28"/>
        </w:rPr>
        <w:t xml:space="preserve"> </w:t>
      </w:r>
      <w:r w:rsidR="00F15BCE" w:rsidRPr="002637FC">
        <w:rPr>
          <w:rFonts w:cs="Times New Roman"/>
          <w:sz w:val="28"/>
          <w:szCs w:val="28"/>
        </w:rPr>
        <w:t>частей.</w:t>
      </w:r>
      <w:r w:rsidR="00820640">
        <w:rPr>
          <w:rFonts w:cs="Times New Roman"/>
          <w:sz w:val="28"/>
          <w:szCs w:val="28"/>
        </w:rPr>
        <w:t xml:space="preserve"> </w:t>
      </w:r>
    </w:p>
    <w:p w:rsidR="006B19C9" w:rsidRPr="002637FC" w:rsidRDefault="00F15BCE" w:rsidP="002637FC">
      <w:pPr>
        <w:spacing w:after="0"/>
        <w:ind w:firstLine="709"/>
        <w:jc w:val="both"/>
        <w:rPr>
          <w:rFonts w:cs="Times New Roman"/>
          <w:sz w:val="28"/>
          <w:szCs w:val="28"/>
        </w:rPr>
      </w:pPr>
      <w:r w:rsidRPr="002637FC">
        <w:rPr>
          <w:rFonts w:cs="Times New Roman"/>
          <w:sz w:val="28"/>
          <w:szCs w:val="28"/>
        </w:rPr>
        <w:t>Часть</w:t>
      </w:r>
      <w:r w:rsidR="00820640">
        <w:rPr>
          <w:rFonts w:cs="Times New Roman"/>
          <w:sz w:val="28"/>
          <w:szCs w:val="28"/>
        </w:rPr>
        <w:t xml:space="preserve"> </w:t>
      </w:r>
      <w:r w:rsidRPr="002637FC">
        <w:rPr>
          <w:rFonts w:cs="Times New Roman"/>
          <w:sz w:val="28"/>
          <w:szCs w:val="28"/>
        </w:rPr>
        <w:t>первая</w:t>
      </w:r>
      <w:r w:rsidR="00820640">
        <w:rPr>
          <w:rFonts w:cs="Times New Roman"/>
          <w:sz w:val="28"/>
          <w:szCs w:val="28"/>
        </w:rPr>
        <w:t xml:space="preserve"> </w:t>
      </w:r>
      <w:r w:rsidRPr="002637FC">
        <w:rPr>
          <w:rFonts w:cs="Times New Roman"/>
          <w:sz w:val="28"/>
          <w:szCs w:val="28"/>
        </w:rPr>
        <w:t>предусматривает</w:t>
      </w:r>
      <w:r w:rsidR="00820640">
        <w:rPr>
          <w:rFonts w:cs="Times New Roman"/>
          <w:sz w:val="28"/>
          <w:szCs w:val="28"/>
        </w:rPr>
        <w:t xml:space="preserve"> </w:t>
      </w:r>
      <w:r w:rsidRPr="002637FC">
        <w:rPr>
          <w:rFonts w:cs="Times New Roman"/>
          <w:sz w:val="28"/>
          <w:szCs w:val="28"/>
        </w:rPr>
        <w:t>уголовную</w:t>
      </w:r>
      <w:r w:rsidR="00820640">
        <w:rPr>
          <w:rFonts w:cs="Times New Roman"/>
          <w:sz w:val="28"/>
          <w:szCs w:val="28"/>
        </w:rPr>
        <w:t xml:space="preserve"> </w:t>
      </w:r>
      <w:r w:rsidRPr="002637FC">
        <w:rPr>
          <w:rFonts w:cs="Times New Roman"/>
          <w:sz w:val="28"/>
          <w:szCs w:val="28"/>
        </w:rPr>
        <w:t>ответственность</w:t>
      </w:r>
      <w:r w:rsidR="00820640">
        <w:rPr>
          <w:rFonts w:cs="Times New Roman"/>
          <w:sz w:val="28"/>
          <w:szCs w:val="28"/>
        </w:rPr>
        <w:t xml:space="preserve"> </w:t>
      </w:r>
      <w:r w:rsidRPr="002637FC">
        <w:rPr>
          <w:rFonts w:cs="Times New Roman"/>
          <w:sz w:val="28"/>
          <w:szCs w:val="28"/>
        </w:rPr>
        <w:t>за</w:t>
      </w:r>
      <w:r w:rsidR="00820640">
        <w:rPr>
          <w:rFonts w:cs="Times New Roman"/>
          <w:sz w:val="28"/>
          <w:szCs w:val="28"/>
        </w:rPr>
        <w:t xml:space="preserve"> </w:t>
      </w:r>
      <w:r w:rsidRPr="002637FC">
        <w:rPr>
          <w:rFonts w:cs="Times New Roman"/>
          <w:sz w:val="28"/>
          <w:szCs w:val="28"/>
        </w:rPr>
        <w:t>вмешательство</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деятельность</w:t>
      </w:r>
      <w:r w:rsidR="00820640">
        <w:rPr>
          <w:rFonts w:cs="Times New Roman"/>
          <w:sz w:val="28"/>
          <w:szCs w:val="28"/>
        </w:rPr>
        <w:t xml:space="preserve"> </w:t>
      </w:r>
      <w:r w:rsidR="006B19C9" w:rsidRPr="002637FC">
        <w:rPr>
          <w:rFonts w:cs="Times New Roman"/>
          <w:sz w:val="28"/>
          <w:szCs w:val="28"/>
        </w:rPr>
        <w:t>суда</w:t>
      </w:r>
      <w:r w:rsidR="00820640">
        <w:rPr>
          <w:rFonts w:cs="Times New Roman"/>
          <w:sz w:val="28"/>
          <w:szCs w:val="28"/>
        </w:rPr>
        <w:t xml:space="preserve"> </w:t>
      </w:r>
      <w:r w:rsidR="006B19C9" w:rsidRPr="002637FC">
        <w:rPr>
          <w:rFonts w:cs="Times New Roman"/>
          <w:sz w:val="28"/>
          <w:szCs w:val="28"/>
        </w:rPr>
        <w:t>по</w:t>
      </w:r>
      <w:r w:rsidR="00820640">
        <w:rPr>
          <w:rFonts w:cs="Times New Roman"/>
          <w:sz w:val="28"/>
          <w:szCs w:val="28"/>
        </w:rPr>
        <w:t xml:space="preserve"> </w:t>
      </w:r>
      <w:r w:rsidR="006B19C9" w:rsidRPr="002637FC">
        <w:rPr>
          <w:rFonts w:cs="Times New Roman"/>
          <w:sz w:val="28"/>
          <w:szCs w:val="28"/>
        </w:rPr>
        <w:t>отправлению</w:t>
      </w:r>
      <w:r w:rsidR="00820640">
        <w:rPr>
          <w:rFonts w:cs="Times New Roman"/>
          <w:sz w:val="28"/>
          <w:szCs w:val="28"/>
        </w:rPr>
        <w:t xml:space="preserve"> </w:t>
      </w:r>
      <w:r w:rsidR="006B19C9" w:rsidRPr="002637FC">
        <w:rPr>
          <w:rFonts w:cs="Times New Roman"/>
          <w:sz w:val="28"/>
          <w:szCs w:val="28"/>
        </w:rPr>
        <w:t>правосудия.</w:t>
      </w:r>
    </w:p>
    <w:p w:rsidR="00F15BCE" w:rsidRPr="002637FC" w:rsidRDefault="006B19C9" w:rsidP="002637FC">
      <w:pPr>
        <w:spacing w:after="0"/>
        <w:ind w:firstLine="709"/>
        <w:jc w:val="both"/>
        <w:rPr>
          <w:rFonts w:cs="Times New Roman"/>
          <w:sz w:val="28"/>
          <w:szCs w:val="28"/>
        </w:rPr>
      </w:pPr>
      <w:r w:rsidRPr="002637FC">
        <w:rPr>
          <w:rFonts w:cs="Times New Roman"/>
          <w:sz w:val="28"/>
          <w:szCs w:val="28"/>
        </w:rPr>
        <w:t>Часть</w:t>
      </w:r>
      <w:r w:rsidR="00820640">
        <w:rPr>
          <w:rFonts w:cs="Times New Roman"/>
          <w:sz w:val="28"/>
          <w:szCs w:val="28"/>
        </w:rPr>
        <w:t xml:space="preserve"> </w:t>
      </w:r>
      <w:r w:rsidRPr="002637FC">
        <w:rPr>
          <w:rFonts w:cs="Times New Roman"/>
          <w:sz w:val="28"/>
          <w:szCs w:val="28"/>
        </w:rPr>
        <w:t>вторая</w:t>
      </w:r>
      <w:r w:rsidR="00820640">
        <w:rPr>
          <w:rFonts w:cs="Times New Roman"/>
          <w:sz w:val="28"/>
          <w:szCs w:val="28"/>
        </w:rPr>
        <w:t xml:space="preserve"> </w:t>
      </w:r>
      <w:r w:rsidRPr="002637FC">
        <w:rPr>
          <w:rFonts w:cs="Times New Roman"/>
          <w:sz w:val="28"/>
          <w:szCs w:val="28"/>
        </w:rPr>
        <w:t>предусматривает</w:t>
      </w:r>
      <w:r w:rsidR="00820640">
        <w:rPr>
          <w:rFonts w:cs="Times New Roman"/>
          <w:sz w:val="28"/>
          <w:szCs w:val="28"/>
        </w:rPr>
        <w:t xml:space="preserve"> </w:t>
      </w:r>
      <w:r w:rsidRPr="002637FC">
        <w:rPr>
          <w:rFonts w:cs="Times New Roman"/>
          <w:sz w:val="28"/>
          <w:szCs w:val="28"/>
        </w:rPr>
        <w:t>уголовную</w:t>
      </w:r>
      <w:r w:rsidR="00820640">
        <w:rPr>
          <w:rFonts w:cs="Times New Roman"/>
          <w:sz w:val="28"/>
          <w:szCs w:val="28"/>
        </w:rPr>
        <w:t xml:space="preserve"> </w:t>
      </w:r>
      <w:r w:rsidRPr="002637FC">
        <w:rPr>
          <w:rFonts w:cs="Times New Roman"/>
          <w:sz w:val="28"/>
          <w:szCs w:val="28"/>
        </w:rPr>
        <w:t>ответственность</w:t>
      </w:r>
      <w:r w:rsidR="00820640">
        <w:rPr>
          <w:rFonts w:cs="Times New Roman"/>
          <w:sz w:val="28"/>
          <w:szCs w:val="28"/>
        </w:rPr>
        <w:t xml:space="preserve"> </w:t>
      </w:r>
      <w:r w:rsidRPr="002637FC">
        <w:rPr>
          <w:rFonts w:cs="Times New Roman"/>
          <w:sz w:val="28"/>
          <w:szCs w:val="28"/>
        </w:rPr>
        <w:t>за</w:t>
      </w:r>
      <w:r w:rsidR="00820640">
        <w:rPr>
          <w:rFonts w:cs="Times New Roman"/>
          <w:sz w:val="28"/>
          <w:szCs w:val="28"/>
        </w:rPr>
        <w:t xml:space="preserve"> </w:t>
      </w:r>
      <w:r w:rsidRPr="002637FC">
        <w:rPr>
          <w:rFonts w:cs="Times New Roman"/>
          <w:sz w:val="28"/>
          <w:szCs w:val="28"/>
        </w:rPr>
        <w:t>вмешательство</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деятельность</w:t>
      </w:r>
      <w:r w:rsidR="00820640">
        <w:rPr>
          <w:rFonts w:cs="Times New Roman"/>
          <w:sz w:val="28"/>
          <w:szCs w:val="28"/>
        </w:rPr>
        <w:t xml:space="preserve"> </w:t>
      </w:r>
      <w:r w:rsidRPr="002637FC">
        <w:rPr>
          <w:rFonts w:cs="Times New Roman"/>
          <w:sz w:val="28"/>
          <w:szCs w:val="28"/>
        </w:rPr>
        <w:t>прокурора</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лица</w:t>
      </w:r>
      <w:r w:rsidR="00820640">
        <w:rPr>
          <w:rFonts w:cs="Times New Roman"/>
          <w:sz w:val="28"/>
          <w:szCs w:val="28"/>
        </w:rPr>
        <w:t xml:space="preserve"> </w:t>
      </w:r>
      <w:r w:rsidRPr="002637FC">
        <w:rPr>
          <w:rFonts w:cs="Times New Roman"/>
          <w:sz w:val="28"/>
          <w:szCs w:val="28"/>
        </w:rPr>
        <w:t>осуществляющего</w:t>
      </w:r>
      <w:r w:rsidR="00820640">
        <w:rPr>
          <w:rFonts w:cs="Times New Roman"/>
          <w:sz w:val="28"/>
          <w:szCs w:val="28"/>
        </w:rPr>
        <w:t xml:space="preserve"> </w:t>
      </w:r>
      <w:r w:rsidRPr="002637FC">
        <w:rPr>
          <w:rFonts w:cs="Times New Roman"/>
          <w:sz w:val="28"/>
          <w:szCs w:val="28"/>
        </w:rPr>
        <w:t>досудебное</w:t>
      </w:r>
      <w:r w:rsidR="00820640">
        <w:rPr>
          <w:rFonts w:cs="Times New Roman"/>
          <w:sz w:val="28"/>
          <w:szCs w:val="28"/>
        </w:rPr>
        <w:t xml:space="preserve"> </w:t>
      </w:r>
      <w:r w:rsidRPr="002637FC">
        <w:rPr>
          <w:rFonts w:cs="Times New Roman"/>
          <w:sz w:val="28"/>
          <w:szCs w:val="28"/>
        </w:rPr>
        <w:t>расследование.</w:t>
      </w:r>
    </w:p>
    <w:p w:rsidR="006B19C9" w:rsidRPr="002637FC" w:rsidRDefault="006B19C9" w:rsidP="002637FC">
      <w:pPr>
        <w:spacing w:after="0"/>
        <w:ind w:firstLine="709"/>
        <w:jc w:val="both"/>
        <w:rPr>
          <w:rFonts w:cs="Times New Roman"/>
          <w:sz w:val="28"/>
          <w:szCs w:val="28"/>
        </w:rPr>
      </w:pPr>
      <w:r w:rsidRPr="002637FC">
        <w:rPr>
          <w:rFonts w:cs="Times New Roman"/>
          <w:sz w:val="28"/>
          <w:szCs w:val="28"/>
        </w:rPr>
        <w:t>Часть</w:t>
      </w:r>
      <w:r w:rsidR="00820640">
        <w:rPr>
          <w:rFonts w:cs="Times New Roman"/>
          <w:sz w:val="28"/>
          <w:szCs w:val="28"/>
        </w:rPr>
        <w:t xml:space="preserve"> </w:t>
      </w:r>
      <w:r w:rsidRPr="002637FC">
        <w:rPr>
          <w:rFonts w:cs="Times New Roman"/>
          <w:sz w:val="28"/>
          <w:szCs w:val="28"/>
        </w:rPr>
        <w:t>третья</w:t>
      </w:r>
      <w:r w:rsidR="00820640">
        <w:rPr>
          <w:rFonts w:cs="Times New Roman"/>
          <w:sz w:val="28"/>
          <w:szCs w:val="28"/>
        </w:rPr>
        <w:t xml:space="preserve"> </w:t>
      </w:r>
      <w:r w:rsidRPr="002637FC">
        <w:rPr>
          <w:rFonts w:cs="Times New Roman"/>
          <w:sz w:val="28"/>
          <w:szCs w:val="28"/>
        </w:rPr>
        <w:t>предусматривает</w:t>
      </w:r>
      <w:r w:rsidR="00820640">
        <w:rPr>
          <w:rFonts w:cs="Times New Roman"/>
          <w:sz w:val="28"/>
          <w:szCs w:val="28"/>
        </w:rPr>
        <w:t xml:space="preserve"> </w:t>
      </w:r>
      <w:r w:rsidRPr="002637FC">
        <w:rPr>
          <w:rFonts w:cs="Times New Roman"/>
          <w:sz w:val="28"/>
          <w:szCs w:val="28"/>
        </w:rPr>
        <w:t>ответственность</w:t>
      </w:r>
      <w:r w:rsidR="00820640">
        <w:rPr>
          <w:rFonts w:cs="Times New Roman"/>
          <w:sz w:val="28"/>
          <w:szCs w:val="28"/>
        </w:rPr>
        <w:t xml:space="preserve"> </w:t>
      </w:r>
      <w:r w:rsidRPr="002637FC">
        <w:rPr>
          <w:rFonts w:cs="Times New Roman"/>
          <w:sz w:val="28"/>
          <w:szCs w:val="28"/>
        </w:rPr>
        <w:t>должностного</w:t>
      </w:r>
      <w:r w:rsidR="00820640">
        <w:rPr>
          <w:rFonts w:cs="Times New Roman"/>
          <w:sz w:val="28"/>
          <w:szCs w:val="28"/>
        </w:rPr>
        <w:t xml:space="preserve"> </w:t>
      </w:r>
      <w:r w:rsidRPr="002637FC">
        <w:rPr>
          <w:rFonts w:cs="Times New Roman"/>
          <w:sz w:val="28"/>
          <w:szCs w:val="28"/>
        </w:rPr>
        <w:t>лица</w:t>
      </w:r>
      <w:r w:rsidR="00820640">
        <w:rPr>
          <w:rFonts w:cs="Times New Roman"/>
          <w:sz w:val="28"/>
          <w:szCs w:val="28"/>
        </w:rPr>
        <w:t xml:space="preserve"> </w:t>
      </w:r>
      <w:r w:rsidR="00D6560D" w:rsidRPr="002637FC">
        <w:rPr>
          <w:rFonts w:cs="Times New Roman"/>
          <w:sz w:val="28"/>
          <w:szCs w:val="28"/>
        </w:rPr>
        <w:t>за</w:t>
      </w:r>
      <w:r w:rsidR="00820640">
        <w:rPr>
          <w:rFonts w:cs="Times New Roman"/>
          <w:sz w:val="28"/>
          <w:szCs w:val="28"/>
        </w:rPr>
        <w:t xml:space="preserve"> </w:t>
      </w:r>
      <w:r w:rsidR="00D6560D" w:rsidRPr="002637FC">
        <w:rPr>
          <w:rFonts w:cs="Times New Roman"/>
          <w:sz w:val="28"/>
          <w:szCs w:val="28"/>
        </w:rPr>
        <w:t>вмешательство</w:t>
      </w:r>
      <w:r w:rsidR="00820640">
        <w:rPr>
          <w:rFonts w:cs="Times New Roman"/>
          <w:sz w:val="28"/>
          <w:szCs w:val="28"/>
        </w:rPr>
        <w:t xml:space="preserve"> </w:t>
      </w:r>
      <w:r w:rsidR="00D6560D" w:rsidRPr="002637FC">
        <w:rPr>
          <w:rFonts w:cs="Times New Roman"/>
          <w:sz w:val="28"/>
          <w:szCs w:val="28"/>
        </w:rPr>
        <w:t>в</w:t>
      </w:r>
      <w:r w:rsidR="00820640">
        <w:rPr>
          <w:rFonts w:cs="Times New Roman"/>
          <w:sz w:val="28"/>
          <w:szCs w:val="28"/>
        </w:rPr>
        <w:t xml:space="preserve"> </w:t>
      </w:r>
      <w:r w:rsidR="00D6560D" w:rsidRPr="002637FC">
        <w:rPr>
          <w:rFonts w:cs="Times New Roman"/>
          <w:sz w:val="28"/>
          <w:szCs w:val="28"/>
        </w:rPr>
        <w:t>деятельность</w:t>
      </w:r>
      <w:r w:rsidR="00820640">
        <w:rPr>
          <w:rFonts w:cs="Times New Roman"/>
          <w:sz w:val="28"/>
          <w:szCs w:val="28"/>
        </w:rPr>
        <w:t xml:space="preserve"> </w:t>
      </w:r>
      <w:r w:rsidR="00D6560D" w:rsidRPr="002637FC">
        <w:rPr>
          <w:rFonts w:cs="Times New Roman"/>
          <w:sz w:val="28"/>
          <w:szCs w:val="28"/>
        </w:rPr>
        <w:t>суда,</w:t>
      </w:r>
      <w:r w:rsidR="00820640">
        <w:rPr>
          <w:rFonts w:cs="Times New Roman"/>
          <w:sz w:val="28"/>
          <w:szCs w:val="28"/>
        </w:rPr>
        <w:t xml:space="preserve"> </w:t>
      </w:r>
      <w:r w:rsidR="00D6560D" w:rsidRPr="002637FC">
        <w:rPr>
          <w:rFonts w:cs="Times New Roman"/>
          <w:sz w:val="28"/>
          <w:szCs w:val="28"/>
        </w:rPr>
        <w:t>прокурора,</w:t>
      </w:r>
      <w:r w:rsidR="00820640">
        <w:rPr>
          <w:rFonts w:cs="Times New Roman"/>
          <w:sz w:val="28"/>
          <w:szCs w:val="28"/>
        </w:rPr>
        <w:t xml:space="preserve"> </w:t>
      </w:r>
      <w:r w:rsidR="00D6560D" w:rsidRPr="002637FC">
        <w:rPr>
          <w:rFonts w:cs="Times New Roman"/>
          <w:sz w:val="28"/>
          <w:szCs w:val="28"/>
        </w:rPr>
        <w:t>органа</w:t>
      </w:r>
      <w:r w:rsidR="00820640">
        <w:rPr>
          <w:rFonts w:cs="Times New Roman"/>
          <w:sz w:val="28"/>
          <w:szCs w:val="28"/>
        </w:rPr>
        <w:t xml:space="preserve"> </w:t>
      </w:r>
      <w:r w:rsidR="00D6560D" w:rsidRPr="002637FC">
        <w:rPr>
          <w:rFonts w:cs="Times New Roman"/>
          <w:sz w:val="28"/>
          <w:szCs w:val="28"/>
        </w:rPr>
        <w:t>досудебного</w:t>
      </w:r>
      <w:r w:rsidR="00820640">
        <w:rPr>
          <w:rFonts w:cs="Times New Roman"/>
          <w:sz w:val="28"/>
          <w:szCs w:val="28"/>
        </w:rPr>
        <w:t xml:space="preserve"> </w:t>
      </w:r>
      <w:r w:rsidR="00D6560D" w:rsidRPr="002637FC">
        <w:rPr>
          <w:rFonts w:cs="Times New Roman"/>
          <w:sz w:val="28"/>
          <w:szCs w:val="28"/>
        </w:rPr>
        <w:t>расследования.</w:t>
      </w:r>
      <w:r w:rsidR="00820640">
        <w:rPr>
          <w:rFonts w:cs="Times New Roman"/>
          <w:sz w:val="28"/>
          <w:szCs w:val="28"/>
        </w:rPr>
        <w:t xml:space="preserve"> </w:t>
      </w:r>
    </w:p>
    <w:p w:rsidR="00D6560D" w:rsidRPr="002637FC" w:rsidRDefault="00D6560D" w:rsidP="002637FC">
      <w:pPr>
        <w:spacing w:after="0"/>
        <w:ind w:firstLine="709"/>
        <w:jc w:val="both"/>
        <w:rPr>
          <w:rFonts w:cs="Times New Roman"/>
          <w:sz w:val="28"/>
          <w:szCs w:val="28"/>
        </w:rPr>
      </w:pPr>
      <w:r w:rsidRPr="002637FC">
        <w:rPr>
          <w:rFonts w:cs="Times New Roman"/>
          <w:sz w:val="28"/>
          <w:szCs w:val="28"/>
        </w:rPr>
        <w:t>Первым</w:t>
      </w:r>
      <w:r w:rsidR="00820640">
        <w:rPr>
          <w:rFonts w:cs="Times New Roman"/>
          <w:sz w:val="28"/>
          <w:szCs w:val="28"/>
        </w:rPr>
        <w:t xml:space="preserve"> </w:t>
      </w:r>
      <w:r w:rsidR="009F56FC" w:rsidRPr="002637FC">
        <w:rPr>
          <w:rFonts w:cs="Times New Roman"/>
          <w:sz w:val="28"/>
          <w:szCs w:val="28"/>
        </w:rPr>
        <w:t>вопросом</w:t>
      </w:r>
      <w:r w:rsidR="00820640">
        <w:rPr>
          <w:rFonts w:cs="Times New Roman"/>
          <w:sz w:val="28"/>
          <w:szCs w:val="28"/>
        </w:rPr>
        <w:t xml:space="preserve"> </w:t>
      </w:r>
      <w:r w:rsidR="009F56FC" w:rsidRPr="002637FC">
        <w:rPr>
          <w:rFonts w:cs="Times New Roman"/>
          <w:sz w:val="28"/>
          <w:szCs w:val="28"/>
        </w:rPr>
        <w:t>данной</w:t>
      </w:r>
      <w:r w:rsidR="00820640">
        <w:rPr>
          <w:rFonts w:cs="Times New Roman"/>
          <w:sz w:val="28"/>
          <w:szCs w:val="28"/>
        </w:rPr>
        <w:t xml:space="preserve"> </w:t>
      </w:r>
      <w:r w:rsidR="009F56FC" w:rsidRPr="002637FC">
        <w:rPr>
          <w:rFonts w:cs="Times New Roman"/>
          <w:sz w:val="28"/>
          <w:szCs w:val="28"/>
        </w:rPr>
        <w:t>темы</w:t>
      </w:r>
      <w:r w:rsidR="00820640">
        <w:rPr>
          <w:rFonts w:cs="Times New Roman"/>
          <w:sz w:val="28"/>
          <w:szCs w:val="28"/>
        </w:rPr>
        <w:t xml:space="preserve"> </w:t>
      </w:r>
      <w:r w:rsidR="009F56FC" w:rsidRPr="002637FC">
        <w:rPr>
          <w:rFonts w:cs="Times New Roman"/>
          <w:sz w:val="28"/>
          <w:szCs w:val="28"/>
        </w:rPr>
        <w:t>являю</w:t>
      </w:r>
      <w:r w:rsidRPr="002637FC">
        <w:rPr>
          <w:rFonts w:cs="Times New Roman"/>
          <w:sz w:val="28"/>
          <w:szCs w:val="28"/>
        </w:rPr>
        <w:t>тся</w:t>
      </w:r>
      <w:r w:rsidR="00820640">
        <w:rPr>
          <w:rFonts w:cs="Times New Roman"/>
          <w:sz w:val="28"/>
          <w:szCs w:val="28"/>
        </w:rPr>
        <w:t xml:space="preserve"> </w:t>
      </w:r>
      <w:r w:rsidRPr="002637FC">
        <w:rPr>
          <w:rFonts w:cs="Times New Roman"/>
          <w:sz w:val="28"/>
          <w:szCs w:val="28"/>
        </w:rPr>
        <w:t>уголовная</w:t>
      </w:r>
      <w:r w:rsidR="00820640">
        <w:rPr>
          <w:rFonts w:cs="Times New Roman"/>
          <w:sz w:val="28"/>
          <w:szCs w:val="28"/>
        </w:rPr>
        <w:t xml:space="preserve"> </w:t>
      </w:r>
      <w:r w:rsidRPr="002637FC">
        <w:rPr>
          <w:rFonts w:cs="Times New Roman"/>
          <w:sz w:val="28"/>
          <w:szCs w:val="28"/>
        </w:rPr>
        <w:t>ответственность</w:t>
      </w:r>
      <w:r w:rsidR="00820640">
        <w:rPr>
          <w:rFonts w:cs="Times New Roman"/>
          <w:sz w:val="28"/>
          <w:szCs w:val="28"/>
        </w:rPr>
        <w:t xml:space="preserve"> </w:t>
      </w:r>
      <w:r w:rsidR="009F56FC" w:rsidRPr="002637FC">
        <w:rPr>
          <w:rFonts w:cs="Times New Roman"/>
          <w:sz w:val="28"/>
          <w:szCs w:val="28"/>
        </w:rPr>
        <w:t>за</w:t>
      </w:r>
      <w:r w:rsidR="00820640">
        <w:rPr>
          <w:rFonts w:cs="Times New Roman"/>
          <w:sz w:val="28"/>
          <w:szCs w:val="28"/>
        </w:rPr>
        <w:t xml:space="preserve"> </w:t>
      </w:r>
      <w:r w:rsidRPr="002637FC">
        <w:rPr>
          <w:rFonts w:cs="Times New Roman"/>
          <w:sz w:val="28"/>
          <w:szCs w:val="28"/>
        </w:rPr>
        <w:t>вмешательство</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деятельность</w:t>
      </w:r>
      <w:r w:rsidR="00820640">
        <w:rPr>
          <w:rFonts w:cs="Times New Roman"/>
          <w:sz w:val="28"/>
          <w:szCs w:val="28"/>
        </w:rPr>
        <w:t xml:space="preserve"> </w:t>
      </w:r>
      <w:r w:rsidRPr="002637FC">
        <w:rPr>
          <w:rFonts w:cs="Times New Roman"/>
          <w:sz w:val="28"/>
          <w:szCs w:val="28"/>
        </w:rPr>
        <w:t>суда</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отправлению</w:t>
      </w:r>
      <w:r w:rsidR="00820640">
        <w:rPr>
          <w:rFonts w:cs="Times New Roman"/>
          <w:sz w:val="28"/>
          <w:szCs w:val="28"/>
        </w:rPr>
        <w:t xml:space="preserve"> </w:t>
      </w:r>
      <w:r w:rsidRPr="002637FC">
        <w:rPr>
          <w:rFonts w:cs="Times New Roman"/>
          <w:sz w:val="28"/>
          <w:szCs w:val="28"/>
        </w:rPr>
        <w:t>правосудия</w:t>
      </w:r>
      <w:r w:rsidR="009F56FC" w:rsidRPr="002637FC">
        <w:rPr>
          <w:rFonts w:cs="Times New Roman"/>
          <w:sz w:val="28"/>
          <w:szCs w:val="28"/>
        </w:rPr>
        <w:t>,</w:t>
      </w:r>
      <w:r w:rsidR="00820640">
        <w:rPr>
          <w:rFonts w:cs="Times New Roman"/>
          <w:sz w:val="28"/>
          <w:szCs w:val="28"/>
        </w:rPr>
        <w:t xml:space="preserve"> </w:t>
      </w:r>
      <w:r w:rsidR="009F56FC" w:rsidRPr="002637FC">
        <w:rPr>
          <w:rFonts w:cs="Times New Roman"/>
          <w:sz w:val="28"/>
          <w:szCs w:val="28"/>
        </w:rPr>
        <w:t>предусмотренного</w:t>
      </w:r>
      <w:r w:rsidR="00820640">
        <w:rPr>
          <w:rFonts w:cs="Times New Roman"/>
          <w:sz w:val="28"/>
          <w:szCs w:val="28"/>
        </w:rPr>
        <w:t xml:space="preserve"> </w:t>
      </w:r>
      <w:r w:rsidR="009F56FC" w:rsidRPr="002637FC">
        <w:rPr>
          <w:rFonts w:cs="Times New Roman"/>
          <w:sz w:val="28"/>
          <w:szCs w:val="28"/>
        </w:rPr>
        <w:t>ч.</w:t>
      </w:r>
      <w:r w:rsidR="00820640">
        <w:rPr>
          <w:rFonts w:cs="Times New Roman"/>
          <w:sz w:val="28"/>
          <w:szCs w:val="28"/>
        </w:rPr>
        <w:t xml:space="preserve"> </w:t>
      </w:r>
      <w:r w:rsidR="009F56FC" w:rsidRPr="002637FC">
        <w:rPr>
          <w:rFonts w:cs="Times New Roman"/>
          <w:sz w:val="28"/>
          <w:szCs w:val="28"/>
        </w:rPr>
        <w:t>1</w:t>
      </w:r>
      <w:r w:rsidR="00820640">
        <w:rPr>
          <w:rFonts w:cs="Times New Roman"/>
          <w:sz w:val="28"/>
          <w:szCs w:val="28"/>
        </w:rPr>
        <w:t xml:space="preserve"> </w:t>
      </w:r>
      <w:r w:rsidR="009F56FC" w:rsidRPr="002637FC">
        <w:rPr>
          <w:rFonts w:cs="Times New Roman"/>
          <w:sz w:val="28"/>
          <w:szCs w:val="28"/>
        </w:rPr>
        <w:t>ст.</w:t>
      </w:r>
      <w:r w:rsidR="00820640">
        <w:rPr>
          <w:rFonts w:cs="Times New Roman"/>
          <w:sz w:val="28"/>
          <w:szCs w:val="28"/>
        </w:rPr>
        <w:t xml:space="preserve"> </w:t>
      </w:r>
      <w:r w:rsidR="009F56FC" w:rsidRPr="002637FC">
        <w:rPr>
          <w:rFonts w:cs="Times New Roman"/>
          <w:sz w:val="28"/>
          <w:szCs w:val="28"/>
        </w:rPr>
        <w:t>407</w:t>
      </w:r>
      <w:r w:rsidR="00820640">
        <w:rPr>
          <w:rFonts w:cs="Times New Roman"/>
          <w:sz w:val="28"/>
          <w:szCs w:val="28"/>
        </w:rPr>
        <w:t xml:space="preserve"> </w:t>
      </w:r>
      <w:r w:rsidR="009F56FC" w:rsidRPr="002637FC">
        <w:rPr>
          <w:rFonts w:cs="Times New Roman"/>
          <w:sz w:val="28"/>
          <w:szCs w:val="28"/>
        </w:rPr>
        <w:t>УК</w:t>
      </w:r>
      <w:r w:rsidR="00820640">
        <w:rPr>
          <w:rFonts w:cs="Times New Roman"/>
          <w:sz w:val="28"/>
          <w:szCs w:val="28"/>
        </w:rPr>
        <w:t xml:space="preserve"> </w:t>
      </w:r>
      <w:r w:rsidR="009F56FC" w:rsidRPr="002637FC">
        <w:rPr>
          <w:rFonts w:cs="Times New Roman"/>
          <w:sz w:val="28"/>
          <w:szCs w:val="28"/>
        </w:rPr>
        <w:t>РК.</w:t>
      </w:r>
      <w:r w:rsidR="00820640">
        <w:rPr>
          <w:rFonts w:cs="Times New Roman"/>
          <w:sz w:val="28"/>
          <w:szCs w:val="28"/>
        </w:rPr>
        <w:t xml:space="preserve"> </w:t>
      </w:r>
    </w:p>
    <w:p w:rsidR="00D4494B" w:rsidRPr="002637FC" w:rsidRDefault="008476C2" w:rsidP="002637FC">
      <w:pPr>
        <w:spacing w:after="0"/>
        <w:ind w:firstLine="709"/>
        <w:jc w:val="both"/>
        <w:rPr>
          <w:rFonts w:cs="Times New Roman"/>
          <w:sz w:val="28"/>
          <w:szCs w:val="28"/>
        </w:rPr>
      </w:pPr>
      <w:r w:rsidRPr="002637FC">
        <w:rPr>
          <w:rFonts w:cs="Times New Roman"/>
          <w:sz w:val="28"/>
          <w:szCs w:val="28"/>
        </w:rPr>
        <w:t>С</w:t>
      </w:r>
      <w:r w:rsidR="0061007B" w:rsidRPr="002637FC">
        <w:rPr>
          <w:rFonts w:cs="Times New Roman"/>
          <w:sz w:val="28"/>
          <w:szCs w:val="28"/>
        </w:rPr>
        <w:t>огласно</w:t>
      </w:r>
      <w:r w:rsidR="00820640">
        <w:rPr>
          <w:rFonts w:cs="Times New Roman"/>
          <w:sz w:val="28"/>
          <w:szCs w:val="28"/>
        </w:rPr>
        <w:t xml:space="preserve"> </w:t>
      </w:r>
      <w:r w:rsidR="00D4494B" w:rsidRPr="002637FC">
        <w:rPr>
          <w:rFonts w:cs="Times New Roman"/>
          <w:sz w:val="28"/>
          <w:szCs w:val="28"/>
        </w:rPr>
        <w:t>ст.75</w:t>
      </w:r>
      <w:r w:rsidR="00820640">
        <w:rPr>
          <w:rFonts w:cs="Times New Roman"/>
          <w:sz w:val="28"/>
          <w:szCs w:val="28"/>
        </w:rPr>
        <w:t xml:space="preserve"> </w:t>
      </w:r>
      <w:r w:rsidR="0061007B" w:rsidRPr="002637FC">
        <w:rPr>
          <w:rFonts w:cs="Times New Roman"/>
          <w:sz w:val="28"/>
          <w:szCs w:val="28"/>
        </w:rPr>
        <w:t>Конституции</w:t>
      </w:r>
      <w:r w:rsidR="00820640">
        <w:rPr>
          <w:rFonts w:cs="Times New Roman"/>
          <w:sz w:val="28"/>
          <w:szCs w:val="28"/>
        </w:rPr>
        <w:t xml:space="preserve"> </w:t>
      </w:r>
      <w:r w:rsidR="00D4494B" w:rsidRPr="002637FC">
        <w:rPr>
          <w:rFonts w:cs="Times New Roman"/>
          <w:sz w:val="28"/>
          <w:szCs w:val="28"/>
        </w:rPr>
        <w:t>РК</w:t>
      </w:r>
      <w:r w:rsidR="0061007B" w:rsidRPr="002637FC">
        <w:rPr>
          <w:rFonts w:cs="Times New Roman"/>
          <w:sz w:val="28"/>
          <w:szCs w:val="28"/>
        </w:rPr>
        <w:t>,</w:t>
      </w:r>
      <w:r w:rsidR="00820640">
        <w:rPr>
          <w:rFonts w:cs="Times New Roman"/>
          <w:sz w:val="28"/>
          <w:szCs w:val="28"/>
        </w:rPr>
        <w:t xml:space="preserve">  </w:t>
      </w:r>
      <w:r w:rsidR="0061007B" w:rsidRPr="002637FC">
        <w:rPr>
          <w:rFonts w:cs="Times New Roman"/>
          <w:sz w:val="28"/>
          <w:szCs w:val="28"/>
        </w:rPr>
        <w:t>правосудие</w:t>
      </w:r>
      <w:r w:rsidR="00820640">
        <w:rPr>
          <w:rFonts w:cs="Times New Roman"/>
          <w:sz w:val="28"/>
          <w:szCs w:val="28"/>
        </w:rPr>
        <w:t xml:space="preserve"> </w:t>
      </w:r>
      <w:r w:rsidR="0061007B" w:rsidRPr="002637FC">
        <w:rPr>
          <w:rFonts w:cs="Times New Roman"/>
          <w:sz w:val="28"/>
          <w:szCs w:val="28"/>
        </w:rPr>
        <w:t>в</w:t>
      </w:r>
      <w:r w:rsidR="00820640">
        <w:rPr>
          <w:rFonts w:cs="Times New Roman"/>
          <w:sz w:val="28"/>
          <w:szCs w:val="28"/>
        </w:rPr>
        <w:t xml:space="preserve"> </w:t>
      </w:r>
      <w:r w:rsidR="0061007B" w:rsidRPr="002637FC">
        <w:rPr>
          <w:rFonts w:cs="Times New Roman"/>
          <w:sz w:val="28"/>
          <w:szCs w:val="28"/>
        </w:rPr>
        <w:t>Республике</w:t>
      </w:r>
      <w:r w:rsidR="00820640">
        <w:rPr>
          <w:rFonts w:cs="Times New Roman"/>
          <w:sz w:val="28"/>
          <w:szCs w:val="28"/>
        </w:rPr>
        <w:t xml:space="preserve"> </w:t>
      </w:r>
      <w:r w:rsidR="0061007B" w:rsidRPr="002637FC">
        <w:rPr>
          <w:rFonts w:cs="Times New Roman"/>
          <w:sz w:val="28"/>
          <w:szCs w:val="28"/>
        </w:rPr>
        <w:t>Казахстан</w:t>
      </w:r>
      <w:r w:rsidR="00820640">
        <w:rPr>
          <w:rFonts w:cs="Times New Roman"/>
          <w:sz w:val="28"/>
          <w:szCs w:val="28"/>
        </w:rPr>
        <w:t xml:space="preserve"> </w:t>
      </w:r>
      <w:r w:rsidR="0061007B" w:rsidRPr="002637FC">
        <w:rPr>
          <w:rFonts w:cs="Times New Roman"/>
          <w:sz w:val="28"/>
          <w:szCs w:val="28"/>
        </w:rPr>
        <w:t>осуществляется</w:t>
      </w:r>
      <w:r w:rsidR="00820640">
        <w:rPr>
          <w:rFonts w:cs="Times New Roman"/>
          <w:sz w:val="28"/>
          <w:szCs w:val="28"/>
        </w:rPr>
        <w:t xml:space="preserve"> </w:t>
      </w:r>
      <w:r w:rsidR="0061007B" w:rsidRPr="002637FC">
        <w:rPr>
          <w:rFonts w:cs="Times New Roman"/>
          <w:sz w:val="28"/>
          <w:szCs w:val="28"/>
        </w:rPr>
        <w:t>только</w:t>
      </w:r>
      <w:r w:rsidR="00820640">
        <w:rPr>
          <w:rFonts w:cs="Times New Roman"/>
          <w:sz w:val="28"/>
          <w:szCs w:val="28"/>
        </w:rPr>
        <w:t xml:space="preserve"> </w:t>
      </w:r>
      <w:r w:rsidR="0061007B" w:rsidRPr="002637FC">
        <w:rPr>
          <w:rFonts w:cs="Times New Roman"/>
          <w:sz w:val="28"/>
          <w:szCs w:val="28"/>
        </w:rPr>
        <w:t>судом.</w:t>
      </w:r>
      <w:r w:rsidR="00820640">
        <w:rPr>
          <w:rFonts w:cs="Times New Roman"/>
          <w:sz w:val="28"/>
          <w:szCs w:val="28"/>
        </w:rPr>
        <w:t xml:space="preserve"> </w:t>
      </w:r>
    </w:p>
    <w:p w:rsidR="0061007B" w:rsidRPr="002637FC" w:rsidRDefault="0061007B" w:rsidP="002637FC">
      <w:pPr>
        <w:spacing w:after="0"/>
        <w:ind w:firstLine="709"/>
        <w:jc w:val="both"/>
        <w:rPr>
          <w:rFonts w:cs="Times New Roman"/>
          <w:sz w:val="28"/>
          <w:szCs w:val="28"/>
        </w:rPr>
      </w:pPr>
      <w:r w:rsidRPr="002637FC">
        <w:rPr>
          <w:rFonts w:cs="Times New Roman"/>
          <w:sz w:val="28"/>
          <w:szCs w:val="28"/>
        </w:rPr>
        <w:t>Судья</w:t>
      </w:r>
      <w:r w:rsidR="00820640">
        <w:rPr>
          <w:rFonts w:cs="Times New Roman"/>
          <w:sz w:val="28"/>
          <w:szCs w:val="28"/>
        </w:rPr>
        <w:t xml:space="preserve"> </w:t>
      </w:r>
      <w:r w:rsidRPr="002637FC">
        <w:rPr>
          <w:rFonts w:cs="Times New Roman"/>
          <w:sz w:val="28"/>
          <w:szCs w:val="28"/>
        </w:rPr>
        <w:t>при</w:t>
      </w:r>
      <w:r w:rsidR="00820640">
        <w:rPr>
          <w:rFonts w:cs="Times New Roman"/>
          <w:sz w:val="28"/>
          <w:szCs w:val="28"/>
        </w:rPr>
        <w:t xml:space="preserve"> </w:t>
      </w:r>
      <w:r w:rsidRPr="002637FC">
        <w:rPr>
          <w:rFonts w:cs="Times New Roman"/>
          <w:sz w:val="28"/>
          <w:szCs w:val="28"/>
        </w:rPr>
        <w:t>отправлении</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независим</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подчиняется</w:t>
      </w:r>
      <w:r w:rsidR="00820640">
        <w:rPr>
          <w:rFonts w:cs="Times New Roman"/>
          <w:sz w:val="28"/>
          <w:szCs w:val="28"/>
        </w:rPr>
        <w:t xml:space="preserve"> </w:t>
      </w:r>
      <w:r w:rsidRPr="002637FC">
        <w:rPr>
          <w:rFonts w:cs="Times New Roman"/>
          <w:sz w:val="28"/>
          <w:szCs w:val="28"/>
        </w:rPr>
        <w:t>только</w:t>
      </w:r>
      <w:r w:rsidR="00820640">
        <w:rPr>
          <w:rFonts w:cs="Times New Roman"/>
          <w:sz w:val="28"/>
          <w:szCs w:val="28"/>
        </w:rPr>
        <w:t xml:space="preserve"> </w:t>
      </w:r>
      <w:r w:rsidRPr="002637FC">
        <w:rPr>
          <w:rFonts w:cs="Times New Roman"/>
          <w:sz w:val="28"/>
          <w:szCs w:val="28"/>
        </w:rPr>
        <w:t>Конституции</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закону.</w:t>
      </w:r>
      <w:r w:rsidR="00820640">
        <w:rPr>
          <w:rFonts w:cs="Times New Roman"/>
          <w:sz w:val="28"/>
          <w:szCs w:val="28"/>
        </w:rPr>
        <w:t xml:space="preserve"> </w:t>
      </w:r>
      <w:r w:rsidRPr="002637FC">
        <w:rPr>
          <w:rFonts w:cs="Times New Roman"/>
          <w:sz w:val="28"/>
          <w:szCs w:val="28"/>
        </w:rPr>
        <w:t>Какое-либо</w:t>
      </w:r>
      <w:r w:rsidR="00820640">
        <w:rPr>
          <w:rFonts w:cs="Times New Roman"/>
          <w:sz w:val="28"/>
          <w:szCs w:val="28"/>
        </w:rPr>
        <w:t xml:space="preserve"> </w:t>
      </w:r>
      <w:r w:rsidRPr="002637FC">
        <w:rPr>
          <w:rFonts w:cs="Times New Roman"/>
          <w:sz w:val="28"/>
          <w:szCs w:val="28"/>
        </w:rPr>
        <w:t>вмешательство</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деятельность</w:t>
      </w:r>
      <w:r w:rsidR="00820640">
        <w:rPr>
          <w:rFonts w:cs="Times New Roman"/>
          <w:sz w:val="28"/>
          <w:szCs w:val="28"/>
        </w:rPr>
        <w:t xml:space="preserve"> </w:t>
      </w:r>
      <w:r w:rsidRPr="002637FC">
        <w:rPr>
          <w:rFonts w:cs="Times New Roman"/>
          <w:sz w:val="28"/>
          <w:szCs w:val="28"/>
        </w:rPr>
        <w:t>суда</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отправлению</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недопустимо</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влечет</w:t>
      </w:r>
      <w:r w:rsidR="00820640">
        <w:rPr>
          <w:rFonts w:cs="Times New Roman"/>
          <w:sz w:val="28"/>
          <w:szCs w:val="28"/>
        </w:rPr>
        <w:t xml:space="preserve"> </w:t>
      </w:r>
      <w:r w:rsidRPr="002637FC">
        <w:rPr>
          <w:rFonts w:cs="Times New Roman"/>
          <w:sz w:val="28"/>
          <w:szCs w:val="28"/>
        </w:rPr>
        <w:t>ответственность</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закону.</w:t>
      </w:r>
      <w:r w:rsidR="00820640">
        <w:rPr>
          <w:rFonts w:cs="Times New Roman"/>
          <w:sz w:val="28"/>
          <w:szCs w:val="28"/>
        </w:rPr>
        <w:t xml:space="preserve"> </w:t>
      </w:r>
    </w:p>
    <w:p w:rsidR="00091474" w:rsidRPr="002637FC" w:rsidRDefault="0061007B" w:rsidP="002637FC">
      <w:pPr>
        <w:spacing w:after="0"/>
        <w:ind w:firstLine="709"/>
        <w:jc w:val="both"/>
        <w:rPr>
          <w:rFonts w:cs="Times New Roman"/>
          <w:sz w:val="28"/>
          <w:szCs w:val="28"/>
        </w:rPr>
      </w:pPr>
      <w:r w:rsidRPr="002637FC">
        <w:rPr>
          <w:rFonts w:cs="Times New Roman"/>
          <w:sz w:val="28"/>
          <w:szCs w:val="28"/>
        </w:rPr>
        <w:t>Создание</w:t>
      </w:r>
      <w:r w:rsidR="00820640">
        <w:rPr>
          <w:rFonts w:cs="Times New Roman"/>
          <w:sz w:val="28"/>
          <w:szCs w:val="28"/>
        </w:rPr>
        <w:t xml:space="preserve"> </w:t>
      </w:r>
      <w:r w:rsidRPr="002637FC">
        <w:rPr>
          <w:rFonts w:cs="Times New Roman"/>
          <w:sz w:val="28"/>
          <w:szCs w:val="28"/>
        </w:rPr>
        <w:t>суда</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достижение</w:t>
      </w:r>
      <w:r w:rsidR="00820640">
        <w:rPr>
          <w:rFonts w:cs="Times New Roman"/>
          <w:sz w:val="28"/>
          <w:szCs w:val="28"/>
        </w:rPr>
        <w:t xml:space="preserve"> </w:t>
      </w:r>
      <w:r w:rsidRPr="002637FC">
        <w:rPr>
          <w:rFonts w:cs="Times New Roman"/>
          <w:sz w:val="28"/>
          <w:szCs w:val="28"/>
        </w:rPr>
        <w:t>той</w:t>
      </w:r>
      <w:r w:rsidR="00820640">
        <w:rPr>
          <w:rFonts w:cs="Times New Roman"/>
          <w:sz w:val="28"/>
          <w:szCs w:val="28"/>
        </w:rPr>
        <w:t xml:space="preserve"> </w:t>
      </w:r>
      <w:r w:rsidRPr="002637FC">
        <w:rPr>
          <w:rFonts w:cs="Times New Roman"/>
          <w:sz w:val="28"/>
          <w:szCs w:val="28"/>
        </w:rPr>
        <w:t>идеальной</w:t>
      </w:r>
      <w:r w:rsidR="00820640">
        <w:rPr>
          <w:rFonts w:cs="Times New Roman"/>
          <w:sz w:val="28"/>
          <w:szCs w:val="28"/>
        </w:rPr>
        <w:t xml:space="preserve"> </w:t>
      </w:r>
      <w:r w:rsidRPr="002637FC">
        <w:rPr>
          <w:rFonts w:cs="Times New Roman"/>
          <w:sz w:val="28"/>
          <w:szCs w:val="28"/>
        </w:rPr>
        <w:t>модели</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которая</w:t>
      </w:r>
      <w:r w:rsidR="00820640">
        <w:rPr>
          <w:rFonts w:cs="Times New Roman"/>
          <w:sz w:val="28"/>
          <w:szCs w:val="28"/>
        </w:rPr>
        <w:t xml:space="preserve"> </w:t>
      </w:r>
      <w:r w:rsidRPr="002637FC">
        <w:rPr>
          <w:rFonts w:cs="Times New Roman"/>
          <w:sz w:val="28"/>
          <w:szCs w:val="28"/>
        </w:rPr>
        <w:t>описывается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конституционных</w:t>
      </w:r>
      <w:r w:rsidR="00820640">
        <w:rPr>
          <w:rFonts w:cs="Times New Roman"/>
          <w:sz w:val="28"/>
          <w:szCs w:val="28"/>
        </w:rPr>
        <w:t xml:space="preserve"> </w:t>
      </w:r>
      <w:r w:rsidR="009F56FC" w:rsidRPr="002637FC">
        <w:rPr>
          <w:rFonts w:cs="Times New Roman"/>
          <w:sz w:val="28"/>
          <w:szCs w:val="28"/>
        </w:rPr>
        <w:t>нормах</w:t>
      </w:r>
      <w:r w:rsidRPr="002637FC">
        <w:rPr>
          <w:rFonts w:cs="Times New Roman"/>
          <w:sz w:val="28"/>
          <w:szCs w:val="28"/>
        </w:rPr>
        <w:t>,</w:t>
      </w:r>
      <w:r w:rsidR="00820640">
        <w:rPr>
          <w:rFonts w:cs="Times New Roman"/>
          <w:sz w:val="28"/>
          <w:szCs w:val="28"/>
        </w:rPr>
        <w:t xml:space="preserve"> </w:t>
      </w:r>
      <w:r w:rsidRPr="002637FC">
        <w:rPr>
          <w:rFonts w:cs="Times New Roman"/>
          <w:sz w:val="28"/>
          <w:szCs w:val="28"/>
        </w:rPr>
        <w:t>задача</w:t>
      </w:r>
      <w:r w:rsidR="00820640">
        <w:rPr>
          <w:rFonts w:cs="Times New Roman"/>
          <w:sz w:val="28"/>
          <w:szCs w:val="28"/>
        </w:rPr>
        <w:t xml:space="preserve"> </w:t>
      </w:r>
      <w:r w:rsidRPr="002637FC">
        <w:rPr>
          <w:rFonts w:cs="Times New Roman"/>
          <w:sz w:val="28"/>
          <w:szCs w:val="28"/>
        </w:rPr>
        <w:t>долговременная</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трудная.</w:t>
      </w:r>
      <w:r w:rsidR="00820640">
        <w:rPr>
          <w:rFonts w:cs="Times New Roman"/>
          <w:sz w:val="28"/>
          <w:szCs w:val="28"/>
        </w:rPr>
        <w:t xml:space="preserve"> </w:t>
      </w:r>
    </w:p>
    <w:p w:rsidR="002E06F1" w:rsidRPr="002637FC" w:rsidRDefault="00091474" w:rsidP="002637FC">
      <w:pPr>
        <w:spacing w:after="0"/>
        <w:ind w:firstLine="709"/>
        <w:jc w:val="both"/>
        <w:rPr>
          <w:rFonts w:cs="Times New Roman"/>
          <w:sz w:val="28"/>
          <w:szCs w:val="28"/>
        </w:rPr>
      </w:pPr>
      <w:r w:rsidRPr="002637FC">
        <w:rPr>
          <w:rFonts w:cs="Times New Roman"/>
          <w:sz w:val="28"/>
          <w:szCs w:val="28"/>
        </w:rPr>
        <w:t>Вместе</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тем,</w:t>
      </w:r>
      <w:r w:rsidR="00820640">
        <w:rPr>
          <w:rFonts w:cs="Times New Roman"/>
          <w:sz w:val="28"/>
          <w:szCs w:val="28"/>
        </w:rPr>
        <w:t xml:space="preserve"> </w:t>
      </w:r>
      <w:r w:rsidRPr="002637FC">
        <w:rPr>
          <w:rFonts w:cs="Times New Roman"/>
          <w:sz w:val="28"/>
          <w:szCs w:val="28"/>
        </w:rPr>
        <w:t>уголовный</w:t>
      </w:r>
      <w:r w:rsidR="00820640">
        <w:rPr>
          <w:rFonts w:cs="Times New Roman"/>
          <w:sz w:val="28"/>
          <w:szCs w:val="28"/>
        </w:rPr>
        <w:t xml:space="preserve"> </w:t>
      </w:r>
      <w:r w:rsidRPr="002637FC">
        <w:rPr>
          <w:rFonts w:cs="Times New Roman"/>
          <w:sz w:val="28"/>
          <w:szCs w:val="28"/>
        </w:rPr>
        <w:t>закон,</w:t>
      </w:r>
      <w:r w:rsidR="00820640">
        <w:rPr>
          <w:rFonts w:cs="Times New Roman"/>
          <w:sz w:val="28"/>
          <w:szCs w:val="28"/>
        </w:rPr>
        <w:t xml:space="preserve"> </w:t>
      </w:r>
      <w:r w:rsidRPr="002637FC">
        <w:rPr>
          <w:rFonts w:cs="Times New Roman"/>
          <w:sz w:val="28"/>
          <w:szCs w:val="28"/>
        </w:rPr>
        <w:t>как</w:t>
      </w:r>
      <w:r w:rsidR="00820640">
        <w:rPr>
          <w:rFonts w:cs="Times New Roman"/>
          <w:sz w:val="28"/>
          <w:szCs w:val="28"/>
        </w:rPr>
        <w:t xml:space="preserve"> </w:t>
      </w:r>
      <w:r w:rsidRPr="002637FC">
        <w:rPr>
          <w:rFonts w:cs="Times New Roman"/>
          <w:sz w:val="28"/>
          <w:szCs w:val="28"/>
        </w:rPr>
        <w:t>наиболее</w:t>
      </w:r>
      <w:r w:rsidR="00820640">
        <w:rPr>
          <w:rFonts w:cs="Times New Roman"/>
          <w:sz w:val="28"/>
          <w:szCs w:val="28"/>
        </w:rPr>
        <w:t xml:space="preserve"> </w:t>
      </w:r>
      <w:r w:rsidRPr="002637FC">
        <w:rPr>
          <w:rFonts w:cs="Times New Roman"/>
          <w:sz w:val="28"/>
          <w:szCs w:val="28"/>
        </w:rPr>
        <w:t>мобильный</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отражающий</w:t>
      </w:r>
      <w:r w:rsidR="00820640">
        <w:rPr>
          <w:rFonts w:cs="Times New Roman"/>
          <w:sz w:val="28"/>
          <w:szCs w:val="28"/>
        </w:rPr>
        <w:t xml:space="preserve"> </w:t>
      </w:r>
      <w:r w:rsidR="002E06F1" w:rsidRPr="002637FC">
        <w:rPr>
          <w:rFonts w:cs="Times New Roman"/>
          <w:sz w:val="28"/>
          <w:szCs w:val="28"/>
        </w:rPr>
        <w:t>проблемы</w:t>
      </w:r>
      <w:r w:rsidR="00820640">
        <w:rPr>
          <w:rFonts w:cs="Times New Roman"/>
          <w:sz w:val="28"/>
          <w:szCs w:val="28"/>
        </w:rPr>
        <w:t xml:space="preserve"> </w:t>
      </w:r>
      <w:r w:rsidR="002E06F1" w:rsidRPr="002637FC">
        <w:rPr>
          <w:rFonts w:cs="Times New Roman"/>
          <w:sz w:val="28"/>
          <w:szCs w:val="28"/>
        </w:rPr>
        <w:t>общества,</w:t>
      </w:r>
      <w:r w:rsidR="00820640">
        <w:rPr>
          <w:rFonts w:cs="Times New Roman"/>
          <w:sz w:val="28"/>
          <w:szCs w:val="28"/>
        </w:rPr>
        <w:t xml:space="preserve"> </w:t>
      </w:r>
      <w:r w:rsidR="002E06F1" w:rsidRPr="002637FC">
        <w:rPr>
          <w:rFonts w:cs="Times New Roman"/>
          <w:sz w:val="28"/>
          <w:szCs w:val="28"/>
        </w:rPr>
        <w:t>содержит</w:t>
      </w:r>
      <w:r w:rsidR="00820640">
        <w:rPr>
          <w:rFonts w:cs="Times New Roman"/>
          <w:sz w:val="28"/>
          <w:szCs w:val="28"/>
        </w:rPr>
        <w:t xml:space="preserve"> </w:t>
      </w:r>
      <w:r w:rsidR="002E06F1" w:rsidRPr="002637FC">
        <w:rPr>
          <w:rFonts w:cs="Times New Roman"/>
          <w:sz w:val="28"/>
          <w:szCs w:val="28"/>
        </w:rPr>
        <w:t>систему</w:t>
      </w:r>
      <w:r w:rsidR="00820640">
        <w:rPr>
          <w:rFonts w:cs="Times New Roman"/>
          <w:sz w:val="28"/>
          <w:szCs w:val="28"/>
        </w:rPr>
        <w:t xml:space="preserve"> </w:t>
      </w:r>
      <w:r w:rsidR="002E06F1" w:rsidRPr="002637FC">
        <w:rPr>
          <w:rFonts w:cs="Times New Roman"/>
          <w:sz w:val="28"/>
          <w:szCs w:val="28"/>
        </w:rPr>
        <w:t>норм</w:t>
      </w:r>
      <w:r w:rsidR="008476C2" w:rsidRPr="002637FC">
        <w:rPr>
          <w:rFonts w:cs="Times New Roman"/>
          <w:sz w:val="28"/>
          <w:szCs w:val="28"/>
        </w:rPr>
        <w:t>,</w:t>
      </w:r>
      <w:r w:rsidR="00820640">
        <w:rPr>
          <w:rFonts w:cs="Times New Roman"/>
          <w:sz w:val="28"/>
          <w:szCs w:val="28"/>
        </w:rPr>
        <w:t xml:space="preserve"> </w:t>
      </w:r>
      <w:r w:rsidR="002E06F1" w:rsidRPr="002637FC">
        <w:rPr>
          <w:rFonts w:cs="Times New Roman"/>
          <w:sz w:val="28"/>
          <w:szCs w:val="28"/>
        </w:rPr>
        <w:t>направленных</w:t>
      </w:r>
      <w:r w:rsidR="00820640">
        <w:rPr>
          <w:rFonts w:cs="Times New Roman"/>
          <w:sz w:val="28"/>
          <w:szCs w:val="28"/>
        </w:rPr>
        <w:t xml:space="preserve"> </w:t>
      </w:r>
      <w:r w:rsidR="002E06F1" w:rsidRPr="002637FC">
        <w:rPr>
          <w:rFonts w:cs="Times New Roman"/>
          <w:sz w:val="28"/>
          <w:szCs w:val="28"/>
        </w:rPr>
        <w:t>на</w:t>
      </w:r>
      <w:r w:rsidR="00820640">
        <w:rPr>
          <w:rFonts w:cs="Times New Roman"/>
          <w:sz w:val="28"/>
          <w:szCs w:val="28"/>
        </w:rPr>
        <w:t xml:space="preserve"> </w:t>
      </w:r>
      <w:r w:rsidR="002E06F1" w:rsidRPr="002637FC">
        <w:rPr>
          <w:rFonts w:cs="Times New Roman"/>
          <w:sz w:val="28"/>
          <w:szCs w:val="28"/>
        </w:rPr>
        <w:t>защиту</w:t>
      </w:r>
      <w:r w:rsidR="00820640">
        <w:rPr>
          <w:rFonts w:cs="Times New Roman"/>
          <w:sz w:val="28"/>
          <w:szCs w:val="28"/>
        </w:rPr>
        <w:t xml:space="preserve"> </w:t>
      </w:r>
      <w:r w:rsidR="008476C2" w:rsidRPr="002637FC">
        <w:rPr>
          <w:rFonts w:cs="Times New Roman"/>
          <w:sz w:val="28"/>
          <w:szCs w:val="28"/>
        </w:rPr>
        <w:t>правосудия,</w:t>
      </w:r>
      <w:r w:rsidR="00820640">
        <w:rPr>
          <w:rFonts w:cs="Times New Roman"/>
          <w:sz w:val="28"/>
          <w:szCs w:val="28"/>
        </w:rPr>
        <w:t xml:space="preserve"> </w:t>
      </w:r>
      <w:r w:rsidR="008476C2" w:rsidRPr="002637FC">
        <w:rPr>
          <w:rFonts w:cs="Times New Roman"/>
          <w:sz w:val="28"/>
          <w:szCs w:val="28"/>
        </w:rPr>
        <w:t>нарушение</w:t>
      </w:r>
      <w:r w:rsidR="00820640">
        <w:rPr>
          <w:rFonts w:cs="Times New Roman"/>
          <w:sz w:val="28"/>
          <w:szCs w:val="28"/>
        </w:rPr>
        <w:t xml:space="preserve"> </w:t>
      </w:r>
      <w:r w:rsidR="008476C2" w:rsidRPr="002637FC">
        <w:rPr>
          <w:rFonts w:cs="Times New Roman"/>
          <w:sz w:val="28"/>
          <w:szCs w:val="28"/>
        </w:rPr>
        <w:t>которых</w:t>
      </w:r>
      <w:r w:rsidR="00820640">
        <w:rPr>
          <w:rFonts w:cs="Times New Roman"/>
          <w:sz w:val="28"/>
          <w:szCs w:val="28"/>
        </w:rPr>
        <w:t xml:space="preserve"> </w:t>
      </w:r>
      <w:r w:rsidR="008476C2" w:rsidRPr="002637FC">
        <w:rPr>
          <w:rFonts w:cs="Times New Roman"/>
          <w:sz w:val="28"/>
          <w:szCs w:val="28"/>
        </w:rPr>
        <w:t>влечет</w:t>
      </w:r>
      <w:r w:rsidR="00820640">
        <w:rPr>
          <w:rFonts w:cs="Times New Roman"/>
          <w:sz w:val="28"/>
          <w:szCs w:val="28"/>
        </w:rPr>
        <w:t xml:space="preserve"> </w:t>
      </w:r>
      <w:r w:rsidR="008476C2" w:rsidRPr="002637FC">
        <w:rPr>
          <w:rFonts w:cs="Times New Roman"/>
          <w:sz w:val="28"/>
          <w:szCs w:val="28"/>
        </w:rPr>
        <w:t>уголовную</w:t>
      </w:r>
      <w:r w:rsidR="00820640">
        <w:rPr>
          <w:rFonts w:cs="Times New Roman"/>
          <w:sz w:val="28"/>
          <w:szCs w:val="28"/>
        </w:rPr>
        <w:t xml:space="preserve"> </w:t>
      </w:r>
      <w:r w:rsidR="008476C2" w:rsidRPr="002637FC">
        <w:rPr>
          <w:rFonts w:cs="Times New Roman"/>
          <w:sz w:val="28"/>
          <w:szCs w:val="28"/>
        </w:rPr>
        <w:t>ответственность.</w:t>
      </w:r>
      <w:r w:rsidR="00820640">
        <w:rPr>
          <w:rFonts w:cs="Times New Roman"/>
          <w:sz w:val="28"/>
          <w:szCs w:val="28"/>
        </w:rPr>
        <w:t xml:space="preserve">  </w:t>
      </w:r>
    </w:p>
    <w:p w:rsidR="001D463F" w:rsidRPr="002637FC" w:rsidRDefault="00E369E7" w:rsidP="002637FC">
      <w:pPr>
        <w:spacing w:after="0"/>
        <w:ind w:firstLine="709"/>
        <w:jc w:val="both"/>
        <w:rPr>
          <w:rFonts w:cs="Times New Roman"/>
          <w:sz w:val="28"/>
          <w:szCs w:val="28"/>
        </w:rPr>
      </w:pPr>
      <w:proofErr w:type="gramStart"/>
      <w:r w:rsidRPr="002637FC">
        <w:rPr>
          <w:rFonts w:cs="Times New Roman"/>
          <w:sz w:val="28"/>
          <w:szCs w:val="28"/>
        </w:rPr>
        <w:lastRenderedPageBreak/>
        <w:t>Так,</w:t>
      </w:r>
      <w:r w:rsidR="00820640">
        <w:rPr>
          <w:rFonts w:cs="Times New Roman"/>
          <w:sz w:val="28"/>
          <w:szCs w:val="28"/>
        </w:rPr>
        <w:t xml:space="preserve"> </w:t>
      </w:r>
      <w:r w:rsidR="0061007B" w:rsidRPr="002637FC">
        <w:rPr>
          <w:rFonts w:cs="Times New Roman"/>
          <w:sz w:val="28"/>
          <w:szCs w:val="28"/>
        </w:rPr>
        <w:t>ст.</w:t>
      </w:r>
      <w:r w:rsidR="00820640">
        <w:rPr>
          <w:rFonts w:cs="Times New Roman"/>
          <w:sz w:val="28"/>
          <w:szCs w:val="28"/>
        </w:rPr>
        <w:t xml:space="preserve"> </w:t>
      </w:r>
      <w:r w:rsidR="0061007B" w:rsidRPr="002637FC">
        <w:rPr>
          <w:rFonts w:cs="Times New Roman"/>
          <w:sz w:val="28"/>
          <w:szCs w:val="28"/>
        </w:rPr>
        <w:t>407</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Pr="002637FC">
        <w:rPr>
          <w:rFonts w:cs="Times New Roman"/>
          <w:sz w:val="28"/>
          <w:szCs w:val="28"/>
        </w:rPr>
        <w:t>РК</w:t>
      </w:r>
      <w:r w:rsidR="00820640">
        <w:rPr>
          <w:rFonts w:cs="Times New Roman"/>
          <w:sz w:val="28"/>
          <w:szCs w:val="28"/>
        </w:rPr>
        <w:t xml:space="preserve"> </w:t>
      </w:r>
      <w:r w:rsidR="0061007B" w:rsidRPr="002637FC">
        <w:rPr>
          <w:rFonts w:cs="Times New Roman"/>
          <w:sz w:val="28"/>
          <w:szCs w:val="28"/>
        </w:rPr>
        <w:t>устанавлива</w:t>
      </w:r>
      <w:r w:rsidRPr="002637FC">
        <w:rPr>
          <w:rFonts w:cs="Times New Roman"/>
          <w:sz w:val="28"/>
          <w:szCs w:val="28"/>
        </w:rPr>
        <w:t>ет</w:t>
      </w:r>
      <w:r w:rsidR="00820640">
        <w:rPr>
          <w:rFonts w:cs="Times New Roman"/>
          <w:sz w:val="28"/>
          <w:szCs w:val="28"/>
        </w:rPr>
        <w:t xml:space="preserve"> </w:t>
      </w:r>
      <w:r w:rsidRPr="002637FC">
        <w:rPr>
          <w:rFonts w:cs="Times New Roman"/>
          <w:sz w:val="28"/>
          <w:szCs w:val="28"/>
        </w:rPr>
        <w:t>уголовную</w:t>
      </w:r>
      <w:r w:rsidR="00820640">
        <w:rPr>
          <w:rFonts w:cs="Times New Roman"/>
          <w:sz w:val="28"/>
          <w:szCs w:val="28"/>
        </w:rPr>
        <w:t xml:space="preserve"> </w:t>
      </w:r>
      <w:r w:rsidRPr="002637FC">
        <w:rPr>
          <w:rFonts w:cs="Times New Roman"/>
          <w:sz w:val="28"/>
          <w:szCs w:val="28"/>
        </w:rPr>
        <w:t>ответственность</w:t>
      </w:r>
      <w:r w:rsidR="00820640">
        <w:rPr>
          <w:rFonts w:cs="Times New Roman"/>
          <w:sz w:val="28"/>
          <w:szCs w:val="28"/>
        </w:rPr>
        <w:t xml:space="preserve"> </w:t>
      </w:r>
      <w:r w:rsidR="0061007B" w:rsidRPr="002637FC">
        <w:rPr>
          <w:rFonts w:cs="Times New Roman"/>
          <w:sz w:val="28"/>
          <w:szCs w:val="28"/>
        </w:rPr>
        <w:t>за</w:t>
      </w:r>
      <w:r w:rsidR="00820640">
        <w:rPr>
          <w:rFonts w:cs="Times New Roman"/>
          <w:sz w:val="28"/>
          <w:szCs w:val="28"/>
        </w:rPr>
        <w:t xml:space="preserve"> </w:t>
      </w:r>
      <w:r w:rsidR="0061007B" w:rsidRPr="002637FC">
        <w:rPr>
          <w:rFonts w:cs="Times New Roman"/>
          <w:sz w:val="28"/>
          <w:szCs w:val="28"/>
        </w:rPr>
        <w:t>вмешательство</w:t>
      </w:r>
      <w:r w:rsidR="00820640">
        <w:rPr>
          <w:rFonts w:cs="Times New Roman"/>
          <w:sz w:val="28"/>
          <w:szCs w:val="28"/>
        </w:rPr>
        <w:t xml:space="preserve"> </w:t>
      </w:r>
      <w:r w:rsidR="0061007B" w:rsidRPr="002637FC">
        <w:rPr>
          <w:rFonts w:cs="Times New Roman"/>
          <w:sz w:val="28"/>
          <w:szCs w:val="28"/>
        </w:rPr>
        <w:t>в</w:t>
      </w:r>
      <w:r w:rsidR="00820640">
        <w:rPr>
          <w:rFonts w:cs="Times New Roman"/>
          <w:sz w:val="28"/>
          <w:szCs w:val="28"/>
        </w:rPr>
        <w:t xml:space="preserve"> </w:t>
      </w:r>
      <w:r w:rsidR="0061007B" w:rsidRPr="002637FC">
        <w:rPr>
          <w:rFonts w:cs="Times New Roman"/>
          <w:sz w:val="28"/>
          <w:szCs w:val="28"/>
        </w:rPr>
        <w:t>какой</w:t>
      </w:r>
      <w:r w:rsidR="00820640">
        <w:rPr>
          <w:rFonts w:cs="Times New Roman"/>
          <w:sz w:val="28"/>
          <w:szCs w:val="28"/>
        </w:rPr>
        <w:t xml:space="preserve"> </w:t>
      </w:r>
      <w:r w:rsidR="0061007B" w:rsidRPr="002637FC">
        <w:rPr>
          <w:rFonts w:cs="Times New Roman"/>
          <w:sz w:val="28"/>
          <w:szCs w:val="28"/>
        </w:rPr>
        <w:t>бы</w:t>
      </w:r>
      <w:r w:rsidR="00820640">
        <w:rPr>
          <w:rFonts w:cs="Times New Roman"/>
          <w:sz w:val="28"/>
          <w:szCs w:val="28"/>
        </w:rPr>
        <w:t xml:space="preserve"> </w:t>
      </w:r>
      <w:r w:rsidR="0061007B" w:rsidRPr="002637FC">
        <w:rPr>
          <w:rFonts w:cs="Times New Roman"/>
          <w:sz w:val="28"/>
          <w:szCs w:val="28"/>
        </w:rPr>
        <w:t>то</w:t>
      </w:r>
      <w:r w:rsidR="00820640">
        <w:rPr>
          <w:rFonts w:cs="Times New Roman"/>
          <w:sz w:val="28"/>
          <w:szCs w:val="28"/>
        </w:rPr>
        <w:t xml:space="preserve"> </w:t>
      </w:r>
      <w:r w:rsidR="0061007B" w:rsidRPr="002637FC">
        <w:rPr>
          <w:rFonts w:cs="Times New Roman"/>
          <w:sz w:val="28"/>
          <w:szCs w:val="28"/>
        </w:rPr>
        <w:t>ни</w:t>
      </w:r>
      <w:r w:rsidR="00820640">
        <w:rPr>
          <w:rFonts w:cs="Times New Roman"/>
          <w:sz w:val="28"/>
          <w:szCs w:val="28"/>
        </w:rPr>
        <w:t xml:space="preserve"> </w:t>
      </w:r>
      <w:r w:rsidR="0061007B" w:rsidRPr="002637FC">
        <w:rPr>
          <w:rFonts w:cs="Times New Roman"/>
          <w:sz w:val="28"/>
          <w:szCs w:val="28"/>
        </w:rPr>
        <w:t>было</w:t>
      </w:r>
      <w:r w:rsidR="00820640">
        <w:rPr>
          <w:rFonts w:cs="Times New Roman"/>
          <w:sz w:val="28"/>
          <w:szCs w:val="28"/>
        </w:rPr>
        <w:t xml:space="preserve"> </w:t>
      </w:r>
      <w:r w:rsidR="0061007B" w:rsidRPr="002637FC">
        <w:rPr>
          <w:rFonts w:cs="Times New Roman"/>
          <w:sz w:val="28"/>
          <w:szCs w:val="28"/>
        </w:rPr>
        <w:t>форме</w:t>
      </w:r>
      <w:r w:rsidR="00820640">
        <w:rPr>
          <w:rFonts w:cs="Times New Roman"/>
          <w:sz w:val="28"/>
          <w:szCs w:val="28"/>
        </w:rPr>
        <w:t xml:space="preserve"> </w:t>
      </w:r>
      <w:r w:rsidR="0061007B" w:rsidRPr="002637FC">
        <w:rPr>
          <w:rFonts w:cs="Times New Roman"/>
          <w:sz w:val="28"/>
          <w:szCs w:val="28"/>
        </w:rPr>
        <w:t>в</w:t>
      </w:r>
      <w:r w:rsidR="00820640">
        <w:rPr>
          <w:rFonts w:cs="Times New Roman"/>
          <w:sz w:val="28"/>
          <w:szCs w:val="28"/>
        </w:rPr>
        <w:t xml:space="preserve"> </w:t>
      </w:r>
      <w:r w:rsidR="0061007B" w:rsidRPr="002637FC">
        <w:rPr>
          <w:rFonts w:cs="Times New Roman"/>
          <w:sz w:val="28"/>
          <w:szCs w:val="28"/>
        </w:rPr>
        <w:t>деятельность</w:t>
      </w:r>
      <w:r w:rsidR="00820640">
        <w:rPr>
          <w:rFonts w:cs="Times New Roman"/>
          <w:sz w:val="28"/>
          <w:szCs w:val="28"/>
        </w:rPr>
        <w:t xml:space="preserve"> </w:t>
      </w:r>
      <w:r w:rsidR="0061007B" w:rsidRPr="002637FC">
        <w:rPr>
          <w:rFonts w:cs="Times New Roman"/>
          <w:sz w:val="28"/>
          <w:szCs w:val="28"/>
        </w:rPr>
        <w:t>суда</w:t>
      </w:r>
      <w:r w:rsidR="00820640">
        <w:rPr>
          <w:rFonts w:cs="Times New Roman"/>
          <w:sz w:val="28"/>
          <w:szCs w:val="28"/>
        </w:rPr>
        <w:t xml:space="preserve"> </w:t>
      </w:r>
      <w:r w:rsidR="0061007B" w:rsidRPr="002637FC">
        <w:rPr>
          <w:rFonts w:cs="Times New Roman"/>
          <w:sz w:val="28"/>
          <w:szCs w:val="28"/>
        </w:rPr>
        <w:t>в</w:t>
      </w:r>
      <w:r w:rsidR="00820640">
        <w:rPr>
          <w:rFonts w:cs="Times New Roman"/>
          <w:sz w:val="28"/>
          <w:szCs w:val="28"/>
        </w:rPr>
        <w:t xml:space="preserve"> </w:t>
      </w:r>
      <w:r w:rsidR="0061007B" w:rsidRPr="002637FC">
        <w:rPr>
          <w:rFonts w:cs="Times New Roman"/>
          <w:sz w:val="28"/>
          <w:szCs w:val="28"/>
        </w:rPr>
        <w:t>целях</w:t>
      </w:r>
      <w:r w:rsidR="00820640">
        <w:rPr>
          <w:rFonts w:cs="Times New Roman"/>
          <w:sz w:val="28"/>
          <w:szCs w:val="28"/>
        </w:rPr>
        <w:t xml:space="preserve"> </w:t>
      </w:r>
      <w:r w:rsidR="0061007B" w:rsidRPr="002637FC">
        <w:rPr>
          <w:rFonts w:cs="Times New Roman"/>
          <w:sz w:val="28"/>
          <w:szCs w:val="28"/>
        </w:rPr>
        <w:t>воспрепятствования</w:t>
      </w:r>
      <w:r w:rsidR="00820640">
        <w:rPr>
          <w:rFonts w:cs="Times New Roman"/>
          <w:sz w:val="28"/>
          <w:szCs w:val="28"/>
        </w:rPr>
        <w:t xml:space="preserve"> </w:t>
      </w:r>
      <w:r w:rsidR="0061007B" w:rsidRPr="002637FC">
        <w:rPr>
          <w:rFonts w:cs="Times New Roman"/>
          <w:sz w:val="28"/>
          <w:szCs w:val="28"/>
        </w:rPr>
        <w:t>осуществлению</w:t>
      </w:r>
      <w:r w:rsidR="00820640">
        <w:rPr>
          <w:rFonts w:cs="Times New Roman"/>
          <w:sz w:val="28"/>
          <w:szCs w:val="28"/>
        </w:rPr>
        <w:t xml:space="preserve"> </w:t>
      </w:r>
      <w:r w:rsidR="0061007B" w:rsidRPr="002637FC">
        <w:rPr>
          <w:rFonts w:cs="Times New Roman"/>
          <w:sz w:val="28"/>
          <w:szCs w:val="28"/>
        </w:rPr>
        <w:t>правосудия</w:t>
      </w:r>
      <w:r w:rsidR="001D463F" w:rsidRPr="002637FC">
        <w:rPr>
          <w:rFonts w:cs="Times New Roman"/>
          <w:sz w:val="28"/>
          <w:szCs w:val="28"/>
        </w:rPr>
        <w:t>,</w:t>
      </w:r>
      <w:r w:rsidR="00820640">
        <w:rPr>
          <w:rFonts w:cs="Times New Roman"/>
          <w:sz w:val="28"/>
          <w:szCs w:val="28"/>
        </w:rPr>
        <w:t xml:space="preserve"> </w:t>
      </w:r>
      <w:r w:rsidR="0061007B" w:rsidRPr="002637FC">
        <w:rPr>
          <w:rFonts w:cs="Times New Roman"/>
          <w:sz w:val="28"/>
          <w:szCs w:val="28"/>
        </w:rPr>
        <w:t>а</w:t>
      </w:r>
      <w:r w:rsidR="00820640">
        <w:rPr>
          <w:rFonts w:cs="Times New Roman"/>
          <w:sz w:val="28"/>
          <w:szCs w:val="28"/>
        </w:rPr>
        <w:t xml:space="preserve"> </w:t>
      </w:r>
      <w:r w:rsidR="0061007B" w:rsidRPr="002637FC">
        <w:rPr>
          <w:rFonts w:cs="Times New Roman"/>
          <w:sz w:val="28"/>
          <w:szCs w:val="28"/>
        </w:rPr>
        <w:t>равно</w:t>
      </w:r>
      <w:r w:rsidR="00820640">
        <w:rPr>
          <w:rFonts w:cs="Times New Roman"/>
          <w:sz w:val="28"/>
          <w:szCs w:val="28"/>
        </w:rPr>
        <w:t xml:space="preserve"> </w:t>
      </w:r>
      <w:r w:rsidR="0061007B" w:rsidRPr="002637FC">
        <w:rPr>
          <w:rFonts w:cs="Times New Roman"/>
          <w:sz w:val="28"/>
          <w:szCs w:val="28"/>
        </w:rPr>
        <w:t>и</w:t>
      </w:r>
      <w:r w:rsidR="00820640">
        <w:rPr>
          <w:rFonts w:cs="Times New Roman"/>
          <w:sz w:val="28"/>
          <w:szCs w:val="28"/>
        </w:rPr>
        <w:t xml:space="preserve"> </w:t>
      </w:r>
      <w:r w:rsidR="0061007B" w:rsidRPr="002637FC">
        <w:rPr>
          <w:rFonts w:cs="Times New Roman"/>
          <w:sz w:val="28"/>
          <w:szCs w:val="28"/>
        </w:rPr>
        <w:t>за</w:t>
      </w:r>
      <w:r w:rsidR="00820640">
        <w:rPr>
          <w:rFonts w:cs="Times New Roman"/>
          <w:sz w:val="28"/>
          <w:szCs w:val="28"/>
        </w:rPr>
        <w:t xml:space="preserve"> </w:t>
      </w:r>
      <w:r w:rsidR="0061007B" w:rsidRPr="002637FC">
        <w:rPr>
          <w:rFonts w:cs="Times New Roman"/>
          <w:sz w:val="28"/>
          <w:szCs w:val="28"/>
        </w:rPr>
        <w:t>аналогичное</w:t>
      </w:r>
      <w:r w:rsidR="00820640">
        <w:rPr>
          <w:rFonts w:cs="Times New Roman"/>
          <w:sz w:val="28"/>
          <w:szCs w:val="28"/>
        </w:rPr>
        <w:t xml:space="preserve"> </w:t>
      </w:r>
      <w:r w:rsidR="0061007B" w:rsidRPr="002637FC">
        <w:rPr>
          <w:rFonts w:cs="Times New Roman"/>
          <w:sz w:val="28"/>
          <w:szCs w:val="28"/>
        </w:rPr>
        <w:t>вмешательство</w:t>
      </w:r>
      <w:r w:rsidR="00820640">
        <w:rPr>
          <w:rFonts w:cs="Times New Roman"/>
          <w:sz w:val="28"/>
          <w:szCs w:val="28"/>
        </w:rPr>
        <w:t xml:space="preserve"> </w:t>
      </w:r>
      <w:r w:rsidR="0061007B" w:rsidRPr="002637FC">
        <w:rPr>
          <w:rFonts w:cs="Times New Roman"/>
          <w:sz w:val="28"/>
          <w:szCs w:val="28"/>
        </w:rPr>
        <w:t>в</w:t>
      </w:r>
      <w:r w:rsidR="00820640">
        <w:rPr>
          <w:rFonts w:cs="Times New Roman"/>
          <w:sz w:val="28"/>
          <w:szCs w:val="28"/>
        </w:rPr>
        <w:t xml:space="preserve"> </w:t>
      </w:r>
      <w:r w:rsidR="0061007B" w:rsidRPr="002637FC">
        <w:rPr>
          <w:rFonts w:cs="Times New Roman"/>
          <w:sz w:val="28"/>
          <w:szCs w:val="28"/>
        </w:rPr>
        <w:t>деятельность</w:t>
      </w:r>
      <w:r w:rsidR="00820640">
        <w:rPr>
          <w:rFonts w:cs="Times New Roman"/>
          <w:sz w:val="28"/>
          <w:szCs w:val="28"/>
        </w:rPr>
        <w:t xml:space="preserve"> </w:t>
      </w:r>
      <w:r w:rsidR="0061007B" w:rsidRPr="002637FC">
        <w:rPr>
          <w:rFonts w:cs="Times New Roman"/>
          <w:sz w:val="28"/>
          <w:szCs w:val="28"/>
        </w:rPr>
        <w:t>прокурора</w:t>
      </w:r>
      <w:r w:rsidR="00820640">
        <w:rPr>
          <w:rFonts w:cs="Times New Roman"/>
          <w:sz w:val="28"/>
          <w:szCs w:val="28"/>
        </w:rPr>
        <w:t xml:space="preserve"> </w:t>
      </w:r>
      <w:r w:rsidR="0061007B" w:rsidRPr="002637FC">
        <w:rPr>
          <w:rFonts w:cs="Times New Roman"/>
          <w:sz w:val="28"/>
          <w:szCs w:val="28"/>
        </w:rPr>
        <w:t>или</w:t>
      </w:r>
      <w:r w:rsidR="00820640">
        <w:rPr>
          <w:rFonts w:cs="Times New Roman"/>
          <w:sz w:val="28"/>
          <w:szCs w:val="28"/>
        </w:rPr>
        <w:t xml:space="preserve"> </w:t>
      </w:r>
      <w:r w:rsidR="0061007B" w:rsidRPr="002637FC">
        <w:rPr>
          <w:rFonts w:cs="Times New Roman"/>
          <w:sz w:val="28"/>
          <w:szCs w:val="28"/>
        </w:rPr>
        <w:t>лица,</w:t>
      </w:r>
      <w:r w:rsidR="00820640">
        <w:rPr>
          <w:rFonts w:cs="Times New Roman"/>
          <w:sz w:val="28"/>
          <w:szCs w:val="28"/>
        </w:rPr>
        <w:t xml:space="preserve"> </w:t>
      </w:r>
      <w:r w:rsidR="0061007B" w:rsidRPr="002637FC">
        <w:rPr>
          <w:rFonts w:cs="Times New Roman"/>
          <w:sz w:val="28"/>
          <w:szCs w:val="28"/>
        </w:rPr>
        <w:t>осуществляющего</w:t>
      </w:r>
      <w:r w:rsidR="00820640">
        <w:rPr>
          <w:rFonts w:cs="Times New Roman"/>
          <w:sz w:val="28"/>
          <w:szCs w:val="28"/>
        </w:rPr>
        <w:t xml:space="preserve"> </w:t>
      </w:r>
      <w:r w:rsidR="0061007B" w:rsidRPr="002637FC">
        <w:rPr>
          <w:rFonts w:cs="Times New Roman"/>
          <w:sz w:val="28"/>
          <w:szCs w:val="28"/>
        </w:rPr>
        <w:t>досудебное</w:t>
      </w:r>
      <w:r w:rsidR="00820640">
        <w:rPr>
          <w:rFonts w:cs="Times New Roman"/>
          <w:sz w:val="28"/>
          <w:szCs w:val="28"/>
        </w:rPr>
        <w:t xml:space="preserve"> </w:t>
      </w:r>
      <w:r w:rsidR="0061007B" w:rsidRPr="002637FC">
        <w:rPr>
          <w:rFonts w:cs="Times New Roman"/>
          <w:sz w:val="28"/>
          <w:szCs w:val="28"/>
        </w:rPr>
        <w:t>расследование,</w:t>
      </w:r>
      <w:r w:rsidR="00820640">
        <w:rPr>
          <w:rFonts w:cs="Times New Roman"/>
          <w:sz w:val="28"/>
          <w:szCs w:val="28"/>
        </w:rPr>
        <w:t xml:space="preserve"> </w:t>
      </w:r>
      <w:r w:rsidR="0061007B" w:rsidRPr="002637FC">
        <w:rPr>
          <w:rFonts w:cs="Times New Roman"/>
          <w:sz w:val="28"/>
          <w:szCs w:val="28"/>
        </w:rPr>
        <w:t>в</w:t>
      </w:r>
      <w:r w:rsidR="00820640">
        <w:rPr>
          <w:rFonts w:cs="Times New Roman"/>
          <w:sz w:val="28"/>
          <w:szCs w:val="28"/>
        </w:rPr>
        <w:t xml:space="preserve"> </w:t>
      </w:r>
      <w:r w:rsidR="0061007B" w:rsidRPr="002637FC">
        <w:rPr>
          <w:rFonts w:cs="Times New Roman"/>
          <w:sz w:val="28"/>
          <w:szCs w:val="28"/>
        </w:rPr>
        <w:t>целях</w:t>
      </w:r>
      <w:r w:rsidR="00820640">
        <w:rPr>
          <w:rFonts w:cs="Times New Roman"/>
          <w:sz w:val="28"/>
          <w:szCs w:val="28"/>
        </w:rPr>
        <w:t xml:space="preserve"> </w:t>
      </w:r>
      <w:r w:rsidR="0061007B" w:rsidRPr="002637FC">
        <w:rPr>
          <w:rFonts w:cs="Times New Roman"/>
          <w:sz w:val="28"/>
          <w:szCs w:val="28"/>
        </w:rPr>
        <w:t>воспрепятствования</w:t>
      </w:r>
      <w:r w:rsidR="00820640">
        <w:rPr>
          <w:rFonts w:cs="Times New Roman"/>
          <w:sz w:val="28"/>
          <w:szCs w:val="28"/>
        </w:rPr>
        <w:t xml:space="preserve"> </w:t>
      </w:r>
      <w:r w:rsidR="0061007B" w:rsidRPr="002637FC">
        <w:rPr>
          <w:rFonts w:cs="Times New Roman"/>
          <w:sz w:val="28"/>
          <w:szCs w:val="28"/>
        </w:rPr>
        <w:t>всестороннему,</w:t>
      </w:r>
      <w:r w:rsidR="00820640">
        <w:rPr>
          <w:rFonts w:cs="Times New Roman"/>
          <w:sz w:val="28"/>
          <w:szCs w:val="28"/>
        </w:rPr>
        <w:t xml:space="preserve"> </w:t>
      </w:r>
      <w:r w:rsidR="0061007B" w:rsidRPr="002637FC">
        <w:rPr>
          <w:rFonts w:cs="Times New Roman"/>
          <w:sz w:val="28"/>
          <w:szCs w:val="28"/>
        </w:rPr>
        <w:t>полному</w:t>
      </w:r>
      <w:r w:rsidR="00820640">
        <w:rPr>
          <w:rFonts w:cs="Times New Roman"/>
          <w:sz w:val="28"/>
          <w:szCs w:val="28"/>
        </w:rPr>
        <w:t xml:space="preserve"> </w:t>
      </w:r>
      <w:r w:rsidR="0061007B" w:rsidRPr="002637FC">
        <w:rPr>
          <w:rFonts w:cs="Times New Roman"/>
          <w:sz w:val="28"/>
          <w:szCs w:val="28"/>
        </w:rPr>
        <w:t>и</w:t>
      </w:r>
      <w:r w:rsidR="00820640">
        <w:rPr>
          <w:rFonts w:cs="Times New Roman"/>
          <w:sz w:val="28"/>
          <w:szCs w:val="28"/>
        </w:rPr>
        <w:t xml:space="preserve"> </w:t>
      </w:r>
      <w:r w:rsidR="0061007B" w:rsidRPr="002637FC">
        <w:rPr>
          <w:rFonts w:cs="Times New Roman"/>
          <w:sz w:val="28"/>
          <w:szCs w:val="28"/>
        </w:rPr>
        <w:t>объективному</w:t>
      </w:r>
      <w:r w:rsidR="00820640">
        <w:rPr>
          <w:rFonts w:cs="Times New Roman"/>
          <w:sz w:val="28"/>
          <w:szCs w:val="28"/>
        </w:rPr>
        <w:t xml:space="preserve"> </w:t>
      </w:r>
      <w:r w:rsidR="0061007B" w:rsidRPr="002637FC">
        <w:rPr>
          <w:rFonts w:cs="Times New Roman"/>
          <w:sz w:val="28"/>
          <w:szCs w:val="28"/>
        </w:rPr>
        <w:t>расследованию</w:t>
      </w:r>
      <w:r w:rsidR="00820640">
        <w:rPr>
          <w:rFonts w:cs="Times New Roman"/>
          <w:sz w:val="28"/>
          <w:szCs w:val="28"/>
        </w:rPr>
        <w:t xml:space="preserve"> </w:t>
      </w:r>
      <w:r w:rsidR="0061007B" w:rsidRPr="002637FC">
        <w:rPr>
          <w:rFonts w:cs="Times New Roman"/>
          <w:sz w:val="28"/>
          <w:szCs w:val="28"/>
        </w:rPr>
        <w:t>дела</w:t>
      </w:r>
      <w:r w:rsidR="001D463F" w:rsidRPr="002637FC">
        <w:rPr>
          <w:rFonts w:cs="Times New Roman"/>
          <w:sz w:val="28"/>
          <w:szCs w:val="28"/>
        </w:rPr>
        <w:t>.</w:t>
      </w:r>
      <w:proofErr w:type="gramEnd"/>
    </w:p>
    <w:p w:rsidR="0061007B" w:rsidRPr="002637FC" w:rsidRDefault="0061007B" w:rsidP="002637FC">
      <w:pPr>
        <w:spacing w:after="0"/>
        <w:ind w:firstLine="709"/>
        <w:jc w:val="both"/>
        <w:rPr>
          <w:rFonts w:cs="Times New Roman"/>
          <w:sz w:val="28"/>
          <w:szCs w:val="28"/>
        </w:rPr>
      </w:pPr>
      <w:r w:rsidRPr="002637FC">
        <w:rPr>
          <w:rFonts w:cs="Times New Roman"/>
          <w:sz w:val="28"/>
          <w:szCs w:val="28"/>
        </w:rPr>
        <w:t>Объектом</w:t>
      </w:r>
      <w:r w:rsidR="00820640">
        <w:rPr>
          <w:rFonts w:cs="Times New Roman"/>
          <w:sz w:val="28"/>
          <w:szCs w:val="28"/>
        </w:rPr>
        <w:t xml:space="preserve"> </w:t>
      </w:r>
      <w:r w:rsidRPr="002637FC">
        <w:rPr>
          <w:rFonts w:cs="Times New Roman"/>
          <w:sz w:val="28"/>
          <w:szCs w:val="28"/>
        </w:rPr>
        <w:t>преступления</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00C3346B" w:rsidRPr="002637FC">
        <w:rPr>
          <w:rFonts w:cs="Times New Roman"/>
          <w:sz w:val="28"/>
          <w:szCs w:val="28"/>
        </w:rPr>
        <w:t>ч.1</w:t>
      </w:r>
      <w:r w:rsidR="00820640">
        <w:rPr>
          <w:rFonts w:cs="Times New Roman"/>
          <w:sz w:val="28"/>
          <w:szCs w:val="28"/>
        </w:rPr>
        <w:t xml:space="preserve"> </w:t>
      </w:r>
      <w:r w:rsidR="00C3346B" w:rsidRPr="002637FC">
        <w:rPr>
          <w:rFonts w:cs="Times New Roman"/>
          <w:sz w:val="28"/>
          <w:szCs w:val="28"/>
        </w:rPr>
        <w:t>ст.407</w:t>
      </w:r>
      <w:r w:rsidR="00820640">
        <w:rPr>
          <w:rFonts w:cs="Times New Roman"/>
          <w:sz w:val="28"/>
          <w:szCs w:val="28"/>
        </w:rPr>
        <w:t xml:space="preserve"> </w:t>
      </w:r>
      <w:r w:rsidR="00C3346B" w:rsidRPr="002637FC">
        <w:rPr>
          <w:rFonts w:cs="Times New Roman"/>
          <w:sz w:val="28"/>
          <w:szCs w:val="28"/>
        </w:rPr>
        <w:t>УК</w:t>
      </w:r>
      <w:r w:rsidR="00820640">
        <w:rPr>
          <w:rFonts w:cs="Times New Roman"/>
          <w:sz w:val="28"/>
          <w:szCs w:val="28"/>
        </w:rPr>
        <w:t xml:space="preserve"> </w:t>
      </w:r>
      <w:r w:rsidR="00C3346B" w:rsidRPr="002637FC">
        <w:rPr>
          <w:rFonts w:cs="Times New Roman"/>
          <w:sz w:val="28"/>
          <w:szCs w:val="28"/>
        </w:rPr>
        <w:t>РК</w:t>
      </w:r>
      <w:r w:rsidR="00820640">
        <w:rPr>
          <w:rFonts w:cs="Times New Roman"/>
          <w:sz w:val="28"/>
          <w:szCs w:val="28"/>
        </w:rPr>
        <w:t xml:space="preserve"> </w:t>
      </w:r>
      <w:r w:rsidR="00C3346B" w:rsidRPr="002637FC">
        <w:rPr>
          <w:rFonts w:cs="Times New Roman"/>
          <w:sz w:val="28"/>
          <w:szCs w:val="28"/>
        </w:rPr>
        <w:t>является</w:t>
      </w:r>
      <w:r w:rsidR="00820640">
        <w:rPr>
          <w:rFonts w:cs="Times New Roman"/>
          <w:sz w:val="28"/>
          <w:szCs w:val="28"/>
        </w:rPr>
        <w:t xml:space="preserve"> </w:t>
      </w:r>
      <w:r w:rsidRPr="002637FC">
        <w:rPr>
          <w:rFonts w:cs="Times New Roman"/>
          <w:sz w:val="28"/>
          <w:szCs w:val="28"/>
        </w:rPr>
        <w:t>нормальная</w:t>
      </w:r>
      <w:r w:rsidR="00820640">
        <w:rPr>
          <w:rFonts w:cs="Times New Roman"/>
          <w:sz w:val="28"/>
          <w:szCs w:val="28"/>
        </w:rPr>
        <w:t xml:space="preserve"> </w:t>
      </w:r>
      <w:r w:rsidRPr="002637FC">
        <w:rPr>
          <w:rFonts w:cs="Times New Roman"/>
          <w:sz w:val="28"/>
          <w:szCs w:val="28"/>
        </w:rPr>
        <w:t>деятельность</w:t>
      </w:r>
      <w:r w:rsidR="00820640">
        <w:rPr>
          <w:rFonts w:cs="Times New Roman"/>
          <w:sz w:val="28"/>
          <w:szCs w:val="28"/>
        </w:rPr>
        <w:t xml:space="preserve"> </w:t>
      </w:r>
      <w:r w:rsidRPr="002637FC">
        <w:rPr>
          <w:rFonts w:cs="Times New Roman"/>
          <w:sz w:val="28"/>
          <w:szCs w:val="28"/>
        </w:rPr>
        <w:t>суда</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рассмотрению</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разрешению</w:t>
      </w:r>
      <w:r w:rsidR="00820640">
        <w:rPr>
          <w:rFonts w:cs="Times New Roman"/>
          <w:sz w:val="28"/>
          <w:szCs w:val="28"/>
        </w:rPr>
        <w:t xml:space="preserve"> </w:t>
      </w:r>
      <w:r w:rsidRPr="002637FC">
        <w:rPr>
          <w:rFonts w:cs="Times New Roman"/>
          <w:sz w:val="28"/>
          <w:szCs w:val="28"/>
        </w:rPr>
        <w:t>уголовных,</w:t>
      </w:r>
      <w:r w:rsidR="00820640">
        <w:rPr>
          <w:rFonts w:cs="Times New Roman"/>
          <w:sz w:val="28"/>
          <w:szCs w:val="28"/>
        </w:rPr>
        <w:t xml:space="preserve"> </w:t>
      </w:r>
      <w:r w:rsidRPr="002637FC">
        <w:rPr>
          <w:rFonts w:cs="Times New Roman"/>
          <w:sz w:val="28"/>
          <w:szCs w:val="28"/>
        </w:rPr>
        <w:t>гражданских</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дел</w:t>
      </w:r>
      <w:r w:rsidR="00820640">
        <w:rPr>
          <w:rFonts w:cs="Times New Roman"/>
          <w:sz w:val="28"/>
          <w:szCs w:val="28"/>
        </w:rPr>
        <w:t xml:space="preserve"> </w:t>
      </w:r>
      <w:r w:rsidRPr="002637FC">
        <w:rPr>
          <w:rFonts w:cs="Times New Roman"/>
          <w:sz w:val="28"/>
          <w:szCs w:val="28"/>
        </w:rPr>
        <w:t>об</w:t>
      </w:r>
      <w:r w:rsidR="00820640">
        <w:rPr>
          <w:rFonts w:cs="Times New Roman"/>
          <w:sz w:val="28"/>
          <w:szCs w:val="28"/>
        </w:rPr>
        <w:t xml:space="preserve"> </w:t>
      </w:r>
      <w:r w:rsidRPr="002637FC">
        <w:rPr>
          <w:rFonts w:cs="Times New Roman"/>
          <w:sz w:val="28"/>
          <w:szCs w:val="28"/>
        </w:rPr>
        <w:t>административных</w:t>
      </w:r>
      <w:r w:rsidR="00820640">
        <w:rPr>
          <w:rFonts w:cs="Times New Roman"/>
          <w:sz w:val="28"/>
          <w:szCs w:val="28"/>
        </w:rPr>
        <w:t xml:space="preserve"> </w:t>
      </w:r>
      <w:r w:rsidRPr="002637FC">
        <w:rPr>
          <w:rFonts w:cs="Times New Roman"/>
          <w:sz w:val="28"/>
          <w:szCs w:val="28"/>
        </w:rPr>
        <w:t>правонарушениях.</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качестве</w:t>
      </w:r>
      <w:r w:rsidR="00820640">
        <w:rPr>
          <w:rFonts w:cs="Times New Roman"/>
          <w:sz w:val="28"/>
          <w:szCs w:val="28"/>
        </w:rPr>
        <w:t xml:space="preserve"> </w:t>
      </w:r>
      <w:r w:rsidRPr="002637FC">
        <w:rPr>
          <w:rFonts w:cs="Times New Roman"/>
          <w:sz w:val="28"/>
          <w:szCs w:val="28"/>
        </w:rPr>
        <w:t>факультативного</w:t>
      </w:r>
      <w:r w:rsidR="00820640">
        <w:rPr>
          <w:rFonts w:cs="Times New Roman"/>
          <w:sz w:val="28"/>
          <w:szCs w:val="28"/>
        </w:rPr>
        <w:t xml:space="preserve"> </w:t>
      </w:r>
      <w:r w:rsidRPr="002637FC">
        <w:rPr>
          <w:rFonts w:cs="Times New Roman"/>
          <w:sz w:val="28"/>
          <w:szCs w:val="28"/>
        </w:rPr>
        <w:t>объекта</w:t>
      </w:r>
      <w:r w:rsidR="00820640">
        <w:rPr>
          <w:rFonts w:cs="Times New Roman"/>
          <w:sz w:val="28"/>
          <w:szCs w:val="28"/>
        </w:rPr>
        <w:t xml:space="preserve"> </w:t>
      </w:r>
      <w:r w:rsidRPr="002637FC">
        <w:rPr>
          <w:rFonts w:cs="Times New Roman"/>
          <w:sz w:val="28"/>
          <w:szCs w:val="28"/>
        </w:rPr>
        <w:t>могут</w:t>
      </w:r>
      <w:r w:rsidR="00820640">
        <w:rPr>
          <w:rFonts w:cs="Times New Roman"/>
          <w:sz w:val="28"/>
          <w:szCs w:val="28"/>
        </w:rPr>
        <w:t xml:space="preserve"> </w:t>
      </w:r>
      <w:r w:rsidRPr="002637FC">
        <w:rPr>
          <w:rFonts w:cs="Times New Roman"/>
          <w:sz w:val="28"/>
          <w:szCs w:val="28"/>
        </w:rPr>
        <w:t>выступать</w:t>
      </w:r>
      <w:r w:rsidR="00820640">
        <w:rPr>
          <w:rFonts w:cs="Times New Roman"/>
          <w:sz w:val="28"/>
          <w:szCs w:val="28"/>
        </w:rPr>
        <w:t xml:space="preserve"> </w:t>
      </w:r>
      <w:r w:rsidRPr="002637FC">
        <w:rPr>
          <w:rFonts w:cs="Times New Roman"/>
          <w:sz w:val="28"/>
          <w:szCs w:val="28"/>
        </w:rPr>
        <w:t>интересы</w:t>
      </w:r>
      <w:r w:rsidR="00820640">
        <w:rPr>
          <w:rFonts w:cs="Times New Roman"/>
          <w:sz w:val="28"/>
          <w:szCs w:val="28"/>
        </w:rPr>
        <w:t xml:space="preserve"> </w:t>
      </w:r>
      <w:r w:rsidRPr="002637FC">
        <w:rPr>
          <w:rFonts w:cs="Times New Roman"/>
          <w:sz w:val="28"/>
          <w:szCs w:val="28"/>
        </w:rPr>
        <w:t>личности</w:t>
      </w:r>
      <w:r w:rsidR="00820640">
        <w:rPr>
          <w:rFonts w:cs="Times New Roman"/>
          <w:sz w:val="28"/>
          <w:szCs w:val="28"/>
        </w:rPr>
        <w:t xml:space="preserve"> </w:t>
      </w:r>
      <w:r w:rsidRPr="002637FC">
        <w:rPr>
          <w:rFonts w:cs="Times New Roman"/>
          <w:sz w:val="28"/>
          <w:szCs w:val="28"/>
        </w:rPr>
        <w:t>(например</w:t>
      </w:r>
      <w:r w:rsidR="00820640">
        <w:rPr>
          <w:rFonts w:cs="Times New Roman"/>
          <w:sz w:val="28"/>
          <w:szCs w:val="28"/>
        </w:rPr>
        <w:t xml:space="preserve"> </w:t>
      </w:r>
      <w:r w:rsidR="00ED7C1B" w:rsidRPr="002637FC">
        <w:rPr>
          <w:rFonts w:cs="Times New Roman"/>
          <w:sz w:val="28"/>
          <w:szCs w:val="28"/>
        </w:rPr>
        <w:t>-</w:t>
      </w:r>
      <w:r w:rsidR="00820640">
        <w:rPr>
          <w:rFonts w:cs="Times New Roman"/>
          <w:sz w:val="28"/>
          <w:szCs w:val="28"/>
        </w:rPr>
        <w:t xml:space="preserve"> </w:t>
      </w:r>
      <w:r w:rsidR="00ED7C1B" w:rsidRPr="002637FC">
        <w:rPr>
          <w:rFonts w:cs="Times New Roman"/>
          <w:sz w:val="28"/>
          <w:szCs w:val="28"/>
        </w:rPr>
        <w:t>прокурор,</w:t>
      </w:r>
      <w:r w:rsidR="00820640">
        <w:rPr>
          <w:rFonts w:cs="Times New Roman"/>
          <w:sz w:val="28"/>
          <w:szCs w:val="28"/>
        </w:rPr>
        <w:t xml:space="preserve"> </w:t>
      </w:r>
      <w:r w:rsidR="00ED7C1B" w:rsidRPr="002637FC">
        <w:rPr>
          <w:rFonts w:cs="Times New Roman"/>
          <w:sz w:val="28"/>
          <w:szCs w:val="28"/>
        </w:rPr>
        <w:t>судья,</w:t>
      </w:r>
      <w:r w:rsidR="00820640">
        <w:rPr>
          <w:rFonts w:cs="Times New Roman"/>
          <w:sz w:val="28"/>
          <w:szCs w:val="28"/>
        </w:rPr>
        <w:t xml:space="preserve"> </w:t>
      </w:r>
      <w:r w:rsidR="00ED7C1B" w:rsidRPr="002637FC">
        <w:rPr>
          <w:rFonts w:cs="Times New Roman"/>
          <w:sz w:val="28"/>
          <w:szCs w:val="28"/>
        </w:rPr>
        <w:t>следователь,</w:t>
      </w:r>
      <w:r w:rsidR="00820640">
        <w:rPr>
          <w:rFonts w:cs="Times New Roman"/>
          <w:sz w:val="28"/>
          <w:szCs w:val="28"/>
        </w:rPr>
        <w:t xml:space="preserve"> </w:t>
      </w:r>
      <w:r w:rsidR="00ED7C1B" w:rsidRPr="002637FC">
        <w:rPr>
          <w:rFonts w:cs="Times New Roman"/>
          <w:sz w:val="28"/>
          <w:szCs w:val="28"/>
        </w:rPr>
        <w:t>дознаватель</w:t>
      </w:r>
      <w:r w:rsidRPr="002637FC">
        <w:rPr>
          <w:rFonts w:cs="Times New Roman"/>
          <w:sz w:val="28"/>
          <w:szCs w:val="28"/>
        </w:rPr>
        <w:t>.</w:t>
      </w:r>
      <w:r w:rsidR="00ED7C1B" w:rsidRPr="002637FC">
        <w:rPr>
          <w:rFonts w:cs="Times New Roman"/>
          <w:sz w:val="28"/>
          <w:szCs w:val="28"/>
        </w:rPr>
        <w:t>)</w:t>
      </w:r>
    </w:p>
    <w:p w:rsidR="0061007B" w:rsidRPr="002637FC" w:rsidRDefault="0061007B" w:rsidP="002637FC">
      <w:pPr>
        <w:spacing w:after="0"/>
        <w:ind w:firstLine="709"/>
        <w:jc w:val="both"/>
        <w:rPr>
          <w:rFonts w:cs="Times New Roman"/>
          <w:sz w:val="28"/>
          <w:szCs w:val="28"/>
        </w:rPr>
      </w:pPr>
      <w:r w:rsidRPr="002637FC">
        <w:rPr>
          <w:rFonts w:cs="Times New Roman"/>
          <w:sz w:val="28"/>
          <w:szCs w:val="28"/>
        </w:rPr>
        <w:t>Объективная</w:t>
      </w:r>
      <w:r w:rsidR="00820640">
        <w:rPr>
          <w:rFonts w:cs="Times New Roman"/>
          <w:sz w:val="28"/>
          <w:szCs w:val="28"/>
        </w:rPr>
        <w:t xml:space="preserve"> </w:t>
      </w:r>
      <w:proofErr w:type="gramStart"/>
      <w:r w:rsidRPr="002637FC">
        <w:rPr>
          <w:rFonts w:cs="Times New Roman"/>
          <w:sz w:val="28"/>
          <w:szCs w:val="28"/>
        </w:rPr>
        <w:t>сторона</w:t>
      </w:r>
      <w:proofErr w:type="gramEnd"/>
      <w:r w:rsidR="00820640">
        <w:rPr>
          <w:rFonts w:cs="Times New Roman"/>
          <w:sz w:val="28"/>
          <w:szCs w:val="28"/>
        </w:rPr>
        <w:t xml:space="preserve"> </w:t>
      </w:r>
      <w:r w:rsidRPr="002637FC">
        <w:rPr>
          <w:rFonts w:cs="Times New Roman"/>
          <w:sz w:val="28"/>
          <w:szCs w:val="28"/>
        </w:rPr>
        <w:t>преступления</w:t>
      </w:r>
      <w:r w:rsidR="00820640">
        <w:rPr>
          <w:rFonts w:cs="Times New Roman"/>
          <w:sz w:val="28"/>
          <w:szCs w:val="28"/>
        </w:rPr>
        <w:t xml:space="preserve"> </w:t>
      </w:r>
      <w:r w:rsidRPr="002637FC">
        <w:rPr>
          <w:rFonts w:cs="Times New Roman"/>
          <w:sz w:val="28"/>
          <w:szCs w:val="28"/>
        </w:rPr>
        <w:t>выражается</w:t>
      </w:r>
      <w:r w:rsidR="00820640">
        <w:rPr>
          <w:rFonts w:cs="Times New Roman"/>
          <w:sz w:val="28"/>
          <w:szCs w:val="28"/>
        </w:rPr>
        <w:t xml:space="preserve"> </w:t>
      </w:r>
      <w:r w:rsidRPr="002637FC">
        <w:rPr>
          <w:rFonts w:cs="Times New Roman"/>
          <w:sz w:val="28"/>
          <w:szCs w:val="28"/>
        </w:rPr>
        <w:t>во</w:t>
      </w:r>
      <w:r w:rsidR="00820640">
        <w:rPr>
          <w:rFonts w:cs="Times New Roman"/>
          <w:sz w:val="28"/>
          <w:szCs w:val="28"/>
        </w:rPr>
        <w:t xml:space="preserve"> </w:t>
      </w:r>
      <w:r w:rsidRPr="002637FC">
        <w:rPr>
          <w:rFonts w:cs="Times New Roman"/>
          <w:sz w:val="28"/>
          <w:szCs w:val="28"/>
        </w:rPr>
        <w:t>вмешательстве</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proofErr w:type="gramStart"/>
      <w:r w:rsidRPr="002637FC">
        <w:rPr>
          <w:rFonts w:cs="Times New Roman"/>
          <w:sz w:val="28"/>
          <w:szCs w:val="28"/>
        </w:rPr>
        <w:t>какой</w:t>
      </w:r>
      <w:proofErr w:type="gramEnd"/>
      <w:r w:rsidR="00820640">
        <w:rPr>
          <w:rFonts w:cs="Times New Roman"/>
          <w:sz w:val="28"/>
          <w:szCs w:val="28"/>
        </w:rPr>
        <w:t xml:space="preserve"> </w:t>
      </w:r>
      <w:r w:rsidRPr="002637FC">
        <w:rPr>
          <w:rFonts w:cs="Times New Roman"/>
          <w:sz w:val="28"/>
          <w:szCs w:val="28"/>
        </w:rPr>
        <w:t>бы</w:t>
      </w:r>
      <w:r w:rsidR="00820640">
        <w:rPr>
          <w:rFonts w:cs="Times New Roman"/>
          <w:sz w:val="28"/>
          <w:szCs w:val="28"/>
        </w:rPr>
        <w:t xml:space="preserve"> </w:t>
      </w:r>
      <w:r w:rsidRPr="002637FC">
        <w:rPr>
          <w:rFonts w:cs="Times New Roman"/>
          <w:sz w:val="28"/>
          <w:szCs w:val="28"/>
        </w:rPr>
        <w:t>то</w:t>
      </w:r>
      <w:r w:rsidR="00820640">
        <w:rPr>
          <w:rFonts w:cs="Times New Roman"/>
          <w:sz w:val="28"/>
          <w:szCs w:val="28"/>
        </w:rPr>
        <w:t xml:space="preserve"> </w:t>
      </w:r>
      <w:r w:rsidRPr="002637FC">
        <w:rPr>
          <w:rFonts w:cs="Times New Roman"/>
          <w:sz w:val="28"/>
          <w:szCs w:val="28"/>
        </w:rPr>
        <w:t>ни</w:t>
      </w:r>
      <w:r w:rsidR="00820640">
        <w:rPr>
          <w:rFonts w:cs="Times New Roman"/>
          <w:sz w:val="28"/>
          <w:szCs w:val="28"/>
        </w:rPr>
        <w:t xml:space="preserve"> </w:t>
      </w:r>
      <w:r w:rsidRPr="002637FC">
        <w:rPr>
          <w:rFonts w:cs="Times New Roman"/>
          <w:sz w:val="28"/>
          <w:szCs w:val="28"/>
        </w:rPr>
        <w:t>было</w:t>
      </w:r>
      <w:r w:rsidR="00820640">
        <w:rPr>
          <w:rFonts w:cs="Times New Roman"/>
          <w:sz w:val="28"/>
          <w:szCs w:val="28"/>
        </w:rPr>
        <w:t xml:space="preserve"> </w:t>
      </w:r>
      <w:r w:rsidRPr="002637FC">
        <w:rPr>
          <w:rFonts w:cs="Times New Roman"/>
          <w:sz w:val="28"/>
          <w:szCs w:val="28"/>
        </w:rPr>
        <w:t>форме</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деятельность</w:t>
      </w:r>
      <w:r w:rsidR="00820640">
        <w:rPr>
          <w:rFonts w:cs="Times New Roman"/>
          <w:sz w:val="28"/>
          <w:szCs w:val="28"/>
        </w:rPr>
        <w:t xml:space="preserve"> </w:t>
      </w:r>
      <w:r w:rsidRPr="002637FC">
        <w:rPr>
          <w:rFonts w:cs="Times New Roman"/>
          <w:sz w:val="28"/>
          <w:szCs w:val="28"/>
        </w:rPr>
        <w:t>суда.</w:t>
      </w:r>
    </w:p>
    <w:p w:rsidR="0061007B" w:rsidRPr="002637FC" w:rsidRDefault="0061007B" w:rsidP="002637FC">
      <w:pPr>
        <w:spacing w:after="0"/>
        <w:ind w:firstLine="709"/>
        <w:jc w:val="both"/>
        <w:rPr>
          <w:rFonts w:cs="Times New Roman"/>
          <w:sz w:val="28"/>
          <w:szCs w:val="28"/>
        </w:rPr>
      </w:pPr>
      <w:r w:rsidRPr="002637FC">
        <w:rPr>
          <w:rFonts w:cs="Times New Roman"/>
          <w:sz w:val="28"/>
          <w:szCs w:val="28"/>
        </w:rPr>
        <w:t>Согласно</w:t>
      </w:r>
      <w:r w:rsidR="00820640">
        <w:rPr>
          <w:rFonts w:cs="Times New Roman"/>
          <w:sz w:val="28"/>
          <w:szCs w:val="28"/>
        </w:rPr>
        <w:t xml:space="preserve"> </w:t>
      </w:r>
      <w:r w:rsidRPr="002637FC">
        <w:rPr>
          <w:rFonts w:cs="Times New Roman"/>
          <w:sz w:val="28"/>
          <w:szCs w:val="28"/>
        </w:rPr>
        <w:t>прямому</w:t>
      </w:r>
      <w:r w:rsidR="00820640">
        <w:rPr>
          <w:rFonts w:cs="Times New Roman"/>
          <w:sz w:val="28"/>
          <w:szCs w:val="28"/>
        </w:rPr>
        <w:t xml:space="preserve"> </w:t>
      </w:r>
      <w:r w:rsidRPr="002637FC">
        <w:rPr>
          <w:rFonts w:cs="Times New Roman"/>
          <w:sz w:val="28"/>
          <w:szCs w:val="28"/>
        </w:rPr>
        <w:t>указанию</w:t>
      </w:r>
      <w:r w:rsidR="00820640">
        <w:rPr>
          <w:rFonts w:cs="Times New Roman"/>
          <w:sz w:val="28"/>
          <w:szCs w:val="28"/>
        </w:rPr>
        <w:t xml:space="preserve"> </w:t>
      </w:r>
      <w:r w:rsidRPr="002637FC">
        <w:rPr>
          <w:rFonts w:cs="Times New Roman"/>
          <w:sz w:val="28"/>
          <w:szCs w:val="28"/>
        </w:rPr>
        <w:t>закона</w:t>
      </w:r>
      <w:r w:rsidR="00820640">
        <w:rPr>
          <w:rFonts w:cs="Times New Roman"/>
          <w:sz w:val="28"/>
          <w:szCs w:val="28"/>
        </w:rPr>
        <w:t xml:space="preserve"> </w:t>
      </w:r>
      <w:r w:rsidRPr="002637FC">
        <w:rPr>
          <w:rFonts w:cs="Times New Roman"/>
          <w:sz w:val="28"/>
          <w:szCs w:val="28"/>
        </w:rPr>
        <w:t>форма</w:t>
      </w:r>
      <w:r w:rsidR="00820640">
        <w:rPr>
          <w:rFonts w:cs="Times New Roman"/>
          <w:sz w:val="28"/>
          <w:szCs w:val="28"/>
        </w:rPr>
        <w:t xml:space="preserve"> </w:t>
      </w:r>
      <w:r w:rsidRPr="002637FC">
        <w:rPr>
          <w:rFonts w:cs="Times New Roman"/>
          <w:sz w:val="28"/>
          <w:szCs w:val="28"/>
        </w:rPr>
        <w:t>вмешательства</w:t>
      </w:r>
      <w:r w:rsidR="00820640">
        <w:rPr>
          <w:rFonts w:cs="Times New Roman"/>
          <w:sz w:val="28"/>
          <w:szCs w:val="28"/>
        </w:rPr>
        <w:t xml:space="preserve"> </w:t>
      </w:r>
      <w:r w:rsidRPr="002637FC">
        <w:rPr>
          <w:rFonts w:cs="Times New Roman"/>
          <w:sz w:val="28"/>
          <w:szCs w:val="28"/>
        </w:rPr>
        <w:t>значения</w:t>
      </w:r>
      <w:r w:rsidR="00820640">
        <w:rPr>
          <w:rFonts w:cs="Times New Roman"/>
          <w:sz w:val="28"/>
          <w:szCs w:val="28"/>
        </w:rPr>
        <w:t xml:space="preserve"> </w:t>
      </w:r>
      <w:r w:rsidRPr="002637FC">
        <w:rPr>
          <w:rFonts w:cs="Times New Roman"/>
          <w:sz w:val="28"/>
          <w:szCs w:val="28"/>
        </w:rPr>
        <w:t>не</w:t>
      </w:r>
      <w:r w:rsidR="00820640">
        <w:rPr>
          <w:rFonts w:cs="Times New Roman"/>
          <w:sz w:val="28"/>
          <w:szCs w:val="28"/>
        </w:rPr>
        <w:t xml:space="preserve"> </w:t>
      </w:r>
      <w:r w:rsidRPr="002637FC">
        <w:rPr>
          <w:rFonts w:cs="Times New Roman"/>
          <w:sz w:val="28"/>
          <w:szCs w:val="28"/>
        </w:rPr>
        <w:t>имеет</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охватывает</w:t>
      </w:r>
      <w:r w:rsidR="00820640">
        <w:rPr>
          <w:rFonts w:cs="Times New Roman"/>
          <w:sz w:val="28"/>
          <w:szCs w:val="28"/>
        </w:rPr>
        <w:t xml:space="preserve"> </w:t>
      </w:r>
      <w:r w:rsidRPr="002637FC">
        <w:rPr>
          <w:rFonts w:cs="Times New Roman"/>
          <w:sz w:val="28"/>
          <w:szCs w:val="28"/>
        </w:rPr>
        <w:t>любое</w:t>
      </w:r>
      <w:r w:rsidR="00820640">
        <w:rPr>
          <w:rFonts w:cs="Times New Roman"/>
          <w:sz w:val="28"/>
          <w:szCs w:val="28"/>
        </w:rPr>
        <w:t xml:space="preserve"> </w:t>
      </w:r>
      <w:r w:rsidRPr="002637FC">
        <w:rPr>
          <w:rFonts w:cs="Times New Roman"/>
          <w:sz w:val="28"/>
          <w:szCs w:val="28"/>
        </w:rPr>
        <w:t>воздействие</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судей,</w:t>
      </w:r>
      <w:r w:rsidR="00820640">
        <w:rPr>
          <w:rFonts w:cs="Times New Roman"/>
          <w:sz w:val="28"/>
          <w:szCs w:val="28"/>
        </w:rPr>
        <w:t xml:space="preserve"> </w:t>
      </w:r>
      <w:r w:rsidRPr="002637FC">
        <w:rPr>
          <w:rFonts w:cs="Times New Roman"/>
          <w:sz w:val="28"/>
          <w:szCs w:val="28"/>
        </w:rPr>
        <w:t>присяжных</w:t>
      </w:r>
      <w:r w:rsidR="00820640">
        <w:rPr>
          <w:rFonts w:cs="Times New Roman"/>
          <w:sz w:val="28"/>
          <w:szCs w:val="28"/>
        </w:rPr>
        <w:t xml:space="preserve"> </w:t>
      </w:r>
      <w:r w:rsidRPr="002637FC">
        <w:rPr>
          <w:rFonts w:cs="Times New Roman"/>
          <w:sz w:val="28"/>
          <w:szCs w:val="28"/>
        </w:rPr>
        <w:t>заседателей,</w:t>
      </w:r>
      <w:r w:rsidR="00820640">
        <w:rPr>
          <w:rFonts w:cs="Times New Roman"/>
          <w:sz w:val="28"/>
          <w:szCs w:val="28"/>
        </w:rPr>
        <w:t xml:space="preserve"> </w:t>
      </w:r>
      <w:r w:rsidRPr="002637FC">
        <w:rPr>
          <w:rFonts w:cs="Times New Roman"/>
          <w:sz w:val="28"/>
          <w:szCs w:val="28"/>
        </w:rPr>
        <w:t>существенно</w:t>
      </w:r>
      <w:r w:rsidR="00820640">
        <w:rPr>
          <w:rFonts w:cs="Times New Roman"/>
          <w:sz w:val="28"/>
          <w:szCs w:val="28"/>
        </w:rPr>
        <w:t xml:space="preserve"> </w:t>
      </w:r>
      <w:r w:rsidRPr="002637FC">
        <w:rPr>
          <w:rFonts w:cs="Times New Roman"/>
          <w:sz w:val="28"/>
          <w:szCs w:val="28"/>
        </w:rPr>
        <w:t>нарушающее</w:t>
      </w:r>
      <w:r w:rsidR="00820640">
        <w:rPr>
          <w:rFonts w:cs="Times New Roman"/>
          <w:sz w:val="28"/>
          <w:szCs w:val="28"/>
        </w:rPr>
        <w:t xml:space="preserve"> </w:t>
      </w:r>
      <w:r w:rsidRPr="002637FC">
        <w:rPr>
          <w:rFonts w:cs="Times New Roman"/>
          <w:sz w:val="28"/>
          <w:szCs w:val="28"/>
        </w:rPr>
        <w:t>принципы</w:t>
      </w:r>
      <w:r w:rsidR="00820640">
        <w:rPr>
          <w:rFonts w:cs="Times New Roman"/>
          <w:sz w:val="28"/>
          <w:szCs w:val="28"/>
        </w:rPr>
        <w:t xml:space="preserve"> </w:t>
      </w:r>
      <w:r w:rsidRPr="002637FC">
        <w:rPr>
          <w:rFonts w:cs="Times New Roman"/>
          <w:sz w:val="28"/>
          <w:szCs w:val="28"/>
        </w:rPr>
        <w:t>судопроизводства,</w:t>
      </w:r>
      <w:r w:rsidR="00820640">
        <w:rPr>
          <w:rFonts w:cs="Times New Roman"/>
          <w:sz w:val="28"/>
          <w:szCs w:val="28"/>
        </w:rPr>
        <w:t xml:space="preserve"> </w:t>
      </w:r>
      <w:r w:rsidRPr="002637FC">
        <w:rPr>
          <w:rFonts w:cs="Times New Roman"/>
          <w:sz w:val="28"/>
          <w:szCs w:val="28"/>
        </w:rPr>
        <w:t>закрепленные</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законодательстве.</w:t>
      </w:r>
      <w:r w:rsidR="00820640">
        <w:rPr>
          <w:rFonts w:cs="Times New Roman"/>
          <w:sz w:val="28"/>
          <w:szCs w:val="28"/>
        </w:rPr>
        <w:t xml:space="preserve"> </w:t>
      </w:r>
    </w:p>
    <w:p w:rsidR="00803140" w:rsidRPr="002637FC" w:rsidRDefault="00803140" w:rsidP="002637FC">
      <w:pPr>
        <w:spacing w:after="0"/>
        <w:ind w:firstLine="709"/>
        <w:jc w:val="both"/>
        <w:rPr>
          <w:rFonts w:cs="Times New Roman"/>
          <w:sz w:val="28"/>
          <w:szCs w:val="28"/>
        </w:rPr>
      </w:pPr>
      <w:r w:rsidRPr="002637FC">
        <w:rPr>
          <w:rFonts w:cs="Times New Roman"/>
          <w:sz w:val="28"/>
          <w:szCs w:val="28"/>
        </w:rPr>
        <w:t>Указанное</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ч.1</w:t>
      </w:r>
      <w:r w:rsidR="00820640">
        <w:rPr>
          <w:rFonts w:cs="Times New Roman"/>
          <w:sz w:val="28"/>
          <w:szCs w:val="28"/>
        </w:rPr>
        <w:t xml:space="preserve"> </w:t>
      </w:r>
      <w:r w:rsidRPr="002637FC">
        <w:rPr>
          <w:rFonts w:cs="Times New Roman"/>
          <w:sz w:val="28"/>
          <w:szCs w:val="28"/>
        </w:rPr>
        <w:t>ст.</w:t>
      </w:r>
      <w:r w:rsidR="00820640">
        <w:rPr>
          <w:rFonts w:cs="Times New Roman"/>
          <w:sz w:val="28"/>
          <w:szCs w:val="28"/>
        </w:rPr>
        <w:t xml:space="preserve"> </w:t>
      </w:r>
      <w:r w:rsidRPr="002637FC">
        <w:rPr>
          <w:rFonts w:cs="Times New Roman"/>
          <w:sz w:val="28"/>
          <w:szCs w:val="28"/>
        </w:rPr>
        <w:t>407</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Pr="002637FC">
        <w:rPr>
          <w:rFonts w:cs="Times New Roman"/>
          <w:sz w:val="28"/>
          <w:szCs w:val="28"/>
        </w:rPr>
        <w:t>РК</w:t>
      </w:r>
      <w:r w:rsidR="00820640">
        <w:rPr>
          <w:rFonts w:cs="Times New Roman"/>
          <w:sz w:val="28"/>
          <w:szCs w:val="28"/>
        </w:rPr>
        <w:t xml:space="preserve"> </w:t>
      </w:r>
      <w:r w:rsidRPr="002637FC">
        <w:rPr>
          <w:rFonts w:cs="Times New Roman"/>
          <w:sz w:val="28"/>
          <w:szCs w:val="28"/>
        </w:rPr>
        <w:t>вмешательство</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деятельность</w:t>
      </w:r>
      <w:r w:rsidR="00820640">
        <w:rPr>
          <w:rFonts w:cs="Times New Roman"/>
          <w:sz w:val="28"/>
          <w:szCs w:val="28"/>
        </w:rPr>
        <w:t xml:space="preserve"> </w:t>
      </w:r>
      <w:r w:rsidRPr="002637FC">
        <w:rPr>
          <w:rFonts w:cs="Times New Roman"/>
          <w:sz w:val="28"/>
          <w:szCs w:val="28"/>
        </w:rPr>
        <w:t>суда</w:t>
      </w:r>
      <w:r w:rsidR="00820640">
        <w:rPr>
          <w:rFonts w:cs="Times New Roman"/>
          <w:sz w:val="28"/>
          <w:szCs w:val="28"/>
        </w:rPr>
        <w:t xml:space="preserve"> </w:t>
      </w:r>
      <w:r w:rsidRPr="002637FC">
        <w:rPr>
          <w:rFonts w:cs="Times New Roman"/>
          <w:sz w:val="28"/>
          <w:szCs w:val="28"/>
        </w:rPr>
        <w:t>может</w:t>
      </w:r>
      <w:r w:rsidR="00820640">
        <w:rPr>
          <w:rFonts w:cs="Times New Roman"/>
          <w:sz w:val="28"/>
          <w:szCs w:val="28"/>
        </w:rPr>
        <w:t xml:space="preserve"> </w:t>
      </w:r>
      <w:r w:rsidRPr="002637FC">
        <w:rPr>
          <w:rFonts w:cs="Times New Roman"/>
          <w:sz w:val="28"/>
          <w:szCs w:val="28"/>
        </w:rPr>
        <w:t>быть</w:t>
      </w:r>
      <w:r w:rsidR="00820640">
        <w:rPr>
          <w:rFonts w:cs="Times New Roman"/>
          <w:sz w:val="28"/>
          <w:szCs w:val="28"/>
        </w:rPr>
        <w:t xml:space="preserve"> </w:t>
      </w:r>
      <w:r w:rsidRPr="002637FC">
        <w:rPr>
          <w:rFonts w:cs="Times New Roman"/>
          <w:sz w:val="28"/>
          <w:szCs w:val="28"/>
        </w:rPr>
        <w:t>осуществлено</w:t>
      </w:r>
      <w:r w:rsidR="00820640">
        <w:rPr>
          <w:rFonts w:cs="Times New Roman"/>
          <w:sz w:val="28"/>
          <w:szCs w:val="28"/>
        </w:rPr>
        <w:t xml:space="preserve"> </w:t>
      </w:r>
      <w:r w:rsidRPr="002637FC">
        <w:rPr>
          <w:rFonts w:cs="Times New Roman"/>
          <w:sz w:val="28"/>
          <w:szCs w:val="28"/>
        </w:rPr>
        <w:t>как</w:t>
      </w:r>
      <w:r w:rsidR="00820640">
        <w:rPr>
          <w:rFonts w:cs="Times New Roman"/>
          <w:sz w:val="28"/>
          <w:szCs w:val="28"/>
        </w:rPr>
        <w:t xml:space="preserve"> </w:t>
      </w:r>
      <w:r w:rsidRPr="002637FC">
        <w:rPr>
          <w:rFonts w:cs="Times New Roman"/>
          <w:sz w:val="28"/>
          <w:szCs w:val="28"/>
        </w:rPr>
        <w:t>путем</w:t>
      </w:r>
      <w:r w:rsidR="00820640">
        <w:rPr>
          <w:rFonts w:cs="Times New Roman"/>
          <w:sz w:val="28"/>
          <w:szCs w:val="28"/>
        </w:rPr>
        <w:t xml:space="preserve"> </w:t>
      </w:r>
      <w:r w:rsidRPr="002637FC">
        <w:rPr>
          <w:rFonts w:cs="Times New Roman"/>
          <w:sz w:val="28"/>
          <w:szCs w:val="28"/>
        </w:rPr>
        <w:t>непосредственного</w:t>
      </w:r>
      <w:r w:rsidR="00820640">
        <w:rPr>
          <w:rFonts w:cs="Times New Roman"/>
          <w:sz w:val="28"/>
          <w:szCs w:val="28"/>
        </w:rPr>
        <w:t xml:space="preserve"> </w:t>
      </w:r>
      <w:r w:rsidRPr="002637FC">
        <w:rPr>
          <w:rFonts w:cs="Times New Roman"/>
          <w:sz w:val="28"/>
          <w:szCs w:val="28"/>
        </w:rPr>
        <w:t>воздействия</w:t>
      </w:r>
      <w:r w:rsidR="00820640">
        <w:rPr>
          <w:rFonts w:cs="Times New Roman"/>
          <w:sz w:val="28"/>
          <w:szCs w:val="28"/>
        </w:rPr>
        <w:t xml:space="preserve"> </w:t>
      </w:r>
      <w:r w:rsidRPr="002637FC">
        <w:rPr>
          <w:rFonts w:cs="Times New Roman"/>
          <w:sz w:val="28"/>
          <w:szCs w:val="28"/>
        </w:rPr>
        <w:t>(давления)</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судью,</w:t>
      </w:r>
      <w:r w:rsidR="00820640">
        <w:rPr>
          <w:rFonts w:cs="Times New Roman"/>
          <w:sz w:val="28"/>
          <w:szCs w:val="28"/>
        </w:rPr>
        <w:t xml:space="preserve"> </w:t>
      </w:r>
      <w:r w:rsidRPr="002637FC">
        <w:rPr>
          <w:rFonts w:cs="Times New Roman"/>
          <w:sz w:val="28"/>
          <w:szCs w:val="28"/>
        </w:rPr>
        <w:t>заседателя,</w:t>
      </w:r>
      <w:r w:rsidR="00820640">
        <w:rPr>
          <w:rFonts w:cs="Times New Roman"/>
          <w:sz w:val="28"/>
          <w:szCs w:val="28"/>
        </w:rPr>
        <w:t xml:space="preserve"> </w:t>
      </w:r>
      <w:r w:rsidRPr="002637FC">
        <w:rPr>
          <w:rFonts w:cs="Times New Roman"/>
          <w:sz w:val="28"/>
          <w:szCs w:val="28"/>
        </w:rPr>
        <w:t>так</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через</w:t>
      </w:r>
      <w:r w:rsidR="00820640">
        <w:rPr>
          <w:rFonts w:cs="Times New Roman"/>
          <w:sz w:val="28"/>
          <w:szCs w:val="28"/>
        </w:rPr>
        <w:t xml:space="preserve"> </w:t>
      </w:r>
      <w:r w:rsidRPr="002637FC">
        <w:rPr>
          <w:rFonts w:cs="Times New Roman"/>
          <w:sz w:val="28"/>
          <w:szCs w:val="28"/>
        </w:rPr>
        <w:t>их</w:t>
      </w:r>
      <w:r w:rsidR="00820640">
        <w:rPr>
          <w:rFonts w:cs="Times New Roman"/>
          <w:sz w:val="28"/>
          <w:szCs w:val="28"/>
        </w:rPr>
        <w:t xml:space="preserve"> </w:t>
      </w:r>
      <w:r w:rsidRPr="002637FC">
        <w:rPr>
          <w:rFonts w:cs="Times New Roman"/>
          <w:sz w:val="28"/>
          <w:szCs w:val="28"/>
        </w:rPr>
        <w:t>близких,</w:t>
      </w:r>
      <w:r w:rsidR="00820640">
        <w:rPr>
          <w:rFonts w:cs="Times New Roman"/>
          <w:sz w:val="28"/>
          <w:szCs w:val="28"/>
        </w:rPr>
        <w:t xml:space="preserve"> </w:t>
      </w:r>
      <w:r w:rsidRPr="002637FC">
        <w:rPr>
          <w:rFonts w:cs="Times New Roman"/>
          <w:sz w:val="28"/>
          <w:szCs w:val="28"/>
        </w:rPr>
        <w:t>знакомых.</w:t>
      </w:r>
    </w:p>
    <w:p w:rsidR="000232B4" w:rsidRPr="002637FC" w:rsidRDefault="000232B4" w:rsidP="002637FC">
      <w:pPr>
        <w:pStyle w:val="Default"/>
        <w:ind w:firstLine="709"/>
        <w:jc w:val="both"/>
        <w:rPr>
          <w:sz w:val="28"/>
          <w:szCs w:val="28"/>
        </w:rPr>
      </w:pPr>
      <w:r w:rsidRPr="002637FC">
        <w:rPr>
          <w:sz w:val="28"/>
          <w:szCs w:val="28"/>
        </w:rPr>
        <w:t>Применительно</w:t>
      </w:r>
      <w:r w:rsidR="00820640">
        <w:rPr>
          <w:sz w:val="28"/>
          <w:szCs w:val="28"/>
        </w:rPr>
        <w:t xml:space="preserve"> </w:t>
      </w:r>
      <w:r w:rsidRPr="002637FC">
        <w:rPr>
          <w:sz w:val="28"/>
          <w:szCs w:val="28"/>
        </w:rPr>
        <w:t>к</w:t>
      </w:r>
      <w:r w:rsidR="00820640">
        <w:rPr>
          <w:sz w:val="28"/>
          <w:szCs w:val="28"/>
        </w:rPr>
        <w:t xml:space="preserve"> </w:t>
      </w:r>
      <w:r w:rsidRPr="002637FC">
        <w:rPr>
          <w:sz w:val="28"/>
          <w:szCs w:val="28"/>
        </w:rPr>
        <w:t>уголовным</w:t>
      </w:r>
      <w:r w:rsidR="00820640">
        <w:rPr>
          <w:sz w:val="28"/>
          <w:szCs w:val="28"/>
        </w:rPr>
        <w:t xml:space="preserve"> </w:t>
      </w:r>
      <w:r w:rsidRPr="002637FC">
        <w:rPr>
          <w:sz w:val="28"/>
          <w:szCs w:val="28"/>
        </w:rPr>
        <w:t>правонарушениям</w:t>
      </w:r>
      <w:r w:rsidR="00820640">
        <w:rPr>
          <w:sz w:val="28"/>
          <w:szCs w:val="28"/>
        </w:rPr>
        <w:t xml:space="preserve"> </w:t>
      </w:r>
      <w:r w:rsidRPr="002637FC">
        <w:rPr>
          <w:sz w:val="28"/>
          <w:szCs w:val="28"/>
        </w:rPr>
        <w:t>против</w:t>
      </w:r>
      <w:r w:rsidR="00820640">
        <w:rPr>
          <w:sz w:val="28"/>
          <w:szCs w:val="28"/>
        </w:rPr>
        <w:t xml:space="preserve"> </w:t>
      </w:r>
      <w:r w:rsidRPr="002637FC">
        <w:rPr>
          <w:sz w:val="28"/>
          <w:szCs w:val="28"/>
        </w:rPr>
        <w:t>правосудия</w:t>
      </w:r>
      <w:r w:rsidR="00820640">
        <w:rPr>
          <w:sz w:val="28"/>
          <w:szCs w:val="28"/>
        </w:rPr>
        <w:t xml:space="preserve"> </w:t>
      </w:r>
      <w:r w:rsidRPr="002637FC">
        <w:rPr>
          <w:sz w:val="28"/>
          <w:szCs w:val="28"/>
        </w:rPr>
        <w:t>имеются</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виду</w:t>
      </w:r>
      <w:r w:rsidR="00820640">
        <w:rPr>
          <w:sz w:val="28"/>
          <w:szCs w:val="28"/>
        </w:rPr>
        <w:t xml:space="preserve"> </w:t>
      </w:r>
      <w:r w:rsidRPr="002637FC">
        <w:rPr>
          <w:sz w:val="28"/>
          <w:szCs w:val="28"/>
        </w:rPr>
        <w:t>активные</w:t>
      </w:r>
      <w:r w:rsidR="00820640">
        <w:rPr>
          <w:sz w:val="28"/>
          <w:szCs w:val="28"/>
        </w:rPr>
        <w:t xml:space="preserve"> </w:t>
      </w:r>
      <w:r w:rsidRPr="002637FC">
        <w:rPr>
          <w:sz w:val="28"/>
          <w:szCs w:val="28"/>
        </w:rPr>
        <w:t>формы</w:t>
      </w:r>
      <w:r w:rsidR="00820640">
        <w:rPr>
          <w:sz w:val="28"/>
          <w:szCs w:val="28"/>
        </w:rPr>
        <w:t xml:space="preserve"> </w:t>
      </w:r>
      <w:r w:rsidRPr="002637FC">
        <w:rPr>
          <w:sz w:val="28"/>
          <w:szCs w:val="28"/>
        </w:rPr>
        <w:t>поведения.</w:t>
      </w:r>
      <w:r w:rsidR="00820640">
        <w:rPr>
          <w:sz w:val="28"/>
          <w:szCs w:val="28"/>
        </w:rPr>
        <w:t xml:space="preserve"> </w:t>
      </w:r>
      <w:proofErr w:type="gramStart"/>
      <w:r w:rsidRPr="002637FC">
        <w:rPr>
          <w:sz w:val="28"/>
          <w:szCs w:val="28"/>
        </w:rPr>
        <w:t>Согласно</w:t>
      </w:r>
      <w:proofErr w:type="gramEnd"/>
      <w:r w:rsidR="00820640">
        <w:rPr>
          <w:sz w:val="28"/>
          <w:szCs w:val="28"/>
        </w:rPr>
        <w:t xml:space="preserve"> </w:t>
      </w:r>
      <w:r w:rsidRPr="002637FC">
        <w:rPr>
          <w:sz w:val="28"/>
          <w:szCs w:val="28"/>
        </w:rPr>
        <w:t>нормативного</w:t>
      </w:r>
      <w:r w:rsidR="00820640">
        <w:rPr>
          <w:sz w:val="28"/>
          <w:szCs w:val="28"/>
        </w:rPr>
        <w:t xml:space="preserve"> </w:t>
      </w:r>
      <w:r w:rsidRPr="002637FC">
        <w:rPr>
          <w:sz w:val="28"/>
          <w:szCs w:val="28"/>
        </w:rPr>
        <w:t>постановления</w:t>
      </w:r>
      <w:r w:rsidR="00820640">
        <w:rPr>
          <w:sz w:val="28"/>
          <w:szCs w:val="28"/>
        </w:rPr>
        <w:t xml:space="preserve"> </w:t>
      </w:r>
      <w:r w:rsidRPr="002637FC">
        <w:rPr>
          <w:sz w:val="28"/>
          <w:szCs w:val="28"/>
        </w:rPr>
        <w:t>Верховного</w:t>
      </w:r>
      <w:r w:rsidR="00820640">
        <w:rPr>
          <w:sz w:val="28"/>
          <w:szCs w:val="28"/>
        </w:rPr>
        <w:t xml:space="preserve"> </w:t>
      </w:r>
      <w:r w:rsidRPr="002637FC">
        <w:rPr>
          <w:sz w:val="28"/>
          <w:szCs w:val="28"/>
        </w:rPr>
        <w:t>Суда</w:t>
      </w:r>
      <w:r w:rsidR="00820640">
        <w:rPr>
          <w:sz w:val="28"/>
          <w:szCs w:val="28"/>
        </w:rPr>
        <w:t xml:space="preserve"> </w:t>
      </w:r>
      <w:r w:rsidRPr="002637FC">
        <w:rPr>
          <w:sz w:val="28"/>
          <w:szCs w:val="28"/>
        </w:rPr>
        <w:t>РК</w:t>
      </w:r>
      <w:r w:rsidR="00820640">
        <w:rPr>
          <w:sz w:val="28"/>
          <w:szCs w:val="28"/>
        </w:rPr>
        <w:t xml:space="preserve">  </w:t>
      </w:r>
      <w:r w:rsidRPr="002637FC">
        <w:rPr>
          <w:sz w:val="28"/>
          <w:szCs w:val="28"/>
        </w:rPr>
        <w:t>№1</w:t>
      </w:r>
      <w:r w:rsidR="00820640">
        <w:rPr>
          <w:sz w:val="28"/>
          <w:szCs w:val="28"/>
        </w:rPr>
        <w:t xml:space="preserve"> </w:t>
      </w:r>
      <w:r w:rsidRPr="002637FC">
        <w:rPr>
          <w:sz w:val="28"/>
          <w:szCs w:val="28"/>
        </w:rPr>
        <w:t>от</w:t>
      </w:r>
      <w:r w:rsidR="00820640">
        <w:rPr>
          <w:sz w:val="28"/>
          <w:szCs w:val="28"/>
        </w:rPr>
        <w:t xml:space="preserve"> </w:t>
      </w:r>
      <w:r w:rsidRPr="002637FC">
        <w:rPr>
          <w:sz w:val="28"/>
          <w:szCs w:val="28"/>
        </w:rPr>
        <w:t>14</w:t>
      </w:r>
      <w:r w:rsidR="00820640">
        <w:rPr>
          <w:sz w:val="28"/>
          <w:szCs w:val="28"/>
        </w:rPr>
        <w:t xml:space="preserve"> </w:t>
      </w:r>
      <w:r w:rsidRPr="002637FC">
        <w:rPr>
          <w:sz w:val="28"/>
          <w:szCs w:val="28"/>
        </w:rPr>
        <w:t>мая</w:t>
      </w:r>
      <w:r w:rsidR="00820640">
        <w:rPr>
          <w:sz w:val="28"/>
          <w:szCs w:val="28"/>
        </w:rPr>
        <w:t xml:space="preserve"> </w:t>
      </w:r>
      <w:r w:rsidRPr="002637FC">
        <w:rPr>
          <w:sz w:val="28"/>
          <w:szCs w:val="28"/>
        </w:rPr>
        <w:t>1998</w:t>
      </w:r>
      <w:r w:rsidR="00820640">
        <w:rPr>
          <w:sz w:val="28"/>
          <w:szCs w:val="28"/>
        </w:rPr>
        <w:t xml:space="preserve"> </w:t>
      </w:r>
      <w:r w:rsidRPr="002637FC">
        <w:rPr>
          <w:sz w:val="28"/>
          <w:szCs w:val="28"/>
        </w:rPr>
        <w:t>года</w:t>
      </w:r>
      <w:r w:rsidR="00820640">
        <w:rPr>
          <w:sz w:val="28"/>
          <w:szCs w:val="28"/>
        </w:rPr>
        <w:t xml:space="preserve"> </w:t>
      </w:r>
      <w:r w:rsidRPr="002637FC">
        <w:rPr>
          <w:sz w:val="28"/>
          <w:szCs w:val="28"/>
        </w:rPr>
        <w:t>следует,</w:t>
      </w:r>
      <w:r w:rsidR="00820640">
        <w:rPr>
          <w:sz w:val="28"/>
          <w:szCs w:val="28"/>
        </w:rPr>
        <w:t xml:space="preserve"> </w:t>
      </w:r>
      <w:r w:rsidRPr="002637FC">
        <w:rPr>
          <w:sz w:val="28"/>
          <w:szCs w:val="28"/>
        </w:rPr>
        <w:t>что</w:t>
      </w:r>
      <w:r w:rsidR="00820640">
        <w:rPr>
          <w:sz w:val="28"/>
          <w:szCs w:val="28"/>
        </w:rPr>
        <w:t xml:space="preserve"> </w:t>
      </w:r>
      <w:r w:rsidRPr="002637FC">
        <w:rPr>
          <w:sz w:val="28"/>
          <w:szCs w:val="28"/>
        </w:rPr>
        <w:t>под</w:t>
      </w:r>
      <w:r w:rsidR="00820640">
        <w:rPr>
          <w:sz w:val="28"/>
          <w:szCs w:val="28"/>
        </w:rPr>
        <w:t xml:space="preserve"> </w:t>
      </w:r>
      <w:r w:rsidRPr="002637FC">
        <w:rPr>
          <w:sz w:val="28"/>
          <w:szCs w:val="28"/>
        </w:rPr>
        <w:t>вмешательством</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деятельность</w:t>
      </w:r>
      <w:r w:rsidR="00820640">
        <w:rPr>
          <w:sz w:val="28"/>
          <w:szCs w:val="28"/>
        </w:rPr>
        <w:t xml:space="preserve"> </w:t>
      </w:r>
      <w:r w:rsidRPr="002637FC">
        <w:rPr>
          <w:sz w:val="28"/>
          <w:szCs w:val="28"/>
        </w:rPr>
        <w:t>суда</w:t>
      </w:r>
      <w:r w:rsidR="00820640">
        <w:rPr>
          <w:sz w:val="28"/>
          <w:szCs w:val="28"/>
        </w:rPr>
        <w:t xml:space="preserve"> </w:t>
      </w:r>
      <w:r w:rsidRPr="002637FC">
        <w:rPr>
          <w:sz w:val="28"/>
          <w:szCs w:val="28"/>
        </w:rPr>
        <w:t>следует</w:t>
      </w:r>
      <w:r w:rsidR="00820640">
        <w:rPr>
          <w:sz w:val="28"/>
          <w:szCs w:val="28"/>
        </w:rPr>
        <w:t xml:space="preserve"> </w:t>
      </w:r>
      <w:r w:rsidRPr="002637FC">
        <w:rPr>
          <w:sz w:val="28"/>
          <w:szCs w:val="28"/>
        </w:rPr>
        <w:t>понимать</w:t>
      </w:r>
      <w:r w:rsidR="00820640">
        <w:rPr>
          <w:sz w:val="28"/>
          <w:szCs w:val="28"/>
        </w:rPr>
        <w:t xml:space="preserve"> </w:t>
      </w:r>
      <w:r w:rsidRPr="002637FC">
        <w:rPr>
          <w:sz w:val="28"/>
          <w:szCs w:val="28"/>
        </w:rPr>
        <w:t>любые</w:t>
      </w:r>
      <w:r w:rsidR="00820640">
        <w:rPr>
          <w:sz w:val="28"/>
          <w:szCs w:val="28"/>
        </w:rPr>
        <w:t xml:space="preserve"> </w:t>
      </w:r>
      <w:r w:rsidRPr="002637FC">
        <w:rPr>
          <w:sz w:val="28"/>
          <w:szCs w:val="28"/>
        </w:rPr>
        <w:t>формы</w:t>
      </w:r>
      <w:r w:rsidR="00820640">
        <w:rPr>
          <w:sz w:val="28"/>
          <w:szCs w:val="28"/>
        </w:rPr>
        <w:t xml:space="preserve"> </w:t>
      </w:r>
      <w:r w:rsidRPr="002637FC">
        <w:rPr>
          <w:sz w:val="28"/>
          <w:szCs w:val="28"/>
        </w:rPr>
        <w:t>воздействия</w:t>
      </w:r>
      <w:r w:rsidR="00820640">
        <w:rPr>
          <w:sz w:val="28"/>
          <w:szCs w:val="28"/>
        </w:rPr>
        <w:t xml:space="preserve"> </w:t>
      </w:r>
      <w:r w:rsidRPr="002637FC">
        <w:rPr>
          <w:sz w:val="28"/>
          <w:szCs w:val="28"/>
        </w:rPr>
        <w:t>на</w:t>
      </w:r>
      <w:r w:rsidR="00820640">
        <w:rPr>
          <w:sz w:val="28"/>
          <w:szCs w:val="28"/>
        </w:rPr>
        <w:t xml:space="preserve"> </w:t>
      </w:r>
      <w:r w:rsidRPr="002637FC">
        <w:rPr>
          <w:sz w:val="28"/>
          <w:szCs w:val="28"/>
        </w:rPr>
        <w:t>судью</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целях</w:t>
      </w:r>
      <w:r w:rsidR="00820640">
        <w:rPr>
          <w:sz w:val="28"/>
          <w:szCs w:val="28"/>
        </w:rPr>
        <w:t xml:space="preserve"> </w:t>
      </w:r>
      <w:r w:rsidRPr="002637FC">
        <w:rPr>
          <w:sz w:val="28"/>
          <w:szCs w:val="28"/>
        </w:rPr>
        <w:t>воспрепятствования</w:t>
      </w:r>
      <w:r w:rsidR="00820640">
        <w:rPr>
          <w:sz w:val="28"/>
          <w:szCs w:val="28"/>
        </w:rPr>
        <w:t xml:space="preserve"> </w:t>
      </w:r>
      <w:r w:rsidRPr="002637FC">
        <w:rPr>
          <w:sz w:val="28"/>
          <w:szCs w:val="28"/>
        </w:rPr>
        <w:t>осуществлению</w:t>
      </w:r>
      <w:r w:rsidR="00820640">
        <w:rPr>
          <w:sz w:val="28"/>
          <w:szCs w:val="28"/>
        </w:rPr>
        <w:t xml:space="preserve"> </w:t>
      </w:r>
      <w:r w:rsidRPr="002637FC">
        <w:rPr>
          <w:sz w:val="28"/>
          <w:szCs w:val="28"/>
        </w:rPr>
        <w:t>им</w:t>
      </w:r>
      <w:r w:rsidR="00820640">
        <w:rPr>
          <w:sz w:val="28"/>
          <w:szCs w:val="28"/>
        </w:rPr>
        <w:t xml:space="preserve"> </w:t>
      </w:r>
      <w:r w:rsidRPr="002637FC">
        <w:rPr>
          <w:sz w:val="28"/>
          <w:szCs w:val="28"/>
        </w:rPr>
        <w:t>объективного</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беспристрастного</w:t>
      </w:r>
      <w:r w:rsidR="00820640">
        <w:rPr>
          <w:sz w:val="28"/>
          <w:szCs w:val="28"/>
        </w:rPr>
        <w:t xml:space="preserve"> </w:t>
      </w:r>
      <w:r w:rsidRPr="002637FC">
        <w:rPr>
          <w:sz w:val="28"/>
          <w:szCs w:val="28"/>
        </w:rPr>
        <w:t>правосудия</w:t>
      </w:r>
      <w:r w:rsidR="00820640">
        <w:rPr>
          <w:sz w:val="28"/>
          <w:szCs w:val="28"/>
        </w:rPr>
        <w:t xml:space="preserve"> </w:t>
      </w:r>
      <w:r w:rsidRPr="002637FC">
        <w:rPr>
          <w:sz w:val="28"/>
          <w:szCs w:val="28"/>
        </w:rPr>
        <w:t>по</w:t>
      </w:r>
      <w:r w:rsidR="00820640">
        <w:rPr>
          <w:sz w:val="28"/>
          <w:szCs w:val="28"/>
        </w:rPr>
        <w:t xml:space="preserve"> </w:t>
      </w:r>
      <w:r w:rsidRPr="002637FC">
        <w:rPr>
          <w:sz w:val="28"/>
          <w:szCs w:val="28"/>
        </w:rPr>
        <w:t>конкретному</w:t>
      </w:r>
      <w:r w:rsidR="00820640">
        <w:rPr>
          <w:sz w:val="28"/>
          <w:szCs w:val="28"/>
        </w:rPr>
        <w:t xml:space="preserve"> </w:t>
      </w:r>
      <w:r w:rsidRPr="002637FC">
        <w:rPr>
          <w:sz w:val="28"/>
          <w:szCs w:val="28"/>
        </w:rPr>
        <w:t>делу.</w:t>
      </w:r>
      <w:r w:rsidR="00820640">
        <w:rPr>
          <w:sz w:val="28"/>
          <w:szCs w:val="28"/>
        </w:rPr>
        <w:t xml:space="preserve"> </w:t>
      </w:r>
    </w:p>
    <w:p w:rsidR="00803140" w:rsidRPr="002637FC" w:rsidRDefault="0061007B" w:rsidP="002637FC">
      <w:pPr>
        <w:spacing w:after="0"/>
        <w:ind w:firstLine="709"/>
        <w:jc w:val="both"/>
        <w:rPr>
          <w:rFonts w:cs="Times New Roman"/>
          <w:sz w:val="28"/>
          <w:szCs w:val="28"/>
        </w:rPr>
      </w:pPr>
      <w:r w:rsidRPr="002637FC">
        <w:rPr>
          <w:rFonts w:cs="Times New Roman"/>
          <w:sz w:val="28"/>
          <w:szCs w:val="28"/>
        </w:rPr>
        <w:t>Вмешательство</w:t>
      </w:r>
      <w:r w:rsidR="00820640">
        <w:rPr>
          <w:rFonts w:cs="Times New Roman"/>
          <w:sz w:val="28"/>
          <w:szCs w:val="28"/>
        </w:rPr>
        <w:t xml:space="preserve"> </w:t>
      </w:r>
      <w:r w:rsidRPr="002637FC">
        <w:rPr>
          <w:rFonts w:cs="Times New Roman"/>
          <w:sz w:val="28"/>
          <w:szCs w:val="28"/>
        </w:rPr>
        <w:t>может</w:t>
      </w:r>
      <w:r w:rsidR="00820640">
        <w:rPr>
          <w:rFonts w:cs="Times New Roman"/>
          <w:sz w:val="28"/>
          <w:szCs w:val="28"/>
        </w:rPr>
        <w:t xml:space="preserve"> </w:t>
      </w:r>
      <w:r w:rsidRPr="002637FC">
        <w:rPr>
          <w:rFonts w:cs="Times New Roman"/>
          <w:sz w:val="28"/>
          <w:szCs w:val="28"/>
        </w:rPr>
        <w:t>выражаться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просьбах,</w:t>
      </w:r>
      <w:r w:rsidR="00820640">
        <w:rPr>
          <w:rFonts w:cs="Times New Roman"/>
          <w:sz w:val="28"/>
          <w:szCs w:val="28"/>
        </w:rPr>
        <w:t xml:space="preserve"> </w:t>
      </w:r>
      <w:r w:rsidRPr="002637FC">
        <w:rPr>
          <w:rFonts w:cs="Times New Roman"/>
          <w:sz w:val="28"/>
          <w:szCs w:val="28"/>
        </w:rPr>
        <w:t>уговорах,</w:t>
      </w:r>
      <w:r w:rsidR="00820640">
        <w:rPr>
          <w:rFonts w:cs="Times New Roman"/>
          <w:sz w:val="28"/>
          <w:szCs w:val="28"/>
        </w:rPr>
        <w:t xml:space="preserve"> </w:t>
      </w:r>
      <w:r w:rsidRPr="002637FC">
        <w:rPr>
          <w:rFonts w:cs="Times New Roman"/>
          <w:sz w:val="28"/>
          <w:szCs w:val="28"/>
        </w:rPr>
        <w:t>требованиях,</w:t>
      </w:r>
      <w:r w:rsidR="00820640">
        <w:rPr>
          <w:rFonts w:cs="Times New Roman"/>
          <w:sz w:val="28"/>
          <w:szCs w:val="28"/>
        </w:rPr>
        <w:t xml:space="preserve"> </w:t>
      </w:r>
      <w:r w:rsidRPr="002637FC">
        <w:rPr>
          <w:rFonts w:cs="Times New Roman"/>
          <w:sz w:val="28"/>
          <w:szCs w:val="28"/>
        </w:rPr>
        <w:t>советах,</w:t>
      </w:r>
      <w:r w:rsidR="00820640">
        <w:rPr>
          <w:rFonts w:cs="Times New Roman"/>
          <w:sz w:val="28"/>
          <w:szCs w:val="28"/>
        </w:rPr>
        <w:t xml:space="preserve"> </w:t>
      </w:r>
      <w:r w:rsidRPr="002637FC">
        <w:rPr>
          <w:rFonts w:cs="Times New Roman"/>
          <w:sz w:val="28"/>
          <w:szCs w:val="28"/>
        </w:rPr>
        <w:t>обещаниях</w:t>
      </w:r>
      <w:r w:rsidR="00820640">
        <w:rPr>
          <w:rFonts w:cs="Times New Roman"/>
          <w:sz w:val="28"/>
          <w:szCs w:val="28"/>
        </w:rPr>
        <w:t xml:space="preserve"> </w:t>
      </w:r>
      <w:r w:rsidRPr="002637FC">
        <w:rPr>
          <w:rFonts w:cs="Times New Roman"/>
          <w:sz w:val="28"/>
          <w:szCs w:val="28"/>
        </w:rPr>
        <w:t>оказать</w:t>
      </w:r>
      <w:r w:rsidR="00820640">
        <w:rPr>
          <w:rFonts w:cs="Times New Roman"/>
          <w:sz w:val="28"/>
          <w:szCs w:val="28"/>
        </w:rPr>
        <w:t xml:space="preserve"> </w:t>
      </w:r>
      <w:r w:rsidRPr="002637FC">
        <w:rPr>
          <w:rFonts w:cs="Times New Roman"/>
          <w:sz w:val="28"/>
          <w:szCs w:val="28"/>
        </w:rPr>
        <w:t>услуги,</w:t>
      </w:r>
      <w:r w:rsidR="00820640">
        <w:rPr>
          <w:rFonts w:cs="Times New Roman"/>
          <w:sz w:val="28"/>
          <w:szCs w:val="28"/>
        </w:rPr>
        <w:t xml:space="preserve"> </w:t>
      </w:r>
      <w:r w:rsidRPr="002637FC">
        <w:rPr>
          <w:rFonts w:cs="Times New Roman"/>
          <w:sz w:val="28"/>
          <w:szCs w:val="28"/>
        </w:rPr>
        <w:t>непосредственно</w:t>
      </w:r>
      <w:r w:rsidR="00820640">
        <w:rPr>
          <w:rFonts w:cs="Times New Roman"/>
          <w:sz w:val="28"/>
          <w:szCs w:val="28"/>
        </w:rPr>
        <w:t xml:space="preserve"> </w:t>
      </w:r>
      <w:r w:rsidRPr="002637FC">
        <w:rPr>
          <w:rFonts w:cs="Times New Roman"/>
          <w:sz w:val="28"/>
          <w:szCs w:val="28"/>
        </w:rPr>
        <w:t>обращенных</w:t>
      </w:r>
      <w:r w:rsidR="00820640">
        <w:rPr>
          <w:rFonts w:cs="Times New Roman"/>
          <w:sz w:val="28"/>
          <w:szCs w:val="28"/>
        </w:rPr>
        <w:t xml:space="preserve"> </w:t>
      </w:r>
      <w:r w:rsidRPr="002637FC">
        <w:rPr>
          <w:rFonts w:cs="Times New Roman"/>
          <w:sz w:val="28"/>
          <w:szCs w:val="28"/>
        </w:rPr>
        <w:t>к</w:t>
      </w:r>
      <w:r w:rsidR="00820640">
        <w:rPr>
          <w:rFonts w:cs="Times New Roman"/>
          <w:sz w:val="28"/>
          <w:szCs w:val="28"/>
        </w:rPr>
        <w:t xml:space="preserve"> </w:t>
      </w:r>
      <w:r w:rsidRPr="002637FC">
        <w:rPr>
          <w:rFonts w:cs="Times New Roman"/>
          <w:sz w:val="28"/>
          <w:szCs w:val="28"/>
        </w:rPr>
        <w:t>судье</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00803140" w:rsidRPr="002637FC">
        <w:rPr>
          <w:rFonts w:cs="Times New Roman"/>
          <w:sz w:val="28"/>
          <w:szCs w:val="28"/>
        </w:rPr>
        <w:t>присяжному</w:t>
      </w:r>
      <w:r w:rsidR="00820640">
        <w:rPr>
          <w:rFonts w:cs="Times New Roman"/>
          <w:sz w:val="28"/>
          <w:szCs w:val="28"/>
        </w:rPr>
        <w:t xml:space="preserve"> </w:t>
      </w:r>
      <w:r w:rsidRPr="002637FC">
        <w:rPr>
          <w:rFonts w:cs="Times New Roman"/>
          <w:sz w:val="28"/>
          <w:szCs w:val="28"/>
        </w:rPr>
        <w:t>заседателю.</w:t>
      </w:r>
      <w:r w:rsidR="00820640">
        <w:rPr>
          <w:rFonts w:cs="Times New Roman"/>
          <w:sz w:val="28"/>
          <w:szCs w:val="28"/>
        </w:rPr>
        <w:t xml:space="preserve"> </w:t>
      </w:r>
    </w:p>
    <w:p w:rsidR="0061007B" w:rsidRPr="002637FC" w:rsidRDefault="0061007B" w:rsidP="002637FC">
      <w:pPr>
        <w:spacing w:after="0"/>
        <w:ind w:firstLine="709"/>
        <w:jc w:val="both"/>
        <w:rPr>
          <w:rFonts w:cs="Times New Roman"/>
          <w:sz w:val="28"/>
          <w:szCs w:val="28"/>
        </w:rPr>
      </w:pPr>
      <w:r w:rsidRPr="002637FC">
        <w:rPr>
          <w:rFonts w:cs="Times New Roman"/>
          <w:sz w:val="28"/>
          <w:szCs w:val="28"/>
        </w:rPr>
        <w:t>Такое</w:t>
      </w:r>
      <w:r w:rsidR="00820640">
        <w:rPr>
          <w:rFonts w:cs="Times New Roman"/>
          <w:sz w:val="28"/>
          <w:szCs w:val="28"/>
        </w:rPr>
        <w:t xml:space="preserve"> </w:t>
      </w:r>
      <w:r w:rsidRPr="002637FC">
        <w:rPr>
          <w:rFonts w:cs="Times New Roman"/>
          <w:sz w:val="28"/>
          <w:szCs w:val="28"/>
        </w:rPr>
        <w:t>воздействие</w:t>
      </w:r>
      <w:r w:rsidR="00820640">
        <w:rPr>
          <w:rFonts w:cs="Times New Roman"/>
          <w:sz w:val="28"/>
          <w:szCs w:val="28"/>
        </w:rPr>
        <w:t xml:space="preserve"> </w:t>
      </w:r>
      <w:r w:rsidRPr="002637FC">
        <w:rPr>
          <w:rFonts w:cs="Times New Roman"/>
          <w:sz w:val="28"/>
          <w:szCs w:val="28"/>
        </w:rPr>
        <w:t>может</w:t>
      </w:r>
      <w:r w:rsidR="00820640">
        <w:rPr>
          <w:rFonts w:cs="Times New Roman"/>
          <w:sz w:val="28"/>
          <w:szCs w:val="28"/>
        </w:rPr>
        <w:t xml:space="preserve"> </w:t>
      </w:r>
      <w:r w:rsidRPr="002637FC">
        <w:rPr>
          <w:rFonts w:cs="Times New Roman"/>
          <w:sz w:val="28"/>
          <w:szCs w:val="28"/>
        </w:rPr>
        <w:t>быть</w:t>
      </w:r>
      <w:r w:rsidR="00820640">
        <w:rPr>
          <w:rFonts w:cs="Times New Roman"/>
          <w:sz w:val="28"/>
          <w:szCs w:val="28"/>
        </w:rPr>
        <w:t xml:space="preserve"> </w:t>
      </w:r>
      <w:r w:rsidRPr="002637FC">
        <w:rPr>
          <w:rFonts w:cs="Times New Roman"/>
          <w:sz w:val="28"/>
          <w:szCs w:val="28"/>
        </w:rPr>
        <w:t>оказано</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через</w:t>
      </w:r>
      <w:r w:rsidR="00820640">
        <w:rPr>
          <w:rFonts w:cs="Times New Roman"/>
          <w:sz w:val="28"/>
          <w:szCs w:val="28"/>
        </w:rPr>
        <w:t xml:space="preserve"> </w:t>
      </w:r>
      <w:r w:rsidRPr="002637FC">
        <w:rPr>
          <w:rFonts w:cs="Times New Roman"/>
          <w:sz w:val="28"/>
          <w:szCs w:val="28"/>
        </w:rPr>
        <w:t>третьих</w:t>
      </w:r>
      <w:r w:rsidR="00820640">
        <w:rPr>
          <w:rFonts w:cs="Times New Roman"/>
          <w:sz w:val="28"/>
          <w:szCs w:val="28"/>
        </w:rPr>
        <w:t xml:space="preserve"> </w:t>
      </w:r>
      <w:r w:rsidRPr="002637FC">
        <w:rPr>
          <w:rFonts w:cs="Times New Roman"/>
          <w:sz w:val="28"/>
          <w:szCs w:val="28"/>
        </w:rPr>
        <w:t>лиц</w:t>
      </w:r>
      <w:r w:rsidR="00820640">
        <w:rPr>
          <w:rFonts w:cs="Times New Roman"/>
          <w:sz w:val="28"/>
          <w:szCs w:val="28"/>
        </w:rPr>
        <w:t xml:space="preserve"> </w:t>
      </w:r>
      <w:r w:rsidRPr="002637FC">
        <w:rPr>
          <w:rFonts w:cs="Times New Roman"/>
          <w:sz w:val="28"/>
          <w:szCs w:val="28"/>
        </w:rPr>
        <w:t>-</w:t>
      </w:r>
      <w:r w:rsidR="00820640">
        <w:rPr>
          <w:rFonts w:cs="Times New Roman"/>
          <w:sz w:val="28"/>
          <w:szCs w:val="28"/>
        </w:rPr>
        <w:t xml:space="preserve"> </w:t>
      </w:r>
      <w:r w:rsidRPr="002637FC">
        <w:rPr>
          <w:rFonts w:cs="Times New Roman"/>
          <w:sz w:val="28"/>
          <w:szCs w:val="28"/>
        </w:rPr>
        <w:t>родственников,</w:t>
      </w:r>
      <w:r w:rsidR="00820640">
        <w:rPr>
          <w:rFonts w:cs="Times New Roman"/>
          <w:sz w:val="28"/>
          <w:szCs w:val="28"/>
        </w:rPr>
        <w:t xml:space="preserve"> </w:t>
      </w:r>
      <w:r w:rsidRPr="002637FC">
        <w:rPr>
          <w:rFonts w:cs="Times New Roman"/>
          <w:sz w:val="28"/>
          <w:szCs w:val="28"/>
        </w:rPr>
        <w:t>знакомых,</w:t>
      </w:r>
      <w:r w:rsidR="00820640">
        <w:rPr>
          <w:rFonts w:cs="Times New Roman"/>
          <w:sz w:val="28"/>
          <w:szCs w:val="28"/>
        </w:rPr>
        <w:t xml:space="preserve"> </w:t>
      </w:r>
      <w:r w:rsidRPr="002637FC">
        <w:rPr>
          <w:rFonts w:cs="Times New Roman"/>
          <w:sz w:val="28"/>
          <w:szCs w:val="28"/>
        </w:rPr>
        <w:t>коллег</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т.п.</w:t>
      </w:r>
      <w:r w:rsidR="00820640">
        <w:rPr>
          <w:rFonts w:cs="Times New Roman"/>
          <w:sz w:val="28"/>
          <w:szCs w:val="28"/>
        </w:rPr>
        <w:t xml:space="preserve"> </w:t>
      </w:r>
      <w:r w:rsidRPr="002637FC">
        <w:rPr>
          <w:rFonts w:cs="Times New Roman"/>
          <w:sz w:val="28"/>
          <w:szCs w:val="28"/>
        </w:rPr>
        <w:t>Для</w:t>
      </w:r>
      <w:r w:rsidR="00820640">
        <w:rPr>
          <w:rFonts w:cs="Times New Roman"/>
          <w:sz w:val="28"/>
          <w:szCs w:val="28"/>
        </w:rPr>
        <w:t xml:space="preserve"> </w:t>
      </w:r>
      <w:r w:rsidRPr="002637FC">
        <w:rPr>
          <w:rFonts w:cs="Times New Roman"/>
          <w:sz w:val="28"/>
          <w:szCs w:val="28"/>
        </w:rPr>
        <w:t>наличия</w:t>
      </w:r>
      <w:r w:rsidR="00820640">
        <w:rPr>
          <w:rFonts w:cs="Times New Roman"/>
          <w:sz w:val="28"/>
          <w:szCs w:val="28"/>
        </w:rPr>
        <w:t xml:space="preserve"> </w:t>
      </w:r>
      <w:r w:rsidRPr="002637FC">
        <w:rPr>
          <w:rFonts w:cs="Times New Roman"/>
          <w:sz w:val="28"/>
          <w:szCs w:val="28"/>
        </w:rPr>
        <w:t>рассматриваемого</w:t>
      </w:r>
      <w:r w:rsidR="00820640">
        <w:rPr>
          <w:rFonts w:cs="Times New Roman"/>
          <w:sz w:val="28"/>
          <w:szCs w:val="28"/>
        </w:rPr>
        <w:t xml:space="preserve"> </w:t>
      </w:r>
      <w:r w:rsidRPr="002637FC">
        <w:rPr>
          <w:rFonts w:cs="Times New Roman"/>
          <w:sz w:val="28"/>
          <w:szCs w:val="28"/>
        </w:rPr>
        <w:t>состава</w:t>
      </w:r>
      <w:r w:rsidR="00820640">
        <w:rPr>
          <w:rFonts w:cs="Times New Roman"/>
          <w:sz w:val="28"/>
          <w:szCs w:val="28"/>
        </w:rPr>
        <w:t xml:space="preserve"> </w:t>
      </w:r>
      <w:r w:rsidRPr="002637FC">
        <w:rPr>
          <w:rFonts w:cs="Times New Roman"/>
          <w:sz w:val="28"/>
          <w:szCs w:val="28"/>
        </w:rPr>
        <w:t>важным</w:t>
      </w:r>
      <w:r w:rsidR="00820640">
        <w:rPr>
          <w:rFonts w:cs="Times New Roman"/>
          <w:sz w:val="28"/>
          <w:szCs w:val="28"/>
        </w:rPr>
        <w:t xml:space="preserve"> </w:t>
      </w:r>
      <w:r w:rsidRPr="002637FC">
        <w:rPr>
          <w:rFonts w:cs="Times New Roman"/>
          <w:sz w:val="28"/>
          <w:szCs w:val="28"/>
        </w:rPr>
        <w:t>является</w:t>
      </w:r>
      <w:r w:rsidR="00820640">
        <w:rPr>
          <w:rFonts w:cs="Times New Roman"/>
          <w:sz w:val="28"/>
          <w:szCs w:val="28"/>
        </w:rPr>
        <w:t xml:space="preserve"> </w:t>
      </w:r>
      <w:r w:rsidRPr="002637FC">
        <w:rPr>
          <w:rFonts w:cs="Times New Roman"/>
          <w:sz w:val="28"/>
          <w:szCs w:val="28"/>
        </w:rPr>
        <w:t>лишь</w:t>
      </w:r>
      <w:r w:rsidR="00820640">
        <w:rPr>
          <w:rFonts w:cs="Times New Roman"/>
          <w:sz w:val="28"/>
          <w:szCs w:val="28"/>
        </w:rPr>
        <w:t xml:space="preserve"> </w:t>
      </w:r>
      <w:r w:rsidRPr="002637FC">
        <w:rPr>
          <w:rFonts w:cs="Times New Roman"/>
          <w:sz w:val="28"/>
          <w:szCs w:val="28"/>
        </w:rPr>
        <w:t>то,</w:t>
      </w:r>
      <w:r w:rsidR="00820640">
        <w:rPr>
          <w:rFonts w:cs="Times New Roman"/>
          <w:sz w:val="28"/>
          <w:szCs w:val="28"/>
        </w:rPr>
        <w:t xml:space="preserve"> </w:t>
      </w:r>
      <w:r w:rsidRPr="002637FC">
        <w:rPr>
          <w:rFonts w:cs="Times New Roman"/>
          <w:sz w:val="28"/>
          <w:szCs w:val="28"/>
        </w:rPr>
        <w:t>что</w:t>
      </w:r>
      <w:r w:rsidR="00820640">
        <w:rPr>
          <w:rFonts w:cs="Times New Roman"/>
          <w:sz w:val="28"/>
          <w:szCs w:val="28"/>
        </w:rPr>
        <w:t xml:space="preserve"> </w:t>
      </w:r>
      <w:r w:rsidRPr="002637FC">
        <w:rPr>
          <w:rFonts w:cs="Times New Roman"/>
          <w:sz w:val="28"/>
          <w:szCs w:val="28"/>
        </w:rPr>
        <w:t>подобным</w:t>
      </w:r>
      <w:r w:rsidR="00820640">
        <w:rPr>
          <w:rFonts w:cs="Times New Roman"/>
          <w:sz w:val="28"/>
          <w:szCs w:val="28"/>
        </w:rPr>
        <w:t xml:space="preserve"> </w:t>
      </w:r>
      <w:r w:rsidRPr="002637FC">
        <w:rPr>
          <w:rFonts w:cs="Times New Roman"/>
          <w:sz w:val="28"/>
          <w:szCs w:val="28"/>
        </w:rPr>
        <w:t>образом</w:t>
      </w:r>
      <w:r w:rsidR="00820640">
        <w:rPr>
          <w:rFonts w:cs="Times New Roman"/>
          <w:sz w:val="28"/>
          <w:szCs w:val="28"/>
        </w:rPr>
        <w:t xml:space="preserve"> </w:t>
      </w:r>
      <w:r w:rsidRPr="002637FC">
        <w:rPr>
          <w:rFonts w:cs="Times New Roman"/>
          <w:sz w:val="28"/>
          <w:szCs w:val="28"/>
        </w:rPr>
        <w:t>судья,</w:t>
      </w:r>
      <w:r w:rsidR="00820640">
        <w:rPr>
          <w:rFonts w:cs="Times New Roman"/>
          <w:sz w:val="28"/>
          <w:szCs w:val="28"/>
        </w:rPr>
        <w:t xml:space="preserve"> </w:t>
      </w:r>
      <w:r w:rsidRPr="002637FC">
        <w:rPr>
          <w:rFonts w:cs="Times New Roman"/>
          <w:sz w:val="28"/>
          <w:szCs w:val="28"/>
        </w:rPr>
        <w:t>присяжный</w:t>
      </w:r>
      <w:r w:rsidR="00820640">
        <w:rPr>
          <w:rFonts w:cs="Times New Roman"/>
          <w:sz w:val="28"/>
          <w:szCs w:val="28"/>
        </w:rPr>
        <w:t xml:space="preserve"> </w:t>
      </w:r>
      <w:r w:rsidRPr="002637FC">
        <w:rPr>
          <w:rFonts w:cs="Times New Roman"/>
          <w:sz w:val="28"/>
          <w:szCs w:val="28"/>
        </w:rPr>
        <w:t>заседатель</w:t>
      </w:r>
      <w:r w:rsidR="00820640">
        <w:rPr>
          <w:rFonts w:cs="Times New Roman"/>
          <w:sz w:val="28"/>
          <w:szCs w:val="28"/>
        </w:rPr>
        <w:t xml:space="preserve"> </w:t>
      </w:r>
      <w:r w:rsidRPr="002637FC">
        <w:rPr>
          <w:rFonts w:cs="Times New Roman"/>
          <w:sz w:val="28"/>
          <w:szCs w:val="28"/>
        </w:rPr>
        <w:t>склоняется</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понуждается</w:t>
      </w:r>
      <w:r w:rsidR="00820640">
        <w:rPr>
          <w:rFonts w:cs="Times New Roman"/>
          <w:sz w:val="28"/>
          <w:szCs w:val="28"/>
        </w:rPr>
        <w:t xml:space="preserve"> </w:t>
      </w:r>
      <w:r w:rsidRPr="002637FC">
        <w:rPr>
          <w:rFonts w:cs="Times New Roman"/>
          <w:sz w:val="28"/>
          <w:szCs w:val="28"/>
        </w:rPr>
        <w:t>к</w:t>
      </w:r>
      <w:r w:rsidR="00820640">
        <w:rPr>
          <w:rFonts w:cs="Times New Roman"/>
          <w:sz w:val="28"/>
          <w:szCs w:val="28"/>
        </w:rPr>
        <w:t xml:space="preserve"> </w:t>
      </w:r>
      <w:r w:rsidRPr="002637FC">
        <w:rPr>
          <w:rFonts w:cs="Times New Roman"/>
          <w:sz w:val="28"/>
          <w:szCs w:val="28"/>
        </w:rPr>
        <w:t>одностороннему</w:t>
      </w:r>
      <w:r w:rsidR="00820640">
        <w:rPr>
          <w:rFonts w:cs="Times New Roman"/>
          <w:sz w:val="28"/>
          <w:szCs w:val="28"/>
        </w:rPr>
        <w:t xml:space="preserve"> </w:t>
      </w:r>
      <w:r w:rsidRPr="002637FC">
        <w:rPr>
          <w:rFonts w:cs="Times New Roman"/>
          <w:sz w:val="28"/>
          <w:szCs w:val="28"/>
        </w:rPr>
        <w:t>рассмотрению</w:t>
      </w:r>
      <w:r w:rsidR="00820640">
        <w:rPr>
          <w:rFonts w:cs="Times New Roman"/>
          <w:sz w:val="28"/>
          <w:szCs w:val="28"/>
        </w:rPr>
        <w:t xml:space="preserve"> </w:t>
      </w:r>
      <w:r w:rsidRPr="002637FC">
        <w:rPr>
          <w:rFonts w:cs="Times New Roman"/>
          <w:sz w:val="28"/>
          <w:szCs w:val="28"/>
        </w:rPr>
        <w:t>конкретного</w:t>
      </w:r>
      <w:r w:rsidR="00820640">
        <w:rPr>
          <w:rFonts w:cs="Times New Roman"/>
          <w:sz w:val="28"/>
          <w:szCs w:val="28"/>
        </w:rPr>
        <w:t xml:space="preserve"> </w:t>
      </w:r>
      <w:r w:rsidRPr="002637FC">
        <w:rPr>
          <w:rFonts w:cs="Times New Roman"/>
          <w:sz w:val="28"/>
          <w:szCs w:val="28"/>
        </w:rPr>
        <w:t>дела,</w:t>
      </w:r>
      <w:r w:rsidR="00820640">
        <w:rPr>
          <w:rFonts w:cs="Times New Roman"/>
          <w:sz w:val="28"/>
          <w:szCs w:val="28"/>
        </w:rPr>
        <w:t xml:space="preserve"> </w:t>
      </w:r>
      <w:r w:rsidRPr="002637FC">
        <w:rPr>
          <w:rFonts w:cs="Times New Roman"/>
          <w:sz w:val="28"/>
          <w:szCs w:val="28"/>
        </w:rPr>
        <w:t>его</w:t>
      </w:r>
      <w:r w:rsidR="00820640">
        <w:rPr>
          <w:rFonts w:cs="Times New Roman"/>
          <w:sz w:val="28"/>
          <w:szCs w:val="28"/>
        </w:rPr>
        <w:t xml:space="preserve"> </w:t>
      </w:r>
      <w:r w:rsidRPr="002637FC">
        <w:rPr>
          <w:rFonts w:cs="Times New Roman"/>
          <w:sz w:val="28"/>
          <w:szCs w:val="28"/>
        </w:rPr>
        <w:t>разрешению</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интересах</w:t>
      </w:r>
      <w:r w:rsidR="00820640">
        <w:rPr>
          <w:rFonts w:cs="Times New Roman"/>
          <w:sz w:val="28"/>
          <w:szCs w:val="28"/>
        </w:rPr>
        <w:t xml:space="preserve"> </w:t>
      </w:r>
      <w:r w:rsidRPr="002637FC">
        <w:rPr>
          <w:rFonts w:cs="Times New Roman"/>
          <w:sz w:val="28"/>
          <w:szCs w:val="28"/>
        </w:rPr>
        <w:t>виновного.</w:t>
      </w:r>
    </w:p>
    <w:p w:rsidR="00D21C23" w:rsidRPr="002637FC" w:rsidRDefault="008508DA" w:rsidP="002637FC">
      <w:pPr>
        <w:spacing w:after="0"/>
        <w:ind w:firstLine="709"/>
        <w:jc w:val="both"/>
        <w:rPr>
          <w:rFonts w:cs="Times New Roman"/>
          <w:sz w:val="28"/>
          <w:szCs w:val="28"/>
        </w:rPr>
      </w:pPr>
      <w:r w:rsidRPr="002637FC">
        <w:rPr>
          <w:rFonts w:cs="Times New Roman"/>
          <w:sz w:val="28"/>
          <w:szCs w:val="28"/>
        </w:rPr>
        <w:t>Уголовная</w:t>
      </w:r>
      <w:r w:rsidR="00820640">
        <w:rPr>
          <w:rFonts w:cs="Times New Roman"/>
          <w:sz w:val="28"/>
          <w:szCs w:val="28"/>
        </w:rPr>
        <w:t xml:space="preserve"> </w:t>
      </w:r>
      <w:r w:rsidR="0061007B" w:rsidRPr="002637FC">
        <w:rPr>
          <w:rFonts w:cs="Times New Roman"/>
          <w:sz w:val="28"/>
          <w:szCs w:val="28"/>
        </w:rPr>
        <w:t>ответственность</w:t>
      </w:r>
      <w:r w:rsidR="00820640">
        <w:rPr>
          <w:rFonts w:cs="Times New Roman"/>
          <w:sz w:val="28"/>
          <w:szCs w:val="28"/>
        </w:rPr>
        <w:t xml:space="preserve"> </w:t>
      </w:r>
      <w:r w:rsidRPr="002637FC">
        <w:rPr>
          <w:rFonts w:cs="Times New Roman"/>
          <w:sz w:val="28"/>
          <w:szCs w:val="28"/>
        </w:rPr>
        <w:t>может</w:t>
      </w:r>
      <w:r w:rsidR="00820640">
        <w:rPr>
          <w:rFonts w:cs="Times New Roman"/>
          <w:sz w:val="28"/>
          <w:szCs w:val="28"/>
        </w:rPr>
        <w:t xml:space="preserve"> </w:t>
      </w:r>
      <w:r w:rsidRPr="002637FC">
        <w:rPr>
          <w:rFonts w:cs="Times New Roman"/>
          <w:sz w:val="28"/>
          <w:szCs w:val="28"/>
        </w:rPr>
        <w:t>иметь</w:t>
      </w:r>
      <w:r w:rsidR="00820640">
        <w:rPr>
          <w:rFonts w:cs="Times New Roman"/>
          <w:sz w:val="28"/>
          <w:szCs w:val="28"/>
        </w:rPr>
        <w:t xml:space="preserve"> </w:t>
      </w:r>
      <w:r w:rsidRPr="002637FC">
        <w:rPr>
          <w:rFonts w:cs="Times New Roman"/>
          <w:sz w:val="28"/>
          <w:szCs w:val="28"/>
        </w:rPr>
        <w:t>место</w:t>
      </w:r>
      <w:r w:rsidR="00820640">
        <w:rPr>
          <w:rFonts w:cs="Times New Roman"/>
          <w:sz w:val="28"/>
          <w:szCs w:val="28"/>
        </w:rPr>
        <w:t xml:space="preserve"> </w:t>
      </w:r>
      <w:r w:rsidRPr="002637FC">
        <w:rPr>
          <w:rFonts w:cs="Times New Roman"/>
          <w:sz w:val="28"/>
          <w:szCs w:val="28"/>
        </w:rPr>
        <w:t>только</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случае</w:t>
      </w:r>
      <w:r w:rsidR="00820640">
        <w:rPr>
          <w:rFonts w:cs="Times New Roman"/>
          <w:sz w:val="28"/>
          <w:szCs w:val="28"/>
        </w:rPr>
        <w:t xml:space="preserve"> </w:t>
      </w:r>
      <w:r w:rsidRPr="002637FC">
        <w:rPr>
          <w:rFonts w:cs="Times New Roman"/>
          <w:sz w:val="28"/>
          <w:szCs w:val="28"/>
        </w:rPr>
        <w:t>воздействия</w:t>
      </w:r>
      <w:r w:rsidR="00820640">
        <w:rPr>
          <w:rFonts w:cs="Times New Roman"/>
          <w:sz w:val="28"/>
          <w:szCs w:val="28"/>
        </w:rPr>
        <w:t xml:space="preserve"> </w:t>
      </w:r>
      <w:r w:rsidR="00D21C23" w:rsidRPr="002637FC">
        <w:rPr>
          <w:rFonts w:cs="Times New Roman"/>
          <w:sz w:val="28"/>
          <w:szCs w:val="28"/>
        </w:rPr>
        <w:t>лица</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судью</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конкретному</w:t>
      </w:r>
      <w:r w:rsidR="00820640">
        <w:rPr>
          <w:rFonts w:cs="Times New Roman"/>
          <w:sz w:val="28"/>
          <w:szCs w:val="28"/>
        </w:rPr>
        <w:t xml:space="preserve"> </w:t>
      </w:r>
      <w:r w:rsidRPr="002637FC">
        <w:rPr>
          <w:rFonts w:cs="Times New Roman"/>
          <w:sz w:val="28"/>
          <w:szCs w:val="28"/>
        </w:rPr>
        <w:t>уголовному,</w:t>
      </w:r>
      <w:r w:rsidR="00820640">
        <w:rPr>
          <w:rFonts w:cs="Times New Roman"/>
          <w:sz w:val="28"/>
          <w:szCs w:val="28"/>
        </w:rPr>
        <w:t xml:space="preserve"> </w:t>
      </w:r>
      <w:r w:rsidRPr="002637FC">
        <w:rPr>
          <w:rFonts w:cs="Times New Roman"/>
          <w:sz w:val="28"/>
          <w:szCs w:val="28"/>
        </w:rPr>
        <w:t>гражданск</w:t>
      </w:r>
      <w:r w:rsidR="00D21C23" w:rsidRPr="002637FC">
        <w:rPr>
          <w:rFonts w:cs="Times New Roman"/>
          <w:sz w:val="28"/>
          <w:szCs w:val="28"/>
        </w:rPr>
        <w:t>ому</w:t>
      </w:r>
      <w:r w:rsidR="00820640">
        <w:rPr>
          <w:rFonts w:cs="Times New Roman"/>
          <w:sz w:val="28"/>
          <w:szCs w:val="28"/>
        </w:rPr>
        <w:t xml:space="preserve"> </w:t>
      </w:r>
      <w:r w:rsidR="00D21C23"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административно</w:t>
      </w:r>
      <w:r w:rsidR="00D21C23" w:rsidRPr="002637FC">
        <w:rPr>
          <w:rFonts w:cs="Times New Roman"/>
          <w:sz w:val="28"/>
          <w:szCs w:val="28"/>
        </w:rPr>
        <w:t>му</w:t>
      </w:r>
      <w:r w:rsidR="00820640">
        <w:rPr>
          <w:rFonts w:cs="Times New Roman"/>
          <w:sz w:val="28"/>
          <w:szCs w:val="28"/>
        </w:rPr>
        <w:t xml:space="preserve"> </w:t>
      </w:r>
      <w:r w:rsidR="0061007B" w:rsidRPr="002637FC">
        <w:rPr>
          <w:rFonts w:cs="Times New Roman"/>
          <w:sz w:val="28"/>
          <w:szCs w:val="28"/>
        </w:rPr>
        <w:t>дел</w:t>
      </w:r>
      <w:r w:rsidR="00D21C23" w:rsidRPr="002637FC">
        <w:rPr>
          <w:rFonts w:cs="Times New Roman"/>
          <w:sz w:val="28"/>
          <w:szCs w:val="28"/>
        </w:rPr>
        <w:t>у,</w:t>
      </w:r>
      <w:r w:rsidR="00820640">
        <w:rPr>
          <w:rFonts w:cs="Times New Roman"/>
          <w:sz w:val="28"/>
          <w:szCs w:val="28"/>
        </w:rPr>
        <w:t xml:space="preserve"> </w:t>
      </w:r>
      <w:r w:rsidR="008D0B83" w:rsidRPr="002637FC">
        <w:rPr>
          <w:rFonts w:cs="Times New Roman"/>
          <w:sz w:val="28"/>
          <w:szCs w:val="28"/>
        </w:rPr>
        <w:t>которое</w:t>
      </w:r>
      <w:r w:rsidR="00820640">
        <w:rPr>
          <w:rFonts w:cs="Times New Roman"/>
          <w:sz w:val="28"/>
          <w:szCs w:val="28"/>
        </w:rPr>
        <w:t xml:space="preserve"> </w:t>
      </w:r>
      <w:r w:rsidR="008D0B83" w:rsidRPr="002637FC">
        <w:rPr>
          <w:rFonts w:cs="Times New Roman"/>
          <w:sz w:val="28"/>
          <w:szCs w:val="28"/>
        </w:rPr>
        <w:t>находится</w:t>
      </w:r>
      <w:r w:rsidR="00820640">
        <w:rPr>
          <w:rFonts w:cs="Times New Roman"/>
          <w:sz w:val="28"/>
          <w:szCs w:val="28"/>
        </w:rPr>
        <w:t xml:space="preserve"> </w:t>
      </w:r>
      <w:r w:rsidR="00D21C23" w:rsidRPr="002637FC">
        <w:rPr>
          <w:rFonts w:cs="Times New Roman"/>
          <w:sz w:val="28"/>
          <w:szCs w:val="28"/>
        </w:rPr>
        <w:t>в</w:t>
      </w:r>
      <w:r w:rsidR="00820640">
        <w:rPr>
          <w:rFonts w:cs="Times New Roman"/>
          <w:sz w:val="28"/>
          <w:szCs w:val="28"/>
        </w:rPr>
        <w:t xml:space="preserve"> </w:t>
      </w:r>
      <w:r w:rsidR="00D21C23" w:rsidRPr="002637FC">
        <w:rPr>
          <w:rFonts w:cs="Times New Roman"/>
          <w:sz w:val="28"/>
          <w:szCs w:val="28"/>
        </w:rPr>
        <w:t>производстве</w:t>
      </w:r>
      <w:r w:rsidR="00820640">
        <w:rPr>
          <w:rFonts w:cs="Times New Roman"/>
          <w:sz w:val="28"/>
          <w:szCs w:val="28"/>
        </w:rPr>
        <w:t xml:space="preserve"> </w:t>
      </w:r>
      <w:r w:rsidR="008D0B83" w:rsidRPr="002637FC">
        <w:rPr>
          <w:rFonts w:cs="Times New Roman"/>
          <w:sz w:val="28"/>
          <w:szCs w:val="28"/>
        </w:rPr>
        <w:t>суда</w:t>
      </w:r>
      <w:r w:rsidR="00D21C23" w:rsidRPr="002637FC">
        <w:rPr>
          <w:rFonts w:cs="Times New Roman"/>
          <w:sz w:val="28"/>
          <w:szCs w:val="28"/>
        </w:rPr>
        <w:t>.</w:t>
      </w:r>
      <w:r w:rsidR="00820640">
        <w:rPr>
          <w:rFonts w:cs="Times New Roman"/>
          <w:sz w:val="28"/>
          <w:szCs w:val="28"/>
        </w:rPr>
        <w:t xml:space="preserve"> </w:t>
      </w:r>
    </w:p>
    <w:p w:rsidR="0061007B" w:rsidRPr="002637FC" w:rsidRDefault="0061007B" w:rsidP="002637FC">
      <w:pPr>
        <w:spacing w:after="0"/>
        <w:ind w:firstLine="709"/>
        <w:jc w:val="both"/>
        <w:rPr>
          <w:rFonts w:cs="Times New Roman"/>
          <w:sz w:val="28"/>
          <w:szCs w:val="28"/>
        </w:rPr>
      </w:pPr>
      <w:r w:rsidRPr="002637FC">
        <w:rPr>
          <w:rFonts w:cs="Times New Roman"/>
          <w:sz w:val="28"/>
          <w:szCs w:val="28"/>
        </w:rPr>
        <w:t>Такие</w:t>
      </w:r>
      <w:r w:rsidR="00820640">
        <w:rPr>
          <w:rFonts w:cs="Times New Roman"/>
          <w:sz w:val="28"/>
          <w:szCs w:val="28"/>
        </w:rPr>
        <w:t xml:space="preserve"> </w:t>
      </w:r>
      <w:r w:rsidRPr="002637FC">
        <w:rPr>
          <w:rFonts w:cs="Times New Roman"/>
          <w:sz w:val="28"/>
          <w:szCs w:val="28"/>
        </w:rPr>
        <w:t>же</w:t>
      </w:r>
      <w:r w:rsidR="00820640">
        <w:rPr>
          <w:rFonts w:cs="Times New Roman"/>
          <w:sz w:val="28"/>
          <w:szCs w:val="28"/>
        </w:rPr>
        <w:t xml:space="preserve"> </w:t>
      </w:r>
      <w:r w:rsidRPr="002637FC">
        <w:rPr>
          <w:rFonts w:cs="Times New Roman"/>
          <w:sz w:val="28"/>
          <w:szCs w:val="28"/>
        </w:rPr>
        <w:t>действия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отношении</w:t>
      </w:r>
      <w:r w:rsidR="00820640">
        <w:rPr>
          <w:rFonts w:cs="Times New Roman"/>
          <w:sz w:val="28"/>
          <w:szCs w:val="28"/>
        </w:rPr>
        <w:t xml:space="preserve"> </w:t>
      </w:r>
      <w:r w:rsidRPr="002637FC">
        <w:rPr>
          <w:rFonts w:cs="Times New Roman"/>
          <w:sz w:val="28"/>
          <w:szCs w:val="28"/>
        </w:rPr>
        <w:t>иных</w:t>
      </w:r>
      <w:r w:rsidR="00820640">
        <w:rPr>
          <w:rFonts w:cs="Times New Roman"/>
          <w:sz w:val="28"/>
          <w:szCs w:val="28"/>
        </w:rPr>
        <w:t xml:space="preserve"> </w:t>
      </w:r>
      <w:r w:rsidRPr="002637FC">
        <w:rPr>
          <w:rFonts w:cs="Times New Roman"/>
          <w:sz w:val="28"/>
          <w:szCs w:val="28"/>
        </w:rPr>
        <w:t>работников</w:t>
      </w:r>
      <w:r w:rsidR="00820640">
        <w:rPr>
          <w:rFonts w:cs="Times New Roman"/>
          <w:sz w:val="28"/>
          <w:szCs w:val="28"/>
        </w:rPr>
        <w:t xml:space="preserve"> </w:t>
      </w:r>
      <w:r w:rsidRPr="002637FC">
        <w:rPr>
          <w:rFonts w:cs="Times New Roman"/>
          <w:sz w:val="28"/>
          <w:szCs w:val="28"/>
        </w:rPr>
        <w:t>суда</w:t>
      </w:r>
      <w:r w:rsidR="00820640">
        <w:rPr>
          <w:rFonts w:cs="Times New Roman"/>
          <w:sz w:val="28"/>
          <w:szCs w:val="28"/>
        </w:rPr>
        <w:t xml:space="preserve"> </w:t>
      </w:r>
      <w:r w:rsidRPr="002637FC">
        <w:rPr>
          <w:rFonts w:cs="Times New Roman"/>
          <w:sz w:val="28"/>
          <w:szCs w:val="28"/>
        </w:rPr>
        <w:t>(секретаря</w:t>
      </w:r>
      <w:r w:rsidR="00820640">
        <w:rPr>
          <w:rFonts w:cs="Times New Roman"/>
          <w:sz w:val="28"/>
          <w:szCs w:val="28"/>
        </w:rPr>
        <w:t xml:space="preserve"> </w:t>
      </w:r>
      <w:r w:rsidRPr="002637FC">
        <w:rPr>
          <w:rFonts w:cs="Times New Roman"/>
          <w:sz w:val="28"/>
          <w:szCs w:val="28"/>
        </w:rPr>
        <w:t>судебного</w:t>
      </w:r>
      <w:r w:rsidR="00820640">
        <w:rPr>
          <w:rFonts w:cs="Times New Roman"/>
          <w:sz w:val="28"/>
          <w:szCs w:val="28"/>
        </w:rPr>
        <w:t xml:space="preserve"> </w:t>
      </w:r>
      <w:r w:rsidRPr="002637FC">
        <w:rPr>
          <w:rFonts w:cs="Times New Roman"/>
          <w:sz w:val="28"/>
          <w:szCs w:val="28"/>
        </w:rPr>
        <w:t>заседания</w:t>
      </w:r>
      <w:r w:rsidR="00D21C23" w:rsidRPr="002637FC">
        <w:rPr>
          <w:rFonts w:cs="Times New Roman"/>
          <w:sz w:val="28"/>
          <w:szCs w:val="28"/>
        </w:rPr>
        <w:t>,</w:t>
      </w:r>
      <w:r w:rsidR="00820640">
        <w:rPr>
          <w:rFonts w:cs="Times New Roman"/>
          <w:sz w:val="28"/>
          <w:szCs w:val="28"/>
        </w:rPr>
        <w:t xml:space="preserve"> </w:t>
      </w:r>
      <w:r w:rsidR="00D21C23" w:rsidRPr="002637FC">
        <w:rPr>
          <w:rFonts w:cs="Times New Roman"/>
          <w:sz w:val="28"/>
          <w:szCs w:val="28"/>
        </w:rPr>
        <w:t>судебного</w:t>
      </w:r>
      <w:r w:rsidR="00820640">
        <w:rPr>
          <w:rFonts w:cs="Times New Roman"/>
          <w:sz w:val="28"/>
          <w:szCs w:val="28"/>
        </w:rPr>
        <w:t xml:space="preserve"> </w:t>
      </w:r>
      <w:r w:rsidR="00D21C23" w:rsidRPr="002637FC">
        <w:rPr>
          <w:rFonts w:cs="Times New Roman"/>
          <w:sz w:val="28"/>
          <w:szCs w:val="28"/>
        </w:rPr>
        <w:t>пристава</w:t>
      </w:r>
      <w:r w:rsidRPr="002637FC">
        <w:rPr>
          <w:rFonts w:cs="Times New Roman"/>
          <w:sz w:val="28"/>
          <w:szCs w:val="28"/>
        </w:rPr>
        <w:t>)</w:t>
      </w:r>
      <w:r w:rsidR="00820640">
        <w:rPr>
          <w:rFonts w:cs="Times New Roman"/>
          <w:sz w:val="28"/>
          <w:szCs w:val="28"/>
        </w:rPr>
        <w:t xml:space="preserve"> </w:t>
      </w:r>
      <w:r w:rsidRPr="002637FC">
        <w:rPr>
          <w:rFonts w:cs="Times New Roman"/>
          <w:sz w:val="28"/>
          <w:szCs w:val="28"/>
        </w:rPr>
        <w:t>не</w:t>
      </w:r>
      <w:r w:rsidR="00820640">
        <w:rPr>
          <w:rFonts w:cs="Times New Roman"/>
          <w:sz w:val="28"/>
          <w:szCs w:val="28"/>
        </w:rPr>
        <w:t xml:space="preserve"> </w:t>
      </w:r>
      <w:r w:rsidRPr="002637FC">
        <w:rPr>
          <w:rFonts w:cs="Times New Roman"/>
          <w:sz w:val="28"/>
          <w:szCs w:val="28"/>
        </w:rPr>
        <w:t>могут</w:t>
      </w:r>
      <w:r w:rsidR="00820640">
        <w:rPr>
          <w:rFonts w:cs="Times New Roman"/>
          <w:sz w:val="28"/>
          <w:szCs w:val="28"/>
        </w:rPr>
        <w:t xml:space="preserve"> </w:t>
      </w:r>
      <w:r w:rsidRPr="002637FC">
        <w:rPr>
          <w:rFonts w:cs="Times New Roman"/>
          <w:sz w:val="28"/>
          <w:szCs w:val="28"/>
        </w:rPr>
        <w:t>признаваться</w:t>
      </w:r>
      <w:r w:rsidR="00820640">
        <w:rPr>
          <w:rFonts w:cs="Times New Roman"/>
          <w:sz w:val="28"/>
          <w:szCs w:val="28"/>
        </w:rPr>
        <w:t xml:space="preserve"> </w:t>
      </w:r>
      <w:r w:rsidRPr="002637FC">
        <w:rPr>
          <w:rFonts w:cs="Times New Roman"/>
          <w:sz w:val="28"/>
          <w:szCs w:val="28"/>
        </w:rPr>
        <w:t>воспрепятствованием</w:t>
      </w:r>
      <w:r w:rsidR="00820640">
        <w:rPr>
          <w:rFonts w:cs="Times New Roman"/>
          <w:sz w:val="28"/>
          <w:szCs w:val="28"/>
        </w:rPr>
        <w:t xml:space="preserve"> </w:t>
      </w:r>
      <w:r w:rsidRPr="002637FC">
        <w:rPr>
          <w:rFonts w:cs="Times New Roman"/>
          <w:sz w:val="28"/>
          <w:szCs w:val="28"/>
        </w:rPr>
        <w:t>осуществлению</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При</w:t>
      </w:r>
      <w:r w:rsidR="00820640">
        <w:rPr>
          <w:rFonts w:cs="Times New Roman"/>
          <w:sz w:val="28"/>
          <w:szCs w:val="28"/>
        </w:rPr>
        <w:t xml:space="preserve"> </w:t>
      </w:r>
      <w:r w:rsidRPr="002637FC">
        <w:rPr>
          <w:rFonts w:cs="Times New Roman"/>
          <w:sz w:val="28"/>
          <w:szCs w:val="28"/>
        </w:rPr>
        <w:t>определенных</w:t>
      </w:r>
      <w:r w:rsidR="00820640">
        <w:rPr>
          <w:rFonts w:cs="Times New Roman"/>
          <w:sz w:val="28"/>
          <w:szCs w:val="28"/>
        </w:rPr>
        <w:t xml:space="preserve"> </w:t>
      </w:r>
      <w:r w:rsidRPr="002637FC">
        <w:rPr>
          <w:rFonts w:cs="Times New Roman"/>
          <w:sz w:val="28"/>
          <w:szCs w:val="28"/>
        </w:rPr>
        <w:t>обстоятельствах</w:t>
      </w:r>
      <w:r w:rsidR="00820640">
        <w:rPr>
          <w:rFonts w:cs="Times New Roman"/>
          <w:sz w:val="28"/>
          <w:szCs w:val="28"/>
        </w:rPr>
        <w:t xml:space="preserve"> </w:t>
      </w:r>
      <w:r w:rsidR="008D0B83" w:rsidRPr="002637FC">
        <w:rPr>
          <w:rFonts w:cs="Times New Roman"/>
          <w:sz w:val="28"/>
          <w:szCs w:val="28"/>
        </w:rPr>
        <w:t>действия</w:t>
      </w:r>
      <w:r w:rsidR="00820640">
        <w:rPr>
          <w:rFonts w:cs="Times New Roman"/>
          <w:sz w:val="28"/>
          <w:szCs w:val="28"/>
        </w:rPr>
        <w:t xml:space="preserve"> </w:t>
      </w:r>
      <w:r w:rsidR="008D0B83" w:rsidRPr="002637FC">
        <w:rPr>
          <w:rFonts w:cs="Times New Roman"/>
          <w:sz w:val="28"/>
          <w:szCs w:val="28"/>
        </w:rPr>
        <w:t>такого</w:t>
      </w:r>
      <w:r w:rsidR="00820640">
        <w:rPr>
          <w:rFonts w:cs="Times New Roman"/>
          <w:sz w:val="28"/>
          <w:szCs w:val="28"/>
        </w:rPr>
        <w:t xml:space="preserve"> </w:t>
      </w:r>
      <w:r w:rsidR="008D0B83" w:rsidRPr="002637FC">
        <w:rPr>
          <w:rFonts w:cs="Times New Roman"/>
          <w:sz w:val="28"/>
          <w:szCs w:val="28"/>
        </w:rPr>
        <w:t>лица</w:t>
      </w:r>
      <w:r w:rsidR="00820640">
        <w:rPr>
          <w:rFonts w:cs="Times New Roman"/>
          <w:sz w:val="28"/>
          <w:szCs w:val="28"/>
        </w:rPr>
        <w:t xml:space="preserve"> </w:t>
      </w:r>
      <w:r w:rsidRPr="002637FC">
        <w:rPr>
          <w:rFonts w:cs="Times New Roman"/>
          <w:sz w:val="28"/>
          <w:szCs w:val="28"/>
        </w:rPr>
        <w:t>могут</w:t>
      </w:r>
      <w:r w:rsidR="00820640">
        <w:rPr>
          <w:rFonts w:cs="Times New Roman"/>
          <w:sz w:val="28"/>
          <w:szCs w:val="28"/>
        </w:rPr>
        <w:t xml:space="preserve"> </w:t>
      </w:r>
      <w:r w:rsidRPr="002637FC">
        <w:rPr>
          <w:rFonts w:cs="Times New Roman"/>
          <w:sz w:val="28"/>
          <w:szCs w:val="28"/>
        </w:rPr>
        <w:t>быть</w:t>
      </w:r>
      <w:r w:rsidR="00820640">
        <w:rPr>
          <w:rFonts w:cs="Times New Roman"/>
          <w:sz w:val="28"/>
          <w:szCs w:val="28"/>
        </w:rPr>
        <w:t xml:space="preserve"> </w:t>
      </w:r>
      <w:r w:rsidRPr="002637FC">
        <w:rPr>
          <w:rFonts w:cs="Times New Roman"/>
          <w:sz w:val="28"/>
          <w:szCs w:val="28"/>
        </w:rPr>
        <w:t>квалифицированы</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008D0B83" w:rsidRPr="002637FC">
        <w:rPr>
          <w:rFonts w:cs="Times New Roman"/>
          <w:sz w:val="28"/>
          <w:szCs w:val="28"/>
        </w:rPr>
        <w:t>наступившим</w:t>
      </w:r>
      <w:r w:rsidR="00820640">
        <w:rPr>
          <w:rFonts w:cs="Times New Roman"/>
          <w:sz w:val="28"/>
          <w:szCs w:val="28"/>
        </w:rPr>
        <w:t xml:space="preserve"> </w:t>
      </w:r>
      <w:r w:rsidR="008D0B83" w:rsidRPr="002637FC">
        <w:rPr>
          <w:rFonts w:cs="Times New Roman"/>
          <w:sz w:val="28"/>
          <w:szCs w:val="28"/>
        </w:rPr>
        <w:t>последствиям</w:t>
      </w:r>
      <w:r w:rsidR="00820640">
        <w:rPr>
          <w:rFonts w:cs="Times New Roman"/>
          <w:sz w:val="28"/>
          <w:szCs w:val="28"/>
        </w:rPr>
        <w:t xml:space="preserve"> </w:t>
      </w:r>
      <w:r w:rsidR="008D0B83" w:rsidRPr="002637FC">
        <w:rPr>
          <w:rFonts w:cs="Times New Roman"/>
          <w:sz w:val="28"/>
          <w:szCs w:val="28"/>
        </w:rPr>
        <w:t>и</w:t>
      </w:r>
      <w:r w:rsidR="00820640">
        <w:rPr>
          <w:rFonts w:cs="Times New Roman"/>
          <w:sz w:val="28"/>
          <w:szCs w:val="28"/>
        </w:rPr>
        <w:t xml:space="preserve"> </w:t>
      </w:r>
      <w:r w:rsidR="008D0B83" w:rsidRPr="002637FC">
        <w:rPr>
          <w:rFonts w:cs="Times New Roman"/>
          <w:sz w:val="28"/>
          <w:szCs w:val="28"/>
        </w:rPr>
        <w:t>соответствующим</w:t>
      </w:r>
      <w:r w:rsidR="00820640">
        <w:rPr>
          <w:rFonts w:cs="Times New Roman"/>
          <w:sz w:val="28"/>
          <w:szCs w:val="28"/>
        </w:rPr>
        <w:t xml:space="preserve"> </w:t>
      </w:r>
      <w:r w:rsidR="008D0B83" w:rsidRPr="002637FC">
        <w:rPr>
          <w:rFonts w:cs="Times New Roman"/>
          <w:sz w:val="28"/>
          <w:szCs w:val="28"/>
        </w:rPr>
        <w:t>статьям</w:t>
      </w:r>
      <w:r w:rsidR="00820640">
        <w:rPr>
          <w:rFonts w:cs="Times New Roman"/>
          <w:sz w:val="28"/>
          <w:szCs w:val="28"/>
        </w:rPr>
        <w:t xml:space="preserve"> </w:t>
      </w:r>
      <w:r w:rsidR="008D0B83" w:rsidRPr="002637FC">
        <w:rPr>
          <w:rFonts w:cs="Times New Roman"/>
          <w:sz w:val="28"/>
          <w:szCs w:val="28"/>
        </w:rPr>
        <w:t>Уголовного</w:t>
      </w:r>
      <w:r w:rsidR="00820640">
        <w:rPr>
          <w:rFonts w:cs="Times New Roman"/>
          <w:sz w:val="28"/>
          <w:szCs w:val="28"/>
        </w:rPr>
        <w:t xml:space="preserve"> </w:t>
      </w:r>
      <w:r w:rsidR="008D0B83" w:rsidRPr="002637FC">
        <w:rPr>
          <w:rFonts w:cs="Times New Roman"/>
          <w:sz w:val="28"/>
          <w:szCs w:val="28"/>
        </w:rPr>
        <w:t>Кодекса</w:t>
      </w:r>
      <w:r w:rsidRPr="002637FC">
        <w:rPr>
          <w:rFonts w:cs="Times New Roman"/>
          <w:sz w:val="28"/>
          <w:szCs w:val="28"/>
        </w:rPr>
        <w:t>.</w:t>
      </w:r>
    </w:p>
    <w:p w:rsidR="0061007B" w:rsidRPr="002637FC" w:rsidRDefault="00E76A29" w:rsidP="002637FC">
      <w:pPr>
        <w:spacing w:after="0"/>
        <w:ind w:firstLine="709"/>
        <w:jc w:val="both"/>
        <w:rPr>
          <w:rFonts w:cs="Times New Roman"/>
          <w:sz w:val="28"/>
          <w:szCs w:val="28"/>
        </w:rPr>
      </w:pPr>
      <w:r w:rsidRPr="002637FC">
        <w:rPr>
          <w:rFonts w:cs="Times New Roman"/>
          <w:sz w:val="28"/>
          <w:szCs w:val="28"/>
        </w:rPr>
        <w:t>При</w:t>
      </w:r>
      <w:r w:rsidR="00820640">
        <w:rPr>
          <w:rFonts w:cs="Times New Roman"/>
          <w:sz w:val="28"/>
          <w:szCs w:val="28"/>
        </w:rPr>
        <w:t xml:space="preserve"> </w:t>
      </w:r>
      <w:r w:rsidRPr="002637FC">
        <w:rPr>
          <w:rFonts w:cs="Times New Roman"/>
          <w:sz w:val="28"/>
          <w:szCs w:val="28"/>
        </w:rPr>
        <w:t>доказанности</w:t>
      </w:r>
      <w:r w:rsidR="00820640">
        <w:rPr>
          <w:rFonts w:cs="Times New Roman"/>
          <w:sz w:val="28"/>
          <w:szCs w:val="28"/>
        </w:rPr>
        <w:t xml:space="preserve"> </w:t>
      </w:r>
      <w:r w:rsidRPr="002637FC">
        <w:rPr>
          <w:rFonts w:cs="Times New Roman"/>
          <w:sz w:val="28"/>
          <w:szCs w:val="28"/>
        </w:rPr>
        <w:t>вмешательства</w:t>
      </w:r>
      <w:r w:rsidR="00820640">
        <w:rPr>
          <w:rFonts w:cs="Times New Roman"/>
          <w:sz w:val="28"/>
          <w:szCs w:val="28"/>
        </w:rPr>
        <w:t xml:space="preserve"> </w:t>
      </w:r>
      <w:r w:rsidRPr="002637FC">
        <w:rPr>
          <w:rFonts w:cs="Times New Roman"/>
          <w:sz w:val="28"/>
          <w:szCs w:val="28"/>
        </w:rPr>
        <w:t>лица</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деятельность</w:t>
      </w:r>
      <w:r w:rsidR="00820640">
        <w:rPr>
          <w:rFonts w:cs="Times New Roman"/>
          <w:sz w:val="28"/>
          <w:szCs w:val="28"/>
        </w:rPr>
        <w:t xml:space="preserve"> </w:t>
      </w:r>
      <w:r w:rsidRPr="002637FC">
        <w:rPr>
          <w:rFonts w:cs="Times New Roman"/>
          <w:sz w:val="28"/>
          <w:szCs w:val="28"/>
        </w:rPr>
        <w:t>суда</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предоставлением</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намерениями</w:t>
      </w:r>
      <w:r w:rsidR="00820640">
        <w:rPr>
          <w:rFonts w:cs="Times New Roman"/>
          <w:sz w:val="28"/>
          <w:szCs w:val="28"/>
        </w:rPr>
        <w:t xml:space="preserve"> </w:t>
      </w:r>
      <w:r w:rsidRPr="002637FC">
        <w:rPr>
          <w:rFonts w:cs="Times New Roman"/>
          <w:sz w:val="28"/>
          <w:szCs w:val="28"/>
        </w:rPr>
        <w:t>представить</w:t>
      </w:r>
      <w:r w:rsidR="00820640">
        <w:rPr>
          <w:rFonts w:cs="Times New Roman"/>
          <w:sz w:val="28"/>
          <w:szCs w:val="28"/>
        </w:rPr>
        <w:t xml:space="preserve"> </w:t>
      </w:r>
      <w:r w:rsidRPr="002637FC">
        <w:rPr>
          <w:rFonts w:cs="Times New Roman"/>
          <w:sz w:val="28"/>
          <w:szCs w:val="28"/>
        </w:rPr>
        <w:t>материальное</w:t>
      </w:r>
      <w:r w:rsidR="00820640">
        <w:rPr>
          <w:rFonts w:cs="Times New Roman"/>
          <w:sz w:val="28"/>
          <w:szCs w:val="28"/>
        </w:rPr>
        <w:t xml:space="preserve"> </w:t>
      </w:r>
      <w:r w:rsidRPr="002637FC">
        <w:rPr>
          <w:rFonts w:cs="Times New Roman"/>
          <w:sz w:val="28"/>
          <w:szCs w:val="28"/>
        </w:rPr>
        <w:t>вознаграждение,</w:t>
      </w:r>
      <w:r w:rsidR="00820640">
        <w:rPr>
          <w:rFonts w:cs="Times New Roman"/>
          <w:sz w:val="28"/>
          <w:szCs w:val="28"/>
        </w:rPr>
        <w:t xml:space="preserve"> </w:t>
      </w:r>
      <w:r w:rsidRPr="002637FC">
        <w:rPr>
          <w:rFonts w:cs="Times New Roman"/>
          <w:sz w:val="28"/>
          <w:szCs w:val="28"/>
        </w:rPr>
        <w:lastRenderedPageBreak/>
        <w:t>его</w:t>
      </w:r>
      <w:r w:rsidR="00820640">
        <w:rPr>
          <w:rFonts w:cs="Times New Roman"/>
          <w:sz w:val="28"/>
          <w:szCs w:val="28"/>
        </w:rPr>
        <w:t xml:space="preserve"> </w:t>
      </w:r>
      <w:r w:rsidRPr="002637FC">
        <w:rPr>
          <w:rFonts w:cs="Times New Roman"/>
          <w:sz w:val="28"/>
          <w:szCs w:val="28"/>
        </w:rPr>
        <w:t>действия</w:t>
      </w:r>
      <w:r w:rsidR="00820640">
        <w:rPr>
          <w:rFonts w:cs="Times New Roman"/>
          <w:sz w:val="28"/>
          <w:szCs w:val="28"/>
        </w:rPr>
        <w:t xml:space="preserve"> </w:t>
      </w:r>
      <w:r w:rsidRPr="002637FC">
        <w:rPr>
          <w:rFonts w:cs="Times New Roman"/>
          <w:sz w:val="28"/>
          <w:szCs w:val="28"/>
        </w:rPr>
        <w:t>подлежат</w:t>
      </w:r>
      <w:r w:rsidR="00820640">
        <w:rPr>
          <w:rFonts w:cs="Times New Roman"/>
          <w:sz w:val="28"/>
          <w:szCs w:val="28"/>
        </w:rPr>
        <w:t xml:space="preserve"> </w:t>
      </w:r>
      <w:r w:rsidRPr="002637FC">
        <w:rPr>
          <w:rFonts w:cs="Times New Roman"/>
          <w:sz w:val="28"/>
          <w:szCs w:val="28"/>
        </w:rPr>
        <w:t>квалификации</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совокупности</w:t>
      </w:r>
      <w:r w:rsidR="00820640">
        <w:rPr>
          <w:rFonts w:cs="Times New Roman"/>
          <w:sz w:val="28"/>
          <w:szCs w:val="28"/>
        </w:rPr>
        <w:t xml:space="preserve"> </w:t>
      </w:r>
      <w:r w:rsidRPr="002637FC">
        <w:rPr>
          <w:rFonts w:cs="Times New Roman"/>
          <w:sz w:val="28"/>
          <w:szCs w:val="28"/>
        </w:rPr>
        <w:t>преступлений</w:t>
      </w:r>
      <w:r w:rsidR="00820640">
        <w:rPr>
          <w:rFonts w:cs="Times New Roman"/>
          <w:sz w:val="28"/>
          <w:szCs w:val="28"/>
        </w:rPr>
        <w:t xml:space="preserve"> </w:t>
      </w:r>
      <w:r w:rsidR="00164027" w:rsidRPr="002637FC">
        <w:rPr>
          <w:rFonts w:cs="Times New Roman"/>
          <w:sz w:val="28"/>
          <w:szCs w:val="28"/>
        </w:rPr>
        <w:t>по</w:t>
      </w:r>
      <w:r w:rsidR="00820640">
        <w:rPr>
          <w:rFonts w:cs="Times New Roman"/>
          <w:sz w:val="28"/>
          <w:szCs w:val="28"/>
        </w:rPr>
        <w:t xml:space="preserve"> </w:t>
      </w:r>
      <w:r w:rsidR="00164027" w:rsidRPr="002637FC">
        <w:rPr>
          <w:rFonts w:cs="Times New Roman"/>
          <w:sz w:val="28"/>
          <w:szCs w:val="28"/>
        </w:rPr>
        <w:t>ст.</w:t>
      </w:r>
      <w:r w:rsidR="00820640">
        <w:rPr>
          <w:rFonts w:cs="Times New Roman"/>
          <w:sz w:val="28"/>
          <w:szCs w:val="28"/>
        </w:rPr>
        <w:t xml:space="preserve"> </w:t>
      </w:r>
      <w:r w:rsidR="00164027" w:rsidRPr="002637FC">
        <w:rPr>
          <w:rFonts w:cs="Times New Roman"/>
          <w:sz w:val="28"/>
          <w:szCs w:val="28"/>
        </w:rPr>
        <w:t>ст.</w:t>
      </w:r>
      <w:r w:rsidR="00820640">
        <w:rPr>
          <w:rFonts w:cs="Times New Roman"/>
          <w:sz w:val="28"/>
          <w:szCs w:val="28"/>
        </w:rPr>
        <w:t xml:space="preserve"> </w:t>
      </w:r>
      <w:r w:rsidR="0061007B" w:rsidRPr="002637FC">
        <w:rPr>
          <w:rFonts w:cs="Times New Roman"/>
          <w:sz w:val="28"/>
          <w:szCs w:val="28"/>
        </w:rPr>
        <w:t>407</w:t>
      </w:r>
      <w:r w:rsidR="00820640">
        <w:rPr>
          <w:rFonts w:cs="Times New Roman"/>
          <w:sz w:val="28"/>
          <w:szCs w:val="28"/>
        </w:rPr>
        <w:t xml:space="preserve"> </w:t>
      </w:r>
      <w:r w:rsidR="0061007B" w:rsidRPr="002637FC">
        <w:rPr>
          <w:rFonts w:cs="Times New Roman"/>
          <w:sz w:val="28"/>
          <w:szCs w:val="28"/>
        </w:rPr>
        <w:t>и</w:t>
      </w:r>
      <w:r w:rsidR="00820640">
        <w:rPr>
          <w:rFonts w:cs="Times New Roman"/>
          <w:sz w:val="28"/>
          <w:szCs w:val="28"/>
        </w:rPr>
        <w:t xml:space="preserve"> </w:t>
      </w:r>
      <w:r w:rsidR="0061007B" w:rsidRPr="002637FC">
        <w:rPr>
          <w:rFonts w:cs="Times New Roman"/>
          <w:sz w:val="28"/>
          <w:szCs w:val="28"/>
        </w:rPr>
        <w:t>366</w:t>
      </w:r>
      <w:r w:rsidR="00820640">
        <w:rPr>
          <w:rFonts w:cs="Times New Roman"/>
          <w:sz w:val="28"/>
          <w:szCs w:val="28"/>
        </w:rPr>
        <w:t xml:space="preserve"> </w:t>
      </w:r>
      <w:r w:rsidR="0061007B" w:rsidRPr="002637FC">
        <w:rPr>
          <w:rFonts w:cs="Times New Roman"/>
          <w:sz w:val="28"/>
          <w:szCs w:val="28"/>
        </w:rPr>
        <w:t>УК</w:t>
      </w:r>
      <w:r w:rsidR="00820640">
        <w:rPr>
          <w:rFonts w:cs="Times New Roman"/>
          <w:sz w:val="28"/>
          <w:szCs w:val="28"/>
        </w:rPr>
        <w:t xml:space="preserve"> </w:t>
      </w:r>
      <w:r w:rsidR="00164027" w:rsidRPr="002637FC">
        <w:rPr>
          <w:rFonts w:cs="Times New Roman"/>
          <w:sz w:val="28"/>
          <w:szCs w:val="28"/>
        </w:rPr>
        <w:t>РК</w:t>
      </w:r>
      <w:r w:rsidR="0061007B" w:rsidRPr="002637FC">
        <w:rPr>
          <w:rFonts w:cs="Times New Roman"/>
          <w:sz w:val="28"/>
          <w:szCs w:val="28"/>
        </w:rPr>
        <w:t>.</w:t>
      </w:r>
    </w:p>
    <w:p w:rsidR="0061007B" w:rsidRPr="002637FC" w:rsidRDefault="00B6301B" w:rsidP="002637FC">
      <w:pPr>
        <w:spacing w:after="0"/>
        <w:ind w:firstLine="709"/>
        <w:jc w:val="both"/>
        <w:rPr>
          <w:rFonts w:cs="Times New Roman"/>
          <w:sz w:val="28"/>
          <w:szCs w:val="28"/>
        </w:rPr>
      </w:pPr>
      <w:r w:rsidRPr="002637FC">
        <w:rPr>
          <w:rFonts w:cs="Times New Roman"/>
          <w:sz w:val="28"/>
          <w:szCs w:val="28"/>
        </w:rPr>
        <w:t>Деяния</w:t>
      </w:r>
      <w:r w:rsidR="00820D61" w:rsidRPr="002637FC">
        <w:rPr>
          <w:rFonts w:cs="Times New Roman"/>
          <w:sz w:val="28"/>
          <w:szCs w:val="28"/>
        </w:rPr>
        <w:t>,</w:t>
      </w:r>
      <w:r w:rsidR="00820640">
        <w:rPr>
          <w:rFonts w:cs="Times New Roman"/>
          <w:sz w:val="28"/>
          <w:szCs w:val="28"/>
        </w:rPr>
        <w:t xml:space="preserve"> </w:t>
      </w:r>
      <w:r w:rsidRPr="002637FC">
        <w:rPr>
          <w:rFonts w:cs="Times New Roman"/>
          <w:sz w:val="28"/>
          <w:szCs w:val="28"/>
        </w:rPr>
        <w:t>предусмотренные</w:t>
      </w:r>
      <w:r w:rsidR="00820640">
        <w:rPr>
          <w:rFonts w:cs="Times New Roman"/>
          <w:sz w:val="28"/>
          <w:szCs w:val="28"/>
        </w:rPr>
        <w:t xml:space="preserve"> </w:t>
      </w:r>
      <w:r w:rsidR="00164027" w:rsidRPr="002637FC">
        <w:rPr>
          <w:rFonts w:cs="Times New Roman"/>
          <w:sz w:val="28"/>
          <w:szCs w:val="28"/>
        </w:rPr>
        <w:t>ч.</w:t>
      </w:r>
      <w:r w:rsidR="00820640">
        <w:rPr>
          <w:rFonts w:cs="Times New Roman"/>
          <w:sz w:val="28"/>
          <w:szCs w:val="28"/>
        </w:rPr>
        <w:t xml:space="preserve"> </w:t>
      </w:r>
      <w:r w:rsidR="00164027" w:rsidRPr="002637FC">
        <w:rPr>
          <w:rFonts w:cs="Times New Roman"/>
          <w:sz w:val="28"/>
          <w:szCs w:val="28"/>
        </w:rPr>
        <w:t>1</w:t>
      </w:r>
      <w:r w:rsidR="00820640">
        <w:rPr>
          <w:rFonts w:cs="Times New Roman"/>
          <w:sz w:val="28"/>
          <w:szCs w:val="28"/>
        </w:rPr>
        <w:t xml:space="preserve"> </w:t>
      </w:r>
      <w:r w:rsidR="00164027" w:rsidRPr="002637FC">
        <w:rPr>
          <w:rFonts w:cs="Times New Roman"/>
          <w:sz w:val="28"/>
          <w:szCs w:val="28"/>
        </w:rPr>
        <w:t>ст.</w:t>
      </w:r>
      <w:r w:rsidR="00820640">
        <w:rPr>
          <w:rFonts w:cs="Times New Roman"/>
          <w:sz w:val="28"/>
          <w:szCs w:val="28"/>
        </w:rPr>
        <w:t xml:space="preserve"> </w:t>
      </w:r>
      <w:r w:rsidR="00164027" w:rsidRPr="002637FC">
        <w:rPr>
          <w:rFonts w:cs="Times New Roman"/>
          <w:sz w:val="28"/>
          <w:szCs w:val="28"/>
        </w:rPr>
        <w:t>407</w:t>
      </w:r>
      <w:r w:rsidR="00820640">
        <w:rPr>
          <w:rFonts w:cs="Times New Roman"/>
          <w:sz w:val="28"/>
          <w:szCs w:val="28"/>
        </w:rPr>
        <w:t xml:space="preserve"> </w:t>
      </w:r>
      <w:r w:rsidR="00164027" w:rsidRPr="002637FC">
        <w:rPr>
          <w:rFonts w:cs="Times New Roman"/>
          <w:sz w:val="28"/>
          <w:szCs w:val="28"/>
        </w:rPr>
        <w:t>УК</w:t>
      </w:r>
      <w:r w:rsidR="00820640">
        <w:rPr>
          <w:rFonts w:cs="Times New Roman"/>
          <w:sz w:val="28"/>
          <w:szCs w:val="28"/>
        </w:rPr>
        <w:t xml:space="preserve"> </w:t>
      </w:r>
      <w:r w:rsidR="00164027" w:rsidRPr="002637FC">
        <w:rPr>
          <w:rFonts w:cs="Times New Roman"/>
          <w:sz w:val="28"/>
          <w:szCs w:val="28"/>
        </w:rPr>
        <w:t>РК</w:t>
      </w:r>
      <w:r w:rsidR="00820640">
        <w:rPr>
          <w:rFonts w:cs="Times New Roman"/>
          <w:sz w:val="28"/>
          <w:szCs w:val="28"/>
        </w:rPr>
        <w:t xml:space="preserve"> </w:t>
      </w:r>
      <w:r w:rsidR="00820D61" w:rsidRPr="002637FC">
        <w:rPr>
          <w:rFonts w:cs="Times New Roman"/>
          <w:sz w:val="28"/>
          <w:szCs w:val="28"/>
        </w:rPr>
        <w:t>содержат</w:t>
      </w:r>
      <w:r w:rsidR="00820640">
        <w:rPr>
          <w:rFonts w:cs="Times New Roman"/>
          <w:sz w:val="28"/>
          <w:szCs w:val="28"/>
        </w:rPr>
        <w:t xml:space="preserve"> </w:t>
      </w:r>
      <w:r w:rsidR="0061007B" w:rsidRPr="002637FC">
        <w:rPr>
          <w:rFonts w:cs="Times New Roman"/>
          <w:sz w:val="28"/>
          <w:szCs w:val="28"/>
        </w:rPr>
        <w:t>формальный</w:t>
      </w:r>
      <w:r w:rsidR="00820640">
        <w:rPr>
          <w:rFonts w:cs="Times New Roman"/>
          <w:sz w:val="28"/>
          <w:szCs w:val="28"/>
        </w:rPr>
        <w:t xml:space="preserve"> </w:t>
      </w:r>
      <w:r w:rsidR="0061007B" w:rsidRPr="002637FC">
        <w:rPr>
          <w:rFonts w:cs="Times New Roman"/>
          <w:sz w:val="28"/>
          <w:szCs w:val="28"/>
        </w:rPr>
        <w:t>состав,</w:t>
      </w:r>
      <w:r w:rsidR="00820640">
        <w:rPr>
          <w:rFonts w:cs="Times New Roman"/>
          <w:sz w:val="28"/>
          <w:szCs w:val="28"/>
        </w:rPr>
        <w:t xml:space="preserve"> </w:t>
      </w:r>
      <w:r w:rsidR="0061007B" w:rsidRPr="002637FC">
        <w:rPr>
          <w:rFonts w:cs="Times New Roman"/>
          <w:sz w:val="28"/>
          <w:szCs w:val="28"/>
        </w:rPr>
        <w:t>является</w:t>
      </w:r>
      <w:r w:rsidR="00820640">
        <w:rPr>
          <w:rFonts w:cs="Times New Roman"/>
          <w:sz w:val="28"/>
          <w:szCs w:val="28"/>
        </w:rPr>
        <w:t xml:space="preserve"> </w:t>
      </w:r>
      <w:r w:rsidR="0061007B" w:rsidRPr="002637FC">
        <w:rPr>
          <w:rFonts w:cs="Times New Roman"/>
          <w:sz w:val="28"/>
          <w:szCs w:val="28"/>
        </w:rPr>
        <w:t>оконченным</w:t>
      </w:r>
      <w:r w:rsidR="00820640">
        <w:rPr>
          <w:rFonts w:cs="Times New Roman"/>
          <w:sz w:val="28"/>
          <w:szCs w:val="28"/>
        </w:rPr>
        <w:t xml:space="preserve"> </w:t>
      </w:r>
      <w:r w:rsidR="0061007B" w:rsidRPr="002637FC">
        <w:rPr>
          <w:rFonts w:cs="Times New Roman"/>
          <w:sz w:val="28"/>
          <w:szCs w:val="28"/>
        </w:rPr>
        <w:t>с</w:t>
      </w:r>
      <w:r w:rsidR="00820640">
        <w:rPr>
          <w:rFonts w:cs="Times New Roman"/>
          <w:sz w:val="28"/>
          <w:szCs w:val="28"/>
        </w:rPr>
        <w:t xml:space="preserve"> </w:t>
      </w:r>
      <w:r w:rsidR="0061007B" w:rsidRPr="002637FC">
        <w:rPr>
          <w:rFonts w:cs="Times New Roman"/>
          <w:sz w:val="28"/>
          <w:szCs w:val="28"/>
        </w:rPr>
        <w:t>момента</w:t>
      </w:r>
      <w:r w:rsidR="00820640">
        <w:rPr>
          <w:rFonts w:cs="Times New Roman"/>
          <w:sz w:val="28"/>
          <w:szCs w:val="28"/>
        </w:rPr>
        <w:t xml:space="preserve"> </w:t>
      </w:r>
      <w:r w:rsidR="0061007B" w:rsidRPr="002637FC">
        <w:rPr>
          <w:rFonts w:cs="Times New Roman"/>
          <w:sz w:val="28"/>
          <w:szCs w:val="28"/>
        </w:rPr>
        <w:t>вмешательства</w:t>
      </w:r>
      <w:r w:rsidR="00820640">
        <w:rPr>
          <w:rFonts w:cs="Times New Roman"/>
          <w:sz w:val="28"/>
          <w:szCs w:val="28"/>
        </w:rPr>
        <w:t xml:space="preserve"> </w:t>
      </w:r>
      <w:r w:rsidR="0061007B" w:rsidRPr="002637FC">
        <w:rPr>
          <w:rFonts w:cs="Times New Roman"/>
          <w:sz w:val="28"/>
          <w:szCs w:val="28"/>
        </w:rPr>
        <w:t>в</w:t>
      </w:r>
      <w:r w:rsidR="00820640">
        <w:rPr>
          <w:rFonts w:cs="Times New Roman"/>
          <w:sz w:val="28"/>
          <w:szCs w:val="28"/>
        </w:rPr>
        <w:t xml:space="preserve"> </w:t>
      </w:r>
      <w:r w:rsidR="0061007B" w:rsidRPr="002637FC">
        <w:rPr>
          <w:rFonts w:cs="Times New Roman"/>
          <w:sz w:val="28"/>
          <w:szCs w:val="28"/>
        </w:rPr>
        <w:t>деятельность</w:t>
      </w:r>
      <w:r w:rsidR="00820640">
        <w:rPr>
          <w:rFonts w:cs="Times New Roman"/>
          <w:sz w:val="28"/>
          <w:szCs w:val="28"/>
        </w:rPr>
        <w:t xml:space="preserve"> </w:t>
      </w:r>
      <w:r w:rsidR="0061007B" w:rsidRPr="002637FC">
        <w:rPr>
          <w:rFonts w:cs="Times New Roman"/>
          <w:sz w:val="28"/>
          <w:szCs w:val="28"/>
        </w:rPr>
        <w:t>суда</w:t>
      </w:r>
      <w:r w:rsidR="00820640">
        <w:rPr>
          <w:rFonts w:cs="Times New Roman"/>
          <w:sz w:val="28"/>
          <w:szCs w:val="28"/>
        </w:rPr>
        <w:t xml:space="preserve"> </w:t>
      </w:r>
      <w:r w:rsidR="0061007B" w:rsidRPr="002637FC">
        <w:rPr>
          <w:rFonts w:cs="Times New Roman"/>
          <w:sz w:val="28"/>
          <w:szCs w:val="28"/>
        </w:rPr>
        <w:t>по</w:t>
      </w:r>
      <w:r w:rsidR="00820640">
        <w:rPr>
          <w:rFonts w:cs="Times New Roman"/>
          <w:sz w:val="28"/>
          <w:szCs w:val="28"/>
        </w:rPr>
        <w:t xml:space="preserve"> </w:t>
      </w:r>
      <w:r w:rsidR="0061007B" w:rsidRPr="002637FC">
        <w:rPr>
          <w:rFonts w:cs="Times New Roman"/>
          <w:sz w:val="28"/>
          <w:szCs w:val="28"/>
        </w:rPr>
        <w:t>рассмотрению</w:t>
      </w:r>
      <w:r w:rsidR="00820640">
        <w:rPr>
          <w:rFonts w:cs="Times New Roman"/>
          <w:sz w:val="28"/>
          <w:szCs w:val="28"/>
        </w:rPr>
        <w:t xml:space="preserve"> </w:t>
      </w:r>
      <w:r w:rsidR="0061007B" w:rsidRPr="002637FC">
        <w:rPr>
          <w:rFonts w:cs="Times New Roman"/>
          <w:sz w:val="28"/>
          <w:szCs w:val="28"/>
        </w:rPr>
        <w:t>конкретного</w:t>
      </w:r>
      <w:r w:rsidR="00820640">
        <w:rPr>
          <w:rFonts w:cs="Times New Roman"/>
          <w:sz w:val="28"/>
          <w:szCs w:val="28"/>
        </w:rPr>
        <w:t xml:space="preserve"> </w:t>
      </w:r>
      <w:r w:rsidR="0061007B" w:rsidRPr="002637FC">
        <w:rPr>
          <w:rFonts w:cs="Times New Roman"/>
          <w:sz w:val="28"/>
          <w:szCs w:val="28"/>
        </w:rPr>
        <w:t>дела</w:t>
      </w:r>
      <w:r w:rsidR="00820640">
        <w:rPr>
          <w:rFonts w:cs="Times New Roman"/>
          <w:sz w:val="28"/>
          <w:szCs w:val="28"/>
        </w:rPr>
        <w:t xml:space="preserve"> </w:t>
      </w:r>
      <w:r w:rsidR="0061007B" w:rsidRPr="002637FC">
        <w:rPr>
          <w:rFonts w:cs="Times New Roman"/>
          <w:sz w:val="28"/>
          <w:szCs w:val="28"/>
        </w:rPr>
        <w:t>независимо</w:t>
      </w:r>
      <w:r w:rsidR="00820640">
        <w:rPr>
          <w:rFonts w:cs="Times New Roman"/>
          <w:sz w:val="28"/>
          <w:szCs w:val="28"/>
        </w:rPr>
        <w:t xml:space="preserve"> </w:t>
      </w:r>
      <w:r w:rsidR="0061007B" w:rsidRPr="002637FC">
        <w:rPr>
          <w:rFonts w:cs="Times New Roman"/>
          <w:sz w:val="28"/>
          <w:szCs w:val="28"/>
        </w:rPr>
        <w:t>от</w:t>
      </w:r>
      <w:r w:rsidR="00820640">
        <w:rPr>
          <w:rFonts w:cs="Times New Roman"/>
          <w:sz w:val="28"/>
          <w:szCs w:val="28"/>
        </w:rPr>
        <w:t xml:space="preserve"> </w:t>
      </w:r>
      <w:r w:rsidR="0061007B" w:rsidRPr="002637FC">
        <w:rPr>
          <w:rFonts w:cs="Times New Roman"/>
          <w:sz w:val="28"/>
          <w:szCs w:val="28"/>
        </w:rPr>
        <w:t>того,</w:t>
      </w:r>
      <w:r w:rsidR="00820640">
        <w:rPr>
          <w:rFonts w:cs="Times New Roman"/>
          <w:sz w:val="28"/>
          <w:szCs w:val="28"/>
        </w:rPr>
        <w:t xml:space="preserve"> </w:t>
      </w:r>
      <w:r w:rsidR="0061007B" w:rsidRPr="002637FC">
        <w:rPr>
          <w:rFonts w:cs="Times New Roman"/>
          <w:sz w:val="28"/>
          <w:szCs w:val="28"/>
        </w:rPr>
        <w:t>привело</w:t>
      </w:r>
      <w:r w:rsidR="00820640">
        <w:rPr>
          <w:rFonts w:cs="Times New Roman"/>
          <w:sz w:val="28"/>
          <w:szCs w:val="28"/>
        </w:rPr>
        <w:t xml:space="preserve"> </w:t>
      </w:r>
      <w:r w:rsidR="0061007B" w:rsidRPr="002637FC">
        <w:rPr>
          <w:rFonts w:cs="Times New Roman"/>
          <w:sz w:val="28"/>
          <w:szCs w:val="28"/>
        </w:rPr>
        <w:t>ли</w:t>
      </w:r>
      <w:r w:rsidR="00820640">
        <w:rPr>
          <w:rFonts w:cs="Times New Roman"/>
          <w:sz w:val="28"/>
          <w:szCs w:val="28"/>
        </w:rPr>
        <w:t xml:space="preserve"> </w:t>
      </w:r>
      <w:r w:rsidR="0061007B" w:rsidRPr="002637FC">
        <w:rPr>
          <w:rFonts w:cs="Times New Roman"/>
          <w:sz w:val="28"/>
          <w:szCs w:val="28"/>
        </w:rPr>
        <w:t>это</w:t>
      </w:r>
      <w:r w:rsidR="00820640">
        <w:rPr>
          <w:rFonts w:cs="Times New Roman"/>
          <w:sz w:val="28"/>
          <w:szCs w:val="28"/>
        </w:rPr>
        <w:t xml:space="preserve"> </w:t>
      </w:r>
      <w:r w:rsidR="0061007B" w:rsidRPr="002637FC">
        <w:rPr>
          <w:rFonts w:cs="Times New Roman"/>
          <w:sz w:val="28"/>
          <w:szCs w:val="28"/>
        </w:rPr>
        <w:t>к</w:t>
      </w:r>
      <w:r w:rsidR="00820640">
        <w:rPr>
          <w:rFonts w:cs="Times New Roman"/>
          <w:sz w:val="28"/>
          <w:szCs w:val="28"/>
        </w:rPr>
        <w:t xml:space="preserve"> </w:t>
      </w:r>
      <w:r w:rsidR="0061007B" w:rsidRPr="002637FC">
        <w:rPr>
          <w:rFonts w:cs="Times New Roman"/>
          <w:sz w:val="28"/>
          <w:szCs w:val="28"/>
        </w:rPr>
        <w:t>вынесению</w:t>
      </w:r>
      <w:r w:rsidR="00820640">
        <w:rPr>
          <w:rFonts w:cs="Times New Roman"/>
          <w:sz w:val="28"/>
          <w:szCs w:val="28"/>
        </w:rPr>
        <w:t xml:space="preserve"> </w:t>
      </w:r>
      <w:r w:rsidR="0061007B" w:rsidRPr="002637FC">
        <w:rPr>
          <w:rFonts w:cs="Times New Roman"/>
          <w:sz w:val="28"/>
          <w:szCs w:val="28"/>
        </w:rPr>
        <w:t>неправосудного</w:t>
      </w:r>
      <w:r w:rsidR="00820640">
        <w:rPr>
          <w:rFonts w:cs="Times New Roman"/>
          <w:sz w:val="28"/>
          <w:szCs w:val="28"/>
        </w:rPr>
        <w:t xml:space="preserve"> </w:t>
      </w:r>
      <w:r w:rsidR="0061007B" w:rsidRPr="002637FC">
        <w:rPr>
          <w:rFonts w:cs="Times New Roman"/>
          <w:sz w:val="28"/>
          <w:szCs w:val="28"/>
        </w:rPr>
        <w:t>приговора</w:t>
      </w:r>
      <w:r w:rsidR="00820640">
        <w:rPr>
          <w:rFonts w:cs="Times New Roman"/>
          <w:sz w:val="28"/>
          <w:szCs w:val="28"/>
        </w:rPr>
        <w:t xml:space="preserve"> </w:t>
      </w:r>
      <w:r w:rsidR="0061007B" w:rsidRPr="002637FC">
        <w:rPr>
          <w:rFonts w:cs="Times New Roman"/>
          <w:sz w:val="28"/>
          <w:szCs w:val="28"/>
        </w:rPr>
        <w:t>или</w:t>
      </w:r>
      <w:r w:rsidR="00820640">
        <w:rPr>
          <w:rFonts w:cs="Times New Roman"/>
          <w:sz w:val="28"/>
          <w:szCs w:val="28"/>
        </w:rPr>
        <w:t xml:space="preserve"> </w:t>
      </w:r>
      <w:r w:rsidR="0061007B" w:rsidRPr="002637FC">
        <w:rPr>
          <w:rFonts w:cs="Times New Roman"/>
          <w:sz w:val="28"/>
          <w:szCs w:val="28"/>
        </w:rPr>
        <w:t>иного</w:t>
      </w:r>
      <w:r w:rsidR="00820640">
        <w:rPr>
          <w:rFonts w:cs="Times New Roman"/>
          <w:sz w:val="28"/>
          <w:szCs w:val="28"/>
        </w:rPr>
        <w:t xml:space="preserve"> </w:t>
      </w:r>
      <w:r w:rsidR="0061007B" w:rsidRPr="002637FC">
        <w:rPr>
          <w:rFonts w:cs="Times New Roman"/>
          <w:sz w:val="28"/>
          <w:szCs w:val="28"/>
        </w:rPr>
        <w:t>судебного</w:t>
      </w:r>
      <w:r w:rsidR="00820640">
        <w:rPr>
          <w:rFonts w:cs="Times New Roman"/>
          <w:sz w:val="28"/>
          <w:szCs w:val="28"/>
        </w:rPr>
        <w:t xml:space="preserve"> </w:t>
      </w:r>
      <w:r w:rsidR="0061007B" w:rsidRPr="002637FC">
        <w:rPr>
          <w:rFonts w:cs="Times New Roman"/>
          <w:sz w:val="28"/>
          <w:szCs w:val="28"/>
        </w:rPr>
        <w:t>решения.</w:t>
      </w:r>
    </w:p>
    <w:p w:rsidR="0061007B" w:rsidRPr="002637FC" w:rsidRDefault="0061007B" w:rsidP="002637FC">
      <w:pPr>
        <w:spacing w:after="0"/>
        <w:ind w:firstLine="709"/>
        <w:jc w:val="both"/>
        <w:rPr>
          <w:rFonts w:cs="Times New Roman"/>
          <w:sz w:val="28"/>
          <w:szCs w:val="28"/>
        </w:rPr>
      </w:pPr>
      <w:r w:rsidRPr="002637FC">
        <w:rPr>
          <w:rFonts w:cs="Times New Roman"/>
          <w:sz w:val="28"/>
          <w:szCs w:val="28"/>
        </w:rPr>
        <w:t>Субъективная</w:t>
      </w:r>
      <w:r w:rsidR="00820640">
        <w:rPr>
          <w:rFonts w:cs="Times New Roman"/>
          <w:sz w:val="28"/>
          <w:szCs w:val="28"/>
        </w:rPr>
        <w:t xml:space="preserve"> </w:t>
      </w:r>
      <w:r w:rsidRPr="002637FC">
        <w:rPr>
          <w:rFonts w:cs="Times New Roman"/>
          <w:sz w:val="28"/>
          <w:szCs w:val="28"/>
        </w:rPr>
        <w:t>сторона</w:t>
      </w:r>
      <w:r w:rsidR="00820640">
        <w:rPr>
          <w:rFonts w:cs="Times New Roman"/>
          <w:sz w:val="28"/>
          <w:szCs w:val="28"/>
        </w:rPr>
        <w:t xml:space="preserve"> </w:t>
      </w:r>
      <w:r w:rsidRPr="002637FC">
        <w:rPr>
          <w:rFonts w:cs="Times New Roman"/>
          <w:sz w:val="28"/>
          <w:szCs w:val="28"/>
        </w:rPr>
        <w:t>предусматривает</w:t>
      </w:r>
      <w:r w:rsidR="00820640">
        <w:rPr>
          <w:rFonts w:cs="Times New Roman"/>
          <w:sz w:val="28"/>
          <w:szCs w:val="28"/>
        </w:rPr>
        <w:t xml:space="preserve"> </w:t>
      </w:r>
      <w:r w:rsidRPr="002637FC">
        <w:rPr>
          <w:rFonts w:cs="Times New Roman"/>
          <w:sz w:val="28"/>
          <w:szCs w:val="28"/>
        </w:rPr>
        <w:t>лишь</w:t>
      </w:r>
      <w:r w:rsidR="00820640">
        <w:rPr>
          <w:rFonts w:cs="Times New Roman"/>
          <w:sz w:val="28"/>
          <w:szCs w:val="28"/>
        </w:rPr>
        <w:t xml:space="preserve"> </w:t>
      </w:r>
      <w:r w:rsidRPr="002637FC">
        <w:rPr>
          <w:rFonts w:cs="Times New Roman"/>
          <w:sz w:val="28"/>
          <w:szCs w:val="28"/>
        </w:rPr>
        <w:t>прямой</w:t>
      </w:r>
      <w:r w:rsidR="00820640">
        <w:rPr>
          <w:rFonts w:cs="Times New Roman"/>
          <w:sz w:val="28"/>
          <w:szCs w:val="28"/>
        </w:rPr>
        <w:t xml:space="preserve"> </w:t>
      </w:r>
      <w:r w:rsidRPr="002637FC">
        <w:rPr>
          <w:rFonts w:cs="Times New Roman"/>
          <w:sz w:val="28"/>
          <w:szCs w:val="28"/>
        </w:rPr>
        <w:t>умысел.</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качестве</w:t>
      </w:r>
      <w:r w:rsidR="00820640">
        <w:rPr>
          <w:rFonts w:cs="Times New Roman"/>
          <w:sz w:val="28"/>
          <w:szCs w:val="28"/>
        </w:rPr>
        <w:t xml:space="preserve"> </w:t>
      </w:r>
      <w:r w:rsidRPr="002637FC">
        <w:rPr>
          <w:rFonts w:cs="Times New Roman"/>
          <w:sz w:val="28"/>
          <w:szCs w:val="28"/>
        </w:rPr>
        <w:t>ее</w:t>
      </w:r>
      <w:r w:rsidR="00820640">
        <w:rPr>
          <w:rFonts w:cs="Times New Roman"/>
          <w:sz w:val="28"/>
          <w:szCs w:val="28"/>
        </w:rPr>
        <w:t xml:space="preserve"> </w:t>
      </w:r>
      <w:r w:rsidRPr="002637FC">
        <w:rPr>
          <w:rFonts w:cs="Times New Roman"/>
          <w:sz w:val="28"/>
          <w:szCs w:val="28"/>
        </w:rPr>
        <w:t>обязательного</w:t>
      </w:r>
      <w:r w:rsidR="00820640">
        <w:rPr>
          <w:rFonts w:cs="Times New Roman"/>
          <w:sz w:val="28"/>
          <w:szCs w:val="28"/>
        </w:rPr>
        <w:t xml:space="preserve"> </w:t>
      </w:r>
      <w:r w:rsidRPr="002637FC">
        <w:rPr>
          <w:rFonts w:cs="Times New Roman"/>
          <w:sz w:val="28"/>
          <w:szCs w:val="28"/>
        </w:rPr>
        <w:t>признака</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законе</w:t>
      </w:r>
      <w:r w:rsidR="00820640">
        <w:rPr>
          <w:rFonts w:cs="Times New Roman"/>
          <w:sz w:val="28"/>
          <w:szCs w:val="28"/>
        </w:rPr>
        <w:t xml:space="preserve"> </w:t>
      </w:r>
      <w:r w:rsidRPr="002637FC">
        <w:rPr>
          <w:rFonts w:cs="Times New Roman"/>
          <w:sz w:val="28"/>
          <w:szCs w:val="28"/>
        </w:rPr>
        <w:t>указана</w:t>
      </w:r>
      <w:r w:rsidR="00820640">
        <w:rPr>
          <w:rFonts w:cs="Times New Roman"/>
          <w:sz w:val="28"/>
          <w:szCs w:val="28"/>
        </w:rPr>
        <w:t xml:space="preserve"> </w:t>
      </w:r>
      <w:r w:rsidRPr="002637FC">
        <w:rPr>
          <w:rFonts w:cs="Times New Roman"/>
          <w:sz w:val="28"/>
          <w:szCs w:val="28"/>
        </w:rPr>
        <w:t>цель</w:t>
      </w:r>
      <w:r w:rsidR="00820640">
        <w:rPr>
          <w:rFonts w:cs="Times New Roman"/>
          <w:sz w:val="28"/>
          <w:szCs w:val="28"/>
        </w:rPr>
        <w:t xml:space="preserve"> </w:t>
      </w:r>
      <w:r w:rsidRPr="002637FC">
        <w:rPr>
          <w:rFonts w:cs="Times New Roman"/>
          <w:sz w:val="28"/>
          <w:szCs w:val="28"/>
        </w:rPr>
        <w:t>преступления</w:t>
      </w:r>
      <w:r w:rsidR="00820640">
        <w:rPr>
          <w:rFonts w:cs="Times New Roman"/>
          <w:sz w:val="28"/>
          <w:szCs w:val="28"/>
        </w:rPr>
        <w:t xml:space="preserve"> </w:t>
      </w:r>
      <w:r w:rsidRPr="002637FC">
        <w:rPr>
          <w:rFonts w:cs="Times New Roman"/>
          <w:sz w:val="28"/>
          <w:szCs w:val="28"/>
        </w:rPr>
        <w:t>-</w:t>
      </w:r>
      <w:r w:rsidR="00820640">
        <w:rPr>
          <w:rFonts w:cs="Times New Roman"/>
          <w:sz w:val="28"/>
          <w:szCs w:val="28"/>
        </w:rPr>
        <w:t xml:space="preserve"> </w:t>
      </w:r>
      <w:r w:rsidRPr="002637FC">
        <w:rPr>
          <w:rFonts w:cs="Times New Roman"/>
          <w:sz w:val="28"/>
          <w:szCs w:val="28"/>
        </w:rPr>
        <w:t>воспрепятствовать</w:t>
      </w:r>
      <w:r w:rsidR="00820640">
        <w:rPr>
          <w:rFonts w:cs="Times New Roman"/>
          <w:sz w:val="28"/>
          <w:szCs w:val="28"/>
        </w:rPr>
        <w:t xml:space="preserve"> </w:t>
      </w:r>
      <w:r w:rsidRPr="002637FC">
        <w:rPr>
          <w:rFonts w:cs="Times New Roman"/>
          <w:sz w:val="28"/>
          <w:szCs w:val="28"/>
        </w:rPr>
        <w:t>осуществлению</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Состав</w:t>
      </w:r>
      <w:r w:rsidR="00820640">
        <w:rPr>
          <w:rFonts w:cs="Times New Roman"/>
          <w:sz w:val="28"/>
          <w:szCs w:val="28"/>
        </w:rPr>
        <w:t xml:space="preserve"> </w:t>
      </w:r>
      <w:r w:rsidRPr="002637FC">
        <w:rPr>
          <w:rFonts w:cs="Times New Roman"/>
          <w:sz w:val="28"/>
          <w:szCs w:val="28"/>
        </w:rPr>
        <w:t>рассматриваемого</w:t>
      </w:r>
      <w:r w:rsidR="00820640">
        <w:rPr>
          <w:rFonts w:cs="Times New Roman"/>
          <w:sz w:val="28"/>
          <w:szCs w:val="28"/>
        </w:rPr>
        <w:t xml:space="preserve"> </w:t>
      </w:r>
      <w:r w:rsidRPr="002637FC">
        <w:rPr>
          <w:rFonts w:cs="Times New Roman"/>
          <w:sz w:val="28"/>
          <w:szCs w:val="28"/>
        </w:rPr>
        <w:t>преступления</w:t>
      </w:r>
      <w:r w:rsidR="00820640">
        <w:rPr>
          <w:rFonts w:cs="Times New Roman"/>
          <w:sz w:val="28"/>
          <w:szCs w:val="28"/>
        </w:rPr>
        <w:t xml:space="preserve"> </w:t>
      </w:r>
      <w:r w:rsidRPr="002637FC">
        <w:rPr>
          <w:rFonts w:cs="Times New Roman"/>
          <w:sz w:val="28"/>
          <w:szCs w:val="28"/>
        </w:rPr>
        <w:t>охватывает</w:t>
      </w:r>
      <w:r w:rsidR="00820640">
        <w:rPr>
          <w:rFonts w:cs="Times New Roman"/>
          <w:sz w:val="28"/>
          <w:szCs w:val="28"/>
        </w:rPr>
        <w:t xml:space="preserve"> </w:t>
      </w:r>
      <w:r w:rsidRPr="002637FC">
        <w:rPr>
          <w:rFonts w:cs="Times New Roman"/>
          <w:sz w:val="28"/>
          <w:szCs w:val="28"/>
        </w:rPr>
        <w:t>вмешательство</w:t>
      </w:r>
      <w:r w:rsidR="00820640">
        <w:rPr>
          <w:rFonts w:cs="Times New Roman"/>
          <w:sz w:val="28"/>
          <w:szCs w:val="28"/>
        </w:rPr>
        <w:t xml:space="preserve"> </w:t>
      </w:r>
      <w:r w:rsidRPr="002637FC">
        <w:rPr>
          <w:rFonts w:cs="Times New Roman"/>
          <w:sz w:val="28"/>
          <w:szCs w:val="28"/>
        </w:rPr>
        <w:t>как</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целью</w:t>
      </w:r>
      <w:r w:rsidR="00820640">
        <w:rPr>
          <w:rFonts w:cs="Times New Roman"/>
          <w:sz w:val="28"/>
          <w:szCs w:val="28"/>
        </w:rPr>
        <w:t xml:space="preserve"> </w:t>
      </w:r>
      <w:r w:rsidRPr="002637FC">
        <w:rPr>
          <w:rFonts w:cs="Times New Roman"/>
          <w:sz w:val="28"/>
          <w:szCs w:val="28"/>
        </w:rPr>
        <w:t>прекращения</w:t>
      </w:r>
      <w:r w:rsidR="00820640">
        <w:rPr>
          <w:rFonts w:cs="Times New Roman"/>
          <w:sz w:val="28"/>
          <w:szCs w:val="28"/>
        </w:rPr>
        <w:t xml:space="preserve"> </w:t>
      </w:r>
      <w:r w:rsidRPr="002637FC">
        <w:rPr>
          <w:rFonts w:cs="Times New Roman"/>
          <w:sz w:val="28"/>
          <w:szCs w:val="28"/>
        </w:rPr>
        <w:t>дела,</w:t>
      </w:r>
      <w:r w:rsidR="00820640">
        <w:rPr>
          <w:rFonts w:cs="Times New Roman"/>
          <w:sz w:val="28"/>
          <w:szCs w:val="28"/>
        </w:rPr>
        <w:t xml:space="preserve"> </w:t>
      </w:r>
      <w:r w:rsidRPr="002637FC">
        <w:rPr>
          <w:rFonts w:cs="Times New Roman"/>
          <w:sz w:val="28"/>
          <w:szCs w:val="28"/>
        </w:rPr>
        <w:t>оправдания,</w:t>
      </w:r>
      <w:r w:rsidR="00820640">
        <w:rPr>
          <w:rFonts w:cs="Times New Roman"/>
          <w:sz w:val="28"/>
          <w:szCs w:val="28"/>
        </w:rPr>
        <w:t xml:space="preserve"> </w:t>
      </w:r>
      <w:r w:rsidRPr="002637FC">
        <w:rPr>
          <w:rFonts w:cs="Times New Roman"/>
          <w:sz w:val="28"/>
          <w:szCs w:val="28"/>
        </w:rPr>
        <w:t>смягчения</w:t>
      </w:r>
      <w:r w:rsidR="00820640">
        <w:rPr>
          <w:rFonts w:cs="Times New Roman"/>
          <w:sz w:val="28"/>
          <w:szCs w:val="28"/>
        </w:rPr>
        <w:t xml:space="preserve"> </w:t>
      </w:r>
      <w:r w:rsidRPr="002637FC">
        <w:rPr>
          <w:rFonts w:cs="Times New Roman"/>
          <w:sz w:val="28"/>
          <w:szCs w:val="28"/>
        </w:rPr>
        <w:t>наказания,</w:t>
      </w:r>
      <w:r w:rsidR="00820640">
        <w:rPr>
          <w:rFonts w:cs="Times New Roman"/>
          <w:sz w:val="28"/>
          <w:szCs w:val="28"/>
        </w:rPr>
        <w:t xml:space="preserve"> </w:t>
      </w:r>
      <w:r w:rsidRPr="002637FC">
        <w:rPr>
          <w:rFonts w:cs="Times New Roman"/>
          <w:sz w:val="28"/>
          <w:szCs w:val="28"/>
        </w:rPr>
        <w:t>освобожден</w:t>
      </w:r>
      <w:r w:rsidR="00164027" w:rsidRPr="002637FC">
        <w:rPr>
          <w:rFonts w:cs="Times New Roman"/>
          <w:sz w:val="28"/>
          <w:szCs w:val="28"/>
        </w:rPr>
        <w:t>ия</w:t>
      </w:r>
      <w:r w:rsidR="00820640">
        <w:rPr>
          <w:rFonts w:cs="Times New Roman"/>
          <w:sz w:val="28"/>
          <w:szCs w:val="28"/>
        </w:rPr>
        <w:t xml:space="preserve"> </w:t>
      </w:r>
      <w:r w:rsidR="00164027" w:rsidRPr="002637FC">
        <w:rPr>
          <w:rFonts w:cs="Times New Roman"/>
          <w:sz w:val="28"/>
          <w:szCs w:val="28"/>
        </w:rPr>
        <w:t>от</w:t>
      </w:r>
      <w:r w:rsidR="00820640">
        <w:rPr>
          <w:rFonts w:cs="Times New Roman"/>
          <w:sz w:val="28"/>
          <w:szCs w:val="28"/>
        </w:rPr>
        <w:t xml:space="preserve"> </w:t>
      </w:r>
      <w:r w:rsidR="00164027" w:rsidRPr="002637FC">
        <w:rPr>
          <w:rFonts w:cs="Times New Roman"/>
          <w:sz w:val="28"/>
          <w:szCs w:val="28"/>
        </w:rPr>
        <w:t>исковых</w:t>
      </w:r>
      <w:r w:rsidR="00820640">
        <w:rPr>
          <w:rFonts w:cs="Times New Roman"/>
          <w:sz w:val="28"/>
          <w:szCs w:val="28"/>
        </w:rPr>
        <w:t xml:space="preserve"> </w:t>
      </w:r>
      <w:r w:rsidR="00164027" w:rsidRPr="002637FC">
        <w:rPr>
          <w:rFonts w:cs="Times New Roman"/>
          <w:sz w:val="28"/>
          <w:szCs w:val="28"/>
        </w:rPr>
        <w:t>требований,</w:t>
      </w:r>
      <w:r w:rsidR="00820640">
        <w:rPr>
          <w:rFonts w:cs="Times New Roman"/>
          <w:sz w:val="28"/>
          <w:szCs w:val="28"/>
        </w:rPr>
        <w:t xml:space="preserve"> </w:t>
      </w:r>
      <w:r w:rsidR="00164027" w:rsidRPr="002637FC">
        <w:rPr>
          <w:rFonts w:cs="Times New Roman"/>
          <w:sz w:val="28"/>
          <w:szCs w:val="28"/>
        </w:rPr>
        <w:t>так</w:t>
      </w:r>
      <w:r w:rsidR="00820640">
        <w:rPr>
          <w:rFonts w:cs="Times New Roman"/>
          <w:sz w:val="28"/>
          <w:szCs w:val="28"/>
        </w:rPr>
        <w:t xml:space="preserve"> </w:t>
      </w:r>
      <w:proofErr w:type="gramStart"/>
      <w:r w:rsidR="00164027" w:rsidRPr="002637FC">
        <w:rPr>
          <w:rFonts w:cs="Times New Roman"/>
          <w:sz w:val="28"/>
          <w:szCs w:val="28"/>
        </w:rPr>
        <w:t>и</w:t>
      </w:r>
      <w:proofErr w:type="gramEnd"/>
      <w:r w:rsidR="00820640">
        <w:rPr>
          <w:rFonts w:cs="Times New Roman"/>
          <w:sz w:val="28"/>
          <w:szCs w:val="28"/>
        </w:rPr>
        <w:t xml:space="preserve"> </w:t>
      </w:r>
      <w:r w:rsidRPr="002637FC">
        <w:rPr>
          <w:rFonts w:cs="Times New Roman"/>
          <w:sz w:val="28"/>
          <w:szCs w:val="28"/>
        </w:rPr>
        <w:t>наоборот,</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целью</w:t>
      </w:r>
      <w:r w:rsidR="00820640">
        <w:rPr>
          <w:rFonts w:cs="Times New Roman"/>
          <w:sz w:val="28"/>
          <w:szCs w:val="28"/>
        </w:rPr>
        <w:t xml:space="preserve"> </w:t>
      </w:r>
      <w:r w:rsidRPr="002637FC">
        <w:rPr>
          <w:rFonts w:cs="Times New Roman"/>
          <w:sz w:val="28"/>
          <w:szCs w:val="28"/>
        </w:rPr>
        <w:t>ужесточения</w:t>
      </w:r>
      <w:r w:rsidR="00820640">
        <w:rPr>
          <w:rFonts w:cs="Times New Roman"/>
          <w:sz w:val="28"/>
          <w:szCs w:val="28"/>
        </w:rPr>
        <w:t xml:space="preserve"> </w:t>
      </w:r>
      <w:r w:rsidRPr="002637FC">
        <w:rPr>
          <w:rFonts w:cs="Times New Roman"/>
          <w:sz w:val="28"/>
          <w:szCs w:val="28"/>
        </w:rPr>
        <w:t>ответственности</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наказания,</w:t>
      </w:r>
      <w:r w:rsidR="00820640">
        <w:rPr>
          <w:rFonts w:cs="Times New Roman"/>
          <w:sz w:val="28"/>
          <w:szCs w:val="28"/>
        </w:rPr>
        <w:t xml:space="preserve"> </w:t>
      </w:r>
      <w:r w:rsidRPr="002637FC">
        <w:rPr>
          <w:rFonts w:cs="Times New Roman"/>
          <w:sz w:val="28"/>
          <w:szCs w:val="28"/>
        </w:rPr>
        <w:t>привлечения</w:t>
      </w:r>
      <w:r w:rsidR="00820640">
        <w:rPr>
          <w:rFonts w:cs="Times New Roman"/>
          <w:sz w:val="28"/>
          <w:szCs w:val="28"/>
        </w:rPr>
        <w:t xml:space="preserve"> </w:t>
      </w:r>
      <w:r w:rsidRPr="002637FC">
        <w:rPr>
          <w:rFonts w:cs="Times New Roman"/>
          <w:sz w:val="28"/>
          <w:szCs w:val="28"/>
        </w:rPr>
        <w:t>к</w:t>
      </w:r>
      <w:r w:rsidR="00820640">
        <w:rPr>
          <w:rFonts w:cs="Times New Roman"/>
          <w:sz w:val="28"/>
          <w:szCs w:val="28"/>
        </w:rPr>
        <w:t xml:space="preserve"> </w:t>
      </w:r>
      <w:r w:rsidRPr="002637FC">
        <w:rPr>
          <w:rFonts w:cs="Times New Roman"/>
          <w:sz w:val="28"/>
          <w:szCs w:val="28"/>
        </w:rPr>
        <w:t>ответственности</w:t>
      </w:r>
      <w:r w:rsidR="00820640">
        <w:rPr>
          <w:rFonts w:cs="Times New Roman"/>
          <w:sz w:val="28"/>
          <w:szCs w:val="28"/>
        </w:rPr>
        <w:t xml:space="preserve"> </w:t>
      </w:r>
      <w:r w:rsidRPr="002637FC">
        <w:rPr>
          <w:rFonts w:cs="Times New Roman"/>
          <w:sz w:val="28"/>
          <w:szCs w:val="28"/>
        </w:rPr>
        <w:t>других</w:t>
      </w:r>
      <w:r w:rsidR="00820640">
        <w:rPr>
          <w:rFonts w:cs="Times New Roman"/>
          <w:sz w:val="28"/>
          <w:szCs w:val="28"/>
        </w:rPr>
        <w:t xml:space="preserve"> </w:t>
      </w:r>
      <w:r w:rsidRPr="002637FC">
        <w:rPr>
          <w:rFonts w:cs="Times New Roman"/>
          <w:sz w:val="28"/>
          <w:szCs w:val="28"/>
        </w:rPr>
        <w:t>лиц,</w:t>
      </w:r>
      <w:r w:rsidR="00820640">
        <w:rPr>
          <w:rFonts w:cs="Times New Roman"/>
          <w:sz w:val="28"/>
          <w:szCs w:val="28"/>
        </w:rPr>
        <w:t xml:space="preserve"> </w:t>
      </w:r>
      <w:r w:rsidRPr="002637FC">
        <w:rPr>
          <w:rFonts w:cs="Times New Roman"/>
          <w:sz w:val="28"/>
          <w:szCs w:val="28"/>
        </w:rPr>
        <w:t>увеличения</w:t>
      </w:r>
      <w:r w:rsidR="00820640">
        <w:rPr>
          <w:rFonts w:cs="Times New Roman"/>
          <w:sz w:val="28"/>
          <w:szCs w:val="28"/>
        </w:rPr>
        <w:t xml:space="preserve"> </w:t>
      </w:r>
      <w:r w:rsidRPr="002637FC">
        <w:rPr>
          <w:rFonts w:cs="Times New Roman"/>
          <w:sz w:val="28"/>
          <w:szCs w:val="28"/>
        </w:rPr>
        <w:t>суммы</w:t>
      </w:r>
      <w:r w:rsidR="00820640">
        <w:rPr>
          <w:rFonts w:cs="Times New Roman"/>
          <w:sz w:val="28"/>
          <w:szCs w:val="28"/>
        </w:rPr>
        <w:t xml:space="preserve"> </w:t>
      </w:r>
      <w:r w:rsidRPr="002637FC">
        <w:rPr>
          <w:rFonts w:cs="Times New Roman"/>
          <w:sz w:val="28"/>
          <w:szCs w:val="28"/>
        </w:rPr>
        <w:t>взысканий.</w:t>
      </w:r>
    </w:p>
    <w:p w:rsidR="0061007B" w:rsidRPr="002637FC" w:rsidRDefault="0061007B" w:rsidP="002637FC">
      <w:pPr>
        <w:spacing w:after="0"/>
        <w:ind w:firstLine="709"/>
        <w:jc w:val="both"/>
        <w:rPr>
          <w:rFonts w:cs="Times New Roman"/>
          <w:sz w:val="28"/>
          <w:szCs w:val="28"/>
        </w:rPr>
      </w:pPr>
      <w:r w:rsidRPr="002637FC">
        <w:rPr>
          <w:rFonts w:cs="Times New Roman"/>
          <w:sz w:val="28"/>
          <w:szCs w:val="28"/>
        </w:rPr>
        <w:t>Мотивы</w:t>
      </w:r>
      <w:r w:rsidR="00820640">
        <w:rPr>
          <w:rFonts w:cs="Times New Roman"/>
          <w:sz w:val="28"/>
          <w:szCs w:val="28"/>
        </w:rPr>
        <w:t xml:space="preserve"> </w:t>
      </w:r>
      <w:r w:rsidRPr="002637FC">
        <w:rPr>
          <w:rFonts w:cs="Times New Roman"/>
          <w:sz w:val="28"/>
          <w:szCs w:val="28"/>
        </w:rPr>
        <w:t>для</w:t>
      </w:r>
      <w:r w:rsidR="00820640">
        <w:rPr>
          <w:rFonts w:cs="Times New Roman"/>
          <w:sz w:val="28"/>
          <w:szCs w:val="28"/>
        </w:rPr>
        <w:t xml:space="preserve"> </w:t>
      </w:r>
      <w:r w:rsidRPr="002637FC">
        <w:rPr>
          <w:rFonts w:cs="Times New Roman"/>
          <w:sz w:val="28"/>
          <w:szCs w:val="28"/>
        </w:rPr>
        <w:t>квалификации</w:t>
      </w:r>
      <w:r w:rsidR="00820640">
        <w:rPr>
          <w:rFonts w:cs="Times New Roman"/>
          <w:sz w:val="28"/>
          <w:szCs w:val="28"/>
        </w:rPr>
        <w:t xml:space="preserve"> </w:t>
      </w:r>
      <w:r w:rsidRPr="002637FC">
        <w:rPr>
          <w:rFonts w:cs="Times New Roman"/>
          <w:sz w:val="28"/>
          <w:szCs w:val="28"/>
        </w:rPr>
        <w:t>значения</w:t>
      </w:r>
      <w:r w:rsidR="00820640">
        <w:rPr>
          <w:rFonts w:cs="Times New Roman"/>
          <w:sz w:val="28"/>
          <w:szCs w:val="28"/>
        </w:rPr>
        <w:t xml:space="preserve"> </w:t>
      </w:r>
      <w:r w:rsidRPr="002637FC">
        <w:rPr>
          <w:rFonts w:cs="Times New Roman"/>
          <w:sz w:val="28"/>
          <w:szCs w:val="28"/>
        </w:rPr>
        <w:t>не</w:t>
      </w:r>
      <w:r w:rsidR="00820640">
        <w:rPr>
          <w:rFonts w:cs="Times New Roman"/>
          <w:sz w:val="28"/>
          <w:szCs w:val="28"/>
        </w:rPr>
        <w:t xml:space="preserve"> </w:t>
      </w:r>
      <w:r w:rsidRPr="002637FC">
        <w:rPr>
          <w:rFonts w:cs="Times New Roman"/>
          <w:sz w:val="28"/>
          <w:szCs w:val="28"/>
        </w:rPr>
        <w:t>имеют.</w:t>
      </w:r>
      <w:r w:rsidR="00820640">
        <w:rPr>
          <w:rFonts w:cs="Times New Roman"/>
          <w:sz w:val="28"/>
          <w:szCs w:val="28"/>
        </w:rPr>
        <w:t xml:space="preserve"> </w:t>
      </w:r>
      <w:r w:rsidRPr="002637FC">
        <w:rPr>
          <w:rFonts w:cs="Times New Roman"/>
          <w:sz w:val="28"/>
          <w:szCs w:val="28"/>
        </w:rPr>
        <w:t>Ими</w:t>
      </w:r>
      <w:r w:rsidR="00820640">
        <w:rPr>
          <w:rFonts w:cs="Times New Roman"/>
          <w:sz w:val="28"/>
          <w:szCs w:val="28"/>
        </w:rPr>
        <w:t xml:space="preserve"> </w:t>
      </w:r>
      <w:r w:rsidRPr="002637FC">
        <w:rPr>
          <w:rFonts w:cs="Times New Roman"/>
          <w:sz w:val="28"/>
          <w:szCs w:val="28"/>
        </w:rPr>
        <w:t>могут</w:t>
      </w:r>
      <w:r w:rsidR="00820640">
        <w:rPr>
          <w:rFonts w:cs="Times New Roman"/>
          <w:sz w:val="28"/>
          <w:szCs w:val="28"/>
        </w:rPr>
        <w:t xml:space="preserve"> </w:t>
      </w:r>
      <w:r w:rsidRPr="002637FC">
        <w:rPr>
          <w:rFonts w:cs="Times New Roman"/>
          <w:sz w:val="28"/>
          <w:szCs w:val="28"/>
        </w:rPr>
        <w:t>быть</w:t>
      </w:r>
      <w:r w:rsidR="00820640">
        <w:rPr>
          <w:rFonts w:cs="Times New Roman"/>
          <w:sz w:val="28"/>
          <w:szCs w:val="28"/>
        </w:rPr>
        <w:t xml:space="preserve"> </w:t>
      </w:r>
      <w:r w:rsidRPr="002637FC">
        <w:rPr>
          <w:rFonts w:cs="Times New Roman"/>
          <w:sz w:val="28"/>
          <w:szCs w:val="28"/>
        </w:rPr>
        <w:t>различного</w:t>
      </w:r>
      <w:r w:rsidR="00820640">
        <w:rPr>
          <w:rFonts w:cs="Times New Roman"/>
          <w:sz w:val="28"/>
          <w:szCs w:val="28"/>
        </w:rPr>
        <w:t xml:space="preserve"> </w:t>
      </w:r>
      <w:r w:rsidRPr="002637FC">
        <w:rPr>
          <w:rFonts w:cs="Times New Roman"/>
          <w:sz w:val="28"/>
          <w:szCs w:val="28"/>
        </w:rPr>
        <w:t>рода</w:t>
      </w:r>
      <w:r w:rsidR="00820640">
        <w:rPr>
          <w:rFonts w:cs="Times New Roman"/>
          <w:sz w:val="28"/>
          <w:szCs w:val="28"/>
        </w:rPr>
        <w:t xml:space="preserve"> </w:t>
      </w:r>
      <w:r w:rsidRPr="002637FC">
        <w:rPr>
          <w:rFonts w:cs="Times New Roman"/>
          <w:sz w:val="28"/>
          <w:szCs w:val="28"/>
        </w:rPr>
        <w:t>личные</w:t>
      </w:r>
      <w:r w:rsidR="00820640">
        <w:rPr>
          <w:rFonts w:cs="Times New Roman"/>
          <w:sz w:val="28"/>
          <w:szCs w:val="28"/>
        </w:rPr>
        <w:t xml:space="preserve"> </w:t>
      </w:r>
      <w:r w:rsidRPr="002637FC">
        <w:rPr>
          <w:rFonts w:cs="Times New Roman"/>
          <w:sz w:val="28"/>
          <w:szCs w:val="28"/>
        </w:rPr>
        <w:t>побуждения,</w:t>
      </w:r>
      <w:r w:rsidR="00820640">
        <w:rPr>
          <w:rFonts w:cs="Times New Roman"/>
          <w:sz w:val="28"/>
          <w:szCs w:val="28"/>
        </w:rPr>
        <w:t xml:space="preserve"> </w:t>
      </w:r>
      <w:r w:rsidRPr="002637FC">
        <w:rPr>
          <w:rFonts w:cs="Times New Roman"/>
          <w:sz w:val="28"/>
          <w:szCs w:val="28"/>
        </w:rPr>
        <w:t>корысть</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т.п.</w:t>
      </w:r>
    </w:p>
    <w:p w:rsidR="0061007B" w:rsidRPr="002637FC" w:rsidRDefault="0061007B" w:rsidP="002637FC">
      <w:pPr>
        <w:spacing w:after="0"/>
        <w:ind w:firstLine="709"/>
        <w:jc w:val="both"/>
        <w:rPr>
          <w:rFonts w:cs="Times New Roman"/>
          <w:sz w:val="28"/>
          <w:szCs w:val="28"/>
        </w:rPr>
      </w:pPr>
      <w:r w:rsidRPr="002637FC">
        <w:rPr>
          <w:rFonts w:cs="Times New Roman"/>
          <w:sz w:val="28"/>
          <w:szCs w:val="28"/>
        </w:rPr>
        <w:t>Субъектом</w:t>
      </w:r>
      <w:r w:rsidR="00820640">
        <w:rPr>
          <w:rFonts w:cs="Times New Roman"/>
          <w:sz w:val="28"/>
          <w:szCs w:val="28"/>
        </w:rPr>
        <w:t xml:space="preserve"> </w:t>
      </w:r>
      <w:r w:rsidR="00164027" w:rsidRPr="002637FC">
        <w:rPr>
          <w:rFonts w:cs="Times New Roman"/>
          <w:sz w:val="28"/>
          <w:szCs w:val="28"/>
        </w:rPr>
        <w:t>преступления</w:t>
      </w:r>
      <w:r w:rsidR="00820640">
        <w:rPr>
          <w:rFonts w:cs="Times New Roman"/>
          <w:sz w:val="28"/>
          <w:szCs w:val="28"/>
        </w:rPr>
        <w:t xml:space="preserve"> </w:t>
      </w:r>
      <w:r w:rsidRPr="002637FC">
        <w:rPr>
          <w:rFonts w:cs="Times New Roman"/>
          <w:sz w:val="28"/>
          <w:szCs w:val="28"/>
        </w:rPr>
        <w:t>является</w:t>
      </w:r>
      <w:r w:rsidR="00820640">
        <w:rPr>
          <w:rFonts w:cs="Times New Roman"/>
          <w:sz w:val="28"/>
          <w:szCs w:val="28"/>
        </w:rPr>
        <w:t xml:space="preserve"> </w:t>
      </w:r>
      <w:r w:rsidRPr="002637FC">
        <w:rPr>
          <w:rFonts w:cs="Times New Roman"/>
          <w:sz w:val="28"/>
          <w:szCs w:val="28"/>
        </w:rPr>
        <w:t>вменяемое</w:t>
      </w:r>
      <w:r w:rsidR="00820640">
        <w:rPr>
          <w:rFonts w:cs="Times New Roman"/>
          <w:sz w:val="28"/>
          <w:szCs w:val="28"/>
        </w:rPr>
        <w:t xml:space="preserve"> </w:t>
      </w:r>
      <w:r w:rsidRPr="002637FC">
        <w:rPr>
          <w:rFonts w:cs="Times New Roman"/>
          <w:sz w:val="28"/>
          <w:szCs w:val="28"/>
        </w:rPr>
        <w:t>лицо,</w:t>
      </w:r>
      <w:r w:rsidR="00820640">
        <w:rPr>
          <w:rFonts w:cs="Times New Roman"/>
          <w:sz w:val="28"/>
          <w:szCs w:val="28"/>
        </w:rPr>
        <w:t xml:space="preserve"> </w:t>
      </w:r>
      <w:r w:rsidRPr="002637FC">
        <w:rPr>
          <w:rFonts w:cs="Times New Roman"/>
          <w:sz w:val="28"/>
          <w:szCs w:val="28"/>
        </w:rPr>
        <w:t>достигшее</w:t>
      </w:r>
      <w:r w:rsidR="00820640">
        <w:rPr>
          <w:rFonts w:cs="Times New Roman"/>
          <w:sz w:val="28"/>
          <w:szCs w:val="28"/>
        </w:rPr>
        <w:t xml:space="preserve"> </w:t>
      </w:r>
      <w:r w:rsidRPr="002637FC">
        <w:rPr>
          <w:rFonts w:cs="Times New Roman"/>
          <w:sz w:val="28"/>
          <w:szCs w:val="28"/>
        </w:rPr>
        <w:t>возраста</w:t>
      </w:r>
      <w:r w:rsidR="00820640">
        <w:rPr>
          <w:rFonts w:cs="Times New Roman"/>
          <w:sz w:val="28"/>
          <w:szCs w:val="28"/>
        </w:rPr>
        <w:t xml:space="preserve"> </w:t>
      </w:r>
      <w:r w:rsidRPr="002637FC">
        <w:rPr>
          <w:rFonts w:cs="Times New Roman"/>
          <w:sz w:val="28"/>
          <w:szCs w:val="28"/>
        </w:rPr>
        <w:t>16</w:t>
      </w:r>
      <w:r w:rsidR="00820640">
        <w:rPr>
          <w:rFonts w:cs="Times New Roman"/>
          <w:sz w:val="28"/>
          <w:szCs w:val="28"/>
        </w:rPr>
        <w:t xml:space="preserve"> </w:t>
      </w:r>
      <w:r w:rsidRPr="002637FC">
        <w:rPr>
          <w:rFonts w:cs="Times New Roman"/>
          <w:sz w:val="28"/>
          <w:szCs w:val="28"/>
        </w:rPr>
        <w:t>лет.</w:t>
      </w:r>
    </w:p>
    <w:p w:rsidR="0066354E" w:rsidRPr="002637FC" w:rsidRDefault="0066354E" w:rsidP="002637FC">
      <w:pPr>
        <w:pStyle w:val="a8"/>
        <w:spacing w:before="0" w:beforeAutospacing="0" w:after="0" w:afterAutospacing="0"/>
        <w:ind w:firstLine="709"/>
        <w:jc w:val="both"/>
        <w:rPr>
          <w:b/>
          <w:color w:val="000000"/>
          <w:sz w:val="28"/>
          <w:szCs w:val="28"/>
        </w:rPr>
      </w:pPr>
    </w:p>
    <w:p w:rsidR="0066354E" w:rsidRPr="002637FC" w:rsidRDefault="00D35EC5" w:rsidP="002637FC">
      <w:pPr>
        <w:pStyle w:val="2"/>
        <w:ind w:firstLine="709"/>
        <w:jc w:val="both"/>
        <w:rPr>
          <w:rFonts w:ascii="Times New Roman" w:hAnsi="Times New Roman" w:cs="Times New Roman"/>
          <w:color w:val="auto"/>
          <w:sz w:val="28"/>
          <w:szCs w:val="28"/>
        </w:rPr>
      </w:pPr>
      <w:bookmarkStart w:id="8" w:name="_Toc132826870"/>
      <w:r w:rsidRPr="002637FC">
        <w:rPr>
          <w:rFonts w:ascii="Times New Roman" w:hAnsi="Times New Roman" w:cs="Times New Roman"/>
          <w:color w:val="auto"/>
          <w:sz w:val="28"/>
          <w:szCs w:val="28"/>
        </w:rPr>
        <w:t>2.2.</w:t>
      </w:r>
      <w:r w:rsidR="00820640">
        <w:rPr>
          <w:rFonts w:ascii="Times New Roman" w:hAnsi="Times New Roman" w:cs="Times New Roman"/>
          <w:color w:val="auto"/>
          <w:sz w:val="28"/>
          <w:szCs w:val="28"/>
        </w:rPr>
        <w:t xml:space="preserve"> </w:t>
      </w:r>
      <w:r w:rsidR="0066354E" w:rsidRPr="002637FC">
        <w:rPr>
          <w:rFonts w:ascii="Times New Roman" w:hAnsi="Times New Roman" w:cs="Times New Roman"/>
          <w:color w:val="auto"/>
          <w:sz w:val="28"/>
          <w:szCs w:val="28"/>
        </w:rPr>
        <w:t>Уголовные</w:t>
      </w:r>
      <w:r w:rsidR="00820640">
        <w:rPr>
          <w:rFonts w:ascii="Times New Roman" w:hAnsi="Times New Roman" w:cs="Times New Roman"/>
          <w:color w:val="auto"/>
          <w:sz w:val="28"/>
          <w:szCs w:val="28"/>
        </w:rPr>
        <w:t xml:space="preserve"> </w:t>
      </w:r>
      <w:r w:rsidR="0066354E" w:rsidRPr="002637FC">
        <w:rPr>
          <w:rFonts w:ascii="Times New Roman" w:hAnsi="Times New Roman" w:cs="Times New Roman"/>
          <w:color w:val="auto"/>
          <w:sz w:val="28"/>
          <w:szCs w:val="28"/>
        </w:rPr>
        <w:t>правонарушения,</w:t>
      </w:r>
      <w:r w:rsidR="00820640">
        <w:rPr>
          <w:rFonts w:ascii="Times New Roman" w:hAnsi="Times New Roman" w:cs="Times New Roman"/>
          <w:color w:val="auto"/>
          <w:sz w:val="28"/>
          <w:szCs w:val="28"/>
        </w:rPr>
        <w:t xml:space="preserve"> </w:t>
      </w:r>
      <w:r w:rsidR="0066354E" w:rsidRPr="002637FC">
        <w:rPr>
          <w:rFonts w:ascii="Times New Roman" w:hAnsi="Times New Roman" w:cs="Times New Roman"/>
          <w:color w:val="auto"/>
          <w:sz w:val="28"/>
          <w:szCs w:val="28"/>
        </w:rPr>
        <w:t>посягающие</w:t>
      </w:r>
      <w:r w:rsidR="00820640">
        <w:rPr>
          <w:rFonts w:ascii="Times New Roman" w:hAnsi="Times New Roman" w:cs="Times New Roman"/>
          <w:color w:val="auto"/>
          <w:sz w:val="28"/>
          <w:szCs w:val="28"/>
        </w:rPr>
        <w:t xml:space="preserve"> </w:t>
      </w:r>
      <w:r w:rsidR="0066354E" w:rsidRPr="002637FC">
        <w:rPr>
          <w:rFonts w:ascii="Times New Roman" w:hAnsi="Times New Roman" w:cs="Times New Roman"/>
          <w:color w:val="auto"/>
          <w:sz w:val="28"/>
          <w:szCs w:val="28"/>
        </w:rPr>
        <w:t>на</w:t>
      </w:r>
      <w:r w:rsidR="00820640">
        <w:rPr>
          <w:rFonts w:ascii="Times New Roman" w:hAnsi="Times New Roman" w:cs="Times New Roman"/>
          <w:color w:val="auto"/>
          <w:sz w:val="28"/>
          <w:szCs w:val="28"/>
        </w:rPr>
        <w:t xml:space="preserve"> </w:t>
      </w:r>
      <w:r w:rsidR="0066354E" w:rsidRPr="002637FC">
        <w:rPr>
          <w:rFonts w:ascii="Times New Roman" w:hAnsi="Times New Roman" w:cs="Times New Roman"/>
          <w:color w:val="auto"/>
          <w:sz w:val="28"/>
          <w:szCs w:val="28"/>
        </w:rPr>
        <w:t>процессуальную</w:t>
      </w:r>
      <w:r w:rsidR="00820640">
        <w:rPr>
          <w:rFonts w:ascii="Times New Roman" w:hAnsi="Times New Roman" w:cs="Times New Roman"/>
          <w:color w:val="auto"/>
          <w:sz w:val="28"/>
          <w:szCs w:val="28"/>
        </w:rPr>
        <w:t xml:space="preserve"> </w:t>
      </w:r>
      <w:r w:rsidR="0066354E" w:rsidRPr="002637FC">
        <w:rPr>
          <w:rFonts w:ascii="Times New Roman" w:hAnsi="Times New Roman" w:cs="Times New Roman"/>
          <w:color w:val="auto"/>
          <w:sz w:val="28"/>
          <w:szCs w:val="28"/>
        </w:rPr>
        <w:t>самостоятельность</w:t>
      </w:r>
      <w:r w:rsidR="00820640">
        <w:rPr>
          <w:rFonts w:ascii="Times New Roman" w:hAnsi="Times New Roman" w:cs="Times New Roman"/>
          <w:color w:val="auto"/>
          <w:sz w:val="28"/>
          <w:szCs w:val="28"/>
        </w:rPr>
        <w:t xml:space="preserve"> </w:t>
      </w:r>
      <w:r w:rsidR="0066354E" w:rsidRPr="002637FC">
        <w:rPr>
          <w:rFonts w:ascii="Times New Roman" w:hAnsi="Times New Roman" w:cs="Times New Roman"/>
          <w:color w:val="auto"/>
          <w:sz w:val="28"/>
          <w:szCs w:val="28"/>
        </w:rPr>
        <w:t>лиц,</w:t>
      </w:r>
      <w:r w:rsidR="00820640">
        <w:rPr>
          <w:rFonts w:ascii="Times New Roman" w:hAnsi="Times New Roman" w:cs="Times New Roman"/>
          <w:color w:val="auto"/>
          <w:sz w:val="28"/>
          <w:szCs w:val="28"/>
        </w:rPr>
        <w:t xml:space="preserve"> </w:t>
      </w:r>
      <w:r w:rsidR="0066354E" w:rsidRPr="002637FC">
        <w:rPr>
          <w:rFonts w:ascii="Times New Roman" w:hAnsi="Times New Roman" w:cs="Times New Roman"/>
          <w:color w:val="auto"/>
          <w:sz w:val="28"/>
          <w:szCs w:val="28"/>
        </w:rPr>
        <w:t>осуществляющих</w:t>
      </w:r>
      <w:r w:rsidR="00820640">
        <w:rPr>
          <w:rFonts w:ascii="Times New Roman" w:hAnsi="Times New Roman" w:cs="Times New Roman"/>
          <w:color w:val="auto"/>
          <w:sz w:val="28"/>
          <w:szCs w:val="28"/>
        </w:rPr>
        <w:t xml:space="preserve"> </w:t>
      </w:r>
      <w:r w:rsidR="0066354E" w:rsidRPr="002637FC">
        <w:rPr>
          <w:rFonts w:ascii="Times New Roman" w:hAnsi="Times New Roman" w:cs="Times New Roman"/>
          <w:color w:val="auto"/>
          <w:sz w:val="28"/>
          <w:szCs w:val="28"/>
        </w:rPr>
        <w:t>досудебное</w:t>
      </w:r>
      <w:r w:rsidR="00820640">
        <w:rPr>
          <w:rFonts w:ascii="Times New Roman" w:hAnsi="Times New Roman" w:cs="Times New Roman"/>
          <w:color w:val="auto"/>
          <w:sz w:val="28"/>
          <w:szCs w:val="28"/>
        </w:rPr>
        <w:t xml:space="preserve"> </w:t>
      </w:r>
      <w:r w:rsidR="0066354E" w:rsidRPr="002637FC">
        <w:rPr>
          <w:rFonts w:ascii="Times New Roman" w:hAnsi="Times New Roman" w:cs="Times New Roman"/>
          <w:color w:val="auto"/>
          <w:sz w:val="28"/>
          <w:szCs w:val="28"/>
        </w:rPr>
        <w:t>расследование.</w:t>
      </w:r>
      <w:bookmarkEnd w:id="8"/>
    </w:p>
    <w:p w:rsidR="00C54836" w:rsidRPr="002637FC" w:rsidRDefault="00B6301B" w:rsidP="002637FC">
      <w:pPr>
        <w:pStyle w:val="Default"/>
        <w:ind w:firstLine="709"/>
        <w:jc w:val="both"/>
        <w:rPr>
          <w:sz w:val="28"/>
          <w:szCs w:val="28"/>
        </w:rPr>
      </w:pPr>
      <w:r w:rsidRPr="002637FC">
        <w:rPr>
          <w:sz w:val="28"/>
          <w:szCs w:val="28"/>
        </w:rPr>
        <w:t>К</w:t>
      </w:r>
      <w:r w:rsidR="00820640">
        <w:rPr>
          <w:sz w:val="28"/>
          <w:szCs w:val="28"/>
        </w:rPr>
        <w:t xml:space="preserve"> </w:t>
      </w:r>
      <w:proofErr w:type="gramStart"/>
      <w:r w:rsidRPr="002637FC">
        <w:rPr>
          <w:sz w:val="28"/>
          <w:szCs w:val="28"/>
        </w:rPr>
        <w:t>лицам</w:t>
      </w:r>
      <w:proofErr w:type="gramEnd"/>
      <w:r w:rsidR="00820640">
        <w:rPr>
          <w:sz w:val="28"/>
          <w:szCs w:val="28"/>
        </w:rPr>
        <w:t xml:space="preserve"> </w:t>
      </w:r>
      <w:r w:rsidRPr="002637FC">
        <w:rPr>
          <w:sz w:val="28"/>
          <w:szCs w:val="28"/>
        </w:rPr>
        <w:t>осуществляющим</w:t>
      </w:r>
      <w:r w:rsidR="00820640">
        <w:rPr>
          <w:sz w:val="28"/>
          <w:szCs w:val="28"/>
        </w:rPr>
        <w:t xml:space="preserve"> </w:t>
      </w:r>
      <w:r w:rsidRPr="002637FC">
        <w:rPr>
          <w:sz w:val="28"/>
          <w:szCs w:val="28"/>
        </w:rPr>
        <w:t>досудебное</w:t>
      </w:r>
      <w:r w:rsidR="00820640">
        <w:rPr>
          <w:sz w:val="28"/>
          <w:szCs w:val="28"/>
        </w:rPr>
        <w:t xml:space="preserve"> </w:t>
      </w:r>
      <w:r w:rsidRPr="002637FC">
        <w:rPr>
          <w:sz w:val="28"/>
          <w:szCs w:val="28"/>
        </w:rPr>
        <w:t>расследование</w:t>
      </w:r>
      <w:r w:rsidR="00820640">
        <w:rPr>
          <w:sz w:val="28"/>
          <w:szCs w:val="28"/>
        </w:rPr>
        <w:t xml:space="preserve"> </w:t>
      </w:r>
      <w:r w:rsidRPr="002637FC">
        <w:rPr>
          <w:sz w:val="28"/>
          <w:szCs w:val="28"/>
        </w:rPr>
        <w:t>относятся</w:t>
      </w:r>
      <w:r w:rsidR="00820640">
        <w:rPr>
          <w:sz w:val="28"/>
          <w:szCs w:val="28"/>
        </w:rPr>
        <w:t xml:space="preserve">  </w:t>
      </w:r>
      <w:r w:rsidRPr="002637FC">
        <w:rPr>
          <w:sz w:val="28"/>
          <w:szCs w:val="28"/>
        </w:rPr>
        <w:t>дознаватели,</w:t>
      </w:r>
      <w:r w:rsidR="00820640">
        <w:rPr>
          <w:sz w:val="28"/>
          <w:szCs w:val="28"/>
        </w:rPr>
        <w:t xml:space="preserve"> </w:t>
      </w:r>
      <w:r w:rsidRPr="002637FC">
        <w:rPr>
          <w:sz w:val="28"/>
          <w:szCs w:val="28"/>
        </w:rPr>
        <w:t>следователи,</w:t>
      </w:r>
      <w:r w:rsidR="00820640">
        <w:rPr>
          <w:sz w:val="28"/>
          <w:szCs w:val="28"/>
        </w:rPr>
        <w:t xml:space="preserve"> </w:t>
      </w:r>
      <w:r w:rsidRPr="002637FC">
        <w:rPr>
          <w:sz w:val="28"/>
          <w:szCs w:val="28"/>
        </w:rPr>
        <w:t>прокуроры</w:t>
      </w:r>
      <w:r w:rsidR="00C54836" w:rsidRPr="002637FC">
        <w:rPr>
          <w:sz w:val="28"/>
          <w:szCs w:val="28"/>
        </w:rPr>
        <w:t>,</w:t>
      </w:r>
      <w:r w:rsidR="00820640">
        <w:rPr>
          <w:sz w:val="28"/>
          <w:szCs w:val="28"/>
        </w:rPr>
        <w:t xml:space="preserve"> </w:t>
      </w:r>
      <w:r w:rsidR="00C54836" w:rsidRPr="002637FC">
        <w:rPr>
          <w:sz w:val="28"/>
          <w:szCs w:val="28"/>
        </w:rPr>
        <w:t>которые</w:t>
      </w:r>
      <w:r w:rsidR="00820640">
        <w:rPr>
          <w:sz w:val="28"/>
          <w:szCs w:val="28"/>
        </w:rPr>
        <w:t xml:space="preserve"> </w:t>
      </w:r>
      <w:r w:rsidR="00C54836" w:rsidRPr="002637FC">
        <w:rPr>
          <w:sz w:val="28"/>
          <w:szCs w:val="28"/>
        </w:rPr>
        <w:t>также</w:t>
      </w:r>
      <w:r w:rsidR="00820640">
        <w:rPr>
          <w:sz w:val="28"/>
          <w:szCs w:val="28"/>
        </w:rPr>
        <w:t xml:space="preserve"> </w:t>
      </w:r>
      <w:r w:rsidR="00C54836" w:rsidRPr="002637FC">
        <w:rPr>
          <w:sz w:val="28"/>
          <w:szCs w:val="28"/>
        </w:rPr>
        <w:t>наделены</w:t>
      </w:r>
      <w:r w:rsidR="00820640">
        <w:rPr>
          <w:sz w:val="28"/>
          <w:szCs w:val="28"/>
        </w:rPr>
        <w:t xml:space="preserve"> </w:t>
      </w:r>
      <w:r w:rsidR="00C54836" w:rsidRPr="002637FC">
        <w:rPr>
          <w:sz w:val="28"/>
          <w:szCs w:val="28"/>
        </w:rPr>
        <w:t>правом</w:t>
      </w:r>
      <w:r w:rsidR="00820640">
        <w:rPr>
          <w:sz w:val="28"/>
          <w:szCs w:val="28"/>
        </w:rPr>
        <w:t xml:space="preserve"> </w:t>
      </w:r>
      <w:r w:rsidR="00C54836" w:rsidRPr="002637FC">
        <w:rPr>
          <w:sz w:val="28"/>
          <w:szCs w:val="28"/>
        </w:rPr>
        <w:t>расследования</w:t>
      </w:r>
      <w:r w:rsidR="00820640">
        <w:rPr>
          <w:sz w:val="28"/>
          <w:szCs w:val="28"/>
        </w:rPr>
        <w:t xml:space="preserve"> </w:t>
      </w:r>
      <w:r w:rsidR="00C54836" w:rsidRPr="002637FC">
        <w:rPr>
          <w:sz w:val="28"/>
          <w:szCs w:val="28"/>
        </w:rPr>
        <w:t>уголовных</w:t>
      </w:r>
      <w:r w:rsidR="00820640">
        <w:rPr>
          <w:sz w:val="28"/>
          <w:szCs w:val="28"/>
        </w:rPr>
        <w:t xml:space="preserve"> </w:t>
      </w:r>
      <w:r w:rsidR="00C54836" w:rsidRPr="002637FC">
        <w:rPr>
          <w:sz w:val="28"/>
          <w:szCs w:val="28"/>
        </w:rPr>
        <w:t>дел.</w:t>
      </w:r>
    </w:p>
    <w:p w:rsidR="0061007B" w:rsidRPr="002637FC" w:rsidRDefault="00C54836" w:rsidP="002637FC">
      <w:pPr>
        <w:pStyle w:val="Default"/>
        <w:ind w:firstLine="709"/>
        <w:jc w:val="both"/>
        <w:rPr>
          <w:sz w:val="28"/>
          <w:szCs w:val="28"/>
        </w:rPr>
      </w:pPr>
      <w:r w:rsidRPr="002637FC">
        <w:rPr>
          <w:sz w:val="28"/>
          <w:szCs w:val="28"/>
        </w:rPr>
        <w:t>Вмешательство</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деятельность</w:t>
      </w:r>
      <w:r w:rsidR="00820640">
        <w:rPr>
          <w:sz w:val="28"/>
          <w:szCs w:val="28"/>
        </w:rPr>
        <w:t xml:space="preserve"> </w:t>
      </w:r>
      <w:r w:rsidRPr="002637FC">
        <w:rPr>
          <w:sz w:val="28"/>
          <w:szCs w:val="28"/>
        </w:rPr>
        <w:t>указанных</w:t>
      </w:r>
      <w:r w:rsidR="00820640">
        <w:rPr>
          <w:sz w:val="28"/>
          <w:szCs w:val="28"/>
        </w:rPr>
        <w:t xml:space="preserve"> </w:t>
      </w:r>
      <w:r w:rsidRPr="002637FC">
        <w:rPr>
          <w:sz w:val="28"/>
          <w:szCs w:val="28"/>
        </w:rPr>
        <w:t>лиц</w:t>
      </w:r>
      <w:r w:rsidR="00820640">
        <w:rPr>
          <w:sz w:val="28"/>
          <w:szCs w:val="28"/>
        </w:rPr>
        <w:t xml:space="preserve"> </w:t>
      </w:r>
      <w:r w:rsidR="00560B86" w:rsidRPr="002637FC">
        <w:rPr>
          <w:sz w:val="28"/>
          <w:szCs w:val="28"/>
        </w:rPr>
        <w:t>на</w:t>
      </w:r>
      <w:r w:rsidR="00820640">
        <w:rPr>
          <w:sz w:val="28"/>
          <w:szCs w:val="28"/>
        </w:rPr>
        <w:t xml:space="preserve"> </w:t>
      </w:r>
      <w:r w:rsidR="00560B86" w:rsidRPr="002637FC">
        <w:rPr>
          <w:sz w:val="28"/>
          <w:szCs w:val="28"/>
        </w:rPr>
        <w:t>стадии</w:t>
      </w:r>
      <w:r w:rsidR="00820640">
        <w:rPr>
          <w:sz w:val="28"/>
          <w:szCs w:val="28"/>
        </w:rPr>
        <w:t xml:space="preserve"> </w:t>
      </w:r>
      <w:r w:rsidR="00560B86" w:rsidRPr="002637FC">
        <w:rPr>
          <w:sz w:val="28"/>
          <w:szCs w:val="28"/>
        </w:rPr>
        <w:t>досудебного</w:t>
      </w:r>
      <w:r w:rsidR="00820640">
        <w:rPr>
          <w:sz w:val="28"/>
          <w:szCs w:val="28"/>
        </w:rPr>
        <w:t xml:space="preserve"> </w:t>
      </w:r>
      <w:r w:rsidR="00560B86" w:rsidRPr="002637FC">
        <w:rPr>
          <w:sz w:val="28"/>
          <w:szCs w:val="28"/>
        </w:rPr>
        <w:t>расследования,</w:t>
      </w:r>
      <w:r w:rsidR="00820640">
        <w:rPr>
          <w:sz w:val="28"/>
          <w:szCs w:val="28"/>
        </w:rPr>
        <w:t xml:space="preserve"> </w:t>
      </w:r>
      <w:r w:rsidR="00560B86" w:rsidRPr="002637FC">
        <w:rPr>
          <w:sz w:val="28"/>
          <w:szCs w:val="28"/>
        </w:rPr>
        <w:t>с</w:t>
      </w:r>
      <w:r w:rsidR="00820640">
        <w:rPr>
          <w:sz w:val="28"/>
          <w:szCs w:val="28"/>
        </w:rPr>
        <w:t xml:space="preserve"> </w:t>
      </w:r>
      <w:r w:rsidR="00560B86" w:rsidRPr="002637FC">
        <w:rPr>
          <w:sz w:val="28"/>
          <w:szCs w:val="28"/>
        </w:rPr>
        <w:t>целью</w:t>
      </w:r>
      <w:r w:rsidR="00820640">
        <w:rPr>
          <w:sz w:val="28"/>
          <w:szCs w:val="28"/>
        </w:rPr>
        <w:t xml:space="preserve"> </w:t>
      </w:r>
      <w:r w:rsidR="00560B86" w:rsidRPr="002637FC">
        <w:rPr>
          <w:sz w:val="28"/>
          <w:szCs w:val="28"/>
        </w:rPr>
        <w:t>воспрепятствования</w:t>
      </w:r>
      <w:r w:rsidR="00820640">
        <w:rPr>
          <w:sz w:val="28"/>
          <w:szCs w:val="28"/>
        </w:rPr>
        <w:t xml:space="preserve"> </w:t>
      </w:r>
      <w:r w:rsidR="00560B86" w:rsidRPr="002637FC">
        <w:rPr>
          <w:sz w:val="28"/>
          <w:szCs w:val="28"/>
        </w:rPr>
        <w:t>установлению</w:t>
      </w:r>
      <w:r w:rsidR="00820640">
        <w:rPr>
          <w:sz w:val="28"/>
          <w:szCs w:val="28"/>
        </w:rPr>
        <w:t xml:space="preserve"> </w:t>
      </w:r>
      <w:r w:rsidR="00560B86" w:rsidRPr="002637FC">
        <w:rPr>
          <w:sz w:val="28"/>
          <w:szCs w:val="28"/>
        </w:rPr>
        <w:t>истины</w:t>
      </w:r>
      <w:r w:rsidR="00820640">
        <w:rPr>
          <w:sz w:val="28"/>
          <w:szCs w:val="28"/>
        </w:rPr>
        <w:t xml:space="preserve"> </w:t>
      </w:r>
      <w:r w:rsidR="00560B86" w:rsidRPr="002637FC">
        <w:rPr>
          <w:sz w:val="28"/>
          <w:szCs w:val="28"/>
        </w:rPr>
        <w:t>по</w:t>
      </w:r>
      <w:r w:rsidR="00820640">
        <w:rPr>
          <w:sz w:val="28"/>
          <w:szCs w:val="28"/>
        </w:rPr>
        <w:t xml:space="preserve"> </w:t>
      </w:r>
      <w:r w:rsidR="00560B86" w:rsidRPr="002637FC">
        <w:rPr>
          <w:sz w:val="28"/>
          <w:szCs w:val="28"/>
        </w:rPr>
        <w:t>делу,</w:t>
      </w:r>
      <w:r w:rsidR="00820640">
        <w:rPr>
          <w:sz w:val="28"/>
          <w:szCs w:val="28"/>
        </w:rPr>
        <w:t xml:space="preserve"> </w:t>
      </w:r>
      <w:r w:rsidR="00560B86" w:rsidRPr="002637FC">
        <w:rPr>
          <w:sz w:val="28"/>
          <w:szCs w:val="28"/>
        </w:rPr>
        <w:t>предусматривает</w:t>
      </w:r>
      <w:r w:rsidR="00820640">
        <w:rPr>
          <w:sz w:val="28"/>
          <w:szCs w:val="28"/>
        </w:rPr>
        <w:t xml:space="preserve"> </w:t>
      </w:r>
      <w:r w:rsidR="00560B86" w:rsidRPr="002637FC">
        <w:rPr>
          <w:sz w:val="28"/>
          <w:szCs w:val="28"/>
        </w:rPr>
        <w:t>уголовную</w:t>
      </w:r>
      <w:r w:rsidR="00820640">
        <w:rPr>
          <w:sz w:val="28"/>
          <w:szCs w:val="28"/>
        </w:rPr>
        <w:t xml:space="preserve"> </w:t>
      </w:r>
      <w:r w:rsidR="00560B86" w:rsidRPr="002637FC">
        <w:rPr>
          <w:sz w:val="28"/>
          <w:szCs w:val="28"/>
        </w:rPr>
        <w:t>ответственность</w:t>
      </w:r>
      <w:r w:rsidR="00820640">
        <w:rPr>
          <w:sz w:val="28"/>
          <w:szCs w:val="28"/>
        </w:rPr>
        <w:t xml:space="preserve"> </w:t>
      </w:r>
      <w:r w:rsidR="00560B86" w:rsidRPr="002637FC">
        <w:rPr>
          <w:sz w:val="28"/>
          <w:szCs w:val="28"/>
        </w:rPr>
        <w:t>согласно</w:t>
      </w:r>
      <w:r w:rsidR="00820640">
        <w:rPr>
          <w:sz w:val="28"/>
          <w:szCs w:val="28"/>
        </w:rPr>
        <w:t xml:space="preserve"> </w:t>
      </w:r>
      <w:r w:rsidR="00560B86" w:rsidRPr="002637FC">
        <w:rPr>
          <w:sz w:val="28"/>
          <w:szCs w:val="28"/>
        </w:rPr>
        <w:t>ч.</w:t>
      </w:r>
      <w:r w:rsidR="00820640">
        <w:rPr>
          <w:sz w:val="28"/>
          <w:szCs w:val="28"/>
        </w:rPr>
        <w:t xml:space="preserve"> </w:t>
      </w:r>
      <w:r w:rsidR="00560B86" w:rsidRPr="002637FC">
        <w:rPr>
          <w:sz w:val="28"/>
          <w:szCs w:val="28"/>
        </w:rPr>
        <w:t>2</w:t>
      </w:r>
      <w:r w:rsidR="00820640">
        <w:rPr>
          <w:sz w:val="28"/>
          <w:szCs w:val="28"/>
        </w:rPr>
        <w:t xml:space="preserve"> </w:t>
      </w:r>
      <w:r w:rsidR="00560B86" w:rsidRPr="002637FC">
        <w:rPr>
          <w:sz w:val="28"/>
          <w:szCs w:val="28"/>
        </w:rPr>
        <w:t>ст.</w:t>
      </w:r>
      <w:r w:rsidR="00820640">
        <w:rPr>
          <w:sz w:val="28"/>
          <w:szCs w:val="28"/>
        </w:rPr>
        <w:t xml:space="preserve"> </w:t>
      </w:r>
      <w:r w:rsidR="00560B86" w:rsidRPr="002637FC">
        <w:rPr>
          <w:sz w:val="28"/>
          <w:szCs w:val="28"/>
        </w:rPr>
        <w:t>407</w:t>
      </w:r>
      <w:r w:rsidR="00820640">
        <w:rPr>
          <w:sz w:val="28"/>
          <w:szCs w:val="28"/>
        </w:rPr>
        <w:t xml:space="preserve"> </w:t>
      </w:r>
      <w:r w:rsidR="00560B86" w:rsidRPr="002637FC">
        <w:rPr>
          <w:sz w:val="28"/>
          <w:szCs w:val="28"/>
        </w:rPr>
        <w:t>УК</w:t>
      </w:r>
      <w:r w:rsidR="00820640">
        <w:rPr>
          <w:sz w:val="28"/>
          <w:szCs w:val="28"/>
        </w:rPr>
        <w:t xml:space="preserve"> </w:t>
      </w:r>
      <w:r w:rsidR="00560B86" w:rsidRPr="002637FC">
        <w:rPr>
          <w:sz w:val="28"/>
          <w:szCs w:val="28"/>
        </w:rPr>
        <w:t>РК.</w:t>
      </w:r>
      <w:r w:rsidR="00820640">
        <w:rPr>
          <w:sz w:val="28"/>
          <w:szCs w:val="28"/>
        </w:rPr>
        <w:t xml:space="preserve"> </w:t>
      </w:r>
    </w:p>
    <w:p w:rsidR="00F60E87" w:rsidRPr="002637FC" w:rsidRDefault="00881227" w:rsidP="002637FC">
      <w:pPr>
        <w:pStyle w:val="Default"/>
        <w:ind w:firstLine="709"/>
        <w:jc w:val="both"/>
        <w:rPr>
          <w:sz w:val="28"/>
          <w:szCs w:val="28"/>
        </w:rPr>
      </w:pPr>
      <w:r w:rsidRPr="002637FC">
        <w:rPr>
          <w:sz w:val="28"/>
          <w:szCs w:val="28"/>
        </w:rPr>
        <w:t>Данная</w:t>
      </w:r>
      <w:r w:rsidR="00820640">
        <w:rPr>
          <w:sz w:val="28"/>
          <w:szCs w:val="28"/>
        </w:rPr>
        <w:t xml:space="preserve"> </w:t>
      </w:r>
      <w:r w:rsidRPr="002637FC">
        <w:rPr>
          <w:sz w:val="28"/>
          <w:szCs w:val="28"/>
        </w:rPr>
        <w:t>норма</w:t>
      </w:r>
      <w:r w:rsidR="00820640">
        <w:rPr>
          <w:sz w:val="28"/>
          <w:szCs w:val="28"/>
        </w:rPr>
        <w:t xml:space="preserve"> </w:t>
      </w:r>
      <w:r w:rsidR="000B341F" w:rsidRPr="002637FC">
        <w:rPr>
          <w:sz w:val="28"/>
          <w:szCs w:val="28"/>
        </w:rPr>
        <w:t>уголовного</w:t>
      </w:r>
      <w:r w:rsidR="00820640">
        <w:rPr>
          <w:sz w:val="28"/>
          <w:szCs w:val="28"/>
        </w:rPr>
        <w:t xml:space="preserve"> </w:t>
      </w:r>
      <w:r w:rsidRPr="002637FC">
        <w:rPr>
          <w:sz w:val="28"/>
          <w:szCs w:val="28"/>
        </w:rPr>
        <w:t>закона</w:t>
      </w:r>
      <w:r w:rsidR="00820640">
        <w:rPr>
          <w:sz w:val="28"/>
          <w:szCs w:val="28"/>
        </w:rPr>
        <w:t xml:space="preserve"> </w:t>
      </w:r>
      <w:r w:rsidR="000B341F" w:rsidRPr="002637FC">
        <w:rPr>
          <w:sz w:val="28"/>
          <w:szCs w:val="28"/>
        </w:rPr>
        <w:t>крайне</w:t>
      </w:r>
      <w:r w:rsidR="00820640">
        <w:rPr>
          <w:sz w:val="28"/>
          <w:szCs w:val="28"/>
        </w:rPr>
        <w:t xml:space="preserve"> </w:t>
      </w:r>
      <w:r w:rsidR="000B341F" w:rsidRPr="002637FC">
        <w:rPr>
          <w:sz w:val="28"/>
          <w:szCs w:val="28"/>
        </w:rPr>
        <w:t>целесообразна,</w:t>
      </w:r>
      <w:r w:rsidR="00820640">
        <w:rPr>
          <w:sz w:val="28"/>
          <w:szCs w:val="28"/>
        </w:rPr>
        <w:t xml:space="preserve"> </w:t>
      </w:r>
      <w:r w:rsidR="000B341F" w:rsidRPr="002637FC">
        <w:rPr>
          <w:sz w:val="28"/>
          <w:szCs w:val="28"/>
        </w:rPr>
        <w:t>т.к.</w:t>
      </w:r>
      <w:r w:rsidR="00820640">
        <w:rPr>
          <w:sz w:val="28"/>
          <w:szCs w:val="28"/>
        </w:rPr>
        <w:t xml:space="preserve"> </w:t>
      </w:r>
      <w:r w:rsidR="000B341F" w:rsidRPr="002637FC">
        <w:rPr>
          <w:sz w:val="28"/>
          <w:szCs w:val="28"/>
        </w:rPr>
        <w:t>сдерживает</w:t>
      </w:r>
      <w:r w:rsidR="00820640">
        <w:rPr>
          <w:sz w:val="28"/>
          <w:szCs w:val="28"/>
        </w:rPr>
        <w:t xml:space="preserve"> </w:t>
      </w:r>
      <w:r w:rsidR="000B341F" w:rsidRPr="002637FC">
        <w:rPr>
          <w:sz w:val="28"/>
          <w:szCs w:val="28"/>
        </w:rPr>
        <w:t>заинтересованных</w:t>
      </w:r>
      <w:r w:rsidR="00820640">
        <w:rPr>
          <w:sz w:val="28"/>
          <w:szCs w:val="28"/>
        </w:rPr>
        <w:t xml:space="preserve"> </w:t>
      </w:r>
      <w:r w:rsidR="000B341F" w:rsidRPr="002637FC">
        <w:rPr>
          <w:sz w:val="28"/>
          <w:szCs w:val="28"/>
        </w:rPr>
        <w:t>лиц</w:t>
      </w:r>
      <w:r w:rsidR="00820640">
        <w:rPr>
          <w:sz w:val="28"/>
          <w:szCs w:val="28"/>
        </w:rPr>
        <w:t xml:space="preserve"> </w:t>
      </w:r>
      <w:r w:rsidR="000B341F" w:rsidRPr="002637FC">
        <w:rPr>
          <w:sz w:val="28"/>
          <w:szCs w:val="28"/>
        </w:rPr>
        <w:t>от</w:t>
      </w:r>
      <w:r w:rsidR="00820640">
        <w:rPr>
          <w:sz w:val="28"/>
          <w:szCs w:val="28"/>
        </w:rPr>
        <w:t xml:space="preserve"> </w:t>
      </w:r>
      <w:r w:rsidR="000B341F" w:rsidRPr="002637FC">
        <w:rPr>
          <w:sz w:val="28"/>
          <w:szCs w:val="28"/>
        </w:rPr>
        <w:t>посягательства</w:t>
      </w:r>
      <w:r w:rsidR="00820640">
        <w:rPr>
          <w:sz w:val="28"/>
          <w:szCs w:val="28"/>
        </w:rPr>
        <w:t xml:space="preserve"> </w:t>
      </w:r>
      <w:r w:rsidR="000B341F" w:rsidRPr="002637FC">
        <w:rPr>
          <w:sz w:val="28"/>
          <w:szCs w:val="28"/>
        </w:rPr>
        <w:t>на</w:t>
      </w:r>
      <w:r w:rsidR="00820640">
        <w:rPr>
          <w:sz w:val="28"/>
          <w:szCs w:val="28"/>
        </w:rPr>
        <w:t xml:space="preserve"> </w:t>
      </w:r>
      <w:r w:rsidR="000B341F" w:rsidRPr="002637FC">
        <w:rPr>
          <w:sz w:val="28"/>
          <w:szCs w:val="28"/>
        </w:rPr>
        <w:t>объективное</w:t>
      </w:r>
      <w:r w:rsidR="00820640">
        <w:rPr>
          <w:sz w:val="28"/>
          <w:szCs w:val="28"/>
        </w:rPr>
        <w:t xml:space="preserve"> </w:t>
      </w:r>
      <w:r w:rsidR="000B341F" w:rsidRPr="002637FC">
        <w:rPr>
          <w:sz w:val="28"/>
          <w:szCs w:val="28"/>
        </w:rPr>
        <w:t>досудебное</w:t>
      </w:r>
      <w:r w:rsidR="00820640">
        <w:rPr>
          <w:sz w:val="28"/>
          <w:szCs w:val="28"/>
        </w:rPr>
        <w:t xml:space="preserve"> </w:t>
      </w:r>
      <w:r w:rsidR="000B341F" w:rsidRPr="002637FC">
        <w:rPr>
          <w:sz w:val="28"/>
          <w:szCs w:val="28"/>
        </w:rPr>
        <w:t>расследование.</w:t>
      </w:r>
      <w:r w:rsidR="00820640">
        <w:rPr>
          <w:sz w:val="28"/>
          <w:szCs w:val="28"/>
        </w:rPr>
        <w:t xml:space="preserve"> </w:t>
      </w:r>
      <w:r w:rsidR="003C6601" w:rsidRPr="002637FC">
        <w:rPr>
          <w:sz w:val="28"/>
          <w:szCs w:val="28"/>
        </w:rPr>
        <w:t>На</w:t>
      </w:r>
      <w:r w:rsidR="00820640">
        <w:rPr>
          <w:sz w:val="28"/>
          <w:szCs w:val="28"/>
        </w:rPr>
        <w:t xml:space="preserve"> </w:t>
      </w:r>
      <w:r w:rsidR="003C6601" w:rsidRPr="002637FC">
        <w:rPr>
          <w:sz w:val="28"/>
          <w:szCs w:val="28"/>
        </w:rPr>
        <w:t>этом</w:t>
      </w:r>
      <w:r w:rsidR="00820640">
        <w:rPr>
          <w:sz w:val="28"/>
          <w:szCs w:val="28"/>
        </w:rPr>
        <w:t xml:space="preserve"> </w:t>
      </w:r>
      <w:r w:rsidR="003C6601" w:rsidRPr="002637FC">
        <w:rPr>
          <w:sz w:val="28"/>
          <w:szCs w:val="28"/>
        </w:rPr>
        <w:t>этапе</w:t>
      </w:r>
      <w:r w:rsidR="00820640">
        <w:rPr>
          <w:sz w:val="28"/>
          <w:szCs w:val="28"/>
        </w:rPr>
        <w:t xml:space="preserve"> </w:t>
      </w:r>
      <w:r w:rsidR="003C6601" w:rsidRPr="002637FC">
        <w:rPr>
          <w:sz w:val="28"/>
          <w:szCs w:val="28"/>
        </w:rPr>
        <w:t>воспрепятствование</w:t>
      </w:r>
      <w:r w:rsidR="00820640">
        <w:rPr>
          <w:sz w:val="28"/>
          <w:szCs w:val="28"/>
        </w:rPr>
        <w:t xml:space="preserve"> </w:t>
      </w:r>
      <w:r w:rsidR="003C6601" w:rsidRPr="002637FC">
        <w:rPr>
          <w:sz w:val="28"/>
          <w:szCs w:val="28"/>
        </w:rPr>
        <w:t>затрудняет</w:t>
      </w:r>
      <w:r w:rsidR="00820640">
        <w:rPr>
          <w:sz w:val="28"/>
          <w:szCs w:val="28"/>
        </w:rPr>
        <w:t xml:space="preserve"> </w:t>
      </w:r>
      <w:r w:rsidR="003C6601" w:rsidRPr="002637FC">
        <w:rPr>
          <w:sz w:val="28"/>
          <w:szCs w:val="28"/>
        </w:rPr>
        <w:t>расследовани</w:t>
      </w:r>
      <w:r w:rsidR="00903A37" w:rsidRPr="002637FC">
        <w:rPr>
          <w:sz w:val="28"/>
          <w:szCs w:val="28"/>
        </w:rPr>
        <w:t>ю</w:t>
      </w:r>
      <w:r w:rsidR="00820640">
        <w:rPr>
          <w:sz w:val="28"/>
          <w:szCs w:val="28"/>
        </w:rPr>
        <w:t xml:space="preserve"> </w:t>
      </w:r>
      <w:r w:rsidR="003C6601" w:rsidRPr="002637FC">
        <w:rPr>
          <w:sz w:val="28"/>
          <w:szCs w:val="28"/>
        </w:rPr>
        <w:t>и</w:t>
      </w:r>
      <w:r w:rsidR="00820640">
        <w:rPr>
          <w:sz w:val="28"/>
          <w:szCs w:val="28"/>
        </w:rPr>
        <w:t xml:space="preserve"> </w:t>
      </w:r>
      <w:r w:rsidR="003C6601" w:rsidRPr="002637FC">
        <w:rPr>
          <w:sz w:val="28"/>
          <w:szCs w:val="28"/>
        </w:rPr>
        <w:t>установлен</w:t>
      </w:r>
      <w:r w:rsidR="00903A37" w:rsidRPr="002637FC">
        <w:rPr>
          <w:sz w:val="28"/>
          <w:szCs w:val="28"/>
        </w:rPr>
        <w:t>ию</w:t>
      </w:r>
      <w:r w:rsidR="00820640">
        <w:rPr>
          <w:sz w:val="28"/>
          <w:szCs w:val="28"/>
        </w:rPr>
        <w:t xml:space="preserve"> </w:t>
      </w:r>
      <w:r w:rsidR="00903A37" w:rsidRPr="002637FC">
        <w:rPr>
          <w:sz w:val="28"/>
          <w:szCs w:val="28"/>
        </w:rPr>
        <w:t>по</w:t>
      </w:r>
      <w:r w:rsidR="00820640">
        <w:rPr>
          <w:sz w:val="28"/>
          <w:szCs w:val="28"/>
        </w:rPr>
        <w:t xml:space="preserve"> </w:t>
      </w:r>
      <w:r w:rsidR="00903A37" w:rsidRPr="002637FC">
        <w:rPr>
          <w:sz w:val="28"/>
          <w:szCs w:val="28"/>
        </w:rPr>
        <w:t>делу</w:t>
      </w:r>
      <w:r w:rsidR="00820640">
        <w:rPr>
          <w:sz w:val="28"/>
          <w:szCs w:val="28"/>
        </w:rPr>
        <w:t xml:space="preserve"> </w:t>
      </w:r>
      <w:r w:rsidR="003C6601" w:rsidRPr="002637FC">
        <w:rPr>
          <w:sz w:val="28"/>
          <w:szCs w:val="28"/>
        </w:rPr>
        <w:t>истины.</w:t>
      </w:r>
      <w:r w:rsidR="00820640">
        <w:rPr>
          <w:sz w:val="28"/>
          <w:szCs w:val="28"/>
        </w:rPr>
        <w:t xml:space="preserve"> </w:t>
      </w:r>
      <w:r w:rsidR="00903A37" w:rsidRPr="002637FC">
        <w:rPr>
          <w:sz w:val="28"/>
          <w:szCs w:val="28"/>
        </w:rPr>
        <w:t>На</w:t>
      </w:r>
      <w:r w:rsidR="00820640">
        <w:rPr>
          <w:sz w:val="28"/>
          <w:szCs w:val="28"/>
        </w:rPr>
        <w:t xml:space="preserve"> </w:t>
      </w:r>
      <w:r w:rsidR="00903A37" w:rsidRPr="002637FC">
        <w:rPr>
          <w:sz w:val="28"/>
          <w:szCs w:val="28"/>
        </w:rPr>
        <w:t>сегодняшний</w:t>
      </w:r>
      <w:r w:rsidR="00820640">
        <w:rPr>
          <w:sz w:val="28"/>
          <w:szCs w:val="28"/>
        </w:rPr>
        <w:t xml:space="preserve"> </w:t>
      </w:r>
      <w:r w:rsidR="00903A37" w:rsidRPr="002637FC">
        <w:rPr>
          <w:sz w:val="28"/>
          <w:szCs w:val="28"/>
        </w:rPr>
        <w:t>день</w:t>
      </w:r>
      <w:r w:rsidR="00820640">
        <w:rPr>
          <w:sz w:val="28"/>
          <w:szCs w:val="28"/>
        </w:rPr>
        <w:t xml:space="preserve"> </w:t>
      </w:r>
      <w:r w:rsidR="00903A37" w:rsidRPr="002637FC">
        <w:rPr>
          <w:sz w:val="28"/>
          <w:szCs w:val="28"/>
        </w:rPr>
        <w:t>и</w:t>
      </w:r>
      <w:r w:rsidR="003C6601" w:rsidRPr="002637FC">
        <w:rPr>
          <w:sz w:val="28"/>
          <w:szCs w:val="28"/>
        </w:rPr>
        <w:t>нтерес</w:t>
      </w:r>
      <w:r w:rsidR="00820640">
        <w:rPr>
          <w:sz w:val="28"/>
          <w:szCs w:val="28"/>
        </w:rPr>
        <w:t xml:space="preserve"> </w:t>
      </w:r>
      <w:r w:rsidR="003C6601" w:rsidRPr="002637FC">
        <w:rPr>
          <w:sz w:val="28"/>
          <w:szCs w:val="28"/>
        </w:rPr>
        <w:t>представляют</w:t>
      </w:r>
      <w:r w:rsidR="00820640">
        <w:rPr>
          <w:sz w:val="28"/>
          <w:szCs w:val="28"/>
        </w:rPr>
        <w:t xml:space="preserve"> </w:t>
      </w:r>
      <w:r w:rsidR="003C6601" w:rsidRPr="002637FC">
        <w:rPr>
          <w:sz w:val="28"/>
          <w:szCs w:val="28"/>
        </w:rPr>
        <w:t>масштабы</w:t>
      </w:r>
      <w:r w:rsidR="00820640">
        <w:rPr>
          <w:sz w:val="28"/>
          <w:szCs w:val="28"/>
        </w:rPr>
        <w:t xml:space="preserve"> </w:t>
      </w:r>
      <w:r w:rsidR="003C6601" w:rsidRPr="002637FC">
        <w:rPr>
          <w:sz w:val="28"/>
          <w:szCs w:val="28"/>
        </w:rPr>
        <w:t>вмешательства.</w:t>
      </w:r>
      <w:r w:rsidR="00820640">
        <w:rPr>
          <w:sz w:val="28"/>
          <w:szCs w:val="28"/>
        </w:rPr>
        <w:t xml:space="preserve"> </w:t>
      </w:r>
      <w:proofErr w:type="gramStart"/>
      <w:r w:rsidR="00903A37" w:rsidRPr="002637FC">
        <w:rPr>
          <w:sz w:val="28"/>
          <w:szCs w:val="28"/>
        </w:rPr>
        <w:t>Согласно</w:t>
      </w:r>
      <w:r w:rsidR="00820640">
        <w:rPr>
          <w:sz w:val="28"/>
          <w:szCs w:val="28"/>
        </w:rPr>
        <w:t xml:space="preserve"> </w:t>
      </w:r>
      <w:r w:rsidR="003C6601" w:rsidRPr="002637FC">
        <w:rPr>
          <w:sz w:val="28"/>
          <w:szCs w:val="28"/>
        </w:rPr>
        <w:t>исследовани</w:t>
      </w:r>
      <w:r w:rsidR="00903A37" w:rsidRPr="002637FC">
        <w:rPr>
          <w:sz w:val="28"/>
          <w:szCs w:val="28"/>
        </w:rPr>
        <w:t>й</w:t>
      </w:r>
      <w:proofErr w:type="gramEnd"/>
      <w:r w:rsidR="00F60E87" w:rsidRPr="002637FC">
        <w:rPr>
          <w:sz w:val="28"/>
          <w:szCs w:val="28"/>
        </w:rPr>
        <w:t>,</w:t>
      </w:r>
      <w:r w:rsidR="00820640">
        <w:rPr>
          <w:sz w:val="28"/>
          <w:szCs w:val="28"/>
        </w:rPr>
        <w:t xml:space="preserve"> </w:t>
      </w:r>
      <w:r w:rsidR="00903A37" w:rsidRPr="002637FC">
        <w:rPr>
          <w:sz w:val="28"/>
          <w:szCs w:val="28"/>
        </w:rPr>
        <w:t>проведенных</w:t>
      </w:r>
      <w:r w:rsidR="00820640">
        <w:rPr>
          <w:sz w:val="28"/>
          <w:szCs w:val="28"/>
        </w:rPr>
        <w:t xml:space="preserve"> </w:t>
      </w:r>
      <w:r w:rsidR="00903A37" w:rsidRPr="002637FC">
        <w:rPr>
          <w:sz w:val="28"/>
          <w:szCs w:val="28"/>
        </w:rPr>
        <w:t>среди</w:t>
      </w:r>
      <w:r w:rsidR="00820640">
        <w:rPr>
          <w:sz w:val="28"/>
          <w:szCs w:val="28"/>
        </w:rPr>
        <w:t xml:space="preserve"> </w:t>
      </w:r>
      <w:r w:rsidR="00903A37" w:rsidRPr="002637FC">
        <w:rPr>
          <w:sz w:val="28"/>
          <w:szCs w:val="28"/>
        </w:rPr>
        <w:t>практических</w:t>
      </w:r>
      <w:r w:rsidR="00820640">
        <w:rPr>
          <w:sz w:val="28"/>
          <w:szCs w:val="28"/>
        </w:rPr>
        <w:t xml:space="preserve"> </w:t>
      </w:r>
      <w:r w:rsidR="00903A37" w:rsidRPr="002637FC">
        <w:rPr>
          <w:sz w:val="28"/>
          <w:szCs w:val="28"/>
        </w:rPr>
        <w:t>работников</w:t>
      </w:r>
      <w:r w:rsidR="00820640">
        <w:rPr>
          <w:sz w:val="28"/>
          <w:szCs w:val="28"/>
        </w:rPr>
        <w:t xml:space="preserve"> </w:t>
      </w:r>
      <w:r w:rsidR="00903A37" w:rsidRPr="002637FC">
        <w:rPr>
          <w:sz w:val="28"/>
          <w:szCs w:val="28"/>
        </w:rPr>
        <w:t>правоохранительных</w:t>
      </w:r>
      <w:r w:rsidR="00820640">
        <w:rPr>
          <w:sz w:val="28"/>
          <w:szCs w:val="28"/>
        </w:rPr>
        <w:t xml:space="preserve"> </w:t>
      </w:r>
      <w:r w:rsidR="00903A37" w:rsidRPr="002637FC">
        <w:rPr>
          <w:sz w:val="28"/>
          <w:szCs w:val="28"/>
        </w:rPr>
        <w:t>органов</w:t>
      </w:r>
      <w:r w:rsidR="00820640">
        <w:rPr>
          <w:sz w:val="28"/>
          <w:szCs w:val="28"/>
        </w:rPr>
        <w:t xml:space="preserve"> </w:t>
      </w:r>
      <w:r w:rsidR="003C6601" w:rsidRPr="002637FC">
        <w:rPr>
          <w:sz w:val="28"/>
          <w:szCs w:val="28"/>
        </w:rPr>
        <w:t>87,43</w:t>
      </w:r>
      <w:r w:rsidR="00820640">
        <w:rPr>
          <w:sz w:val="28"/>
          <w:szCs w:val="28"/>
        </w:rPr>
        <w:t xml:space="preserve"> </w:t>
      </w:r>
      <w:r w:rsidR="003C6601" w:rsidRPr="002637FC">
        <w:rPr>
          <w:sz w:val="28"/>
          <w:szCs w:val="28"/>
        </w:rPr>
        <w:t>%</w:t>
      </w:r>
      <w:r w:rsidR="00820640">
        <w:rPr>
          <w:sz w:val="28"/>
          <w:szCs w:val="28"/>
        </w:rPr>
        <w:t xml:space="preserve"> </w:t>
      </w:r>
      <w:r w:rsidR="003C6601" w:rsidRPr="002637FC">
        <w:rPr>
          <w:sz w:val="28"/>
          <w:szCs w:val="28"/>
        </w:rPr>
        <w:t>подвергал</w:t>
      </w:r>
      <w:r w:rsidR="00F60E87" w:rsidRPr="002637FC">
        <w:rPr>
          <w:sz w:val="28"/>
          <w:szCs w:val="28"/>
        </w:rPr>
        <w:t>и</w:t>
      </w:r>
      <w:r w:rsidR="003C6601" w:rsidRPr="002637FC">
        <w:rPr>
          <w:sz w:val="28"/>
          <w:szCs w:val="28"/>
        </w:rPr>
        <w:t>сь</w:t>
      </w:r>
      <w:r w:rsidR="00820640">
        <w:rPr>
          <w:sz w:val="28"/>
          <w:szCs w:val="28"/>
        </w:rPr>
        <w:t xml:space="preserve"> </w:t>
      </w:r>
      <w:r w:rsidR="003C6601" w:rsidRPr="002637FC">
        <w:rPr>
          <w:sz w:val="28"/>
          <w:szCs w:val="28"/>
        </w:rPr>
        <w:t>различного</w:t>
      </w:r>
      <w:r w:rsidR="00820640">
        <w:rPr>
          <w:sz w:val="28"/>
          <w:szCs w:val="28"/>
        </w:rPr>
        <w:t xml:space="preserve"> </w:t>
      </w:r>
      <w:r w:rsidR="003C6601" w:rsidRPr="002637FC">
        <w:rPr>
          <w:sz w:val="28"/>
          <w:szCs w:val="28"/>
        </w:rPr>
        <w:t>рода</w:t>
      </w:r>
      <w:r w:rsidR="00820640">
        <w:rPr>
          <w:sz w:val="28"/>
          <w:szCs w:val="28"/>
        </w:rPr>
        <w:t xml:space="preserve"> </w:t>
      </w:r>
      <w:r w:rsidR="003C6601" w:rsidRPr="002637FC">
        <w:rPr>
          <w:sz w:val="28"/>
          <w:szCs w:val="28"/>
        </w:rPr>
        <w:t>вмешательствам</w:t>
      </w:r>
      <w:r w:rsidR="00820640">
        <w:rPr>
          <w:sz w:val="28"/>
          <w:szCs w:val="28"/>
        </w:rPr>
        <w:t xml:space="preserve"> </w:t>
      </w:r>
      <w:r w:rsidR="003C6601" w:rsidRPr="002637FC">
        <w:rPr>
          <w:sz w:val="28"/>
          <w:szCs w:val="28"/>
        </w:rPr>
        <w:t>в</w:t>
      </w:r>
      <w:r w:rsidR="00820640">
        <w:rPr>
          <w:sz w:val="28"/>
          <w:szCs w:val="28"/>
        </w:rPr>
        <w:t xml:space="preserve"> </w:t>
      </w:r>
      <w:r w:rsidR="003C6601" w:rsidRPr="002637FC">
        <w:rPr>
          <w:sz w:val="28"/>
          <w:szCs w:val="28"/>
        </w:rPr>
        <w:t>свою</w:t>
      </w:r>
      <w:r w:rsidR="00820640">
        <w:rPr>
          <w:sz w:val="28"/>
          <w:szCs w:val="28"/>
        </w:rPr>
        <w:t xml:space="preserve"> </w:t>
      </w:r>
      <w:r w:rsidR="003C6601" w:rsidRPr="002637FC">
        <w:rPr>
          <w:sz w:val="28"/>
          <w:szCs w:val="28"/>
        </w:rPr>
        <w:t>деятельность</w:t>
      </w:r>
      <w:r w:rsidR="00820640">
        <w:rPr>
          <w:sz w:val="28"/>
          <w:szCs w:val="28"/>
        </w:rPr>
        <w:t xml:space="preserve"> </w:t>
      </w:r>
      <w:r w:rsidR="003C6601" w:rsidRPr="002637FC">
        <w:rPr>
          <w:sz w:val="28"/>
          <w:szCs w:val="28"/>
        </w:rPr>
        <w:t>или</w:t>
      </w:r>
      <w:r w:rsidR="00820640">
        <w:rPr>
          <w:sz w:val="28"/>
          <w:szCs w:val="28"/>
        </w:rPr>
        <w:t xml:space="preserve"> </w:t>
      </w:r>
      <w:r w:rsidR="003C6601" w:rsidRPr="002637FC">
        <w:rPr>
          <w:sz w:val="28"/>
          <w:szCs w:val="28"/>
        </w:rPr>
        <w:t>на</w:t>
      </w:r>
      <w:r w:rsidR="00820640">
        <w:rPr>
          <w:sz w:val="28"/>
          <w:szCs w:val="28"/>
        </w:rPr>
        <w:t xml:space="preserve"> </w:t>
      </w:r>
      <w:r w:rsidR="003C6601" w:rsidRPr="002637FC">
        <w:rPr>
          <w:sz w:val="28"/>
          <w:szCs w:val="28"/>
        </w:rPr>
        <w:t>них</w:t>
      </w:r>
      <w:r w:rsidR="00820640">
        <w:rPr>
          <w:sz w:val="28"/>
          <w:szCs w:val="28"/>
        </w:rPr>
        <w:t xml:space="preserve"> </w:t>
      </w:r>
      <w:r w:rsidR="003C6601" w:rsidRPr="002637FC">
        <w:rPr>
          <w:sz w:val="28"/>
          <w:szCs w:val="28"/>
        </w:rPr>
        <w:t>оказывалось</w:t>
      </w:r>
      <w:r w:rsidR="00820640">
        <w:rPr>
          <w:sz w:val="28"/>
          <w:szCs w:val="28"/>
        </w:rPr>
        <w:t xml:space="preserve"> </w:t>
      </w:r>
      <w:r w:rsidR="003C6601" w:rsidRPr="002637FC">
        <w:rPr>
          <w:sz w:val="28"/>
          <w:szCs w:val="28"/>
        </w:rPr>
        <w:t>давление</w:t>
      </w:r>
      <w:r w:rsidR="00820640">
        <w:rPr>
          <w:sz w:val="28"/>
          <w:szCs w:val="28"/>
        </w:rPr>
        <w:t xml:space="preserve"> </w:t>
      </w:r>
      <w:r w:rsidR="003C6601" w:rsidRPr="002637FC">
        <w:rPr>
          <w:sz w:val="28"/>
          <w:szCs w:val="28"/>
        </w:rPr>
        <w:t>со</w:t>
      </w:r>
      <w:r w:rsidR="00820640">
        <w:rPr>
          <w:sz w:val="28"/>
          <w:szCs w:val="28"/>
        </w:rPr>
        <w:t xml:space="preserve"> </w:t>
      </w:r>
      <w:r w:rsidR="003C6601" w:rsidRPr="002637FC">
        <w:rPr>
          <w:sz w:val="28"/>
          <w:szCs w:val="28"/>
        </w:rPr>
        <w:t>стороны</w:t>
      </w:r>
      <w:r w:rsidR="00820640">
        <w:rPr>
          <w:sz w:val="28"/>
          <w:szCs w:val="28"/>
        </w:rPr>
        <w:t xml:space="preserve"> </w:t>
      </w:r>
      <w:r w:rsidR="003C6601" w:rsidRPr="002637FC">
        <w:rPr>
          <w:sz w:val="28"/>
          <w:szCs w:val="28"/>
        </w:rPr>
        <w:t>лиц,</w:t>
      </w:r>
      <w:r w:rsidR="00820640">
        <w:rPr>
          <w:sz w:val="28"/>
          <w:szCs w:val="28"/>
        </w:rPr>
        <w:t xml:space="preserve"> </w:t>
      </w:r>
      <w:r w:rsidR="003C6601" w:rsidRPr="002637FC">
        <w:rPr>
          <w:sz w:val="28"/>
          <w:szCs w:val="28"/>
        </w:rPr>
        <w:t>заинтересован</w:t>
      </w:r>
      <w:r w:rsidR="000866A3" w:rsidRPr="002637FC">
        <w:rPr>
          <w:sz w:val="28"/>
          <w:szCs w:val="28"/>
        </w:rPr>
        <w:t>ных</w:t>
      </w:r>
      <w:r w:rsidR="00820640">
        <w:rPr>
          <w:sz w:val="28"/>
          <w:szCs w:val="28"/>
        </w:rPr>
        <w:t xml:space="preserve"> </w:t>
      </w:r>
      <w:r w:rsidR="000866A3" w:rsidRPr="002637FC">
        <w:rPr>
          <w:sz w:val="28"/>
          <w:szCs w:val="28"/>
        </w:rPr>
        <w:t>в</w:t>
      </w:r>
      <w:r w:rsidR="00820640">
        <w:rPr>
          <w:sz w:val="28"/>
          <w:szCs w:val="28"/>
        </w:rPr>
        <w:t xml:space="preserve"> </w:t>
      </w:r>
      <w:r w:rsidR="000866A3" w:rsidRPr="002637FC">
        <w:rPr>
          <w:sz w:val="28"/>
          <w:szCs w:val="28"/>
        </w:rPr>
        <w:t>определенном</w:t>
      </w:r>
      <w:r w:rsidR="00820640">
        <w:rPr>
          <w:sz w:val="28"/>
          <w:szCs w:val="28"/>
        </w:rPr>
        <w:t xml:space="preserve"> </w:t>
      </w:r>
      <w:r w:rsidR="000866A3" w:rsidRPr="002637FC">
        <w:rPr>
          <w:sz w:val="28"/>
          <w:szCs w:val="28"/>
        </w:rPr>
        <w:t>исходе</w:t>
      </w:r>
      <w:r w:rsidR="00820640">
        <w:rPr>
          <w:sz w:val="28"/>
          <w:szCs w:val="28"/>
        </w:rPr>
        <w:t xml:space="preserve"> </w:t>
      </w:r>
      <w:r w:rsidR="000866A3" w:rsidRPr="002637FC">
        <w:rPr>
          <w:sz w:val="28"/>
          <w:szCs w:val="28"/>
        </w:rPr>
        <w:t>дела.</w:t>
      </w:r>
      <w:r w:rsidR="00820640">
        <w:rPr>
          <w:sz w:val="28"/>
          <w:szCs w:val="28"/>
        </w:rPr>
        <w:t xml:space="preserve"> </w:t>
      </w:r>
    </w:p>
    <w:p w:rsidR="00DA1674" w:rsidRPr="002637FC" w:rsidRDefault="003C6601" w:rsidP="002637FC">
      <w:pPr>
        <w:pStyle w:val="Default"/>
        <w:ind w:firstLine="709"/>
        <w:jc w:val="both"/>
        <w:rPr>
          <w:sz w:val="28"/>
          <w:szCs w:val="28"/>
        </w:rPr>
      </w:pPr>
      <w:r w:rsidRPr="002637FC">
        <w:rPr>
          <w:sz w:val="28"/>
          <w:szCs w:val="28"/>
        </w:rPr>
        <w:t>Объективная</w:t>
      </w:r>
      <w:r w:rsidR="00820640">
        <w:rPr>
          <w:sz w:val="28"/>
          <w:szCs w:val="28"/>
        </w:rPr>
        <w:t xml:space="preserve"> </w:t>
      </w:r>
      <w:r w:rsidRPr="002637FC">
        <w:rPr>
          <w:sz w:val="28"/>
          <w:szCs w:val="28"/>
        </w:rPr>
        <w:t>сторона</w:t>
      </w:r>
      <w:r w:rsidR="00820640">
        <w:rPr>
          <w:sz w:val="28"/>
          <w:szCs w:val="28"/>
        </w:rPr>
        <w:t xml:space="preserve"> </w:t>
      </w:r>
      <w:r w:rsidRPr="002637FC">
        <w:rPr>
          <w:sz w:val="28"/>
          <w:szCs w:val="28"/>
        </w:rPr>
        <w:t>рассматриваемого</w:t>
      </w:r>
      <w:r w:rsidR="00820640">
        <w:rPr>
          <w:sz w:val="28"/>
          <w:szCs w:val="28"/>
        </w:rPr>
        <w:t xml:space="preserve"> </w:t>
      </w:r>
      <w:r w:rsidRPr="002637FC">
        <w:rPr>
          <w:sz w:val="28"/>
          <w:szCs w:val="28"/>
        </w:rPr>
        <w:t>деяния</w:t>
      </w:r>
      <w:r w:rsidR="00820640">
        <w:rPr>
          <w:sz w:val="28"/>
          <w:szCs w:val="28"/>
        </w:rPr>
        <w:t xml:space="preserve"> </w:t>
      </w:r>
      <w:r w:rsidRPr="002637FC">
        <w:rPr>
          <w:sz w:val="28"/>
          <w:szCs w:val="28"/>
        </w:rPr>
        <w:t>определяется</w:t>
      </w:r>
      <w:r w:rsidR="00820640">
        <w:rPr>
          <w:sz w:val="28"/>
          <w:szCs w:val="28"/>
        </w:rPr>
        <w:t xml:space="preserve"> </w:t>
      </w:r>
      <w:r w:rsidRPr="002637FC">
        <w:rPr>
          <w:sz w:val="28"/>
          <w:szCs w:val="28"/>
        </w:rPr>
        <w:t>понятием</w:t>
      </w:r>
      <w:r w:rsidR="00820640">
        <w:rPr>
          <w:sz w:val="28"/>
          <w:szCs w:val="28"/>
        </w:rPr>
        <w:t xml:space="preserve"> </w:t>
      </w:r>
      <w:r w:rsidRPr="002637FC">
        <w:rPr>
          <w:sz w:val="28"/>
          <w:szCs w:val="28"/>
        </w:rPr>
        <w:t>«воспрепятствование»,</w:t>
      </w:r>
      <w:r w:rsidR="00820640">
        <w:rPr>
          <w:sz w:val="28"/>
          <w:szCs w:val="28"/>
        </w:rPr>
        <w:t xml:space="preserve"> </w:t>
      </w:r>
      <w:r w:rsidRPr="002637FC">
        <w:rPr>
          <w:sz w:val="28"/>
          <w:szCs w:val="28"/>
        </w:rPr>
        <w:t>которое</w:t>
      </w:r>
      <w:r w:rsidR="00820640">
        <w:rPr>
          <w:sz w:val="28"/>
          <w:szCs w:val="28"/>
        </w:rPr>
        <w:t xml:space="preserve"> </w:t>
      </w:r>
      <w:r w:rsidRPr="002637FC">
        <w:rPr>
          <w:sz w:val="28"/>
          <w:szCs w:val="28"/>
        </w:rPr>
        <w:t>имеет</w:t>
      </w:r>
      <w:r w:rsidR="00820640">
        <w:rPr>
          <w:sz w:val="28"/>
          <w:szCs w:val="28"/>
        </w:rPr>
        <w:t xml:space="preserve"> </w:t>
      </w:r>
      <w:r w:rsidRPr="002637FC">
        <w:rPr>
          <w:sz w:val="28"/>
          <w:szCs w:val="28"/>
        </w:rPr>
        <w:t>два</w:t>
      </w:r>
      <w:r w:rsidR="00820640">
        <w:rPr>
          <w:sz w:val="28"/>
          <w:szCs w:val="28"/>
        </w:rPr>
        <w:t xml:space="preserve"> </w:t>
      </w:r>
      <w:r w:rsidRPr="002637FC">
        <w:rPr>
          <w:sz w:val="28"/>
          <w:szCs w:val="28"/>
        </w:rPr>
        <w:t>смысловых</w:t>
      </w:r>
      <w:r w:rsidR="00820640">
        <w:rPr>
          <w:sz w:val="28"/>
          <w:szCs w:val="28"/>
        </w:rPr>
        <w:t xml:space="preserve"> </w:t>
      </w:r>
      <w:r w:rsidRPr="002637FC">
        <w:rPr>
          <w:sz w:val="28"/>
          <w:szCs w:val="28"/>
        </w:rPr>
        <w:t>значения:</w:t>
      </w:r>
      <w:r w:rsidR="00820640">
        <w:rPr>
          <w:sz w:val="28"/>
          <w:szCs w:val="28"/>
        </w:rPr>
        <w:t xml:space="preserve"> </w:t>
      </w:r>
      <w:r w:rsidRPr="002637FC">
        <w:rPr>
          <w:sz w:val="28"/>
          <w:szCs w:val="28"/>
        </w:rPr>
        <w:t>действия</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их</w:t>
      </w:r>
      <w:r w:rsidR="00820640">
        <w:rPr>
          <w:sz w:val="28"/>
          <w:szCs w:val="28"/>
        </w:rPr>
        <w:t xml:space="preserve"> </w:t>
      </w:r>
      <w:r w:rsidRPr="002637FC">
        <w:rPr>
          <w:sz w:val="28"/>
          <w:szCs w:val="28"/>
        </w:rPr>
        <w:t>результат.</w:t>
      </w:r>
      <w:r w:rsidR="00820640">
        <w:rPr>
          <w:sz w:val="28"/>
          <w:szCs w:val="28"/>
        </w:rPr>
        <w:t xml:space="preserve"> </w:t>
      </w:r>
    </w:p>
    <w:p w:rsidR="000232B4" w:rsidRPr="002637FC" w:rsidRDefault="000232B4" w:rsidP="002637FC">
      <w:pPr>
        <w:pStyle w:val="Default"/>
        <w:ind w:firstLine="709"/>
        <w:jc w:val="both"/>
        <w:rPr>
          <w:sz w:val="28"/>
          <w:szCs w:val="28"/>
        </w:rPr>
      </w:pPr>
      <w:proofErr w:type="gramStart"/>
      <w:r w:rsidRPr="002637FC">
        <w:rPr>
          <w:sz w:val="28"/>
          <w:szCs w:val="28"/>
        </w:rPr>
        <w:t>Вмешательство</w:t>
      </w:r>
      <w:r w:rsidR="00820640">
        <w:rPr>
          <w:sz w:val="28"/>
          <w:szCs w:val="28"/>
        </w:rPr>
        <w:t xml:space="preserve"> </w:t>
      </w:r>
      <w:r w:rsidR="000866A3" w:rsidRPr="002637FC">
        <w:rPr>
          <w:sz w:val="28"/>
          <w:szCs w:val="28"/>
        </w:rPr>
        <w:t>в</w:t>
      </w:r>
      <w:r w:rsidR="00820640">
        <w:rPr>
          <w:sz w:val="28"/>
          <w:szCs w:val="28"/>
        </w:rPr>
        <w:t xml:space="preserve"> </w:t>
      </w:r>
      <w:r w:rsidR="000866A3" w:rsidRPr="002637FC">
        <w:rPr>
          <w:sz w:val="28"/>
          <w:szCs w:val="28"/>
        </w:rPr>
        <w:t>какой</w:t>
      </w:r>
      <w:r w:rsidR="00820640">
        <w:rPr>
          <w:sz w:val="28"/>
          <w:szCs w:val="28"/>
        </w:rPr>
        <w:t xml:space="preserve"> </w:t>
      </w:r>
      <w:r w:rsidR="000866A3" w:rsidRPr="002637FC">
        <w:rPr>
          <w:sz w:val="28"/>
          <w:szCs w:val="28"/>
        </w:rPr>
        <w:t>бы</w:t>
      </w:r>
      <w:r w:rsidR="00820640">
        <w:rPr>
          <w:sz w:val="28"/>
          <w:szCs w:val="28"/>
        </w:rPr>
        <w:t xml:space="preserve"> </w:t>
      </w:r>
      <w:r w:rsidR="000866A3" w:rsidRPr="002637FC">
        <w:rPr>
          <w:sz w:val="28"/>
          <w:szCs w:val="28"/>
        </w:rPr>
        <w:t>то</w:t>
      </w:r>
      <w:r w:rsidR="00820640">
        <w:rPr>
          <w:sz w:val="28"/>
          <w:szCs w:val="28"/>
        </w:rPr>
        <w:t xml:space="preserve"> </w:t>
      </w:r>
      <w:r w:rsidR="000866A3" w:rsidRPr="002637FC">
        <w:rPr>
          <w:sz w:val="28"/>
          <w:szCs w:val="28"/>
        </w:rPr>
        <w:t>ни</w:t>
      </w:r>
      <w:r w:rsidR="00820640">
        <w:rPr>
          <w:sz w:val="28"/>
          <w:szCs w:val="28"/>
        </w:rPr>
        <w:t xml:space="preserve"> </w:t>
      </w:r>
      <w:r w:rsidR="000866A3" w:rsidRPr="002637FC">
        <w:rPr>
          <w:sz w:val="28"/>
          <w:szCs w:val="28"/>
        </w:rPr>
        <w:t>было</w:t>
      </w:r>
      <w:r w:rsidR="00820640">
        <w:rPr>
          <w:sz w:val="28"/>
          <w:szCs w:val="28"/>
        </w:rPr>
        <w:t xml:space="preserve"> </w:t>
      </w:r>
      <w:r w:rsidR="000866A3" w:rsidRPr="002637FC">
        <w:rPr>
          <w:sz w:val="28"/>
          <w:szCs w:val="28"/>
        </w:rPr>
        <w:t>ф</w:t>
      </w:r>
      <w:r w:rsidRPr="002637FC">
        <w:rPr>
          <w:sz w:val="28"/>
          <w:szCs w:val="28"/>
        </w:rPr>
        <w:t>орме</w:t>
      </w:r>
      <w:r w:rsidR="00820640">
        <w:rPr>
          <w:sz w:val="28"/>
          <w:szCs w:val="28"/>
        </w:rPr>
        <w:t xml:space="preserve"> </w:t>
      </w:r>
      <w:r w:rsidR="000866A3" w:rsidRPr="002637FC">
        <w:rPr>
          <w:sz w:val="28"/>
          <w:szCs w:val="28"/>
        </w:rPr>
        <w:t>в</w:t>
      </w:r>
      <w:r w:rsidR="00820640">
        <w:rPr>
          <w:sz w:val="28"/>
          <w:szCs w:val="28"/>
        </w:rPr>
        <w:t xml:space="preserve"> </w:t>
      </w:r>
      <w:r w:rsidR="000866A3" w:rsidRPr="002637FC">
        <w:rPr>
          <w:sz w:val="28"/>
          <w:szCs w:val="28"/>
        </w:rPr>
        <w:t>деятельность</w:t>
      </w:r>
      <w:r w:rsidR="00820640">
        <w:rPr>
          <w:sz w:val="28"/>
          <w:szCs w:val="28"/>
        </w:rPr>
        <w:t xml:space="preserve"> </w:t>
      </w:r>
      <w:r w:rsidR="000866A3" w:rsidRPr="002637FC">
        <w:rPr>
          <w:sz w:val="28"/>
          <w:szCs w:val="28"/>
        </w:rPr>
        <w:t>прокурора,</w:t>
      </w:r>
      <w:r w:rsidR="00820640">
        <w:rPr>
          <w:sz w:val="28"/>
          <w:szCs w:val="28"/>
        </w:rPr>
        <w:t xml:space="preserve"> </w:t>
      </w:r>
      <w:r w:rsidR="000866A3" w:rsidRPr="002637FC">
        <w:rPr>
          <w:sz w:val="28"/>
          <w:szCs w:val="28"/>
        </w:rPr>
        <w:t>следователя,</w:t>
      </w:r>
      <w:r w:rsidR="00820640">
        <w:rPr>
          <w:sz w:val="28"/>
          <w:szCs w:val="28"/>
        </w:rPr>
        <w:t xml:space="preserve"> </w:t>
      </w:r>
      <w:r w:rsidR="000866A3" w:rsidRPr="002637FC">
        <w:rPr>
          <w:sz w:val="28"/>
          <w:szCs w:val="28"/>
        </w:rPr>
        <w:t>лица,</w:t>
      </w:r>
      <w:r w:rsidR="00820640">
        <w:rPr>
          <w:sz w:val="28"/>
          <w:szCs w:val="28"/>
        </w:rPr>
        <w:t xml:space="preserve"> </w:t>
      </w:r>
      <w:r w:rsidR="000866A3" w:rsidRPr="002637FC">
        <w:rPr>
          <w:sz w:val="28"/>
          <w:szCs w:val="28"/>
        </w:rPr>
        <w:t>производящего</w:t>
      </w:r>
      <w:r w:rsidR="00820640">
        <w:rPr>
          <w:sz w:val="28"/>
          <w:szCs w:val="28"/>
        </w:rPr>
        <w:t xml:space="preserve"> </w:t>
      </w:r>
      <w:r w:rsidR="000866A3" w:rsidRPr="002637FC">
        <w:rPr>
          <w:sz w:val="28"/>
          <w:szCs w:val="28"/>
        </w:rPr>
        <w:t>дознание</w:t>
      </w:r>
      <w:r w:rsidR="00820640">
        <w:rPr>
          <w:sz w:val="28"/>
          <w:szCs w:val="28"/>
        </w:rPr>
        <w:t xml:space="preserve"> </w:t>
      </w:r>
      <w:r w:rsidR="000866A3" w:rsidRPr="002637FC">
        <w:rPr>
          <w:sz w:val="28"/>
          <w:szCs w:val="28"/>
        </w:rPr>
        <w:t>имеет</w:t>
      </w:r>
      <w:r w:rsidR="00820640">
        <w:rPr>
          <w:sz w:val="28"/>
          <w:szCs w:val="28"/>
        </w:rPr>
        <w:t xml:space="preserve"> </w:t>
      </w:r>
      <w:r w:rsidR="000866A3" w:rsidRPr="002637FC">
        <w:rPr>
          <w:sz w:val="28"/>
          <w:szCs w:val="28"/>
        </w:rPr>
        <w:t>целью</w:t>
      </w:r>
      <w:r w:rsidR="00820640">
        <w:rPr>
          <w:sz w:val="28"/>
          <w:szCs w:val="28"/>
        </w:rPr>
        <w:t xml:space="preserve"> </w:t>
      </w:r>
      <w:r w:rsidR="000866A3" w:rsidRPr="002637FC">
        <w:rPr>
          <w:sz w:val="28"/>
          <w:szCs w:val="28"/>
        </w:rPr>
        <w:t>исказить</w:t>
      </w:r>
      <w:r w:rsidR="00820640">
        <w:rPr>
          <w:sz w:val="28"/>
          <w:szCs w:val="28"/>
        </w:rPr>
        <w:t xml:space="preserve"> </w:t>
      </w:r>
      <w:r w:rsidR="000866A3" w:rsidRPr="002637FC">
        <w:rPr>
          <w:sz w:val="28"/>
          <w:szCs w:val="28"/>
        </w:rPr>
        <w:t>всестороннее,</w:t>
      </w:r>
      <w:r w:rsidR="00820640">
        <w:rPr>
          <w:sz w:val="28"/>
          <w:szCs w:val="28"/>
        </w:rPr>
        <w:t xml:space="preserve"> </w:t>
      </w:r>
      <w:r w:rsidR="000866A3" w:rsidRPr="002637FC">
        <w:rPr>
          <w:sz w:val="28"/>
          <w:szCs w:val="28"/>
        </w:rPr>
        <w:t>полное</w:t>
      </w:r>
      <w:r w:rsidR="00820640">
        <w:rPr>
          <w:sz w:val="28"/>
          <w:szCs w:val="28"/>
        </w:rPr>
        <w:t xml:space="preserve"> </w:t>
      </w:r>
      <w:r w:rsidR="000866A3" w:rsidRPr="002637FC">
        <w:rPr>
          <w:sz w:val="28"/>
          <w:szCs w:val="28"/>
        </w:rPr>
        <w:t>и</w:t>
      </w:r>
      <w:r w:rsidR="00820640">
        <w:rPr>
          <w:sz w:val="28"/>
          <w:szCs w:val="28"/>
        </w:rPr>
        <w:t xml:space="preserve"> </w:t>
      </w:r>
      <w:r w:rsidR="000866A3" w:rsidRPr="002637FC">
        <w:rPr>
          <w:sz w:val="28"/>
          <w:szCs w:val="28"/>
        </w:rPr>
        <w:t>объективное</w:t>
      </w:r>
      <w:r w:rsidR="00820640">
        <w:rPr>
          <w:sz w:val="28"/>
          <w:szCs w:val="28"/>
        </w:rPr>
        <w:t xml:space="preserve"> </w:t>
      </w:r>
      <w:r w:rsidR="000866A3" w:rsidRPr="002637FC">
        <w:rPr>
          <w:sz w:val="28"/>
          <w:szCs w:val="28"/>
        </w:rPr>
        <w:t>расследованию</w:t>
      </w:r>
      <w:r w:rsidR="00820640">
        <w:rPr>
          <w:sz w:val="28"/>
          <w:szCs w:val="28"/>
        </w:rPr>
        <w:t xml:space="preserve"> </w:t>
      </w:r>
      <w:r w:rsidR="000866A3" w:rsidRPr="002637FC">
        <w:rPr>
          <w:sz w:val="28"/>
          <w:szCs w:val="28"/>
        </w:rPr>
        <w:t>дела</w:t>
      </w:r>
      <w:r w:rsidR="00820640">
        <w:rPr>
          <w:sz w:val="28"/>
          <w:szCs w:val="28"/>
        </w:rPr>
        <w:t xml:space="preserve"> </w:t>
      </w:r>
      <w:r w:rsidR="000866A3" w:rsidRPr="002637FC">
        <w:rPr>
          <w:sz w:val="28"/>
          <w:szCs w:val="28"/>
        </w:rPr>
        <w:t>и</w:t>
      </w:r>
      <w:r w:rsidR="00820640">
        <w:rPr>
          <w:sz w:val="28"/>
          <w:szCs w:val="28"/>
        </w:rPr>
        <w:t xml:space="preserve"> </w:t>
      </w:r>
      <w:r w:rsidR="000866A3" w:rsidRPr="002637FC">
        <w:rPr>
          <w:sz w:val="28"/>
          <w:szCs w:val="28"/>
        </w:rPr>
        <w:t>вынесение</w:t>
      </w:r>
      <w:r w:rsidR="00820640">
        <w:rPr>
          <w:sz w:val="28"/>
          <w:szCs w:val="28"/>
        </w:rPr>
        <w:t xml:space="preserve"> </w:t>
      </w:r>
      <w:r w:rsidR="000866A3" w:rsidRPr="002637FC">
        <w:rPr>
          <w:sz w:val="28"/>
          <w:szCs w:val="28"/>
        </w:rPr>
        <w:t>по</w:t>
      </w:r>
      <w:r w:rsidR="00820640">
        <w:rPr>
          <w:sz w:val="28"/>
          <w:szCs w:val="28"/>
        </w:rPr>
        <w:t xml:space="preserve"> </w:t>
      </w:r>
      <w:r w:rsidR="000866A3" w:rsidRPr="002637FC">
        <w:rPr>
          <w:sz w:val="28"/>
          <w:szCs w:val="28"/>
        </w:rPr>
        <w:t>нему</w:t>
      </w:r>
      <w:r w:rsidR="00820640">
        <w:rPr>
          <w:sz w:val="28"/>
          <w:szCs w:val="28"/>
        </w:rPr>
        <w:t xml:space="preserve"> </w:t>
      </w:r>
      <w:r w:rsidR="000866A3" w:rsidRPr="002637FC">
        <w:rPr>
          <w:sz w:val="28"/>
          <w:szCs w:val="28"/>
        </w:rPr>
        <w:t>правосудного</w:t>
      </w:r>
      <w:r w:rsidR="00820640">
        <w:rPr>
          <w:sz w:val="28"/>
          <w:szCs w:val="28"/>
        </w:rPr>
        <w:t xml:space="preserve"> </w:t>
      </w:r>
      <w:r w:rsidR="000866A3" w:rsidRPr="002637FC">
        <w:rPr>
          <w:sz w:val="28"/>
          <w:szCs w:val="28"/>
        </w:rPr>
        <w:t>приговора</w:t>
      </w:r>
      <w:r w:rsidR="00820640">
        <w:rPr>
          <w:sz w:val="28"/>
          <w:szCs w:val="28"/>
        </w:rPr>
        <w:t xml:space="preserve"> </w:t>
      </w:r>
      <w:r w:rsidR="000866A3" w:rsidRPr="002637FC">
        <w:rPr>
          <w:sz w:val="28"/>
          <w:szCs w:val="28"/>
        </w:rPr>
        <w:t>или</w:t>
      </w:r>
      <w:r w:rsidR="00820640">
        <w:rPr>
          <w:sz w:val="28"/>
          <w:szCs w:val="28"/>
        </w:rPr>
        <w:t xml:space="preserve"> </w:t>
      </w:r>
      <w:r w:rsidR="000866A3" w:rsidRPr="002637FC">
        <w:rPr>
          <w:sz w:val="28"/>
          <w:szCs w:val="28"/>
        </w:rPr>
        <w:t>решения.</w:t>
      </w:r>
      <w:proofErr w:type="gramEnd"/>
      <w:r w:rsidR="00820640">
        <w:rPr>
          <w:sz w:val="28"/>
          <w:szCs w:val="28"/>
        </w:rPr>
        <w:t xml:space="preserve"> </w:t>
      </w:r>
      <w:proofErr w:type="gramStart"/>
      <w:r w:rsidR="000866A3" w:rsidRPr="002637FC">
        <w:rPr>
          <w:sz w:val="28"/>
          <w:szCs w:val="28"/>
        </w:rPr>
        <w:t>Это</w:t>
      </w:r>
      <w:r w:rsidR="00820640">
        <w:rPr>
          <w:sz w:val="28"/>
          <w:szCs w:val="28"/>
        </w:rPr>
        <w:t xml:space="preserve"> </w:t>
      </w:r>
      <w:r w:rsidR="000866A3" w:rsidRPr="002637FC">
        <w:rPr>
          <w:sz w:val="28"/>
          <w:szCs w:val="28"/>
        </w:rPr>
        <w:t>вмешательство</w:t>
      </w:r>
      <w:r w:rsidR="00820640">
        <w:rPr>
          <w:sz w:val="28"/>
          <w:szCs w:val="28"/>
        </w:rPr>
        <w:t xml:space="preserve"> </w:t>
      </w:r>
      <w:r w:rsidR="000866A3" w:rsidRPr="002637FC">
        <w:rPr>
          <w:sz w:val="28"/>
          <w:szCs w:val="28"/>
        </w:rPr>
        <w:t>может</w:t>
      </w:r>
      <w:r w:rsidR="00820640">
        <w:rPr>
          <w:sz w:val="28"/>
          <w:szCs w:val="28"/>
        </w:rPr>
        <w:t xml:space="preserve"> </w:t>
      </w:r>
      <w:r w:rsidR="000866A3" w:rsidRPr="002637FC">
        <w:rPr>
          <w:sz w:val="28"/>
          <w:szCs w:val="28"/>
        </w:rPr>
        <w:t>иметь</w:t>
      </w:r>
      <w:r w:rsidR="00820640">
        <w:rPr>
          <w:sz w:val="28"/>
          <w:szCs w:val="28"/>
        </w:rPr>
        <w:t xml:space="preserve"> </w:t>
      </w:r>
      <w:r w:rsidR="000866A3" w:rsidRPr="002637FC">
        <w:rPr>
          <w:sz w:val="28"/>
          <w:szCs w:val="28"/>
        </w:rPr>
        <w:t>форму</w:t>
      </w:r>
      <w:r w:rsidR="00820640">
        <w:rPr>
          <w:sz w:val="28"/>
          <w:szCs w:val="28"/>
        </w:rPr>
        <w:t xml:space="preserve"> </w:t>
      </w:r>
      <w:r w:rsidR="000866A3" w:rsidRPr="002637FC">
        <w:rPr>
          <w:sz w:val="28"/>
          <w:szCs w:val="28"/>
        </w:rPr>
        <w:t>обещаний,</w:t>
      </w:r>
      <w:r w:rsidR="00820640">
        <w:rPr>
          <w:sz w:val="28"/>
          <w:szCs w:val="28"/>
        </w:rPr>
        <w:t xml:space="preserve"> </w:t>
      </w:r>
      <w:r w:rsidR="000866A3" w:rsidRPr="002637FC">
        <w:rPr>
          <w:sz w:val="28"/>
          <w:szCs w:val="28"/>
        </w:rPr>
        <w:t>уговоров,</w:t>
      </w:r>
      <w:r w:rsidR="00820640">
        <w:rPr>
          <w:sz w:val="28"/>
          <w:szCs w:val="28"/>
        </w:rPr>
        <w:t xml:space="preserve"> </w:t>
      </w:r>
      <w:r w:rsidR="000866A3" w:rsidRPr="002637FC">
        <w:rPr>
          <w:sz w:val="28"/>
          <w:szCs w:val="28"/>
        </w:rPr>
        <w:t>угроз,</w:t>
      </w:r>
      <w:r w:rsidR="00820640">
        <w:rPr>
          <w:sz w:val="28"/>
          <w:szCs w:val="28"/>
        </w:rPr>
        <w:t xml:space="preserve"> </w:t>
      </w:r>
      <w:r w:rsidR="000866A3" w:rsidRPr="002637FC">
        <w:rPr>
          <w:sz w:val="28"/>
          <w:szCs w:val="28"/>
        </w:rPr>
        <w:t>посягательств</w:t>
      </w:r>
      <w:r w:rsidR="00820640">
        <w:rPr>
          <w:sz w:val="28"/>
          <w:szCs w:val="28"/>
        </w:rPr>
        <w:t xml:space="preserve"> </w:t>
      </w:r>
      <w:r w:rsidR="000866A3" w:rsidRPr="002637FC">
        <w:rPr>
          <w:sz w:val="28"/>
          <w:szCs w:val="28"/>
        </w:rPr>
        <w:t>на</w:t>
      </w:r>
      <w:r w:rsidR="00820640">
        <w:rPr>
          <w:sz w:val="28"/>
          <w:szCs w:val="28"/>
        </w:rPr>
        <w:t xml:space="preserve"> </w:t>
      </w:r>
      <w:r w:rsidR="000866A3" w:rsidRPr="002637FC">
        <w:rPr>
          <w:sz w:val="28"/>
          <w:szCs w:val="28"/>
        </w:rPr>
        <w:t>жизнь,</w:t>
      </w:r>
      <w:r w:rsidR="00820640">
        <w:rPr>
          <w:sz w:val="28"/>
          <w:szCs w:val="28"/>
        </w:rPr>
        <w:t xml:space="preserve"> </w:t>
      </w:r>
      <w:r w:rsidR="000866A3" w:rsidRPr="002637FC">
        <w:rPr>
          <w:sz w:val="28"/>
          <w:szCs w:val="28"/>
        </w:rPr>
        <w:t>здоровье,</w:t>
      </w:r>
      <w:r w:rsidR="00820640">
        <w:rPr>
          <w:sz w:val="28"/>
          <w:szCs w:val="28"/>
        </w:rPr>
        <w:t xml:space="preserve"> </w:t>
      </w:r>
      <w:r w:rsidR="000866A3" w:rsidRPr="002637FC">
        <w:rPr>
          <w:sz w:val="28"/>
          <w:szCs w:val="28"/>
        </w:rPr>
        <w:t>честь,</w:t>
      </w:r>
      <w:r w:rsidR="00820640">
        <w:rPr>
          <w:sz w:val="28"/>
          <w:szCs w:val="28"/>
        </w:rPr>
        <w:t xml:space="preserve"> </w:t>
      </w:r>
      <w:r w:rsidR="000866A3" w:rsidRPr="002637FC">
        <w:rPr>
          <w:sz w:val="28"/>
          <w:szCs w:val="28"/>
        </w:rPr>
        <w:t>достоинство,</w:t>
      </w:r>
      <w:r w:rsidR="00820640">
        <w:rPr>
          <w:sz w:val="28"/>
          <w:szCs w:val="28"/>
        </w:rPr>
        <w:t xml:space="preserve"> </w:t>
      </w:r>
      <w:r w:rsidR="000866A3" w:rsidRPr="002637FC">
        <w:rPr>
          <w:sz w:val="28"/>
          <w:szCs w:val="28"/>
        </w:rPr>
        <w:t>имущество.</w:t>
      </w:r>
      <w:r w:rsidR="00820640">
        <w:rPr>
          <w:sz w:val="28"/>
          <w:szCs w:val="28"/>
        </w:rPr>
        <w:t xml:space="preserve"> </w:t>
      </w:r>
      <w:proofErr w:type="gramEnd"/>
    </w:p>
    <w:p w:rsidR="000866A3" w:rsidRPr="002637FC" w:rsidRDefault="000866A3" w:rsidP="002637FC">
      <w:pPr>
        <w:pStyle w:val="Default"/>
        <w:ind w:firstLine="709"/>
        <w:jc w:val="both"/>
        <w:rPr>
          <w:sz w:val="28"/>
          <w:szCs w:val="28"/>
        </w:rPr>
      </w:pPr>
      <w:r w:rsidRPr="002637FC">
        <w:rPr>
          <w:sz w:val="28"/>
          <w:szCs w:val="28"/>
        </w:rPr>
        <w:lastRenderedPageBreak/>
        <w:t>Сюда</w:t>
      </w:r>
      <w:r w:rsidR="00820640">
        <w:rPr>
          <w:sz w:val="28"/>
          <w:szCs w:val="28"/>
        </w:rPr>
        <w:t xml:space="preserve"> </w:t>
      </w:r>
      <w:r w:rsidRPr="002637FC">
        <w:rPr>
          <w:sz w:val="28"/>
          <w:szCs w:val="28"/>
        </w:rPr>
        <w:t>же,</w:t>
      </w:r>
      <w:r w:rsidR="00820640">
        <w:rPr>
          <w:sz w:val="28"/>
          <w:szCs w:val="28"/>
        </w:rPr>
        <w:t xml:space="preserve"> </w:t>
      </w:r>
      <w:r w:rsidRPr="002637FC">
        <w:rPr>
          <w:sz w:val="28"/>
          <w:szCs w:val="28"/>
        </w:rPr>
        <w:t>как</w:t>
      </w:r>
      <w:r w:rsidR="00820640">
        <w:rPr>
          <w:sz w:val="28"/>
          <w:szCs w:val="28"/>
        </w:rPr>
        <w:t xml:space="preserve"> </w:t>
      </w:r>
      <w:r w:rsidRPr="002637FC">
        <w:rPr>
          <w:sz w:val="28"/>
          <w:szCs w:val="28"/>
        </w:rPr>
        <w:t>представляется,</w:t>
      </w:r>
      <w:r w:rsidR="00820640">
        <w:rPr>
          <w:sz w:val="28"/>
          <w:szCs w:val="28"/>
        </w:rPr>
        <w:t xml:space="preserve"> </w:t>
      </w:r>
      <w:r w:rsidRPr="002637FC">
        <w:rPr>
          <w:sz w:val="28"/>
          <w:szCs w:val="28"/>
        </w:rPr>
        <w:t>должны</w:t>
      </w:r>
      <w:r w:rsidR="00820640">
        <w:rPr>
          <w:sz w:val="28"/>
          <w:szCs w:val="28"/>
        </w:rPr>
        <w:t xml:space="preserve"> </w:t>
      </w:r>
      <w:r w:rsidRPr="002637FC">
        <w:rPr>
          <w:sz w:val="28"/>
          <w:szCs w:val="28"/>
        </w:rPr>
        <w:t>быть</w:t>
      </w:r>
      <w:r w:rsidR="00820640">
        <w:rPr>
          <w:sz w:val="28"/>
          <w:szCs w:val="28"/>
        </w:rPr>
        <w:t xml:space="preserve"> </w:t>
      </w:r>
      <w:r w:rsidRPr="002637FC">
        <w:rPr>
          <w:sz w:val="28"/>
          <w:szCs w:val="28"/>
        </w:rPr>
        <w:t>отнесены</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такие</w:t>
      </w:r>
      <w:r w:rsidR="00820640">
        <w:rPr>
          <w:sz w:val="28"/>
          <w:szCs w:val="28"/>
        </w:rPr>
        <w:t xml:space="preserve"> </w:t>
      </w:r>
      <w:r w:rsidRPr="002637FC">
        <w:rPr>
          <w:sz w:val="28"/>
          <w:szCs w:val="28"/>
        </w:rPr>
        <w:t>формы,</w:t>
      </w:r>
      <w:r w:rsidR="00820640">
        <w:rPr>
          <w:sz w:val="28"/>
          <w:szCs w:val="28"/>
        </w:rPr>
        <w:t xml:space="preserve"> </w:t>
      </w:r>
      <w:r w:rsidRPr="002637FC">
        <w:rPr>
          <w:sz w:val="28"/>
          <w:szCs w:val="28"/>
        </w:rPr>
        <w:t>как</w:t>
      </w:r>
      <w:r w:rsidR="00820640">
        <w:rPr>
          <w:sz w:val="28"/>
          <w:szCs w:val="28"/>
        </w:rPr>
        <w:t xml:space="preserve"> </w:t>
      </w:r>
      <w:r w:rsidRPr="002637FC">
        <w:rPr>
          <w:sz w:val="28"/>
          <w:szCs w:val="28"/>
        </w:rPr>
        <w:t>массированная</w:t>
      </w:r>
      <w:r w:rsidR="00820640">
        <w:rPr>
          <w:sz w:val="28"/>
          <w:szCs w:val="28"/>
        </w:rPr>
        <w:t xml:space="preserve"> </w:t>
      </w:r>
      <w:r w:rsidRPr="002637FC">
        <w:rPr>
          <w:sz w:val="28"/>
          <w:szCs w:val="28"/>
        </w:rPr>
        <w:t>кампания</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средствах</w:t>
      </w:r>
      <w:r w:rsidR="00820640">
        <w:rPr>
          <w:sz w:val="28"/>
          <w:szCs w:val="28"/>
        </w:rPr>
        <w:t xml:space="preserve"> </w:t>
      </w:r>
      <w:r w:rsidRPr="002637FC">
        <w:rPr>
          <w:sz w:val="28"/>
          <w:szCs w:val="28"/>
        </w:rPr>
        <w:t>массовой</w:t>
      </w:r>
      <w:r w:rsidR="00820640">
        <w:rPr>
          <w:sz w:val="28"/>
          <w:szCs w:val="28"/>
        </w:rPr>
        <w:t xml:space="preserve"> </w:t>
      </w:r>
      <w:r w:rsidRPr="002637FC">
        <w:rPr>
          <w:sz w:val="28"/>
          <w:szCs w:val="28"/>
        </w:rPr>
        <w:t>информации,</w:t>
      </w:r>
      <w:r w:rsidR="00820640">
        <w:rPr>
          <w:sz w:val="28"/>
          <w:szCs w:val="28"/>
        </w:rPr>
        <w:t xml:space="preserve"> </w:t>
      </w:r>
      <w:r w:rsidRPr="002637FC">
        <w:rPr>
          <w:sz w:val="28"/>
          <w:szCs w:val="28"/>
        </w:rPr>
        <w:t>сосредоточение</w:t>
      </w:r>
      <w:r w:rsidR="00820640">
        <w:rPr>
          <w:sz w:val="28"/>
          <w:szCs w:val="28"/>
        </w:rPr>
        <w:t xml:space="preserve"> </w:t>
      </w:r>
      <w:r w:rsidRPr="002637FC">
        <w:rPr>
          <w:sz w:val="28"/>
          <w:szCs w:val="28"/>
        </w:rPr>
        <w:t>возле</w:t>
      </w:r>
      <w:r w:rsidR="00820640">
        <w:rPr>
          <w:sz w:val="28"/>
          <w:szCs w:val="28"/>
        </w:rPr>
        <w:t xml:space="preserve"> </w:t>
      </w:r>
      <w:r w:rsidRPr="002637FC">
        <w:rPr>
          <w:sz w:val="28"/>
          <w:szCs w:val="28"/>
        </w:rPr>
        <w:t>здания</w:t>
      </w:r>
      <w:r w:rsidR="00820640">
        <w:rPr>
          <w:sz w:val="28"/>
          <w:szCs w:val="28"/>
        </w:rPr>
        <w:t xml:space="preserve"> </w:t>
      </w:r>
      <w:r w:rsidRPr="002637FC">
        <w:rPr>
          <w:sz w:val="28"/>
          <w:szCs w:val="28"/>
        </w:rPr>
        <w:t>суда</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органа</w:t>
      </w:r>
      <w:r w:rsidR="00820640">
        <w:rPr>
          <w:sz w:val="28"/>
          <w:szCs w:val="28"/>
        </w:rPr>
        <w:t xml:space="preserve"> </w:t>
      </w:r>
      <w:r w:rsidRPr="002637FC">
        <w:rPr>
          <w:sz w:val="28"/>
          <w:szCs w:val="28"/>
        </w:rPr>
        <w:t>предварительного</w:t>
      </w:r>
      <w:r w:rsidR="00820640">
        <w:rPr>
          <w:sz w:val="28"/>
          <w:szCs w:val="28"/>
        </w:rPr>
        <w:t xml:space="preserve"> </w:t>
      </w:r>
      <w:r w:rsidRPr="002637FC">
        <w:rPr>
          <w:sz w:val="28"/>
          <w:szCs w:val="28"/>
        </w:rPr>
        <w:t>расследования</w:t>
      </w:r>
      <w:r w:rsidR="00820640">
        <w:rPr>
          <w:sz w:val="28"/>
          <w:szCs w:val="28"/>
        </w:rPr>
        <w:t xml:space="preserve"> </w:t>
      </w:r>
      <w:r w:rsidRPr="002637FC">
        <w:rPr>
          <w:sz w:val="28"/>
          <w:szCs w:val="28"/>
        </w:rPr>
        <w:t>групп</w:t>
      </w:r>
      <w:r w:rsidR="00820640">
        <w:rPr>
          <w:sz w:val="28"/>
          <w:szCs w:val="28"/>
        </w:rPr>
        <w:t xml:space="preserve"> </w:t>
      </w:r>
      <w:r w:rsidRPr="002637FC">
        <w:rPr>
          <w:sz w:val="28"/>
          <w:szCs w:val="28"/>
        </w:rPr>
        <w:t>людей,</w:t>
      </w:r>
      <w:r w:rsidR="00820640">
        <w:rPr>
          <w:sz w:val="28"/>
          <w:szCs w:val="28"/>
        </w:rPr>
        <w:t xml:space="preserve"> </w:t>
      </w:r>
      <w:r w:rsidRPr="002637FC">
        <w:rPr>
          <w:sz w:val="28"/>
          <w:szCs w:val="28"/>
        </w:rPr>
        <w:t>требующих</w:t>
      </w:r>
      <w:r w:rsidR="00820640">
        <w:rPr>
          <w:sz w:val="28"/>
          <w:szCs w:val="28"/>
        </w:rPr>
        <w:t xml:space="preserve"> </w:t>
      </w:r>
      <w:r w:rsidRPr="002637FC">
        <w:rPr>
          <w:sz w:val="28"/>
          <w:szCs w:val="28"/>
        </w:rPr>
        <w:t>определенного</w:t>
      </w:r>
      <w:r w:rsidR="00820640">
        <w:rPr>
          <w:sz w:val="28"/>
          <w:szCs w:val="28"/>
        </w:rPr>
        <w:t xml:space="preserve"> </w:t>
      </w:r>
      <w:r w:rsidRPr="002637FC">
        <w:rPr>
          <w:sz w:val="28"/>
          <w:szCs w:val="28"/>
        </w:rPr>
        <w:t>решения</w:t>
      </w:r>
      <w:r w:rsidR="00820640">
        <w:rPr>
          <w:sz w:val="28"/>
          <w:szCs w:val="28"/>
        </w:rPr>
        <w:t xml:space="preserve"> </w:t>
      </w:r>
      <w:r w:rsidRPr="002637FC">
        <w:rPr>
          <w:sz w:val="28"/>
          <w:szCs w:val="28"/>
        </w:rPr>
        <w:t>по</w:t>
      </w:r>
      <w:r w:rsidR="00820640">
        <w:rPr>
          <w:sz w:val="28"/>
          <w:szCs w:val="28"/>
        </w:rPr>
        <w:t xml:space="preserve"> </w:t>
      </w:r>
      <w:r w:rsidRPr="002637FC">
        <w:rPr>
          <w:sz w:val="28"/>
          <w:szCs w:val="28"/>
        </w:rPr>
        <w:t>делу,</w:t>
      </w:r>
      <w:r w:rsidR="00820640">
        <w:rPr>
          <w:sz w:val="28"/>
          <w:szCs w:val="28"/>
        </w:rPr>
        <w:t xml:space="preserve"> </w:t>
      </w:r>
      <w:r w:rsidRPr="002637FC">
        <w:rPr>
          <w:sz w:val="28"/>
          <w:szCs w:val="28"/>
        </w:rPr>
        <w:t>проникновение</w:t>
      </w:r>
      <w:r w:rsidR="00820640">
        <w:rPr>
          <w:sz w:val="28"/>
          <w:szCs w:val="28"/>
        </w:rPr>
        <w:t xml:space="preserve"> </w:t>
      </w:r>
      <w:r w:rsidRPr="002637FC">
        <w:rPr>
          <w:sz w:val="28"/>
          <w:szCs w:val="28"/>
        </w:rPr>
        <w:t>этих</w:t>
      </w:r>
      <w:r w:rsidR="00820640">
        <w:rPr>
          <w:sz w:val="28"/>
          <w:szCs w:val="28"/>
        </w:rPr>
        <w:t xml:space="preserve"> </w:t>
      </w:r>
      <w:r w:rsidRPr="002637FC">
        <w:rPr>
          <w:sz w:val="28"/>
          <w:szCs w:val="28"/>
        </w:rPr>
        <w:t>людей</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служебные</w:t>
      </w:r>
      <w:r w:rsidR="00820640">
        <w:rPr>
          <w:sz w:val="28"/>
          <w:szCs w:val="28"/>
        </w:rPr>
        <w:t xml:space="preserve"> </w:t>
      </w:r>
      <w:r w:rsidRPr="002637FC">
        <w:rPr>
          <w:sz w:val="28"/>
          <w:szCs w:val="28"/>
        </w:rPr>
        <w:t>помещения</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т.п.</w:t>
      </w:r>
    </w:p>
    <w:p w:rsidR="00B10FB2" w:rsidRPr="002637FC" w:rsidRDefault="000866A3" w:rsidP="002637FC">
      <w:pPr>
        <w:pStyle w:val="Default"/>
        <w:ind w:firstLine="709"/>
        <w:jc w:val="both"/>
        <w:rPr>
          <w:sz w:val="28"/>
          <w:szCs w:val="28"/>
        </w:rPr>
      </w:pPr>
      <w:proofErr w:type="gramStart"/>
      <w:r w:rsidRPr="002637FC">
        <w:rPr>
          <w:sz w:val="28"/>
          <w:szCs w:val="28"/>
        </w:rPr>
        <w:t>Обращения</w:t>
      </w:r>
      <w:r w:rsidR="00820640">
        <w:rPr>
          <w:sz w:val="28"/>
          <w:szCs w:val="28"/>
        </w:rPr>
        <w:t xml:space="preserve"> </w:t>
      </w:r>
      <w:r w:rsidRPr="002637FC">
        <w:rPr>
          <w:sz w:val="28"/>
          <w:szCs w:val="28"/>
        </w:rPr>
        <w:t>же</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орган,</w:t>
      </w:r>
      <w:r w:rsidR="00820640">
        <w:rPr>
          <w:sz w:val="28"/>
          <w:szCs w:val="28"/>
        </w:rPr>
        <w:t xml:space="preserve"> </w:t>
      </w:r>
      <w:r w:rsidRPr="002637FC">
        <w:rPr>
          <w:sz w:val="28"/>
          <w:szCs w:val="28"/>
        </w:rPr>
        <w:t>ведущий</w:t>
      </w:r>
      <w:r w:rsidR="00820640">
        <w:rPr>
          <w:sz w:val="28"/>
          <w:szCs w:val="28"/>
        </w:rPr>
        <w:t xml:space="preserve"> </w:t>
      </w:r>
      <w:r w:rsidRPr="002637FC">
        <w:rPr>
          <w:sz w:val="28"/>
          <w:szCs w:val="28"/>
        </w:rPr>
        <w:t>производство</w:t>
      </w:r>
      <w:r w:rsidR="00820640">
        <w:rPr>
          <w:sz w:val="28"/>
          <w:szCs w:val="28"/>
        </w:rPr>
        <w:t xml:space="preserve"> </w:t>
      </w:r>
      <w:r w:rsidRPr="002637FC">
        <w:rPr>
          <w:sz w:val="28"/>
          <w:szCs w:val="28"/>
        </w:rPr>
        <w:t>по</w:t>
      </w:r>
      <w:r w:rsidR="00820640">
        <w:rPr>
          <w:sz w:val="28"/>
          <w:szCs w:val="28"/>
        </w:rPr>
        <w:t xml:space="preserve"> </w:t>
      </w:r>
      <w:r w:rsidRPr="002637FC">
        <w:rPr>
          <w:sz w:val="28"/>
          <w:szCs w:val="28"/>
        </w:rPr>
        <w:t>делу,</w:t>
      </w:r>
      <w:r w:rsidR="00820640">
        <w:rPr>
          <w:sz w:val="28"/>
          <w:szCs w:val="28"/>
        </w:rPr>
        <w:t xml:space="preserve"> </w:t>
      </w:r>
      <w:r w:rsidRPr="002637FC">
        <w:rPr>
          <w:sz w:val="28"/>
          <w:szCs w:val="28"/>
        </w:rPr>
        <w:t>учебного</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трудового</w:t>
      </w:r>
      <w:r w:rsidR="00820640">
        <w:rPr>
          <w:sz w:val="28"/>
          <w:szCs w:val="28"/>
        </w:rPr>
        <w:t xml:space="preserve"> </w:t>
      </w:r>
      <w:r w:rsidRPr="002637FC">
        <w:rPr>
          <w:sz w:val="28"/>
          <w:szCs w:val="28"/>
        </w:rPr>
        <w:t>коллектива,</w:t>
      </w:r>
      <w:r w:rsidR="00820640">
        <w:rPr>
          <w:sz w:val="28"/>
          <w:szCs w:val="28"/>
        </w:rPr>
        <w:t xml:space="preserve"> </w:t>
      </w:r>
      <w:r w:rsidRPr="002637FC">
        <w:rPr>
          <w:sz w:val="28"/>
          <w:szCs w:val="28"/>
        </w:rPr>
        <w:t>иных</w:t>
      </w:r>
      <w:r w:rsidR="00820640">
        <w:rPr>
          <w:sz w:val="28"/>
          <w:szCs w:val="28"/>
        </w:rPr>
        <w:t xml:space="preserve"> </w:t>
      </w:r>
      <w:r w:rsidRPr="002637FC">
        <w:rPr>
          <w:sz w:val="28"/>
          <w:szCs w:val="28"/>
        </w:rPr>
        <w:t>лиц,</w:t>
      </w:r>
      <w:r w:rsidR="00820640">
        <w:rPr>
          <w:sz w:val="28"/>
          <w:szCs w:val="28"/>
        </w:rPr>
        <w:t xml:space="preserve"> </w:t>
      </w:r>
      <w:r w:rsidRPr="002637FC">
        <w:rPr>
          <w:sz w:val="28"/>
          <w:szCs w:val="28"/>
        </w:rPr>
        <w:t>знающих</w:t>
      </w:r>
      <w:r w:rsidR="00820640">
        <w:rPr>
          <w:sz w:val="28"/>
          <w:szCs w:val="28"/>
        </w:rPr>
        <w:t xml:space="preserve"> </w:t>
      </w:r>
      <w:r w:rsidRPr="002637FC">
        <w:rPr>
          <w:sz w:val="28"/>
          <w:szCs w:val="28"/>
        </w:rPr>
        <w:t>стороны</w:t>
      </w:r>
      <w:r w:rsidR="00820640">
        <w:rPr>
          <w:sz w:val="28"/>
          <w:szCs w:val="28"/>
        </w:rPr>
        <w:t xml:space="preserve"> </w:t>
      </w:r>
      <w:r w:rsidRPr="002637FC">
        <w:rPr>
          <w:sz w:val="28"/>
          <w:szCs w:val="28"/>
        </w:rPr>
        <w:t>конфликта,</w:t>
      </w:r>
      <w:r w:rsidR="00820640">
        <w:rPr>
          <w:sz w:val="28"/>
          <w:szCs w:val="28"/>
        </w:rPr>
        <w:t xml:space="preserve"> </w:t>
      </w:r>
      <w:r w:rsidRPr="002637FC">
        <w:rPr>
          <w:sz w:val="28"/>
          <w:szCs w:val="28"/>
        </w:rPr>
        <w:t>депутатов</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представителей</w:t>
      </w:r>
      <w:r w:rsidR="00820640">
        <w:rPr>
          <w:sz w:val="28"/>
          <w:szCs w:val="28"/>
        </w:rPr>
        <w:t xml:space="preserve"> </w:t>
      </w:r>
      <w:r w:rsidRPr="002637FC">
        <w:rPr>
          <w:sz w:val="28"/>
          <w:szCs w:val="28"/>
        </w:rPr>
        <w:t>исполнительной</w:t>
      </w:r>
      <w:r w:rsidR="00820640">
        <w:rPr>
          <w:sz w:val="28"/>
          <w:szCs w:val="28"/>
        </w:rPr>
        <w:t xml:space="preserve"> </w:t>
      </w:r>
      <w:r w:rsidRPr="002637FC">
        <w:rPr>
          <w:sz w:val="28"/>
          <w:szCs w:val="28"/>
        </w:rPr>
        <w:t>власти</w:t>
      </w:r>
      <w:r w:rsidR="00820640">
        <w:rPr>
          <w:sz w:val="28"/>
          <w:szCs w:val="28"/>
        </w:rPr>
        <w:t xml:space="preserve"> </w:t>
      </w:r>
      <w:r w:rsidRPr="002637FC">
        <w:rPr>
          <w:sz w:val="28"/>
          <w:szCs w:val="28"/>
        </w:rPr>
        <w:t>с</w:t>
      </w:r>
      <w:r w:rsidR="00820640">
        <w:rPr>
          <w:sz w:val="28"/>
          <w:szCs w:val="28"/>
        </w:rPr>
        <w:t xml:space="preserve"> </w:t>
      </w:r>
      <w:r w:rsidRPr="002637FC">
        <w:rPr>
          <w:sz w:val="28"/>
          <w:szCs w:val="28"/>
        </w:rPr>
        <w:t>просьбами</w:t>
      </w:r>
      <w:r w:rsidR="00820640">
        <w:rPr>
          <w:sz w:val="28"/>
          <w:szCs w:val="28"/>
        </w:rPr>
        <w:t xml:space="preserve"> </w:t>
      </w:r>
      <w:r w:rsidRPr="002637FC">
        <w:rPr>
          <w:sz w:val="28"/>
          <w:szCs w:val="28"/>
        </w:rPr>
        <w:t>учесть</w:t>
      </w:r>
      <w:r w:rsidR="00820640">
        <w:rPr>
          <w:sz w:val="28"/>
          <w:szCs w:val="28"/>
        </w:rPr>
        <w:t xml:space="preserve"> </w:t>
      </w:r>
      <w:r w:rsidRPr="002637FC">
        <w:rPr>
          <w:sz w:val="28"/>
          <w:szCs w:val="28"/>
        </w:rPr>
        <w:t>определенные</w:t>
      </w:r>
      <w:r w:rsidR="00820640">
        <w:rPr>
          <w:sz w:val="28"/>
          <w:szCs w:val="28"/>
        </w:rPr>
        <w:t xml:space="preserve"> </w:t>
      </w:r>
      <w:r w:rsidRPr="002637FC">
        <w:rPr>
          <w:sz w:val="28"/>
          <w:szCs w:val="28"/>
        </w:rPr>
        <w:t>обстоятельства</w:t>
      </w:r>
      <w:r w:rsidR="00820640">
        <w:rPr>
          <w:sz w:val="28"/>
          <w:szCs w:val="28"/>
        </w:rPr>
        <w:t xml:space="preserve"> </w:t>
      </w:r>
      <w:r w:rsidRPr="002637FC">
        <w:rPr>
          <w:sz w:val="28"/>
          <w:szCs w:val="28"/>
        </w:rPr>
        <w:t>дела,</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том</w:t>
      </w:r>
      <w:r w:rsidR="00820640">
        <w:rPr>
          <w:sz w:val="28"/>
          <w:szCs w:val="28"/>
        </w:rPr>
        <w:t xml:space="preserve"> </w:t>
      </w:r>
      <w:r w:rsidRPr="002637FC">
        <w:rPr>
          <w:sz w:val="28"/>
          <w:szCs w:val="28"/>
        </w:rPr>
        <w:t>числе</w:t>
      </w:r>
      <w:r w:rsidR="00820640">
        <w:rPr>
          <w:sz w:val="28"/>
          <w:szCs w:val="28"/>
        </w:rPr>
        <w:t xml:space="preserve"> </w:t>
      </w:r>
      <w:r w:rsidRPr="002637FC">
        <w:rPr>
          <w:sz w:val="28"/>
          <w:szCs w:val="28"/>
        </w:rPr>
        <w:t>личность</w:t>
      </w:r>
      <w:r w:rsidR="00820640">
        <w:rPr>
          <w:sz w:val="28"/>
          <w:szCs w:val="28"/>
        </w:rPr>
        <w:t xml:space="preserve"> </w:t>
      </w:r>
      <w:r w:rsidRPr="002637FC">
        <w:rPr>
          <w:sz w:val="28"/>
          <w:szCs w:val="28"/>
        </w:rPr>
        <w:t>обвиняемого,</w:t>
      </w:r>
      <w:r w:rsidR="00820640">
        <w:rPr>
          <w:sz w:val="28"/>
          <w:szCs w:val="28"/>
        </w:rPr>
        <w:t xml:space="preserve"> </w:t>
      </w:r>
      <w:r w:rsidRPr="002637FC">
        <w:rPr>
          <w:sz w:val="28"/>
          <w:szCs w:val="28"/>
        </w:rPr>
        <w:t>потерпевшего,</w:t>
      </w:r>
      <w:r w:rsidR="00820640">
        <w:rPr>
          <w:sz w:val="28"/>
          <w:szCs w:val="28"/>
        </w:rPr>
        <w:t xml:space="preserve"> </w:t>
      </w:r>
      <w:r w:rsidRPr="002637FC">
        <w:rPr>
          <w:sz w:val="28"/>
          <w:szCs w:val="28"/>
        </w:rPr>
        <w:t>истца,</w:t>
      </w:r>
      <w:r w:rsidR="00820640">
        <w:rPr>
          <w:sz w:val="28"/>
          <w:szCs w:val="28"/>
        </w:rPr>
        <w:t xml:space="preserve"> </w:t>
      </w:r>
      <w:r w:rsidRPr="002637FC">
        <w:rPr>
          <w:sz w:val="28"/>
          <w:szCs w:val="28"/>
        </w:rPr>
        <w:t>ответчика,</w:t>
      </w:r>
      <w:r w:rsidR="00820640">
        <w:rPr>
          <w:sz w:val="28"/>
          <w:szCs w:val="28"/>
        </w:rPr>
        <w:t xml:space="preserve"> </w:t>
      </w:r>
      <w:r w:rsidRPr="002637FC">
        <w:rPr>
          <w:sz w:val="28"/>
          <w:szCs w:val="28"/>
        </w:rPr>
        <w:t>не</w:t>
      </w:r>
      <w:r w:rsidR="00820640">
        <w:rPr>
          <w:sz w:val="28"/>
          <w:szCs w:val="28"/>
        </w:rPr>
        <w:t xml:space="preserve"> </w:t>
      </w:r>
      <w:r w:rsidRPr="002637FC">
        <w:rPr>
          <w:sz w:val="28"/>
          <w:szCs w:val="28"/>
        </w:rPr>
        <w:t>могут</w:t>
      </w:r>
      <w:r w:rsidR="00820640">
        <w:rPr>
          <w:sz w:val="28"/>
          <w:szCs w:val="28"/>
        </w:rPr>
        <w:t xml:space="preserve"> </w:t>
      </w:r>
      <w:r w:rsidRPr="002637FC">
        <w:rPr>
          <w:sz w:val="28"/>
          <w:szCs w:val="28"/>
        </w:rPr>
        <w:t>рассматриваться</w:t>
      </w:r>
      <w:r w:rsidR="00820640">
        <w:rPr>
          <w:sz w:val="28"/>
          <w:szCs w:val="28"/>
        </w:rPr>
        <w:t xml:space="preserve"> </w:t>
      </w:r>
      <w:r w:rsidRPr="002637FC">
        <w:rPr>
          <w:sz w:val="28"/>
          <w:szCs w:val="28"/>
        </w:rPr>
        <w:t>как</w:t>
      </w:r>
      <w:r w:rsidR="00820640">
        <w:rPr>
          <w:sz w:val="28"/>
          <w:szCs w:val="28"/>
        </w:rPr>
        <w:t xml:space="preserve"> </w:t>
      </w:r>
      <w:r w:rsidRPr="002637FC">
        <w:rPr>
          <w:sz w:val="28"/>
          <w:szCs w:val="28"/>
        </w:rPr>
        <w:t>незаконное</w:t>
      </w:r>
      <w:r w:rsidR="00820640">
        <w:rPr>
          <w:sz w:val="28"/>
          <w:szCs w:val="28"/>
        </w:rPr>
        <w:t xml:space="preserve"> </w:t>
      </w:r>
      <w:r w:rsidRPr="002637FC">
        <w:rPr>
          <w:sz w:val="28"/>
          <w:szCs w:val="28"/>
        </w:rPr>
        <w:t>вмешательство</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процессуальную</w:t>
      </w:r>
      <w:r w:rsidR="00820640">
        <w:rPr>
          <w:sz w:val="28"/>
          <w:szCs w:val="28"/>
        </w:rPr>
        <w:t xml:space="preserve"> </w:t>
      </w:r>
      <w:r w:rsidRPr="002637FC">
        <w:rPr>
          <w:sz w:val="28"/>
          <w:szCs w:val="28"/>
        </w:rPr>
        <w:t>деятельность,</w:t>
      </w:r>
      <w:r w:rsidR="00820640">
        <w:rPr>
          <w:sz w:val="28"/>
          <w:szCs w:val="28"/>
        </w:rPr>
        <w:t xml:space="preserve"> </w:t>
      </w:r>
      <w:r w:rsidRPr="002637FC">
        <w:rPr>
          <w:sz w:val="28"/>
          <w:szCs w:val="28"/>
        </w:rPr>
        <w:t>так</w:t>
      </w:r>
      <w:r w:rsidR="00820640">
        <w:rPr>
          <w:sz w:val="28"/>
          <w:szCs w:val="28"/>
        </w:rPr>
        <w:t xml:space="preserve"> </w:t>
      </w:r>
      <w:r w:rsidRPr="002637FC">
        <w:rPr>
          <w:sz w:val="28"/>
          <w:szCs w:val="28"/>
        </w:rPr>
        <w:t>как</w:t>
      </w:r>
      <w:r w:rsidR="00820640">
        <w:rPr>
          <w:sz w:val="28"/>
          <w:szCs w:val="28"/>
        </w:rPr>
        <w:t xml:space="preserve"> </w:t>
      </w:r>
      <w:r w:rsidRPr="002637FC">
        <w:rPr>
          <w:sz w:val="28"/>
          <w:szCs w:val="28"/>
        </w:rPr>
        <w:t>здесь</w:t>
      </w:r>
      <w:r w:rsidR="00820640">
        <w:rPr>
          <w:sz w:val="28"/>
          <w:szCs w:val="28"/>
        </w:rPr>
        <w:t xml:space="preserve"> </w:t>
      </w:r>
      <w:r w:rsidRPr="002637FC">
        <w:rPr>
          <w:sz w:val="28"/>
          <w:szCs w:val="28"/>
        </w:rPr>
        <w:t>отсутствуют</w:t>
      </w:r>
      <w:r w:rsidR="00820640">
        <w:rPr>
          <w:sz w:val="28"/>
          <w:szCs w:val="28"/>
        </w:rPr>
        <w:t xml:space="preserve"> </w:t>
      </w:r>
      <w:r w:rsidRPr="002637FC">
        <w:rPr>
          <w:sz w:val="28"/>
          <w:szCs w:val="28"/>
        </w:rPr>
        <w:t>элементы</w:t>
      </w:r>
      <w:r w:rsidR="00820640">
        <w:rPr>
          <w:sz w:val="28"/>
          <w:szCs w:val="28"/>
        </w:rPr>
        <w:t xml:space="preserve"> </w:t>
      </w:r>
      <w:r w:rsidRPr="002637FC">
        <w:rPr>
          <w:sz w:val="28"/>
          <w:szCs w:val="28"/>
        </w:rPr>
        <w:t>давления.</w:t>
      </w:r>
      <w:r w:rsidR="00820640">
        <w:rPr>
          <w:sz w:val="28"/>
          <w:szCs w:val="28"/>
        </w:rPr>
        <w:t xml:space="preserve"> </w:t>
      </w:r>
      <w:proofErr w:type="gramEnd"/>
    </w:p>
    <w:p w:rsidR="00B10FB2" w:rsidRPr="002637FC" w:rsidRDefault="000866A3" w:rsidP="002637FC">
      <w:pPr>
        <w:pStyle w:val="Default"/>
        <w:ind w:firstLine="709"/>
        <w:jc w:val="both"/>
        <w:rPr>
          <w:sz w:val="28"/>
          <w:szCs w:val="28"/>
        </w:rPr>
      </w:pPr>
      <w:r w:rsidRPr="002637FC">
        <w:rPr>
          <w:sz w:val="28"/>
          <w:szCs w:val="28"/>
        </w:rPr>
        <w:t>Вмешательство</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деятельность</w:t>
      </w:r>
      <w:r w:rsidR="00820640">
        <w:rPr>
          <w:sz w:val="28"/>
          <w:szCs w:val="28"/>
        </w:rPr>
        <w:t xml:space="preserve"> </w:t>
      </w:r>
      <w:r w:rsidRPr="002637FC">
        <w:rPr>
          <w:sz w:val="28"/>
          <w:szCs w:val="28"/>
        </w:rPr>
        <w:t>прокурора,</w:t>
      </w:r>
      <w:r w:rsidR="00820640">
        <w:rPr>
          <w:sz w:val="28"/>
          <w:szCs w:val="28"/>
        </w:rPr>
        <w:t xml:space="preserve"> </w:t>
      </w:r>
      <w:r w:rsidRPr="002637FC">
        <w:rPr>
          <w:sz w:val="28"/>
          <w:szCs w:val="28"/>
        </w:rPr>
        <w:t>следователя</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лица,</w:t>
      </w:r>
      <w:r w:rsidR="00820640">
        <w:rPr>
          <w:sz w:val="28"/>
          <w:szCs w:val="28"/>
        </w:rPr>
        <w:t xml:space="preserve"> </w:t>
      </w:r>
      <w:r w:rsidRPr="002637FC">
        <w:rPr>
          <w:sz w:val="28"/>
          <w:szCs w:val="28"/>
        </w:rPr>
        <w:t>производящего</w:t>
      </w:r>
      <w:r w:rsidR="00820640">
        <w:rPr>
          <w:sz w:val="28"/>
          <w:szCs w:val="28"/>
        </w:rPr>
        <w:t xml:space="preserve"> </w:t>
      </w:r>
      <w:r w:rsidRPr="002637FC">
        <w:rPr>
          <w:sz w:val="28"/>
          <w:szCs w:val="28"/>
        </w:rPr>
        <w:t>дознание,</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целях</w:t>
      </w:r>
      <w:r w:rsidR="00820640">
        <w:rPr>
          <w:sz w:val="28"/>
          <w:szCs w:val="28"/>
        </w:rPr>
        <w:t xml:space="preserve"> </w:t>
      </w:r>
      <w:r w:rsidRPr="002637FC">
        <w:rPr>
          <w:sz w:val="28"/>
          <w:szCs w:val="28"/>
        </w:rPr>
        <w:t>воспрепятствования</w:t>
      </w:r>
      <w:r w:rsidR="00820640">
        <w:rPr>
          <w:sz w:val="28"/>
          <w:szCs w:val="28"/>
        </w:rPr>
        <w:t xml:space="preserve"> </w:t>
      </w:r>
      <w:r w:rsidRPr="002637FC">
        <w:rPr>
          <w:sz w:val="28"/>
          <w:szCs w:val="28"/>
        </w:rPr>
        <w:t>всестороннему,</w:t>
      </w:r>
      <w:r w:rsidR="00820640">
        <w:rPr>
          <w:sz w:val="28"/>
          <w:szCs w:val="28"/>
        </w:rPr>
        <w:t xml:space="preserve"> </w:t>
      </w:r>
      <w:r w:rsidRPr="002637FC">
        <w:rPr>
          <w:sz w:val="28"/>
          <w:szCs w:val="28"/>
        </w:rPr>
        <w:t>полному</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объективному</w:t>
      </w:r>
      <w:r w:rsidR="00820640">
        <w:rPr>
          <w:sz w:val="28"/>
          <w:szCs w:val="28"/>
        </w:rPr>
        <w:t xml:space="preserve"> </w:t>
      </w:r>
      <w:r w:rsidRPr="002637FC">
        <w:rPr>
          <w:sz w:val="28"/>
          <w:szCs w:val="28"/>
        </w:rPr>
        <w:t>расследованию</w:t>
      </w:r>
      <w:r w:rsidR="00820640">
        <w:rPr>
          <w:sz w:val="28"/>
          <w:szCs w:val="28"/>
        </w:rPr>
        <w:t xml:space="preserve"> </w:t>
      </w:r>
      <w:r w:rsidRPr="002637FC">
        <w:rPr>
          <w:sz w:val="28"/>
          <w:szCs w:val="28"/>
        </w:rPr>
        <w:t>дела</w:t>
      </w:r>
      <w:r w:rsidR="00820640">
        <w:rPr>
          <w:sz w:val="28"/>
          <w:szCs w:val="28"/>
        </w:rPr>
        <w:t xml:space="preserve"> </w:t>
      </w:r>
      <w:r w:rsidRPr="002637FC">
        <w:rPr>
          <w:sz w:val="28"/>
          <w:szCs w:val="28"/>
        </w:rPr>
        <w:t>означает</w:t>
      </w:r>
      <w:r w:rsidR="00820640">
        <w:rPr>
          <w:sz w:val="28"/>
          <w:szCs w:val="28"/>
        </w:rPr>
        <w:t xml:space="preserve"> </w:t>
      </w:r>
      <w:r w:rsidRPr="002637FC">
        <w:rPr>
          <w:sz w:val="28"/>
          <w:szCs w:val="28"/>
        </w:rPr>
        <w:t>противоправное</w:t>
      </w:r>
      <w:r w:rsidR="00820640">
        <w:rPr>
          <w:sz w:val="28"/>
          <w:szCs w:val="28"/>
        </w:rPr>
        <w:t xml:space="preserve"> </w:t>
      </w:r>
      <w:r w:rsidRPr="002637FC">
        <w:rPr>
          <w:sz w:val="28"/>
          <w:szCs w:val="28"/>
        </w:rPr>
        <w:t>воздействие</w:t>
      </w:r>
      <w:r w:rsidR="00820640">
        <w:rPr>
          <w:sz w:val="28"/>
          <w:szCs w:val="28"/>
        </w:rPr>
        <w:t xml:space="preserve"> </w:t>
      </w:r>
      <w:r w:rsidRPr="002637FC">
        <w:rPr>
          <w:sz w:val="28"/>
          <w:szCs w:val="28"/>
        </w:rPr>
        <w:t>на</w:t>
      </w:r>
      <w:r w:rsidR="00820640">
        <w:rPr>
          <w:sz w:val="28"/>
          <w:szCs w:val="28"/>
        </w:rPr>
        <w:t xml:space="preserve"> </w:t>
      </w:r>
      <w:r w:rsidRPr="002637FC">
        <w:rPr>
          <w:sz w:val="28"/>
          <w:szCs w:val="28"/>
        </w:rPr>
        <w:t>этих</w:t>
      </w:r>
      <w:r w:rsidR="00820640">
        <w:rPr>
          <w:sz w:val="28"/>
          <w:szCs w:val="28"/>
        </w:rPr>
        <w:t xml:space="preserve"> </w:t>
      </w:r>
      <w:r w:rsidRPr="002637FC">
        <w:rPr>
          <w:sz w:val="28"/>
          <w:szCs w:val="28"/>
        </w:rPr>
        <w:t>должностных</w:t>
      </w:r>
      <w:r w:rsidR="00820640">
        <w:rPr>
          <w:sz w:val="28"/>
          <w:szCs w:val="28"/>
        </w:rPr>
        <w:t xml:space="preserve"> </w:t>
      </w:r>
      <w:r w:rsidRPr="002637FC">
        <w:rPr>
          <w:sz w:val="28"/>
          <w:szCs w:val="28"/>
        </w:rPr>
        <w:t>лиц</w:t>
      </w:r>
      <w:r w:rsidR="00820640">
        <w:rPr>
          <w:sz w:val="28"/>
          <w:szCs w:val="28"/>
        </w:rPr>
        <w:t xml:space="preserve"> </w:t>
      </w:r>
      <w:r w:rsidRPr="002637FC">
        <w:rPr>
          <w:sz w:val="28"/>
          <w:szCs w:val="28"/>
        </w:rPr>
        <w:t>для</w:t>
      </w:r>
      <w:r w:rsidR="00820640">
        <w:rPr>
          <w:sz w:val="28"/>
          <w:szCs w:val="28"/>
        </w:rPr>
        <w:t xml:space="preserve"> </w:t>
      </w:r>
      <w:r w:rsidRPr="002637FC">
        <w:rPr>
          <w:sz w:val="28"/>
          <w:szCs w:val="28"/>
        </w:rPr>
        <w:t>принятия</w:t>
      </w:r>
      <w:r w:rsidR="00820640">
        <w:rPr>
          <w:sz w:val="28"/>
          <w:szCs w:val="28"/>
        </w:rPr>
        <w:t xml:space="preserve"> </w:t>
      </w:r>
      <w:r w:rsidRPr="002637FC">
        <w:rPr>
          <w:sz w:val="28"/>
          <w:szCs w:val="28"/>
        </w:rPr>
        <w:t>ими</w:t>
      </w:r>
      <w:r w:rsidR="00820640">
        <w:rPr>
          <w:sz w:val="28"/>
          <w:szCs w:val="28"/>
        </w:rPr>
        <w:t xml:space="preserve"> </w:t>
      </w:r>
      <w:r w:rsidRPr="002637FC">
        <w:rPr>
          <w:sz w:val="28"/>
          <w:szCs w:val="28"/>
        </w:rPr>
        <w:t>противоречащих</w:t>
      </w:r>
      <w:r w:rsidR="00820640">
        <w:rPr>
          <w:sz w:val="28"/>
          <w:szCs w:val="28"/>
        </w:rPr>
        <w:t xml:space="preserve"> </w:t>
      </w:r>
      <w:r w:rsidRPr="002637FC">
        <w:rPr>
          <w:sz w:val="28"/>
          <w:szCs w:val="28"/>
        </w:rPr>
        <w:t>закону</w:t>
      </w:r>
      <w:r w:rsidR="00820640">
        <w:rPr>
          <w:sz w:val="28"/>
          <w:szCs w:val="28"/>
        </w:rPr>
        <w:t xml:space="preserve"> </w:t>
      </w:r>
      <w:r w:rsidRPr="002637FC">
        <w:rPr>
          <w:sz w:val="28"/>
          <w:szCs w:val="28"/>
        </w:rPr>
        <w:t>решений</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досудебных</w:t>
      </w:r>
      <w:r w:rsidR="00820640">
        <w:rPr>
          <w:sz w:val="28"/>
          <w:szCs w:val="28"/>
        </w:rPr>
        <w:t xml:space="preserve"> </w:t>
      </w:r>
      <w:r w:rsidRPr="002637FC">
        <w:rPr>
          <w:sz w:val="28"/>
          <w:szCs w:val="28"/>
        </w:rPr>
        <w:t>стадиях</w:t>
      </w:r>
      <w:r w:rsidR="00820640">
        <w:rPr>
          <w:sz w:val="28"/>
          <w:szCs w:val="28"/>
        </w:rPr>
        <w:t xml:space="preserve"> </w:t>
      </w:r>
      <w:r w:rsidRPr="002637FC">
        <w:rPr>
          <w:sz w:val="28"/>
          <w:szCs w:val="28"/>
        </w:rPr>
        <w:t>уголовного</w:t>
      </w:r>
      <w:r w:rsidR="00820640">
        <w:rPr>
          <w:sz w:val="28"/>
          <w:szCs w:val="28"/>
        </w:rPr>
        <w:t xml:space="preserve"> </w:t>
      </w:r>
      <w:r w:rsidRPr="002637FC">
        <w:rPr>
          <w:sz w:val="28"/>
          <w:szCs w:val="28"/>
        </w:rPr>
        <w:t>процесса</w:t>
      </w:r>
      <w:r w:rsidR="00820640">
        <w:rPr>
          <w:sz w:val="28"/>
          <w:szCs w:val="28"/>
        </w:rPr>
        <w:t xml:space="preserve"> </w:t>
      </w:r>
      <w:r w:rsidRPr="002637FC">
        <w:rPr>
          <w:sz w:val="28"/>
          <w:szCs w:val="28"/>
        </w:rPr>
        <w:t>(например,</w:t>
      </w:r>
      <w:r w:rsidR="00820640">
        <w:rPr>
          <w:sz w:val="28"/>
          <w:szCs w:val="28"/>
        </w:rPr>
        <w:t xml:space="preserve"> </w:t>
      </w:r>
      <w:r w:rsidRPr="002637FC">
        <w:rPr>
          <w:sz w:val="28"/>
          <w:szCs w:val="28"/>
        </w:rPr>
        <w:t>незаконный</w:t>
      </w:r>
      <w:r w:rsidR="00820640">
        <w:rPr>
          <w:sz w:val="28"/>
          <w:szCs w:val="28"/>
        </w:rPr>
        <w:t xml:space="preserve"> </w:t>
      </w:r>
      <w:r w:rsidRPr="002637FC">
        <w:rPr>
          <w:sz w:val="28"/>
          <w:szCs w:val="28"/>
        </w:rPr>
        <w:t>отказ</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возбуждении</w:t>
      </w:r>
      <w:r w:rsidR="00820640">
        <w:rPr>
          <w:sz w:val="28"/>
          <w:szCs w:val="28"/>
        </w:rPr>
        <w:t xml:space="preserve"> </w:t>
      </w:r>
      <w:r w:rsidRPr="002637FC">
        <w:rPr>
          <w:sz w:val="28"/>
          <w:szCs w:val="28"/>
        </w:rPr>
        <w:t>дела,</w:t>
      </w:r>
      <w:r w:rsidR="00820640">
        <w:rPr>
          <w:sz w:val="28"/>
          <w:szCs w:val="28"/>
        </w:rPr>
        <w:t xml:space="preserve"> </w:t>
      </w:r>
      <w:r w:rsidRPr="002637FC">
        <w:rPr>
          <w:sz w:val="28"/>
          <w:szCs w:val="28"/>
        </w:rPr>
        <w:t>необоснованное</w:t>
      </w:r>
      <w:r w:rsidR="00820640">
        <w:rPr>
          <w:sz w:val="28"/>
          <w:szCs w:val="28"/>
        </w:rPr>
        <w:t xml:space="preserve"> </w:t>
      </w:r>
      <w:r w:rsidRPr="002637FC">
        <w:rPr>
          <w:sz w:val="28"/>
          <w:szCs w:val="28"/>
        </w:rPr>
        <w:t>его</w:t>
      </w:r>
      <w:r w:rsidR="00820640">
        <w:rPr>
          <w:sz w:val="28"/>
          <w:szCs w:val="28"/>
        </w:rPr>
        <w:t xml:space="preserve"> </w:t>
      </w:r>
      <w:r w:rsidRPr="002637FC">
        <w:rPr>
          <w:sz w:val="28"/>
          <w:szCs w:val="28"/>
        </w:rPr>
        <w:t>прекращение</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т.д.</w:t>
      </w:r>
      <w:r w:rsidR="00B10FB2" w:rsidRPr="002637FC">
        <w:rPr>
          <w:sz w:val="28"/>
          <w:szCs w:val="28"/>
        </w:rPr>
        <w:t>)</w:t>
      </w:r>
      <w:r w:rsidR="00820640">
        <w:rPr>
          <w:sz w:val="28"/>
          <w:szCs w:val="28"/>
        </w:rPr>
        <w:t xml:space="preserve"> </w:t>
      </w:r>
    </w:p>
    <w:p w:rsidR="006A65ED" w:rsidRPr="002637FC" w:rsidRDefault="000866A3" w:rsidP="002637FC">
      <w:pPr>
        <w:pStyle w:val="Default"/>
        <w:ind w:firstLine="709"/>
        <w:jc w:val="both"/>
        <w:rPr>
          <w:sz w:val="28"/>
          <w:szCs w:val="28"/>
        </w:rPr>
      </w:pPr>
      <w:r w:rsidRPr="002637FC">
        <w:rPr>
          <w:sz w:val="28"/>
          <w:szCs w:val="28"/>
        </w:rPr>
        <w:t>В</w:t>
      </w:r>
      <w:r w:rsidR="00820640">
        <w:rPr>
          <w:sz w:val="28"/>
          <w:szCs w:val="28"/>
        </w:rPr>
        <w:t xml:space="preserve"> </w:t>
      </w:r>
      <w:r w:rsidRPr="002637FC">
        <w:rPr>
          <w:sz w:val="28"/>
          <w:szCs w:val="28"/>
        </w:rPr>
        <w:t>соответствии</w:t>
      </w:r>
      <w:r w:rsidR="00820640">
        <w:rPr>
          <w:sz w:val="28"/>
          <w:szCs w:val="28"/>
        </w:rPr>
        <w:t xml:space="preserve"> </w:t>
      </w:r>
      <w:r w:rsidRPr="002637FC">
        <w:rPr>
          <w:sz w:val="28"/>
          <w:szCs w:val="28"/>
        </w:rPr>
        <w:t>со</w:t>
      </w:r>
      <w:r w:rsidR="00820640">
        <w:rPr>
          <w:sz w:val="28"/>
          <w:szCs w:val="28"/>
        </w:rPr>
        <w:t xml:space="preserve"> </w:t>
      </w:r>
      <w:r w:rsidRPr="002637FC">
        <w:rPr>
          <w:sz w:val="28"/>
          <w:szCs w:val="28"/>
        </w:rPr>
        <w:t>статьей</w:t>
      </w:r>
      <w:r w:rsidR="00820640">
        <w:rPr>
          <w:sz w:val="28"/>
          <w:szCs w:val="28"/>
        </w:rPr>
        <w:t xml:space="preserve"> </w:t>
      </w:r>
      <w:r w:rsidRPr="002637FC">
        <w:rPr>
          <w:sz w:val="28"/>
          <w:szCs w:val="28"/>
        </w:rPr>
        <w:t>189</w:t>
      </w:r>
      <w:r w:rsidR="00820640">
        <w:rPr>
          <w:sz w:val="28"/>
          <w:szCs w:val="28"/>
        </w:rPr>
        <w:t xml:space="preserve"> </w:t>
      </w:r>
      <w:r w:rsidRPr="002637FC">
        <w:rPr>
          <w:sz w:val="28"/>
          <w:szCs w:val="28"/>
        </w:rPr>
        <w:t>УПК</w:t>
      </w:r>
      <w:r w:rsidR="00820640">
        <w:rPr>
          <w:sz w:val="28"/>
          <w:szCs w:val="28"/>
        </w:rPr>
        <w:t xml:space="preserve"> </w:t>
      </w:r>
      <w:r w:rsidRPr="002637FC">
        <w:rPr>
          <w:sz w:val="28"/>
          <w:szCs w:val="28"/>
        </w:rPr>
        <w:t>РК</w:t>
      </w:r>
      <w:r w:rsidR="00820640">
        <w:rPr>
          <w:sz w:val="28"/>
          <w:szCs w:val="28"/>
        </w:rPr>
        <w:t xml:space="preserve"> </w:t>
      </w:r>
      <w:r w:rsidRPr="002637FC">
        <w:rPr>
          <w:sz w:val="28"/>
          <w:szCs w:val="28"/>
        </w:rPr>
        <w:t>досудебное</w:t>
      </w:r>
      <w:r w:rsidR="00820640">
        <w:rPr>
          <w:sz w:val="28"/>
          <w:szCs w:val="28"/>
        </w:rPr>
        <w:t xml:space="preserve"> </w:t>
      </w:r>
      <w:r w:rsidRPr="002637FC">
        <w:rPr>
          <w:sz w:val="28"/>
          <w:szCs w:val="28"/>
        </w:rPr>
        <w:t>расследование</w:t>
      </w:r>
      <w:r w:rsidR="00820640">
        <w:rPr>
          <w:sz w:val="28"/>
          <w:szCs w:val="28"/>
        </w:rPr>
        <w:t xml:space="preserve"> </w:t>
      </w:r>
      <w:r w:rsidRPr="002637FC">
        <w:rPr>
          <w:sz w:val="28"/>
          <w:szCs w:val="28"/>
        </w:rPr>
        <w:t>производится</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трех</w:t>
      </w:r>
      <w:r w:rsidR="00820640">
        <w:rPr>
          <w:sz w:val="28"/>
          <w:szCs w:val="28"/>
        </w:rPr>
        <w:t xml:space="preserve"> </w:t>
      </w:r>
      <w:r w:rsidRPr="002637FC">
        <w:rPr>
          <w:sz w:val="28"/>
          <w:szCs w:val="28"/>
        </w:rPr>
        <w:t>формах:</w:t>
      </w:r>
      <w:r w:rsidR="00820640">
        <w:rPr>
          <w:sz w:val="28"/>
          <w:szCs w:val="28"/>
        </w:rPr>
        <w:t xml:space="preserve"> </w:t>
      </w:r>
      <w:r w:rsidRPr="002637FC">
        <w:rPr>
          <w:sz w:val="28"/>
          <w:szCs w:val="28"/>
        </w:rPr>
        <w:t>дознани</w:t>
      </w:r>
      <w:r w:rsidR="00B652A6" w:rsidRPr="002637FC">
        <w:rPr>
          <w:sz w:val="28"/>
          <w:szCs w:val="28"/>
        </w:rPr>
        <w:t>е</w:t>
      </w:r>
      <w:r w:rsidRPr="002637FC">
        <w:rPr>
          <w:sz w:val="28"/>
          <w:szCs w:val="28"/>
        </w:rPr>
        <w:t>,</w:t>
      </w:r>
      <w:r w:rsidR="00820640">
        <w:rPr>
          <w:sz w:val="28"/>
          <w:szCs w:val="28"/>
        </w:rPr>
        <w:t xml:space="preserve"> </w:t>
      </w:r>
      <w:r w:rsidRPr="002637FC">
        <w:rPr>
          <w:sz w:val="28"/>
          <w:szCs w:val="28"/>
        </w:rPr>
        <w:t>предварительно</w:t>
      </w:r>
      <w:r w:rsidR="00B652A6" w:rsidRPr="002637FC">
        <w:rPr>
          <w:sz w:val="28"/>
          <w:szCs w:val="28"/>
        </w:rPr>
        <w:t>е</w:t>
      </w:r>
      <w:r w:rsidR="00820640">
        <w:rPr>
          <w:sz w:val="28"/>
          <w:szCs w:val="28"/>
        </w:rPr>
        <w:t xml:space="preserve"> </w:t>
      </w:r>
      <w:r w:rsidRPr="002637FC">
        <w:rPr>
          <w:sz w:val="28"/>
          <w:szCs w:val="28"/>
        </w:rPr>
        <w:t>следстви</w:t>
      </w:r>
      <w:r w:rsidR="00B652A6" w:rsidRPr="002637FC">
        <w:rPr>
          <w:sz w:val="28"/>
          <w:szCs w:val="28"/>
        </w:rPr>
        <w:t>е,</w:t>
      </w:r>
      <w:r w:rsidR="00820640">
        <w:rPr>
          <w:sz w:val="28"/>
          <w:szCs w:val="28"/>
        </w:rPr>
        <w:t xml:space="preserve"> </w:t>
      </w:r>
      <w:r w:rsidR="00B652A6" w:rsidRPr="002637FC">
        <w:rPr>
          <w:sz w:val="28"/>
          <w:szCs w:val="28"/>
        </w:rPr>
        <w:t>протокольная</w:t>
      </w:r>
      <w:r w:rsidR="00820640">
        <w:rPr>
          <w:sz w:val="28"/>
          <w:szCs w:val="28"/>
        </w:rPr>
        <w:t xml:space="preserve"> </w:t>
      </w:r>
      <w:r w:rsidR="00B652A6" w:rsidRPr="002637FC">
        <w:rPr>
          <w:sz w:val="28"/>
          <w:szCs w:val="28"/>
        </w:rPr>
        <w:t>форма</w:t>
      </w:r>
      <w:r w:rsidR="00820640">
        <w:rPr>
          <w:sz w:val="28"/>
          <w:szCs w:val="28"/>
        </w:rPr>
        <w:t xml:space="preserve"> </w:t>
      </w:r>
      <w:r w:rsidR="00B10FB2" w:rsidRPr="002637FC">
        <w:rPr>
          <w:sz w:val="28"/>
          <w:szCs w:val="28"/>
        </w:rPr>
        <w:t>(по</w:t>
      </w:r>
      <w:r w:rsidR="00820640">
        <w:rPr>
          <w:sz w:val="28"/>
          <w:szCs w:val="28"/>
        </w:rPr>
        <w:t xml:space="preserve"> </w:t>
      </w:r>
      <w:r w:rsidR="00B10FB2" w:rsidRPr="002637FC">
        <w:rPr>
          <w:sz w:val="28"/>
          <w:szCs w:val="28"/>
        </w:rPr>
        <w:t>делам</w:t>
      </w:r>
      <w:r w:rsidR="00820640">
        <w:rPr>
          <w:sz w:val="28"/>
          <w:szCs w:val="28"/>
        </w:rPr>
        <w:t xml:space="preserve"> </w:t>
      </w:r>
      <w:r w:rsidR="00B10FB2" w:rsidRPr="002637FC">
        <w:rPr>
          <w:sz w:val="28"/>
          <w:szCs w:val="28"/>
        </w:rPr>
        <w:t>об</w:t>
      </w:r>
      <w:r w:rsidR="00820640">
        <w:rPr>
          <w:sz w:val="28"/>
          <w:szCs w:val="28"/>
        </w:rPr>
        <w:t xml:space="preserve"> </w:t>
      </w:r>
      <w:r w:rsidR="00B10FB2" w:rsidRPr="002637FC">
        <w:rPr>
          <w:sz w:val="28"/>
          <w:szCs w:val="28"/>
        </w:rPr>
        <w:t>уголов</w:t>
      </w:r>
      <w:r w:rsidR="006A65ED" w:rsidRPr="002637FC">
        <w:rPr>
          <w:sz w:val="28"/>
          <w:szCs w:val="28"/>
        </w:rPr>
        <w:t>ных</w:t>
      </w:r>
      <w:r w:rsidR="00820640">
        <w:rPr>
          <w:sz w:val="28"/>
          <w:szCs w:val="28"/>
        </w:rPr>
        <w:t xml:space="preserve"> </w:t>
      </w:r>
      <w:r w:rsidR="006A65ED" w:rsidRPr="002637FC">
        <w:rPr>
          <w:sz w:val="28"/>
          <w:szCs w:val="28"/>
        </w:rPr>
        <w:t>проступках).</w:t>
      </w:r>
      <w:r w:rsidR="00820640">
        <w:rPr>
          <w:sz w:val="28"/>
          <w:szCs w:val="28"/>
        </w:rPr>
        <w:t xml:space="preserve"> </w:t>
      </w:r>
      <w:r w:rsidR="006A65ED" w:rsidRPr="002637FC">
        <w:rPr>
          <w:sz w:val="28"/>
          <w:szCs w:val="28"/>
        </w:rPr>
        <w:t>Функция</w:t>
      </w:r>
      <w:r w:rsidR="00820640">
        <w:rPr>
          <w:sz w:val="28"/>
          <w:szCs w:val="28"/>
        </w:rPr>
        <w:t xml:space="preserve"> </w:t>
      </w:r>
      <w:r w:rsidR="006A65ED" w:rsidRPr="002637FC">
        <w:rPr>
          <w:sz w:val="28"/>
          <w:szCs w:val="28"/>
        </w:rPr>
        <w:t>досудебного</w:t>
      </w:r>
      <w:r w:rsidR="00820640">
        <w:rPr>
          <w:sz w:val="28"/>
          <w:szCs w:val="28"/>
        </w:rPr>
        <w:t xml:space="preserve"> </w:t>
      </w:r>
      <w:r w:rsidR="006A65ED" w:rsidRPr="002637FC">
        <w:rPr>
          <w:sz w:val="28"/>
          <w:szCs w:val="28"/>
        </w:rPr>
        <w:t>расследования</w:t>
      </w:r>
      <w:r w:rsidR="00820640">
        <w:rPr>
          <w:sz w:val="28"/>
          <w:szCs w:val="28"/>
        </w:rPr>
        <w:t xml:space="preserve"> </w:t>
      </w:r>
      <w:r w:rsidR="006A65ED" w:rsidRPr="002637FC">
        <w:rPr>
          <w:sz w:val="28"/>
          <w:szCs w:val="28"/>
        </w:rPr>
        <w:t>осуществляется</w:t>
      </w:r>
      <w:r w:rsidR="00820640">
        <w:rPr>
          <w:sz w:val="28"/>
          <w:szCs w:val="28"/>
        </w:rPr>
        <w:t xml:space="preserve"> </w:t>
      </w:r>
      <w:r w:rsidR="006A65ED" w:rsidRPr="002637FC">
        <w:rPr>
          <w:sz w:val="28"/>
          <w:szCs w:val="28"/>
        </w:rPr>
        <w:t>по</w:t>
      </w:r>
      <w:r w:rsidR="00820640">
        <w:rPr>
          <w:sz w:val="28"/>
          <w:szCs w:val="28"/>
        </w:rPr>
        <w:t xml:space="preserve"> </w:t>
      </w:r>
      <w:r w:rsidR="006A65ED" w:rsidRPr="002637FC">
        <w:rPr>
          <w:sz w:val="28"/>
          <w:szCs w:val="28"/>
        </w:rPr>
        <w:t>подавляющему</w:t>
      </w:r>
      <w:r w:rsidR="00820640">
        <w:rPr>
          <w:sz w:val="28"/>
          <w:szCs w:val="28"/>
        </w:rPr>
        <w:t xml:space="preserve"> </w:t>
      </w:r>
      <w:r w:rsidR="006A65ED" w:rsidRPr="002637FC">
        <w:rPr>
          <w:sz w:val="28"/>
          <w:szCs w:val="28"/>
        </w:rPr>
        <w:t>большинству</w:t>
      </w:r>
      <w:r w:rsidR="00820640">
        <w:rPr>
          <w:sz w:val="28"/>
          <w:szCs w:val="28"/>
        </w:rPr>
        <w:t xml:space="preserve"> </w:t>
      </w:r>
      <w:r w:rsidR="006A65ED" w:rsidRPr="002637FC">
        <w:rPr>
          <w:sz w:val="28"/>
          <w:szCs w:val="28"/>
        </w:rPr>
        <w:t>уголовных</w:t>
      </w:r>
      <w:r w:rsidR="00820640">
        <w:rPr>
          <w:sz w:val="28"/>
          <w:szCs w:val="28"/>
        </w:rPr>
        <w:t xml:space="preserve"> </w:t>
      </w:r>
      <w:r w:rsidR="006A65ED" w:rsidRPr="002637FC">
        <w:rPr>
          <w:sz w:val="28"/>
          <w:szCs w:val="28"/>
        </w:rPr>
        <w:t>дел</w:t>
      </w:r>
      <w:r w:rsidR="00B10FB2" w:rsidRPr="002637FC">
        <w:rPr>
          <w:sz w:val="28"/>
          <w:szCs w:val="28"/>
        </w:rPr>
        <w:t>.</w:t>
      </w:r>
    </w:p>
    <w:p w:rsidR="00B10FB2" w:rsidRPr="002637FC" w:rsidRDefault="006A65ED" w:rsidP="002637FC">
      <w:pPr>
        <w:pStyle w:val="Default"/>
        <w:ind w:firstLine="709"/>
        <w:jc w:val="both"/>
        <w:rPr>
          <w:sz w:val="28"/>
          <w:szCs w:val="28"/>
        </w:rPr>
      </w:pPr>
      <w:r w:rsidRPr="002637FC">
        <w:rPr>
          <w:sz w:val="28"/>
          <w:szCs w:val="28"/>
        </w:rPr>
        <w:t>Часть</w:t>
      </w:r>
      <w:r w:rsidR="00820640">
        <w:rPr>
          <w:sz w:val="28"/>
          <w:szCs w:val="28"/>
        </w:rPr>
        <w:t xml:space="preserve"> </w:t>
      </w:r>
      <w:r w:rsidRPr="002637FC">
        <w:rPr>
          <w:sz w:val="28"/>
          <w:szCs w:val="28"/>
        </w:rPr>
        <w:t>3</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407</w:t>
      </w:r>
      <w:r w:rsidR="00820640">
        <w:rPr>
          <w:sz w:val="28"/>
          <w:szCs w:val="28"/>
        </w:rPr>
        <w:t xml:space="preserve"> </w:t>
      </w:r>
      <w:r w:rsidRPr="002637FC">
        <w:rPr>
          <w:sz w:val="28"/>
          <w:szCs w:val="28"/>
        </w:rPr>
        <w:t>УК</w:t>
      </w:r>
      <w:r w:rsidR="00820640">
        <w:rPr>
          <w:sz w:val="28"/>
          <w:szCs w:val="28"/>
        </w:rPr>
        <w:t xml:space="preserve"> </w:t>
      </w:r>
      <w:r w:rsidRPr="002637FC">
        <w:rPr>
          <w:sz w:val="28"/>
          <w:szCs w:val="28"/>
        </w:rPr>
        <w:t>РК</w:t>
      </w:r>
      <w:r w:rsidR="00820640">
        <w:rPr>
          <w:sz w:val="28"/>
          <w:szCs w:val="28"/>
        </w:rPr>
        <w:t xml:space="preserve"> </w:t>
      </w:r>
      <w:r w:rsidRPr="002637FC">
        <w:rPr>
          <w:sz w:val="28"/>
          <w:szCs w:val="28"/>
        </w:rPr>
        <w:t>содержит</w:t>
      </w:r>
      <w:r w:rsidR="00820640">
        <w:rPr>
          <w:sz w:val="28"/>
          <w:szCs w:val="28"/>
        </w:rPr>
        <w:t xml:space="preserve"> </w:t>
      </w:r>
      <w:r w:rsidRPr="002637FC">
        <w:rPr>
          <w:sz w:val="28"/>
          <w:szCs w:val="28"/>
        </w:rPr>
        <w:t>квалифицированный</w:t>
      </w:r>
      <w:r w:rsidR="00820640">
        <w:rPr>
          <w:sz w:val="28"/>
          <w:szCs w:val="28"/>
        </w:rPr>
        <w:t xml:space="preserve"> </w:t>
      </w:r>
      <w:r w:rsidRPr="002637FC">
        <w:rPr>
          <w:sz w:val="28"/>
          <w:szCs w:val="28"/>
        </w:rPr>
        <w:t>состав</w:t>
      </w:r>
      <w:r w:rsidR="00820640">
        <w:rPr>
          <w:sz w:val="28"/>
          <w:szCs w:val="28"/>
        </w:rPr>
        <w:t xml:space="preserve"> </w:t>
      </w:r>
      <w:r w:rsidRPr="002637FC">
        <w:rPr>
          <w:sz w:val="28"/>
          <w:szCs w:val="28"/>
        </w:rPr>
        <w:t>описанного</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ней</w:t>
      </w:r>
      <w:r w:rsidR="00820640">
        <w:rPr>
          <w:sz w:val="28"/>
          <w:szCs w:val="28"/>
        </w:rPr>
        <w:t xml:space="preserve"> </w:t>
      </w:r>
      <w:r w:rsidRPr="002637FC">
        <w:rPr>
          <w:sz w:val="28"/>
          <w:szCs w:val="28"/>
        </w:rPr>
        <w:t>деяния</w:t>
      </w:r>
      <w:r w:rsidR="00820640">
        <w:rPr>
          <w:sz w:val="28"/>
          <w:szCs w:val="28"/>
        </w:rPr>
        <w:t xml:space="preserve"> </w:t>
      </w:r>
      <w:r w:rsidRPr="002637FC">
        <w:rPr>
          <w:sz w:val="28"/>
          <w:szCs w:val="28"/>
        </w:rPr>
        <w:t>–</w:t>
      </w:r>
      <w:r w:rsidR="00820640">
        <w:rPr>
          <w:sz w:val="28"/>
          <w:szCs w:val="28"/>
        </w:rPr>
        <w:t xml:space="preserve"> </w:t>
      </w:r>
      <w:r w:rsidRPr="002637FC">
        <w:rPr>
          <w:sz w:val="28"/>
          <w:szCs w:val="28"/>
        </w:rPr>
        <w:t>использование</w:t>
      </w:r>
      <w:r w:rsidR="00820640">
        <w:rPr>
          <w:sz w:val="28"/>
          <w:szCs w:val="28"/>
        </w:rPr>
        <w:t xml:space="preserve"> </w:t>
      </w:r>
      <w:r w:rsidRPr="002637FC">
        <w:rPr>
          <w:sz w:val="28"/>
          <w:szCs w:val="28"/>
        </w:rPr>
        <w:t>субъектом</w:t>
      </w:r>
      <w:r w:rsidR="00820640">
        <w:rPr>
          <w:sz w:val="28"/>
          <w:szCs w:val="28"/>
        </w:rPr>
        <w:t xml:space="preserve"> </w:t>
      </w:r>
      <w:r w:rsidRPr="002637FC">
        <w:rPr>
          <w:sz w:val="28"/>
          <w:szCs w:val="28"/>
        </w:rPr>
        <w:t>преступления</w:t>
      </w:r>
      <w:r w:rsidR="00820640">
        <w:rPr>
          <w:sz w:val="28"/>
          <w:szCs w:val="28"/>
        </w:rPr>
        <w:t xml:space="preserve"> </w:t>
      </w:r>
      <w:r w:rsidRPr="002637FC">
        <w:rPr>
          <w:sz w:val="28"/>
          <w:szCs w:val="28"/>
        </w:rPr>
        <w:t>своего</w:t>
      </w:r>
      <w:r w:rsidR="00820640">
        <w:rPr>
          <w:sz w:val="28"/>
          <w:szCs w:val="28"/>
        </w:rPr>
        <w:t xml:space="preserve"> </w:t>
      </w:r>
      <w:r w:rsidRPr="002637FC">
        <w:rPr>
          <w:sz w:val="28"/>
          <w:szCs w:val="28"/>
        </w:rPr>
        <w:t>служебного</w:t>
      </w:r>
      <w:r w:rsidR="00820640">
        <w:rPr>
          <w:sz w:val="28"/>
          <w:szCs w:val="28"/>
        </w:rPr>
        <w:t xml:space="preserve"> </w:t>
      </w:r>
      <w:r w:rsidRPr="002637FC">
        <w:rPr>
          <w:sz w:val="28"/>
          <w:szCs w:val="28"/>
        </w:rPr>
        <w:t>положения.</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этом</w:t>
      </w:r>
      <w:r w:rsidR="00820640">
        <w:rPr>
          <w:sz w:val="28"/>
          <w:szCs w:val="28"/>
        </w:rPr>
        <w:t xml:space="preserve"> </w:t>
      </w:r>
      <w:r w:rsidRPr="002637FC">
        <w:rPr>
          <w:sz w:val="28"/>
          <w:szCs w:val="28"/>
        </w:rPr>
        <w:t>случае</w:t>
      </w:r>
      <w:r w:rsidR="00820640">
        <w:rPr>
          <w:sz w:val="28"/>
          <w:szCs w:val="28"/>
        </w:rPr>
        <w:t xml:space="preserve"> </w:t>
      </w:r>
      <w:r w:rsidRPr="002637FC">
        <w:rPr>
          <w:sz w:val="28"/>
          <w:szCs w:val="28"/>
        </w:rPr>
        <w:t>речь</w:t>
      </w:r>
      <w:r w:rsidR="00820640">
        <w:rPr>
          <w:sz w:val="28"/>
          <w:szCs w:val="28"/>
        </w:rPr>
        <w:t xml:space="preserve"> </w:t>
      </w:r>
      <w:r w:rsidRPr="002637FC">
        <w:rPr>
          <w:sz w:val="28"/>
          <w:szCs w:val="28"/>
        </w:rPr>
        <w:t>может</w:t>
      </w:r>
      <w:r w:rsidR="00820640">
        <w:rPr>
          <w:sz w:val="28"/>
          <w:szCs w:val="28"/>
        </w:rPr>
        <w:t xml:space="preserve"> </w:t>
      </w:r>
      <w:r w:rsidRPr="002637FC">
        <w:rPr>
          <w:sz w:val="28"/>
          <w:szCs w:val="28"/>
        </w:rPr>
        <w:t>идти</w:t>
      </w:r>
      <w:r w:rsidR="00820640">
        <w:rPr>
          <w:sz w:val="28"/>
          <w:szCs w:val="28"/>
        </w:rPr>
        <w:t xml:space="preserve"> </w:t>
      </w:r>
      <w:r w:rsidRPr="002637FC">
        <w:rPr>
          <w:sz w:val="28"/>
          <w:szCs w:val="28"/>
        </w:rPr>
        <w:t>о</w:t>
      </w:r>
      <w:r w:rsidR="00820640">
        <w:rPr>
          <w:sz w:val="28"/>
          <w:szCs w:val="28"/>
        </w:rPr>
        <w:t xml:space="preserve"> </w:t>
      </w:r>
      <w:r w:rsidRPr="002637FC">
        <w:rPr>
          <w:sz w:val="28"/>
          <w:szCs w:val="28"/>
        </w:rPr>
        <w:t>противоправном</w:t>
      </w:r>
      <w:r w:rsidR="00820640">
        <w:rPr>
          <w:sz w:val="28"/>
          <w:szCs w:val="28"/>
        </w:rPr>
        <w:t xml:space="preserve"> </w:t>
      </w:r>
      <w:r w:rsidRPr="002637FC">
        <w:rPr>
          <w:sz w:val="28"/>
          <w:szCs w:val="28"/>
        </w:rPr>
        <w:t>воздействии</w:t>
      </w:r>
      <w:r w:rsidR="00820640">
        <w:rPr>
          <w:sz w:val="28"/>
          <w:szCs w:val="28"/>
        </w:rPr>
        <w:t xml:space="preserve"> </w:t>
      </w:r>
      <w:r w:rsidRPr="002637FC">
        <w:rPr>
          <w:sz w:val="28"/>
          <w:szCs w:val="28"/>
        </w:rPr>
        <w:t>на</w:t>
      </w:r>
      <w:r w:rsidR="00820640">
        <w:rPr>
          <w:sz w:val="28"/>
          <w:szCs w:val="28"/>
        </w:rPr>
        <w:t xml:space="preserve"> </w:t>
      </w:r>
      <w:r w:rsidRPr="002637FC">
        <w:rPr>
          <w:sz w:val="28"/>
          <w:szCs w:val="28"/>
        </w:rPr>
        <w:t>судью,</w:t>
      </w:r>
      <w:r w:rsidR="00820640">
        <w:rPr>
          <w:sz w:val="28"/>
          <w:szCs w:val="28"/>
        </w:rPr>
        <w:t xml:space="preserve"> </w:t>
      </w:r>
      <w:r w:rsidRPr="002637FC">
        <w:rPr>
          <w:sz w:val="28"/>
          <w:szCs w:val="28"/>
        </w:rPr>
        <w:t>прокурора,</w:t>
      </w:r>
      <w:r w:rsidR="00820640">
        <w:rPr>
          <w:sz w:val="28"/>
          <w:szCs w:val="28"/>
        </w:rPr>
        <w:t xml:space="preserve"> </w:t>
      </w:r>
      <w:r w:rsidRPr="002637FC">
        <w:rPr>
          <w:sz w:val="28"/>
          <w:szCs w:val="28"/>
        </w:rPr>
        <w:t>следователя</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на</w:t>
      </w:r>
      <w:r w:rsidR="00820640">
        <w:rPr>
          <w:sz w:val="28"/>
          <w:szCs w:val="28"/>
        </w:rPr>
        <w:t xml:space="preserve"> </w:t>
      </w:r>
      <w:r w:rsidRPr="002637FC">
        <w:rPr>
          <w:sz w:val="28"/>
          <w:szCs w:val="28"/>
        </w:rPr>
        <w:t>лицо,</w:t>
      </w:r>
      <w:r w:rsidR="00820640">
        <w:rPr>
          <w:sz w:val="28"/>
          <w:szCs w:val="28"/>
        </w:rPr>
        <w:t xml:space="preserve"> </w:t>
      </w:r>
      <w:r w:rsidRPr="002637FC">
        <w:rPr>
          <w:sz w:val="28"/>
          <w:szCs w:val="28"/>
        </w:rPr>
        <w:t>производящее</w:t>
      </w:r>
      <w:r w:rsidR="00820640">
        <w:rPr>
          <w:sz w:val="28"/>
          <w:szCs w:val="28"/>
        </w:rPr>
        <w:t xml:space="preserve"> </w:t>
      </w:r>
      <w:r w:rsidRPr="002637FC">
        <w:rPr>
          <w:sz w:val="28"/>
          <w:szCs w:val="28"/>
        </w:rPr>
        <w:t>дознание,</w:t>
      </w:r>
      <w:r w:rsidR="00820640">
        <w:rPr>
          <w:sz w:val="28"/>
          <w:szCs w:val="28"/>
        </w:rPr>
        <w:t xml:space="preserve"> </w:t>
      </w:r>
      <w:r w:rsidRPr="002637FC">
        <w:rPr>
          <w:sz w:val="28"/>
          <w:szCs w:val="28"/>
        </w:rPr>
        <w:t>со</w:t>
      </w:r>
      <w:r w:rsidR="00820640">
        <w:rPr>
          <w:sz w:val="28"/>
          <w:szCs w:val="28"/>
        </w:rPr>
        <w:t xml:space="preserve"> </w:t>
      </w:r>
      <w:r w:rsidRPr="002637FC">
        <w:rPr>
          <w:sz w:val="28"/>
          <w:szCs w:val="28"/>
        </w:rPr>
        <w:t>стороны</w:t>
      </w:r>
      <w:r w:rsidR="00820640">
        <w:rPr>
          <w:sz w:val="28"/>
          <w:szCs w:val="28"/>
        </w:rPr>
        <w:t xml:space="preserve"> </w:t>
      </w:r>
      <w:r w:rsidRPr="002637FC">
        <w:rPr>
          <w:sz w:val="28"/>
          <w:szCs w:val="28"/>
        </w:rPr>
        <w:t>соответствующих</w:t>
      </w:r>
      <w:r w:rsidR="00820640">
        <w:rPr>
          <w:sz w:val="28"/>
          <w:szCs w:val="28"/>
        </w:rPr>
        <w:t xml:space="preserve"> </w:t>
      </w:r>
      <w:r w:rsidRPr="002637FC">
        <w:rPr>
          <w:sz w:val="28"/>
          <w:szCs w:val="28"/>
        </w:rPr>
        <w:t>должностных</w:t>
      </w:r>
      <w:r w:rsidR="00820640">
        <w:rPr>
          <w:sz w:val="28"/>
          <w:szCs w:val="28"/>
        </w:rPr>
        <w:t xml:space="preserve"> </w:t>
      </w:r>
      <w:r w:rsidRPr="002637FC">
        <w:rPr>
          <w:sz w:val="28"/>
          <w:szCs w:val="28"/>
        </w:rPr>
        <w:t>лиц</w:t>
      </w:r>
      <w:r w:rsidR="00820640">
        <w:rPr>
          <w:sz w:val="28"/>
          <w:szCs w:val="28"/>
        </w:rPr>
        <w:t xml:space="preserve"> </w:t>
      </w:r>
      <w:r w:rsidRPr="002637FC">
        <w:rPr>
          <w:sz w:val="28"/>
          <w:szCs w:val="28"/>
        </w:rPr>
        <w:t>вышестоящих</w:t>
      </w:r>
      <w:r w:rsidR="00820640">
        <w:rPr>
          <w:sz w:val="28"/>
          <w:szCs w:val="28"/>
        </w:rPr>
        <w:t xml:space="preserve"> </w:t>
      </w:r>
      <w:r w:rsidRPr="002637FC">
        <w:rPr>
          <w:sz w:val="28"/>
          <w:szCs w:val="28"/>
        </w:rPr>
        <w:t>судебных</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правоохранительных</w:t>
      </w:r>
      <w:r w:rsidR="00820640">
        <w:rPr>
          <w:sz w:val="28"/>
          <w:szCs w:val="28"/>
        </w:rPr>
        <w:t xml:space="preserve"> </w:t>
      </w:r>
      <w:r w:rsidRPr="002637FC">
        <w:rPr>
          <w:sz w:val="28"/>
          <w:szCs w:val="28"/>
        </w:rPr>
        <w:t>органов.</w:t>
      </w:r>
      <w:r w:rsidR="00820640">
        <w:rPr>
          <w:sz w:val="28"/>
          <w:szCs w:val="28"/>
        </w:rPr>
        <w:t xml:space="preserve"> </w:t>
      </w:r>
      <w:r w:rsidRPr="002637FC">
        <w:rPr>
          <w:sz w:val="28"/>
          <w:szCs w:val="28"/>
        </w:rPr>
        <w:t>Использование</w:t>
      </w:r>
      <w:r w:rsidR="00820640">
        <w:rPr>
          <w:sz w:val="28"/>
          <w:szCs w:val="28"/>
        </w:rPr>
        <w:t xml:space="preserve"> </w:t>
      </w:r>
      <w:r w:rsidRPr="002637FC">
        <w:rPr>
          <w:sz w:val="28"/>
          <w:szCs w:val="28"/>
        </w:rPr>
        <w:t>служебного</w:t>
      </w:r>
      <w:r w:rsidR="00820640">
        <w:rPr>
          <w:sz w:val="28"/>
          <w:szCs w:val="28"/>
        </w:rPr>
        <w:t xml:space="preserve"> </w:t>
      </w:r>
      <w:r w:rsidRPr="002637FC">
        <w:rPr>
          <w:sz w:val="28"/>
          <w:szCs w:val="28"/>
        </w:rPr>
        <w:t>положения</w:t>
      </w:r>
      <w:r w:rsidR="00820640">
        <w:rPr>
          <w:sz w:val="28"/>
          <w:szCs w:val="28"/>
        </w:rPr>
        <w:t xml:space="preserve"> </w:t>
      </w:r>
      <w:r w:rsidRPr="002637FC">
        <w:rPr>
          <w:sz w:val="28"/>
          <w:szCs w:val="28"/>
        </w:rPr>
        <w:t>возможно</w:t>
      </w:r>
      <w:r w:rsidR="00820640">
        <w:rPr>
          <w:sz w:val="28"/>
          <w:szCs w:val="28"/>
        </w:rPr>
        <w:t xml:space="preserve"> </w:t>
      </w:r>
      <w:r w:rsidRPr="002637FC">
        <w:rPr>
          <w:sz w:val="28"/>
          <w:szCs w:val="28"/>
        </w:rPr>
        <w:t>во</w:t>
      </w:r>
      <w:r w:rsidR="00820640">
        <w:rPr>
          <w:sz w:val="28"/>
          <w:szCs w:val="28"/>
        </w:rPr>
        <w:t xml:space="preserve"> </w:t>
      </w:r>
      <w:r w:rsidRPr="002637FC">
        <w:rPr>
          <w:sz w:val="28"/>
          <w:szCs w:val="28"/>
        </w:rPr>
        <w:t>многих</w:t>
      </w:r>
      <w:r w:rsidR="00820640">
        <w:rPr>
          <w:sz w:val="28"/>
          <w:szCs w:val="28"/>
        </w:rPr>
        <w:t xml:space="preserve"> </w:t>
      </w:r>
      <w:r w:rsidRPr="002637FC">
        <w:rPr>
          <w:sz w:val="28"/>
          <w:szCs w:val="28"/>
        </w:rPr>
        <w:t>формах.</w:t>
      </w:r>
      <w:r w:rsidR="00820640">
        <w:rPr>
          <w:sz w:val="28"/>
          <w:szCs w:val="28"/>
        </w:rPr>
        <w:t xml:space="preserve"> </w:t>
      </w:r>
    </w:p>
    <w:p w:rsidR="00B10FB2" w:rsidRPr="002637FC" w:rsidRDefault="006A65ED" w:rsidP="002637FC">
      <w:pPr>
        <w:pStyle w:val="Default"/>
        <w:ind w:firstLine="709"/>
        <w:jc w:val="both"/>
        <w:rPr>
          <w:sz w:val="28"/>
          <w:szCs w:val="28"/>
        </w:rPr>
      </w:pPr>
      <w:r w:rsidRPr="002637FC">
        <w:rPr>
          <w:sz w:val="28"/>
          <w:szCs w:val="28"/>
        </w:rPr>
        <w:t>Во-первых,</w:t>
      </w:r>
      <w:r w:rsidR="00820640">
        <w:rPr>
          <w:sz w:val="28"/>
          <w:szCs w:val="28"/>
        </w:rPr>
        <w:t xml:space="preserve"> </w:t>
      </w:r>
      <w:r w:rsidRPr="002637FC">
        <w:rPr>
          <w:sz w:val="28"/>
          <w:szCs w:val="28"/>
        </w:rPr>
        <w:t>когда</w:t>
      </w:r>
      <w:r w:rsidR="00820640">
        <w:rPr>
          <w:sz w:val="28"/>
          <w:szCs w:val="28"/>
        </w:rPr>
        <w:t xml:space="preserve"> </w:t>
      </w:r>
      <w:r w:rsidRPr="002637FC">
        <w:rPr>
          <w:sz w:val="28"/>
          <w:szCs w:val="28"/>
        </w:rPr>
        <w:t>лицо</w:t>
      </w:r>
      <w:r w:rsidR="00820640">
        <w:rPr>
          <w:sz w:val="28"/>
          <w:szCs w:val="28"/>
        </w:rPr>
        <w:t xml:space="preserve"> </w:t>
      </w:r>
      <w:r w:rsidRPr="002637FC">
        <w:rPr>
          <w:sz w:val="28"/>
          <w:szCs w:val="28"/>
        </w:rPr>
        <w:t>является</w:t>
      </w:r>
      <w:r w:rsidR="00820640">
        <w:rPr>
          <w:sz w:val="28"/>
          <w:szCs w:val="28"/>
        </w:rPr>
        <w:t xml:space="preserve"> </w:t>
      </w:r>
      <w:r w:rsidRPr="002637FC">
        <w:rPr>
          <w:sz w:val="28"/>
          <w:szCs w:val="28"/>
        </w:rPr>
        <w:t>вышестоящим</w:t>
      </w:r>
      <w:r w:rsidR="00820640">
        <w:rPr>
          <w:sz w:val="28"/>
          <w:szCs w:val="28"/>
        </w:rPr>
        <w:t xml:space="preserve"> </w:t>
      </w:r>
      <w:r w:rsidRPr="002637FC">
        <w:rPr>
          <w:sz w:val="28"/>
          <w:szCs w:val="28"/>
        </w:rPr>
        <w:t>по</w:t>
      </w:r>
      <w:r w:rsidR="00820640">
        <w:rPr>
          <w:sz w:val="28"/>
          <w:szCs w:val="28"/>
        </w:rPr>
        <w:t xml:space="preserve"> </w:t>
      </w:r>
      <w:r w:rsidRPr="002637FC">
        <w:rPr>
          <w:sz w:val="28"/>
          <w:szCs w:val="28"/>
        </w:rPr>
        <w:t>отношению</w:t>
      </w:r>
      <w:r w:rsidR="00820640">
        <w:rPr>
          <w:sz w:val="28"/>
          <w:szCs w:val="28"/>
        </w:rPr>
        <w:t xml:space="preserve"> </w:t>
      </w:r>
      <w:r w:rsidRPr="002637FC">
        <w:rPr>
          <w:sz w:val="28"/>
          <w:szCs w:val="28"/>
        </w:rPr>
        <w:t>к</w:t>
      </w:r>
      <w:r w:rsidR="00820640">
        <w:rPr>
          <w:sz w:val="28"/>
          <w:szCs w:val="28"/>
        </w:rPr>
        <w:t xml:space="preserve"> </w:t>
      </w:r>
      <w:r w:rsidRPr="002637FC">
        <w:rPr>
          <w:sz w:val="28"/>
          <w:szCs w:val="28"/>
        </w:rPr>
        <w:t>следователю,</w:t>
      </w:r>
      <w:r w:rsidR="00820640">
        <w:rPr>
          <w:sz w:val="28"/>
          <w:szCs w:val="28"/>
        </w:rPr>
        <w:t xml:space="preserve"> </w:t>
      </w:r>
      <w:r w:rsidRPr="002637FC">
        <w:rPr>
          <w:sz w:val="28"/>
          <w:szCs w:val="28"/>
        </w:rPr>
        <w:t>лицу,</w:t>
      </w:r>
      <w:r w:rsidR="00820640">
        <w:rPr>
          <w:sz w:val="28"/>
          <w:szCs w:val="28"/>
        </w:rPr>
        <w:t xml:space="preserve"> </w:t>
      </w:r>
      <w:r w:rsidRPr="002637FC">
        <w:rPr>
          <w:sz w:val="28"/>
          <w:szCs w:val="28"/>
        </w:rPr>
        <w:t>производящему</w:t>
      </w:r>
      <w:r w:rsidR="00820640">
        <w:rPr>
          <w:sz w:val="28"/>
          <w:szCs w:val="28"/>
        </w:rPr>
        <w:t xml:space="preserve"> </w:t>
      </w:r>
      <w:r w:rsidRPr="002637FC">
        <w:rPr>
          <w:sz w:val="28"/>
          <w:szCs w:val="28"/>
        </w:rPr>
        <w:t>дознание,</w:t>
      </w:r>
      <w:r w:rsidR="00820640">
        <w:rPr>
          <w:sz w:val="28"/>
          <w:szCs w:val="28"/>
        </w:rPr>
        <w:t xml:space="preserve"> </w:t>
      </w:r>
      <w:r w:rsidRPr="002637FC">
        <w:rPr>
          <w:sz w:val="28"/>
          <w:szCs w:val="28"/>
        </w:rPr>
        <w:t>прокурору.</w:t>
      </w:r>
      <w:r w:rsidR="00820640">
        <w:rPr>
          <w:sz w:val="28"/>
          <w:szCs w:val="28"/>
        </w:rPr>
        <w:t xml:space="preserve"> </w:t>
      </w:r>
      <w:r w:rsidRPr="002637FC">
        <w:rPr>
          <w:sz w:val="28"/>
          <w:szCs w:val="28"/>
        </w:rPr>
        <w:t>Во-вторых,</w:t>
      </w:r>
      <w:r w:rsidR="00820640">
        <w:rPr>
          <w:sz w:val="28"/>
          <w:szCs w:val="28"/>
        </w:rPr>
        <w:t xml:space="preserve"> </w:t>
      </w:r>
      <w:r w:rsidRPr="002637FC">
        <w:rPr>
          <w:sz w:val="28"/>
          <w:szCs w:val="28"/>
        </w:rPr>
        <w:t>когда</w:t>
      </w:r>
      <w:r w:rsidR="00820640">
        <w:rPr>
          <w:sz w:val="28"/>
          <w:szCs w:val="28"/>
        </w:rPr>
        <w:t xml:space="preserve"> </w:t>
      </w:r>
      <w:r w:rsidRPr="002637FC">
        <w:rPr>
          <w:sz w:val="28"/>
          <w:szCs w:val="28"/>
        </w:rPr>
        <w:t>при</w:t>
      </w:r>
      <w:r w:rsidR="00820640">
        <w:rPr>
          <w:sz w:val="28"/>
          <w:szCs w:val="28"/>
        </w:rPr>
        <w:t xml:space="preserve"> </w:t>
      </w:r>
      <w:r w:rsidRPr="002637FC">
        <w:rPr>
          <w:sz w:val="28"/>
          <w:szCs w:val="28"/>
        </w:rPr>
        <w:t>отсутствии</w:t>
      </w:r>
      <w:r w:rsidR="00820640">
        <w:rPr>
          <w:sz w:val="28"/>
          <w:szCs w:val="28"/>
        </w:rPr>
        <w:t xml:space="preserve"> </w:t>
      </w:r>
      <w:r w:rsidRPr="002637FC">
        <w:rPr>
          <w:sz w:val="28"/>
          <w:szCs w:val="28"/>
        </w:rPr>
        <w:t>отношений</w:t>
      </w:r>
      <w:r w:rsidR="00820640">
        <w:rPr>
          <w:sz w:val="28"/>
          <w:szCs w:val="28"/>
        </w:rPr>
        <w:t xml:space="preserve"> </w:t>
      </w:r>
      <w:r w:rsidRPr="002637FC">
        <w:rPr>
          <w:sz w:val="28"/>
          <w:szCs w:val="28"/>
        </w:rPr>
        <w:t>прямого</w:t>
      </w:r>
      <w:r w:rsidR="00820640">
        <w:rPr>
          <w:sz w:val="28"/>
          <w:szCs w:val="28"/>
        </w:rPr>
        <w:t xml:space="preserve"> </w:t>
      </w:r>
      <w:r w:rsidRPr="002637FC">
        <w:rPr>
          <w:sz w:val="28"/>
          <w:szCs w:val="28"/>
        </w:rPr>
        <w:t>подчинения</w:t>
      </w:r>
      <w:r w:rsidR="00820640">
        <w:rPr>
          <w:sz w:val="28"/>
          <w:szCs w:val="28"/>
        </w:rPr>
        <w:t xml:space="preserve"> </w:t>
      </w:r>
      <w:r w:rsidRPr="002637FC">
        <w:rPr>
          <w:sz w:val="28"/>
          <w:szCs w:val="28"/>
        </w:rPr>
        <w:t>виновный</w:t>
      </w:r>
      <w:r w:rsidR="00820640">
        <w:rPr>
          <w:sz w:val="28"/>
          <w:szCs w:val="28"/>
        </w:rPr>
        <w:t xml:space="preserve"> </w:t>
      </w:r>
      <w:r w:rsidRPr="002637FC">
        <w:rPr>
          <w:sz w:val="28"/>
          <w:szCs w:val="28"/>
        </w:rPr>
        <w:t>может</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силу</w:t>
      </w:r>
      <w:r w:rsidR="00820640">
        <w:rPr>
          <w:sz w:val="28"/>
          <w:szCs w:val="28"/>
        </w:rPr>
        <w:t xml:space="preserve"> </w:t>
      </w:r>
      <w:r w:rsidRPr="002637FC">
        <w:rPr>
          <w:sz w:val="28"/>
          <w:szCs w:val="28"/>
        </w:rPr>
        <w:t>своего</w:t>
      </w:r>
      <w:r w:rsidR="00820640">
        <w:rPr>
          <w:sz w:val="28"/>
          <w:szCs w:val="28"/>
        </w:rPr>
        <w:t xml:space="preserve"> </w:t>
      </w:r>
      <w:r w:rsidRPr="002637FC">
        <w:rPr>
          <w:sz w:val="28"/>
          <w:szCs w:val="28"/>
        </w:rPr>
        <w:t>служебного</w:t>
      </w:r>
      <w:r w:rsidR="00820640">
        <w:rPr>
          <w:sz w:val="28"/>
          <w:szCs w:val="28"/>
        </w:rPr>
        <w:t xml:space="preserve"> </w:t>
      </w:r>
      <w:r w:rsidRPr="002637FC">
        <w:rPr>
          <w:sz w:val="28"/>
          <w:szCs w:val="28"/>
        </w:rPr>
        <w:t>положения</w:t>
      </w:r>
      <w:r w:rsidR="00820640">
        <w:rPr>
          <w:sz w:val="28"/>
          <w:szCs w:val="28"/>
        </w:rPr>
        <w:t xml:space="preserve"> </w:t>
      </w:r>
      <w:r w:rsidRPr="002637FC">
        <w:rPr>
          <w:sz w:val="28"/>
          <w:szCs w:val="28"/>
        </w:rPr>
        <w:t>способствовать</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мешать</w:t>
      </w:r>
      <w:r w:rsidR="00820640">
        <w:rPr>
          <w:sz w:val="28"/>
          <w:szCs w:val="28"/>
        </w:rPr>
        <w:t xml:space="preserve"> </w:t>
      </w:r>
      <w:r w:rsidRPr="002637FC">
        <w:rPr>
          <w:sz w:val="28"/>
          <w:szCs w:val="28"/>
        </w:rPr>
        <w:t>карьере</w:t>
      </w:r>
      <w:r w:rsidR="00820640">
        <w:rPr>
          <w:sz w:val="28"/>
          <w:szCs w:val="28"/>
        </w:rPr>
        <w:t xml:space="preserve"> </w:t>
      </w:r>
      <w:r w:rsidRPr="002637FC">
        <w:rPr>
          <w:sz w:val="28"/>
          <w:szCs w:val="28"/>
        </w:rPr>
        <w:t>лица,</w:t>
      </w:r>
      <w:r w:rsidR="00820640">
        <w:rPr>
          <w:sz w:val="28"/>
          <w:szCs w:val="28"/>
        </w:rPr>
        <w:t xml:space="preserve"> </w:t>
      </w:r>
      <w:r w:rsidRPr="002637FC">
        <w:rPr>
          <w:sz w:val="28"/>
          <w:szCs w:val="28"/>
        </w:rPr>
        <w:t>ведущего</w:t>
      </w:r>
      <w:r w:rsidR="00820640">
        <w:rPr>
          <w:sz w:val="28"/>
          <w:szCs w:val="28"/>
        </w:rPr>
        <w:t xml:space="preserve"> </w:t>
      </w:r>
      <w:r w:rsidRPr="002637FC">
        <w:rPr>
          <w:sz w:val="28"/>
          <w:szCs w:val="28"/>
        </w:rPr>
        <w:t>производство</w:t>
      </w:r>
      <w:r w:rsidR="00820640">
        <w:rPr>
          <w:sz w:val="28"/>
          <w:szCs w:val="28"/>
        </w:rPr>
        <w:t xml:space="preserve"> </w:t>
      </w:r>
      <w:r w:rsidRPr="002637FC">
        <w:rPr>
          <w:sz w:val="28"/>
          <w:szCs w:val="28"/>
        </w:rPr>
        <w:t>по</w:t>
      </w:r>
      <w:r w:rsidR="00820640">
        <w:rPr>
          <w:sz w:val="28"/>
          <w:szCs w:val="28"/>
        </w:rPr>
        <w:t xml:space="preserve"> </w:t>
      </w:r>
      <w:r w:rsidRPr="002637FC">
        <w:rPr>
          <w:sz w:val="28"/>
          <w:szCs w:val="28"/>
        </w:rPr>
        <w:t>делу</w:t>
      </w:r>
      <w:r w:rsidR="00820640">
        <w:rPr>
          <w:sz w:val="28"/>
          <w:szCs w:val="28"/>
        </w:rPr>
        <w:t xml:space="preserve"> </w:t>
      </w:r>
      <w:r w:rsidRPr="002637FC">
        <w:rPr>
          <w:sz w:val="28"/>
          <w:szCs w:val="28"/>
        </w:rPr>
        <w:t>(например,</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качестве</w:t>
      </w:r>
      <w:r w:rsidR="00820640">
        <w:rPr>
          <w:sz w:val="28"/>
          <w:szCs w:val="28"/>
        </w:rPr>
        <w:t xml:space="preserve"> </w:t>
      </w:r>
      <w:r w:rsidRPr="002637FC">
        <w:rPr>
          <w:sz w:val="28"/>
          <w:szCs w:val="28"/>
        </w:rPr>
        <w:t>члена</w:t>
      </w:r>
      <w:r w:rsidR="00820640">
        <w:rPr>
          <w:sz w:val="28"/>
          <w:szCs w:val="28"/>
        </w:rPr>
        <w:t xml:space="preserve"> </w:t>
      </w:r>
      <w:r w:rsidRPr="002637FC">
        <w:rPr>
          <w:sz w:val="28"/>
          <w:szCs w:val="28"/>
        </w:rPr>
        <w:t>аттестационной</w:t>
      </w:r>
      <w:r w:rsidR="00820640">
        <w:rPr>
          <w:sz w:val="28"/>
          <w:szCs w:val="28"/>
        </w:rPr>
        <w:t xml:space="preserve"> </w:t>
      </w:r>
      <w:r w:rsidRPr="002637FC">
        <w:rPr>
          <w:sz w:val="28"/>
          <w:szCs w:val="28"/>
        </w:rPr>
        <w:t>комиссии,</w:t>
      </w:r>
      <w:r w:rsidR="00820640">
        <w:rPr>
          <w:sz w:val="28"/>
          <w:szCs w:val="28"/>
        </w:rPr>
        <w:t xml:space="preserve"> </w:t>
      </w:r>
      <w:r w:rsidRPr="002637FC">
        <w:rPr>
          <w:sz w:val="28"/>
          <w:szCs w:val="28"/>
        </w:rPr>
        <w:t>квалификационной</w:t>
      </w:r>
      <w:r w:rsidR="00820640">
        <w:rPr>
          <w:sz w:val="28"/>
          <w:szCs w:val="28"/>
        </w:rPr>
        <w:t xml:space="preserve"> </w:t>
      </w:r>
      <w:r w:rsidRPr="002637FC">
        <w:rPr>
          <w:sz w:val="28"/>
          <w:szCs w:val="28"/>
        </w:rPr>
        <w:t>коллегии</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т.д.).</w:t>
      </w:r>
      <w:r w:rsidR="00820640">
        <w:rPr>
          <w:sz w:val="28"/>
          <w:szCs w:val="28"/>
        </w:rPr>
        <w:t xml:space="preserve"> </w:t>
      </w:r>
    </w:p>
    <w:p w:rsidR="00B10FB2" w:rsidRPr="002637FC" w:rsidRDefault="006A65ED" w:rsidP="002637FC">
      <w:pPr>
        <w:pStyle w:val="Default"/>
        <w:ind w:firstLine="709"/>
        <w:jc w:val="both"/>
        <w:rPr>
          <w:sz w:val="28"/>
          <w:szCs w:val="28"/>
        </w:rPr>
      </w:pPr>
      <w:r w:rsidRPr="002637FC">
        <w:rPr>
          <w:sz w:val="28"/>
          <w:szCs w:val="28"/>
        </w:rPr>
        <w:t>В-третьих,</w:t>
      </w:r>
      <w:r w:rsidR="00820640">
        <w:rPr>
          <w:sz w:val="28"/>
          <w:szCs w:val="28"/>
        </w:rPr>
        <w:t xml:space="preserve"> </w:t>
      </w:r>
      <w:r w:rsidRPr="002637FC">
        <w:rPr>
          <w:sz w:val="28"/>
          <w:szCs w:val="28"/>
        </w:rPr>
        <w:t>когда</w:t>
      </w:r>
      <w:r w:rsidR="00820640">
        <w:rPr>
          <w:sz w:val="28"/>
          <w:szCs w:val="28"/>
        </w:rPr>
        <w:t xml:space="preserve"> </w:t>
      </w:r>
      <w:r w:rsidRPr="002637FC">
        <w:rPr>
          <w:sz w:val="28"/>
          <w:szCs w:val="28"/>
        </w:rPr>
        <w:t>от</w:t>
      </w:r>
      <w:r w:rsidR="00820640">
        <w:rPr>
          <w:sz w:val="28"/>
          <w:szCs w:val="28"/>
        </w:rPr>
        <w:t xml:space="preserve"> </w:t>
      </w:r>
      <w:r w:rsidRPr="002637FC">
        <w:rPr>
          <w:sz w:val="28"/>
          <w:szCs w:val="28"/>
        </w:rPr>
        <w:t>виновного</w:t>
      </w:r>
      <w:r w:rsidR="00820640">
        <w:rPr>
          <w:sz w:val="28"/>
          <w:szCs w:val="28"/>
        </w:rPr>
        <w:t xml:space="preserve"> </w:t>
      </w:r>
      <w:r w:rsidRPr="002637FC">
        <w:rPr>
          <w:sz w:val="28"/>
          <w:szCs w:val="28"/>
        </w:rPr>
        <w:t>зависит</w:t>
      </w:r>
      <w:r w:rsidR="00820640">
        <w:rPr>
          <w:sz w:val="28"/>
          <w:szCs w:val="28"/>
        </w:rPr>
        <w:t xml:space="preserve"> </w:t>
      </w:r>
      <w:r w:rsidRPr="002637FC">
        <w:rPr>
          <w:sz w:val="28"/>
          <w:szCs w:val="28"/>
        </w:rPr>
        <w:t>решение</w:t>
      </w:r>
      <w:r w:rsidR="00820640">
        <w:rPr>
          <w:sz w:val="28"/>
          <w:szCs w:val="28"/>
        </w:rPr>
        <w:t xml:space="preserve"> </w:t>
      </w:r>
      <w:r w:rsidRPr="002637FC">
        <w:rPr>
          <w:sz w:val="28"/>
          <w:szCs w:val="28"/>
        </w:rPr>
        <w:t>по</w:t>
      </w:r>
      <w:r w:rsidR="00820640">
        <w:rPr>
          <w:sz w:val="28"/>
          <w:szCs w:val="28"/>
        </w:rPr>
        <w:t xml:space="preserve"> </w:t>
      </w:r>
      <w:r w:rsidRPr="002637FC">
        <w:rPr>
          <w:sz w:val="28"/>
          <w:szCs w:val="28"/>
        </w:rPr>
        <w:t>ресурсному</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финансовому</w:t>
      </w:r>
      <w:r w:rsidR="00820640">
        <w:rPr>
          <w:sz w:val="28"/>
          <w:szCs w:val="28"/>
        </w:rPr>
        <w:t xml:space="preserve"> </w:t>
      </w:r>
      <w:r w:rsidRPr="002637FC">
        <w:rPr>
          <w:sz w:val="28"/>
          <w:szCs w:val="28"/>
        </w:rPr>
        <w:t>обеспечению</w:t>
      </w:r>
      <w:r w:rsidR="00820640">
        <w:rPr>
          <w:sz w:val="28"/>
          <w:szCs w:val="28"/>
        </w:rPr>
        <w:t xml:space="preserve"> </w:t>
      </w:r>
      <w:r w:rsidRPr="002637FC">
        <w:rPr>
          <w:sz w:val="28"/>
          <w:szCs w:val="28"/>
        </w:rPr>
        <w:t>органа,</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котором</w:t>
      </w:r>
      <w:r w:rsidR="00820640">
        <w:rPr>
          <w:sz w:val="28"/>
          <w:szCs w:val="28"/>
        </w:rPr>
        <w:t xml:space="preserve"> </w:t>
      </w:r>
      <w:r w:rsidRPr="002637FC">
        <w:rPr>
          <w:sz w:val="28"/>
          <w:szCs w:val="28"/>
        </w:rPr>
        <w:t>ведется</w:t>
      </w:r>
      <w:r w:rsidR="00820640">
        <w:rPr>
          <w:sz w:val="28"/>
          <w:szCs w:val="28"/>
        </w:rPr>
        <w:t xml:space="preserve"> </w:t>
      </w:r>
      <w:r w:rsidRPr="002637FC">
        <w:rPr>
          <w:sz w:val="28"/>
          <w:szCs w:val="28"/>
        </w:rPr>
        <w:t>производство</w:t>
      </w:r>
      <w:r w:rsidR="00820640">
        <w:rPr>
          <w:sz w:val="28"/>
          <w:szCs w:val="28"/>
        </w:rPr>
        <w:t xml:space="preserve"> </w:t>
      </w:r>
      <w:r w:rsidRPr="002637FC">
        <w:rPr>
          <w:sz w:val="28"/>
          <w:szCs w:val="28"/>
        </w:rPr>
        <w:t>по</w:t>
      </w:r>
      <w:r w:rsidR="00820640">
        <w:rPr>
          <w:sz w:val="28"/>
          <w:szCs w:val="28"/>
        </w:rPr>
        <w:t xml:space="preserve"> </w:t>
      </w:r>
      <w:r w:rsidRPr="002637FC">
        <w:rPr>
          <w:sz w:val="28"/>
          <w:szCs w:val="28"/>
        </w:rPr>
        <w:t>делу.</w:t>
      </w:r>
      <w:r w:rsidR="00820640">
        <w:rPr>
          <w:sz w:val="28"/>
          <w:szCs w:val="28"/>
        </w:rPr>
        <w:t xml:space="preserve"> </w:t>
      </w:r>
    </w:p>
    <w:p w:rsidR="00B10FB2" w:rsidRPr="002637FC" w:rsidRDefault="006A65ED" w:rsidP="002637FC">
      <w:pPr>
        <w:pStyle w:val="Default"/>
        <w:ind w:firstLine="709"/>
        <w:jc w:val="both"/>
        <w:rPr>
          <w:sz w:val="28"/>
          <w:szCs w:val="28"/>
        </w:rPr>
      </w:pPr>
      <w:r w:rsidRPr="002637FC">
        <w:rPr>
          <w:sz w:val="28"/>
          <w:szCs w:val="28"/>
        </w:rPr>
        <w:t>В-четвертых,</w:t>
      </w:r>
      <w:r w:rsidR="00820640">
        <w:rPr>
          <w:sz w:val="28"/>
          <w:szCs w:val="28"/>
        </w:rPr>
        <w:t xml:space="preserve"> </w:t>
      </w:r>
      <w:r w:rsidRPr="002637FC">
        <w:rPr>
          <w:sz w:val="28"/>
          <w:szCs w:val="28"/>
        </w:rPr>
        <w:t>когда</w:t>
      </w:r>
      <w:r w:rsidR="00820640">
        <w:rPr>
          <w:sz w:val="28"/>
          <w:szCs w:val="28"/>
        </w:rPr>
        <w:t xml:space="preserve"> </w:t>
      </w:r>
      <w:r w:rsidRPr="002637FC">
        <w:rPr>
          <w:sz w:val="28"/>
          <w:szCs w:val="28"/>
        </w:rPr>
        <w:t>виновный</w:t>
      </w:r>
      <w:r w:rsidR="00820640">
        <w:rPr>
          <w:sz w:val="28"/>
          <w:szCs w:val="28"/>
        </w:rPr>
        <w:t xml:space="preserve"> </w:t>
      </w:r>
      <w:r w:rsidRPr="002637FC">
        <w:rPr>
          <w:sz w:val="28"/>
          <w:szCs w:val="28"/>
        </w:rPr>
        <w:t>обладает</w:t>
      </w:r>
      <w:r w:rsidR="00820640">
        <w:rPr>
          <w:sz w:val="28"/>
          <w:szCs w:val="28"/>
        </w:rPr>
        <w:t xml:space="preserve"> </w:t>
      </w:r>
      <w:r w:rsidRPr="002637FC">
        <w:rPr>
          <w:sz w:val="28"/>
          <w:szCs w:val="28"/>
        </w:rPr>
        <w:t>конфиденциальной</w:t>
      </w:r>
      <w:r w:rsidR="00820640">
        <w:rPr>
          <w:sz w:val="28"/>
          <w:szCs w:val="28"/>
        </w:rPr>
        <w:t xml:space="preserve"> </w:t>
      </w:r>
      <w:r w:rsidRPr="002637FC">
        <w:rPr>
          <w:sz w:val="28"/>
          <w:szCs w:val="28"/>
        </w:rPr>
        <w:t>информацией,</w:t>
      </w:r>
      <w:r w:rsidR="00820640">
        <w:rPr>
          <w:sz w:val="28"/>
          <w:szCs w:val="28"/>
        </w:rPr>
        <w:t xml:space="preserve"> </w:t>
      </w:r>
      <w:r w:rsidRPr="002637FC">
        <w:rPr>
          <w:sz w:val="28"/>
          <w:szCs w:val="28"/>
        </w:rPr>
        <w:t>порочащей</w:t>
      </w:r>
      <w:r w:rsidR="00820640">
        <w:rPr>
          <w:sz w:val="28"/>
          <w:szCs w:val="28"/>
        </w:rPr>
        <w:t xml:space="preserve"> </w:t>
      </w:r>
      <w:r w:rsidRPr="002637FC">
        <w:rPr>
          <w:sz w:val="28"/>
          <w:szCs w:val="28"/>
        </w:rPr>
        <w:t>лицо,</w:t>
      </w:r>
      <w:r w:rsidR="00820640">
        <w:rPr>
          <w:sz w:val="28"/>
          <w:szCs w:val="28"/>
        </w:rPr>
        <w:t xml:space="preserve"> </w:t>
      </w:r>
      <w:r w:rsidRPr="002637FC">
        <w:rPr>
          <w:sz w:val="28"/>
          <w:szCs w:val="28"/>
        </w:rPr>
        <w:t>ведущее</w:t>
      </w:r>
      <w:r w:rsidR="00820640">
        <w:rPr>
          <w:sz w:val="28"/>
          <w:szCs w:val="28"/>
        </w:rPr>
        <w:t xml:space="preserve"> </w:t>
      </w:r>
      <w:r w:rsidRPr="002637FC">
        <w:rPr>
          <w:sz w:val="28"/>
          <w:szCs w:val="28"/>
        </w:rPr>
        <w:t>производство</w:t>
      </w:r>
      <w:r w:rsidR="00820640">
        <w:rPr>
          <w:sz w:val="28"/>
          <w:szCs w:val="28"/>
        </w:rPr>
        <w:t xml:space="preserve"> </w:t>
      </w:r>
      <w:r w:rsidRPr="002637FC">
        <w:rPr>
          <w:sz w:val="28"/>
          <w:szCs w:val="28"/>
        </w:rPr>
        <w:t>по</w:t>
      </w:r>
      <w:r w:rsidR="00820640">
        <w:rPr>
          <w:sz w:val="28"/>
          <w:szCs w:val="28"/>
        </w:rPr>
        <w:t xml:space="preserve"> </w:t>
      </w:r>
      <w:r w:rsidRPr="002637FC">
        <w:rPr>
          <w:sz w:val="28"/>
          <w:szCs w:val="28"/>
        </w:rPr>
        <w:t>делу.</w:t>
      </w:r>
      <w:r w:rsidR="00820640">
        <w:rPr>
          <w:sz w:val="28"/>
          <w:szCs w:val="28"/>
        </w:rPr>
        <w:t xml:space="preserve"> </w:t>
      </w:r>
    </w:p>
    <w:p w:rsidR="00B10FB2" w:rsidRPr="002637FC" w:rsidRDefault="006A65ED" w:rsidP="002637FC">
      <w:pPr>
        <w:pStyle w:val="Default"/>
        <w:ind w:firstLine="709"/>
        <w:jc w:val="both"/>
        <w:rPr>
          <w:sz w:val="28"/>
          <w:szCs w:val="28"/>
        </w:rPr>
      </w:pPr>
      <w:r w:rsidRPr="002637FC">
        <w:rPr>
          <w:sz w:val="28"/>
          <w:szCs w:val="28"/>
        </w:rPr>
        <w:t>Перечисленные</w:t>
      </w:r>
      <w:r w:rsidR="00820640">
        <w:rPr>
          <w:sz w:val="28"/>
          <w:szCs w:val="28"/>
        </w:rPr>
        <w:t xml:space="preserve"> </w:t>
      </w:r>
      <w:r w:rsidRPr="002637FC">
        <w:rPr>
          <w:sz w:val="28"/>
          <w:szCs w:val="28"/>
        </w:rPr>
        <w:t>формы</w:t>
      </w:r>
      <w:r w:rsidR="00820640">
        <w:rPr>
          <w:sz w:val="28"/>
          <w:szCs w:val="28"/>
        </w:rPr>
        <w:t xml:space="preserve"> </w:t>
      </w:r>
      <w:r w:rsidRPr="002637FC">
        <w:rPr>
          <w:sz w:val="28"/>
          <w:szCs w:val="28"/>
        </w:rPr>
        <w:t>давления</w:t>
      </w:r>
      <w:r w:rsidR="00820640">
        <w:rPr>
          <w:sz w:val="28"/>
          <w:szCs w:val="28"/>
        </w:rPr>
        <w:t xml:space="preserve"> </w:t>
      </w:r>
      <w:r w:rsidRPr="002637FC">
        <w:rPr>
          <w:sz w:val="28"/>
          <w:szCs w:val="28"/>
        </w:rPr>
        <w:t>(как</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демонстрация</w:t>
      </w:r>
      <w:r w:rsidR="00820640">
        <w:rPr>
          <w:sz w:val="28"/>
          <w:szCs w:val="28"/>
        </w:rPr>
        <w:t xml:space="preserve"> </w:t>
      </w:r>
      <w:r w:rsidRPr="002637FC">
        <w:rPr>
          <w:sz w:val="28"/>
          <w:szCs w:val="28"/>
        </w:rPr>
        <w:t>аналогичных</w:t>
      </w:r>
      <w:r w:rsidR="00820640">
        <w:rPr>
          <w:sz w:val="28"/>
          <w:szCs w:val="28"/>
        </w:rPr>
        <w:t xml:space="preserve"> </w:t>
      </w:r>
      <w:r w:rsidRPr="002637FC">
        <w:rPr>
          <w:sz w:val="28"/>
          <w:szCs w:val="28"/>
        </w:rPr>
        <w:t>возможностей</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отношении</w:t>
      </w:r>
      <w:r w:rsidR="00820640">
        <w:rPr>
          <w:sz w:val="28"/>
          <w:szCs w:val="28"/>
        </w:rPr>
        <w:t xml:space="preserve"> </w:t>
      </w:r>
      <w:r w:rsidRPr="002637FC">
        <w:rPr>
          <w:sz w:val="28"/>
          <w:szCs w:val="28"/>
        </w:rPr>
        <w:t>близких</w:t>
      </w:r>
      <w:r w:rsidR="00820640">
        <w:rPr>
          <w:sz w:val="28"/>
          <w:szCs w:val="28"/>
        </w:rPr>
        <w:t xml:space="preserve"> </w:t>
      </w:r>
      <w:r w:rsidRPr="002637FC">
        <w:rPr>
          <w:sz w:val="28"/>
          <w:szCs w:val="28"/>
        </w:rPr>
        <w:t>лица,</w:t>
      </w:r>
      <w:r w:rsidR="00820640">
        <w:rPr>
          <w:sz w:val="28"/>
          <w:szCs w:val="28"/>
        </w:rPr>
        <w:t xml:space="preserve"> </w:t>
      </w:r>
      <w:r w:rsidRPr="002637FC">
        <w:rPr>
          <w:sz w:val="28"/>
          <w:szCs w:val="28"/>
        </w:rPr>
        <w:t>ведущего</w:t>
      </w:r>
      <w:r w:rsidR="00820640">
        <w:rPr>
          <w:sz w:val="28"/>
          <w:szCs w:val="28"/>
        </w:rPr>
        <w:t xml:space="preserve"> </w:t>
      </w:r>
      <w:r w:rsidRPr="002637FC">
        <w:rPr>
          <w:sz w:val="28"/>
          <w:szCs w:val="28"/>
        </w:rPr>
        <w:t>производство</w:t>
      </w:r>
      <w:r w:rsidR="00820640">
        <w:rPr>
          <w:sz w:val="28"/>
          <w:szCs w:val="28"/>
        </w:rPr>
        <w:t xml:space="preserve"> </w:t>
      </w:r>
      <w:r w:rsidRPr="002637FC">
        <w:rPr>
          <w:sz w:val="28"/>
          <w:szCs w:val="28"/>
        </w:rPr>
        <w:t>по</w:t>
      </w:r>
      <w:r w:rsidR="00820640">
        <w:rPr>
          <w:sz w:val="28"/>
          <w:szCs w:val="28"/>
        </w:rPr>
        <w:t xml:space="preserve"> </w:t>
      </w:r>
      <w:r w:rsidRPr="002637FC">
        <w:rPr>
          <w:sz w:val="28"/>
          <w:szCs w:val="28"/>
        </w:rPr>
        <w:t>делу)</w:t>
      </w:r>
      <w:r w:rsidR="00820640">
        <w:rPr>
          <w:sz w:val="28"/>
          <w:szCs w:val="28"/>
        </w:rPr>
        <w:t xml:space="preserve"> </w:t>
      </w:r>
      <w:r w:rsidRPr="002637FC">
        <w:rPr>
          <w:sz w:val="28"/>
          <w:szCs w:val="28"/>
        </w:rPr>
        <w:t>связаны</w:t>
      </w:r>
      <w:r w:rsidR="00820640">
        <w:rPr>
          <w:sz w:val="28"/>
          <w:szCs w:val="28"/>
        </w:rPr>
        <w:t xml:space="preserve"> </w:t>
      </w:r>
      <w:r w:rsidRPr="002637FC">
        <w:rPr>
          <w:sz w:val="28"/>
          <w:szCs w:val="28"/>
        </w:rPr>
        <w:t>с</w:t>
      </w:r>
      <w:r w:rsidR="00820640">
        <w:rPr>
          <w:sz w:val="28"/>
          <w:szCs w:val="28"/>
        </w:rPr>
        <w:t xml:space="preserve"> </w:t>
      </w:r>
      <w:r w:rsidRPr="002637FC">
        <w:rPr>
          <w:sz w:val="28"/>
          <w:szCs w:val="28"/>
        </w:rPr>
        <w:t>непосредственным</w:t>
      </w:r>
      <w:r w:rsidR="00820640">
        <w:rPr>
          <w:sz w:val="28"/>
          <w:szCs w:val="28"/>
        </w:rPr>
        <w:t xml:space="preserve"> </w:t>
      </w:r>
      <w:r w:rsidRPr="002637FC">
        <w:rPr>
          <w:sz w:val="28"/>
          <w:szCs w:val="28"/>
        </w:rPr>
        <w:t>использованием</w:t>
      </w:r>
      <w:r w:rsidR="00820640">
        <w:rPr>
          <w:sz w:val="28"/>
          <w:szCs w:val="28"/>
        </w:rPr>
        <w:t xml:space="preserve"> </w:t>
      </w:r>
      <w:r w:rsidRPr="002637FC">
        <w:rPr>
          <w:sz w:val="28"/>
          <w:szCs w:val="28"/>
        </w:rPr>
        <w:t>служебных</w:t>
      </w:r>
      <w:r w:rsidR="00820640">
        <w:rPr>
          <w:sz w:val="28"/>
          <w:szCs w:val="28"/>
        </w:rPr>
        <w:t xml:space="preserve"> </w:t>
      </w:r>
      <w:r w:rsidRPr="002637FC">
        <w:rPr>
          <w:sz w:val="28"/>
          <w:szCs w:val="28"/>
        </w:rPr>
        <w:t>правомочий,</w:t>
      </w:r>
      <w:r w:rsidR="00820640">
        <w:rPr>
          <w:sz w:val="28"/>
          <w:szCs w:val="28"/>
        </w:rPr>
        <w:t xml:space="preserve"> </w:t>
      </w:r>
      <w:r w:rsidRPr="002637FC">
        <w:rPr>
          <w:sz w:val="28"/>
          <w:szCs w:val="28"/>
        </w:rPr>
        <w:t>возможно</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воздействие</w:t>
      </w:r>
      <w:r w:rsidR="00820640">
        <w:rPr>
          <w:sz w:val="28"/>
          <w:szCs w:val="28"/>
        </w:rPr>
        <w:t xml:space="preserve"> </w:t>
      </w:r>
      <w:r w:rsidRPr="002637FC">
        <w:rPr>
          <w:sz w:val="28"/>
          <w:szCs w:val="28"/>
        </w:rPr>
        <w:t>авторитетом</w:t>
      </w:r>
      <w:r w:rsidR="00820640">
        <w:rPr>
          <w:sz w:val="28"/>
          <w:szCs w:val="28"/>
        </w:rPr>
        <w:t xml:space="preserve"> </w:t>
      </w:r>
      <w:r w:rsidRPr="002637FC">
        <w:rPr>
          <w:sz w:val="28"/>
          <w:szCs w:val="28"/>
        </w:rPr>
        <w:t>занимаемой</w:t>
      </w:r>
      <w:r w:rsidR="00820640">
        <w:rPr>
          <w:sz w:val="28"/>
          <w:szCs w:val="28"/>
        </w:rPr>
        <w:t xml:space="preserve"> </w:t>
      </w:r>
      <w:r w:rsidRPr="002637FC">
        <w:rPr>
          <w:sz w:val="28"/>
          <w:szCs w:val="28"/>
        </w:rPr>
        <w:t>должности.</w:t>
      </w:r>
      <w:r w:rsidR="00820640">
        <w:rPr>
          <w:sz w:val="28"/>
          <w:szCs w:val="28"/>
        </w:rPr>
        <w:t xml:space="preserve"> </w:t>
      </w:r>
      <w:r w:rsidRPr="002637FC">
        <w:rPr>
          <w:sz w:val="28"/>
          <w:szCs w:val="28"/>
        </w:rPr>
        <w:t>Субъективная</w:t>
      </w:r>
      <w:r w:rsidR="00820640">
        <w:rPr>
          <w:sz w:val="28"/>
          <w:szCs w:val="28"/>
        </w:rPr>
        <w:t xml:space="preserve"> </w:t>
      </w:r>
      <w:r w:rsidRPr="002637FC">
        <w:rPr>
          <w:sz w:val="28"/>
          <w:szCs w:val="28"/>
        </w:rPr>
        <w:t>сторона</w:t>
      </w:r>
      <w:r w:rsidR="00820640">
        <w:rPr>
          <w:sz w:val="28"/>
          <w:szCs w:val="28"/>
        </w:rPr>
        <w:t xml:space="preserve"> </w:t>
      </w:r>
      <w:r w:rsidRPr="002637FC">
        <w:rPr>
          <w:sz w:val="28"/>
          <w:szCs w:val="28"/>
        </w:rPr>
        <w:t>характеризуется</w:t>
      </w:r>
      <w:r w:rsidR="00820640">
        <w:rPr>
          <w:sz w:val="28"/>
          <w:szCs w:val="28"/>
        </w:rPr>
        <w:t xml:space="preserve"> </w:t>
      </w:r>
      <w:r w:rsidRPr="002637FC">
        <w:rPr>
          <w:sz w:val="28"/>
          <w:szCs w:val="28"/>
        </w:rPr>
        <w:t>прямым</w:t>
      </w:r>
      <w:r w:rsidR="00820640">
        <w:rPr>
          <w:sz w:val="28"/>
          <w:szCs w:val="28"/>
        </w:rPr>
        <w:t xml:space="preserve"> </w:t>
      </w:r>
      <w:r w:rsidRPr="002637FC">
        <w:rPr>
          <w:sz w:val="28"/>
          <w:szCs w:val="28"/>
        </w:rPr>
        <w:t>умыслом.</w:t>
      </w:r>
      <w:r w:rsidR="00820640">
        <w:rPr>
          <w:sz w:val="28"/>
          <w:szCs w:val="28"/>
        </w:rPr>
        <w:t xml:space="preserve"> </w:t>
      </w:r>
      <w:r w:rsidRPr="002637FC">
        <w:rPr>
          <w:sz w:val="28"/>
          <w:szCs w:val="28"/>
        </w:rPr>
        <w:t>При</w:t>
      </w:r>
      <w:r w:rsidR="00820640">
        <w:rPr>
          <w:sz w:val="28"/>
          <w:szCs w:val="28"/>
        </w:rPr>
        <w:t xml:space="preserve"> </w:t>
      </w:r>
      <w:r w:rsidRPr="002637FC">
        <w:rPr>
          <w:sz w:val="28"/>
          <w:szCs w:val="28"/>
        </w:rPr>
        <w:t>этом</w:t>
      </w:r>
      <w:r w:rsidR="00820640">
        <w:rPr>
          <w:sz w:val="28"/>
          <w:szCs w:val="28"/>
        </w:rPr>
        <w:t xml:space="preserve"> </w:t>
      </w:r>
      <w:r w:rsidRPr="002637FC">
        <w:rPr>
          <w:sz w:val="28"/>
          <w:szCs w:val="28"/>
        </w:rPr>
        <w:t>цель</w:t>
      </w:r>
      <w:r w:rsidR="00820640">
        <w:rPr>
          <w:sz w:val="28"/>
          <w:szCs w:val="28"/>
        </w:rPr>
        <w:t xml:space="preserve"> </w:t>
      </w:r>
      <w:r w:rsidRPr="002637FC">
        <w:rPr>
          <w:sz w:val="28"/>
          <w:szCs w:val="28"/>
        </w:rPr>
        <w:t>помешать</w:t>
      </w:r>
      <w:r w:rsidR="00820640">
        <w:rPr>
          <w:sz w:val="28"/>
          <w:szCs w:val="28"/>
        </w:rPr>
        <w:t xml:space="preserve"> </w:t>
      </w:r>
      <w:r w:rsidRPr="002637FC">
        <w:rPr>
          <w:sz w:val="28"/>
          <w:szCs w:val="28"/>
        </w:rPr>
        <w:t>законному</w:t>
      </w:r>
      <w:r w:rsidR="00820640">
        <w:rPr>
          <w:sz w:val="28"/>
          <w:szCs w:val="28"/>
        </w:rPr>
        <w:t xml:space="preserve"> </w:t>
      </w:r>
      <w:r w:rsidRPr="002637FC">
        <w:rPr>
          <w:sz w:val="28"/>
          <w:szCs w:val="28"/>
        </w:rPr>
        <w:lastRenderedPageBreak/>
        <w:t>и</w:t>
      </w:r>
      <w:r w:rsidR="00820640">
        <w:rPr>
          <w:sz w:val="28"/>
          <w:szCs w:val="28"/>
        </w:rPr>
        <w:t xml:space="preserve"> </w:t>
      </w:r>
      <w:r w:rsidRPr="002637FC">
        <w:rPr>
          <w:sz w:val="28"/>
          <w:szCs w:val="28"/>
        </w:rPr>
        <w:t>обоснованному</w:t>
      </w:r>
      <w:r w:rsidR="00820640">
        <w:rPr>
          <w:sz w:val="28"/>
          <w:szCs w:val="28"/>
        </w:rPr>
        <w:t xml:space="preserve"> </w:t>
      </w:r>
      <w:r w:rsidRPr="002637FC">
        <w:rPr>
          <w:sz w:val="28"/>
          <w:szCs w:val="28"/>
        </w:rPr>
        <w:t>разрешению</w:t>
      </w:r>
      <w:r w:rsidR="00820640">
        <w:rPr>
          <w:sz w:val="28"/>
          <w:szCs w:val="28"/>
        </w:rPr>
        <w:t xml:space="preserve"> </w:t>
      </w:r>
      <w:r w:rsidRPr="002637FC">
        <w:rPr>
          <w:sz w:val="28"/>
          <w:szCs w:val="28"/>
        </w:rPr>
        <w:t>дела</w:t>
      </w:r>
      <w:r w:rsidR="00820640">
        <w:rPr>
          <w:sz w:val="28"/>
          <w:szCs w:val="28"/>
        </w:rPr>
        <w:t xml:space="preserve"> </w:t>
      </w:r>
      <w:r w:rsidRPr="002637FC">
        <w:rPr>
          <w:sz w:val="28"/>
          <w:szCs w:val="28"/>
        </w:rPr>
        <w:t>должна</w:t>
      </w:r>
      <w:r w:rsidR="00820640">
        <w:rPr>
          <w:sz w:val="28"/>
          <w:szCs w:val="28"/>
        </w:rPr>
        <w:t xml:space="preserve"> </w:t>
      </w:r>
      <w:r w:rsidRPr="002637FC">
        <w:rPr>
          <w:sz w:val="28"/>
          <w:szCs w:val="28"/>
        </w:rPr>
        <w:t>быть</w:t>
      </w:r>
      <w:r w:rsidR="00820640">
        <w:rPr>
          <w:sz w:val="28"/>
          <w:szCs w:val="28"/>
        </w:rPr>
        <w:t xml:space="preserve"> </w:t>
      </w:r>
      <w:r w:rsidRPr="002637FC">
        <w:rPr>
          <w:sz w:val="28"/>
          <w:szCs w:val="28"/>
        </w:rPr>
        <w:t>осознанной</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реализованной.</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свою</w:t>
      </w:r>
      <w:r w:rsidR="00820640">
        <w:rPr>
          <w:sz w:val="28"/>
          <w:szCs w:val="28"/>
        </w:rPr>
        <w:t xml:space="preserve"> </w:t>
      </w:r>
      <w:r w:rsidRPr="002637FC">
        <w:rPr>
          <w:sz w:val="28"/>
          <w:szCs w:val="28"/>
        </w:rPr>
        <w:t>очередь,</w:t>
      </w:r>
      <w:r w:rsidR="00820640">
        <w:rPr>
          <w:sz w:val="28"/>
          <w:szCs w:val="28"/>
        </w:rPr>
        <w:t xml:space="preserve"> </w:t>
      </w:r>
      <w:r w:rsidRPr="002637FC">
        <w:rPr>
          <w:sz w:val="28"/>
          <w:szCs w:val="28"/>
        </w:rPr>
        <w:t>на</w:t>
      </w:r>
      <w:r w:rsidR="00820640">
        <w:rPr>
          <w:sz w:val="28"/>
          <w:szCs w:val="28"/>
        </w:rPr>
        <w:t xml:space="preserve"> </w:t>
      </w:r>
      <w:r w:rsidRPr="002637FC">
        <w:rPr>
          <w:sz w:val="28"/>
          <w:szCs w:val="28"/>
        </w:rPr>
        <w:t>наличие</w:t>
      </w:r>
      <w:r w:rsidR="00820640">
        <w:rPr>
          <w:sz w:val="28"/>
          <w:szCs w:val="28"/>
        </w:rPr>
        <w:t xml:space="preserve"> </w:t>
      </w:r>
      <w:r w:rsidRPr="002637FC">
        <w:rPr>
          <w:sz w:val="28"/>
          <w:szCs w:val="28"/>
        </w:rPr>
        <w:t>этой</w:t>
      </w:r>
      <w:r w:rsidR="00820640">
        <w:rPr>
          <w:sz w:val="28"/>
          <w:szCs w:val="28"/>
        </w:rPr>
        <w:t xml:space="preserve"> </w:t>
      </w:r>
      <w:r w:rsidRPr="002637FC">
        <w:rPr>
          <w:sz w:val="28"/>
          <w:szCs w:val="28"/>
        </w:rPr>
        <w:t>цели</w:t>
      </w:r>
      <w:r w:rsidR="00820640">
        <w:rPr>
          <w:sz w:val="28"/>
          <w:szCs w:val="28"/>
        </w:rPr>
        <w:t xml:space="preserve"> </w:t>
      </w:r>
      <w:r w:rsidRPr="002637FC">
        <w:rPr>
          <w:sz w:val="28"/>
          <w:szCs w:val="28"/>
        </w:rPr>
        <w:t>будет</w:t>
      </w:r>
      <w:r w:rsidR="00820640">
        <w:rPr>
          <w:sz w:val="28"/>
          <w:szCs w:val="28"/>
        </w:rPr>
        <w:t xml:space="preserve"> </w:t>
      </w:r>
      <w:r w:rsidRPr="002637FC">
        <w:rPr>
          <w:sz w:val="28"/>
          <w:szCs w:val="28"/>
        </w:rPr>
        <w:t>указывать</w:t>
      </w:r>
      <w:r w:rsidR="00820640">
        <w:rPr>
          <w:sz w:val="28"/>
          <w:szCs w:val="28"/>
        </w:rPr>
        <w:t xml:space="preserve"> </w:t>
      </w:r>
      <w:r w:rsidRPr="002637FC">
        <w:rPr>
          <w:sz w:val="28"/>
          <w:szCs w:val="28"/>
        </w:rPr>
        <w:t>выяснение</w:t>
      </w:r>
      <w:r w:rsidR="00820640">
        <w:rPr>
          <w:sz w:val="28"/>
          <w:szCs w:val="28"/>
        </w:rPr>
        <w:t xml:space="preserve"> </w:t>
      </w:r>
      <w:r w:rsidRPr="002637FC">
        <w:rPr>
          <w:sz w:val="28"/>
          <w:szCs w:val="28"/>
        </w:rPr>
        <w:t>мотивов,</w:t>
      </w:r>
      <w:r w:rsidR="00820640">
        <w:rPr>
          <w:sz w:val="28"/>
          <w:szCs w:val="28"/>
        </w:rPr>
        <w:t xml:space="preserve"> </w:t>
      </w:r>
      <w:r w:rsidRPr="002637FC">
        <w:rPr>
          <w:sz w:val="28"/>
          <w:szCs w:val="28"/>
        </w:rPr>
        <w:t>которые</w:t>
      </w:r>
      <w:r w:rsidR="00820640">
        <w:rPr>
          <w:sz w:val="28"/>
          <w:szCs w:val="28"/>
        </w:rPr>
        <w:t xml:space="preserve"> </w:t>
      </w:r>
      <w:r w:rsidRPr="002637FC">
        <w:rPr>
          <w:sz w:val="28"/>
          <w:szCs w:val="28"/>
        </w:rPr>
        <w:t>побуждали</w:t>
      </w:r>
      <w:r w:rsidR="00820640">
        <w:rPr>
          <w:sz w:val="28"/>
          <w:szCs w:val="28"/>
        </w:rPr>
        <w:t xml:space="preserve"> </w:t>
      </w:r>
      <w:r w:rsidRPr="002637FC">
        <w:rPr>
          <w:sz w:val="28"/>
          <w:szCs w:val="28"/>
        </w:rPr>
        <w:t>субъекта</w:t>
      </w:r>
      <w:r w:rsidR="00820640">
        <w:rPr>
          <w:sz w:val="28"/>
          <w:szCs w:val="28"/>
        </w:rPr>
        <w:t xml:space="preserve"> </w:t>
      </w:r>
      <w:r w:rsidRPr="002637FC">
        <w:rPr>
          <w:sz w:val="28"/>
          <w:szCs w:val="28"/>
        </w:rPr>
        <w:t>преступления</w:t>
      </w:r>
      <w:r w:rsidR="00820640">
        <w:rPr>
          <w:sz w:val="28"/>
          <w:szCs w:val="28"/>
        </w:rPr>
        <w:t xml:space="preserve"> </w:t>
      </w:r>
      <w:r w:rsidRPr="002637FC">
        <w:rPr>
          <w:sz w:val="28"/>
          <w:szCs w:val="28"/>
        </w:rPr>
        <w:t>(корысть,</w:t>
      </w:r>
      <w:r w:rsidR="00820640">
        <w:rPr>
          <w:sz w:val="28"/>
          <w:szCs w:val="28"/>
        </w:rPr>
        <w:t xml:space="preserve"> </w:t>
      </w:r>
      <w:r w:rsidRPr="002637FC">
        <w:rPr>
          <w:sz w:val="28"/>
          <w:szCs w:val="28"/>
        </w:rPr>
        <w:t>личные</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клановые</w:t>
      </w:r>
      <w:r w:rsidR="00820640">
        <w:rPr>
          <w:sz w:val="28"/>
          <w:szCs w:val="28"/>
        </w:rPr>
        <w:t xml:space="preserve"> </w:t>
      </w:r>
      <w:r w:rsidRPr="002637FC">
        <w:rPr>
          <w:sz w:val="28"/>
          <w:szCs w:val="28"/>
        </w:rPr>
        <w:t>интересы,</w:t>
      </w:r>
      <w:r w:rsidR="00820640">
        <w:rPr>
          <w:sz w:val="28"/>
          <w:szCs w:val="28"/>
        </w:rPr>
        <w:t xml:space="preserve"> </w:t>
      </w:r>
      <w:r w:rsidRPr="002637FC">
        <w:rPr>
          <w:sz w:val="28"/>
          <w:szCs w:val="28"/>
        </w:rPr>
        <w:t>неверное</w:t>
      </w:r>
      <w:r w:rsidR="00820640">
        <w:rPr>
          <w:sz w:val="28"/>
          <w:szCs w:val="28"/>
        </w:rPr>
        <w:t xml:space="preserve"> </w:t>
      </w:r>
      <w:r w:rsidRPr="002637FC">
        <w:rPr>
          <w:sz w:val="28"/>
          <w:szCs w:val="28"/>
        </w:rPr>
        <w:t>представление</w:t>
      </w:r>
      <w:r w:rsidR="00820640">
        <w:rPr>
          <w:sz w:val="28"/>
          <w:szCs w:val="28"/>
        </w:rPr>
        <w:t xml:space="preserve"> </w:t>
      </w:r>
      <w:r w:rsidRPr="002637FC">
        <w:rPr>
          <w:sz w:val="28"/>
          <w:szCs w:val="28"/>
        </w:rPr>
        <w:t>об</w:t>
      </w:r>
      <w:r w:rsidR="00820640">
        <w:rPr>
          <w:sz w:val="28"/>
          <w:szCs w:val="28"/>
        </w:rPr>
        <w:t xml:space="preserve"> </w:t>
      </w:r>
      <w:r w:rsidRPr="002637FC">
        <w:rPr>
          <w:sz w:val="28"/>
          <w:szCs w:val="28"/>
        </w:rPr>
        <w:t>интересах</w:t>
      </w:r>
      <w:r w:rsidR="00820640">
        <w:rPr>
          <w:sz w:val="28"/>
          <w:szCs w:val="28"/>
        </w:rPr>
        <w:t xml:space="preserve"> </w:t>
      </w:r>
      <w:r w:rsidRPr="002637FC">
        <w:rPr>
          <w:sz w:val="28"/>
          <w:szCs w:val="28"/>
        </w:rPr>
        <w:t>предприятия,</w:t>
      </w:r>
      <w:r w:rsidR="00820640">
        <w:rPr>
          <w:sz w:val="28"/>
          <w:szCs w:val="28"/>
        </w:rPr>
        <w:t xml:space="preserve"> </w:t>
      </w:r>
      <w:r w:rsidRPr="002637FC">
        <w:rPr>
          <w:sz w:val="28"/>
          <w:szCs w:val="28"/>
        </w:rPr>
        <w:t>учреждения,</w:t>
      </w:r>
      <w:r w:rsidR="00820640">
        <w:rPr>
          <w:sz w:val="28"/>
          <w:szCs w:val="28"/>
        </w:rPr>
        <w:t xml:space="preserve"> </w:t>
      </w:r>
      <w:r w:rsidRPr="002637FC">
        <w:rPr>
          <w:sz w:val="28"/>
          <w:szCs w:val="28"/>
        </w:rPr>
        <w:t>организации,</w:t>
      </w:r>
      <w:r w:rsidR="00820640">
        <w:rPr>
          <w:sz w:val="28"/>
          <w:szCs w:val="28"/>
        </w:rPr>
        <w:t xml:space="preserve"> </w:t>
      </w:r>
      <w:r w:rsidRPr="002637FC">
        <w:rPr>
          <w:sz w:val="28"/>
          <w:szCs w:val="28"/>
        </w:rPr>
        <w:t>неверное</w:t>
      </w:r>
      <w:r w:rsidR="00820640">
        <w:rPr>
          <w:sz w:val="28"/>
          <w:szCs w:val="28"/>
        </w:rPr>
        <w:t xml:space="preserve"> </w:t>
      </w:r>
      <w:r w:rsidRPr="002637FC">
        <w:rPr>
          <w:sz w:val="28"/>
          <w:szCs w:val="28"/>
        </w:rPr>
        <w:t>представление</w:t>
      </w:r>
      <w:r w:rsidR="00820640">
        <w:rPr>
          <w:sz w:val="28"/>
          <w:szCs w:val="28"/>
        </w:rPr>
        <w:t xml:space="preserve"> </w:t>
      </w:r>
      <w:r w:rsidRPr="002637FC">
        <w:rPr>
          <w:sz w:val="28"/>
          <w:szCs w:val="28"/>
        </w:rPr>
        <w:t>о</w:t>
      </w:r>
      <w:r w:rsidR="00820640">
        <w:rPr>
          <w:sz w:val="28"/>
          <w:szCs w:val="28"/>
        </w:rPr>
        <w:t xml:space="preserve"> </w:t>
      </w:r>
      <w:r w:rsidRPr="002637FC">
        <w:rPr>
          <w:sz w:val="28"/>
          <w:szCs w:val="28"/>
        </w:rPr>
        <w:t>своем</w:t>
      </w:r>
      <w:r w:rsidR="00820640">
        <w:rPr>
          <w:sz w:val="28"/>
          <w:szCs w:val="28"/>
        </w:rPr>
        <w:t xml:space="preserve"> </w:t>
      </w:r>
      <w:r w:rsidRPr="002637FC">
        <w:rPr>
          <w:sz w:val="28"/>
          <w:szCs w:val="28"/>
        </w:rPr>
        <w:t>служебном</w:t>
      </w:r>
      <w:r w:rsidR="00820640">
        <w:rPr>
          <w:sz w:val="28"/>
          <w:szCs w:val="28"/>
        </w:rPr>
        <w:t xml:space="preserve"> </w:t>
      </w:r>
      <w:r w:rsidRPr="002637FC">
        <w:rPr>
          <w:sz w:val="28"/>
          <w:szCs w:val="28"/>
        </w:rPr>
        <w:t>долге,</w:t>
      </w:r>
      <w:r w:rsidR="00820640">
        <w:rPr>
          <w:sz w:val="28"/>
          <w:szCs w:val="28"/>
        </w:rPr>
        <w:t xml:space="preserve"> </w:t>
      </w:r>
      <w:r w:rsidRPr="002637FC">
        <w:rPr>
          <w:sz w:val="28"/>
          <w:szCs w:val="28"/>
        </w:rPr>
        <w:t>страх</w:t>
      </w:r>
      <w:r w:rsidR="00820640">
        <w:rPr>
          <w:sz w:val="28"/>
          <w:szCs w:val="28"/>
        </w:rPr>
        <w:t xml:space="preserve"> </w:t>
      </w:r>
      <w:r w:rsidRPr="002637FC">
        <w:rPr>
          <w:sz w:val="28"/>
          <w:szCs w:val="28"/>
        </w:rPr>
        <w:t>перед</w:t>
      </w:r>
      <w:r w:rsidR="00820640">
        <w:rPr>
          <w:sz w:val="28"/>
          <w:szCs w:val="28"/>
        </w:rPr>
        <w:t xml:space="preserve"> </w:t>
      </w:r>
      <w:r w:rsidRPr="002637FC">
        <w:rPr>
          <w:sz w:val="28"/>
          <w:szCs w:val="28"/>
        </w:rPr>
        <w:t>заинтересованными</w:t>
      </w:r>
      <w:r w:rsidR="00820640">
        <w:rPr>
          <w:sz w:val="28"/>
          <w:szCs w:val="28"/>
        </w:rPr>
        <w:t xml:space="preserve"> </w:t>
      </w:r>
      <w:r w:rsidRPr="002637FC">
        <w:rPr>
          <w:sz w:val="28"/>
          <w:szCs w:val="28"/>
        </w:rPr>
        <w:t>лицами</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т.д.).</w:t>
      </w:r>
      <w:r w:rsidR="00820640">
        <w:rPr>
          <w:sz w:val="28"/>
          <w:szCs w:val="28"/>
        </w:rPr>
        <w:t xml:space="preserve"> </w:t>
      </w:r>
    </w:p>
    <w:p w:rsidR="006A65ED" w:rsidRPr="002637FC" w:rsidRDefault="006A65ED" w:rsidP="002637FC">
      <w:pPr>
        <w:pStyle w:val="Default"/>
        <w:ind w:firstLine="709"/>
        <w:jc w:val="both"/>
        <w:rPr>
          <w:sz w:val="28"/>
          <w:szCs w:val="28"/>
        </w:rPr>
      </w:pPr>
      <w:proofErr w:type="gramStart"/>
      <w:r w:rsidRPr="002637FC">
        <w:rPr>
          <w:sz w:val="28"/>
          <w:szCs w:val="28"/>
        </w:rPr>
        <w:t>Если</w:t>
      </w:r>
      <w:r w:rsidR="00820640">
        <w:rPr>
          <w:sz w:val="28"/>
          <w:szCs w:val="28"/>
        </w:rPr>
        <w:t xml:space="preserve"> </w:t>
      </w:r>
      <w:r w:rsidRPr="002637FC">
        <w:rPr>
          <w:sz w:val="28"/>
          <w:szCs w:val="28"/>
        </w:rPr>
        <w:t>же,</w:t>
      </w:r>
      <w:r w:rsidR="00820640">
        <w:rPr>
          <w:sz w:val="28"/>
          <w:szCs w:val="28"/>
        </w:rPr>
        <w:t xml:space="preserve"> </w:t>
      </w:r>
      <w:r w:rsidRPr="002637FC">
        <w:rPr>
          <w:sz w:val="28"/>
          <w:szCs w:val="28"/>
        </w:rPr>
        <w:t>например,</w:t>
      </w:r>
      <w:r w:rsidR="00820640">
        <w:rPr>
          <w:sz w:val="28"/>
          <w:szCs w:val="28"/>
        </w:rPr>
        <w:t xml:space="preserve"> </w:t>
      </w:r>
      <w:r w:rsidRPr="002637FC">
        <w:rPr>
          <w:sz w:val="28"/>
          <w:szCs w:val="28"/>
        </w:rPr>
        <w:t>обнаружится,</w:t>
      </w:r>
      <w:r w:rsidR="00820640">
        <w:rPr>
          <w:sz w:val="28"/>
          <w:szCs w:val="28"/>
        </w:rPr>
        <w:t xml:space="preserve"> </w:t>
      </w:r>
      <w:r w:rsidRPr="002637FC">
        <w:rPr>
          <w:sz w:val="28"/>
          <w:szCs w:val="28"/>
        </w:rPr>
        <w:t>что</w:t>
      </w:r>
      <w:r w:rsidR="00820640">
        <w:rPr>
          <w:sz w:val="28"/>
          <w:szCs w:val="28"/>
        </w:rPr>
        <w:t xml:space="preserve"> </w:t>
      </w:r>
      <w:r w:rsidRPr="002637FC">
        <w:rPr>
          <w:sz w:val="28"/>
          <w:szCs w:val="28"/>
        </w:rPr>
        <w:t>действия</w:t>
      </w:r>
      <w:r w:rsidR="00820640">
        <w:rPr>
          <w:sz w:val="28"/>
          <w:szCs w:val="28"/>
        </w:rPr>
        <w:t xml:space="preserve"> </w:t>
      </w:r>
      <w:r w:rsidRPr="002637FC">
        <w:rPr>
          <w:sz w:val="28"/>
          <w:szCs w:val="28"/>
        </w:rPr>
        <w:t>лиц,</w:t>
      </w:r>
      <w:r w:rsidR="00820640">
        <w:rPr>
          <w:sz w:val="28"/>
          <w:szCs w:val="28"/>
        </w:rPr>
        <w:t xml:space="preserve"> </w:t>
      </w:r>
      <w:r w:rsidRPr="002637FC">
        <w:rPr>
          <w:sz w:val="28"/>
          <w:szCs w:val="28"/>
        </w:rPr>
        <w:t>устроивших</w:t>
      </w:r>
      <w:r w:rsidR="00820640">
        <w:rPr>
          <w:sz w:val="28"/>
          <w:szCs w:val="28"/>
        </w:rPr>
        <w:t xml:space="preserve"> </w:t>
      </w:r>
      <w:r w:rsidRPr="002637FC">
        <w:rPr>
          <w:sz w:val="28"/>
          <w:szCs w:val="28"/>
        </w:rPr>
        <w:t>митинг</w:t>
      </w:r>
      <w:r w:rsidR="00820640">
        <w:rPr>
          <w:sz w:val="28"/>
          <w:szCs w:val="28"/>
        </w:rPr>
        <w:t xml:space="preserve"> </w:t>
      </w:r>
      <w:r w:rsidRPr="002637FC">
        <w:rPr>
          <w:sz w:val="28"/>
          <w:szCs w:val="28"/>
        </w:rPr>
        <w:t>у</w:t>
      </w:r>
      <w:r w:rsidR="00820640">
        <w:rPr>
          <w:sz w:val="28"/>
          <w:szCs w:val="28"/>
        </w:rPr>
        <w:t xml:space="preserve"> </w:t>
      </w:r>
      <w:r w:rsidRPr="002637FC">
        <w:rPr>
          <w:sz w:val="28"/>
          <w:szCs w:val="28"/>
        </w:rPr>
        <w:t>здания</w:t>
      </w:r>
      <w:r w:rsidR="00820640">
        <w:rPr>
          <w:sz w:val="28"/>
          <w:szCs w:val="28"/>
        </w:rPr>
        <w:t xml:space="preserve"> </w:t>
      </w:r>
      <w:r w:rsidRPr="002637FC">
        <w:rPr>
          <w:sz w:val="28"/>
          <w:szCs w:val="28"/>
        </w:rPr>
        <w:t>суда</w:t>
      </w:r>
      <w:r w:rsidR="00820640">
        <w:rPr>
          <w:sz w:val="28"/>
          <w:szCs w:val="28"/>
        </w:rPr>
        <w:t xml:space="preserve"> </w:t>
      </w:r>
      <w:r w:rsidRPr="002637FC">
        <w:rPr>
          <w:sz w:val="28"/>
          <w:szCs w:val="28"/>
        </w:rPr>
        <w:t>связаны</w:t>
      </w:r>
      <w:r w:rsidR="00820640">
        <w:rPr>
          <w:sz w:val="28"/>
          <w:szCs w:val="28"/>
        </w:rPr>
        <w:t xml:space="preserve"> </w:t>
      </w:r>
      <w:r w:rsidRPr="002637FC">
        <w:rPr>
          <w:sz w:val="28"/>
          <w:szCs w:val="28"/>
        </w:rPr>
        <w:t>с</w:t>
      </w:r>
      <w:r w:rsidR="00820640">
        <w:rPr>
          <w:sz w:val="28"/>
          <w:szCs w:val="28"/>
        </w:rPr>
        <w:t xml:space="preserve"> </w:t>
      </w:r>
      <w:r w:rsidRPr="002637FC">
        <w:rPr>
          <w:sz w:val="28"/>
          <w:szCs w:val="28"/>
        </w:rPr>
        <w:t>провокационной</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недостоверной</w:t>
      </w:r>
      <w:r w:rsidR="00820640">
        <w:rPr>
          <w:sz w:val="28"/>
          <w:szCs w:val="28"/>
        </w:rPr>
        <w:t xml:space="preserve"> </w:t>
      </w:r>
      <w:r w:rsidRPr="002637FC">
        <w:rPr>
          <w:sz w:val="28"/>
          <w:szCs w:val="28"/>
        </w:rPr>
        <w:t>информацией</w:t>
      </w:r>
      <w:r w:rsidR="00820640">
        <w:rPr>
          <w:sz w:val="28"/>
          <w:szCs w:val="28"/>
        </w:rPr>
        <w:t xml:space="preserve"> </w:t>
      </w:r>
      <w:r w:rsidRPr="002637FC">
        <w:rPr>
          <w:sz w:val="28"/>
          <w:szCs w:val="28"/>
        </w:rPr>
        <w:t>о</w:t>
      </w:r>
      <w:r w:rsidR="00820640">
        <w:rPr>
          <w:sz w:val="28"/>
          <w:szCs w:val="28"/>
        </w:rPr>
        <w:t xml:space="preserve"> </w:t>
      </w:r>
      <w:r w:rsidRPr="002637FC">
        <w:rPr>
          <w:sz w:val="28"/>
          <w:szCs w:val="28"/>
        </w:rPr>
        <w:t>якобы</w:t>
      </w:r>
      <w:r w:rsidR="00820640">
        <w:rPr>
          <w:sz w:val="28"/>
          <w:szCs w:val="28"/>
        </w:rPr>
        <w:t xml:space="preserve"> </w:t>
      </w:r>
      <w:r w:rsidRPr="002637FC">
        <w:rPr>
          <w:sz w:val="28"/>
          <w:szCs w:val="28"/>
        </w:rPr>
        <w:t>замышляемых</w:t>
      </w:r>
      <w:r w:rsidR="00820640">
        <w:rPr>
          <w:sz w:val="28"/>
          <w:szCs w:val="28"/>
        </w:rPr>
        <w:t xml:space="preserve"> </w:t>
      </w:r>
      <w:r w:rsidRPr="002637FC">
        <w:rPr>
          <w:sz w:val="28"/>
          <w:szCs w:val="28"/>
        </w:rPr>
        <w:t>лицами,</w:t>
      </w:r>
      <w:r w:rsidR="00820640">
        <w:rPr>
          <w:sz w:val="28"/>
          <w:szCs w:val="28"/>
        </w:rPr>
        <w:t xml:space="preserve"> </w:t>
      </w:r>
      <w:r w:rsidRPr="002637FC">
        <w:rPr>
          <w:sz w:val="28"/>
          <w:szCs w:val="28"/>
        </w:rPr>
        <w:t>осуществляющими</w:t>
      </w:r>
      <w:r w:rsidR="00820640">
        <w:rPr>
          <w:sz w:val="28"/>
          <w:szCs w:val="28"/>
        </w:rPr>
        <w:t xml:space="preserve"> </w:t>
      </w:r>
      <w:r w:rsidRPr="002637FC">
        <w:rPr>
          <w:sz w:val="28"/>
          <w:szCs w:val="28"/>
        </w:rPr>
        <w:t>судопроизводство,</w:t>
      </w:r>
      <w:r w:rsidR="00820640">
        <w:rPr>
          <w:sz w:val="28"/>
          <w:szCs w:val="28"/>
        </w:rPr>
        <w:t xml:space="preserve"> </w:t>
      </w:r>
      <w:r w:rsidRPr="002637FC">
        <w:rPr>
          <w:sz w:val="28"/>
          <w:szCs w:val="28"/>
        </w:rPr>
        <w:t>злоупотреблениях,</w:t>
      </w:r>
      <w:r w:rsidR="00820640">
        <w:rPr>
          <w:sz w:val="28"/>
          <w:szCs w:val="28"/>
        </w:rPr>
        <w:t xml:space="preserve"> </w:t>
      </w:r>
      <w:r w:rsidRPr="002637FC">
        <w:rPr>
          <w:sz w:val="28"/>
          <w:szCs w:val="28"/>
        </w:rPr>
        <w:t>вряд</w:t>
      </w:r>
      <w:r w:rsidR="00820640">
        <w:rPr>
          <w:sz w:val="28"/>
          <w:szCs w:val="28"/>
        </w:rPr>
        <w:t xml:space="preserve"> </w:t>
      </w:r>
      <w:r w:rsidRPr="002637FC">
        <w:rPr>
          <w:sz w:val="28"/>
          <w:szCs w:val="28"/>
        </w:rPr>
        <w:t>ли</w:t>
      </w:r>
      <w:r w:rsidR="00820640">
        <w:rPr>
          <w:sz w:val="28"/>
          <w:szCs w:val="28"/>
        </w:rPr>
        <w:t xml:space="preserve"> </w:t>
      </w:r>
      <w:r w:rsidRPr="002637FC">
        <w:rPr>
          <w:sz w:val="28"/>
          <w:szCs w:val="28"/>
        </w:rPr>
        <w:t>можно</w:t>
      </w:r>
      <w:r w:rsidR="00820640">
        <w:rPr>
          <w:sz w:val="28"/>
          <w:szCs w:val="28"/>
        </w:rPr>
        <w:t xml:space="preserve"> </w:t>
      </w:r>
      <w:r w:rsidRPr="002637FC">
        <w:rPr>
          <w:sz w:val="28"/>
          <w:szCs w:val="28"/>
        </w:rPr>
        <w:t>говорить</w:t>
      </w:r>
      <w:r w:rsidR="00820640">
        <w:rPr>
          <w:sz w:val="28"/>
          <w:szCs w:val="28"/>
        </w:rPr>
        <w:t xml:space="preserve"> </w:t>
      </w:r>
      <w:r w:rsidRPr="002637FC">
        <w:rPr>
          <w:sz w:val="28"/>
          <w:szCs w:val="28"/>
        </w:rPr>
        <w:t>о</w:t>
      </w:r>
      <w:r w:rsidR="00820640">
        <w:rPr>
          <w:sz w:val="28"/>
          <w:szCs w:val="28"/>
        </w:rPr>
        <w:t xml:space="preserve"> </w:t>
      </w:r>
      <w:r w:rsidRPr="002637FC">
        <w:rPr>
          <w:sz w:val="28"/>
          <w:szCs w:val="28"/>
        </w:rPr>
        <w:t>наличии</w:t>
      </w:r>
      <w:r w:rsidR="00820640">
        <w:rPr>
          <w:sz w:val="28"/>
          <w:szCs w:val="28"/>
        </w:rPr>
        <w:t xml:space="preserve"> </w:t>
      </w:r>
      <w:r w:rsidRPr="002637FC">
        <w:rPr>
          <w:sz w:val="28"/>
          <w:szCs w:val="28"/>
        </w:rPr>
        <w:t>состава</w:t>
      </w:r>
      <w:r w:rsidR="00820640">
        <w:rPr>
          <w:sz w:val="28"/>
          <w:szCs w:val="28"/>
        </w:rPr>
        <w:t xml:space="preserve"> </w:t>
      </w:r>
      <w:r w:rsidRPr="002637FC">
        <w:rPr>
          <w:sz w:val="28"/>
          <w:szCs w:val="28"/>
        </w:rPr>
        <w:t>рассматриваемого</w:t>
      </w:r>
      <w:r w:rsidR="00820640">
        <w:rPr>
          <w:sz w:val="28"/>
          <w:szCs w:val="28"/>
        </w:rPr>
        <w:t xml:space="preserve"> </w:t>
      </w:r>
      <w:r w:rsidRPr="002637FC">
        <w:rPr>
          <w:sz w:val="28"/>
          <w:szCs w:val="28"/>
        </w:rPr>
        <w:t>уголовного</w:t>
      </w:r>
      <w:r w:rsidR="00820640">
        <w:rPr>
          <w:sz w:val="28"/>
          <w:szCs w:val="28"/>
        </w:rPr>
        <w:t xml:space="preserve"> </w:t>
      </w:r>
      <w:r w:rsidRPr="002637FC">
        <w:rPr>
          <w:sz w:val="28"/>
          <w:szCs w:val="28"/>
        </w:rPr>
        <w:t>правонарушения,</w:t>
      </w:r>
      <w:r w:rsidR="00820640">
        <w:rPr>
          <w:sz w:val="28"/>
          <w:szCs w:val="28"/>
        </w:rPr>
        <w:t xml:space="preserve"> </w:t>
      </w:r>
      <w:r w:rsidRPr="002637FC">
        <w:rPr>
          <w:sz w:val="28"/>
          <w:szCs w:val="28"/>
        </w:rPr>
        <w:t>несмотря</w:t>
      </w:r>
      <w:r w:rsidR="00820640">
        <w:rPr>
          <w:sz w:val="28"/>
          <w:szCs w:val="28"/>
        </w:rPr>
        <w:t xml:space="preserve"> </w:t>
      </w:r>
      <w:r w:rsidRPr="002637FC">
        <w:rPr>
          <w:sz w:val="28"/>
          <w:szCs w:val="28"/>
        </w:rPr>
        <w:t>на</w:t>
      </w:r>
      <w:r w:rsidR="00820640">
        <w:rPr>
          <w:sz w:val="28"/>
          <w:szCs w:val="28"/>
        </w:rPr>
        <w:t xml:space="preserve"> </w:t>
      </w:r>
      <w:r w:rsidRPr="002637FC">
        <w:rPr>
          <w:sz w:val="28"/>
          <w:szCs w:val="28"/>
        </w:rPr>
        <w:t>внешние</w:t>
      </w:r>
      <w:r w:rsidR="00820640">
        <w:rPr>
          <w:sz w:val="28"/>
          <w:szCs w:val="28"/>
        </w:rPr>
        <w:t xml:space="preserve"> </w:t>
      </w:r>
      <w:r w:rsidRPr="002637FC">
        <w:rPr>
          <w:sz w:val="28"/>
          <w:szCs w:val="28"/>
        </w:rPr>
        <w:t>признаки</w:t>
      </w:r>
      <w:r w:rsidR="00820640">
        <w:rPr>
          <w:sz w:val="28"/>
          <w:szCs w:val="28"/>
        </w:rPr>
        <w:t xml:space="preserve"> </w:t>
      </w:r>
      <w:r w:rsidRPr="002637FC">
        <w:rPr>
          <w:sz w:val="28"/>
          <w:szCs w:val="28"/>
        </w:rPr>
        <w:t>давления</w:t>
      </w:r>
      <w:r w:rsidR="00820640">
        <w:rPr>
          <w:sz w:val="28"/>
          <w:szCs w:val="28"/>
        </w:rPr>
        <w:t xml:space="preserve"> </w:t>
      </w:r>
      <w:r w:rsidRPr="002637FC">
        <w:rPr>
          <w:sz w:val="28"/>
          <w:szCs w:val="28"/>
        </w:rPr>
        <w:t>на</w:t>
      </w:r>
      <w:r w:rsidR="00820640">
        <w:rPr>
          <w:sz w:val="28"/>
          <w:szCs w:val="28"/>
        </w:rPr>
        <w:t xml:space="preserve"> </w:t>
      </w:r>
      <w:r w:rsidRPr="002637FC">
        <w:rPr>
          <w:sz w:val="28"/>
          <w:szCs w:val="28"/>
        </w:rPr>
        <w:t>суд</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орган</w:t>
      </w:r>
      <w:r w:rsidR="00820640">
        <w:rPr>
          <w:sz w:val="28"/>
          <w:szCs w:val="28"/>
        </w:rPr>
        <w:t xml:space="preserve"> </w:t>
      </w:r>
      <w:r w:rsidRPr="002637FC">
        <w:rPr>
          <w:sz w:val="28"/>
          <w:szCs w:val="28"/>
        </w:rPr>
        <w:t>досудебного</w:t>
      </w:r>
      <w:r w:rsidR="00820640">
        <w:rPr>
          <w:sz w:val="28"/>
          <w:szCs w:val="28"/>
        </w:rPr>
        <w:t xml:space="preserve"> </w:t>
      </w:r>
      <w:r w:rsidRPr="002637FC">
        <w:rPr>
          <w:sz w:val="28"/>
          <w:szCs w:val="28"/>
        </w:rPr>
        <w:t>расследования.</w:t>
      </w:r>
      <w:proofErr w:type="gramEnd"/>
    </w:p>
    <w:p w:rsidR="00B34942" w:rsidRPr="002637FC" w:rsidRDefault="00B34942" w:rsidP="002637FC">
      <w:pPr>
        <w:pStyle w:val="Default"/>
        <w:ind w:firstLine="709"/>
        <w:jc w:val="both"/>
        <w:rPr>
          <w:sz w:val="28"/>
          <w:szCs w:val="28"/>
        </w:rPr>
      </w:pPr>
    </w:p>
    <w:p w:rsidR="00D35EC5" w:rsidRPr="002637FC" w:rsidRDefault="00D35EC5" w:rsidP="002637FC">
      <w:pPr>
        <w:jc w:val="both"/>
        <w:rPr>
          <w:rFonts w:eastAsia="Times New Roman" w:cs="Times New Roman"/>
          <w:b/>
          <w:bCs/>
          <w:kern w:val="36"/>
          <w:sz w:val="28"/>
          <w:szCs w:val="28"/>
          <w:lang w:eastAsia="ru-RU"/>
        </w:rPr>
      </w:pPr>
      <w:r w:rsidRPr="002637FC">
        <w:rPr>
          <w:rFonts w:cs="Times New Roman"/>
          <w:sz w:val="28"/>
          <w:szCs w:val="28"/>
        </w:rPr>
        <w:br w:type="page"/>
      </w:r>
    </w:p>
    <w:p w:rsidR="00B34942" w:rsidRPr="002637FC" w:rsidRDefault="00D35EC5" w:rsidP="002637FC">
      <w:pPr>
        <w:pStyle w:val="1"/>
        <w:jc w:val="both"/>
        <w:rPr>
          <w:sz w:val="28"/>
          <w:szCs w:val="28"/>
        </w:rPr>
      </w:pPr>
      <w:bookmarkStart w:id="9" w:name="_Toc132826871"/>
      <w:r w:rsidRPr="002637FC">
        <w:rPr>
          <w:sz w:val="28"/>
          <w:szCs w:val="28"/>
        </w:rPr>
        <w:lastRenderedPageBreak/>
        <w:t>Глава</w:t>
      </w:r>
      <w:r w:rsidR="00820640">
        <w:rPr>
          <w:sz w:val="28"/>
          <w:szCs w:val="28"/>
        </w:rPr>
        <w:t xml:space="preserve"> </w:t>
      </w:r>
      <w:r w:rsidR="00CE250C" w:rsidRPr="002637FC">
        <w:rPr>
          <w:sz w:val="28"/>
          <w:szCs w:val="28"/>
        </w:rPr>
        <w:t>3</w:t>
      </w:r>
      <w:r w:rsidRPr="002637FC">
        <w:rPr>
          <w:sz w:val="28"/>
          <w:szCs w:val="28"/>
        </w:rPr>
        <w:t>.</w:t>
      </w:r>
      <w:r w:rsidR="00820640">
        <w:rPr>
          <w:sz w:val="28"/>
          <w:szCs w:val="28"/>
        </w:rPr>
        <w:t xml:space="preserve"> </w:t>
      </w:r>
      <w:r w:rsidR="00CE250C" w:rsidRPr="002637FC">
        <w:rPr>
          <w:sz w:val="28"/>
          <w:szCs w:val="28"/>
        </w:rPr>
        <w:t>Посягательства</w:t>
      </w:r>
      <w:r w:rsidR="00820640">
        <w:rPr>
          <w:sz w:val="28"/>
          <w:szCs w:val="28"/>
        </w:rPr>
        <w:t xml:space="preserve"> </w:t>
      </w:r>
      <w:r w:rsidR="00CE250C" w:rsidRPr="002637FC">
        <w:rPr>
          <w:sz w:val="28"/>
          <w:szCs w:val="28"/>
        </w:rPr>
        <w:t>на</w:t>
      </w:r>
      <w:r w:rsidR="00820640">
        <w:rPr>
          <w:sz w:val="28"/>
          <w:szCs w:val="28"/>
        </w:rPr>
        <w:t xml:space="preserve"> </w:t>
      </w:r>
      <w:r w:rsidR="00CE250C" w:rsidRPr="002637FC">
        <w:rPr>
          <w:sz w:val="28"/>
          <w:szCs w:val="28"/>
        </w:rPr>
        <w:t>жизнь</w:t>
      </w:r>
      <w:r w:rsidR="00820640">
        <w:rPr>
          <w:sz w:val="28"/>
          <w:szCs w:val="28"/>
        </w:rPr>
        <w:t xml:space="preserve"> </w:t>
      </w:r>
      <w:r w:rsidR="00CE250C" w:rsidRPr="002637FC">
        <w:rPr>
          <w:sz w:val="28"/>
          <w:szCs w:val="28"/>
        </w:rPr>
        <w:t>и</w:t>
      </w:r>
      <w:r w:rsidR="00820640">
        <w:rPr>
          <w:sz w:val="28"/>
          <w:szCs w:val="28"/>
        </w:rPr>
        <w:t xml:space="preserve"> </w:t>
      </w:r>
      <w:r w:rsidR="00CE250C" w:rsidRPr="002637FC">
        <w:rPr>
          <w:sz w:val="28"/>
          <w:szCs w:val="28"/>
        </w:rPr>
        <w:t>здоровье</w:t>
      </w:r>
      <w:r w:rsidR="00820640">
        <w:rPr>
          <w:sz w:val="28"/>
          <w:szCs w:val="28"/>
        </w:rPr>
        <w:t xml:space="preserve"> </w:t>
      </w:r>
      <w:r w:rsidR="00CE250C" w:rsidRPr="002637FC">
        <w:rPr>
          <w:sz w:val="28"/>
          <w:szCs w:val="28"/>
        </w:rPr>
        <w:t>участников</w:t>
      </w:r>
      <w:r w:rsidR="00820640">
        <w:rPr>
          <w:sz w:val="28"/>
          <w:szCs w:val="28"/>
        </w:rPr>
        <w:t xml:space="preserve"> </w:t>
      </w:r>
      <w:r w:rsidR="00CE250C" w:rsidRPr="002637FC">
        <w:rPr>
          <w:sz w:val="28"/>
          <w:szCs w:val="28"/>
        </w:rPr>
        <w:t>процессуальной</w:t>
      </w:r>
      <w:r w:rsidR="00820640">
        <w:rPr>
          <w:sz w:val="28"/>
          <w:szCs w:val="28"/>
        </w:rPr>
        <w:t xml:space="preserve"> </w:t>
      </w:r>
      <w:r w:rsidR="00CE250C" w:rsidRPr="002637FC">
        <w:rPr>
          <w:sz w:val="28"/>
          <w:szCs w:val="28"/>
        </w:rPr>
        <w:t>и</w:t>
      </w:r>
      <w:r w:rsidR="00820640">
        <w:rPr>
          <w:sz w:val="28"/>
          <w:szCs w:val="28"/>
        </w:rPr>
        <w:t xml:space="preserve"> </w:t>
      </w:r>
      <w:proofErr w:type="spellStart"/>
      <w:r w:rsidRPr="002637FC">
        <w:rPr>
          <w:sz w:val="28"/>
          <w:szCs w:val="28"/>
        </w:rPr>
        <w:t>постпроцессуальной</w:t>
      </w:r>
      <w:proofErr w:type="spellEnd"/>
      <w:r w:rsidR="00820640">
        <w:rPr>
          <w:sz w:val="28"/>
          <w:szCs w:val="28"/>
        </w:rPr>
        <w:t xml:space="preserve"> </w:t>
      </w:r>
      <w:r w:rsidRPr="002637FC">
        <w:rPr>
          <w:sz w:val="28"/>
          <w:szCs w:val="28"/>
        </w:rPr>
        <w:t>деятельности</w:t>
      </w:r>
      <w:r w:rsidR="00820640">
        <w:rPr>
          <w:sz w:val="28"/>
          <w:szCs w:val="28"/>
        </w:rPr>
        <w:t xml:space="preserve"> </w:t>
      </w:r>
      <w:r w:rsidR="00794BD5" w:rsidRPr="002637FC">
        <w:rPr>
          <w:sz w:val="28"/>
          <w:szCs w:val="28"/>
        </w:rPr>
        <w:t>(ст.</w:t>
      </w:r>
      <w:r w:rsidR="00820640">
        <w:rPr>
          <w:sz w:val="28"/>
          <w:szCs w:val="28"/>
        </w:rPr>
        <w:t xml:space="preserve"> </w:t>
      </w:r>
      <w:r w:rsidR="0023030B" w:rsidRPr="002637FC">
        <w:rPr>
          <w:sz w:val="28"/>
          <w:szCs w:val="28"/>
        </w:rPr>
        <w:t>ст.</w:t>
      </w:r>
      <w:r w:rsidR="00820640">
        <w:rPr>
          <w:sz w:val="28"/>
          <w:szCs w:val="28"/>
        </w:rPr>
        <w:t xml:space="preserve"> </w:t>
      </w:r>
      <w:r w:rsidR="00794BD5" w:rsidRPr="002637FC">
        <w:rPr>
          <w:sz w:val="28"/>
          <w:szCs w:val="28"/>
        </w:rPr>
        <w:t>408</w:t>
      </w:r>
      <w:r w:rsidR="0023030B" w:rsidRPr="002637FC">
        <w:rPr>
          <w:sz w:val="28"/>
          <w:szCs w:val="28"/>
        </w:rPr>
        <w:t>,</w:t>
      </w:r>
      <w:r w:rsidR="00820640">
        <w:rPr>
          <w:sz w:val="28"/>
          <w:szCs w:val="28"/>
        </w:rPr>
        <w:t xml:space="preserve"> </w:t>
      </w:r>
      <w:r w:rsidR="0023030B" w:rsidRPr="002637FC">
        <w:rPr>
          <w:sz w:val="28"/>
          <w:szCs w:val="28"/>
        </w:rPr>
        <w:t>409</w:t>
      </w:r>
      <w:r w:rsidR="00820640">
        <w:rPr>
          <w:sz w:val="28"/>
          <w:szCs w:val="28"/>
        </w:rPr>
        <w:t xml:space="preserve">  </w:t>
      </w:r>
      <w:r w:rsidR="00794BD5" w:rsidRPr="002637FC">
        <w:rPr>
          <w:sz w:val="28"/>
          <w:szCs w:val="28"/>
        </w:rPr>
        <w:t>УК</w:t>
      </w:r>
      <w:r w:rsidR="00820640">
        <w:rPr>
          <w:sz w:val="28"/>
          <w:szCs w:val="28"/>
        </w:rPr>
        <w:t xml:space="preserve"> </w:t>
      </w:r>
      <w:r w:rsidR="00794BD5" w:rsidRPr="002637FC">
        <w:rPr>
          <w:sz w:val="28"/>
          <w:szCs w:val="28"/>
        </w:rPr>
        <w:t>РК)</w:t>
      </w:r>
      <w:bookmarkEnd w:id="9"/>
    </w:p>
    <w:p w:rsidR="00794BD5" w:rsidRPr="002637FC" w:rsidRDefault="00794BD5" w:rsidP="002637FC">
      <w:pPr>
        <w:pStyle w:val="2"/>
        <w:ind w:firstLine="709"/>
        <w:jc w:val="both"/>
        <w:rPr>
          <w:rFonts w:ascii="Times New Roman" w:eastAsia="Times New Roman" w:hAnsi="Times New Roman" w:cs="Times New Roman"/>
          <w:color w:val="auto"/>
          <w:sz w:val="28"/>
          <w:szCs w:val="28"/>
          <w:lang w:eastAsia="ru-RU"/>
        </w:rPr>
      </w:pPr>
      <w:bookmarkStart w:id="10" w:name="_Toc132826872"/>
      <w:r w:rsidRPr="002637FC">
        <w:rPr>
          <w:rFonts w:ascii="Times New Roman" w:eastAsia="Times New Roman" w:hAnsi="Times New Roman" w:cs="Times New Roman"/>
          <w:color w:val="auto"/>
          <w:sz w:val="28"/>
          <w:szCs w:val="28"/>
          <w:lang w:eastAsia="ru-RU"/>
        </w:rPr>
        <w:t>3.1.</w:t>
      </w:r>
      <w:r w:rsidR="00820640">
        <w:rPr>
          <w:rFonts w:ascii="Times New Roman" w:eastAsia="Times New Roman" w:hAnsi="Times New Roman" w:cs="Times New Roman"/>
          <w:color w:val="auto"/>
          <w:sz w:val="28"/>
          <w:szCs w:val="28"/>
          <w:lang w:eastAsia="ru-RU"/>
        </w:rPr>
        <w:t xml:space="preserve"> </w:t>
      </w:r>
      <w:r w:rsidRPr="002637FC">
        <w:rPr>
          <w:rFonts w:ascii="Times New Roman" w:eastAsia="Times New Roman" w:hAnsi="Times New Roman" w:cs="Times New Roman"/>
          <w:color w:val="auto"/>
          <w:sz w:val="28"/>
          <w:szCs w:val="28"/>
          <w:lang w:eastAsia="ru-RU"/>
        </w:rPr>
        <w:t>Уголовные</w:t>
      </w:r>
      <w:r w:rsidR="00820640">
        <w:rPr>
          <w:rFonts w:ascii="Times New Roman" w:eastAsia="Times New Roman" w:hAnsi="Times New Roman" w:cs="Times New Roman"/>
          <w:color w:val="auto"/>
          <w:sz w:val="28"/>
          <w:szCs w:val="28"/>
          <w:lang w:eastAsia="ru-RU"/>
        </w:rPr>
        <w:t xml:space="preserve"> </w:t>
      </w:r>
      <w:r w:rsidRPr="002637FC">
        <w:rPr>
          <w:rFonts w:ascii="Times New Roman" w:eastAsia="Times New Roman" w:hAnsi="Times New Roman" w:cs="Times New Roman"/>
          <w:color w:val="auto"/>
          <w:sz w:val="28"/>
          <w:szCs w:val="28"/>
          <w:lang w:eastAsia="ru-RU"/>
        </w:rPr>
        <w:t>правонарушения,</w:t>
      </w:r>
      <w:r w:rsidR="00820640">
        <w:rPr>
          <w:rFonts w:ascii="Times New Roman" w:eastAsia="Times New Roman" w:hAnsi="Times New Roman" w:cs="Times New Roman"/>
          <w:color w:val="auto"/>
          <w:sz w:val="28"/>
          <w:szCs w:val="28"/>
          <w:lang w:eastAsia="ru-RU"/>
        </w:rPr>
        <w:t xml:space="preserve"> </w:t>
      </w:r>
      <w:r w:rsidRPr="002637FC">
        <w:rPr>
          <w:rFonts w:ascii="Times New Roman" w:eastAsia="Times New Roman" w:hAnsi="Times New Roman" w:cs="Times New Roman"/>
          <w:color w:val="auto"/>
          <w:sz w:val="28"/>
          <w:szCs w:val="28"/>
          <w:lang w:eastAsia="ru-RU"/>
        </w:rPr>
        <w:t>посягающие</w:t>
      </w:r>
      <w:r w:rsidR="00820640">
        <w:rPr>
          <w:rFonts w:ascii="Times New Roman" w:eastAsia="Times New Roman" w:hAnsi="Times New Roman" w:cs="Times New Roman"/>
          <w:color w:val="auto"/>
          <w:sz w:val="28"/>
          <w:szCs w:val="28"/>
          <w:lang w:eastAsia="ru-RU"/>
        </w:rPr>
        <w:t xml:space="preserve"> </w:t>
      </w:r>
      <w:r w:rsidRPr="002637FC">
        <w:rPr>
          <w:rFonts w:ascii="Times New Roman" w:eastAsia="Times New Roman" w:hAnsi="Times New Roman" w:cs="Times New Roman"/>
          <w:color w:val="auto"/>
          <w:sz w:val="28"/>
          <w:szCs w:val="28"/>
          <w:lang w:eastAsia="ru-RU"/>
        </w:rPr>
        <w:t>на</w:t>
      </w:r>
      <w:r w:rsidR="00820640">
        <w:rPr>
          <w:rFonts w:ascii="Times New Roman" w:eastAsia="Times New Roman" w:hAnsi="Times New Roman" w:cs="Times New Roman"/>
          <w:color w:val="auto"/>
          <w:sz w:val="28"/>
          <w:szCs w:val="28"/>
          <w:lang w:eastAsia="ru-RU"/>
        </w:rPr>
        <w:t xml:space="preserve"> </w:t>
      </w:r>
      <w:r w:rsidRPr="002637FC">
        <w:rPr>
          <w:rFonts w:ascii="Times New Roman" w:eastAsia="Times New Roman" w:hAnsi="Times New Roman" w:cs="Times New Roman"/>
          <w:color w:val="auto"/>
          <w:sz w:val="28"/>
          <w:szCs w:val="28"/>
          <w:lang w:eastAsia="ru-RU"/>
        </w:rPr>
        <w:t>жизнь</w:t>
      </w:r>
      <w:r w:rsidR="00820640">
        <w:rPr>
          <w:rFonts w:ascii="Times New Roman" w:eastAsia="Times New Roman" w:hAnsi="Times New Roman" w:cs="Times New Roman"/>
          <w:color w:val="auto"/>
          <w:sz w:val="28"/>
          <w:szCs w:val="28"/>
          <w:lang w:eastAsia="ru-RU"/>
        </w:rPr>
        <w:t xml:space="preserve"> </w:t>
      </w:r>
      <w:r w:rsidRPr="002637FC">
        <w:rPr>
          <w:rFonts w:ascii="Times New Roman" w:eastAsia="Times New Roman" w:hAnsi="Times New Roman" w:cs="Times New Roman"/>
          <w:color w:val="auto"/>
          <w:sz w:val="28"/>
          <w:szCs w:val="28"/>
          <w:lang w:eastAsia="ru-RU"/>
        </w:rPr>
        <w:t>и</w:t>
      </w:r>
      <w:r w:rsidR="00820640">
        <w:rPr>
          <w:rFonts w:ascii="Times New Roman" w:eastAsia="Times New Roman" w:hAnsi="Times New Roman" w:cs="Times New Roman"/>
          <w:color w:val="auto"/>
          <w:sz w:val="28"/>
          <w:szCs w:val="28"/>
          <w:lang w:eastAsia="ru-RU"/>
        </w:rPr>
        <w:t xml:space="preserve"> </w:t>
      </w:r>
      <w:r w:rsidRPr="002637FC">
        <w:rPr>
          <w:rFonts w:ascii="Times New Roman" w:eastAsia="Times New Roman" w:hAnsi="Times New Roman" w:cs="Times New Roman"/>
          <w:color w:val="auto"/>
          <w:sz w:val="28"/>
          <w:szCs w:val="28"/>
          <w:lang w:eastAsia="ru-RU"/>
        </w:rPr>
        <w:t>здоровье</w:t>
      </w:r>
      <w:r w:rsidR="00820640">
        <w:rPr>
          <w:rFonts w:ascii="Times New Roman" w:eastAsia="Times New Roman" w:hAnsi="Times New Roman" w:cs="Times New Roman"/>
          <w:color w:val="auto"/>
          <w:sz w:val="28"/>
          <w:szCs w:val="28"/>
          <w:lang w:eastAsia="ru-RU"/>
        </w:rPr>
        <w:t xml:space="preserve"> </w:t>
      </w:r>
      <w:r w:rsidRPr="002637FC">
        <w:rPr>
          <w:rFonts w:ascii="Times New Roman" w:eastAsia="Times New Roman" w:hAnsi="Times New Roman" w:cs="Times New Roman"/>
          <w:color w:val="auto"/>
          <w:sz w:val="28"/>
          <w:szCs w:val="28"/>
          <w:lang w:eastAsia="ru-RU"/>
        </w:rPr>
        <w:t>участников</w:t>
      </w:r>
      <w:r w:rsidR="00820640">
        <w:rPr>
          <w:rFonts w:ascii="Times New Roman" w:eastAsia="Times New Roman" w:hAnsi="Times New Roman" w:cs="Times New Roman"/>
          <w:color w:val="auto"/>
          <w:sz w:val="28"/>
          <w:szCs w:val="28"/>
          <w:lang w:eastAsia="ru-RU"/>
        </w:rPr>
        <w:t xml:space="preserve"> </w:t>
      </w:r>
      <w:r w:rsidRPr="002637FC">
        <w:rPr>
          <w:rFonts w:ascii="Times New Roman" w:eastAsia="Times New Roman" w:hAnsi="Times New Roman" w:cs="Times New Roman"/>
          <w:color w:val="auto"/>
          <w:sz w:val="28"/>
          <w:szCs w:val="28"/>
          <w:lang w:eastAsia="ru-RU"/>
        </w:rPr>
        <w:t>процессуальной</w:t>
      </w:r>
      <w:r w:rsidR="00820640">
        <w:rPr>
          <w:rFonts w:ascii="Times New Roman" w:eastAsia="Times New Roman" w:hAnsi="Times New Roman" w:cs="Times New Roman"/>
          <w:color w:val="auto"/>
          <w:sz w:val="28"/>
          <w:szCs w:val="28"/>
          <w:lang w:eastAsia="ru-RU"/>
        </w:rPr>
        <w:t xml:space="preserve"> </w:t>
      </w:r>
      <w:r w:rsidRPr="002637FC">
        <w:rPr>
          <w:rFonts w:ascii="Times New Roman" w:eastAsia="Times New Roman" w:hAnsi="Times New Roman" w:cs="Times New Roman"/>
          <w:color w:val="auto"/>
          <w:sz w:val="28"/>
          <w:szCs w:val="28"/>
          <w:lang w:eastAsia="ru-RU"/>
        </w:rPr>
        <w:t>деятельности.</w:t>
      </w:r>
      <w:bookmarkEnd w:id="10"/>
    </w:p>
    <w:p w:rsidR="00226E80" w:rsidRPr="002637FC" w:rsidRDefault="00226E80" w:rsidP="002637FC">
      <w:pPr>
        <w:autoSpaceDE w:val="0"/>
        <w:autoSpaceDN w:val="0"/>
        <w:adjustRightInd w:val="0"/>
        <w:spacing w:after="0"/>
        <w:ind w:firstLine="709"/>
        <w:jc w:val="both"/>
        <w:rPr>
          <w:rFonts w:eastAsia="Times New Roman" w:cs="Times New Roman"/>
          <w:b/>
          <w:color w:val="000000"/>
          <w:sz w:val="28"/>
          <w:szCs w:val="28"/>
          <w:lang w:eastAsia="ru-RU"/>
        </w:rPr>
      </w:pPr>
    </w:p>
    <w:p w:rsidR="006B41A2" w:rsidRPr="002637FC" w:rsidRDefault="006B41A2" w:rsidP="002637FC">
      <w:pPr>
        <w:autoSpaceDE w:val="0"/>
        <w:autoSpaceDN w:val="0"/>
        <w:adjustRightInd w:val="0"/>
        <w:spacing w:after="0"/>
        <w:ind w:firstLine="709"/>
        <w:jc w:val="both"/>
        <w:rPr>
          <w:rFonts w:eastAsia="Times New Roman" w:cs="Times New Roman"/>
          <w:color w:val="000000"/>
          <w:sz w:val="28"/>
          <w:szCs w:val="28"/>
          <w:lang w:eastAsia="ru-RU"/>
        </w:rPr>
      </w:pPr>
      <w:r w:rsidRPr="002637FC">
        <w:rPr>
          <w:rFonts w:eastAsia="Times New Roman" w:cs="Times New Roman"/>
          <w:color w:val="000000"/>
          <w:sz w:val="28"/>
          <w:szCs w:val="28"/>
          <w:lang w:eastAsia="ru-RU"/>
        </w:rPr>
        <w:t>К</w:t>
      </w:r>
      <w:r w:rsidR="00820640">
        <w:rPr>
          <w:rFonts w:eastAsia="Times New Roman" w:cs="Times New Roman"/>
          <w:color w:val="000000"/>
          <w:sz w:val="28"/>
          <w:szCs w:val="28"/>
          <w:lang w:eastAsia="ru-RU"/>
        </w:rPr>
        <w:t xml:space="preserve"> </w:t>
      </w:r>
      <w:r w:rsidRPr="002637FC">
        <w:rPr>
          <w:rFonts w:eastAsia="Times New Roman" w:cs="Times New Roman"/>
          <w:color w:val="000000"/>
          <w:sz w:val="28"/>
          <w:szCs w:val="28"/>
          <w:lang w:eastAsia="ru-RU"/>
        </w:rPr>
        <w:t>участникам</w:t>
      </w:r>
      <w:r w:rsidR="00820640">
        <w:rPr>
          <w:rFonts w:eastAsia="Times New Roman" w:cs="Times New Roman"/>
          <w:color w:val="000000"/>
          <w:sz w:val="28"/>
          <w:szCs w:val="28"/>
          <w:lang w:eastAsia="ru-RU"/>
        </w:rPr>
        <w:t xml:space="preserve"> </w:t>
      </w:r>
      <w:r w:rsidRPr="002637FC">
        <w:rPr>
          <w:rFonts w:eastAsia="Times New Roman" w:cs="Times New Roman"/>
          <w:color w:val="000000"/>
          <w:sz w:val="28"/>
          <w:szCs w:val="28"/>
          <w:lang w:eastAsia="ru-RU"/>
        </w:rPr>
        <w:t>процессуальной</w:t>
      </w:r>
      <w:r w:rsidR="00820640">
        <w:rPr>
          <w:rFonts w:eastAsia="Times New Roman" w:cs="Times New Roman"/>
          <w:color w:val="000000"/>
          <w:sz w:val="28"/>
          <w:szCs w:val="28"/>
          <w:lang w:eastAsia="ru-RU"/>
        </w:rPr>
        <w:t xml:space="preserve"> </w:t>
      </w:r>
      <w:r w:rsidRPr="002637FC">
        <w:rPr>
          <w:rFonts w:eastAsia="Times New Roman" w:cs="Times New Roman"/>
          <w:color w:val="000000"/>
          <w:sz w:val="28"/>
          <w:szCs w:val="28"/>
          <w:lang w:eastAsia="ru-RU"/>
        </w:rPr>
        <w:t>деятельности</w:t>
      </w:r>
      <w:r w:rsidR="00820640">
        <w:rPr>
          <w:rFonts w:eastAsia="Times New Roman" w:cs="Times New Roman"/>
          <w:color w:val="000000"/>
          <w:sz w:val="28"/>
          <w:szCs w:val="28"/>
          <w:lang w:eastAsia="ru-RU"/>
        </w:rPr>
        <w:t xml:space="preserve"> </w:t>
      </w:r>
      <w:r w:rsidRPr="002637FC">
        <w:rPr>
          <w:rFonts w:eastAsia="Times New Roman" w:cs="Times New Roman"/>
          <w:color w:val="000000"/>
          <w:sz w:val="28"/>
          <w:szCs w:val="28"/>
          <w:lang w:eastAsia="ru-RU"/>
        </w:rPr>
        <w:t>по</w:t>
      </w:r>
      <w:r w:rsidR="00820640">
        <w:rPr>
          <w:rFonts w:eastAsia="Times New Roman" w:cs="Times New Roman"/>
          <w:color w:val="000000"/>
          <w:sz w:val="28"/>
          <w:szCs w:val="28"/>
          <w:lang w:eastAsia="ru-RU"/>
        </w:rPr>
        <w:t xml:space="preserve"> </w:t>
      </w:r>
      <w:r w:rsidRPr="002637FC">
        <w:rPr>
          <w:rFonts w:eastAsia="Times New Roman" w:cs="Times New Roman"/>
          <w:color w:val="000000"/>
          <w:sz w:val="28"/>
          <w:szCs w:val="28"/>
          <w:lang w:eastAsia="ru-RU"/>
        </w:rPr>
        <w:t>обеспечению</w:t>
      </w:r>
      <w:r w:rsidR="00820640">
        <w:rPr>
          <w:rFonts w:eastAsia="Times New Roman" w:cs="Times New Roman"/>
          <w:color w:val="000000"/>
          <w:sz w:val="28"/>
          <w:szCs w:val="28"/>
          <w:lang w:eastAsia="ru-RU"/>
        </w:rPr>
        <w:t xml:space="preserve"> </w:t>
      </w:r>
      <w:r w:rsidR="00486FC6" w:rsidRPr="002637FC">
        <w:rPr>
          <w:rFonts w:eastAsia="Times New Roman" w:cs="Times New Roman"/>
          <w:color w:val="000000"/>
          <w:sz w:val="28"/>
          <w:szCs w:val="28"/>
          <w:lang w:eastAsia="ru-RU"/>
        </w:rPr>
        <w:t>и</w:t>
      </w:r>
      <w:r w:rsidR="00820640">
        <w:rPr>
          <w:rFonts w:eastAsia="Times New Roman" w:cs="Times New Roman"/>
          <w:color w:val="000000"/>
          <w:sz w:val="28"/>
          <w:szCs w:val="28"/>
          <w:lang w:eastAsia="ru-RU"/>
        </w:rPr>
        <w:t xml:space="preserve"> </w:t>
      </w:r>
      <w:r w:rsidR="00486FC6" w:rsidRPr="002637FC">
        <w:rPr>
          <w:rFonts w:eastAsia="Times New Roman" w:cs="Times New Roman"/>
          <w:color w:val="000000"/>
          <w:sz w:val="28"/>
          <w:szCs w:val="28"/>
          <w:lang w:eastAsia="ru-RU"/>
        </w:rPr>
        <w:t>отправлению</w:t>
      </w:r>
      <w:r w:rsidR="00820640">
        <w:rPr>
          <w:rFonts w:eastAsia="Times New Roman" w:cs="Times New Roman"/>
          <w:color w:val="000000"/>
          <w:sz w:val="28"/>
          <w:szCs w:val="28"/>
          <w:lang w:eastAsia="ru-RU"/>
        </w:rPr>
        <w:t xml:space="preserve"> </w:t>
      </w:r>
      <w:r w:rsidRPr="002637FC">
        <w:rPr>
          <w:rFonts w:eastAsia="Times New Roman" w:cs="Times New Roman"/>
          <w:color w:val="000000"/>
          <w:sz w:val="28"/>
          <w:szCs w:val="28"/>
          <w:lang w:eastAsia="ru-RU"/>
        </w:rPr>
        <w:t>правосудия</w:t>
      </w:r>
      <w:r w:rsidR="00820640">
        <w:rPr>
          <w:rFonts w:eastAsia="Times New Roman" w:cs="Times New Roman"/>
          <w:color w:val="000000"/>
          <w:sz w:val="28"/>
          <w:szCs w:val="28"/>
          <w:lang w:eastAsia="ru-RU"/>
        </w:rPr>
        <w:t xml:space="preserve"> </w:t>
      </w:r>
      <w:r w:rsidR="00284AEE" w:rsidRPr="002637FC">
        <w:rPr>
          <w:rFonts w:eastAsia="Times New Roman" w:cs="Times New Roman"/>
          <w:color w:val="000000"/>
          <w:sz w:val="28"/>
          <w:szCs w:val="28"/>
          <w:lang w:eastAsia="ru-RU"/>
        </w:rPr>
        <w:t>относятся</w:t>
      </w:r>
      <w:r w:rsidR="00820640">
        <w:rPr>
          <w:rFonts w:eastAsia="Times New Roman" w:cs="Times New Roman"/>
          <w:color w:val="000000"/>
          <w:sz w:val="28"/>
          <w:szCs w:val="28"/>
          <w:lang w:eastAsia="ru-RU"/>
        </w:rPr>
        <w:t xml:space="preserve"> </w:t>
      </w:r>
      <w:r w:rsidR="00284AEE" w:rsidRPr="002637FC">
        <w:rPr>
          <w:rFonts w:eastAsia="Times New Roman" w:cs="Times New Roman"/>
          <w:color w:val="000000"/>
          <w:sz w:val="28"/>
          <w:szCs w:val="28"/>
          <w:lang w:eastAsia="ru-RU"/>
        </w:rPr>
        <w:t>лица</w:t>
      </w:r>
      <w:r w:rsidR="00486FC6" w:rsidRPr="002637FC">
        <w:rPr>
          <w:rFonts w:eastAsia="Times New Roman" w:cs="Times New Roman"/>
          <w:color w:val="000000"/>
          <w:sz w:val="28"/>
          <w:szCs w:val="28"/>
          <w:lang w:eastAsia="ru-RU"/>
        </w:rPr>
        <w:t>,</w:t>
      </w:r>
      <w:r w:rsidR="00820640">
        <w:rPr>
          <w:rFonts w:eastAsia="Times New Roman" w:cs="Times New Roman"/>
          <w:color w:val="000000"/>
          <w:sz w:val="28"/>
          <w:szCs w:val="28"/>
          <w:lang w:eastAsia="ru-RU"/>
        </w:rPr>
        <w:t xml:space="preserve"> </w:t>
      </w:r>
      <w:r w:rsidR="00284AEE" w:rsidRPr="002637FC">
        <w:rPr>
          <w:rFonts w:eastAsia="Times New Roman" w:cs="Times New Roman"/>
          <w:color w:val="000000"/>
          <w:sz w:val="28"/>
          <w:szCs w:val="28"/>
          <w:lang w:eastAsia="ru-RU"/>
        </w:rPr>
        <w:t>перечисленные</w:t>
      </w:r>
      <w:r w:rsidR="00820640">
        <w:rPr>
          <w:rFonts w:eastAsia="Times New Roman" w:cs="Times New Roman"/>
          <w:color w:val="000000"/>
          <w:sz w:val="28"/>
          <w:szCs w:val="28"/>
          <w:lang w:eastAsia="ru-RU"/>
        </w:rPr>
        <w:t xml:space="preserve"> </w:t>
      </w:r>
      <w:r w:rsidR="00486FC6" w:rsidRPr="002637FC">
        <w:rPr>
          <w:rFonts w:eastAsia="Times New Roman" w:cs="Times New Roman"/>
          <w:color w:val="000000"/>
          <w:sz w:val="28"/>
          <w:szCs w:val="28"/>
          <w:lang w:eastAsia="ru-RU"/>
        </w:rPr>
        <w:t>в</w:t>
      </w:r>
      <w:r w:rsidR="00820640">
        <w:rPr>
          <w:rFonts w:eastAsia="Times New Roman" w:cs="Times New Roman"/>
          <w:color w:val="000000"/>
          <w:sz w:val="28"/>
          <w:szCs w:val="28"/>
          <w:lang w:eastAsia="ru-RU"/>
        </w:rPr>
        <w:t xml:space="preserve"> </w:t>
      </w:r>
      <w:r w:rsidR="00486FC6" w:rsidRPr="002637FC">
        <w:rPr>
          <w:rFonts w:eastAsia="Times New Roman" w:cs="Times New Roman"/>
          <w:color w:val="000000"/>
          <w:sz w:val="28"/>
          <w:szCs w:val="28"/>
          <w:lang w:eastAsia="ru-RU"/>
        </w:rPr>
        <w:t>ст.</w:t>
      </w:r>
      <w:r w:rsidR="00820640">
        <w:rPr>
          <w:rFonts w:eastAsia="Times New Roman" w:cs="Times New Roman"/>
          <w:color w:val="000000"/>
          <w:sz w:val="28"/>
          <w:szCs w:val="28"/>
          <w:lang w:eastAsia="ru-RU"/>
        </w:rPr>
        <w:t xml:space="preserve"> </w:t>
      </w:r>
      <w:r w:rsidR="00486FC6" w:rsidRPr="002637FC">
        <w:rPr>
          <w:rFonts w:eastAsia="Times New Roman" w:cs="Times New Roman"/>
          <w:color w:val="000000"/>
          <w:sz w:val="28"/>
          <w:szCs w:val="28"/>
          <w:lang w:eastAsia="ru-RU"/>
        </w:rPr>
        <w:t>408</w:t>
      </w:r>
      <w:r w:rsidR="00820640">
        <w:rPr>
          <w:rFonts w:eastAsia="Times New Roman" w:cs="Times New Roman"/>
          <w:color w:val="000000"/>
          <w:sz w:val="28"/>
          <w:szCs w:val="28"/>
          <w:lang w:eastAsia="ru-RU"/>
        </w:rPr>
        <w:t xml:space="preserve"> </w:t>
      </w:r>
      <w:r w:rsidR="00486FC6" w:rsidRPr="002637FC">
        <w:rPr>
          <w:rFonts w:eastAsia="Times New Roman" w:cs="Times New Roman"/>
          <w:color w:val="000000"/>
          <w:sz w:val="28"/>
          <w:szCs w:val="28"/>
          <w:lang w:eastAsia="ru-RU"/>
        </w:rPr>
        <w:t>УК</w:t>
      </w:r>
      <w:r w:rsidR="00820640">
        <w:rPr>
          <w:rFonts w:eastAsia="Times New Roman" w:cs="Times New Roman"/>
          <w:color w:val="000000"/>
          <w:sz w:val="28"/>
          <w:szCs w:val="28"/>
          <w:lang w:eastAsia="ru-RU"/>
        </w:rPr>
        <w:t xml:space="preserve"> </w:t>
      </w:r>
      <w:r w:rsidR="00486FC6" w:rsidRPr="002637FC">
        <w:rPr>
          <w:rFonts w:eastAsia="Times New Roman" w:cs="Times New Roman"/>
          <w:color w:val="000000"/>
          <w:sz w:val="28"/>
          <w:szCs w:val="28"/>
          <w:lang w:eastAsia="ru-RU"/>
        </w:rPr>
        <w:t>РК,</w:t>
      </w:r>
      <w:r w:rsidR="00820640">
        <w:rPr>
          <w:rFonts w:eastAsia="Times New Roman" w:cs="Times New Roman"/>
          <w:color w:val="000000"/>
          <w:sz w:val="28"/>
          <w:szCs w:val="28"/>
          <w:lang w:eastAsia="ru-RU"/>
        </w:rPr>
        <w:t xml:space="preserve"> </w:t>
      </w:r>
      <w:r w:rsidR="00486FC6" w:rsidRPr="002637FC">
        <w:rPr>
          <w:rFonts w:eastAsia="Times New Roman" w:cs="Times New Roman"/>
          <w:color w:val="000000"/>
          <w:sz w:val="28"/>
          <w:szCs w:val="28"/>
          <w:lang w:eastAsia="ru-RU"/>
        </w:rPr>
        <w:t>которыми</w:t>
      </w:r>
      <w:r w:rsidR="00820640">
        <w:rPr>
          <w:rFonts w:eastAsia="Times New Roman" w:cs="Times New Roman"/>
          <w:color w:val="000000"/>
          <w:sz w:val="28"/>
          <w:szCs w:val="28"/>
          <w:lang w:eastAsia="ru-RU"/>
        </w:rPr>
        <w:t xml:space="preserve"> </w:t>
      </w:r>
      <w:r w:rsidR="00486FC6" w:rsidRPr="002637FC">
        <w:rPr>
          <w:rFonts w:eastAsia="Times New Roman" w:cs="Times New Roman"/>
          <w:color w:val="000000"/>
          <w:sz w:val="28"/>
          <w:szCs w:val="28"/>
          <w:lang w:eastAsia="ru-RU"/>
        </w:rPr>
        <w:t>являются</w:t>
      </w:r>
      <w:r w:rsidR="00820640">
        <w:rPr>
          <w:rFonts w:eastAsia="Times New Roman" w:cs="Times New Roman"/>
          <w:color w:val="000000"/>
          <w:sz w:val="28"/>
          <w:szCs w:val="28"/>
          <w:lang w:eastAsia="ru-RU"/>
        </w:rPr>
        <w:t xml:space="preserve"> </w:t>
      </w:r>
      <w:r w:rsidR="00486FC6" w:rsidRPr="002637FC">
        <w:rPr>
          <w:rFonts w:eastAsia="Times New Roman" w:cs="Times New Roman"/>
          <w:color w:val="000000"/>
          <w:sz w:val="28"/>
          <w:szCs w:val="28"/>
          <w:lang w:eastAsia="ru-RU"/>
        </w:rPr>
        <w:t>судьи,</w:t>
      </w:r>
      <w:r w:rsidR="00820640">
        <w:rPr>
          <w:rFonts w:eastAsia="Times New Roman" w:cs="Times New Roman"/>
          <w:color w:val="000000"/>
          <w:sz w:val="28"/>
          <w:szCs w:val="28"/>
          <w:lang w:eastAsia="ru-RU"/>
        </w:rPr>
        <w:t xml:space="preserve"> </w:t>
      </w:r>
      <w:r w:rsidR="00486FC6" w:rsidRPr="002637FC">
        <w:rPr>
          <w:rFonts w:eastAsia="Times New Roman" w:cs="Times New Roman"/>
          <w:color w:val="000000"/>
          <w:sz w:val="28"/>
          <w:szCs w:val="28"/>
          <w:lang w:eastAsia="ru-RU"/>
        </w:rPr>
        <w:t>присяжные</w:t>
      </w:r>
      <w:r w:rsidR="00820640">
        <w:rPr>
          <w:rFonts w:eastAsia="Times New Roman" w:cs="Times New Roman"/>
          <w:color w:val="000000"/>
          <w:sz w:val="28"/>
          <w:szCs w:val="28"/>
          <w:lang w:eastAsia="ru-RU"/>
        </w:rPr>
        <w:t xml:space="preserve"> </w:t>
      </w:r>
      <w:r w:rsidR="00486FC6" w:rsidRPr="002637FC">
        <w:rPr>
          <w:rFonts w:eastAsia="Times New Roman" w:cs="Times New Roman"/>
          <w:color w:val="000000"/>
          <w:sz w:val="28"/>
          <w:szCs w:val="28"/>
          <w:lang w:eastAsia="ru-RU"/>
        </w:rPr>
        <w:t>заседатели,</w:t>
      </w:r>
      <w:r w:rsidR="00820640">
        <w:rPr>
          <w:rFonts w:eastAsia="Times New Roman" w:cs="Times New Roman"/>
          <w:color w:val="000000"/>
          <w:sz w:val="28"/>
          <w:szCs w:val="28"/>
          <w:lang w:eastAsia="ru-RU"/>
        </w:rPr>
        <w:t xml:space="preserve"> </w:t>
      </w:r>
      <w:r w:rsidR="00486FC6" w:rsidRPr="002637FC">
        <w:rPr>
          <w:rFonts w:eastAsia="Times New Roman" w:cs="Times New Roman"/>
          <w:color w:val="000000"/>
          <w:sz w:val="28"/>
          <w:szCs w:val="28"/>
          <w:lang w:eastAsia="ru-RU"/>
        </w:rPr>
        <w:t>прокурор,</w:t>
      </w:r>
      <w:r w:rsidR="00820640">
        <w:rPr>
          <w:rFonts w:eastAsia="Times New Roman" w:cs="Times New Roman"/>
          <w:color w:val="000000"/>
          <w:sz w:val="28"/>
          <w:szCs w:val="28"/>
          <w:lang w:eastAsia="ru-RU"/>
        </w:rPr>
        <w:t xml:space="preserve"> </w:t>
      </w:r>
      <w:proofErr w:type="gramStart"/>
      <w:r w:rsidR="00486FC6" w:rsidRPr="002637FC">
        <w:rPr>
          <w:rFonts w:eastAsia="Times New Roman" w:cs="Times New Roman"/>
          <w:color w:val="000000"/>
          <w:sz w:val="28"/>
          <w:szCs w:val="28"/>
          <w:lang w:eastAsia="ru-RU"/>
        </w:rPr>
        <w:t>лица</w:t>
      </w:r>
      <w:proofErr w:type="gramEnd"/>
      <w:r w:rsidR="00820640">
        <w:rPr>
          <w:rFonts w:eastAsia="Times New Roman" w:cs="Times New Roman"/>
          <w:color w:val="000000"/>
          <w:sz w:val="28"/>
          <w:szCs w:val="28"/>
          <w:lang w:eastAsia="ru-RU"/>
        </w:rPr>
        <w:t xml:space="preserve"> </w:t>
      </w:r>
      <w:r w:rsidR="00486FC6" w:rsidRPr="002637FC">
        <w:rPr>
          <w:rFonts w:eastAsia="Times New Roman" w:cs="Times New Roman"/>
          <w:color w:val="000000"/>
          <w:sz w:val="28"/>
          <w:szCs w:val="28"/>
          <w:lang w:eastAsia="ru-RU"/>
        </w:rPr>
        <w:t>осуществляющие</w:t>
      </w:r>
      <w:r w:rsidR="00820640">
        <w:rPr>
          <w:rFonts w:eastAsia="Times New Roman" w:cs="Times New Roman"/>
          <w:color w:val="000000"/>
          <w:sz w:val="28"/>
          <w:szCs w:val="28"/>
          <w:lang w:eastAsia="ru-RU"/>
        </w:rPr>
        <w:t xml:space="preserve"> </w:t>
      </w:r>
      <w:r w:rsidR="00486FC6" w:rsidRPr="002637FC">
        <w:rPr>
          <w:rFonts w:eastAsia="Times New Roman" w:cs="Times New Roman"/>
          <w:color w:val="000000"/>
          <w:sz w:val="28"/>
          <w:szCs w:val="28"/>
          <w:lang w:eastAsia="ru-RU"/>
        </w:rPr>
        <w:t>досудебное</w:t>
      </w:r>
      <w:r w:rsidR="00820640">
        <w:rPr>
          <w:rFonts w:eastAsia="Times New Roman" w:cs="Times New Roman"/>
          <w:color w:val="000000"/>
          <w:sz w:val="28"/>
          <w:szCs w:val="28"/>
          <w:lang w:eastAsia="ru-RU"/>
        </w:rPr>
        <w:t xml:space="preserve"> </w:t>
      </w:r>
      <w:r w:rsidR="00486FC6" w:rsidRPr="002637FC">
        <w:rPr>
          <w:rFonts w:eastAsia="Times New Roman" w:cs="Times New Roman"/>
          <w:color w:val="000000"/>
          <w:sz w:val="28"/>
          <w:szCs w:val="28"/>
          <w:lang w:eastAsia="ru-RU"/>
        </w:rPr>
        <w:t>расследование,</w:t>
      </w:r>
      <w:r w:rsidR="00820640">
        <w:rPr>
          <w:rFonts w:eastAsia="Times New Roman" w:cs="Times New Roman"/>
          <w:color w:val="000000"/>
          <w:sz w:val="28"/>
          <w:szCs w:val="28"/>
          <w:lang w:eastAsia="ru-RU"/>
        </w:rPr>
        <w:t xml:space="preserve"> </w:t>
      </w:r>
      <w:r w:rsidR="00486FC6" w:rsidRPr="002637FC">
        <w:rPr>
          <w:rFonts w:eastAsia="Times New Roman" w:cs="Times New Roman"/>
          <w:color w:val="000000"/>
          <w:sz w:val="28"/>
          <w:szCs w:val="28"/>
          <w:lang w:eastAsia="ru-RU"/>
        </w:rPr>
        <w:t>защитник,</w:t>
      </w:r>
      <w:r w:rsidR="00820640">
        <w:rPr>
          <w:rFonts w:eastAsia="Times New Roman" w:cs="Times New Roman"/>
          <w:color w:val="000000"/>
          <w:sz w:val="28"/>
          <w:szCs w:val="28"/>
          <w:lang w:eastAsia="ru-RU"/>
        </w:rPr>
        <w:t xml:space="preserve"> </w:t>
      </w:r>
      <w:r w:rsidR="00486FC6" w:rsidRPr="002637FC">
        <w:rPr>
          <w:rFonts w:eastAsia="Times New Roman" w:cs="Times New Roman"/>
          <w:color w:val="000000"/>
          <w:sz w:val="28"/>
          <w:szCs w:val="28"/>
          <w:lang w:eastAsia="ru-RU"/>
        </w:rPr>
        <w:t>эксперт,</w:t>
      </w:r>
      <w:r w:rsidR="00820640">
        <w:rPr>
          <w:rFonts w:eastAsia="Times New Roman" w:cs="Times New Roman"/>
          <w:color w:val="000000"/>
          <w:sz w:val="28"/>
          <w:szCs w:val="28"/>
          <w:lang w:eastAsia="ru-RU"/>
        </w:rPr>
        <w:t xml:space="preserve"> </w:t>
      </w:r>
      <w:r w:rsidR="00486FC6" w:rsidRPr="002637FC">
        <w:rPr>
          <w:rFonts w:eastAsia="Times New Roman" w:cs="Times New Roman"/>
          <w:color w:val="000000"/>
          <w:sz w:val="28"/>
          <w:szCs w:val="28"/>
          <w:lang w:eastAsia="ru-RU"/>
        </w:rPr>
        <w:t>судебный</w:t>
      </w:r>
      <w:r w:rsidR="00820640">
        <w:rPr>
          <w:rFonts w:eastAsia="Times New Roman" w:cs="Times New Roman"/>
          <w:color w:val="000000"/>
          <w:sz w:val="28"/>
          <w:szCs w:val="28"/>
          <w:lang w:eastAsia="ru-RU"/>
        </w:rPr>
        <w:t xml:space="preserve"> </w:t>
      </w:r>
      <w:r w:rsidR="00486FC6" w:rsidRPr="002637FC">
        <w:rPr>
          <w:rFonts w:eastAsia="Times New Roman" w:cs="Times New Roman"/>
          <w:color w:val="000000"/>
          <w:sz w:val="28"/>
          <w:szCs w:val="28"/>
          <w:lang w:eastAsia="ru-RU"/>
        </w:rPr>
        <w:t>пристав,</w:t>
      </w:r>
      <w:r w:rsidR="00820640">
        <w:rPr>
          <w:rFonts w:eastAsia="Times New Roman" w:cs="Times New Roman"/>
          <w:color w:val="000000"/>
          <w:sz w:val="28"/>
          <w:szCs w:val="28"/>
          <w:lang w:eastAsia="ru-RU"/>
        </w:rPr>
        <w:t xml:space="preserve"> </w:t>
      </w:r>
      <w:r w:rsidR="00486FC6" w:rsidRPr="002637FC">
        <w:rPr>
          <w:rFonts w:eastAsia="Times New Roman" w:cs="Times New Roman"/>
          <w:color w:val="000000"/>
          <w:sz w:val="28"/>
          <w:szCs w:val="28"/>
          <w:lang w:eastAsia="ru-RU"/>
        </w:rPr>
        <w:t>судебный</w:t>
      </w:r>
      <w:r w:rsidR="00820640">
        <w:rPr>
          <w:rFonts w:eastAsia="Times New Roman" w:cs="Times New Roman"/>
          <w:color w:val="000000"/>
          <w:sz w:val="28"/>
          <w:szCs w:val="28"/>
          <w:lang w:eastAsia="ru-RU"/>
        </w:rPr>
        <w:t xml:space="preserve"> </w:t>
      </w:r>
      <w:r w:rsidR="00486FC6" w:rsidRPr="002637FC">
        <w:rPr>
          <w:rFonts w:eastAsia="Times New Roman" w:cs="Times New Roman"/>
          <w:color w:val="000000"/>
          <w:sz w:val="28"/>
          <w:szCs w:val="28"/>
          <w:lang w:eastAsia="ru-RU"/>
        </w:rPr>
        <w:t>исполнитель.</w:t>
      </w:r>
    </w:p>
    <w:p w:rsidR="00284AEE" w:rsidRPr="002637FC" w:rsidRDefault="003D38C0" w:rsidP="002637FC">
      <w:pPr>
        <w:autoSpaceDE w:val="0"/>
        <w:autoSpaceDN w:val="0"/>
        <w:adjustRightInd w:val="0"/>
        <w:spacing w:after="0"/>
        <w:ind w:firstLine="709"/>
        <w:jc w:val="both"/>
        <w:rPr>
          <w:rFonts w:eastAsia="Times New Roman" w:cs="Times New Roman"/>
          <w:color w:val="000000"/>
          <w:sz w:val="28"/>
          <w:szCs w:val="28"/>
          <w:lang w:eastAsia="ru-RU"/>
        </w:rPr>
      </w:pPr>
      <w:r w:rsidRPr="002637FC">
        <w:rPr>
          <w:rFonts w:eastAsia="Times New Roman" w:cs="Times New Roman"/>
          <w:color w:val="000000"/>
          <w:sz w:val="28"/>
          <w:szCs w:val="28"/>
          <w:lang w:eastAsia="ru-RU"/>
        </w:rPr>
        <w:t>Посягательство</w:t>
      </w:r>
      <w:r w:rsidR="00820640">
        <w:rPr>
          <w:rFonts w:eastAsia="Times New Roman" w:cs="Times New Roman"/>
          <w:color w:val="000000"/>
          <w:sz w:val="28"/>
          <w:szCs w:val="28"/>
          <w:lang w:eastAsia="ru-RU"/>
        </w:rPr>
        <w:t xml:space="preserve"> </w:t>
      </w:r>
      <w:r w:rsidRPr="002637FC">
        <w:rPr>
          <w:rFonts w:eastAsia="Times New Roman" w:cs="Times New Roman"/>
          <w:color w:val="000000"/>
          <w:sz w:val="28"/>
          <w:szCs w:val="28"/>
          <w:lang w:eastAsia="ru-RU"/>
        </w:rPr>
        <w:t>на</w:t>
      </w:r>
      <w:r w:rsidR="00820640">
        <w:rPr>
          <w:rFonts w:eastAsia="Times New Roman" w:cs="Times New Roman"/>
          <w:color w:val="000000"/>
          <w:sz w:val="28"/>
          <w:szCs w:val="28"/>
          <w:lang w:eastAsia="ru-RU"/>
        </w:rPr>
        <w:t xml:space="preserve"> </w:t>
      </w:r>
      <w:r w:rsidRPr="002637FC">
        <w:rPr>
          <w:rFonts w:eastAsia="Times New Roman" w:cs="Times New Roman"/>
          <w:color w:val="000000"/>
          <w:sz w:val="28"/>
          <w:szCs w:val="28"/>
          <w:lang w:eastAsia="ru-RU"/>
        </w:rPr>
        <w:t>жизнь</w:t>
      </w:r>
      <w:r w:rsidR="00820640">
        <w:rPr>
          <w:rFonts w:eastAsia="Times New Roman" w:cs="Times New Roman"/>
          <w:color w:val="000000"/>
          <w:sz w:val="28"/>
          <w:szCs w:val="28"/>
          <w:lang w:eastAsia="ru-RU"/>
        </w:rPr>
        <w:t xml:space="preserve"> </w:t>
      </w:r>
      <w:r w:rsidRPr="002637FC">
        <w:rPr>
          <w:rFonts w:eastAsia="Times New Roman" w:cs="Times New Roman"/>
          <w:color w:val="000000"/>
          <w:sz w:val="28"/>
          <w:szCs w:val="28"/>
          <w:lang w:eastAsia="ru-RU"/>
        </w:rPr>
        <w:t>и</w:t>
      </w:r>
      <w:r w:rsidR="00820640">
        <w:rPr>
          <w:rFonts w:eastAsia="Times New Roman" w:cs="Times New Roman"/>
          <w:color w:val="000000"/>
          <w:sz w:val="28"/>
          <w:szCs w:val="28"/>
          <w:lang w:eastAsia="ru-RU"/>
        </w:rPr>
        <w:t xml:space="preserve"> </w:t>
      </w:r>
      <w:r w:rsidRPr="002637FC">
        <w:rPr>
          <w:rFonts w:eastAsia="Times New Roman" w:cs="Times New Roman"/>
          <w:color w:val="000000"/>
          <w:sz w:val="28"/>
          <w:szCs w:val="28"/>
          <w:lang w:eastAsia="ru-RU"/>
        </w:rPr>
        <w:t>здоровье</w:t>
      </w:r>
      <w:r w:rsidR="00820640">
        <w:rPr>
          <w:rFonts w:eastAsia="Times New Roman" w:cs="Times New Roman"/>
          <w:color w:val="000000"/>
          <w:sz w:val="28"/>
          <w:szCs w:val="28"/>
          <w:lang w:eastAsia="ru-RU"/>
        </w:rPr>
        <w:t xml:space="preserve"> </w:t>
      </w:r>
      <w:r w:rsidRPr="002637FC">
        <w:rPr>
          <w:rFonts w:eastAsia="Times New Roman" w:cs="Times New Roman"/>
          <w:color w:val="000000"/>
          <w:sz w:val="28"/>
          <w:szCs w:val="28"/>
          <w:lang w:eastAsia="ru-RU"/>
        </w:rPr>
        <w:t>указанных</w:t>
      </w:r>
      <w:r w:rsidR="00820640">
        <w:rPr>
          <w:rFonts w:eastAsia="Times New Roman" w:cs="Times New Roman"/>
          <w:color w:val="000000"/>
          <w:sz w:val="28"/>
          <w:szCs w:val="28"/>
          <w:lang w:eastAsia="ru-RU"/>
        </w:rPr>
        <w:t xml:space="preserve"> </w:t>
      </w:r>
      <w:r w:rsidRPr="002637FC">
        <w:rPr>
          <w:rFonts w:eastAsia="Times New Roman" w:cs="Times New Roman"/>
          <w:color w:val="000000"/>
          <w:sz w:val="28"/>
          <w:szCs w:val="28"/>
          <w:lang w:eastAsia="ru-RU"/>
        </w:rPr>
        <w:t>лиц</w:t>
      </w:r>
      <w:r w:rsidR="00820640">
        <w:rPr>
          <w:rFonts w:eastAsia="Times New Roman" w:cs="Times New Roman"/>
          <w:color w:val="000000"/>
          <w:sz w:val="28"/>
          <w:szCs w:val="28"/>
          <w:lang w:eastAsia="ru-RU"/>
        </w:rPr>
        <w:t xml:space="preserve"> </w:t>
      </w:r>
      <w:r w:rsidRPr="002637FC">
        <w:rPr>
          <w:rFonts w:eastAsia="Times New Roman" w:cs="Times New Roman"/>
          <w:color w:val="000000"/>
          <w:sz w:val="28"/>
          <w:szCs w:val="28"/>
          <w:lang w:eastAsia="ru-RU"/>
        </w:rPr>
        <w:t>охраняется</w:t>
      </w:r>
      <w:r w:rsidR="00820640">
        <w:rPr>
          <w:rFonts w:eastAsia="Times New Roman" w:cs="Times New Roman"/>
          <w:color w:val="000000"/>
          <w:sz w:val="28"/>
          <w:szCs w:val="28"/>
          <w:lang w:eastAsia="ru-RU"/>
        </w:rPr>
        <w:t xml:space="preserve"> </w:t>
      </w:r>
      <w:r w:rsidRPr="002637FC">
        <w:rPr>
          <w:rFonts w:eastAsia="Times New Roman" w:cs="Times New Roman"/>
          <w:color w:val="000000"/>
          <w:sz w:val="28"/>
          <w:szCs w:val="28"/>
          <w:lang w:eastAsia="ru-RU"/>
        </w:rPr>
        <w:t>законом</w:t>
      </w:r>
      <w:r w:rsidR="00820640">
        <w:rPr>
          <w:rFonts w:eastAsia="Times New Roman" w:cs="Times New Roman"/>
          <w:color w:val="000000"/>
          <w:sz w:val="28"/>
          <w:szCs w:val="28"/>
          <w:lang w:eastAsia="ru-RU"/>
        </w:rPr>
        <w:t xml:space="preserve"> </w:t>
      </w:r>
      <w:r w:rsidRPr="002637FC">
        <w:rPr>
          <w:rFonts w:eastAsia="Times New Roman" w:cs="Times New Roman"/>
          <w:color w:val="000000"/>
          <w:sz w:val="28"/>
          <w:szCs w:val="28"/>
          <w:lang w:eastAsia="ru-RU"/>
        </w:rPr>
        <w:t>и</w:t>
      </w:r>
      <w:r w:rsidR="00820640">
        <w:rPr>
          <w:rFonts w:eastAsia="Times New Roman" w:cs="Times New Roman"/>
          <w:color w:val="000000"/>
          <w:sz w:val="28"/>
          <w:szCs w:val="28"/>
          <w:lang w:eastAsia="ru-RU"/>
        </w:rPr>
        <w:t xml:space="preserve"> </w:t>
      </w:r>
      <w:r w:rsidRPr="002637FC">
        <w:rPr>
          <w:rFonts w:eastAsia="Times New Roman" w:cs="Times New Roman"/>
          <w:color w:val="000000"/>
          <w:sz w:val="28"/>
          <w:szCs w:val="28"/>
          <w:lang w:eastAsia="ru-RU"/>
        </w:rPr>
        <w:t>предусматривает</w:t>
      </w:r>
      <w:r w:rsidR="00820640">
        <w:rPr>
          <w:rFonts w:eastAsia="Times New Roman" w:cs="Times New Roman"/>
          <w:color w:val="000000"/>
          <w:sz w:val="28"/>
          <w:szCs w:val="28"/>
          <w:lang w:eastAsia="ru-RU"/>
        </w:rPr>
        <w:t xml:space="preserve"> </w:t>
      </w:r>
      <w:r w:rsidR="007B43F1" w:rsidRPr="002637FC">
        <w:rPr>
          <w:rFonts w:eastAsia="Times New Roman" w:cs="Times New Roman"/>
          <w:color w:val="000000"/>
          <w:sz w:val="28"/>
          <w:szCs w:val="28"/>
          <w:lang w:eastAsia="ru-RU"/>
        </w:rPr>
        <w:t>особую</w:t>
      </w:r>
      <w:r w:rsidR="00820640">
        <w:rPr>
          <w:rFonts w:eastAsia="Times New Roman" w:cs="Times New Roman"/>
          <w:color w:val="000000"/>
          <w:sz w:val="28"/>
          <w:szCs w:val="28"/>
          <w:lang w:eastAsia="ru-RU"/>
        </w:rPr>
        <w:t xml:space="preserve"> </w:t>
      </w:r>
      <w:r w:rsidRPr="002637FC">
        <w:rPr>
          <w:rFonts w:eastAsia="Times New Roman" w:cs="Times New Roman"/>
          <w:color w:val="000000"/>
          <w:sz w:val="28"/>
          <w:szCs w:val="28"/>
          <w:lang w:eastAsia="ru-RU"/>
        </w:rPr>
        <w:t>уголовную</w:t>
      </w:r>
      <w:r w:rsidR="00820640">
        <w:rPr>
          <w:rFonts w:eastAsia="Times New Roman" w:cs="Times New Roman"/>
          <w:color w:val="000000"/>
          <w:sz w:val="28"/>
          <w:szCs w:val="28"/>
          <w:lang w:eastAsia="ru-RU"/>
        </w:rPr>
        <w:t xml:space="preserve"> </w:t>
      </w:r>
      <w:r w:rsidRPr="002637FC">
        <w:rPr>
          <w:rFonts w:eastAsia="Times New Roman" w:cs="Times New Roman"/>
          <w:color w:val="000000"/>
          <w:sz w:val="28"/>
          <w:szCs w:val="28"/>
          <w:lang w:eastAsia="ru-RU"/>
        </w:rPr>
        <w:t>ответственность</w:t>
      </w:r>
      <w:r w:rsidR="00820640">
        <w:rPr>
          <w:rFonts w:eastAsia="Times New Roman" w:cs="Times New Roman"/>
          <w:color w:val="000000"/>
          <w:sz w:val="28"/>
          <w:szCs w:val="28"/>
          <w:lang w:eastAsia="ru-RU"/>
        </w:rPr>
        <w:t xml:space="preserve"> </w:t>
      </w:r>
      <w:r w:rsidR="001F2E92" w:rsidRPr="002637FC">
        <w:rPr>
          <w:rFonts w:eastAsia="Times New Roman" w:cs="Times New Roman"/>
          <w:color w:val="000000"/>
          <w:sz w:val="28"/>
          <w:szCs w:val="28"/>
          <w:lang w:eastAsia="ru-RU"/>
        </w:rPr>
        <w:t>согласно</w:t>
      </w:r>
      <w:r w:rsidR="00820640">
        <w:rPr>
          <w:rFonts w:eastAsia="Times New Roman" w:cs="Times New Roman"/>
          <w:color w:val="000000"/>
          <w:sz w:val="28"/>
          <w:szCs w:val="28"/>
          <w:lang w:eastAsia="ru-RU"/>
        </w:rPr>
        <w:t xml:space="preserve"> </w:t>
      </w:r>
      <w:r w:rsidR="001F2E92" w:rsidRPr="002637FC">
        <w:rPr>
          <w:rFonts w:eastAsia="Times New Roman" w:cs="Times New Roman"/>
          <w:color w:val="000000"/>
          <w:sz w:val="28"/>
          <w:szCs w:val="28"/>
          <w:lang w:eastAsia="ru-RU"/>
        </w:rPr>
        <w:t>ст.</w:t>
      </w:r>
      <w:r w:rsidR="00820640">
        <w:rPr>
          <w:rFonts w:eastAsia="Times New Roman" w:cs="Times New Roman"/>
          <w:color w:val="000000"/>
          <w:sz w:val="28"/>
          <w:szCs w:val="28"/>
          <w:lang w:eastAsia="ru-RU"/>
        </w:rPr>
        <w:t xml:space="preserve"> </w:t>
      </w:r>
      <w:r w:rsidR="001F2E92" w:rsidRPr="002637FC">
        <w:rPr>
          <w:rFonts w:eastAsia="Times New Roman" w:cs="Times New Roman"/>
          <w:color w:val="000000"/>
          <w:sz w:val="28"/>
          <w:szCs w:val="28"/>
          <w:lang w:eastAsia="ru-RU"/>
        </w:rPr>
        <w:t>ст.</w:t>
      </w:r>
      <w:r w:rsidR="00820640">
        <w:rPr>
          <w:rFonts w:eastAsia="Times New Roman" w:cs="Times New Roman"/>
          <w:color w:val="000000"/>
          <w:sz w:val="28"/>
          <w:szCs w:val="28"/>
          <w:lang w:eastAsia="ru-RU"/>
        </w:rPr>
        <w:t xml:space="preserve"> </w:t>
      </w:r>
      <w:r w:rsidR="001F2E92" w:rsidRPr="002637FC">
        <w:rPr>
          <w:rFonts w:eastAsia="Times New Roman" w:cs="Times New Roman"/>
          <w:color w:val="000000"/>
          <w:sz w:val="28"/>
          <w:szCs w:val="28"/>
          <w:lang w:eastAsia="ru-RU"/>
        </w:rPr>
        <w:t>408,</w:t>
      </w:r>
      <w:r w:rsidR="00820640">
        <w:rPr>
          <w:rFonts w:eastAsia="Times New Roman" w:cs="Times New Roman"/>
          <w:color w:val="000000"/>
          <w:sz w:val="28"/>
          <w:szCs w:val="28"/>
          <w:lang w:eastAsia="ru-RU"/>
        </w:rPr>
        <w:t xml:space="preserve"> </w:t>
      </w:r>
      <w:r w:rsidR="007B43F1" w:rsidRPr="002637FC">
        <w:rPr>
          <w:rFonts w:eastAsia="Times New Roman" w:cs="Times New Roman"/>
          <w:color w:val="000000"/>
          <w:sz w:val="28"/>
          <w:szCs w:val="28"/>
          <w:lang w:eastAsia="ru-RU"/>
        </w:rPr>
        <w:t>409</w:t>
      </w:r>
      <w:r w:rsidR="00820640">
        <w:rPr>
          <w:rFonts w:eastAsia="Times New Roman" w:cs="Times New Roman"/>
          <w:color w:val="000000"/>
          <w:sz w:val="28"/>
          <w:szCs w:val="28"/>
          <w:lang w:eastAsia="ru-RU"/>
        </w:rPr>
        <w:t xml:space="preserve"> </w:t>
      </w:r>
      <w:r w:rsidR="007B43F1" w:rsidRPr="002637FC">
        <w:rPr>
          <w:rFonts w:eastAsia="Times New Roman" w:cs="Times New Roman"/>
          <w:color w:val="000000"/>
          <w:sz w:val="28"/>
          <w:szCs w:val="28"/>
          <w:lang w:eastAsia="ru-RU"/>
        </w:rPr>
        <w:t>УК</w:t>
      </w:r>
      <w:r w:rsidR="00820640">
        <w:rPr>
          <w:rFonts w:eastAsia="Times New Roman" w:cs="Times New Roman"/>
          <w:color w:val="000000"/>
          <w:sz w:val="28"/>
          <w:szCs w:val="28"/>
          <w:lang w:eastAsia="ru-RU"/>
        </w:rPr>
        <w:t xml:space="preserve"> </w:t>
      </w:r>
      <w:r w:rsidR="007B43F1" w:rsidRPr="002637FC">
        <w:rPr>
          <w:rFonts w:eastAsia="Times New Roman" w:cs="Times New Roman"/>
          <w:color w:val="000000"/>
          <w:sz w:val="28"/>
          <w:szCs w:val="28"/>
          <w:lang w:eastAsia="ru-RU"/>
        </w:rPr>
        <w:t>РК,</w:t>
      </w:r>
      <w:r w:rsidR="00820640">
        <w:rPr>
          <w:rFonts w:eastAsia="Times New Roman" w:cs="Times New Roman"/>
          <w:color w:val="000000"/>
          <w:sz w:val="28"/>
          <w:szCs w:val="28"/>
          <w:lang w:eastAsia="ru-RU"/>
        </w:rPr>
        <w:t xml:space="preserve"> </w:t>
      </w:r>
      <w:r w:rsidR="007B43F1" w:rsidRPr="002637FC">
        <w:rPr>
          <w:rFonts w:eastAsia="Times New Roman" w:cs="Times New Roman"/>
          <w:color w:val="000000"/>
          <w:sz w:val="28"/>
          <w:szCs w:val="28"/>
          <w:lang w:eastAsia="ru-RU"/>
        </w:rPr>
        <w:t>т.к.</w:t>
      </w:r>
      <w:r w:rsidR="00820640">
        <w:rPr>
          <w:rFonts w:eastAsia="Times New Roman" w:cs="Times New Roman"/>
          <w:color w:val="000000"/>
          <w:sz w:val="28"/>
          <w:szCs w:val="28"/>
          <w:lang w:eastAsia="ru-RU"/>
        </w:rPr>
        <w:t xml:space="preserve"> </w:t>
      </w:r>
      <w:r w:rsidR="007B43F1" w:rsidRPr="002637FC">
        <w:rPr>
          <w:rFonts w:eastAsia="Times New Roman" w:cs="Times New Roman"/>
          <w:color w:val="000000"/>
          <w:sz w:val="28"/>
          <w:szCs w:val="28"/>
          <w:lang w:eastAsia="ru-RU"/>
        </w:rPr>
        <w:t>составы</w:t>
      </w:r>
      <w:r w:rsidR="00820640">
        <w:rPr>
          <w:rFonts w:eastAsia="Times New Roman" w:cs="Times New Roman"/>
          <w:color w:val="000000"/>
          <w:sz w:val="28"/>
          <w:szCs w:val="28"/>
          <w:lang w:eastAsia="ru-RU"/>
        </w:rPr>
        <w:t xml:space="preserve"> </w:t>
      </w:r>
      <w:r w:rsidR="007B43F1" w:rsidRPr="002637FC">
        <w:rPr>
          <w:rFonts w:eastAsia="Times New Roman" w:cs="Times New Roman"/>
          <w:color w:val="000000"/>
          <w:sz w:val="28"/>
          <w:szCs w:val="28"/>
          <w:lang w:eastAsia="ru-RU"/>
        </w:rPr>
        <w:t>указанных</w:t>
      </w:r>
      <w:r w:rsidR="00820640">
        <w:rPr>
          <w:rFonts w:eastAsia="Times New Roman" w:cs="Times New Roman"/>
          <w:color w:val="000000"/>
          <w:sz w:val="28"/>
          <w:szCs w:val="28"/>
          <w:lang w:eastAsia="ru-RU"/>
        </w:rPr>
        <w:t xml:space="preserve"> </w:t>
      </w:r>
      <w:r w:rsidR="007B43F1" w:rsidRPr="002637FC">
        <w:rPr>
          <w:rFonts w:eastAsia="Times New Roman" w:cs="Times New Roman"/>
          <w:color w:val="000000"/>
          <w:sz w:val="28"/>
          <w:szCs w:val="28"/>
          <w:lang w:eastAsia="ru-RU"/>
        </w:rPr>
        <w:t>норм</w:t>
      </w:r>
      <w:r w:rsidR="00820640">
        <w:rPr>
          <w:rFonts w:eastAsia="Times New Roman" w:cs="Times New Roman"/>
          <w:color w:val="000000"/>
          <w:sz w:val="28"/>
          <w:szCs w:val="28"/>
          <w:lang w:eastAsia="ru-RU"/>
        </w:rPr>
        <w:t xml:space="preserve"> </w:t>
      </w:r>
      <w:r w:rsidR="00190015" w:rsidRPr="002637FC">
        <w:rPr>
          <w:rFonts w:eastAsia="Times New Roman" w:cs="Times New Roman"/>
          <w:color w:val="000000"/>
          <w:sz w:val="28"/>
          <w:szCs w:val="28"/>
          <w:lang w:eastAsia="ru-RU"/>
        </w:rPr>
        <w:t>относятся</w:t>
      </w:r>
      <w:r w:rsidR="00820640">
        <w:rPr>
          <w:rFonts w:eastAsia="Times New Roman" w:cs="Times New Roman"/>
          <w:color w:val="000000"/>
          <w:sz w:val="28"/>
          <w:szCs w:val="28"/>
          <w:lang w:eastAsia="ru-RU"/>
        </w:rPr>
        <w:t xml:space="preserve"> </w:t>
      </w:r>
      <w:r w:rsidR="007B43F1" w:rsidRPr="002637FC">
        <w:rPr>
          <w:rFonts w:eastAsia="Times New Roman" w:cs="Times New Roman"/>
          <w:color w:val="000000"/>
          <w:sz w:val="28"/>
          <w:szCs w:val="28"/>
          <w:lang w:eastAsia="ru-RU"/>
        </w:rPr>
        <w:t>к</w:t>
      </w:r>
      <w:r w:rsidR="00820640">
        <w:rPr>
          <w:rFonts w:eastAsia="Times New Roman" w:cs="Times New Roman"/>
          <w:color w:val="000000"/>
          <w:sz w:val="28"/>
          <w:szCs w:val="28"/>
          <w:lang w:eastAsia="ru-RU"/>
        </w:rPr>
        <w:t xml:space="preserve"> </w:t>
      </w:r>
      <w:r w:rsidR="007B43F1" w:rsidRPr="002637FC">
        <w:rPr>
          <w:rFonts w:eastAsia="Times New Roman" w:cs="Times New Roman"/>
          <w:color w:val="000000"/>
          <w:sz w:val="28"/>
          <w:szCs w:val="28"/>
          <w:lang w:eastAsia="ru-RU"/>
        </w:rPr>
        <w:t>специальным</w:t>
      </w:r>
      <w:r w:rsidR="00820640">
        <w:rPr>
          <w:rFonts w:eastAsia="Times New Roman" w:cs="Times New Roman"/>
          <w:color w:val="000000"/>
          <w:sz w:val="28"/>
          <w:szCs w:val="28"/>
          <w:lang w:eastAsia="ru-RU"/>
        </w:rPr>
        <w:t xml:space="preserve"> </w:t>
      </w:r>
      <w:r w:rsidR="007B43F1" w:rsidRPr="002637FC">
        <w:rPr>
          <w:rFonts w:eastAsia="Times New Roman" w:cs="Times New Roman"/>
          <w:color w:val="000000"/>
          <w:sz w:val="28"/>
          <w:szCs w:val="28"/>
          <w:lang w:eastAsia="ru-RU"/>
        </w:rPr>
        <w:t>составам</w:t>
      </w:r>
      <w:r w:rsidR="00820640">
        <w:rPr>
          <w:rFonts w:eastAsia="Times New Roman" w:cs="Times New Roman"/>
          <w:color w:val="000000"/>
          <w:sz w:val="28"/>
          <w:szCs w:val="28"/>
          <w:lang w:eastAsia="ru-RU"/>
        </w:rPr>
        <w:t xml:space="preserve"> </w:t>
      </w:r>
      <w:r w:rsidR="007B43F1" w:rsidRPr="002637FC">
        <w:rPr>
          <w:rFonts w:eastAsia="Times New Roman" w:cs="Times New Roman"/>
          <w:color w:val="000000"/>
          <w:sz w:val="28"/>
          <w:szCs w:val="28"/>
          <w:lang w:eastAsia="ru-RU"/>
        </w:rPr>
        <w:t>в</w:t>
      </w:r>
      <w:r w:rsidR="00820640">
        <w:rPr>
          <w:rFonts w:eastAsia="Times New Roman" w:cs="Times New Roman"/>
          <w:color w:val="000000"/>
          <w:sz w:val="28"/>
          <w:szCs w:val="28"/>
          <w:lang w:eastAsia="ru-RU"/>
        </w:rPr>
        <w:t xml:space="preserve"> </w:t>
      </w:r>
      <w:r w:rsidR="007B43F1" w:rsidRPr="002637FC">
        <w:rPr>
          <w:rFonts w:eastAsia="Times New Roman" w:cs="Times New Roman"/>
          <w:color w:val="000000"/>
          <w:sz w:val="28"/>
          <w:szCs w:val="28"/>
          <w:lang w:eastAsia="ru-RU"/>
        </w:rPr>
        <w:t>виду</w:t>
      </w:r>
      <w:r w:rsidR="00820640">
        <w:rPr>
          <w:rFonts w:eastAsia="Times New Roman" w:cs="Times New Roman"/>
          <w:color w:val="000000"/>
          <w:sz w:val="28"/>
          <w:szCs w:val="28"/>
          <w:lang w:eastAsia="ru-RU"/>
        </w:rPr>
        <w:t xml:space="preserve"> </w:t>
      </w:r>
      <w:r w:rsidR="00C71CB0" w:rsidRPr="002637FC">
        <w:rPr>
          <w:rFonts w:eastAsia="Times New Roman" w:cs="Times New Roman"/>
          <w:color w:val="000000"/>
          <w:sz w:val="28"/>
          <w:szCs w:val="28"/>
          <w:lang w:eastAsia="ru-RU"/>
        </w:rPr>
        <w:t>объекта</w:t>
      </w:r>
      <w:r w:rsidR="00820640">
        <w:rPr>
          <w:rFonts w:eastAsia="Times New Roman" w:cs="Times New Roman"/>
          <w:color w:val="000000"/>
          <w:sz w:val="28"/>
          <w:szCs w:val="28"/>
          <w:lang w:eastAsia="ru-RU"/>
        </w:rPr>
        <w:t xml:space="preserve"> </w:t>
      </w:r>
      <w:r w:rsidR="00C71CB0" w:rsidRPr="002637FC">
        <w:rPr>
          <w:rFonts w:eastAsia="Times New Roman" w:cs="Times New Roman"/>
          <w:color w:val="000000"/>
          <w:sz w:val="28"/>
          <w:szCs w:val="28"/>
          <w:lang w:eastAsia="ru-RU"/>
        </w:rPr>
        <w:t>данных</w:t>
      </w:r>
      <w:r w:rsidR="00820640">
        <w:rPr>
          <w:rFonts w:eastAsia="Times New Roman" w:cs="Times New Roman"/>
          <w:color w:val="000000"/>
          <w:sz w:val="28"/>
          <w:szCs w:val="28"/>
          <w:lang w:eastAsia="ru-RU"/>
        </w:rPr>
        <w:t xml:space="preserve"> </w:t>
      </w:r>
      <w:r w:rsidR="00C71CB0" w:rsidRPr="002637FC">
        <w:rPr>
          <w:rFonts w:eastAsia="Times New Roman" w:cs="Times New Roman"/>
          <w:color w:val="000000"/>
          <w:sz w:val="28"/>
          <w:szCs w:val="28"/>
          <w:lang w:eastAsia="ru-RU"/>
        </w:rPr>
        <w:t>уголовных</w:t>
      </w:r>
      <w:r w:rsidR="00820640">
        <w:rPr>
          <w:rFonts w:eastAsia="Times New Roman" w:cs="Times New Roman"/>
          <w:color w:val="000000"/>
          <w:sz w:val="28"/>
          <w:szCs w:val="28"/>
          <w:lang w:eastAsia="ru-RU"/>
        </w:rPr>
        <w:t xml:space="preserve"> </w:t>
      </w:r>
      <w:r w:rsidR="00C71CB0" w:rsidRPr="002637FC">
        <w:rPr>
          <w:rFonts w:eastAsia="Times New Roman" w:cs="Times New Roman"/>
          <w:color w:val="000000"/>
          <w:sz w:val="28"/>
          <w:szCs w:val="28"/>
          <w:lang w:eastAsia="ru-RU"/>
        </w:rPr>
        <w:t>правонарушений.</w:t>
      </w:r>
    </w:p>
    <w:p w:rsidR="009E1333" w:rsidRPr="002637FC" w:rsidRDefault="004F751E" w:rsidP="002637FC">
      <w:pPr>
        <w:autoSpaceDE w:val="0"/>
        <w:autoSpaceDN w:val="0"/>
        <w:adjustRightInd w:val="0"/>
        <w:spacing w:after="0"/>
        <w:ind w:firstLine="709"/>
        <w:jc w:val="both"/>
        <w:rPr>
          <w:rFonts w:cs="Times New Roman"/>
          <w:sz w:val="28"/>
          <w:szCs w:val="28"/>
        </w:rPr>
      </w:pPr>
      <w:r w:rsidRPr="002637FC">
        <w:rPr>
          <w:rFonts w:cs="Times New Roman"/>
          <w:sz w:val="28"/>
          <w:szCs w:val="28"/>
        </w:rPr>
        <w:t>Непосредственным</w:t>
      </w:r>
      <w:r w:rsidR="00820640">
        <w:rPr>
          <w:rFonts w:cs="Times New Roman"/>
          <w:sz w:val="28"/>
          <w:szCs w:val="28"/>
        </w:rPr>
        <w:t xml:space="preserve"> </w:t>
      </w:r>
      <w:r w:rsidRPr="002637FC">
        <w:rPr>
          <w:rFonts w:cs="Times New Roman"/>
          <w:sz w:val="28"/>
          <w:szCs w:val="28"/>
        </w:rPr>
        <w:t>основным</w:t>
      </w:r>
      <w:r w:rsidR="00820640">
        <w:rPr>
          <w:rFonts w:cs="Times New Roman"/>
          <w:sz w:val="28"/>
          <w:szCs w:val="28"/>
        </w:rPr>
        <w:t xml:space="preserve"> </w:t>
      </w:r>
      <w:r w:rsidRPr="002637FC">
        <w:rPr>
          <w:rFonts w:cs="Times New Roman"/>
          <w:sz w:val="28"/>
          <w:szCs w:val="28"/>
        </w:rPr>
        <w:t>объектом</w:t>
      </w:r>
      <w:r w:rsidR="00820640">
        <w:rPr>
          <w:rFonts w:cs="Times New Roman"/>
          <w:sz w:val="28"/>
          <w:szCs w:val="28"/>
        </w:rPr>
        <w:t xml:space="preserve"> </w:t>
      </w:r>
      <w:r w:rsidRPr="002637FC">
        <w:rPr>
          <w:rFonts w:cs="Times New Roman"/>
          <w:sz w:val="28"/>
          <w:szCs w:val="28"/>
        </w:rPr>
        <w:t>уголовного</w:t>
      </w:r>
      <w:r w:rsidR="00820640">
        <w:rPr>
          <w:rFonts w:cs="Times New Roman"/>
          <w:sz w:val="28"/>
          <w:szCs w:val="28"/>
        </w:rPr>
        <w:t xml:space="preserve"> </w:t>
      </w:r>
      <w:r w:rsidRPr="002637FC">
        <w:rPr>
          <w:rFonts w:cs="Times New Roman"/>
          <w:sz w:val="28"/>
          <w:szCs w:val="28"/>
        </w:rPr>
        <w:t>правонарушения</w:t>
      </w:r>
      <w:r w:rsidR="00820640">
        <w:rPr>
          <w:rFonts w:cs="Times New Roman"/>
          <w:sz w:val="28"/>
          <w:szCs w:val="28"/>
        </w:rPr>
        <w:t xml:space="preserve"> </w:t>
      </w:r>
      <w:r w:rsidRPr="002637FC">
        <w:rPr>
          <w:rFonts w:cs="Times New Roman"/>
          <w:sz w:val="28"/>
          <w:szCs w:val="28"/>
        </w:rPr>
        <w:t>являются</w:t>
      </w:r>
      <w:r w:rsidR="00820640">
        <w:rPr>
          <w:rFonts w:cs="Times New Roman"/>
          <w:sz w:val="28"/>
          <w:szCs w:val="28"/>
        </w:rPr>
        <w:t xml:space="preserve"> </w:t>
      </w:r>
      <w:r w:rsidRPr="002637FC">
        <w:rPr>
          <w:rFonts w:cs="Times New Roman"/>
          <w:sz w:val="28"/>
          <w:szCs w:val="28"/>
        </w:rPr>
        <w:t>интересы</w:t>
      </w:r>
      <w:r w:rsidR="00820640">
        <w:rPr>
          <w:rFonts w:cs="Times New Roman"/>
          <w:sz w:val="28"/>
          <w:szCs w:val="28"/>
        </w:rPr>
        <w:t xml:space="preserve"> </w:t>
      </w:r>
      <w:r w:rsidRPr="002637FC">
        <w:rPr>
          <w:rFonts w:cs="Times New Roman"/>
          <w:sz w:val="28"/>
          <w:szCs w:val="28"/>
        </w:rPr>
        <w:t>обеспечения</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Дополнительный</w:t>
      </w:r>
      <w:r w:rsidR="00820640">
        <w:rPr>
          <w:rFonts w:cs="Times New Roman"/>
          <w:sz w:val="28"/>
          <w:szCs w:val="28"/>
        </w:rPr>
        <w:t xml:space="preserve"> </w:t>
      </w:r>
      <w:r w:rsidRPr="002637FC">
        <w:rPr>
          <w:rFonts w:cs="Times New Roman"/>
          <w:sz w:val="28"/>
          <w:szCs w:val="28"/>
        </w:rPr>
        <w:t>объект</w:t>
      </w:r>
      <w:r w:rsidR="00820640">
        <w:rPr>
          <w:rFonts w:cs="Times New Roman"/>
          <w:sz w:val="28"/>
          <w:szCs w:val="28"/>
        </w:rPr>
        <w:t xml:space="preserve"> </w:t>
      </w:r>
      <w:r w:rsidRPr="002637FC">
        <w:rPr>
          <w:rFonts w:cs="Times New Roman"/>
          <w:sz w:val="28"/>
          <w:szCs w:val="28"/>
        </w:rPr>
        <w:t>–</w:t>
      </w:r>
      <w:r w:rsidR="00820640">
        <w:rPr>
          <w:rFonts w:cs="Times New Roman"/>
          <w:sz w:val="28"/>
          <w:szCs w:val="28"/>
        </w:rPr>
        <w:t xml:space="preserve"> </w:t>
      </w:r>
      <w:r w:rsidRPr="002637FC">
        <w:rPr>
          <w:rFonts w:cs="Times New Roman"/>
          <w:sz w:val="28"/>
          <w:szCs w:val="28"/>
        </w:rPr>
        <w:t>общественные</w:t>
      </w:r>
      <w:r w:rsidR="00820640">
        <w:rPr>
          <w:rFonts w:cs="Times New Roman"/>
          <w:sz w:val="28"/>
          <w:szCs w:val="28"/>
        </w:rPr>
        <w:t xml:space="preserve"> </w:t>
      </w:r>
      <w:r w:rsidRPr="002637FC">
        <w:rPr>
          <w:rFonts w:cs="Times New Roman"/>
          <w:sz w:val="28"/>
          <w:szCs w:val="28"/>
        </w:rPr>
        <w:t>отношения,</w:t>
      </w:r>
      <w:r w:rsidR="00820640">
        <w:rPr>
          <w:rFonts w:cs="Times New Roman"/>
          <w:sz w:val="28"/>
          <w:szCs w:val="28"/>
        </w:rPr>
        <w:t xml:space="preserve"> </w:t>
      </w:r>
      <w:r w:rsidRPr="002637FC">
        <w:rPr>
          <w:rFonts w:cs="Times New Roman"/>
          <w:sz w:val="28"/>
          <w:szCs w:val="28"/>
        </w:rPr>
        <w:t>обеспечивающие</w:t>
      </w:r>
      <w:r w:rsidR="00820640">
        <w:rPr>
          <w:rFonts w:cs="Times New Roman"/>
          <w:sz w:val="28"/>
          <w:szCs w:val="28"/>
        </w:rPr>
        <w:t xml:space="preserve"> </w:t>
      </w:r>
      <w:r w:rsidRPr="002637FC">
        <w:rPr>
          <w:rFonts w:cs="Times New Roman"/>
          <w:sz w:val="28"/>
          <w:szCs w:val="28"/>
        </w:rPr>
        <w:t>жизнь</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здоровье</w:t>
      </w:r>
      <w:r w:rsidR="00820640">
        <w:rPr>
          <w:rFonts w:cs="Times New Roman"/>
          <w:sz w:val="28"/>
          <w:szCs w:val="28"/>
        </w:rPr>
        <w:t xml:space="preserve"> </w:t>
      </w:r>
      <w:r w:rsidRPr="002637FC">
        <w:rPr>
          <w:rFonts w:cs="Times New Roman"/>
          <w:sz w:val="28"/>
          <w:szCs w:val="28"/>
        </w:rPr>
        <w:t>не</w:t>
      </w:r>
      <w:r w:rsidR="00820640">
        <w:rPr>
          <w:rFonts w:cs="Times New Roman"/>
          <w:sz w:val="28"/>
          <w:szCs w:val="28"/>
        </w:rPr>
        <w:t xml:space="preserve"> </w:t>
      </w:r>
      <w:r w:rsidRPr="002637FC">
        <w:rPr>
          <w:rFonts w:cs="Times New Roman"/>
          <w:sz w:val="28"/>
          <w:szCs w:val="28"/>
        </w:rPr>
        <w:t>только</w:t>
      </w:r>
      <w:r w:rsidR="00820640">
        <w:rPr>
          <w:rFonts w:cs="Times New Roman"/>
          <w:sz w:val="28"/>
          <w:szCs w:val="28"/>
        </w:rPr>
        <w:t xml:space="preserve"> </w:t>
      </w:r>
      <w:r w:rsidRPr="002637FC">
        <w:rPr>
          <w:rFonts w:cs="Times New Roman"/>
          <w:sz w:val="28"/>
          <w:szCs w:val="28"/>
        </w:rPr>
        <w:t>лиц,</w:t>
      </w:r>
      <w:r w:rsidR="00820640">
        <w:rPr>
          <w:rFonts w:cs="Times New Roman"/>
          <w:sz w:val="28"/>
          <w:szCs w:val="28"/>
        </w:rPr>
        <w:t xml:space="preserve"> </w:t>
      </w:r>
      <w:r w:rsidRPr="002637FC">
        <w:rPr>
          <w:rFonts w:cs="Times New Roman"/>
          <w:sz w:val="28"/>
          <w:szCs w:val="28"/>
        </w:rPr>
        <w:t>осуществляющих</w:t>
      </w:r>
      <w:r w:rsidR="00820640">
        <w:rPr>
          <w:rFonts w:cs="Times New Roman"/>
          <w:sz w:val="28"/>
          <w:szCs w:val="28"/>
        </w:rPr>
        <w:t xml:space="preserve"> </w:t>
      </w:r>
      <w:r w:rsidRPr="002637FC">
        <w:rPr>
          <w:rFonts w:cs="Times New Roman"/>
          <w:sz w:val="28"/>
          <w:szCs w:val="28"/>
        </w:rPr>
        <w:t>правосудие</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досудебное</w:t>
      </w:r>
      <w:r w:rsidR="00820640">
        <w:rPr>
          <w:rFonts w:cs="Times New Roman"/>
          <w:sz w:val="28"/>
          <w:szCs w:val="28"/>
        </w:rPr>
        <w:t xml:space="preserve"> </w:t>
      </w:r>
      <w:r w:rsidRPr="002637FC">
        <w:rPr>
          <w:rFonts w:cs="Times New Roman"/>
          <w:sz w:val="28"/>
          <w:szCs w:val="28"/>
        </w:rPr>
        <w:t>расследование,</w:t>
      </w:r>
      <w:r w:rsidR="00820640">
        <w:rPr>
          <w:rFonts w:cs="Times New Roman"/>
          <w:sz w:val="28"/>
          <w:szCs w:val="28"/>
        </w:rPr>
        <w:t xml:space="preserve"> </w:t>
      </w:r>
      <w:r w:rsidRPr="002637FC">
        <w:rPr>
          <w:rFonts w:cs="Times New Roman"/>
          <w:sz w:val="28"/>
          <w:szCs w:val="28"/>
        </w:rPr>
        <w:t>но</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присяжного</w:t>
      </w:r>
      <w:r w:rsidR="00820640">
        <w:rPr>
          <w:rFonts w:cs="Times New Roman"/>
          <w:sz w:val="28"/>
          <w:szCs w:val="28"/>
        </w:rPr>
        <w:t xml:space="preserve"> </w:t>
      </w:r>
      <w:r w:rsidRPr="002637FC">
        <w:rPr>
          <w:rFonts w:cs="Times New Roman"/>
          <w:sz w:val="28"/>
          <w:szCs w:val="28"/>
        </w:rPr>
        <w:t>заседателя,</w:t>
      </w:r>
      <w:r w:rsidR="00820640">
        <w:rPr>
          <w:rFonts w:cs="Times New Roman"/>
          <w:sz w:val="28"/>
          <w:szCs w:val="28"/>
        </w:rPr>
        <w:t xml:space="preserve"> </w:t>
      </w:r>
      <w:r w:rsidRPr="002637FC">
        <w:rPr>
          <w:rFonts w:cs="Times New Roman"/>
          <w:sz w:val="28"/>
          <w:szCs w:val="28"/>
        </w:rPr>
        <w:t>прокурора,</w:t>
      </w:r>
      <w:r w:rsidR="00820640">
        <w:rPr>
          <w:rFonts w:cs="Times New Roman"/>
          <w:sz w:val="28"/>
          <w:szCs w:val="28"/>
        </w:rPr>
        <w:t xml:space="preserve"> </w:t>
      </w:r>
      <w:r w:rsidRPr="002637FC">
        <w:rPr>
          <w:rFonts w:cs="Times New Roman"/>
          <w:sz w:val="28"/>
          <w:szCs w:val="28"/>
        </w:rPr>
        <w:t>защитника,</w:t>
      </w:r>
      <w:r w:rsidR="00820640">
        <w:rPr>
          <w:rFonts w:cs="Times New Roman"/>
          <w:sz w:val="28"/>
          <w:szCs w:val="28"/>
        </w:rPr>
        <w:t xml:space="preserve"> </w:t>
      </w:r>
      <w:r w:rsidRPr="002637FC">
        <w:rPr>
          <w:rFonts w:cs="Times New Roman"/>
          <w:sz w:val="28"/>
          <w:szCs w:val="28"/>
        </w:rPr>
        <w:t>эксперта,</w:t>
      </w:r>
      <w:r w:rsidR="00820640">
        <w:rPr>
          <w:rFonts w:cs="Times New Roman"/>
          <w:sz w:val="28"/>
          <w:szCs w:val="28"/>
        </w:rPr>
        <w:t xml:space="preserve"> </w:t>
      </w:r>
      <w:r w:rsidRPr="002637FC">
        <w:rPr>
          <w:rFonts w:cs="Times New Roman"/>
          <w:sz w:val="28"/>
          <w:szCs w:val="28"/>
        </w:rPr>
        <w:t>судебного</w:t>
      </w:r>
      <w:r w:rsidR="00820640">
        <w:rPr>
          <w:rFonts w:cs="Times New Roman"/>
          <w:sz w:val="28"/>
          <w:szCs w:val="28"/>
        </w:rPr>
        <w:t xml:space="preserve"> </w:t>
      </w:r>
      <w:r w:rsidRPr="002637FC">
        <w:rPr>
          <w:rFonts w:cs="Times New Roman"/>
          <w:sz w:val="28"/>
          <w:szCs w:val="28"/>
        </w:rPr>
        <w:t>пристава,</w:t>
      </w:r>
      <w:r w:rsidR="00820640">
        <w:rPr>
          <w:rFonts w:cs="Times New Roman"/>
          <w:sz w:val="28"/>
          <w:szCs w:val="28"/>
        </w:rPr>
        <w:t xml:space="preserve"> </w:t>
      </w:r>
      <w:r w:rsidRPr="002637FC">
        <w:rPr>
          <w:rFonts w:cs="Times New Roman"/>
          <w:sz w:val="28"/>
          <w:szCs w:val="28"/>
        </w:rPr>
        <w:t>судебного</w:t>
      </w:r>
      <w:r w:rsidR="00820640">
        <w:rPr>
          <w:rFonts w:cs="Times New Roman"/>
          <w:sz w:val="28"/>
          <w:szCs w:val="28"/>
        </w:rPr>
        <w:t xml:space="preserve"> </w:t>
      </w:r>
      <w:r w:rsidRPr="002637FC">
        <w:rPr>
          <w:rFonts w:cs="Times New Roman"/>
          <w:sz w:val="28"/>
          <w:szCs w:val="28"/>
        </w:rPr>
        <w:t>исполнителя,</w:t>
      </w:r>
      <w:r w:rsidR="00820640">
        <w:rPr>
          <w:rFonts w:cs="Times New Roman"/>
          <w:sz w:val="28"/>
          <w:szCs w:val="28"/>
        </w:rPr>
        <w:t xml:space="preserve"> </w:t>
      </w:r>
      <w:r w:rsidRPr="002637FC">
        <w:rPr>
          <w:rFonts w:cs="Times New Roman"/>
          <w:sz w:val="28"/>
          <w:szCs w:val="28"/>
        </w:rPr>
        <w:t>а</w:t>
      </w:r>
      <w:r w:rsidR="00820640">
        <w:rPr>
          <w:rFonts w:cs="Times New Roman"/>
          <w:sz w:val="28"/>
          <w:szCs w:val="28"/>
        </w:rPr>
        <w:t xml:space="preserve"> </w:t>
      </w:r>
      <w:r w:rsidRPr="002637FC">
        <w:rPr>
          <w:rFonts w:cs="Times New Roman"/>
          <w:sz w:val="28"/>
          <w:szCs w:val="28"/>
        </w:rPr>
        <w:t>равно</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их</w:t>
      </w:r>
      <w:r w:rsidR="00820640">
        <w:rPr>
          <w:rFonts w:cs="Times New Roman"/>
          <w:sz w:val="28"/>
          <w:szCs w:val="28"/>
        </w:rPr>
        <w:t xml:space="preserve"> </w:t>
      </w:r>
      <w:r w:rsidRPr="002637FC">
        <w:rPr>
          <w:rFonts w:cs="Times New Roman"/>
          <w:sz w:val="28"/>
          <w:szCs w:val="28"/>
        </w:rPr>
        <w:t>близких.</w:t>
      </w:r>
      <w:r w:rsidR="00820640">
        <w:rPr>
          <w:rFonts w:cs="Times New Roman"/>
          <w:sz w:val="28"/>
          <w:szCs w:val="28"/>
        </w:rPr>
        <w:t xml:space="preserve"> </w:t>
      </w:r>
    </w:p>
    <w:p w:rsidR="0090720E" w:rsidRPr="002637FC" w:rsidRDefault="0090720E" w:rsidP="002637FC">
      <w:pPr>
        <w:autoSpaceDE w:val="0"/>
        <w:autoSpaceDN w:val="0"/>
        <w:adjustRightInd w:val="0"/>
        <w:spacing w:after="0"/>
        <w:ind w:firstLine="709"/>
        <w:jc w:val="both"/>
        <w:rPr>
          <w:rFonts w:cs="Times New Roman"/>
          <w:sz w:val="28"/>
          <w:szCs w:val="28"/>
        </w:rPr>
      </w:pP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соответствии</w:t>
      </w:r>
      <w:r w:rsidR="00820640">
        <w:rPr>
          <w:rFonts w:cs="Times New Roman"/>
          <w:sz w:val="28"/>
          <w:szCs w:val="28"/>
        </w:rPr>
        <w:t xml:space="preserve"> </w:t>
      </w:r>
      <w:r w:rsidRPr="002637FC">
        <w:rPr>
          <w:rFonts w:cs="Times New Roman"/>
          <w:sz w:val="28"/>
          <w:szCs w:val="28"/>
        </w:rPr>
        <w:t>со</w:t>
      </w:r>
      <w:r w:rsidR="00820640">
        <w:rPr>
          <w:rFonts w:cs="Times New Roman"/>
          <w:sz w:val="28"/>
          <w:szCs w:val="28"/>
        </w:rPr>
        <w:t xml:space="preserve"> </w:t>
      </w:r>
      <w:r w:rsidRPr="002637FC">
        <w:rPr>
          <w:rFonts w:cs="Times New Roman"/>
          <w:sz w:val="28"/>
          <w:szCs w:val="28"/>
        </w:rPr>
        <w:t>статьей</w:t>
      </w:r>
      <w:r w:rsidR="00820640">
        <w:rPr>
          <w:rFonts w:cs="Times New Roman"/>
          <w:sz w:val="28"/>
          <w:szCs w:val="28"/>
        </w:rPr>
        <w:t xml:space="preserve"> </w:t>
      </w:r>
      <w:r w:rsidRPr="002637FC">
        <w:rPr>
          <w:rFonts w:cs="Times New Roman"/>
          <w:sz w:val="28"/>
          <w:szCs w:val="28"/>
        </w:rPr>
        <w:t>7</w:t>
      </w:r>
      <w:r w:rsidR="00820640">
        <w:rPr>
          <w:rFonts w:cs="Times New Roman"/>
          <w:sz w:val="28"/>
          <w:szCs w:val="28"/>
        </w:rPr>
        <w:t xml:space="preserve"> </w:t>
      </w:r>
      <w:r w:rsidRPr="002637FC">
        <w:rPr>
          <w:rFonts w:cs="Times New Roman"/>
          <w:sz w:val="28"/>
          <w:szCs w:val="28"/>
        </w:rPr>
        <w:t>п.11УПК</w:t>
      </w:r>
      <w:r w:rsidR="00820640">
        <w:rPr>
          <w:rFonts w:cs="Times New Roman"/>
          <w:sz w:val="28"/>
          <w:szCs w:val="28"/>
        </w:rPr>
        <w:t xml:space="preserve"> </w:t>
      </w:r>
      <w:r w:rsidRPr="002637FC">
        <w:rPr>
          <w:rFonts w:cs="Times New Roman"/>
          <w:sz w:val="28"/>
          <w:szCs w:val="28"/>
        </w:rPr>
        <w:t>РК</w:t>
      </w:r>
      <w:r w:rsidR="00820640">
        <w:rPr>
          <w:rFonts w:cs="Times New Roman"/>
          <w:sz w:val="28"/>
          <w:szCs w:val="28"/>
        </w:rPr>
        <w:t xml:space="preserve"> </w:t>
      </w:r>
      <w:r w:rsidRPr="002637FC">
        <w:rPr>
          <w:rFonts w:cs="Times New Roman"/>
          <w:sz w:val="28"/>
          <w:szCs w:val="28"/>
        </w:rPr>
        <w:t>близкими</w:t>
      </w:r>
      <w:r w:rsidR="00820640">
        <w:rPr>
          <w:rFonts w:cs="Times New Roman"/>
          <w:sz w:val="28"/>
          <w:szCs w:val="28"/>
        </w:rPr>
        <w:t xml:space="preserve"> </w:t>
      </w:r>
      <w:r w:rsidRPr="002637FC">
        <w:rPr>
          <w:rFonts w:cs="Times New Roman"/>
          <w:sz w:val="28"/>
          <w:szCs w:val="28"/>
        </w:rPr>
        <w:t>родственниками</w:t>
      </w:r>
      <w:r w:rsidR="00820640">
        <w:rPr>
          <w:rFonts w:cs="Times New Roman"/>
          <w:sz w:val="28"/>
          <w:szCs w:val="28"/>
        </w:rPr>
        <w:t xml:space="preserve"> </w:t>
      </w:r>
      <w:r w:rsidRPr="002637FC">
        <w:rPr>
          <w:rFonts w:cs="Times New Roman"/>
          <w:sz w:val="28"/>
          <w:szCs w:val="28"/>
        </w:rPr>
        <w:t>следует</w:t>
      </w:r>
      <w:r w:rsidR="00820640">
        <w:rPr>
          <w:rFonts w:cs="Times New Roman"/>
          <w:sz w:val="28"/>
          <w:szCs w:val="28"/>
        </w:rPr>
        <w:t xml:space="preserve"> </w:t>
      </w:r>
      <w:r w:rsidRPr="002637FC">
        <w:rPr>
          <w:rFonts w:cs="Times New Roman"/>
          <w:sz w:val="28"/>
          <w:szCs w:val="28"/>
        </w:rPr>
        <w:t>считать</w:t>
      </w:r>
      <w:r w:rsidR="00820640">
        <w:rPr>
          <w:rFonts w:cs="Times New Roman"/>
          <w:sz w:val="28"/>
          <w:szCs w:val="28"/>
        </w:rPr>
        <w:t xml:space="preserve"> </w:t>
      </w:r>
      <w:r w:rsidRPr="002637FC">
        <w:rPr>
          <w:rFonts w:cs="Times New Roman"/>
          <w:sz w:val="28"/>
          <w:szCs w:val="28"/>
        </w:rPr>
        <w:t>родителей,</w:t>
      </w:r>
      <w:r w:rsidR="00820640">
        <w:rPr>
          <w:rFonts w:cs="Times New Roman"/>
          <w:sz w:val="28"/>
          <w:szCs w:val="28"/>
        </w:rPr>
        <w:t xml:space="preserve"> </w:t>
      </w:r>
      <w:r w:rsidRPr="002637FC">
        <w:rPr>
          <w:rFonts w:cs="Times New Roman"/>
          <w:sz w:val="28"/>
          <w:szCs w:val="28"/>
        </w:rPr>
        <w:t>детей,</w:t>
      </w:r>
      <w:r w:rsidR="00820640">
        <w:rPr>
          <w:rFonts w:cs="Times New Roman"/>
          <w:sz w:val="28"/>
          <w:szCs w:val="28"/>
        </w:rPr>
        <w:t xml:space="preserve"> </w:t>
      </w:r>
      <w:r w:rsidRPr="002637FC">
        <w:rPr>
          <w:rFonts w:cs="Times New Roman"/>
          <w:sz w:val="28"/>
          <w:szCs w:val="28"/>
        </w:rPr>
        <w:t>усыновителей,</w:t>
      </w:r>
      <w:r w:rsidR="00820640">
        <w:rPr>
          <w:rFonts w:cs="Times New Roman"/>
          <w:sz w:val="28"/>
          <w:szCs w:val="28"/>
        </w:rPr>
        <w:t xml:space="preserve"> </w:t>
      </w:r>
      <w:r w:rsidRPr="002637FC">
        <w:rPr>
          <w:rFonts w:cs="Times New Roman"/>
          <w:sz w:val="28"/>
          <w:szCs w:val="28"/>
        </w:rPr>
        <w:t>усыновленных,</w:t>
      </w:r>
      <w:r w:rsidR="00820640">
        <w:rPr>
          <w:rFonts w:cs="Times New Roman"/>
          <w:sz w:val="28"/>
          <w:szCs w:val="28"/>
        </w:rPr>
        <w:t xml:space="preserve"> </w:t>
      </w:r>
      <w:r w:rsidRPr="002637FC">
        <w:rPr>
          <w:rFonts w:cs="Times New Roman"/>
          <w:sz w:val="28"/>
          <w:szCs w:val="28"/>
        </w:rPr>
        <w:t>полнородных</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не</w:t>
      </w:r>
      <w:r w:rsidR="00820640">
        <w:rPr>
          <w:rFonts w:cs="Times New Roman"/>
          <w:sz w:val="28"/>
          <w:szCs w:val="28"/>
        </w:rPr>
        <w:t xml:space="preserve"> </w:t>
      </w:r>
      <w:r w:rsidRPr="002637FC">
        <w:rPr>
          <w:rFonts w:cs="Times New Roman"/>
          <w:sz w:val="28"/>
          <w:szCs w:val="28"/>
        </w:rPr>
        <w:t>полнородных</w:t>
      </w:r>
      <w:r w:rsidR="00820640">
        <w:rPr>
          <w:rFonts w:cs="Times New Roman"/>
          <w:sz w:val="28"/>
          <w:szCs w:val="28"/>
        </w:rPr>
        <w:t xml:space="preserve"> </w:t>
      </w:r>
      <w:r w:rsidRPr="002637FC">
        <w:rPr>
          <w:rFonts w:cs="Times New Roman"/>
          <w:sz w:val="28"/>
          <w:szCs w:val="28"/>
        </w:rPr>
        <w:t>братьев</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сестер,</w:t>
      </w:r>
      <w:r w:rsidR="00820640">
        <w:rPr>
          <w:rFonts w:cs="Times New Roman"/>
          <w:sz w:val="28"/>
          <w:szCs w:val="28"/>
        </w:rPr>
        <w:t xml:space="preserve"> </w:t>
      </w:r>
      <w:r w:rsidRPr="002637FC">
        <w:rPr>
          <w:rFonts w:cs="Times New Roman"/>
          <w:sz w:val="28"/>
          <w:szCs w:val="28"/>
        </w:rPr>
        <w:t>дедушек,</w:t>
      </w:r>
      <w:r w:rsidR="00820640">
        <w:rPr>
          <w:rFonts w:cs="Times New Roman"/>
          <w:sz w:val="28"/>
          <w:szCs w:val="28"/>
        </w:rPr>
        <w:t xml:space="preserve"> </w:t>
      </w:r>
      <w:r w:rsidRPr="002637FC">
        <w:rPr>
          <w:rFonts w:cs="Times New Roman"/>
          <w:sz w:val="28"/>
          <w:szCs w:val="28"/>
        </w:rPr>
        <w:t>бабушек</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внуков.</w:t>
      </w:r>
    </w:p>
    <w:p w:rsidR="00C16A3F" w:rsidRPr="002637FC" w:rsidRDefault="007D0383" w:rsidP="002637FC">
      <w:pPr>
        <w:spacing w:after="0"/>
        <w:ind w:firstLine="709"/>
        <w:jc w:val="both"/>
        <w:rPr>
          <w:rFonts w:cs="Times New Roman"/>
          <w:sz w:val="28"/>
          <w:szCs w:val="28"/>
        </w:rPr>
      </w:pPr>
      <w:r w:rsidRPr="002637FC">
        <w:rPr>
          <w:rFonts w:cs="Times New Roman"/>
          <w:sz w:val="28"/>
          <w:szCs w:val="28"/>
        </w:rPr>
        <w:t>Объективная</w:t>
      </w:r>
      <w:r w:rsidR="00820640">
        <w:rPr>
          <w:rFonts w:cs="Times New Roman"/>
          <w:sz w:val="28"/>
          <w:szCs w:val="28"/>
        </w:rPr>
        <w:t xml:space="preserve"> </w:t>
      </w:r>
      <w:r w:rsidRPr="002637FC">
        <w:rPr>
          <w:rFonts w:cs="Times New Roman"/>
          <w:sz w:val="28"/>
          <w:szCs w:val="28"/>
        </w:rPr>
        <w:t>сторона</w:t>
      </w:r>
      <w:r w:rsidR="00820640">
        <w:rPr>
          <w:rFonts w:cs="Times New Roman"/>
          <w:sz w:val="28"/>
          <w:szCs w:val="28"/>
        </w:rPr>
        <w:t xml:space="preserve"> </w:t>
      </w:r>
      <w:r w:rsidRPr="002637FC">
        <w:rPr>
          <w:rFonts w:cs="Times New Roman"/>
          <w:sz w:val="28"/>
          <w:szCs w:val="28"/>
        </w:rPr>
        <w:t>данного</w:t>
      </w:r>
      <w:r w:rsidR="00820640">
        <w:rPr>
          <w:rFonts w:cs="Times New Roman"/>
          <w:sz w:val="28"/>
          <w:szCs w:val="28"/>
        </w:rPr>
        <w:t xml:space="preserve"> </w:t>
      </w:r>
      <w:r w:rsidRPr="002637FC">
        <w:rPr>
          <w:rFonts w:cs="Times New Roman"/>
          <w:sz w:val="28"/>
          <w:szCs w:val="28"/>
        </w:rPr>
        <w:t>преступления</w:t>
      </w:r>
      <w:r w:rsidR="00820640">
        <w:rPr>
          <w:rFonts w:cs="Times New Roman"/>
          <w:sz w:val="28"/>
          <w:szCs w:val="28"/>
        </w:rPr>
        <w:t xml:space="preserve"> </w:t>
      </w:r>
      <w:r w:rsidRPr="002637FC">
        <w:rPr>
          <w:rFonts w:cs="Times New Roman"/>
          <w:sz w:val="28"/>
          <w:szCs w:val="28"/>
        </w:rPr>
        <w:t>выражается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посягательстве</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жизнь</w:t>
      </w:r>
      <w:r w:rsidR="00820640">
        <w:rPr>
          <w:rFonts w:cs="Times New Roman"/>
          <w:sz w:val="28"/>
          <w:szCs w:val="28"/>
        </w:rPr>
        <w:t xml:space="preserve"> </w:t>
      </w:r>
      <w:r w:rsidRPr="002637FC">
        <w:rPr>
          <w:rFonts w:cs="Times New Roman"/>
          <w:sz w:val="28"/>
          <w:szCs w:val="28"/>
        </w:rPr>
        <w:t>лица,</w:t>
      </w:r>
      <w:r w:rsidR="00820640">
        <w:rPr>
          <w:rFonts w:cs="Times New Roman"/>
          <w:sz w:val="28"/>
          <w:szCs w:val="28"/>
        </w:rPr>
        <w:t xml:space="preserve"> </w:t>
      </w:r>
      <w:r w:rsidRPr="002637FC">
        <w:rPr>
          <w:rFonts w:cs="Times New Roman"/>
          <w:sz w:val="28"/>
          <w:szCs w:val="28"/>
        </w:rPr>
        <w:t>осуществляющего</w:t>
      </w:r>
      <w:r w:rsidR="00820640">
        <w:rPr>
          <w:rFonts w:cs="Times New Roman"/>
          <w:sz w:val="28"/>
          <w:szCs w:val="28"/>
        </w:rPr>
        <w:t xml:space="preserve"> </w:t>
      </w:r>
      <w:r w:rsidRPr="002637FC">
        <w:rPr>
          <w:rFonts w:cs="Times New Roman"/>
          <w:sz w:val="28"/>
          <w:szCs w:val="28"/>
        </w:rPr>
        <w:t>правосудие</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досудебное</w:t>
      </w:r>
      <w:r w:rsidR="00820640">
        <w:rPr>
          <w:rFonts w:cs="Times New Roman"/>
          <w:sz w:val="28"/>
          <w:szCs w:val="28"/>
        </w:rPr>
        <w:t xml:space="preserve"> </w:t>
      </w:r>
      <w:r w:rsidRPr="002637FC">
        <w:rPr>
          <w:rFonts w:cs="Times New Roman"/>
          <w:sz w:val="28"/>
          <w:szCs w:val="28"/>
        </w:rPr>
        <w:t>расследование.</w:t>
      </w:r>
      <w:r w:rsidR="00820640">
        <w:rPr>
          <w:rFonts w:cs="Times New Roman"/>
          <w:sz w:val="28"/>
          <w:szCs w:val="28"/>
        </w:rPr>
        <w:t xml:space="preserve"> </w:t>
      </w:r>
      <w:r w:rsidRPr="002637FC">
        <w:rPr>
          <w:rFonts w:cs="Times New Roman"/>
          <w:sz w:val="28"/>
          <w:szCs w:val="28"/>
        </w:rPr>
        <w:t>Под</w:t>
      </w:r>
      <w:r w:rsidR="00820640">
        <w:rPr>
          <w:rFonts w:cs="Times New Roman"/>
          <w:sz w:val="28"/>
          <w:szCs w:val="28"/>
        </w:rPr>
        <w:t xml:space="preserve"> </w:t>
      </w:r>
      <w:r w:rsidRPr="002637FC">
        <w:rPr>
          <w:rFonts w:cs="Times New Roman"/>
          <w:sz w:val="28"/>
          <w:szCs w:val="28"/>
        </w:rPr>
        <w:t>посягательством</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жизнь</w:t>
      </w:r>
      <w:r w:rsidR="00820640">
        <w:rPr>
          <w:rFonts w:cs="Times New Roman"/>
          <w:sz w:val="28"/>
          <w:szCs w:val="28"/>
        </w:rPr>
        <w:t xml:space="preserve"> </w:t>
      </w:r>
      <w:r w:rsidRPr="002637FC">
        <w:rPr>
          <w:rFonts w:cs="Times New Roman"/>
          <w:sz w:val="28"/>
          <w:szCs w:val="28"/>
        </w:rPr>
        <w:t>следует</w:t>
      </w:r>
      <w:r w:rsidR="00820640">
        <w:rPr>
          <w:rFonts w:cs="Times New Roman"/>
          <w:sz w:val="28"/>
          <w:szCs w:val="28"/>
        </w:rPr>
        <w:t xml:space="preserve"> </w:t>
      </w:r>
      <w:r w:rsidRPr="002637FC">
        <w:rPr>
          <w:rFonts w:cs="Times New Roman"/>
          <w:sz w:val="28"/>
          <w:szCs w:val="28"/>
        </w:rPr>
        <w:t>понимать</w:t>
      </w:r>
      <w:r w:rsidR="00820640">
        <w:rPr>
          <w:rFonts w:cs="Times New Roman"/>
          <w:sz w:val="28"/>
          <w:szCs w:val="28"/>
        </w:rPr>
        <w:t xml:space="preserve"> </w:t>
      </w:r>
      <w:r w:rsidRPr="002637FC">
        <w:rPr>
          <w:rFonts w:cs="Times New Roman"/>
          <w:sz w:val="28"/>
          <w:szCs w:val="28"/>
        </w:rPr>
        <w:t>убийство</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покушение</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убийство</w:t>
      </w:r>
      <w:r w:rsidR="00820640">
        <w:rPr>
          <w:rFonts w:cs="Times New Roman"/>
          <w:sz w:val="28"/>
          <w:szCs w:val="28"/>
        </w:rPr>
        <w:t xml:space="preserve"> </w:t>
      </w:r>
      <w:r w:rsidRPr="002637FC">
        <w:rPr>
          <w:rFonts w:cs="Times New Roman"/>
          <w:sz w:val="28"/>
          <w:szCs w:val="28"/>
        </w:rPr>
        <w:t>перечисленных</w:t>
      </w:r>
      <w:r w:rsidR="00820640">
        <w:rPr>
          <w:rFonts w:cs="Times New Roman"/>
          <w:sz w:val="28"/>
          <w:szCs w:val="28"/>
        </w:rPr>
        <w:t xml:space="preserve"> </w:t>
      </w:r>
      <w:r w:rsidRPr="002637FC">
        <w:rPr>
          <w:rFonts w:cs="Times New Roman"/>
          <w:sz w:val="28"/>
          <w:szCs w:val="28"/>
        </w:rPr>
        <w:t>выше</w:t>
      </w:r>
      <w:r w:rsidR="00820640">
        <w:rPr>
          <w:rFonts w:cs="Times New Roman"/>
          <w:sz w:val="28"/>
          <w:szCs w:val="28"/>
        </w:rPr>
        <w:t xml:space="preserve"> </w:t>
      </w:r>
      <w:r w:rsidRPr="002637FC">
        <w:rPr>
          <w:rFonts w:cs="Times New Roman"/>
          <w:sz w:val="28"/>
          <w:szCs w:val="28"/>
        </w:rPr>
        <w:t>лиц.</w:t>
      </w:r>
      <w:r w:rsidR="00820640">
        <w:rPr>
          <w:rFonts w:cs="Times New Roman"/>
          <w:sz w:val="28"/>
          <w:szCs w:val="28"/>
        </w:rPr>
        <w:t xml:space="preserve"> </w:t>
      </w:r>
      <w:r w:rsidRPr="002637FC">
        <w:rPr>
          <w:rFonts w:cs="Times New Roman"/>
          <w:sz w:val="28"/>
          <w:szCs w:val="28"/>
        </w:rPr>
        <w:t>Обязательным</w:t>
      </w:r>
      <w:r w:rsidR="00820640">
        <w:rPr>
          <w:rFonts w:cs="Times New Roman"/>
          <w:sz w:val="28"/>
          <w:szCs w:val="28"/>
        </w:rPr>
        <w:t xml:space="preserve"> </w:t>
      </w:r>
      <w:r w:rsidRPr="002637FC">
        <w:rPr>
          <w:rFonts w:cs="Times New Roman"/>
          <w:sz w:val="28"/>
          <w:szCs w:val="28"/>
        </w:rPr>
        <w:t>признаком</w:t>
      </w:r>
      <w:r w:rsidR="00820640">
        <w:rPr>
          <w:rFonts w:cs="Times New Roman"/>
          <w:sz w:val="28"/>
          <w:szCs w:val="28"/>
        </w:rPr>
        <w:t xml:space="preserve"> </w:t>
      </w:r>
      <w:r w:rsidRPr="002637FC">
        <w:rPr>
          <w:rFonts w:cs="Times New Roman"/>
          <w:sz w:val="28"/>
          <w:szCs w:val="28"/>
        </w:rPr>
        <w:t>объективной</w:t>
      </w:r>
      <w:r w:rsidR="00820640">
        <w:rPr>
          <w:rFonts w:cs="Times New Roman"/>
          <w:sz w:val="28"/>
          <w:szCs w:val="28"/>
        </w:rPr>
        <w:t xml:space="preserve"> </w:t>
      </w:r>
      <w:r w:rsidRPr="002637FC">
        <w:rPr>
          <w:rFonts w:cs="Times New Roman"/>
          <w:sz w:val="28"/>
          <w:szCs w:val="28"/>
        </w:rPr>
        <w:t>стороны</w:t>
      </w:r>
      <w:r w:rsidR="00820640">
        <w:rPr>
          <w:rFonts w:cs="Times New Roman"/>
          <w:sz w:val="28"/>
          <w:szCs w:val="28"/>
        </w:rPr>
        <w:t xml:space="preserve"> </w:t>
      </w:r>
      <w:r w:rsidRPr="002637FC">
        <w:rPr>
          <w:rFonts w:cs="Times New Roman"/>
          <w:sz w:val="28"/>
          <w:szCs w:val="28"/>
        </w:rPr>
        <w:t>является</w:t>
      </w:r>
      <w:r w:rsidR="00820640">
        <w:rPr>
          <w:rFonts w:cs="Times New Roman"/>
          <w:sz w:val="28"/>
          <w:szCs w:val="28"/>
        </w:rPr>
        <w:t xml:space="preserve"> </w:t>
      </w:r>
      <w:r w:rsidRPr="002637FC">
        <w:rPr>
          <w:rFonts w:cs="Times New Roman"/>
          <w:sz w:val="28"/>
          <w:szCs w:val="28"/>
        </w:rPr>
        <w:t>совершение</w:t>
      </w:r>
      <w:r w:rsidR="00820640">
        <w:rPr>
          <w:rFonts w:cs="Times New Roman"/>
          <w:sz w:val="28"/>
          <w:szCs w:val="28"/>
        </w:rPr>
        <w:t xml:space="preserve"> </w:t>
      </w:r>
      <w:r w:rsidRPr="002637FC">
        <w:rPr>
          <w:rFonts w:cs="Times New Roman"/>
          <w:sz w:val="28"/>
          <w:szCs w:val="28"/>
        </w:rPr>
        <w:t>посягательства</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связи</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рассмотрением</w:t>
      </w:r>
      <w:r w:rsidR="00820640">
        <w:rPr>
          <w:rFonts w:cs="Times New Roman"/>
          <w:sz w:val="28"/>
          <w:szCs w:val="28"/>
        </w:rPr>
        <w:t xml:space="preserve"> </w:t>
      </w:r>
      <w:r w:rsidRPr="002637FC">
        <w:rPr>
          <w:rFonts w:cs="Times New Roman"/>
          <w:sz w:val="28"/>
          <w:szCs w:val="28"/>
        </w:rPr>
        <w:t>уголовного,</w:t>
      </w:r>
      <w:r w:rsidR="00820640">
        <w:rPr>
          <w:rFonts w:cs="Times New Roman"/>
          <w:sz w:val="28"/>
          <w:szCs w:val="28"/>
        </w:rPr>
        <w:t xml:space="preserve"> </w:t>
      </w:r>
      <w:r w:rsidRPr="002637FC">
        <w:rPr>
          <w:rFonts w:cs="Times New Roman"/>
          <w:sz w:val="28"/>
          <w:szCs w:val="28"/>
        </w:rPr>
        <w:t>гражданского,</w:t>
      </w:r>
      <w:r w:rsidR="00820640">
        <w:rPr>
          <w:rFonts w:cs="Times New Roman"/>
          <w:sz w:val="28"/>
          <w:szCs w:val="28"/>
        </w:rPr>
        <w:t xml:space="preserve"> </w:t>
      </w:r>
      <w:r w:rsidRPr="002637FC">
        <w:rPr>
          <w:rFonts w:cs="Times New Roman"/>
          <w:sz w:val="28"/>
          <w:szCs w:val="28"/>
        </w:rPr>
        <w:t>административного</w:t>
      </w:r>
      <w:r w:rsidR="00820640">
        <w:rPr>
          <w:rFonts w:cs="Times New Roman"/>
          <w:sz w:val="28"/>
          <w:szCs w:val="28"/>
        </w:rPr>
        <w:t xml:space="preserve"> </w:t>
      </w:r>
      <w:r w:rsidRPr="002637FC">
        <w:rPr>
          <w:rFonts w:cs="Times New Roman"/>
          <w:sz w:val="28"/>
          <w:szCs w:val="28"/>
        </w:rPr>
        <w:t>дела</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материалов</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суде,</w:t>
      </w:r>
      <w:r w:rsidR="00820640">
        <w:rPr>
          <w:rFonts w:cs="Times New Roman"/>
          <w:sz w:val="28"/>
          <w:szCs w:val="28"/>
        </w:rPr>
        <w:t xml:space="preserve"> </w:t>
      </w:r>
      <w:r w:rsidRPr="002637FC">
        <w:rPr>
          <w:rFonts w:cs="Times New Roman"/>
          <w:sz w:val="28"/>
          <w:szCs w:val="28"/>
        </w:rPr>
        <w:t>а</w:t>
      </w:r>
      <w:r w:rsidR="00820640">
        <w:rPr>
          <w:rFonts w:cs="Times New Roman"/>
          <w:sz w:val="28"/>
          <w:szCs w:val="28"/>
        </w:rPr>
        <w:t xml:space="preserve"> </w:t>
      </w:r>
      <w:r w:rsidRPr="002637FC">
        <w:rPr>
          <w:rFonts w:cs="Times New Roman"/>
          <w:sz w:val="28"/>
          <w:szCs w:val="28"/>
        </w:rPr>
        <w:t>также</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связи</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производством</w:t>
      </w:r>
      <w:r w:rsidR="00820640">
        <w:rPr>
          <w:rFonts w:cs="Times New Roman"/>
          <w:sz w:val="28"/>
          <w:szCs w:val="28"/>
        </w:rPr>
        <w:t xml:space="preserve"> </w:t>
      </w:r>
      <w:r w:rsidRPr="002637FC">
        <w:rPr>
          <w:rFonts w:cs="Times New Roman"/>
          <w:sz w:val="28"/>
          <w:szCs w:val="28"/>
        </w:rPr>
        <w:t>досудебного</w:t>
      </w:r>
      <w:r w:rsidR="00820640">
        <w:rPr>
          <w:rFonts w:cs="Times New Roman"/>
          <w:sz w:val="28"/>
          <w:szCs w:val="28"/>
        </w:rPr>
        <w:t xml:space="preserve"> </w:t>
      </w:r>
      <w:r w:rsidRPr="002637FC">
        <w:rPr>
          <w:rFonts w:cs="Times New Roman"/>
          <w:sz w:val="28"/>
          <w:szCs w:val="28"/>
        </w:rPr>
        <w:t>расследования</w:t>
      </w:r>
      <w:r w:rsidR="00820640">
        <w:rPr>
          <w:rFonts w:cs="Times New Roman"/>
          <w:sz w:val="28"/>
          <w:szCs w:val="28"/>
        </w:rPr>
        <w:t xml:space="preserve"> </w:t>
      </w:r>
      <w:r w:rsidRPr="002637FC">
        <w:rPr>
          <w:rFonts w:cs="Times New Roman"/>
          <w:sz w:val="28"/>
          <w:szCs w:val="28"/>
        </w:rPr>
        <w:t>либо</w:t>
      </w:r>
      <w:r w:rsidR="00820640">
        <w:rPr>
          <w:rFonts w:cs="Times New Roman"/>
          <w:sz w:val="28"/>
          <w:szCs w:val="28"/>
        </w:rPr>
        <w:t xml:space="preserve"> </w:t>
      </w:r>
      <w:r w:rsidRPr="002637FC">
        <w:rPr>
          <w:rFonts w:cs="Times New Roman"/>
          <w:sz w:val="28"/>
          <w:szCs w:val="28"/>
        </w:rPr>
        <w:t>исполнением</w:t>
      </w:r>
      <w:r w:rsidR="00820640">
        <w:rPr>
          <w:rFonts w:cs="Times New Roman"/>
          <w:sz w:val="28"/>
          <w:szCs w:val="28"/>
        </w:rPr>
        <w:t xml:space="preserve"> </w:t>
      </w:r>
      <w:r w:rsidRPr="002637FC">
        <w:rPr>
          <w:rFonts w:cs="Times New Roman"/>
          <w:sz w:val="28"/>
          <w:szCs w:val="28"/>
        </w:rPr>
        <w:t>приговора,</w:t>
      </w:r>
      <w:r w:rsidR="00820640">
        <w:rPr>
          <w:rFonts w:cs="Times New Roman"/>
          <w:sz w:val="28"/>
          <w:szCs w:val="28"/>
        </w:rPr>
        <w:t xml:space="preserve"> </w:t>
      </w:r>
      <w:r w:rsidRPr="002637FC">
        <w:rPr>
          <w:rFonts w:cs="Times New Roman"/>
          <w:sz w:val="28"/>
          <w:szCs w:val="28"/>
        </w:rPr>
        <w:t>решения</w:t>
      </w:r>
      <w:r w:rsidR="00820640">
        <w:rPr>
          <w:rFonts w:cs="Times New Roman"/>
          <w:sz w:val="28"/>
          <w:szCs w:val="28"/>
        </w:rPr>
        <w:t xml:space="preserve"> </w:t>
      </w:r>
      <w:r w:rsidRPr="002637FC">
        <w:rPr>
          <w:rFonts w:cs="Times New Roman"/>
          <w:sz w:val="28"/>
          <w:szCs w:val="28"/>
        </w:rPr>
        <w:t>суда</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иного</w:t>
      </w:r>
      <w:r w:rsidR="00820640">
        <w:rPr>
          <w:rFonts w:cs="Times New Roman"/>
          <w:sz w:val="28"/>
          <w:szCs w:val="28"/>
        </w:rPr>
        <w:t xml:space="preserve"> </w:t>
      </w:r>
      <w:r w:rsidRPr="002637FC">
        <w:rPr>
          <w:rFonts w:cs="Times New Roman"/>
          <w:sz w:val="28"/>
          <w:szCs w:val="28"/>
        </w:rPr>
        <w:t>судебного</w:t>
      </w:r>
      <w:r w:rsidR="00820640">
        <w:rPr>
          <w:rFonts w:cs="Times New Roman"/>
          <w:sz w:val="28"/>
          <w:szCs w:val="28"/>
        </w:rPr>
        <w:t xml:space="preserve"> </w:t>
      </w:r>
      <w:r w:rsidRPr="002637FC">
        <w:rPr>
          <w:rFonts w:cs="Times New Roman"/>
          <w:sz w:val="28"/>
          <w:szCs w:val="28"/>
        </w:rPr>
        <w:t>акта.</w:t>
      </w:r>
      <w:r w:rsidR="00820640">
        <w:rPr>
          <w:rFonts w:cs="Times New Roman"/>
          <w:sz w:val="28"/>
          <w:szCs w:val="28"/>
        </w:rPr>
        <w:t xml:space="preserve"> </w:t>
      </w:r>
      <w:r w:rsidRPr="002637FC">
        <w:rPr>
          <w:rFonts w:cs="Times New Roman"/>
          <w:sz w:val="28"/>
          <w:szCs w:val="28"/>
        </w:rPr>
        <w:t>Под</w:t>
      </w:r>
      <w:r w:rsidR="00820640">
        <w:rPr>
          <w:rFonts w:cs="Times New Roman"/>
          <w:sz w:val="28"/>
          <w:szCs w:val="28"/>
        </w:rPr>
        <w:t xml:space="preserve"> </w:t>
      </w:r>
      <w:r w:rsidRPr="002637FC">
        <w:rPr>
          <w:rFonts w:cs="Times New Roman"/>
          <w:sz w:val="28"/>
          <w:szCs w:val="28"/>
        </w:rPr>
        <w:t>понятием</w:t>
      </w:r>
      <w:r w:rsidR="00820640">
        <w:rPr>
          <w:rFonts w:cs="Times New Roman"/>
          <w:sz w:val="28"/>
          <w:szCs w:val="28"/>
        </w:rPr>
        <w:t xml:space="preserve"> </w:t>
      </w:r>
      <w:r w:rsidRPr="002637FC">
        <w:rPr>
          <w:rFonts w:cs="Times New Roman"/>
          <w:sz w:val="28"/>
          <w:szCs w:val="28"/>
        </w:rPr>
        <w:t>рассмотрения</w:t>
      </w:r>
      <w:r w:rsidR="00820640">
        <w:rPr>
          <w:rFonts w:cs="Times New Roman"/>
          <w:sz w:val="28"/>
          <w:szCs w:val="28"/>
        </w:rPr>
        <w:t xml:space="preserve"> </w:t>
      </w:r>
      <w:r w:rsidRPr="002637FC">
        <w:rPr>
          <w:rFonts w:cs="Times New Roman"/>
          <w:sz w:val="28"/>
          <w:szCs w:val="28"/>
        </w:rPr>
        <w:t>материалов</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суде</w:t>
      </w:r>
      <w:r w:rsidR="00820640">
        <w:rPr>
          <w:rFonts w:cs="Times New Roman"/>
          <w:sz w:val="28"/>
          <w:szCs w:val="28"/>
        </w:rPr>
        <w:t xml:space="preserve"> </w:t>
      </w:r>
      <w:r w:rsidRPr="002637FC">
        <w:rPr>
          <w:rFonts w:cs="Times New Roman"/>
          <w:sz w:val="28"/>
          <w:szCs w:val="28"/>
        </w:rPr>
        <w:t>следует</w:t>
      </w:r>
      <w:r w:rsidR="00820640">
        <w:rPr>
          <w:rFonts w:cs="Times New Roman"/>
          <w:sz w:val="28"/>
          <w:szCs w:val="28"/>
        </w:rPr>
        <w:t xml:space="preserve"> </w:t>
      </w:r>
      <w:r w:rsidRPr="002637FC">
        <w:rPr>
          <w:rFonts w:cs="Times New Roman"/>
          <w:sz w:val="28"/>
          <w:szCs w:val="28"/>
        </w:rPr>
        <w:t>понимать</w:t>
      </w:r>
      <w:r w:rsidR="00820640">
        <w:rPr>
          <w:rFonts w:cs="Times New Roman"/>
          <w:sz w:val="28"/>
          <w:szCs w:val="28"/>
        </w:rPr>
        <w:t xml:space="preserve"> </w:t>
      </w:r>
      <w:r w:rsidRPr="002637FC">
        <w:rPr>
          <w:rFonts w:cs="Times New Roman"/>
          <w:sz w:val="28"/>
          <w:szCs w:val="28"/>
        </w:rPr>
        <w:t>рассмотрение</w:t>
      </w:r>
      <w:r w:rsidR="00820640">
        <w:rPr>
          <w:rFonts w:cs="Times New Roman"/>
          <w:sz w:val="28"/>
          <w:szCs w:val="28"/>
        </w:rPr>
        <w:t xml:space="preserve"> </w:t>
      </w:r>
      <w:r w:rsidRPr="002637FC">
        <w:rPr>
          <w:rFonts w:cs="Times New Roman"/>
          <w:sz w:val="28"/>
          <w:szCs w:val="28"/>
        </w:rPr>
        <w:t>материалов</w:t>
      </w:r>
      <w:r w:rsidR="00820640">
        <w:rPr>
          <w:rFonts w:cs="Times New Roman"/>
          <w:sz w:val="28"/>
          <w:szCs w:val="28"/>
        </w:rPr>
        <w:t xml:space="preserve"> </w:t>
      </w:r>
      <w:r w:rsidRPr="002637FC">
        <w:rPr>
          <w:rFonts w:cs="Times New Roman"/>
          <w:sz w:val="28"/>
          <w:szCs w:val="28"/>
        </w:rPr>
        <w:t>об</w:t>
      </w:r>
      <w:r w:rsidR="00820640">
        <w:rPr>
          <w:rFonts w:cs="Times New Roman"/>
          <w:sz w:val="28"/>
          <w:szCs w:val="28"/>
        </w:rPr>
        <w:t xml:space="preserve"> </w:t>
      </w:r>
      <w:r w:rsidRPr="002637FC">
        <w:rPr>
          <w:rFonts w:cs="Times New Roman"/>
          <w:sz w:val="28"/>
          <w:szCs w:val="28"/>
        </w:rPr>
        <w:t>административных</w:t>
      </w:r>
      <w:r w:rsidR="00820640">
        <w:rPr>
          <w:rFonts w:cs="Times New Roman"/>
          <w:sz w:val="28"/>
          <w:szCs w:val="28"/>
        </w:rPr>
        <w:t xml:space="preserve"> </w:t>
      </w:r>
      <w:r w:rsidRPr="002637FC">
        <w:rPr>
          <w:rFonts w:cs="Times New Roman"/>
          <w:sz w:val="28"/>
          <w:szCs w:val="28"/>
        </w:rPr>
        <w:t>правонарушениях,</w:t>
      </w:r>
      <w:r w:rsidR="00820640">
        <w:rPr>
          <w:rFonts w:cs="Times New Roman"/>
          <w:sz w:val="28"/>
          <w:szCs w:val="28"/>
        </w:rPr>
        <w:t xml:space="preserve"> </w:t>
      </w:r>
      <w:r w:rsidRPr="002637FC">
        <w:rPr>
          <w:rFonts w:cs="Times New Roman"/>
          <w:sz w:val="28"/>
          <w:szCs w:val="28"/>
        </w:rPr>
        <w:t>о</w:t>
      </w:r>
      <w:r w:rsidR="00820640">
        <w:rPr>
          <w:rFonts w:cs="Times New Roman"/>
          <w:sz w:val="28"/>
          <w:szCs w:val="28"/>
        </w:rPr>
        <w:t xml:space="preserve"> </w:t>
      </w:r>
      <w:r w:rsidRPr="002637FC">
        <w:rPr>
          <w:rFonts w:cs="Times New Roman"/>
          <w:sz w:val="28"/>
          <w:szCs w:val="28"/>
        </w:rPr>
        <w:t>назначении</w:t>
      </w:r>
      <w:r w:rsidR="00820640">
        <w:rPr>
          <w:rFonts w:cs="Times New Roman"/>
          <w:sz w:val="28"/>
          <w:szCs w:val="28"/>
        </w:rPr>
        <w:t xml:space="preserve"> </w:t>
      </w:r>
      <w:r w:rsidRPr="002637FC">
        <w:rPr>
          <w:rFonts w:cs="Times New Roman"/>
          <w:sz w:val="28"/>
          <w:szCs w:val="28"/>
        </w:rPr>
        <w:t>принудительных</w:t>
      </w:r>
      <w:r w:rsidR="00820640">
        <w:rPr>
          <w:rFonts w:cs="Times New Roman"/>
          <w:sz w:val="28"/>
          <w:szCs w:val="28"/>
        </w:rPr>
        <w:t xml:space="preserve"> </w:t>
      </w:r>
      <w:r w:rsidRPr="002637FC">
        <w:rPr>
          <w:rFonts w:cs="Times New Roman"/>
          <w:sz w:val="28"/>
          <w:szCs w:val="28"/>
        </w:rPr>
        <w:t>мер</w:t>
      </w:r>
      <w:r w:rsidR="00820640">
        <w:rPr>
          <w:rFonts w:cs="Times New Roman"/>
          <w:sz w:val="28"/>
          <w:szCs w:val="28"/>
        </w:rPr>
        <w:t xml:space="preserve"> </w:t>
      </w:r>
      <w:r w:rsidRPr="002637FC">
        <w:rPr>
          <w:rFonts w:cs="Times New Roman"/>
          <w:sz w:val="28"/>
          <w:szCs w:val="28"/>
        </w:rPr>
        <w:t>медицинского</w:t>
      </w:r>
      <w:r w:rsidR="00820640">
        <w:rPr>
          <w:rFonts w:cs="Times New Roman"/>
          <w:sz w:val="28"/>
          <w:szCs w:val="28"/>
        </w:rPr>
        <w:t xml:space="preserve"> </w:t>
      </w:r>
      <w:r w:rsidRPr="002637FC">
        <w:rPr>
          <w:rFonts w:cs="Times New Roman"/>
          <w:sz w:val="28"/>
          <w:szCs w:val="28"/>
        </w:rPr>
        <w:t>характера</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воспитательного</w:t>
      </w:r>
      <w:r w:rsidR="00820640">
        <w:rPr>
          <w:rFonts w:cs="Times New Roman"/>
          <w:sz w:val="28"/>
          <w:szCs w:val="28"/>
        </w:rPr>
        <w:t xml:space="preserve"> </w:t>
      </w:r>
      <w:r w:rsidRPr="002637FC">
        <w:rPr>
          <w:rFonts w:cs="Times New Roman"/>
          <w:sz w:val="28"/>
          <w:szCs w:val="28"/>
        </w:rPr>
        <w:t>воздействия,</w:t>
      </w:r>
      <w:r w:rsidR="00820640">
        <w:rPr>
          <w:rFonts w:cs="Times New Roman"/>
          <w:sz w:val="28"/>
          <w:szCs w:val="28"/>
        </w:rPr>
        <w:t xml:space="preserve"> </w:t>
      </w:r>
      <w:r w:rsidRPr="002637FC">
        <w:rPr>
          <w:rFonts w:cs="Times New Roman"/>
          <w:sz w:val="28"/>
          <w:szCs w:val="28"/>
        </w:rPr>
        <w:t>об</w:t>
      </w:r>
      <w:r w:rsidR="00820640">
        <w:rPr>
          <w:rFonts w:cs="Times New Roman"/>
          <w:sz w:val="28"/>
          <w:szCs w:val="28"/>
        </w:rPr>
        <w:t xml:space="preserve"> </w:t>
      </w:r>
      <w:r w:rsidRPr="002637FC">
        <w:rPr>
          <w:rFonts w:cs="Times New Roman"/>
          <w:sz w:val="28"/>
          <w:szCs w:val="28"/>
        </w:rPr>
        <w:t>отмене</w:t>
      </w:r>
      <w:r w:rsidR="00820640">
        <w:rPr>
          <w:rFonts w:cs="Times New Roman"/>
          <w:sz w:val="28"/>
          <w:szCs w:val="28"/>
        </w:rPr>
        <w:t xml:space="preserve"> </w:t>
      </w:r>
      <w:r w:rsidRPr="002637FC">
        <w:rPr>
          <w:rFonts w:cs="Times New Roman"/>
          <w:sz w:val="28"/>
          <w:szCs w:val="28"/>
        </w:rPr>
        <w:t>условного</w:t>
      </w:r>
      <w:r w:rsidR="00820640">
        <w:rPr>
          <w:rFonts w:cs="Times New Roman"/>
          <w:sz w:val="28"/>
          <w:szCs w:val="28"/>
        </w:rPr>
        <w:t xml:space="preserve"> </w:t>
      </w:r>
      <w:r w:rsidRPr="002637FC">
        <w:rPr>
          <w:rFonts w:cs="Times New Roman"/>
          <w:sz w:val="28"/>
          <w:szCs w:val="28"/>
        </w:rPr>
        <w:t>осуждения</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отсрочки</w:t>
      </w:r>
      <w:r w:rsidR="00820640">
        <w:rPr>
          <w:rFonts w:cs="Times New Roman"/>
          <w:sz w:val="28"/>
          <w:szCs w:val="28"/>
        </w:rPr>
        <w:t xml:space="preserve"> </w:t>
      </w:r>
      <w:r w:rsidRPr="002637FC">
        <w:rPr>
          <w:rFonts w:cs="Times New Roman"/>
          <w:sz w:val="28"/>
          <w:szCs w:val="28"/>
        </w:rPr>
        <w:t>отбывания</w:t>
      </w:r>
      <w:r w:rsidR="00820640">
        <w:rPr>
          <w:rFonts w:cs="Times New Roman"/>
          <w:sz w:val="28"/>
          <w:szCs w:val="28"/>
        </w:rPr>
        <w:t xml:space="preserve"> </w:t>
      </w:r>
      <w:r w:rsidRPr="002637FC">
        <w:rPr>
          <w:rFonts w:cs="Times New Roman"/>
          <w:sz w:val="28"/>
          <w:szCs w:val="28"/>
        </w:rPr>
        <w:t>наказания,</w:t>
      </w:r>
      <w:r w:rsidR="00820640">
        <w:rPr>
          <w:rFonts w:cs="Times New Roman"/>
          <w:sz w:val="28"/>
          <w:szCs w:val="28"/>
        </w:rPr>
        <w:t xml:space="preserve"> </w:t>
      </w:r>
      <w:r w:rsidRPr="002637FC">
        <w:rPr>
          <w:rFonts w:cs="Times New Roman"/>
          <w:sz w:val="28"/>
          <w:szCs w:val="28"/>
        </w:rPr>
        <w:t>условно-досрочного</w:t>
      </w:r>
      <w:r w:rsidR="00820640">
        <w:rPr>
          <w:rFonts w:cs="Times New Roman"/>
          <w:sz w:val="28"/>
          <w:szCs w:val="28"/>
        </w:rPr>
        <w:t xml:space="preserve"> </w:t>
      </w:r>
      <w:r w:rsidRPr="002637FC">
        <w:rPr>
          <w:rFonts w:cs="Times New Roman"/>
          <w:sz w:val="28"/>
          <w:szCs w:val="28"/>
        </w:rPr>
        <w:t>освобождения</w:t>
      </w:r>
      <w:r w:rsidR="00820640">
        <w:rPr>
          <w:rFonts w:cs="Times New Roman"/>
          <w:sz w:val="28"/>
          <w:szCs w:val="28"/>
        </w:rPr>
        <w:t xml:space="preserve"> </w:t>
      </w:r>
      <w:r w:rsidRPr="002637FC">
        <w:rPr>
          <w:rFonts w:cs="Times New Roman"/>
          <w:sz w:val="28"/>
          <w:szCs w:val="28"/>
        </w:rPr>
        <w:t>от</w:t>
      </w:r>
      <w:r w:rsidR="00820640">
        <w:rPr>
          <w:rFonts w:cs="Times New Roman"/>
          <w:sz w:val="28"/>
          <w:szCs w:val="28"/>
        </w:rPr>
        <w:t xml:space="preserve"> </w:t>
      </w:r>
      <w:r w:rsidRPr="002637FC">
        <w:rPr>
          <w:rFonts w:cs="Times New Roman"/>
          <w:sz w:val="28"/>
          <w:szCs w:val="28"/>
        </w:rPr>
        <w:t>наказания</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т.п.</w:t>
      </w:r>
      <w:r w:rsidR="00820640">
        <w:rPr>
          <w:rFonts w:cs="Times New Roman"/>
          <w:sz w:val="28"/>
          <w:szCs w:val="28"/>
        </w:rPr>
        <w:t xml:space="preserve"> </w:t>
      </w:r>
    </w:p>
    <w:p w:rsidR="009E1333" w:rsidRPr="002637FC" w:rsidRDefault="004F751E" w:rsidP="002637FC">
      <w:pPr>
        <w:autoSpaceDE w:val="0"/>
        <w:autoSpaceDN w:val="0"/>
        <w:adjustRightInd w:val="0"/>
        <w:spacing w:after="0"/>
        <w:ind w:firstLine="709"/>
        <w:jc w:val="both"/>
        <w:rPr>
          <w:rFonts w:cs="Times New Roman"/>
          <w:sz w:val="28"/>
          <w:szCs w:val="28"/>
        </w:rPr>
      </w:pPr>
      <w:r w:rsidRPr="002637FC">
        <w:rPr>
          <w:rFonts w:cs="Times New Roman"/>
          <w:sz w:val="28"/>
          <w:szCs w:val="28"/>
        </w:rPr>
        <w:t>Объективная</w:t>
      </w:r>
      <w:r w:rsidR="00820640">
        <w:rPr>
          <w:rFonts w:cs="Times New Roman"/>
          <w:sz w:val="28"/>
          <w:szCs w:val="28"/>
        </w:rPr>
        <w:t xml:space="preserve"> </w:t>
      </w:r>
      <w:r w:rsidRPr="002637FC">
        <w:rPr>
          <w:rFonts w:cs="Times New Roman"/>
          <w:sz w:val="28"/>
          <w:szCs w:val="28"/>
        </w:rPr>
        <w:t>сторона</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своим</w:t>
      </w:r>
      <w:r w:rsidR="00820640">
        <w:rPr>
          <w:rFonts w:cs="Times New Roman"/>
          <w:sz w:val="28"/>
          <w:szCs w:val="28"/>
        </w:rPr>
        <w:t xml:space="preserve"> </w:t>
      </w:r>
      <w:r w:rsidRPr="002637FC">
        <w:rPr>
          <w:rFonts w:cs="Times New Roman"/>
          <w:sz w:val="28"/>
          <w:szCs w:val="28"/>
        </w:rPr>
        <w:t>признакам</w:t>
      </w:r>
      <w:r w:rsidR="00820640">
        <w:rPr>
          <w:rFonts w:cs="Times New Roman"/>
          <w:sz w:val="28"/>
          <w:szCs w:val="28"/>
        </w:rPr>
        <w:t xml:space="preserve"> </w:t>
      </w:r>
      <w:r w:rsidRPr="002637FC">
        <w:rPr>
          <w:rFonts w:cs="Times New Roman"/>
          <w:sz w:val="28"/>
          <w:szCs w:val="28"/>
        </w:rPr>
        <w:t>сходна</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объективной</w:t>
      </w:r>
      <w:r w:rsidR="00820640">
        <w:rPr>
          <w:rFonts w:cs="Times New Roman"/>
          <w:sz w:val="28"/>
          <w:szCs w:val="28"/>
        </w:rPr>
        <w:t xml:space="preserve"> </w:t>
      </w:r>
      <w:r w:rsidRPr="002637FC">
        <w:rPr>
          <w:rFonts w:cs="Times New Roman"/>
          <w:sz w:val="28"/>
          <w:szCs w:val="28"/>
        </w:rPr>
        <w:t>стороной</w:t>
      </w:r>
      <w:r w:rsidR="00820640">
        <w:rPr>
          <w:rFonts w:cs="Times New Roman"/>
          <w:sz w:val="28"/>
          <w:szCs w:val="28"/>
        </w:rPr>
        <w:t xml:space="preserve"> </w:t>
      </w:r>
      <w:r w:rsidRPr="002637FC">
        <w:rPr>
          <w:rFonts w:cs="Times New Roman"/>
          <w:sz w:val="28"/>
          <w:szCs w:val="28"/>
        </w:rPr>
        <w:t>уголовного</w:t>
      </w:r>
      <w:r w:rsidR="00820640">
        <w:rPr>
          <w:rFonts w:cs="Times New Roman"/>
          <w:sz w:val="28"/>
          <w:szCs w:val="28"/>
        </w:rPr>
        <w:t xml:space="preserve"> </w:t>
      </w:r>
      <w:r w:rsidRPr="002637FC">
        <w:rPr>
          <w:rFonts w:cs="Times New Roman"/>
          <w:sz w:val="28"/>
          <w:szCs w:val="28"/>
        </w:rPr>
        <w:t>правонарушения,</w:t>
      </w:r>
      <w:r w:rsidR="00820640">
        <w:rPr>
          <w:rFonts w:cs="Times New Roman"/>
          <w:sz w:val="28"/>
          <w:szCs w:val="28"/>
        </w:rPr>
        <w:t xml:space="preserve"> </w:t>
      </w:r>
      <w:r w:rsidRPr="002637FC">
        <w:rPr>
          <w:rFonts w:cs="Times New Roman"/>
          <w:sz w:val="28"/>
          <w:szCs w:val="28"/>
        </w:rPr>
        <w:t>предусмотренного</w:t>
      </w:r>
      <w:r w:rsidR="00820640">
        <w:rPr>
          <w:rFonts w:cs="Times New Roman"/>
          <w:sz w:val="28"/>
          <w:szCs w:val="28"/>
        </w:rPr>
        <w:t xml:space="preserve"> </w:t>
      </w:r>
      <w:r w:rsidRPr="002637FC">
        <w:rPr>
          <w:rFonts w:cs="Times New Roman"/>
          <w:sz w:val="28"/>
          <w:szCs w:val="28"/>
        </w:rPr>
        <w:t>ст.</w:t>
      </w:r>
      <w:r w:rsidR="00820640">
        <w:rPr>
          <w:rFonts w:cs="Times New Roman"/>
          <w:sz w:val="28"/>
          <w:szCs w:val="28"/>
        </w:rPr>
        <w:t xml:space="preserve"> </w:t>
      </w:r>
      <w:r w:rsidRPr="002637FC">
        <w:rPr>
          <w:rFonts w:cs="Times New Roman"/>
          <w:sz w:val="28"/>
          <w:szCs w:val="28"/>
        </w:rPr>
        <w:t>99</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Pr="002637FC">
        <w:rPr>
          <w:rFonts w:cs="Times New Roman"/>
          <w:sz w:val="28"/>
          <w:szCs w:val="28"/>
        </w:rPr>
        <w:t>РК.</w:t>
      </w:r>
      <w:r w:rsidR="00820640">
        <w:rPr>
          <w:rFonts w:cs="Times New Roman"/>
          <w:sz w:val="28"/>
          <w:szCs w:val="28"/>
        </w:rPr>
        <w:t xml:space="preserve"> </w:t>
      </w:r>
      <w:r w:rsidRPr="002637FC">
        <w:rPr>
          <w:rFonts w:cs="Times New Roman"/>
          <w:sz w:val="28"/>
          <w:szCs w:val="28"/>
        </w:rPr>
        <w:t>Их</w:t>
      </w:r>
      <w:r w:rsidR="00820640">
        <w:rPr>
          <w:rFonts w:cs="Times New Roman"/>
          <w:sz w:val="28"/>
          <w:szCs w:val="28"/>
        </w:rPr>
        <w:t xml:space="preserve"> </w:t>
      </w:r>
      <w:r w:rsidRPr="002637FC">
        <w:rPr>
          <w:rFonts w:cs="Times New Roman"/>
          <w:sz w:val="28"/>
          <w:szCs w:val="28"/>
        </w:rPr>
        <w:t>отличие</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том,</w:t>
      </w:r>
      <w:r w:rsidR="00820640">
        <w:rPr>
          <w:rFonts w:cs="Times New Roman"/>
          <w:sz w:val="28"/>
          <w:szCs w:val="28"/>
        </w:rPr>
        <w:t xml:space="preserve"> </w:t>
      </w:r>
      <w:r w:rsidRPr="002637FC">
        <w:rPr>
          <w:rFonts w:cs="Times New Roman"/>
          <w:sz w:val="28"/>
          <w:szCs w:val="28"/>
        </w:rPr>
        <w:t>что</w:t>
      </w:r>
      <w:r w:rsidR="00820640">
        <w:rPr>
          <w:rFonts w:cs="Times New Roman"/>
          <w:sz w:val="28"/>
          <w:szCs w:val="28"/>
        </w:rPr>
        <w:t xml:space="preserve"> </w:t>
      </w:r>
      <w:r w:rsidRPr="002637FC">
        <w:rPr>
          <w:rFonts w:cs="Times New Roman"/>
          <w:sz w:val="28"/>
          <w:szCs w:val="28"/>
        </w:rPr>
        <w:t>если</w:t>
      </w:r>
      <w:r w:rsidR="00820640">
        <w:rPr>
          <w:rFonts w:cs="Times New Roman"/>
          <w:sz w:val="28"/>
          <w:szCs w:val="28"/>
        </w:rPr>
        <w:t xml:space="preserve"> </w:t>
      </w:r>
      <w:r w:rsidRPr="002637FC">
        <w:rPr>
          <w:rFonts w:cs="Times New Roman"/>
          <w:sz w:val="28"/>
          <w:szCs w:val="28"/>
        </w:rPr>
        <w:t>при</w:t>
      </w:r>
      <w:r w:rsidR="00820640">
        <w:rPr>
          <w:rFonts w:cs="Times New Roman"/>
          <w:sz w:val="28"/>
          <w:szCs w:val="28"/>
        </w:rPr>
        <w:t xml:space="preserve"> </w:t>
      </w:r>
      <w:r w:rsidRPr="002637FC">
        <w:rPr>
          <w:rFonts w:cs="Times New Roman"/>
          <w:sz w:val="28"/>
          <w:szCs w:val="28"/>
        </w:rPr>
        <w:t>убийстве</w:t>
      </w:r>
      <w:r w:rsidR="00820640">
        <w:rPr>
          <w:rFonts w:cs="Times New Roman"/>
          <w:sz w:val="28"/>
          <w:szCs w:val="28"/>
        </w:rPr>
        <w:t xml:space="preserve"> </w:t>
      </w:r>
      <w:r w:rsidRPr="002637FC">
        <w:rPr>
          <w:rFonts w:cs="Times New Roman"/>
          <w:sz w:val="28"/>
          <w:szCs w:val="28"/>
        </w:rPr>
        <w:t>объектом</w:t>
      </w:r>
      <w:r w:rsidR="00820640">
        <w:rPr>
          <w:rFonts w:cs="Times New Roman"/>
          <w:sz w:val="28"/>
          <w:szCs w:val="28"/>
        </w:rPr>
        <w:t xml:space="preserve"> </w:t>
      </w:r>
      <w:r w:rsidRPr="002637FC">
        <w:rPr>
          <w:rFonts w:cs="Times New Roman"/>
          <w:sz w:val="28"/>
          <w:szCs w:val="28"/>
        </w:rPr>
        <w:t>преступного</w:t>
      </w:r>
      <w:r w:rsidR="00820640">
        <w:rPr>
          <w:rFonts w:cs="Times New Roman"/>
          <w:sz w:val="28"/>
          <w:szCs w:val="28"/>
        </w:rPr>
        <w:t xml:space="preserve"> </w:t>
      </w:r>
      <w:r w:rsidRPr="002637FC">
        <w:rPr>
          <w:rFonts w:cs="Times New Roman"/>
          <w:sz w:val="28"/>
          <w:szCs w:val="28"/>
        </w:rPr>
        <w:t>посягательства</w:t>
      </w:r>
      <w:r w:rsidR="00820640">
        <w:rPr>
          <w:rFonts w:cs="Times New Roman"/>
          <w:sz w:val="28"/>
          <w:szCs w:val="28"/>
        </w:rPr>
        <w:t xml:space="preserve"> </w:t>
      </w:r>
      <w:r w:rsidRPr="002637FC">
        <w:rPr>
          <w:rFonts w:cs="Times New Roman"/>
          <w:sz w:val="28"/>
          <w:szCs w:val="28"/>
        </w:rPr>
        <w:t>является</w:t>
      </w:r>
      <w:r w:rsidR="00820640">
        <w:rPr>
          <w:rFonts w:cs="Times New Roman"/>
          <w:sz w:val="28"/>
          <w:szCs w:val="28"/>
        </w:rPr>
        <w:t xml:space="preserve"> </w:t>
      </w:r>
      <w:r w:rsidRPr="002637FC">
        <w:rPr>
          <w:rFonts w:cs="Times New Roman"/>
          <w:sz w:val="28"/>
          <w:szCs w:val="28"/>
        </w:rPr>
        <w:t>личность,</w:t>
      </w:r>
      <w:r w:rsidR="00820640">
        <w:rPr>
          <w:rFonts w:cs="Times New Roman"/>
          <w:sz w:val="28"/>
          <w:szCs w:val="28"/>
        </w:rPr>
        <w:t xml:space="preserve"> </w:t>
      </w:r>
      <w:r w:rsidRPr="002637FC">
        <w:rPr>
          <w:rFonts w:cs="Times New Roman"/>
          <w:sz w:val="28"/>
          <w:szCs w:val="28"/>
        </w:rPr>
        <w:t>то</w:t>
      </w:r>
      <w:r w:rsidR="00820640">
        <w:rPr>
          <w:rFonts w:cs="Times New Roman"/>
          <w:sz w:val="28"/>
          <w:szCs w:val="28"/>
        </w:rPr>
        <w:t xml:space="preserve"> </w:t>
      </w:r>
      <w:r w:rsidRPr="002637FC">
        <w:rPr>
          <w:rFonts w:cs="Times New Roman"/>
          <w:sz w:val="28"/>
          <w:szCs w:val="28"/>
        </w:rPr>
        <w:t>объектом</w:t>
      </w:r>
      <w:r w:rsidR="00820640">
        <w:rPr>
          <w:rFonts w:cs="Times New Roman"/>
          <w:sz w:val="28"/>
          <w:szCs w:val="28"/>
        </w:rPr>
        <w:t xml:space="preserve"> </w:t>
      </w:r>
      <w:r w:rsidRPr="002637FC">
        <w:rPr>
          <w:rFonts w:cs="Times New Roman"/>
          <w:sz w:val="28"/>
          <w:szCs w:val="28"/>
        </w:rPr>
        <w:t>этого</w:t>
      </w:r>
      <w:r w:rsidR="00820640">
        <w:rPr>
          <w:rFonts w:cs="Times New Roman"/>
          <w:sz w:val="28"/>
          <w:szCs w:val="28"/>
        </w:rPr>
        <w:t xml:space="preserve"> </w:t>
      </w:r>
      <w:r w:rsidRPr="002637FC">
        <w:rPr>
          <w:rFonts w:cs="Times New Roman"/>
          <w:sz w:val="28"/>
          <w:szCs w:val="28"/>
        </w:rPr>
        <w:t>состава</w:t>
      </w:r>
      <w:r w:rsidR="00820640">
        <w:rPr>
          <w:rFonts w:cs="Times New Roman"/>
          <w:sz w:val="28"/>
          <w:szCs w:val="28"/>
        </w:rPr>
        <w:t xml:space="preserve"> </w:t>
      </w:r>
      <w:r w:rsidRPr="002637FC">
        <w:rPr>
          <w:rFonts w:cs="Times New Roman"/>
          <w:sz w:val="28"/>
          <w:szCs w:val="28"/>
        </w:rPr>
        <w:t>преступления</w:t>
      </w:r>
      <w:r w:rsidR="00820640">
        <w:rPr>
          <w:rFonts w:cs="Times New Roman"/>
          <w:sz w:val="28"/>
          <w:szCs w:val="28"/>
        </w:rPr>
        <w:t xml:space="preserve"> </w:t>
      </w:r>
      <w:r w:rsidRPr="002637FC">
        <w:rPr>
          <w:rFonts w:cs="Times New Roman"/>
          <w:sz w:val="28"/>
          <w:szCs w:val="28"/>
        </w:rPr>
        <w:t>являются</w:t>
      </w:r>
      <w:r w:rsidR="00820640">
        <w:rPr>
          <w:rFonts w:cs="Times New Roman"/>
          <w:sz w:val="28"/>
          <w:szCs w:val="28"/>
        </w:rPr>
        <w:t xml:space="preserve"> </w:t>
      </w:r>
      <w:r w:rsidRPr="002637FC">
        <w:rPr>
          <w:rFonts w:cs="Times New Roman"/>
          <w:sz w:val="28"/>
          <w:szCs w:val="28"/>
        </w:rPr>
        <w:t>как</w:t>
      </w:r>
      <w:r w:rsidR="00820640">
        <w:rPr>
          <w:rFonts w:cs="Times New Roman"/>
          <w:sz w:val="28"/>
          <w:szCs w:val="28"/>
        </w:rPr>
        <w:t xml:space="preserve"> </w:t>
      </w:r>
      <w:r w:rsidRPr="002637FC">
        <w:rPr>
          <w:rFonts w:cs="Times New Roman"/>
          <w:sz w:val="28"/>
          <w:szCs w:val="28"/>
        </w:rPr>
        <w:t>лица,</w:t>
      </w:r>
      <w:r w:rsidR="00820640">
        <w:rPr>
          <w:rFonts w:cs="Times New Roman"/>
          <w:sz w:val="28"/>
          <w:szCs w:val="28"/>
        </w:rPr>
        <w:t xml:space="preserve"> </w:t>
      </w:r>
      <w:r w:rsidRPr="002637FC">
        <w:rPr>
          <w:rFonts w:cs="Times New Roman"/>
          <w:sz w:val="28"/>
          <w:szCs w:val="28"/>
        </w:rPr>
        <w:t>осуществляющие</w:t>
      </w:r>
      <w:r w:rsidR="00820640">
        <w:rPr>
          <w:rFonts w:cs="Times New Roman"/>
          <w:sz w:val="28"/>
          <w:szCs w:val="28"/>
        </w:rPr>
        <w:t xml:space="preserve"> </w:t>
      </w:r>
      <w:r w:rsidRPr="002637FC">
        <w:rPr>
          <w:rFonts w:cs="Times New Roman"/>
          <w:sz w:val="28"/>
          <w:szCs w:val="28"/>
        </w:rPr>
        <w:t>правосудие</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009744E2" w:rsidRPr="002637FC">
        <w:rPr>
          <w:rFonts w:cs="Times New Roman"/>
          <w:sz w:val="28"/>
          <w:szCs w:val="28"/>
        </w:rPr>
        <w:t>досудебное</w:t>
      </w:r>
      <w:r w:rsidR="00820640">
        <w:rPr>
          <w:rFonts w:cs="Times New Roman"/>
          <w:sz w:val="28"/>
          <w:szCs w:val="28"/>
        </w:rPr>
        <w:t xml:space="preserve"> </w:t>
      </w:r>
      <w:r w:rsidRPr="002637FC">
        <w:rPr>
          <w:rFonts w:cs="Times New Roman"/>
          <w:sz w:val="28"/>
          <w:szCs w:val="28"/>
        </w:rPr>
        <w:t>расследование,</w:t>
      </w:r>
      <w:r w:rsidR="00820640">
        <w:rPr>
          <w:rFonts w:cs="Times New Roman"/>
          <w:sz w:val="28"/>
          <w:szCs w:val="28"/>
        </w:rPr>
        <w:t xml:space="preserve"> </w:t>
      </w:r>
      <w:r w:rsidRPr="002637FC">
        <w:rPr>
          <w:rFonts w:cs="Times New Roman"/>
          <w:sz w:val="28"/>
          <w:szCs w:val="28"/>
        </w:rPr>
        <w:t>так</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нормальная</w:t>
      </w:r>
      <w:r w:rsidR="00820640">
        <w:rPr>
          <w:rFonts w:cs="Times New Roman"/>
          <w:sz w:val="28"/>
          <w:szCs w:val="28"/>
        </w:rPr>
        <w:t xml:space="preserve"> </w:t>
      </w:r>
      <w:r w:rsidRPr="002637FC">
        <w:rPr>
          <w:rFonts w:cs="Times New Roman"/>
          <w:sz w:val="28"/>
          <w:szCs w:val="28"/>
        </w:rPr>
        <w:t>деятельность</w:t>
      </w:r>
      <w:r w:rsidR="00820640">
        <w:rPr>
          <w:rFonts w:cs="Times New Roman"/>
          <w:sz w:val="28"/>
          <w:szCs w:val="28"/>
        </w:rPr>
        <w:t xml:space="preserve"> </w:t>
      </w:r>
      <w:r w:rsidRPr="002637FC">
        <w:rPr>
          <w:rFonts w:cs="Times New Roman"/>
          <w:sz w:val="28"/>
          <w:szCs w:val="28"/>
        </w:rPr>
        <w:t>судебных</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соответствующих</w:t>
      </w:r>
      <w:r w:rsidR="00820640">
        <w:rPr>
          <w:rFonts w:cs="Times New Roman"/>
          <w:sz w:val="28"/>
          <w:szCs w:val="28"/>
        </w:rPr>
        <w:t xml:space="preserve"> </w:t>
      </w:r>
      <w:r w:rsidRPr="002637FC">
        <w:rPr>
          <w:rFonts w:cs="Times New Roman"/>
          <w:sz w:val="28"/>
          <w:szCs w:val="28"/>
        </w:rPr>
        <w:t>правоохранительных</w:t>
      </w:r>
      <w:r w:rsidR="00820640">
        <w:rPr>
          <w:rFonts w:cs="Times New Roman"/>
          <w:sz w:val="28"/>
          <w:szCs w:val="28"/>
        </w:rPr>
        <w:t xml:space="preserve"> </w:t>
      </w:r>
      <w:r w:rsidRPr="002637FC">
        <w:rPr>
          <w:rFonts w:cs="Times New Roman"/>
          <w:sz w:val="28"/>
          <w:szCs w:val="28"/>
        </w:rPr>
        <w:t>органов.</w:t>
      </w:r>
      <w:r w:rsidR="00820640">
        <w:rPr>
          <w:rFonts w:cs="Times New Roman"/>
          <w:sz w:val="28"/>
          <w:szCs w:val="28"/>
        </w:rPr>
        <w:t xml:space="preserve"> </w:t>
      </w:r>
    </w:p>
    <w:p w:rsidR="009E1333" w:rsidRPr="002637FC" w:rsidRDefault="009744E2" w:rsidP="002637FC">
      <w:pPr>
        <w:autoSpaceDE w:val="0"/>
        <w:autoSpaceDN w:val="0"/>
        <w:adjustRightInd w:val="0"/>
        <w:spacing w:after="0"/>
        <w:ind w:firstLine="709"/>
        <w:jc w:val="both"/>
        <w:rPr>
          <w:rFonts w:cs="Times New Roman"/>
          <w:sz w:val="28"/>
          <w:szCs w:val="28"/>
        </w:rPr>
      </w:pPr>
      <w:r w:rsidRPr="002637FC">
        <w:rPr>
          <w:rFonts w:cs="Times New Roman"/>
          <w:sz w:val="28"/>
          <w:szCs w:val="28"/>
        </w:rPr>
        <w:lastRenderedPageBreak/>
        <w:t>С</w:t>
      </w:r>
      <w:r w:rsidR="004F751E" w:rsidRPr="002637FC">
        <w:rPr>
          <w:rFonts w:cs="Times New Roman"/>
          <w:sz w:val="28"/>
          <w:szCs w:val="28"/>
        </w:rPr>
        <w:t>пецифика</w:t>
      </w:r>
      <w:r w:rsidR="00820640">
        <w:rPr>
          <w:rFonts w:cs="Times New Roman"/>
          <w:sz w:val="28"/>
          <w:szCs w:val="28"/>
        </w:rPr>
        <w:t xml:space="preserve"> </w:t>
      </w:r>
      <w:r w:rsidR="004F751E" w:rsidRPr="002637FC">
        <w:rPr>
          <w:rFonts w:cs="Times New Roman"/>
          <w:sz w:val="28"/>
          <w:szCs w:val="28"/>
        </w:rPr>
        <w:t>объективной</w:t>
      </w:r>
      <w:r w:rsidR="00820640">
        <w:rPr>
          <w:rFonts w:cs="Times New Roman"/>
          <w:sz w:val="28"/>
          <w:szCs w:val="28"/>
        </w:rPr>
        <w:t xml:space="preserve"> </w:t>
      </w:r>
      <w:r w:rsidR="004F751E" w:rsidRPr="002637FC">
        <w:rPr>
          <w:rFonts w:cs="Times New Roman"/>
          <w:sz w:val="28"/>
          <w:szCs w:val="28"/>
        </w:rPr>
        <w:t>стороны</w:t>
      </w:r>
      <w:r w:rsidR="00820640">
        <w:rPr>
          <w:rFonts w:cs="Times New Roman"/>
          <w:sz w:val="28"/>
          <w:szCs w:val="28"/>
        </w:rPr>
        <w:t xml:space="preserve"> </w:t>
      </w:r>
      <w:r w:rsidR="004F751E" w:rsidRPr="002637FC">
        <w:rPr>
          <w:rFonts w:cs="Times New Roman"/>
          <w:sz w:val="28"/>
          <w:szCs w:val="28"/>
        </w:rPr>
        <w:t>данного</w:t>
      </w:r>
      <w:r w:rsidR="00820640">
        <w:rPr>
          <w:rFonts w:cs="Times New Roman"/>
          <w:sz w:val="28"/>
          <w:szCs w:val="28"/>
        </w:rPr>
        <w:t xml:space="preserve"> </w:t>
      </w:r>
      <w:r w:rsidR="004F751E" w:rsidRPr="002637FC">
        <w:rPr>
          <w:rFonts w:cs="Times New Roman"/>
          <w:sz w:val="28"/>
          <w:szCs w:val="28"/>
        </w:rPr>
        <w:t>преступления</w:t>
      </w:r>
      <w:r w:rsidR="00820640">
        <w:rPr>
          <w:rFonts w:cs="Times New Roman"/>
          <w:sz w:val="28"/>
          <w:szCs w:val="28"/>
        </w:rPr>
        <w:t xml:space="preserve"> </w:t>
      </w:r>
      <w:r w:rsidR="004F751E" w:rsidRPr="002637FC">
        <w:rPr>
          <w:rFonts w:cs="Times New Roman"/>
          <w:sz w:val="28"/>
          <w:szCs w:val="28"/>
        </w:rPr>
        <w:t>связана</w:t>
      </w:r>
      <w:r w:rsidR="00820640">
        <w:rPr>
          <w:rFonts w:cs="Times New Roman"/>
          <w:sz w:val="28"/>
          <w:szCs w:val="28"/>
        </w:rPr>
        <w:t xml:space="preserve"> </w:t>
      </w:r>
      <w:r w:rsidR="004F751E" w:rsidRPr="002637FC">
        <w:rPr>
          <w:rFonts w:cs="Times New Roman"/>
          <w:sz w:val="28"/>
          <w:szCs w:val="28"/>
        </w:rPr>
        <w:t>с</w:t>
      </w:r>
      <w:r w:rsidR="00820640">
        <w:rPr>
          <w:rFonts w:cs="Times New Roman"/>
          <w:sz w:val="28"/>
          <w:szCs w:val="28"/>
        </w:rPr>
        <w:t xml:space="preserve"> </w:t>
      </w:r>
      <w:r w:rsidR="004F751E" w:rsidRPr="002637FC">
        <w:rPr>
          <w:rFonts w:cs="Times New Roman"/>
          <w:sz w:val="28"/>
          <w:szCs w:val="28"/>
        </w:rPr>
        <w:t>исчерпывающим</w:t>
      </w:r>
      <w:r w:rsidR="00820640">
        <w:rPr>
          <w:rFonts w:cs="Times New Roman"/>
          <w:sz w:val="28"/>
          <w:szCs w:val="28"/>
        </w:rPr>
        <w:t xml:space="preserve"> </w:t>
      </w:r>
      <w:r w:rsidR="004F751E" w:rsidRPr="002637FC">
        <w:rPr>
          <w:rFonts w:cs="Times New Roman"/>
          <w:sz w:val="28"/>
          <w:szCs w:val="28"/>
        </w:rPr>
        <w:t>перечнем</w:t>
      </w:r>
      <w:r w:rsidR="00820640">
        <w:rPr>
          <w:rFonts w:cs="Times New Roman"/>
          <w:sz w:val="28"/>
          <w:szCs w:val="28"/>
        </w:rPr>
        <w:t xml:space="preserve"> </w:t>
      </w:r>
      <w:r w:rsidR="004F751E" w:rsidRPr="002637FC">
        <w:rPr>
          <w:rFonts w:cs="Times New Roman"/>
          <w:sz w:val="28"/>
          <w:szCs w:val="28"/>
        </w:rPr>
        <w:t>специальных</w:t>
      </w:r>
      <w:r w:rsidR="00820640">
        <w:rPr>
          <w:rFonts w:cs="Times New Roman"/>
          <w:sz w:val="28"/>
          <w:szCs w:val="28"/>
        </w:rPr>
        <w:t xml:space="preserve"> </w:t>
      </w:r>
      <w:r w:rsidR="004F751E" w:rsidRPr="002637FC">
        <w:rPr>
          <w:rFonts w:cs="Times New Roman"/>
          <w:sz w:val="28"/>
          <w:szCs w:val="28"/>
        </w:rPr>
        <w:t>потерпевших:</w:t>
      </w:r>
      <w:r w:rsidR="00820640">
        <w:rPr>
          <w:rFonts w:cs="Times New Roman"/>
          <w:sz w:val="28"/>
          <w:szCs w:val="28"/>
        </w:rPr>
        <w:t xml:space="preserve"> </w:t>
      </w:r>
      <w:r w:rsidR="004F751E" w:rsidRPr="002637FC">
        <w:rPr>
          <w:rFonts w:cs="Times New Roman"/>
          <w:sz w:val="28"/>
          <w:szCs w:val="28"/>
        </w:rPr>
        <w:t>а)</w:t>
      </w:r>
      <w:r w:rsidR="00820640">
        <w:rPr>
          <w:rFonts w:cs="Times New Roman"/>
          <w:sz w:val="28"/>
          <w:szCs w:val="28"/>
        </w:rPr>
        <w:t xml:space="preserve"> </w:t>
      </w:r>
      <w:r w:rsidR="004F751E" w:rsidRPr="002637FC">
        <w:rPr>
          <w:rFonts w:cs="Times New Roman"/>
          <w:sz w:val="28"/>
          <w:szCs w:val="28"/>
        </w:rPr>
        <w:t>лиц,</w:t>
      </w:r>
      <w:r w:rsidR="00820640">
        <w:rPr>
          <w:rFonts w:cs="Times New Roman"/>
          <w:sz w:val="28"/>
          <w:szCs w:val="28"/>
        </w:rPr>
        <w:t xml:space="preserve"> </w:t>
      </w:r>
      <w:r w:rsidR="004F751E" w:rsidRPr="002637FC">
        <w:rPr>
          <w:rFonts w:cs="Times New Roman"/>
          <w:sz w:val="28"/>
          <w:szCs w:val="28"/>
        </w:rPr>
        <w:t>участвующих</w:t>
      </w:r>
      <w:r w:rsidR="00820640">
        <w:rPr>
          <w:rFonts w:cs="Times New Roman"/>
          <w:sz w:val="28"/>
          <w:szCs w:val="28"/>
        </w:rPr>
        <w:t xml:space="preserve"> </w:t>
      </w:r>
      <w:r w:rsidR="004F751E" w:rsidRPr="002637FC">
        <w:rPr>
          <w:rFonts w:cs="Times New Roman"/>
          <w:sz w:val="28"/>
          <w:szCs w:val="28"/>
        </w:rPr>
        <w:t>в</w:t>
      </w:r>
      <w:r w:rsidR="00820640">
        <w:rPr>
          <w:rFonts w:cs="Times New Roman"/>
          <w:sz w:val="28"/>
          <w:szCs w:val="28"/>
        </w:rPr>
        <w:t xml:space="preserve"> </w:t>
      </w:r>
      <w:r w:rsidR="004F751E" w:rsidRPr="002637FC">
        <w:rPr>
          <w:rFonts w:cs="Times New Roman"/>
          <w:sz w:val="28"/>
          <w:szCs w:val="28"/>
        </w:rPr>
        <w:t>отправлении</w:t>
      </w:r>
      <w:r w:rsidR="00820640">
        <w:rPr>
          <w:rFonts w:cs="Times New Roman"/>
          <w:sz w:val="28"/>
          <w:szCs w:val="28"/>
        </w:rPr>
        <w:t xml:space="preserve"> </w:t>
      </w:r>
      <w:r w:rsidR="004F751E" w:rsidRPr="002637FC">
        <w:rPr>
          <w:rFonts w:cs="Times New Roman"/>
          <w:sz w:val="28"/>
          <w:szCs w:val="28"/>
        </w:rPr>
        <w:t>правосудия,</w:t>
      </w:r>
      <w:r w:rsidR="00820640">
        <w:rPr>
          <w:rFonts w:cs="Times New Roman"/>
          <w:sz w:val="28"/>
          <w:szCs w:val="28"/>
        </w:rPr>
        <w:t xml:space="preserve"> </w:t>
      </w:r>
      <w:r w:rsidR="004F751E" w:rsidRPr="002637FC">
        <w:rPr>
          <w:rFonts w:cs="Times New Roman"/>
          <w:sz w:val="28"/>
          <w:szCs w:val="28"/>
        </w:rPr>
        <w:t>производстве</w:t>
      </w:r>
      <w:r w:rsidR="00820640">
        <w:rPr>
          <w:rFonts w:cs="Times New Roman"/>
          <w:sz w:val="28"/>
          <w:szCs w:val="28"/>
        </w:rPr>
        <w:t xml:space="preserve"> </w:t>
      </w:r>
      <w:r w:rsidR="004F751E" w:rsidRPr="002637FC">
        <w:rPr>
          <w:rFonts w:cs="Times New Roman"/>
          <w:sz w:val="28"/>
          <w:szCs w:val="28"/>
        </w:rPr>
        <w:t>предварительного</w:t>
      </w:r>
      <w:r w:rsidR="00820640">
        <w:rPr>
          <w:rFonts w:cs="Times New Roman"/>
          <w:sz w:val="28"/>
          <w:szCs w:val="28"/>
        </w:rPr>
        <w:t xml:space="preserve"> </w:t>
      </w:r>
      <w:r w:rsidR="004F751E" w:rsidRPr="002637FC">
        <w:rPr>
          <w:rFonts w:cs="Times New Roman"/>
          <w:sz w:val="28"/>
          <w:szCs w:val="28"/>
        </w:rPr>
        <w:t>расследования</w:t>
      </w:r>
      <w:r w:rsidR="00820640">
        <w:rPr>
          <w:rFonts w:cs="Times New Roman"/>
          <w:sz w:val="28"/>
          <w:szCs w:val="28"/>
        </w:rPr>
        <w:t xml:space="preserve"> </w:t>
      </w:r>
      <w:r w:rsidR="004F751E" w:rsidRPr="002637FC">
        <w:rPr>
          <w:rFonts w:cs="Times New Roman"/>
          <w:sz w:val="28"/>
          <w:szCs w:val="28"/>
        </w:rPr>
        <w:t>либо</w:t>
      </w:r>
      <w:r w:rsidR="00820640">
        <w:rPr>
          <w:rFonts w:cs="Times New Roman"/>
          <w:sz w:val="28"/>
          <w:szCs w:val="28"/>
        </w:rPr>
        <w:t xml:space="preserve"> </w:t>
      </w:r>
      <w:r w:rsidR="004F751E" w:rsidRPr="002637FC">
        <w:rPr>
          <w:rFonts w:cs="Times New Roman"/>
          <w:sz w:val="28"/>
          <w:szCs w:val="28"/>
        </w:rPr>
        <w:t>исполнении</w:t>
      </w:r>
      <w:r w:rsidR="00820640">
        <w:rPr>
          <w:rFonts w:cs="Times New Roman"/>
          <w:sz w:val="28"/>
          <w:szCs w:val="28"/>
        </w:rPr>
        <w:t xml:space="preserve"> </w:t>
      </w:r>
      <w:r w:rsidR="004F751E" w:rsidRPr="002637FC">
        <w:rPr>
          <w:rFonts w:cs="Times New Roman"/>
          <w:sz w:val="28"/>
          <w:szCs w:val="28"/>
        </w:rPr>
        <w:t>приговора,</w:t>
      </w:r>
      <w:r w:rsidR="00820640">
        <w:rPr>
          <w:rFonts w:cs="Times New Roman"/>
          <w:sz w:val="28"/>
          <w:szCs w:val="28"/>
        </w:rPr>
        <w:t xml:space="preserve"> </w:t>
      </w:r>
      <w:r w:rsidR="004F751E" w:rsidRPr="002637FC">
        <w:rPr>
          <w:rFonts w:cs="Times New Roman"/>
          <w:sz w:val="28"/>
          <w:szCs w:val="28"/>
        </w:rPr>
        <w:t>решения</w:t>
      </w:r>
      <w:r w:rsidR="00820640">
        <w:rPr>
          <w:rFonts w:cs="Times New Roman"/>
          <w:sz w:val="28"/>
          <w:szCs w:val="28"/>
        </w:rPr>
        <w:t xml:space="preserve"> </w:t>
      </w:r>
      <w:r w:rsidR="004F751E" w:rsidRPr="002637FC">
        <w:rPr>
          <w:rFonts w:cs="Times New Roman"/>
          <w:sz w:val="28"/>
          <w:szCs w:val="28"/>
        </w:rPr>
        <w:t>суда</w:t>
      </w:r>
      <w:r w:rsidR="00820640">
        <w:rPr>
          <w:rFonts w:cs="Times New Roman"/>
          <w:sz w:val="28"/>
          <w:szCs w:val="28"/>
        </w:rPr>
        <w:t xml:space="preserve"> </w:t>
      </w:r>
      <w:r w:rsidR="004F751E" w:rsidRPr="002637FC">
        <w:rPr>
          <w:rFonts w:cs="Times New Roman"/>
          <w:sz w:val="28"/>
          <w:szCs w:val="28"/>
        </w:rPr>
        <w:t>или</w:t>
      </w:r>
      <w:r w:rsidR="00820640">
        <w:rPr>
          <w:rFonts w:cs="Times New Roman"/>
          <w:sz w:val="28"/>
          <w:szCs w:val="28"/>
        </w:rPr>
        <w:t xml:space="preserve"> </w:t>
      </w:r>
      <w:r w:rsidR="004F751E" w:rsidRPr="002637FC">
        <w:rPr>
          <w:rFonts w:cs="Times New Roman"/>
          <w:sz w:val="28"/>
          <w:szCs w:val="28"/>
        </w:rPr>
        <w:t>иного</w:t>
      </w:r>
      <w:r w:rsidR="00820640">
        <w:rPr>
          <w:rFonts w:cs="Times New Roman"/>
          <w:sz w:val="28"/>
          <w:szCs w:val="28"/>
        </w:rPr>
        <w:t xml:space="preserve"> </w:t>
      </w:r>
      <w:r w:rsidR="004F751E" w:rsidRPr="002637FC">
        <w:rPr>
          <w:rFonts w:cs="Times New Roman"/>
          <w:sz w:val="28"/>
          <w:szCs w:val="28"/>
        </w:rPr>
        <w:t>судебного</w:t>
      </w:r>
      <w:r w:rsidR="00820640">
        <w:rPr>
          <w:rFonts w:cs="Times New Roman"/>
          <w:sz w:val="28"/>
          <w:szCs w:val="28"/>
        </w:rPr>
        <w:t xml:space="preserve"> </w:t>
      </w:r>
      <w:r w:rsidR="004F751E" w:rsidRPr="002637FC">
        <w:rPr>
          <w:rFonts w:cs="Times New Roman"/>
          <w:sz w:val="28"/>
          <w:szCs w:val="28"/>
        </w:rPr>
        <w:t>акта;</w:t>
      </w:r>
      <w:r w:rsidR="00820640">
        <w:rPr>
          <w:rFonts w:cs="Times New Roman"/>
          <w:sz w:val="28"/>
          <w:szCs w:val="28"/>
        </w:rPr>
        <w:t xml:space="preserve"> </w:t>
      </w:r>
      <w:r w:rsidR="004F751E" w:rsidRPr="002637FC">
        <w:rPr>
          <w:rFonts w:cs="Times New Roman"/>
          <w:sz w:val="28"/>
          <w:szCs w:val="28"/>
        </w:rPr>
        <w:t>б)</w:t>
      </w:r>
      <w:r w:rsidR="00820640">
        <w:rPr>
          <w:rFonts w:cs="Times New Roman"/>
          <w:sz w:val="28"/>
          <w:szCs w:val="28"/>
        </w:rPr>
        <w:t xml:space="preserve"> </w:t>
      </w:r>
      <w:r w:rsidR="00C66FBA" w:rsidRPr="002637FC">
        <w:rPr>
          <w:rFonts w:cs="Times New Roman"/>
          <w:sz w:val="28"/>
          <w:szCs w:val="28"/>
        </w:rPr>
        <w:t>о</w:t>
      </w:r>
      <w:r w:rsidR="00820640">
        <w:rPr>
          <w:rFonts w:cs="Times New Roman"/>
          <w:sz w:val="28"/>
          <w:szCs w:val="28"/>
        </w:rPr>
        <w:t xml:space="preserve"> </w:t>
      </w:r>
      <w:r w:rsidR="004F751E" w:rsidRPr="002637FC">
        <w:rPr>
          <w:rFonts w:cs="Times New Roman"/>
          <w:sz w:val="28"/>
          <w:szCs w:val="28"/>
        </w:rPr>
        <w:t>защитнике,</w:t>
      </w:r>
      <w:r w:rsidR="00820640">
        <w:rPr>
          <w:rFonts w:cs="Times New Roman"/>
          <w:sz w:val="28"/>
          <w:szCs w:val="28"/>
        </w:rPr>
        <w:t xml:space="preserve"> </w:t>
      </w:r>
      <w:r w:rsidR="004F751E" w:rsidRPr="002637FC">
        <w:rPr>
          <w:rFonts w:cs="Times New Roman"/>
          <w:sz w:val="28"/>
          <w:szCs w:val="28"/>
        </w:rPr>
        <w:t>эксперте,</w:t>
      </w:r>
      <w:r w:rsidR="00820640">
        <w:rPr>
          <w:rFonts w:cs="Times New Roman"/>
          <w:sz w:val="28"/>
          <w:szCs w:val="28"/>
        </w:rPr>
        <w:t xml:space="preserve"> </w:t>
      </w:r>
      <w:r w:rsidR="004F751E" w:rsidRPr="002637FC">
        <w:rPr>
          <w:rFonts w:cs="Times New Roman"/>
          <w:sz w:val="28"/>
          <w:szCs w:val="28"/>
        </w:rPr>
        <w:t>судебном</w:t>
      </w:r>
      <w:r w:rsidR="00820640">
        <w:rPr>
          <w:rFonts w:cs="Times New Roman"/>
          <w:sz w:val="28"/>
          <w:szCs w:val="28"/>
        </w:rPr>
        <w:t xml:space="preserve"> </w:t>
      </w:r>
      <w:r w:rsidR="004F751E" w:rsidRPr="002637FC">
        <w:rPr>
          <w:rFonts w:cs="Times New Roman"/>
          <w:sz w:val="28"/>
          <w:szCs w:val="28"/>
        </w:rPr>
        <w:t>приставе,</w:t>
      </w:r>
      <w:r w:rsidR="00820640">
        <w:rPr>
          <w:rFonts w:cs="Times New Roman"/>
          <w:sz w:val="28"/>
          <w:szCs w:val="28"/>
        </w:rPr>
        <w:t xml:space="preserve"> </w:t>
      </w:r>
      <w:r w:rsidR="004F751E" w:rsidRPr="002637FC">
        <w:rPr>
          <w:rFonts w:cs="Times New Roman"/>
          <w:sz w:val="28"/>
          <w:szCs w:val="28"/>
        </w:rPr>
        <w:t>судебном</w:t>
      </w:r>
      <w:r w:rsidR="00820640">
        <w:rPr>
          <w:rFonts w:cs="Times New Roman"/>
          <w:sz w:val="28"/>
          <w:szCs w:val="28"/>
        </w:rPr>
        <w:t xml:space="preserve"> </w:t>
      </w:r>
      <w:r w:rsidR="004F751E" w:rsidRPr="002637FC">
        <w:rPr>
          <w:rFonts w:cs="Times New Roman"/>
          <w:sz w:val="28"/>
          <w:szCs w:val="28"/>
        </w:rPr>
        <w:t>исполнителе;</w:t>
      </w:r>
      <w:r w:rsidR="00820640">
        <w:rPr>
          <w:rFonts w:cs="Times New Roman"/>
          <w:sz w:val="28"/>
          <w:szCs w:val="28"/>
        </w:rPr>
        <w:t xml:space="preserve"> </w:t>
      </w:r>
      <w:r w:rsidR="004F751E" w:rsidRPr="002637FC">
        <w:rPr>
          <w:rFonts w:cs="Times New Roman"/>
          <w:sz w:val="28"/>
          <w:szCs w:val="28"/>
        </w:rPr>
        <w:t>в)</w:t>
      </w:r>
      <w:r w:rsidR="00820640">
        <w:rPr>
          <w:rFonts w:cs="Times New Roman"/>
          <w:sz w:val="28"/>
          <w:szCs w:val="28"/>
        </w:rPr>
        <w:t xml:space="preserve"> </w:t>
      </w:r>
      <w:r w:rsidR="00C66FBA" w:rsidRPr="002637FC">
        <w:rPr>
          <w:rFonts w:cs="Times New Roman"/>
          <w:sz w:val="28"/>
          <w:szCs w:val="28"/>
        </w:rPr>
        <w:t>о</w:t>
      </w:r>
      <w:r w:rsidR="00820640">
        <w:rPr>
          <w:rFonts w:cs="Times New Roman"/>
          <w:sz w:val="28"/>
          <w:szCs w:val="28"/>
        </w:rPr>
        <w:t xml:space="preserve"> </w:t>
      </w:r>
      <w:r w:rsidR="004F751E" w:rsidRPr="002637FC">
        <w:rPr>
          <w:rFonts w:cs="Times New Roman"/>
          <w:sz w:val="28"/>
          <w:szCs w:val="28"/>
        </w:rPr>
        <w:t>близких</w:t>
      </w:r>
      <w:r w:rsidR="00820640">
        <w:rPr>
          <w:rFonts w:cs="Times New Roman"/>
          <w:sz w:val="28"/>
          <w:szCs w:val="28"/>
        </w:rPr>
        <w:t xml:space="preserve"> </w:t>
      </w:r>
      <w:r w:rsidR="004F751E" w:rsidRPr="002637FC">
        <w:rPr>
          <w:rFonts w:cs="Times New Roman"/>
          <w:sz w:val="28"/>
          <w:szCs w:val="28"/>
        </w:rPr>
        <w:t>указанных</w:t>
      </w:r>
      <w:r w:rsidR="00820640">
        <w:rPr>
          <w:rFonts w:cs="Times New Roman"/>
          <w:sz w:val="28"/>
          <w:szCs w:val="28"/>
        </w:rPr>
        <w:t xml:space="preserve"> </w:t>
      </w:r>
      <w:r w:rsidR="004F751E" w:rsidRPr="002637FC">
        <w:rPr>
          <w:rFonts w:cs="Times New Roman"/>
          <w:sz w:val="28"/>
          <w:szCs w:val="28"/>
        </w:rPr>
        <w:t>лиц.</w:t>
      </w:r>
      <w:r w:rsidR="00820640">
        <w:rPr>
          <w:rFonts w:cs="Times New Roman"/>
          <w:sz w:val="28"/>
          <w:szCs w:val="28"/>
        </w:rPr>
        <w:t xml:space="preserve"> </w:t>
      </w:r>
    </w:p>
    <w:p w:rsidR="009E1333" w:rsidRPr="002637FC" w:rsidRDefault="004F751E" w:rsidP="002637FC">
      <w:pPr>
        <w:autoSpaceDE w:val="0"/>
        <w:autoSpaceDN w:val="0"/>
        <w:adjustRightInd w:val="0"/>
        <w:spacing w:after="0"/>
        <w:ind w:firstLine="709"/>
        <w:jc w:val="both"/>
        <w:rPr>
          <w:rFonts w:cs="Times New Roman"/>
          <w:sz w:val="28"/>
          <w:szCs w:val="28"/>
        </w:rPr>
      </w:pPr>
      <w:r w:rsidRPr="002637FC">
        <w:rPr>
          <w:rFonts w:cs="Times New Roman"/>
          <w:sz w:val="28"/>
          <w:szCs w:val="28"/>
        </w:rPr>
        <w:t>Данное</w:t>
      </w:r>
      <w:r w:rsidR="00820640">
        <w:rPr>
          <w:rFonts w:cs="Times New Roman"/>
          <w:sz w:val="28"/>
          <w:szCs w:val="28"/>
        </w:rPr>
        <w:t xml:space="preserve"> </w:t>
      </w:r>
      <w:r w:rsidRPr="002637FC">
        <w:rPr>
          <w:rFonts w:cs="Times New Roman"/>
          <w:sz w:val="28"/>
          <w:szCs w:val="28"/>
        </w:rPr>
        <w:t>уголовное</w:t>
      </w:r>
      <w:r w:rsidR="00820640">
        <w:rPr>
          <w:rFonts w:cs="Times New Roman"/>
          <w:sz w:val="28"/>
          <w:szCs w:val="28"/>
        </w:rPr>
        <w:t xml:space="preserve"> </w:t>
      </w:r>
      <w:r w:rsidRPr="002637FC">
        <w:rPr>
          <w:rFonts w:cs="Times New Roman"/>
          <w:sz w:val="28"/>
          <w:szCs w:val="28"/>
        </w:rPr>
        <w:t>правонарушение</w:t>
      </w:r>
      <w:r w:rsidR="00820640">
        <w:rPr>
          <w:rFonts w:cs="Times New Roman"/>
          <w:sz w:val="28"/>
          <w:szCs w:val="28"/>
        </w:rPr>
        <w:t xml:space="preserve"> </w:t>
      </w:r>
      <w:r w:rsidRPr="002637FC">
        <w:rPr>
          <w:rFonts w:cs="Times New Roman"/>
          <w:sz w:val="28"/>
          <w:szCs w:val="28"/>
        </w:rPr>
        <w:t>характеризуется</w:t>
      </w:r>
      <w:r w:rsidR="00820640">
        <w:rPr>
          <w:rFonts w:cs="Times New Roman"/>
          <w:sz w:val="28"/>
          <w:szCs w:val="28"/>
        </w:rPr>
        <w:t xml:space="preserve"> </w:t>
      </w:r>
      <w:r w:rsidRPr="002637FC">
        <w:rPr>
          <w:rFonts w:cs="Times New Roman"/>
          <w:sz w:val="28"/>
          <w:szCs w:val="28"/>
        </w:rPr>
        <w:t>формальным</w:t>
      </w:r>
      <w:r w:rsidR="00820640">
        <w:rPr>
          <w:rFonts w:cs="Times New Roman"/>
          <w:sz w:val="28"/>
          <w:szCs w:val="28"/>
        </w:rPr>
        <w:t xml:space="preserve"> </w:t>
      </w:r>
      <w:r w:rsidRPr="002637FC">
        <w:rPr>
          <w:rFonts w:cs="Times New Roman"/>
          <w:sz w:val="28"/>
          <w:szCs w:val="28"/>
        </w:rPr>
        <w:t>составом</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считается</w:t>
      </w:r>
      <w:r w:rsidR="00820640">
        <w:rPr>
          <w:rFonts w:cs="Times New Roman"/>
          <w:sz w:val="28"/>
          <w:szCs w:val="28"/>
        </w:rPr>
        <w:t xml:space="preserve"> </w:t>
      </w:r>
      <w:r w:rsidRPr="002637FC">
        <w:rPr>
          <w:rFonts w:cs="Times New Roman"/>
          <w:sz w:val="28"/>
          <w:szCs w:val="28"/>
        </w:rPr>
        <w:t>оконченным</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момента</w:t>
      </w:r>
      <w:r w:rsidR="00820640">
        <w:rPr>
          <w:rFonts w:cs="Times New Roman"/>
          <w:sz w:val="28"/>
          <w:szCs w:val="28"/>
        </w:rPr>
        <w:t xml:space="preserve"> </w:t>
      </w:r>
      <w:r w:rsidRPr="002637FC">
        <w:rPr>
          <w:rFonts w:cs="Times New Roman"/>
          <w:sz w:val="28"/>
          <w:szCs w:val="28"/>
        </w:rPr>
        <w:t>посягательства</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жизнь</w:t>
      </w:r>
      <w:r w:rsidR="00820640">
        <w:rPr>
          <w:rFonts w:cs="Times New Roman"/>
          <w:sz w:val="28"/>
          <w:szCs w:val="28"/>
        </w:rPr>
        <w:t xml:space="preserve"> </w:t>
      </w:r>
      <w:r w:rsidRPr="002637FC">
        <w:rPr>
          <w:rFonts w:cs="Times New Roman"/>
          <w:sz w:val="28"/>
          <w:szCs w:val="28"/>
        </w:rPr>
        <w:t>лица,</w:t>
      </w:r>
      <w:r w:rsidR="00820640">
        <w:rPr>
          <w:rFonts w:cs="Times New Roman"/>
          <w:sz w:val="28"/>
          <w:szCs w:val="28"/>
        </w:rPr>
        <w:t xml:space="preserve"> </w:t>
      </w:r>
      <w:r w:rsidRPr="002637FC">
        <w:rPr>
          <w:rFonts w:cs="Times New Roman"/>
          <w:sz w:val="28"/>
          <w:szCs w:val="28"/>
        </w:rPr>
        <w:t>указанного</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диспозиции</w:t>
      </w:r>
      <w:r w:rsidR="00820640">
        <w:rPr>
          <w:rFonts w:cs="Times New Roman"/>
          <w:sz w:val="28"/>
          <w:szCs w:val="28"/>
        </w:rPr>
        <w:t xml:space="preserve"> </w:t>
      </w:r>
      <w:r w:rsidRPr="002637FC">
        <w:rPr>
          <w:rFonts w:cs="Times New Roman"/>
          <w:sz w:val="28"/>
          <w:szCs w:val="28"/>
        </w:rPr>
        <w:t>рассматриваемой</w:t>
      </w:r>
      <w:r w:rsidR="00820640">
        <w:rPr>
          <w:rFonts w:cs="Times New Roman"/>
          <w:sz w:val="28"/>
          <w:szCs w:val="28"/>
        </w:rPr>
        <w:t xml:space="preserve"> </w:t>
      </w:r>
      <w:r w:rsidRPr="002637FC">
        <w:rPr>
          <w:rFonts w:cs="Times New Roman"/>
          <w:sz w:val="28"/>
          <w:szCs w:val="28"/>
        </w:rPr>
        <w:t>статьи,</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может</w:t>
      </w:r>
      <w:r w:rsidR="00820640">
        <w:rPr>
          <w:rFonts w:cs="Times New Roman"/>
          <w:sz w:val="28"/>
          <w:szCs w:val="28"/>
        </w:rPr>
        <w:t xml:space="preserve"> </w:t>
      </w:r>
      <w:r w:rsidRPr="002637FC">
        <w:rPr>
          <w:rFonts w:cs="Times New Roman"/>
          <w:sz w:val="28"/>
          <w:szCs w:val="28"/>
        </w:rPr>
        <w:t>быть</w:t>
      </w:r>
      <w:r w:rsidR="00820640">
        <w:rPr>
          <w:rFonts w:cs="Times New Roman"/>
          <w:sz w:val="28"/>
          <w:szCs w:val="28"/>
        </w:rPr>
        <w:t xml:space="preserve"> </w:t>
      </w:r>
      <w:r w:rsidRPr="002637FC">
        <w:rPr>
          <w:rFonts w:cs="Times New Roman"/>
          <w:sz w:val="28"/>
          <w:szCs w:val="28"/>
        </w:rPr>
        <w:t>совершено</w:t>
      </w:r>
      <w:r w:rsidR="00820640">
        <w:rPr>
          <w:rFonts w:cs="Times New Roman"/>
          <w:sz w:val="28"/>
          <w:szCs w:val="28"/>
        </w:rPr>
        <w:t xml:space="preserve"> </w:t>
      </w:r>
      <w:r w:rsidRPr="002637FC">
        <w:rPr>
          <w:rFonts w:cs="Times New Roman"/>
          <w:sz w:val="28"/>
          <w:szCs w:val="28"/>
        </w:rPr>
        <w:t>как</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прямым,</w:t>
      </w:r>
      <w:r w:rsidR="00820640">
        <w:rPr>
          <w:rFonts w:cs="Times New Roman"/>
          <w:sz w:val="28"/>
          <w:szCs w:val="28"/>
        </w:rPr>
        <w:t xml:space="preserve"> </w:t>
      </w:r>
      <w:r w:rsidRPr="002637FC">
        <w:rPr>
          <w:rFonts w:cs="Times New Roman"/>
          <w:sz w:val="28"/>
          <w:szCs w:val="28"/>
        </w:rPr>
        <w:t>так</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косвенным</w:t>
      </w:r>
      <w:r w:rsidR="00820640">
        <w:rPr>
          <w:rFonts w:cs="Times New Roman"/>
          <w:sz w:val="28"/>
          <w:szCs w:val="28"/>
        </w:rPr>
        <w:t xml:space="preserve"> </w:t>
      </w:r>
      <w:r w:rsidRPr="002637FC">
        <w:rPr>
          <w:rFonts w:cs="Times New Roman"/>
          <w:sz w:val="28"/>
          <w:szCs w:val="28"/>
        </w:rPr>
        <w:t>умыслом,</w:t>
      </w:r>
      <w:r w:rsidR="00820640">
        <w:rPr>
          <w:rFonts w:cs="Times New Roman"/>
          <w:sz w:val="28"/>
          <w:szCs w:val="28"/>
        </w:rPr>
        <w:t xml:space="preserve"> </w:t>
      </w:r>
      <w:r w:rsidRPr="002637FC">
        <w:rPr>
          <w:rFonts w:cs="Times New Roman"/>
          <w:sz w:val="28"/>
          <w:szCs w:val="28"/>
        </w:rPr>
        <w:t>например,</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случае</w:t>
      </w:r>
      <w:r w:rsidR="00820640">
        <w:rPr>
          <w:rFonts w:cs="Times New Roman"/>
          <w:sz w:val="28"/>
          <w:szCs w:val="28"/>
        </w:rPr>
        <w:t xml:space="preserve"> </w:t>
      </w:r>
      <w:r w:rsidRPr="002637FC">
        <w:rPr>
          <w:rFonts w:cs="Times New Roman"/>
          <w:sz w:val="28"/>
          <w:szCs w:val="28"/>
        </w:rPr>
        <w:t>убийства</w:t>
      </w:r>
      <w:r w:rsidR="00820640">
        <w:rPr>
          <w:rFonts w:cs="Times New Roman"/>
          <w:sz w:val="28"/>
          <w:szCs w:val="28"/>
        </w:rPr>
        <w:t xml:space="preserve"> </w:t>
      </w:r>
      <w:r w:rsidRPr="002637FC">
        <w:rPr>
          <w:rFonts w:cs="Times New Roman"/>
          <w:sz w:val="28"/>
          <w:szCs w:val="28"/>
        </w:rPr>
        <w:t>потерпевшего.</w:t>
      </w:r>
      <w:r w:rsidR="00820640">
        <w:rPr>
          <w:rFonts w:cs="Times New Roman"/>
          <w:sz w:val="28"/>
          <w:szCs w:val="28"/>
        </w:rPr>
        <w:t xml:space="preserve"> </w:t>
      </w:r>
      <w:r w:rsidRPr="002637FC">
        <w:rPr>
          <w:rFonts w:cs="Times New Roman"/>
          <w:sz w:val="28"/>
          <w:szCs w:val="28"/>
        </w:rPr>
        <w:t>Специфика</w:t>
      </w:r>
      <w:r w:rsidR="00820640">
        <w:rPr>
          <w:rFonts w:cs="Times New Roman"/>
          <w:sz w:val="28"/>
          <w:szCs w:val="28"/>
        </w:rPr>
        <w:t xml:space="preserve"> </w:t>
      </w:r>
      <w:r w:rsidRPr="002637FC">
        <w:rPr>
          <w:rFonts w:cs="Times New Roman"/>
          <w:sz w:val="28"/>
          <w:szCs w:val="28"/>
        </w:rPr>
        <w:t>субъективной</w:t>
      </w:r>
      <w:r w:rsidR="00820640">
        <w:rPr>
          <w:rFonts w:cs="Times New Roman"/>
          <w:sz w:val="28"/>
          <w:szCs w:val="28"/>
        </w:rPr>
        <w:t xml:space="preserve"> </w:t>
      </w:r>
      <w:r w:rsidRPr="002637FC">
        <w:rPr>
          <w:rFonts w:cs="Times New Roman"/>
          <w:sz w:val="28"/>
          <w:szCs w:val="28"/>
        </w:rPr>
        <w:t>стороны</w:t>
      </w:r>
      <w:r w:rsidR="00820640">
        <w:rPr>
          <w:rFonts w:cs="Times New Roman"/>
          <w:sz w:val="28"/>
          <w:szCs w:val="28"/>
        </w:rPr>
        <w:t xml:space="preserve"> </w:t>
      </w:r>
      <w:r w:rsidRPr="002637FC">
        <w:rPr>
          <w:rFonts w:cs="Times New Roman"/>
          <w:sz w:val="28"/>
          <w:szCs w:val="28"/>
        </w:rPr>
        <w:t>рассматриваемого</w:t>
      </w:r>
      <w:r w:rsidR="00820640">
        <w:rPr>
          <w:rFonts w:cs="Times New Roman"/>
          <w:sz w:val="28"/>
          <w:szCs w:val="28"/>
        </w:rPr>
        <w:t xml:space="preserve"> </w:t>
      </w:r>
      <w:r w:rsidRPr="002637FC">
        <w:rPr>
          <w:rFonts w:cs="Times New Roman"/>
          <w:sz w:val="28"/>
          <w:szCs w:val="28"/>
        </w:rPr>
        <w:t>деяния</w:t>
      </w:r>
      <w:r w:rsidR="00820640">
        <w:rPr>
          <w:rFonts w:cs="Times New Roman"/>
          <w:sz w:val="28"/>
          <w:szCs w:val="28"/>
        </w:rPr>
        <w:t xml:space="preserve"> </w:t>
      </w:r>
      <w:r w:rsidRPr="002637FC">
        <w:rPr>
          <w:rFonts w:cs="Times New Roman"/>
          <w:sz w:val="28"/>
          <w:szCs w:val="28"/>
        </w:rPr>
        <w:t>связана</w:t>
      </w:r>
      <w:r w:rsidR="00820640">
        <w:rPr>
          <w:rFonts w:cs="Times New Roman"/>
          <w:sz w:val="28"/>
          <w:szCs w:val="28"/>
        </w:rPr>
        <w:t xml:space="preserve"> </w:t>
      </w:r>
      <w:r w:rsidRPr="002637FC">
        <w:rPr>
          <w:rFonts w:cs="Times New Roman"/>
          <w:sz w:val="28"/>
          <w:szCs w:val="28"/>
        </w:rPr>
        <w:t>только</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целью</w:t>
      </w:r>
      <w:r w:rsidR="00820640">
        <w:rPr>
          <w:rFonts w:cs="Times New Roman"/>
          <w:sz w:val="28"/>
          <w:szCs w:val="28"/>
        </w:rPr>
        <w:t xml:space="preserve"> </w:t>
      </w:r>
      <w:r w:rsidRPr="002637FC">
        <w:rPr>
          <w:rFonts w:cs="Times New Roman"/>
          <w:sz w:val="28"/>
          <w:szCs w:val="28"/>
        </w:rPr>
        <w:t>воспрепятствования</w:t>
      </w:r>
      <w:r w:rsidR="00820640">
        <w:rPr>
          <w:rFonts w:cs="Times New Roman"/>
          <w:sz w:val="28"/>
          <w:szCs w:val="28"/>
        </w:rPr>
        <w:t xml:space="preserve"> </w:t>
      </w:r>
      <w:r w:rsidRPr="002637FC">
        <w:rPr>
          <w:rFonts w:cs="Times New Roman"/>
          <w:sz w:val="28"/>
          <w:szCs w:val="28"/>
        </w:rPr>
        <w:t>законной</w:t>
      </w:r>
      <w:r w:rsidR="00820640">
        <w:rPr>
          <w:rFonts w:cs="Times New Roman"/>
          <w:sz w:val="28"/>
          <w:szCs w:val="28"/>
        </w:rPr>
        <w:t xml:space="preserve"> </w:t>
      </w:r>
      <w:r w:rsidRPr="002637FC">
        <w:rPr>
          <w:rFonts w:cs="Times New Roman"/>
          <w:sz w:val="28"/>
          <w:szCs w:val="28"/>
        </w:rPr>
        <w:t>деятельности</w:t>
      </w:r>
      <w:r w:rsidR="00820640">
        <w:rPr>
          <w:rFonts w:cs="Times New Roman"/>
          <w:sz w:val="28"/>
          <w:szCs w:val="28"/>
        </w:rPr>
        <w:t xml:space="preserve"> </w:t>
      </w:r>
      <w:r w:rsidRPr="002637FC">
        <w:rPr>
          <w:rFonts w:cs="Times New Roman"/>
          <w:sz w:val="28"/>
          <w:szCs w:val="28"/>
        </w:rPr>
        <w:t>указанных</w:t>
      </w:r>
      <w:r w:rsidR="00820640">
        <w:rPr>
          <w:rFonts w:cs="Times New Roman"/>
          <w:sz w:val="28"/>
          <w:szCs w:val="28"/>
        </w:rPr>
        <w:t xml:space="preserve"> </w:t>
      </w:r>
      <w:r w:rsidRPr="002637FC">
        <w:rPr>
          <w:rFonts w:cs="Times New Roman"/>
          <w:sz w:val="28"/>
          <w:szCs w:val="28"/>
        </w:rPr>
        <w:t>лиц</w:t>
      </w:r>
      <w:r w:rsidR="00820640">
        <w:rPr>
          <w:rFonts w:cs="Times New Roman"/>
          <w:sz w:val="28"/>
          <w:szCs w:val="28"/>
        </w:rPr>
        <w:t xml:space="preserve"> </w:t>
      </w:r>
      <w:r w:rsidRPr="002637FC">
        <w:rPr>
          <w:rFonts w:cs="Times New Roman"/>
          <w:sz w:val="28"/>
          <w:szCs w:val="28"/>
        </w:rPr>
        <w:t>либо</w:t>
      </w:r>
      <w:r w:rsidR="00820640">
        <w:rPr>
          <w:rFonts w:cs="Times New Roman"/>
          <w:sz w:val="28"/>
          <w:szCs w:val="28"/>
        </w:rPr>
        <w:t xml:space="preserve"> </w:t>
      </w:r>
      <w:r w:rsidRPr="002637FC">
        <w:rPr>
          <w:rFonts w:cs="Times New Roman"/>
          <w:sz w:val="28"/>
          <w:szCs w:val="28"/>
        </w:rPr>
        <w:t>осуществлением</w:t>
      </w:r>
      <w:r w:rsidR="00820640">
        <w:rPr>
          <w:rFonts w:cs="Times New Roman"/>
          <w:sz w:val="28"/>
          <w:szCs w:val="28"/>
        </w:rPr>
        <w:t xml:space="preserve"> </w:t>
      </w:r>
      <w:r w:rsidRPr="002637FC">
        <w:rPr>
          <w:rFonts w:cs="Times New Roman"/>
          <w:sz w:val="28"/>
          <w:szCs w:val="28"/>
        </w:rPr>
        <w:t>акта</w:t>
      </w:r>
      <w:r w:rsidR="00820640">
        <w:rPr>
          <w:rFonts w:cs="Times New Roman"/>
          <w:sz w:val="28"/>
          <w:szCs w:val="28"/>
        </w:rPr>
        <w:t xml:space="preserve"> </w:t>
      </w:r>
      <w:r w:rsidRPr="002637FC">
        <w:rPr>
          <w:rFonts w:cs="Times New Roman"/>
          <w:sz w:val="28"/>
          <w:szCs w:val="28"/>
        </w:rPr>
        <w:t>мести</w:t>
      </w:r>
      <w:r w:rsidR="00820640">
        <w:rPr>
          <w:rFonts w:cs="Times New Roman"/>
          <w:sz w:val="28"/>
          <w:szCs w:val="28"/>
        </w:rPr>
        <w:t xml:space="preserve"> </w:t>
      </w:r>
      <w:r w:rsidRPr="002637FC">
        <w:rPr>
          <w:rFonts w:cs="Times New Roman"/>
          <w:sz w:val="28"/>
          <w:szCs w:val="28"/>
        </w:rPr>
        <w:t>за</w:t>
      </w:r>
      <w:r w:rsidR="00820640">
        <w:rPr>
          <w:rFonts w:cs="Times New Roman"/>
          <w:sz w:val="28"/>
          <w:szCs w:val="28"/>
        </w:rPr>
        <w:t xml:space="preserve"> </w:t>
      </w:r>
      <w:r w:rsidRPr="002637FC">
        <w:rPr>
          <w:rFonts w:cs="Times New Roman"/>
          <w:sz w:val="28"/>
          <w:szCs w:val="28"/>
        </w:rPr>
        <w:t>эту</w:t>
      </w:r>
      <w:r w:rsidR="00820640">
        <w:rPr>
          <w:rFonts w:cs="Times New Roman"/>
          <w:sz w:val="28"/>
          <w:szCs w:val="28"/>
        </w:rPr>
        <w:t xml:space="preserve"> </w:t>
      </w:r>
      <w:r w:rsidRPr="002637FC">
        <w:rPr>
          <w:rFonts w:cs="Times New Roman"/>
          <w:sz w:val="28"/>
          <w:szCs w:val="28"/>
        </w:rPr>
        <w:t>деятельность.</w:t>
      </w:r>
      <w:r w:rsidR="00820640">
        <w:rPr>
          <w:rFonts w:cs="Times New Roman"/>
          <w:sz w:val="28"/>
          <w:szCs w:val="28"/>
        </w:rPr>
        <w:t xml:space="preserve"> </w:t>
      </w:r>
    </w:p>
    <w:p w:rsidR="00794BD5" w:rsidRPr="002637FC" w:rsidRDefault="004F751E" w:rsidP="002637FC">
      <w:pPr>
        <w:autoSpaceDE w:val="0"/>
        <w:autoSpaceDN w:val="0"/>
        <w:adjustRightInd w:val="0"/>
        <w:spacing w:after="0"/>
        <w:ind w:firstLine="709"/>
        <w:jc w:val="both"/>
        <w:rPr>
          <w:rFonts w:eastAsia="Times New Roman" w:cs="Times New Roman"/>
          <w:color w:val="000000"/>
          <w:sz w:val="28"/>
          <w:szCs w:val="28"/>
          <w:lang w:eastAsia="ru-RU"/>
        </w:rPr>
      </w:pPr>
      <w:r w:rsidRPr="002637FC">
        <w:rPr>
          <w:rFonts w:cs="Times New Roman"/>
          <w:sz w:val="28"/>
          <w:szCs w:val="28"/>
        </w:rPr>
        <w:t>Соответственно</w:t>
      </w:r>
      <w:r w:rsidR="00820640">
        <w:rPr>
          <w:rFonts w:cs="Times New Roman"/>
          <w:sz w:val="28"/>
          <w:szCs w:val="28"/>
        </w:rPr>
        <w:t xml:space="preserve"> </w:t>
      </w:r>
      <w:r w:rsidRPr="002637FC">
        <w:rPr>
          <w:rFonts w:cs="Times New Roman"/>
          <w:sz w:val="28"/>
          <w:szCs w:val="28"/>
        </w:rPr>
        <w:t>необходимо</w:t>
      </w:r>
      <w:r w:rsidR="00820640">
        <w:rPr>
          <w:rFonts w:cs="Times New Roman"/>
          <w:sz w:val="28"/>
          <w:szCs w:val="28"/>
        </w:rPr>
        <w:t xml:space="preserve"> </w:t>
      </w:r>
      <w:r w:rsidRPr="002637FC">
        <w:rPr>
          <w:rFonts w:cs="Times New Roman"/>
          <w:sz w:val="28"/>
          <w:szCs w:val="28"/>
        </w:rPr>
        <w:t>установление:</w:t>
      </w:r>
      <w:r w:rsidR="00820640">
        <w:rPr>
          <w:rFonts w:cs="Times New Roman"/>
          <w:sz w:val="28"/>
          <w:szCs w:val="28"/>
        </w:rPr>
        <w:t xml:space="preserve"> </w:t>
      </w:r>
      <w:r w:rsidRPr="002637FC">
        <w:rPr>
          <w:rFonts w:cs="Times New Roman"/>
          <w:sz w:val="28"/>
          <w:szCs w:val="28"/>
        </w:rPr>
        <w:t>а)</w:t>
      </w:r>
      <w:r w:rsidR="00820640">
        <w:rPr>
          <w:rFonts w:cs="Times New Roman"/>
          <w:sz w:val="28"/>
          <w:szCs w:val="28"/>
        </w:rPr>
        <w:t xml:space="preserve"> </w:t>
      </w:r>
      <w:r w:rsidRPr="002637FC">
        <w:rPr>
          <w:rFonts w:cs="Times New Roman"/>
          <w:sz w:val="28"/>
          <w:szCs w:val="28"/>
        </w:rPr>
        <w:t>законных</w:t>
      </w:r>
      <w:r w:rsidR="00820640">
        <w:rPr>
          <w:rFonts w:cs="Times New Roman"/>
          <w:sz w:val="28"/>
          <w:szCs w:val="28"/>
        </w:rPr>
        <w:t xml:space="preserve"> </w:t>
      </w:r>
      <w:r w:rsidRPr="002637FC">
        <w:rPr>
          <w:rFonts w:cs="Times New Roman"/>
          <w:sz w:val="28"/>
          <w:szCs w:val="28"/>
        </w:rPr>
        <w:t>процессуальных</w:t>
      </w:r>
      <w:r w:rsidR="00820640">
        <w:rPr>
          <w:rFonts w:cs="Times New Roman"/>
          <w:sz w:val="28"/>
          <w:szCs w:val="28"/>
        </w:rPr>
        <w:t xml:space="preserve"> </w:t>
      </w:r>
      <w:r w:rsidRPr="002637FC">
        <w:rPr>
          <w:rFonts w:cs="Times New Roman"/>
          <w:sz w:val="28"/>
          <w:szCs w:val="28"/>
        </w:rPr>
        <w:t>действий</w:t>
      </w:r>
      <w:r w:rsidR="00820640">
        <w:rPr>
          <w:rFonts w:cs="Times New Roman"/>
          <w:sz w:val="28"/>
          <w:szCs w:val="28"/>
        </w:rPr>
        <w:t xml:space="preserve"> </w:t>
      </w:r>
      <w:r w:rsidRPr="002637FC">
        <w:rPr>
          <w:rFonts w:cs="Times New Roman"/>
          <w:sz w:val="28"/>
          <w:szCs w:val="28"/>
        </w:rPr>
        <w:t>потерпевших;</w:t>
      </w:r>
      <w:r w:rsidR="00820640">
        <w:rPr>
          <w:rFonts w:cs="Times New Roman"/>
          <w:sz w:val="28"/>
          <w:szCs w:val="28"/>
        </w:rPr>
        <w:t xml:space="preserve"> </w:t>
      </w:r>
      <w:r w:rsidRPr="002637FC">
        <w:rPr>
          <w:rFonts w:cs="Times New Roman"/>
          <w:sz w:val="28"/>
          <w:szCs w:val="28"/>
        </w:rPr>
        <w:t>б)</w:t>
      </w:r>
      <w:r w:rsidR="00820640">
        <w:rPr>
          <w:rFonts w:cs="Times New Roman"/>
          <w:sz w:val="28"/>
          <w:szCs w:val="28"/>
        </w:rPr>
        <w:t xml:space="preserve"> </w:t>
      </w:r>
      <w:r w:rsidRPr="002637FC">
        <w:rPr>
          <w:rFonts w:cs="Times New Roman"/>
          <w:sz w:val="28"/>
          <w:szCs w:val="28"/>
        </w:rPr>
        <w:t>конкретных</w:t>
      </w:r>
      <w:r w:rsidR="00820640">
        <w:rPr>
          <w:rFonts w:cs="Times New Roman"/>
          <w:sz w:val="28"/>
          <w:szCs w:val="28"/>
        </w:rPr>
        <w:t xml:space="preserve"> </w:t>
      </w:r>
      <w:r w:rsidRPr="002637FC">
        <w:rPr>
          <w:rFonts w:cs="Times New Roman"/>
          <w:sz w:val="28"/>
          <w:szCs w:val="28"/>
        </w:rPr>
        <w:t>мотивов,</w:t>
      </w:r>
      <w:r w:rsidR="00820640">
        <w:rPr>
          <w:rFonts w:cs="Times New Roman"/>
          <w:sz w:val="28"/>
          <w:szCs w:val="28"/>
        </w:rPr>
        <w:t xml:space="preserve"> </w:t>
      </w:r>
      <w:r w:rsidRPr="002637FC">
        <w:rPr>
          <w:rFonts w:cs="Times New Roman"/>
          <w:sz w:val="28"/>
          <w:szCs w:val="28"/>
        </w:rPr>
        <w:t>без</w:t>
      </w:r>
      <w:r w:rsidR="00820640">
        <w:rPr>
          <w:rFonts w:cs="Times New Roman"/>
          <w:sz w:val="28"/>
          <w:szCs w:val="28"/>
        </w:rPr>
        <w:t xml:space="preserve"> </w:t>
      </w:r>
      <w:r w:rsidRPr="002637FC">
        <w:rPr>
          <w:rFonts w:cs="Times New Roman"/>
          <w:sz w:val="28"/>
          <w:szCs w:val="28"/>
        </w:rPr>
        <w:t>чего</w:t>
      </w:r>
      <w:r w:rsidR="00820640">
        <w:rPr>
          <w:rFonts w:cs="Times New Roman"/>
          <w:sz w:val="28"/>
          <w:szCs w:val="28"/>
        </w:rPr>
        <w:t xml:space="preserve"> </w:t>
      </w:r>
      <w:r w:rsidRPr="002637FC">
        <w:rPr>
          <w:rFonts w:cs="Times New Roman"/>
          <w:sz w:val="28"/>
          <w:szCs w:val="28"/>
        </w:rPr>
        <w:t>невозможно</w:t>
      </w:r>
      <w:r w:rsidR="00820640">
        <w:rPr>
          <w:rFonts w:cs="Times New Roman"/>
          <w:sz w:val="28"/>
          <w:szCs w:val="28"/>
        </w:rPr>
        <w:t xml:space="preserve"> </w:t>
      </w:r>
      <w:r w:rsidRPr="002637FC">
        <w:rPr>
          <w:rFonts w:cs="Times New Roman"/>
          <w:sz w:val="28"/>
          <w:szCs w:val="28"/>
        </w:rPr>
        <w:t>доказать,</w:t>
      </w:r>
      <w:r w:rsidR="00820640">
        <w:rPr>
          <w:rFonts w:cs="Times New Roman"/>
          <w:sz w:val="28"/>
          <w:szCs w:val="28"/>
        </w:rPr>
        <w:t xml:space="preserve"> </w:t>
      </w:r>
      <w:r w:rsidRPr="002637FC">
        <w:rPr>
          <w:rFonts w:cs="Times New Roman"/>
          <w:sz w:val="28"/>
          <w:szCs w:val="28"/>
        </w:rPr>
        <w:t>что</w:t>
      </w:r>
      <w:r w:rsidR="00820640">
        <w:rPr>
          <w:rFonts w:cs="Times New Roman"/>
          <w:sz w:val="28"/>
          <w:szCs w:val="28"/>
        </w:rPr>
        <w:t xml:space="preserve"> </w:t>
      </w:r>
      <w:r w:rsidRPr="002637FC">
        <w:rPr>
          <w:rFonts w:cs="Times New Roman"/>
          <w:sz w:val="28"/>
          <w:szCs w:val="28"/>
        </w:rPr>
        <w:t>умыслом</w:t>
      </w:r>
      <w:r w:rsidR="00820640">
        <w:rPr>
          <w:rFonts w:cs="Times New Roman"/>
          <w:sz w:val="28"/>
          <w:szCs w:val="28"/>
        </w:rPr>
        <w:t xml:space="preserve"> </w:t>
      </w:r>
      <w:r w:rsidRPr="002637FC">
        <w:rPr>
          <w:rFonts w:cs="Times New Roman"/>
          <w:sz w:val="28"/>
          <w:szCs w:val="28"/>
        </w:rPr>
        <w:t>виновного</w:t>
      </w:r>
      <w:r w:rsidR="00820640">
        <w:rPr>
          <w:rFonts w:cs="Times New Roman"/>
          <w:sz w:val="28"/>
          <w:szCs w:val="28"/>
        </w:rPr>
        <w:t xml:space="preserve"> </w:t>
      </w:r>
      <w:r w:rsidRPr="002637FC">
        <w:rPr>
          <w:rFonts w:cs="Times New Roman"/>
          <w:sz w:val="28"/>
          <w:szCs w:val="28"/>
        </w:rPr>
        <w:t>охватывалась</w:t>
      </w:r>
      <w:r w:rsidR="00820640">
        <w:rPr>
          <w:rFonts w:cs="Times New Roman"/>
          <w:sz w:val="28"/>
          <w:szCs w:val="28"/>
        </w:rPr>
        <w:t xml:space="preserve"> </w:t>
      </w:r>
      <w:r w:rsidRPr="002637FC">
        <w:rPr>
          <w:rFonts w:cs="Times New Roman"/>
          <w:sz w:val="28"/>
          <w:szCs w:val="28"/>
        </w:rPr>
        <w:t>одна</w:t>
      </w:r>
      <w:r w:rsidR="00820640">
        <w:rPr>
          <w:rFonts w:cs="Times New Roman"/>
          <w:sz w:val="28"/>
          <w:szCs w:val="28"/>
        </w:rPr>
        <w:t xml:space="preserve"> </w:t>
      </w:r>
      <w:r w:rsidRPr="002637FC">
        <w:rPr>
          <w:rFonts w:cs="Times New Roman"/>
          <w:sz w:val="28"/>
          <w:szCs w:val="28"/>
        </w:rPr>
        <w:t>из</w:t>
      </w:r>
      <w:r w:rsidR="00820640">
        <w:rPr>
          <w:rFonts w:cs="Times New Roman"/>
          <w:sz w:val="28"/>
          <w:szCs w:val="28"/>
        </w:rPr>
        <w:t xml:space="preserve"> </w:t>
      </w:r>
      <w:r w:rsidRPr="002637FC">
        <w:rPr>
          <w:rFonts w:cs="Times New Roman"/>
          <w:sz w:val="28"/>
          <w:szCs w:val="28"/>
        </w:rPr>
        <w:t>этих</w:t>
      </w:r>
      <w:r w:rsidR="00820640">
        <w:rPr>
          <w:rFonts w:cs="Times New Roman"/>
          <w:sz w:val="28"/>
          <w:szCs w:val="28"/>
        </w:rPr>
        <w:t xml:space="preserve"> </w:t>
      </w:r>
      <w:r w:rsidRPr="002637FC">
        <w:rPr>
          <w:rFonts w:cs="Times New Roman"/>
          <w:sz w:val="28"/>
          <w:szCs w:val="28"/>
        </w:rPr>
        <w:t>целей.</w:t>
      </w:r>
      <w:r w:rsidR="00820640">
        <w:rPr>
          <w:rFonts w:cs="Times New Roman"/>
          <w:sz w:val="28"/>
          <w:szCs w:val="28"/>
        </w:rPr>
        <w:t xml:space="preserve"> </w:t>
      </w:r>
      <w:r w:rsidRPr="002637FC">
        <w:rPr>
          <w:rFonts w:cs="Times New Roman"/>
          <w:sz w:val="28"/>
          <w:szCs w:val="28"/>
        </w:rPr>
        <w:t>Цель</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мотив</w:t>
      </w:r>
      <w:r w:rsidR="00820640">
        <w:rPr>
          <w:rFonts w:cs="Times New Roman"/>
          <w:sz w:val="28"/>
          <w:szCs w:val="28"/>
        </w:rPr>
        <w:t xml:space="preserve"> </w:t>
      </w:r>
      <w:r w:rsidRPr="002637FC">
        <w:rPr>
          <w:rFonts w:cs="Times New Roman"/>
          <w:sz w:val="28"/>
          <w:szCs w:val="28"/>
        </w:rPr>
        <w:t>уголовного</w:t>
      </w:r>
      <w:r w:rsidR="00820640">
        <w:rPr>
          <w:rFonts w:cs="Times New Roman"/>
          <w:sz w:val="28"/>
          <w:szCs w:val="28"/>
        </w:rPr>
        <w:t xml:space="preserve"> </w:t>
      </w:r>
      <w:r w:rsidRPr="002637FC">
        <w:rPr>
          <w:rFonts w:cs="Times New Roman"/>
          <w:sz w:val="28"/>
          <w:szCs w:val="28"/>
        </w:rPr>
        <w:t>правонарушения</w:t>
      </w:r>
      <w:r w:rsidR="00820640">
        <w:rPr>
          <w:rFonts w:cs="Times New Roman"/>
          <w:sz w:val="28"/>
          <w:szCs w:val="28"/>
        </w:rPr>
        <w:t xml:space="preserve"> </w:t>
      </w:r>
      <w:r w:rsidRPr="002637FC">
        <w:rPr>
          <w:rFonts w:cs="Times New Roman"/>
          <w:sz w:val="28"/>
          <w:szCs w:val="28"/>
        </w:rPr>
        <w:t>определены</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самой</w:t>
      </w:r>
      <w:r w:rsidR="00820640">
        <w:rPr>
          <w:rFonts w:cs="Times New Roman"/>
          <w:sz w:val="28"/>
          <w:szCs w:val="28"/>
        </w:rPr>
        <w:t xml:space="preserve"> </w:t>
      </w:r>
      <w:r w:rsidRPr="002637FC">
        <w:rPr>
          <w:rFonts w:cs="Times New Roman"/>
          <w:sz w:val="28"/>
          <w:szCs w:val="28"/>
        </w:rPr>
        <w:t>норме</w:t>
      </w:r>
      <w:r w:rsidR="00820640">
        <w:rPr>
          <w:rFonts w:cs="Times New Roman"/>
          <w:sz w:val="28"/>
          <w:szCs w:val="28"/>
        </w:rPr>
        <w:t xml:space="preserve"> </w:t>
      </w:r>
      <w:r w:rsidRPr="002637FC">
        <w:rPr>
          <w:rFonts w:cs="Times New Roman"/>
          <w:sz w:val="28"/>
          <w:szCs w:val="28"/>
        </w:rPr>
        <w:t>–</w:t>
      </w:r>
      <w:r w:rsidR="00820640">
        <w:rPr>
          <w:rFonts w:cs="Times New Roman"/>
          <w:sz w:val="28"/>
          <w:szCs w:val="28"/>
        </w:rPr>
        <w:t xml:space="preserve"> </w:t>
      </w:r>
      <w:r w:rsidRPr="002637FC">
        <w:rPr>
          <w:rFonts w:cs="Times New Roman"/>
          <w:sz w:val="28"/>
          <w:szCs w:val="28"/>
        </w:rPr>
        <w:t>воспрепятствование</w:t>
      </w:r>
      <w:r w:rsidR="00820640">
        <w:rPr>
          <w:rFonts w:cs="Times New Roman"/>
          <w:sz w:val="28"/>
          <w:szCs w:val="28"/>
        </w:rPr>
        <w:t xml:space="preserve"> </w:t>
      </w:r>
      <w:r w:rsidRPr="002637FC">
        <w:rPr>
          <w:rFonts w:cs="Times New Roman"/>
          <w:sz w:val="28"/>
          <w:szCs w:val="28"/>
        </w:rPr>
        <w:t>законной</w:t>
      </w:r>
      <w:r w:rsidR="00820640">
        <w:rPr>
          <w:rFonts w:cs="Times New Roman"/>
          <w:sz w:val="28"/>
          <w:szCs w:val="28"/>
        </w:rPr>
        <w:t xml:space="preserve"> </w:t>
      </w:r>
      <w:r w:rsidRPr="002637FC">
        <w:rPr>
          <w:rFonts w:cs="Times New Roman"/>
          <w:sz w:val="28"/>
          <w:szCs w:val="28"/>
        </w:rPr>
        <w:t>деятельности</w:t>
      </w:r>
      <w:r w:rsidR="00820640">
        <w:rPr>
          <w:rFonts w:cs="Times New Roman"/>
          <w:sz w:val="28"/>
          <w:szCs w:val="28"/>
        </w:rPr>
        <w:t xml:space="preserve"> </w:t>
      </w:r>
      <w:r w:rsidRPr="002637FC">
        <w:rPr>
          <w:rFonts w:cs="Times New Roman"/>
          <w:sz w:val="28"/>
          <w:szCs w:val="28"/>
        </w:rPr>
        <w:t>перечисленных</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ней</w:t>
      </w:r>
      <w:r w:rsidR="00820640">
        <w:rPr>
          <w:rFonts w:cs="Times New Roman"/>
          <w:sz w:val="28"/>
          <w:szCs w:val="28"/>
        </w:rPr>
        <w:t xml:space="preserve"> </w:t>
      </w:r>
      <w:r w:rsidRPr="002637FC">
        <w:rPr>
          <w:rFonts w:cs="Times New Roman"/>
          <w:sz w:val="28"/>
          <w:szCs w:val="28"/>
        </w:rPr>
        <w:t>лиц</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месть</w:t>
      </w:r>
      <w:r w:rsidR="00820640">
        <w:rPr>
          <w:rFonts w:cs="Times New Roman"/>
          <w:sz w:val="28"/>
          <w:szCs w:val="28"/>
        </w:rPr>
        <w:t xml:space="preserve"> </w:t>
      </w:r>
      <w:r w:rsidRPr="002637FC">
        <w:rPr>
          <w:rFonts w:cs="Times New Roman"/>
          <w:sz w:val="28"/>
          <w:szCs w:val="28"/>
        </w:rPr>
        <w:t>за</w:t>
      </w:r>
      <w:r w:rsidR="00820640">
        <w:rPr>
          <w:rFonts w:cs="Times New Roman"/>
          <w:sz w:val="28"/>
          <w:szCs w:val="28"/>
        </w:rPr>
        <w:t xml:space="preserve"> </w:t>
      </w:r>
      <w:r w:rsidRPr="002637FC">
        <w:rPr>
          <w:rFonts w:cs="Times New Roman"/>
          <w:sz w:val="28"/>
          <w:szCs w:val="28"/>
        </w:rPr>
        <w:t>такую</w:t>
      </w:r>
      <w:r w:rsidR="00820640">
        <w:rPr>
          <w:rFonts w:cs="Times New Roman"/>
          <w:sz w:val="28"/>
          <w:szCs w:val="28"/>
        </w:rPr>
        <w:t xml:space="preserve"> </w:t>
      </w:r>
      <w:r w:rsidRPr="002637FC">
        <w:rPr>
          <w:rFonts w:cs="Times New Roman"/>
          <w:sz w:val="28"/>
          <w:szCs w:val="28"/>
        </w:rPr>
        <w:t>деятельность</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являются</w:t>
      </w:r>
      <w:r w:rsidR="00820640">
        <w:rPr>
          <w:rFonts w:cs="Times New Roman"/>
          <w:sz w:val="28"/>
          <w:szCs w:val="28"/>
        </w:rPr>
        <w:t xml:space="preserve"> </w:t>
      </w:r>
      <w:r w:rsidRPr="002637FC">
        <w:rPr>
          <w:rFonts w:cs="Times New Roman"/>
          <w:sz w:val="28"/>
          <w:szCs w:val="28"/>
        </w:rPr>
        <w:t>обязательными</w:t>
      </w:r>
      <w:r w:rsidR="00820640">
        <w:rPr>
          <w:rFonts w:cs="Times New Roman"/>
          <w:sz w:val="28"/>
          <w:szCs w:val="28"/>
        </w:rPr>
        <w:t xml:space="preserve"> </w:t>
      </w:r>
      <w:r w:rsidRPr="002637FC">
        <w:rPr>
          <w:rFonts w:cs="Times New Roman"/>
          <w:sz w:val="28"/>
          <w:szCs w:val="28"/>
        </w:rPr>
        <w:t>признаками.</w:t>
      </w:r>
    </w:p>
    <w:p w:rsidR="005B5446" w:rsidRPr="002637FC" w:rsidRDefault="00C16DD1" w:rsidP="002637FC">
      <w:pPr>
        <w:spacing w:after="0"/>
        <w:ind w:firstLine="709"/>
        <w:jc w:val="both"/>
        <w:rPr>
          <w:rFonts w:cs="Times New Roman"/>
          <w:sz w:val="28"/>
          <w:szCs w:val="28"/>
        </w:rPr>
      </w:pPr>
      <w:r w:rsidRPr="002637FC">
        <w:rPr>
          <w:rFonts w:cs="Times New Roman"/>
          <w:sz w:val="28"/>
          <w:szCs w:val="28"/>
        </w:rPr>
        <w:t>Субъективная</w:t>
      </w:r>
      <w:r w:rsidR="00820640">
        <w:rPr>
          <w:rFonts w:cs="Times New Roman"/>
          <w:sz w:val="28"/>
          <w:szCs w:val="28"/>
        </w:rPr>
        <w:t xml:space="preserve"> </w:t>
      </w:r>
      <w:r w:rsidRPr="002637FC">
        <w:rPr>
          <w:rFonts w:cs="Times New Roman"/>
          <w:sz w:val="28"/>
          <w:szCs w:val="28"/>
        </w:rPr>
        <w:t>сторона</w:t>
      </w:r>
      <w:r w:rsidR="00820640">
        <w:rPr>
          <w:rFonts w:cs="Times New Roman"/>
          <w:sz w:val="28"/>
          <w:szCs w:val="28"/>
        </w:rPr>
        <w:t xml:space="preserve"> </w:t>
      </w:r>
      <w:r w:rsidRPr="002637FC">
        <w:rPr>
          <w:rFonts w:cs="Times New Roman"/>
          <w:sz w:val="28"/>
          <w:szCs w:val="28"/>
        </w:rPr>
        <w:t>преступления</w:t>
      </w:r>
      <w:r w:rsidR="00820640">
        <w:rPr>
          <w:rFonts w:cs="Times New Roman"/>
          <w:sz w:val="28"/>
          <w:szCs w:val="28"/>
        </w:rPr>
        <w:t xml:space="preserve"> </w:t>
      </w:r>
      <w:r w:rsidRPr="002637FC">
        <w:rPr>
          <w:rFonts w:cs="Times New Roman"/>
          <w:sz w:val="28"/>
          <w:szCs w:val="28"/>
        </w:rPr>
        <w:t>характеризуется</w:t>
      </w:r>
      <w:r w:rsidR="00820640">
        <w:rPr>
          <w:rFonts w:cs="Times New Roman"/>
          <w:sz w:val="28"/>
          <w:szCs w:val="28"/>
        </w:rPr>
        <w:t xml:space="preserve"> </w:t>
      </w:r>
      <w:r w:rsidRPr="002637FC">
        <w:rPr>
          <w:rFonts w:cs="Times New Roman"/>
          <w:sz w:val="28"/>
          <w:szCs w:val="28"/>
        </w:rPr>
        <w:t>прямым</w:t>
      </w:r>
      <w:r w:rsidR="00820640">
        <w:rPr>
          <w:rFonts w:cs="Times New Roman"/>
          <w:sz w:val="28"/>
          <w:szCs w:val="28"/>
        </w:rPr>
        <w:t xml:space="preserve"> </w:t>
      </w:r>
      <w:r w:rsidRPr="002637FC">
        <w:rPr>
          <w:rFonts w:cs="Times New Roman"/>
          <w:sz w:val="28"/>
          <w:szCs w:val="28"/>
        </w:rPr>
        <w:t>умыслом.</w:t>
      </w:r>
      <w:r w:rsidR="00820640">
        <w:rPr>
          <w:rFonts w:cs="Times New Roman"/>
          <w:sz w:val="28"/>
          <w:szCs w:val="28"/>
        </w:rPr>
        <w:t xml:space="preserve"> </w:t>
      </w:r>
      <w:proofErr w:type="gramStart"/>
      <w:r w:rsidRPr="002637FC">
        <w:rPr>
          <w:rFonts w:cs="Times New Roman"/>
          <w:sz w:val="28"/>
          <w:szCs w:val="28"/>
        </w:rPr>
        <w:t>Виновный,</w:t>
      </w:r>
      <w:r w:rsidR="00820640">
        <w:rPr>
          <w:rFonts w:cs="Times New Roman"/>
          <w:sz w:val="28"/>
          <w:szCs w:val="28"/>
        </w:rPr>
        <w:t xml:space="preserve"> </w:t>
      </w:r>
      <w:r w:rsidRPr="002637FC">
        <w:rPr>
          <w:rFonts w:cs="Times New Roman"/>
          <w:sz w:val="28"/>
          <w:szCs w:val="28"/>
        </w:rPr>
        <w:t>совершая</w:t>
      </w:r>
      <w:r w:rsidR="00820640">
        <w:rPr>
          <w:rFonts w:cs="Times New Roman"/>
          <w:sz w:val="28"/>
          <w:szCs w:val="28"/>
        </w:rPr>
        <w:t xml:space="preserve"> </w:t>
      </w:r>
      <w:r w:rsidRPr="002637FC">
        <w:rPr>
          <w:rFonts w:cs="Times New Roman"/>
          <w:sz w:val="28"/>
          <w:szCs w:val="28"/>
        </w:rPr>
        <w:t>рассматриваемое</w:t>
      </w:r>
      <w:r w:rsidR="00820640">
        <w:rPr>
          <w:rFonts w:cs="Times New Roman"/>
          <w:sz w:val="28"/>
          <w:szCs w:val="28"/>
        </w:rPr>
        <w:t xml:space="preserve"> </w:t>
      </w:r>
      <w:r w:rsidRPr="002637FC">
        <w:rPr>
          <w:rFonts w:cs="Times New Roman"/>
          <w:sz w:val="28"/>
          <w:szCs w:val="28"/>
        </w:rPr>
        <w:t>преступление,</w:t>
      </w:r>
      <w:r w:rsidR="00820640">
        <w:rPr>
          <w:rFonts w:cs="Times New Roman"/>
          <w:sz w:val="28"/>
          <w:szCs w:val="28"/>
        </w:rPr>
        <w:t xml:space="preserve"> </w:t>
      </w:r>
      <w:r w:rsidRPr="002637FC">
        <w:rPr>
          <w:rFonts w:cs="Times New Roman"/>
          <w:sz w:val="28"/>
          <w:szCs w:val="28"/>
        </w:rPr>
        <w:t>осознает,</w:t>
      </w:r>
      <w:r w:rsidR="00820640">
        <w:rPr>
          <w:rFonts w:cs="Times New Roman"/>
          <w:sz w:val="28"/>
          <w:szCs w:val="28"/>
        </w:rPr>
        <w:t xml:space="preserve"> </w:t>
      </w:r>
      <w:r w:rsidRPr="002637FC">
        <w:rPr>
          <w:rFonts w:cs="Times New Roman"/>
          <w:sz w:val="28"/>
          <w:szCs w:val="28"/>
        </w:rPr>
        <w:t>что</w:t>
      </w:r>
      <w:r w:rsidR="00820640">
        <w:rPr>
          <w:rFonts w:cs="Times New Roman"/>
          <w:sz w:val="28"/>
          <w:szCs w:val="28"/>
        </w:rPr>
        <w:t xml:space="preserve"> </w:t>
      </w:r>
      <w:r w:rsidRPr="002637FC">
        <w:rPr>
          <w:rFonts w:cs="Times New Roman"/>
          <w:sz w:val="28"/>
          <w:szCs w:val="28"/>
        </w:rPr>
        <w:t>покушается</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жизнь</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убивает</w:t>
      </w:r>
      <w:r w:rsidR="00820640">
        <w:rPr>
          <w:rFonts w:cs="Times New Roman"/>
          <w:sz w:val="28"/>
          <w:szCs w:val="28"/>
        </w:rPr>
        <w:t xml:space="preserve"> </w:t>
      </w:r>
      <w:r w:rsidRPr="002637FC">
        <w:rPr>
          <w:rFonts w:cs="Times New Roman"/>
          <w:sz w:val="28"/>
          <w:szCs w:val="28"/>
        </w:rPr>
        <w:t>лицо,</w:t>
      </w:r>
      <w:r w:rsidR="00820640">
        <w:rPr>
          <w:rFonts w:cs="Times New Roman"/>
          <w:sz w:val="28"/>
          <w:szCs w:val="28"/>
        </w:rPr>
        <w:t xml:space="preserve"> </w:t>
      </w:r>
      <w:r w:rsidRPr="002637FC">
        <w:rPr>
          <w:rFonts w:cs="Times New Roman"/>
          <w:sz w:val="28"/>
          <w:szCs w:val="28"/>
        </w:rPr>
        <w:t>осуществляющее</w:t>
      </w:r>
      <w:r w:rsidR="00820640">
        <w:rPr>
          <w:rFonts w:cs="Times New Roman"/>
          <w:sz w:val="28"/>
          <w:szCs w:val="28"/>
        </w:rPr>
        <w:t xml:space="preserve"> </w:t>
      </w:r>
      <w:r w:rsidRPr="002637FC">
        <w:rPr>
          <w:rFonts w:cs="Times New Roman"/>
          <w:sz w:val="28"/>
          <w:szCs w:val="28"/>
        </w:rPr>
        <w:t>правосудие</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производящее</w:t>
      </w:r>
      <w:r w:rsidR="00820640">
        <w:rPr>
          <w:rFonts w:cs="Times New Roman"/>
          <w:sz w:val="28"/>
          <w:szCs w:val="28"/>
        </w:rPr>
        <w:t xml:space="preserve"> </w:t>
      </w:r>
      <w:r w:rsidRPr="002637FC">
        <w:rPr>
          <w:rFonts w:cs="Times New Roman"/>
          <w:sz w:val="28"/>
          <w:szCs w:val="28"/>
        </w:rPr>
        <w:t>предварительное</w:t>
      </w:r>
      <w:r w:rsidR="00820640">
        <w:rPr>
          <w:rFonts w:cs="Times New Roman"/>
          <w:sz w:val="28"/>
          <w:szCs w:val="28"/>
        </w:rPr>
        <w:t xml:space="preserve"> </w:t>
      </w:r>
      <w:r w:rsidRPr="002637FC">
        <w:rPr>
          <w:rFonts w:cs="Times New Roman"/>
          <w:sz w:val="28"/>
          <w:szCs w:val="28"/>
        </w:rPr>
        <w:t>расследование</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дознание,</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его</w:t>
      </w:r>
      <w:r w:rsidR="00820640">
        <w:rPr>
          <w:rFonts w:cs="Times New Roman"/>
          <w:sz w:val="28"/>
          <w:szCs w:val="28"/>
        </w:rPr>
        <w:t xml:space="preserve"> </w:t>
      </w:r>
      <w:r w:rsidRPr="002637FC">
        <w:rPr>
          <w:rFonts w:cs="Times New Roman"/>
          <w:sz w:val="28"/>
          <w:szCs w:val="28"/>
        </w:rPr>
        <w:t>близких</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связи</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рассмотрением</w:t>
      </w:r>
      <w:r w:rsidR="00820640">
        <w:rPr>
          <w:rFonts w:cs="Times New Roman"/>
          <w:sz w:val="28"/>
          <w:szCs w:val="28"/>
        </w:rPr>
        <w:t xml:space="preserve"> </w:t>
      </w:r>
      <w:r w:rsidRPr="002637FC">
        <w:rPr>
          <w:rFonts w:cs="Times New Roman"/>
          <w:sz w:val="28"/>
          <w:szCs w:val="28"/>
        </w:rPr>
        <w:t>дел</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материалов</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суде,</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производством</w:t>
      </w:r>
      <w:r w:rsidR="00820640">
        <w:rPr>
          <w:rFonts w:cs="Times New Roman"/>
          <w:sz w:val="28"/>
          <w:szCs w:val="28"/>
        </w:rPr>
        <w:t xml:space="preserve"> </w:t>
      </w:r>
      <w:r w:rsidRPr="002637FC">
        <w:rPr>
          <w:rFonts w:cs="Times New Roman"/>
          <w:sz w:val="28"/>
          <w:szCs w:val="28"/>
        </w:rPr>
        <w:t>предварительного</w:t>
      </w:r>
      <w:r w:rsidR="00820640">
        <w:rPr>
          <w:rFonts w:cs="Times New Roman"/>
          <w:sz w:val="28"/>
          <w:szCs w:val="28"/>
        </w:rPr>
        <w:t xml:space="preserve"> </w:t>
      </w:r>
      <w:r w:rsidRPr="002637FC">
        <w:rPr>
          <w:rFonts w:cs="Times New Roman"/>
          <w:sz w:val="28"/>
          <w:szCs w:val="28"/>
        </w:rPr>
        <w:t>расследования,</w:t>
      </w:r>
      <w:r w:rsidR="00820640">
        <w:rPr>
          <w:rFonts w:cs="Times New Roman"/>
          <w:sz w:val="28"/>
          <w:szCs w:val="28"/>
        </w:rPr>
        <w:t xml:space="preserve"> </w:t>
      </w:r>
      <w:r w:rsidRPr="002637FC">
        <w:rPr>
          <w:rFonts w:cs="Times New Roman"/>
          <w:sz w:val="28"/>
          <w:szCs w:val="28"/>
        </w:rPr>
        <w:t>дознания</w:t>
      </w:r>
      <w:r w:rsidR="00820640">
        <w:rPr>
          <w:rFonts w:cs="Times New Roman"/>
          <w:sz w:val="28"/>
          <w:szCs w:val="28"/>
        </w:rPr>
        <w:t xml:space="preserve"> </w:t>
      </w:r>
      <w:r w:rsidRPr="002637FC">
        <w:rPr>
          <w:rFonts w:cs="Times New Roman"/>
          <w:sz w:val="28"/>
          <w:szCs w:val="28"/>
        </w:rPr>
        <w:t>либо</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исполнением</w:t>
      </w:r>
      <w:r w:rsidR="00820640">
        <w:rPr>
          <w:rFonts w:cs="Times New Roman"/>
          <w:sz w:val="28"/>
          <w:szCs w:val="28"/>
        </w:rPr>
        <w:t xml:space="preserve"> </w:t>
      </w:r>
      <w:r w:rsidRPr="002637FC">
        <w:rPr>
          <w:rFonts w:cs="Times New Roman"/>
          <w:sz w:val="28"/>
          <w:szCs w:val="28"/>
        </w:rPr>
        <w:t>приговора,</w:t>
      </w:r>
      <w:r w:rsidR="00820640">
        <w:rPr>
          <w:rFonts w:cs="Times New Roman"/>
          <w:sz w:val="28"/>
          <w:szCs w:val="28"/>
        </w:rPr>
        <w:t xml:space="preserve"> </w:t>
      </w:r>
      <w:r w:rsidRPr="002637FC">
        <w:rPr>
          <w:rFonts w:cs="Times New Roman"/>
          <w:sz w:val="28"/>
          <w:szCs w:val="28"/>
        </w:rPr>
        <w:t>решения</w:t>
      </w:r>
      <w:r w:rsidR="00820640">
        <w:rPr>
          <w:rFonts w:cs="Times New Roman"/>
          <w:sz w:val="28"/>
          <w:szCs w:val="28"/>
        </w:rPr>
        <w:t xml:space="preserve"> </w:t>
      </w:r>
      <w:r w:rsidRPr="002637FC">
        <w:rPr>
          <w:rFonts w:cs="Times New Roman"/>
          <w:sz w:val="28"/>
          <w:szCs w:val="28"/>
        </w:rPr>
        <w:t>суда</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иного</w:t>
      </w:r>
      <w:r w:rsidR="00820640">
        <w:rPr>
          <w:rFonts w:cs="Times New Roman"/>
          <w:sz w:val="28"/>
          <w:szCs w:val="28"/>
        </w:rPr>
        <w:t xml:space="preserve"> </w:t>
      </w:r>
      <w:r w:rsidRPr="002637FC">
        <w:rPr>
          <w:rFonts w:cs="Times New Roman"/>
          <w:sz w:val="28"/>
          <w:szCs w:val="28"/>
        </w:rPr>
        <w:t>судебного</w:t>
      </w:r>
      <w:r w:rsidR="00820640">
        <w:rPr>
          <w:rFonts w:cs="Times New Roman"/>
          <w:sz w:val="28"/>
          <w:szCs w:val="28"/>
        </w:rPr>
        <w:t xml:space="preserve"> </w:t>
      </w:r>
      <w:r w:rsidRPr="002637FC">
        <w:rPr>
          <w:rFonts w:cs="Times New Roman"/>
          <w:sz w:val="28"/>
          <w:szCs w:val="28"/>
        </w:rPr>
        <w:t>акта,</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желает</w:t>
      </w:r>
      <w:r w:rsidR="00820640">
        <w:rPr>
          <w:rFonts w:cs="Times New Roman"/>
          <w:sz w:val="28"/>
          <w:szCs w:val="28"/>
        </w:rPr>
        <w:t xml:space="preserve"> </w:t>
      </w:r>
      <w:r w:rsidRPr="002637FC">
        <w:rPr>
          <w:rFonts w:cs="Times New Roman"/>
          <w:sz w:val="28"/>
          <w:szCs w:val="28"/>
        </w:rPr>
        <w:t>наступления</w:t>
      </w:r>
      <w:r w:rsidR="00820640">
        <w:rPr>
          <w:rFonts w:cs="Times New Roman"/>
          <w:sz w:val="28"/>
          <w:szCs w:val="28"/>
        </w:rPr>
        <w:t xml:space="preserve"> </w:t>
      </w:r>
      <w:r w:rsidRPr="002637FC">
        <w:rPr>
          <w:rFonts w:cs="Times New Roman"/>
          <w:sz w:val="28"/>
          <w:szCs w:val="28"/>
        </w:rPr>
        <w:t>смерти</w:t>
      </w:r>
      <w:r w:rsidR="00820640">
        <w:rPr>
          <w:rFonts w:cs="Times New Roman"/>
          <w:sz w:val="28"/>
          <w:szCs w:val="28"/>
        </w:rPr>
        <w:t xml:space="preserve"> </w:t>
      </w:r>
      <w:r w:rsidRPr="002637FC">
        <w:rPr>
          <w:rFonts w:cs="Times New Roman"/>
          <w:sz w:val="28"/>
          <w:szCs w:val="28"/>
        </w:rPr>
        <w:t>потерпевшего.</w:t>
      </w:r>
      <w:r w:rsidR="00820640">
        <w:rPr>
          <w:rFonts w:cs="Times New Roman"/>
          <w:sz w:val="28"/>
          <w:szCs w:val="28"/>
        </w:rPr>
        <w:t xml:space="preserve"> </w:t>
      </w:r>
      <w:proofErr w:type="gramEnd"/>
    </w:p>
    <w:p w:rsidR="00634A0D" w:rsidRPr="002637FC" w:rsidRDefault="00C16DD1" w:rsidP="002637FC">
      <w:pPr>
        <w:spacing w:after="0"/>
        <w:ind w:firstLine="709"/>
        <w:jc w:val="both"/>
        <w:rPr>
          <w:rFonts w:cs="Times New Roman"/>
          <w:sz w:val="28"/>
          <w:szCs w:val="28"/>
        </w:rPr>
      </w:pPr>
      <w:r w:rsidRPr="002637FC">
        <w:rPr>
          <w:rFonts w:cs="Times New Roman"/>
          <w:sz w:val="28"/>
          <w:szCs w:val="28"/>
        </w:rPr>
        <w:t>Обязательными</w:t>
      </w:r>
      <w:r w:rsidR="00820640">
        <w:rPr>
          <w:rFonts w:cs="Times New Roman"/>
          <w:sz w:val="28"/>
          <w:szCs w:val="28"/>
        </w:rPr>
        <w:t xml:space="preserve"> </w:t>
      </w:r>
      <w:r w:rsidRPr="002637FC">
        <w:rPr>
          <w:rFonts w:cs="Times New Roman"/>
          <w:sz w:val="28"/>
          <w:szCs w:val="28"/>
        </w:rPr>
        <w:t>признаками</w:t>
      </w:r>
      <w:r w:rsidR="00820640">
        <w:rPr>
          <w:rFonts w:cs="Times New Roman"/>
          <w:sz w:val="28"/>
          <w:szCs w:val="28"/>
        </w:rPr>
        <w:t xml:space="preserve"> </w:t>
      </w:r>
      <w:r w:rsidRPr="002637FC">
        <w:rPr>
          <w:rFonts w:cs="Times New Roman"/>
          <w:sz w:val="28"/>
          <w:szCs w:val="28"/>
        </w:rPr>
        <w:t>субъективной</w:t>
      </w:r>
      <w:r w:rsidR="00820640">
        <w:rPr>
          <w:rFonts w:cs="Times New Roman"/>
          <w:sz w:val="28"/>
          <w:szCs w:val="28"/>
        </w:rPr>
        <w:t xml:space="preserve"> </w:t>
      </w:r>
      <w:r w:rsidRPr="002637FC">
        <w:rPr>
          <w:rFonts w:cs="Times New Roman"/>
          <w:sz w:val="28"/>
          <w:szCs w:val="28"/>
        </w:rPr>
        <w:t>стороны</w:t>
      </w:r>
      <w:r w:rsidR="00820640">
        <w:rPr>
          <w:rFonts w:cs="Times New Roman"/>
          <w:sz w:val="28"/>
          <w:szCs w:val="28"/>
        </w:rPr>
        <w:t xml:space="preserve"> </w:t>
      </w:r>
      <w:r w:rsidRPr="002637FC">
        <w:rPr>
          <w:rFonts w:cs="Times New Roman"/>
          <w:sz w:val="28"/>
          <w:szCs w:val="28"/>
        </w:rPr>
        <w:t>преступлени</w:t>
      </w:r>
      <w:r w:rsidR="00634A0D" w:rsidRPr="002637FC">
        <w:rPr>
          <w:rFonts w:cs="Times New Roman"/>
          <w:sz w:val="28"/>
          <w:szCs w:val="28"/>
        </w:rPr>
        <w:t>й</w:t>
      </w:r>
      <w:r w:rsidR="00820640">
        <w:rPr>
          <w:rFonts w:cs="Times New Roman"/>
          <w:sz w:val="28"/>
          <w:szCs w:val="28"/>
        </w:rPr>
        <w:t xml:space="preserve"> </w:t>
      </w:r>
      <w:r w:rsidRPr="002637FC">
        <w:rPr>
          <w:rFonts w:cs="Times New Roman"/>
          <w:sz w:val="28"/>
          <w:szCs w:val="28"/>
        </w:rPr>
        <w:t>является</w:t>
      </w:r>
      <w:r w:rsidR="00820640">
        <w:rPr>
          <w:rFonts w:cs="Times New Roman"/>
          <w:sz w:val="28"/>
          <w:szCs w:val="28"/>
        </w:rPr>
        <w:t xml:space="preserve"> </w:t>
      </w:r>
      <w:r w:rsidRPr="002637FC">
        <w:rPr>
          <w:rFonts w:cs="Times New Roman"/>
          <w:sz w:val="28"/>
          <w:szCs w:val="28"/>
        </w:rPr>
        <w:t>его</w:t>
      </w:r>
      <w:r w:rsidR="00820640">
        <w:rPr>
          <w:rFonts w:cs="Times New Roman"/>
          <w:sz w:val="28"/>
          <w:szCs w:val="28"/>
        </w:rPr>
        <w:t xml:space="preserve"> </w:t>
      </w:r>
      <w:r w:rsidRPr="002637FC">
        <w:rPr>
          <w:rFonts w:cs="Times New Roman"/>
          <w:sz w:val="28"/>
          <w:szCs w:val="28"/>
        </w:rPr>
        <w:t>цель</w:t>
      </w:r>
      <w:r w:rsidR="00820640">
        <w:rPr>
          <w:rFonts w:cs="Times New Roman"/>
          <w:sz w:val="28"/>
          <w:szCs w:val="28"/>
        </w:rPr>
        <w:t xml:space="preserve"> </w:t>
      </w:r>
      <w:r w:rsidRPr="002637FC">
        <w:rPr>
          <w:rFonts w:cs="Times New Roman"/>
          <w:sz w:val="28"/>
          <w:szCs w:val="28"/>
        </w:rPr>
        <w:t>-</w:t>
      </w:r>
      <w:r w:rsidR="00820640">
        <w:rPr>
          <w:rFonts w:cs="Times New Roman"/>
          <w:sz w:val="28"/>
          <w:szCs w:val="28"/>
        </w:rPr>
        <w:t xml:space="preserve"> </w:t>
      </w:r>
      <w:r w:rsidRPr="002637FC">
        <w:rPr>
          <w:rFonts w:cs="Times New Roman"/>
          <w:sz w:val="28"/>
          <w:szCs w:val="28"/>
        </w:rPr>
        <w:t>воспрепятствование</w:t>
      </w:r>
      <w:r w:rsidR="00820640">
        <w:rPr>
          <w:rFonts w:cs="Times New Roman"/>
          <w:sz w:val="28"/>
          <w:szCs w:val="28"/>
        </w:rPr>
        <w:t xml:space="preserve"> </w:t>
      </w:r>
      <w:r w:rsidRPr="002637FC">
        <w:rPr>
          <w:rFonts w:cs="Times New Roman"/>
          <w:sz w:val="28"/>
          <w:szCs w:val="28"/>
        </w:rPr>
        <w:t>законной</w:t>
      </w:r>
      <w:r w:rsidR="00820640">
        <w:rPr>
          <w:rFonts w:cs="Times New Roman"/>
          <w:sz w:val="28"/>
          <w:szCs w:val="28"/>
        </w:rPr>
        <w:t xml:space="preserve"> </w:t>
      </w:r>
      <w:r w:rsidRPr="002637FC">
        <w:rPr>
          <w:rFonts w:cs="Times New Roman"/>
          <w:sz w:val="28"/>
          <w:szCs w:val="28"/>
        </w:rPr>
        <w:t>деятельности</w:t>
      </w:r>
      <w:r w:rsidR="00820640">
        <w:rPr>
          <w:rFonts w:cs="Times New Roman"/>
          <w:sz w:val="28"/>
          <w:szCs w:val="28"/>
        </w:rPr>
        <w:t xml:space="preserve"> </w:t>
      </w:r>
      <w:r w:rsidRPr="002637FC">
        <w:rPr>
          <w:rFonts w:cs="Times New Roman"/>
          <w:sz w:val="28"/>
          <w:szCs w:val="28"/>
        </w:rPr>
        <w:t>указанных</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диспозиции</w:t>
      </w:r>
      <w:r w:rsidR="00820640">
        <w:rPr>
          <w:rFonts w:cs="Times New Roman"/>
          <w:sz w:val="28"/>
          <w:szCs w:val="28"/>
        </w:rPr>
        <w:t xml:space="preserve"> </w:t>
      </w:r>
      <w:r w:rsidRPr="002637FC">
        <w:rPr>
          <w:rFonts w:cs="Times New Roman"/>
          <w:sz w:val="28"/>
          <w:szCs w:val="28"/>
        </w:rPr>
        <w:t>статьи</w:t>
      </w:r>
      <w:r w:rsidR="00820640">
        <w:rPr>
          <w:rFonts w:cs="Times New Roman"/>
          <w:sz w:val="28"/>
          <w:szCs w:val="28"/>
        </w:rPr>
        <w:t xml:space="preserve"> </w:t>
      </w:r>
      <w:r w:rsidRPr="002637FC">
        <w:rPr>
          <w:rFonts w:cs="Times New Roman"/>
          <w:sz w:val="28"/>
          <w:szCs w:val="28"/>
        </w:rPr>
        <w:t>408</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Pr="002637FC">
        <w:rPr>
          <w:rFonts w:cs="Times New Roman"/>
          <w:sz w:val="28"/>
          <w:szCs w:val="28"/>
        </w:rPr>
        <w:t>лиц,</w:t>
      </w:r>
      <w:r w:rsidR="00820640">
        <w:rPr>
          <w:rFonts w:cs="Times New Roman"/>
          <w:sz w:val="28"/>
          <w:szCs w:val="28"/>
        </w:rPr>
        <w:t xml:space="preserve"> </w:t>
      </w:r>
      <w:r w:rsidRPr="002637FC">
        <w:rPr>
          <w:rFonts w:cs="Times New Roman"/>
          <w:sz w:val="28"/>
          <w:szCs w:val="28"/>
        </w:rPr>
        <w:t>либо</w:t>
      </w:r>
      <w:r w:rsidR="00820640">
        <w:rPr>
          <w:rFonts w:cs="Times New Roman"/>
          <w:sz w:val="28"/>
          <w:szCs w:val="28"/>
        </w:rPr>
        <w:t xml:space="preserve"> </w:t>
      </w:r>
      <w:r w:rsidRPr="002637FC">
        <w:rPr>
          <w:rFonts w:cs="Times New Roman"/>
          <w:sz w:val="28"/>
          <w:szCs w:val="28"/>
        </w:rPr>
        <w:t>мотив</w:t>
      </w:r>
      <w:r w:rsidR="00820640">
        <w:rPr>
          <w:rFonts w:cs="Times New Roman"/>
          <w:sz w:val="28"/>
          <w:szCs w:val="28"/>
        </w:rPr>
        <w:t xml:space="preserve"> </w:t>
      </w:r>
      <w:r w:rsidRPr="002637FC">
        <w:rPr>
          <w:rFonts w:cs="Times New Roman"/>
          <w:sz w:val="28"/>
          <w:szCs w:val="28"/>
        </w:rPr>
        <w:t>-</w:t>
      </w:r>
      <w:r w:rsidR="00820640">
        <w:rPr>
          <w:rFonts w:cs="Times New Roman"/>
          <w:sz w:val="28"/>
          <w:szCs w:val="28"/>
        </w:rPr>
        <w:t xml:space="preserve"> </w:t>
      </w:r>
      <w:r w:rsidRPr="002637FC">
        <w:rPr>
          <w:rFonts w:cs="Times New Roman"/>
          <w:sz w:val="28"/>
          <w:szCs w:val="28"/>
        </w:rPr>
        <w:t>месть</w:t>
      </w:r>
      <w:r w:rsidR="00820640">
        <w:rPr>
          <w:rFonts w:cs="Times New Roman"/>
          <w:sz w:val="28"/>
          <w:szCs w:val="28"/>
        </w:rPr>
        <w:t xml:space="preserve"> </w:t>
      </w:r>
      <w:r w:rsidRPr="002637FC">
        <w:rPr>
          <w:rFonts w:cs="Times New Roman"/>
          <w:sz w:val="28"/>
          <w:szCs w:val="28"/>
        </w:rPr>
        <w:t>за</w:t>
      </w:r>
      <w:r w:rsidR="00820640">
        <w:rPr>
          <w:rFonts w:cs="Times New Roman"/>
          <w:sz w:val="28"/>
          <w:szCs w:val="28"/>
        </w:rPr>
        <w:t xml:space="preserve"> </w:t>
      </w:r>
      <w:r w:rsidRPr="002637FC">
        <w:rPr>
          <w:rFonts w:cs="Times New Roman"/>
          <w:sz w:val="28"/>
          <w:szCs w:val="28"/>
        </w:rPr>
        <w:t>деятельность</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осуществлению</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производству</w:t>
      </w:r>
      <w:r w:rsidR="00820640">
        <w:rPr>
          <w:rFonts w:cs="Times New Roman"/>
          <w:sz w:val="28"/>
          <w:szCs w:val="28"/>
        </w:rPr>
        <w:t xml:space="preserve"> </w:t>
      </w:r>
      <w:r w:rsidRPr="002637FC">
        <w:rPr>
          <w:rFonts w:cs="Times New Roman"/>
          <w:sz w:val="28"/>
          <w:szCs w:val="28"/>
        </w:rPr>
        <w:t>предварительного</w:t>
      </w:r>
      <w:r w:rsidR="00820640">
        <w:rPr>
          <w:rFonts w:cs="Times New Roman"/>
          <w:sz w:val="28"/>
          <w:szCs w:val="28"/>
        </w:rPr>
        <w:t xml:space="preserve"> </w:t>
      </w:r>
      <w:r w:rsidRPr="002637FC">
        <w:rPr>
          <w:rFonts w:cs="Times New Roman"/>
          <w:sz w:val="28"/>
          <w:szCs w:val="28"/>
        </w:rPr>
        <w:t>следствия</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дознания,</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исполнению</w:t>
      </w:r>
      <w:r w:rsidR="00820640">
        <w:rPr>
          <w:rFonts w:cs="Times New Roman"/>
          <w:sz w:val="28"/>
          <w:szCs w:val="28"/>
        </w:rPr>
        <w:t xml:space="preserve"> </w:t>
      </w:r>
      <w:r w:rsidRPr="002637FC">
        <w:rPr>
          <w:rFonts w:cs="Times New Roman"/>
          <w:sz w:val="28"/>
          <w:szCs w:val="28"/>
        </w:rPr>
        <w:t>приговора,</w:t>
      </w:r>
      <w:r w:rsidR="00820640">
        <w:rPr>
          <w:rFonts w:cs="Times New Roman"/>
          <w:sz w:val="28"/>
          <w:szCs w:val="28"/>
        </w:rPr>
        <w:t xml:space="preserve"> </w:t>
      </w:r>
      <w:r w:rsidRPr="002637FC">
        <w:rPr>
          <w:rFonts w:cs="Times New Roman"/>
          <w:sz w:val="28"/>
          <w:szCs w:val="28"/>
        </w:rPr>
        <w:t>решения</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иного</w:t>
      </w:r>
      <w:r w:rsidR="00820640">
        <w:rPr>
          <w:rFonts w:cs="Times New Roman"/>
          <w:sz w:val="28"/>
          <w:szCs w:val="28"/>
        </w:rPr>
        <w:t xml:space="preserve"> </w:t>
      </w:r>
      <w:r w:rsidRPr="002637FC">
        <w:rPr>
          <w:rFonts w:cs="Times New Roman"/>
          <w:sz w:val="28"/>
          <w:szCs w:val="28"/>
        </w:rPr>
        <w:t>судебного</w:t>
      </w:r>
      <w:r w:rsidR="00820640">
        <w:rPr>
          <w:rFonts w:cs="Times New Roman"/>
          <w:sz w:val="28"/>
          <w:szCs w:val="28"/>
        </w:rPr>
        <w:t xml:space="preserve"> </w:t>
      </w:r>
      <w:r w:rsidRPr="002637FC">
        <w:rPr>
          <w:rFonts w:cs="Times New Roman"/>
          <w:sz w:val="28"/>
          <w:szCs w:val="28"/>
        </w:rPr>
        <w:t>акта.</w:t>
      </w:r>
      <w:r w:rsidR="00820640">
        <w:rPr>
          <w:rFonts w:cs="Times New Roman"/>
          <w:sz w:val="28"/>
          <w:szCs w:val="28"/>
        </w:rPr>
        <w:t xml:space="preserve"> </w:t>
      </w:r>
      <w:r w:rsidRPr="002637FC">
        <w:rPr>
          <w:rFonts w:cs="Times New Roman"/>
          <w:sz w:val="28"/>
          <w:szCs w:val="28"/>
        </w:rPr>
        <w:t>Для</w:t>
      </w:r>
      <w:r w:rsidR="00820640">
        <w:rPr>
          <w:rFonts w:cs="Times New Roman"/>
          <w:sz w:val="28"/>
          <w:szCs w:val="28"/>
        </w:rPr>
        <w:t xml:space="preserve"> </w:t>
      </w:r>
      <w:r w:rsidRPr="002637FC">
        <w:rPr>
          <w:rFonts w:cs="Times New Roman"/>
          <w:sz w:val="28"/>
          <w:szCs w:val="28"/>
        </w:rPr>
        <w:t>привлечения</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рассматриваемой</w:t>
      </w:r>
      <w:r w:rsidR="00820640">
        <w:rPr>
          <w:rFonts w:cs="Times New Roman"/>
          <w:sz w:val="28"/>
          <w:szCs w:val="28"/>
        </w:rPr>
        <w:t xml:space="preserve"> </w:t>
      </w:r>
      <w:r w:rsidRPr="002637FC">
        <w:rPr>
          <w:rFonts w:cs="Times New Roman"/>
          <w:sz w:val="28"/>
          <w:szCs w:val="28"/>
        </w:rPr>
        <w:t>статье</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Pr="002637FC">
        <w:rPr>
          <w:rFonts w:cs="Times New Roman"/>
          <w:sz w:val="28"/>
          <w:szCs w:val="28"/>
        </w:rPr>
        <w:t>к</w:t>
      </w:r>
      <w:r w:rsidR="00820640">
        <w:rPr>
          <w:rFonts w:cs="Times New Roman"/>
          <w:sz w:val="28"/>
          <w:szCs w:val="28"/>
        </w:rPr>
        <w:t xml:space="preserve"> </w:t>
      </w:r>
      <w:r w:rsidRPr="002637FC">
        <w:rPr>
          <w:rFonts w:cs="Times New Roman"/>
          <w:sz w:val="28"/>
          <w:szCs w:val="28"/>
        </w:rPr>
        <w:t>ответственности</w:t>
      </w:r>
      <w:r w:rsidR="00820640">
        <w:rPr>
          <w:rFonts w:cs="Times New Roman"/>
          <w:sz w:val="28"/>
          <w:szCs w:val="28"/>
        </w:rPr>
        <w:t xml:space="preserve"> </w:t>
      </w:r>
      <w:r w:rsidRPr="002637FC">
        <w:rPr>
          <w:rFonts w:cs="Times New Roman"/>
          <w:sz w:val="28"/>
          <w:szCs w:val="28"/>
        </w:rPr>
        <w:t>достаточно</w:t>
      </w:r>
      <w:r w:rsidR="00820640">
        <w:rPr>
          <w:rFonts w:cs="Times New Roman"/>
          <w:sz w:val="28"/>
          <w:szCs w:val="28"/>
        </w:rPr>
        <w:t xml:space="preserve"> </w:t>
      </w:r>
      <w:r w:rsidRPr="002637FC">
        <w:rPr>
          <w:rFonts w:cs="Times New Roman"/>
          <w:sz w:val="28"/>
          <w:szCs w:val="28"/>
        </w:rPr>
        <w:t>установления</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цели,</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мотива,</w:t>
      </w:r>
      <w:r w:rsidR="00820640">
        <w:rPr>
          <w:rFonts w:cs="Times New Roman"/>
          <w:sz w:val="28"/>
          <w:szCs w:val="28"/>
        </w:rPr>
        <w:t xml:space="preserve"> </w:t>
      </w:r>
      <w:r w:rsidRPr="002637FC">
        <w:rPr>
          <w:rFonts w:cs="Times New Roman"/>
          <w:sz w:val="28"/>
          <w:szCs w:val="28"/>
        </w:rPr>
        <w:t>указанных</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ее</w:t>
      </w:r>
      <w:r w:rsidR="00820640">
        <w:rPr>
          <w:rFonts w:cs="Times New Roman"/>
          <w:sz w:val="28"/>
          <w:szCs w:val="28"/>
        </w:rPr>
        <w:t xml:space="preserve"> </w:t>
      </w:r>
      <w:r w:rsidRPr="002637FC">
        <w:rPr>
          <w:rFonts w:cs="Times New Roman"/>
          <w:sz w:val="28"/>
          <w:szCs w:val="28"/>
        </w:rPr>
        <w:t>диспозиции.</w:t>
      </w:r>
      <w:r w:rsidR="00820640">
        <w:rPr>
          <w:rFonts w:cs="Times New Roman"/>
          <w:sz w:val="28"/>
          <w:szCs w:val="28"/>
        </w:rPr>
        <w:t xml:space="preserve"> </w:t>
      </w:r>
    </w:p>
    <w:p w:rsidR="00634A0D" w:rsidRPr="002637FC" w:rsidRDefault="00C16DD1" w:rsidP="002637FC">
      <w:pPr>
        <w:spacing w:after="0"/>
        <w:ind w:firstLine="709"/>
        <w:jc w:val="both"/>
        <w:rPr>
          <w:rFonts w:cs="Times New Roman"/>
          <w:sz w:val="28"/>
          <w:szCs w:val="28"/>
        </w:rPr>
      </w:pPr>
      <w:r w:rsidRPr="002637FC">
        <w:rPr>
          <w:rFonts w:cs="Times New Roman"/>
          <w:sz w:val="28"/>
          <w:szCs w:val="28"/>
        </w:rPr>
        <w:t>Таким</w:t>
      </w:r>
      <w:r w:rsidR="00820640">
        <w:rPr>
          <w:rFonts w:cs="Times New Roman"/>
          <w:sz w:val="28"/>
          <w:szCs w:val="28"/>
        </w:rPr>
        <w:t xml:space="preserve"> </w:t>
      </w:r>
      <w:r w:rsidRPr="002637FC">
        <w:rPr>
          <w:rFonts w:cs="Times New Roman"/>
          <w:sz w:val="28"/>
          <w:szCs w:val="28"/>
        </w:rPr>
        <w:t>образом,</w:t>
      </w:r>
      <w:r w:rsidR="00820640">
        <w:rPr>
          <w:rFonts w:cs="Times New Roman"/>
          <w:sz w:val="28"/>
          <w:szCs w:val="28"/>
        </w:rPr>
        <w:t xml:space="preserve"> </w:t>
      </w:r>
      <w:r w:rsidRPr="002637FC">
        <w:rPr>
          <w:rFonts w:cs="Times New Roman"/>
          <w:sz w:val="28"/>
          <w:szCs w:val="28"/>
        </w:rPr>
        <w:t>преступление</w:t>
      </w:r>
      <w:r w:rsidR="00820640">
        <w:rPr>
          <w:rFonts w:cs="Times New Roman"/>
          <w:sz w:val="28"/>
          <w:szCs w:val="28"/>
        </w:rPr>
        <w:t xml:space="preserve"> </w:t>
      </w:r>
      <w:r w:rsidRPr="002637FC">
        <w:rPr>
          <w:rFonts w:cs="Times New Roman"/>
          <w:sz w:val="28"/>
          <w:szCs w:val="28"/>
        </w:rPr>
        <w:t>может</w:t>
      </w:r>
      <w:r w:rsidR="00820640">
        <w:rPr>
          <w:rFonts w:cs="Times New Roman"/>
          <w:sz w:val="28"/>
          <w:szCs w:val="28"/>
        </w:rPr>
        <w:t xml:space="preserve"> </w:t>
      </w:r>
      <w:r w:rsidRPr="002637FC">
        <w:rPr>
          <w:rFonts w:cs="Times New Roman"/>
          <w:sz w:val="28"/>
          <w:szCs w:val="28"/>
        </w:rPr>
        <w:t>быть</w:t>
      </w:r>
      <w:r w:rsidR="00820640">
        <w:rPr>
          <w:rFonts w:cs="Times New Roman"/>
          <w:sz w:val="28"/>
          <w:szCs w:val="28"/>
        </w:rPr>
        <w:t xml:space="preserve"> </w:t>
      </w:r>
      <w:r w:rsidRPr="002637FC">
        <w:rPr>
          <w:rFonts w:cs="Times New Roman"/>
          <w:sz w:val="28"/>
          <w:szCs w:val="28"/>
        </w:rPr>
        <w:t>совершено</w:t>
      </w:r>
      <w:r w:rsidR="00820640">
        <w:rPr>
          <w:rFonts w:cs="Times New Roman"/>
          <w:sz w:val="28"/>
          <w:szCs w:val="28"/>
        </w:rPr>
        <w:t xml:space="preserve"> </w:t>
      </w:r>
      <w:r w:rsidRPr="002637FC">
        <w:rPr>
          <w:rFonts w:cs="Times New Roman"/>
          <w:sz w:val="28"/>
          <w:szCs w:val="28"/>
        </w:rPr>
        <w:t>как</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период</w:t>
      </w:r>
      <w:r w:rsidR="00820640">
        <w:rPr>
          <w:rFonts w:cs="Times New Roman"/>
          <w:sz w:val="28"/>
          <w:szCs w:val="28"/>
        </w:rPr>
        <w:t xml:space="preserve"> </w:t>
      </w:r>
      <w:r w:rsidRPr="002637FC">
        <w:rPr>
          <w:rFonts w:cs="Times New Roman"/>
          <w:sz w:val="28"/>
          <w:szCs w:val="28"/>
        </w:rPr>
        <w:t>выполнения</w:t>
      </w:r>
      <w:r w:rsidR="00820640">
        <w:rPr>
          <w:rFonts w:cs="Times New Roman"/>
          <w:sz w:val="28"/>
          <w:szCs w:val="28"/>
        </w:rPr>
        <w:t xml:space="preserve"> </w:t>
      </w:r>
      <w:r w:rsidRPr="002637FC">
        <w:rPr>
          <w:rFonts w:cs="Times New Roman"/>
          <w:sz w:val="28"/>
          <w:szCs w:val="28"/>
        </w:rPr>
        <w:t>пот</w:t>
      </w:r>
      <w:r w:rsidR="00AD4CAA" w:rsidRPr="002637FC">
        <w:rPr>
          <w:rFonts w:cs="Times New Roman"/>
          <w:sz w:val="28"/>
          <w:szCs w:val="28"/>
        </w:rPr>
        <w:t>ерпевшим</w:t>
      </w:r>
      <w:r w:rsidR="00820640">
        <w:rPr>
          <w:rFonts w:cs="Times New Roman"/>
          <w:sz w:val="28"/>
          <w:szCs w:val="28"/>
        </w:rPr>
        <w:t xml:space="preserve"> </w:t>
      </w:r>
      <w:r w:rsidR="00AD4CAA" w:rsidRPr="002637FC">
        <w:rPr>
          <w:rFonts w:cs="Times New Roman"/>
          <w:sz w:val="28"/>
          <w:szCs w:val="28"/>
        </w:rPr>
        <w:t>его</w:t>
      </w:r>
      <w:r w:rsidR="00820640">
        <w:rPr>
          <w:rFonts w:cs="Times New Roman"/>
          <w:sz w:val="28"/>
          <w:szCs w:val="28"/>
        </w:rPr>
        <w:t xml:space="preserve"> </w:t>
      </w:r>
      <w:r w:rsidR="00AD4CAA" w:rsidRPr="002637FC">
        <w:rPr>
          <w:rFonts w:cs="Times New Roman"/>
          <w:sz w:val="28"/>
          <w:szCs w:val="28"/>
        </w:rPr>
        <w:t>должностных</w:t>
      </w:r>
      <w:r w:rsidR="00820640">
        <w:rPr>
          <w:rFonts w:cs="Times New Roman"/>
          <w:sz w:val="28"/>
          <w:szCs w:val="28"/>
        </w:rPr>
        <w:t xml:space="preserve"> </w:t>
      </w:r>
      <w:r w:rsidR="00AD4CAA" w:rsidRPr="002637FC">
        <w:rPr>
          <w:rFonts w:cs="Times New Roman"/>
          <w:sz w:val="28"/>
          <w:szCs w:val="28"/>
        </w:rPr>
        <w:t>функций</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осуществлению</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производству</w:t>
      </w:r>
      <w:r w:rsidR="00820640">
        <w:rPr>
          <w:rFonts w:cs="Times New Roman"/>
          <w:sz w:val="28"/>
          <w:szCs w:val="28"/>
        </w:rPr>
        <w:t xml:space="preserve"> </w:t>
      </w:r>
      <w:r w:rsidRPr="002637FC">
        <w:rPr>
          <w:rFonts w:cs="Times New Roman"/>
          <w:sz w:val="28"/>
          <w:szCs w:val="28"/>
        </w:rPr>
        <w:t>предварительного</w:t>
      </w:r>
      <w:r w:rsidR="00820640">
        <w:rPr>
          <w:rFonts w:cs="Times New Roman"/>
          <w:sz w:val="28"/>
          <w:szCs w:val="28"/>
        </w:rPr>
        <w:t xml:space="preserve"> </w:t>
      </w:r>
      <w:r w:rsidRPr="002637FC">
        <w:rPr>
          <w:rFonts w:cs="Times New Roman"/>
          <w:sz w:val="28"/>
          <w:szCs w:val="28"/>
        </w:rPr>
        <w:t>следствия</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дознания,</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исполнению</w:t>
      </w:r>
      <w:r w:rsidR="00820640">
        <w:rPr>
          <w:rFonts w:cs="Times New Roman"/>
          <w:sz w:val="28"/>
          <w:szCs w:val="28"/>
        </w:rPr>
        <w:t xml:space="preserve"> </w:t>
      </w:r>
      <w:r w:rsidRPr="002637FC">
        <w:rPr>
          <w:rFonts w:cs="Times New Roman"/>
          <w:sz w:val="28"/>
          <w:szCs w:val="28"/>
        </w:rPr>
        <w:t>приговора,</w:t>
      </w:r>
      <w:r w:rsidR="00820640">
        <w:rPr>
          <w:rFonts w:cs="Times New Roman"/>
          <w:sz w:val="28"/>
          <w:szCs w:val="28"/>
        </w:rPr>
        <w:t xml:space="preserve"> </w:t>
      </w:r>
      <w:r w:rsidRPr="002637FC">
        <w:rPr>
          <w:rFonts w:cs="Times New Roman"/>
          <w:sz w:val="28"/>
          <w:szCs w:val="28"/>
        </w:rPr>
        <w:t>решения</w:t>
      </w:r>
      <w:r w:rsidR="00820640">
        <w:rPr>
          <w:rFonts w:cs="Times New Roman"/>
          <w:sz w:val="28"/>
          <w:szCs w:val="28"/>
        </w:rPr>
        <w:t xml:space="preserve"> </w:t>
      </w:r>
      <w:r w:rsidRPr="002637FC">
        <w:rPr>
          <w:rFonts w:cs="Times New Roman"/>
          <w:sz w:val="28"/>
          <w:szCs w:val="28"/>
        </w:rPr>
        <w:t>суда</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иного</w:t>
      </w:r>
      <w:r w:rsidR="00820640">
        <w:rPr>
          <w:rFonts w:cs="Times New Roman"/>
          <w:sz w:val="28"/>
          <w:szCs w:val="28"/>
        </w:rPr>
        <w:t xml:space="preserve"> </w:t>
      </w:r>
      <w:r w:rsidRPr="002637FC">
        <w:rPr>
          <w:rFonts w:cs="Times New Roman"/>
          <w:sz w:val="28"/>
          <w:szCs w:val="28"/>
        </w:rPr>
        <w:t>судебного</w:t>
      </w:r>
      <w:r w:rsidR="00820640">
        <w:rPr>
          <w:rFonts w:cs="Times New Roman"/>
          <w:sz w:val="28"/>
          <w:szCs w:val="28"/>
        </w:rPr>
        <w:t xml:space="preserve"> </w:t>
      </w:r>
      <w:r w:rsidRPr="002637FC">
        <w:rPr>
          <w:rFonts w:cs="Times New Roman"/>
          <w:sz w:val="28"/>
          <w:szCs w:val="28"/>
        </w:rPr>
        <w:t>акта,</w:t>
      </w:r>
      <w:r w:rsidR="00820640">
        <w:rPr>
          <w:rFonts w:cs="Times New Roman"/>
          <w:sz w:val="28"/>
          <w:szCs w:val="28"/>
        </w:rPr>
        <w:t xml:space="preserve"> </w:t>
      </w:r>
      <w:r w:rsidRPr="002637FC">
        <w:rPr>
          <w:rFonts w:cs="Times New Roman"/>
          <w:sz w:val="28"/>
          <w:szCs w:val="28"/>
        </w:rPr>
        <w:t>так</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истечении</w:t>
      </w:r>
      <w:r w:rsidR="00820640">
        <w:rPr>
          <w:rFonts w:cs="Times New Roman"/>
          <w:sz w:val="28"/>
          <w:szCs w:val="28"/>
        </w:rPr>
        <w:t xml:space="preserve"> </w:t>
      </w:r>
      <w:r w:rsidRPr="002637FC">
        <w:rPr>
          <w:rFonts w:cs="Times New Roman"/>
          <w:sz w:val="28"/>
          <w:szCs w:val="28"/>
        </w:rPr>
        <w:t>какого-либо</w:t>
      </w:r>
      <w:r w:rsidR="00820640">
        <w:rPr>
          <w:rFonts w:cs="Times New Roman"/>
          <w:sz w:val="28"/>
          <w:szCs w:val="28"/>
        </w:rPr>
        <w:t xml:space="preserve"> </w:t>
      </w:r>
      <w:r w:rsidRPr="002637FC">
        <w:rPr>
          <w:rFonts w:cs="Times New Roman"/>
          <w:sz w:val="28"/>
          <w:szCs w:val="28"/>
        </w:rPr>
        <w:t>времени,</w:t>
      </w:r>
      <w:r w:rsidR="00820640">
        <w:rPr>
          <w:rFonts w:cs="Times New Roman"/>
          <w:sz w:val="28"/>
          <w:szCs w:val="28"/>
        </w:rPr>
        <w:t xml:space="preserve"> </w:t>
      </w:r>
      <w:r w:rsidRPr="002637FC">
        <w:rPr>
          <w:rFonts w:cs="Times New Roman"/>
          <w:sz w:val="28"/>
          <w:szCs w:val="28"/>
        </w:rPr>
        <w:t>когда</w:t>
      </w:r>
      <w:r w:rsidR="00820640">
        <w:rPr>
          <w:rFonts w:cs="Times New Roman"/>
          <w:sz w:val="28"/>
          <w:szCs w:val="28"/>
        </w:rPr>
        <w:t xml:space="preserve"> </w:t>
      </w:r>
      <w:r w:rsidRPr="002637FC">
        <w:rPr>
          <w:rFonts w:cs="Times New Roman"/>
          <w:sz w:val="28"/>
          <w:szCs w:val="28"/>
        </w:rPr>
        <w:t>преступление</w:t>
      </w:r>
      <w:r w:rsidR="00820640">
        <w:rPr>
          <w:rFonts w:cs="Times New Roman"/>
          <w:sz w:val="28"/>
          <w:szCs w:val="28"/>
        </w:rPr>
        <w:t xml:space="preserve"> </w:t>
      </w:r>
      <w:r w:rsidRPr="002637FC">
        <w:rPr>
          <w:rFonts w:cs="Times New Roman"/>
          <w:sz w:val="28"/>
          <w:szCs w:val="28"/>
        </w:rPr>
        <w:t>совершается</w:t>
      </w:r>
      <w:r w:rsidR="00820640">
        <w:rPr>
          <w:rFonts w:cs="Times New Roman"/>
          <w:sz w:val="28"/>
          <w:szCs w:val="28"/>
        </w:rPr>
        <w:t xml:space="preserve"> </w:t>
      </w:r>
      <w:r w:rsidRPr="002637FC">
        <w:rPr>
          <w:rFonts w:cs="Times New Roman"/>
          <w:sz w:val="28"/>
          <w:szCs w:val="28"/>
        </w:rPr>
        <w:t>из</w:t>
      </w:r>
      <w:r w:rsidR="00820640">
        <w:rPr>
          <w:rFonts w:cs="Times New Roman"/>
          <w:sz w:val="28"/>
          <w:szCs w:val="28"/>
        </w:rPr>
        <w:t xml:space="preserve"> </w:t>
      </w:r>
      <w:r w:rsidRPr="002637FC">
        <w:rPr>
          <w:rFonts w:cs="Times New Roman"/>
          <w:sz w:val="28"/>
          <w:szCs w:val="28"/>
        </w:rPr>
        <w:t>мести.</w:t>
      </w:r>
      <w:r w:rsidR="00820640">
        <w:rPr>
          <w:rFonts w:cs="Times New Roman"/>
          <w:sz w:val="28"/>
          <w:szCs w:val="28"/>
        </w:rPr>
        <w:t xml:space="preserve"> </w:t>
      </w:r>
    </w:p>
    <w:p w:rsidR="00C16DD1" w:rsidRPr="002637FC" w:rsidRDefault="00C16DD1" w:rsidP="002637FC">
      <w:pPr>
        <w:spacing w:after="0"/>
        <w:ind w:firstLine="709"/>
        <w:jc w:val="both"/>
        <w:rPr>
          <w:rFonts w:cs="Times New Roman"/>
          <w:sz w:val="28"/>
          <w:szCs w:val="28"/>
        </w:rPr>
      </w:pPr>
      <w:proofErr w:type="gramStart"/>
      <w:r w:rsidRPr="002637FC">
        <w:rPr>
          <w:rFonts w:cs="Times New Roman"/>
          <w:sz w:val="28"/>
          <w:szCs w:val="28"/>
        </w:rPr>
        <w:t>Если</w:t>
      </w:r>
      <w:r w:rsidR="00820640">
        <w:rPr>
          <w:rFonts w:cs="Times New Roman"/>
          <w:sz w:val="28"/>
          <w:szCs w:val="28"/>
        </w:rPr>
        <w:t xml:space="preserve"> </w:t>
      </w:r>
      <w:r w:rsidRPr="002637FC">
        <w:rPr>
          <w:rFonts w:cs="Times New Roman"/>
          <w:sz w:val="28"/>
          <w:szCs w:val="28"/>
        </w:rPr>
        <w:t>убийство</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покушение</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убийство</w:t>
      </w:r>
      <w:r w:rsidR="00820640">
        <w:rPr>
          <w:rFonts w:cs="Times New Roman"/>
          <w:sz w:val="28"/>
          <w:szCs w:val="28"/>
        </w:rPr>
        <w:t xml:space="preserve"> </w:t>
      </w:r>
      <w:r w:rsidRPr="002637FC">
        <w:rPr>
          <w:rFonts w:cs="Times New Roman"/>
          <w:sz w:val="28"/>
          <w:szCs w:val="28"/>
        </w:rPr>
        <w:t>совершается</w:t>
      </w:r>
      <w:r w:rsidR="00820640">
        <w:rPr>
          <w:rFonts w:cs="Times New Roman"/>
          <w:sz w:val="28"/>
          <w:szCs w:val="28"/>
        </w:rPr>
        <w:t xml:space="preserve"> </w:t>
      </w:r>
      <w:r w:rsidRPr="002637FC">
        <w:rPr>
          <w:rFonts w:cs="Times New Roman"/>
          <w:sz w:val="28"/>
          <w:szCs w:val="28"/>
        </w:rPr>
        <w:t>не</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связи</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вышеперечисленными</w:t>
      </w:r>
      <w:r w:rsidR="00820640">
        <w:rPr>
          <w:rFonts w:cs="Times New Roman"/>
          <w:sz w:val="28"/>
          <w:szCs w:val="28"/>
        </w:rPr>
        <w:t xml:space="preserve"> </w:t>
      </w:r>
      <w:r w:rsidRPr="002637FC">
        <w:rPr>
          <w:rFonts w:cs="Times New Roman"/>
          <w:sz w:val="28"/>
          <w:szCs w:val="28"/>
        </w:rPr>
        <w:t>действиями</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не</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целях</w:t>
      </w:r>
      <w:r w:rsidR="00820640">
        <w:rPr>
          <w:rFonts w:cs="Times New Roman"/>
          <w:sz w:val="28"/>
          <w:szCs w:val="28"/>
        </w:rPr>
        <w:t xml:space="preserve"> </w:t>
      </w:r>
      <w:r w:rsidRPr="002637FC">
        <w:rPr>
          <w:rFonts w:cs="Times New Roman"/>
          <w:sz w:val="28"/>
          <w:szCs w:val="28"/>
        </w:rPr>
        <w:t>воспрепятствования</w:t>
      </w:r>
      <w:r w:rsidR="00820640">
        <w:rPr>
          <w:rFonts w:cs="Times New Roman"/>
          <w:sz w:val="28"/>
          <w:szCs w:val="28"/>
        </w:rPr>
        <w:t xml:space="preserve"> </w:t>
      </w:r>
      <w:r w:rsidRPr="002637FC">
        <w:rPr>
          <w:rFonts w:cs="Times New Roman"/>
          <w:sz w:val="28"/>
          <w:szCs w:val="28"/>
        </w:rPr>
        <w:t>законной</w:t>
      </w:r>
      <w:r w:rsidR="00820640">
        <w:rPr>
          <w:rFonts w:cs="Times New Roman"/>
          <w:sz w:val="28"/>
          <w:szCs w:val="28"/>
        </w:rPr>
        <w:t xml:space="preserve"> </w:t>
      </w:r>
      <w:r w:rsidRPr="002637FC">
        <w:rPr>
          <w:rFonts w:cs="Times New Roman"/>
          <w:sz w:val="28"/>
          <w:szCs w:val="28"/>
        </w:rPr>
        <w:t>деятельности</w:t>
      </w:r>
      <w:r w:rsidR="00820640">
        <w:rPr>
          <w:rFonts w:cs="Times New Roman"/>
          <w:sz w:val="28"/>
          <w:szCs w:val="28"/>
        </w:rPr>
        <w:t xml:space="preserve"> </w:t>
      </w:r>
      <w:r w:rsidRPr="002637FC">
        <w:rPr>
          <w:rFonts w:cs="Times New Roman"/>
          <w:sz w:val="28"/>
          <w:szCs w:val="28"/>
        </w:rPr>
        <w:t>указанных</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рассматриваемой</w:t>
      </w:r>
      <w:r w:rsidR="00820640">
        <w:rPr>
          <w:rFonts w:cs="Times New Roman"/>
          <w:sz w:val="28"/>
          <w:szCs w:val="28"/>
        </w:rPr>
        <w:t xml:space="preserve"> </w:t>
      </w:r>
      <w:r w:rsidRPr="002637FC">
        <w:rPr>
          <w:rFonts w:cs="Times New Roman"/>
          <w:sz w:val="28"/>
          <w:szCs w:val="28"/>
        </w:rPr>
        <w:t>статье</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Pr="002637FC">
        <w:rPr>
          <w:rFonts w:cs="Times New Roman"/>
          <w:sz w:val="28"/>
          <w:szCs w:val="28"/>
        </w:rPr>
        <w:t>лиц</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не</w:t>
      </w:r>
      <w:r w:rsidR="00820640">
        <w:rPr>
          <w:rFonts w:cs="Times New Roman"/>
          <w:sz w:val="28"/>
          <w:szCs w:val="28"/>
        </w:rPr>
        <w:t xml:space="preserve"> </w:t>
      </w:r>
      <w:r w:rsidRPr="002637FC">
        <w:rPr>
          <w:rFonts w:cs="Times New Roman"/>
          <w:sz w:val="28"/>
          <w:szCs w:val="28"/>
        </w:rPr>
        <w:t>из</w:t>
      </w:r>
      <w:r w:rsidR="00820640">
        <w:rPr>
          <w:rFonts w:cs="Times New Roman"/>
          <w:sz w:val="28"/>
          <w:szCs w:val="28"/>
        </w:rPr>
        <w:t xml:space="preserve"> </w:t>
      </w:r>
      <w:r w:rsidRPr="002637FC">
        <w:rPr>
          <w:rFonts w:cs="Times New Roman"/>
          <w:sz w:val="28"/>
          <w:szCs w:val="28"/>
        </w:rPr>
        <w:t>мести</w:t>
      </w:r>
      <w:r w:rsidR="00820640">
        <w:rPr>
          <w:rFonts w:cs="Times New Roman"/>
          <w:sz w:val="28"/>
          <w:szCs w:val="28"/>
        </w:rPr>
        <w:t xml:space="preserve"> </w:t>
      </w:r>
      <w:r w:rsidRPr="002637FC">
        <w:rPr>
          <w:rFonts w:cs="Times New Roman"/>
          <w:sz w:val="28"/>
          <w:szCs w:val="28"/>
        </w:rPr>
        <w:t>за</w:t>
      </w:r>
      <w:r w:rsidR="00820640">
        <w:rPr>
          <w:rFonts w:cs="Times New Roman"/>
          <w:sz w:val="28"/>
          <w:szCs w:val="28"/>
        </w:rPr>
        <w:t xml:space="preserve"> </w:t>
      </w:r>
      <w:r w:rsidRPr="002637FC">
        <w:rPr>
          <w:rFonts w:cs="Times New Roman"/>
          <w:sz w:val="28"/>
          <w:szCs w:val="28"/>
        </w:rPr>
        <w:t>рассмотрение</w:t>
      </w:r>
      <w:r w:rsidR="00820640">
        <w:rPr>
          <w:rFonts w:cs="Times New Roman"/>
          <w:sz w:val="28"/>
          <w:szCs w:val="28"/>
        </w:rPr>
        <w:t xml:space="preserve"> </w:t>
      </w:r>
      <w:r w:rsidRPr="002637FC">
        <w:rPr>
          <w:rFonts w:cs="Times New Roman"/>
          <w:sz w:val="28"/>
          <w:szCs w:val="28"/>
        </w:rPr>
        <w:t>дел</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материалов</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суде,</w:t>
      </w:r>
      <w:r w:rsidR="00820640">
        <w:rPr>
          <w:rFonts w:cs="Times New Roman"/>
          <w:sz w:val="28"/>
          <w:szCs w:val="28"/>
        </w:rPr>
        <w:t xml:space="preserve"> </w:t>
      </w:r>
      <w:r w:rsidRPr="002637FC">
        <w:rPr>
          <w:rFonts w:cs="Times New Roman"/>
          <w:sz w:val="28"/>
          <w:szCs w:val="28"/>
        </w:rPr>
        <w:t>производство</w:t>
      </w:r>
      <w:r w:rsidR="00820640">
        <w:rPr>
          <w:rFonts w:cs="Times New Roman"/>
          <w:sz w:val="28"/>
          <w:szCs w:val="28"/>
        </w:rPr>
        <w:t xml:space="preserve"> </w:t>
      </w:r>
      <w:r w:rsidRPr="002637FC">
        <w:rPr>
          <w:rFonts w:cs="Times New Roman"/>
          <w:sz w:val="28"/>
          <w:szCs w:val="28"/>
        </w:rPr>
        <w:t>предварительного</w:t>
      </w:r>
      <w:r w:rsidR="00820640">
        <w:rPr>
          <w:rFonts w:cs="Times New Roman"/>
          <w:sz w:val="28"/>
          <w:szCs w:val="28"/>
        </w:rPr>
        <w:t xml:space="preserve"> </w:t>
      </w:r>
      <w:r w:rsidRPr="002637FC">
        <w:rPr>
          <w:rFonts w:cs="Times New Roman"/>
          <w:sz w:val="28"/>
          <w:szCs w:val="28"/>
        </w:rPr>
        <w:t>расследования</w:t>
      </w:r>
      <w:r w:rsidR="00820640">
        <w:rPr>
          <w:rFonts w:cs="Times New Roman"/>
          <w:sz w:val="28"/>
          <w:szCs w:val="28"/>
        </w:rPr>
        <w:t xml:space="preserve"> </w:t>
      </w:r>
      <w:r w:rsidRPr="002637FC">
        <w:rPr>
          <w:rFonts w:cs="Times New Roman"/>
          <w:sz w:val="28"/>
          <w:szCs w:val="28"/>
        </w:rPr>
        <w:t>либо</w:t>
      </w:r>
      <w:r w:rsidR="00820640">
        <w:rPr>
          <w:rFonts w:cs="Times New Roman"/>
          <w:sz w:val="28"/>
          <w:szCs w:val="28"/>
        </w:rPr>
        <w:t xml:space="preserve"> </w:t>
      </w:r>
      <w:r w:rsidRPr="002637FC">
        <w:rPr>
          <w:rFonts w:cs="Times New Roman"/>
          <w:sz w:val="28"/>
          <w:szCs w:val="28"/>
        </w:rPr>
        <w:t>исполнение</w:t>
      </w:r>
      <w:r w:rsidR="00820640">
        <w:rPr>
          <w:rFonts w:cs="Times New Roman"/>
          <w:sz w:val="28"/>
          <w:szCs w:val="28"/>
        </w:rPr>
        <w:t xml:space="preserve"> </w:t>
      </w:r>
      <w:r w:rsidRPr="002637FC">
        <w:rPr>
          <w:rFonts w:cs="Times New Roman"/>
          <w:sz w:val="28"/>
          <w:szCs w:val="28"/>
        </w:rPr>
        <w:t>приговора,</w:t>
      </w:r>
      <w:r w:rsidR="00820640">
        <w:rPr>
          <w:rFonts w:cs="Times New Roman"/>
          <w:sz w:val="28"/>
          <w:szCs w:val="28"/>
        </w:rPr>
        <w:t xml:space="preserve"> </w:t>
      </w:r>
      <w:r w:rsidRPr="002637FC">
        <w:rPr>
          <w:rFonts w:cs="Times New Roman"/>
          <w:sz w:val="28"/>
          <w:szCs w:val="28"/>
        </w:rPr>
        <w:t>решения</w:t>
      </w:r>
      <w:r w:rsidR="00820640">
        <w:rPr>
          <w:rFonts w:cs="Times New Roman"/>
          <w:sz w:val="28"/>
          <w:szCs w:val="28"/>
        </w:rPr>
        <w:t xml:space="preserve"> </w:t>
      </w:r>
      <w:r w:rsidRPr="002637FC">
        <w:rPr>
          <w:rFonts w:cs="Times New Roman"/>
          <w:sz w:val="28"/>
          <w:szCs w:val="28"/>
        </w:rPr>
        <w:t>суда</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иного</w:t>
      </w:r>
      <w:r w:rsidR="00820640">
        <w:rPr>
          <w:rFonts w:cs="Times New Roman"/>
          <w:sz w:val="28"/>
          <w:szCs w:val="28"/>
        </w:rPr>
        <w:t xml:space="preserve"> </w:t>
      </w:r>
      <w:r w:rsidRPr="002637FC">
        <w:rPr>
          <w:rFonts w:cs="Times New Roman"/>
          <w:sz w:val="28"/>
          <w:szCs w:val="28"/>
        </w:rPr>
        <w:t>судебного</w:t>
      </w:r>
      <w:r w:rsidR="00820640">
        <w:rPr>
          <w:rFonts w:cs="Times New Roman"/>
          <w:sz w:val="28"/>
          <w:szCs w:val="28"/>
        </w:rPr>
        <w:t xml:space="preserve"> </w:t>
      </w:r>
      <w:r w:rsidRPr="002637FC">
        <w:rPr>
          <w:rFonts w:cs="Times New Roman"/>
          <w:sz w:val="28"/>
          <w:szCs w:val="28"/>
        </w:rPr>
        <w:t>акта,</w:t>
      </w:r>
      <w:r w:rsidR="00820640">
        <w:rPr>
          <w:rFonts w:cs="Times New Roman"/>
          <w:sz w:val="28"/>
          <w:szCs w:val="28"/>
        </w:rPr>
        <w:t xml:space="preserve"> </w:t>
      </w:r>
      <w:r w:rsidRPr="002637FC">
        <w:rPr>
          <w:rFonts w:cs="Times New Roman"/>
          <w:sz w:val="28"/>
          <w:szCs w:val="28"/>
        </w:rPr>
        <w:t>то</w:t>
      </w:r>
      <w:r w:rsidR="00820640">
        <w:rPr>
          <w:rFonts w:cs="Times New Roman"/>
          <w:sz w:val="28"/>
          <w:szCs w:val="28"/>
        </w:rPr>
        <w:t xml:space="preserve"> </w:t>
      </w:r>
      <w:r w:rsidRPr="002637FC">
        <w:rPr>
          <w:rFonts w:cs="Times New Roman"/>
          <w:sz w:val="28"/>
          <w:szCs w:val="28"/>
        </w:rPr>
        <w:t>ответственность</w:t>
      </w:r>
      <w:r w:rsidR="00820640">
        <w:rPr>
          <w:rFonts w:cs="Times New Roman"/>
          <w:sz w:val="28"/>
          <w:szCs w:val="28"/>
        </w:rPr>
        <w:t xml:space="preserve"> </w:t>
      </w:r>
      <w:r w:rsidRPr="002637FC">
        <w:rPr>
          <w:rFonts w:cs="Times New Roman"/>
          <w:sz w:val="28"/>
          <w:szCs w:val="28"/>
        </w:rPr>
        <w:t>наступает</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статье</w:t>
      </w:r>
      <w:r w:rsidR="00820640">
        <w:rPr>
          <w:rFonts w:cs="Times New Roman"/>
          <w:sz w:val="28"/>
          <w:szCs w:val="28"/>
        </w:rPr>
        <w:t xml:space="preserve"> </w:t>
      </w:r>
      <w:r w:rsidRPr="002637FC">
        <w:rPr>
          <w:rFonts w:cs="Times New Roman"/>
          <w:sz w:val="28"/>
          <w:szCs w:val="28"/>
        </w:rPr>
        <w:t>99</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00634A0D" w:rsidRPr="002637FC">
        <w:rPr>
          <w:rFonts w:cs="Times New Roman"/>
          <w:sz w:val="28"/>
          <w:szCs w:val="28"/>
        </w:rPr>
        <w:t>РК</w:t>
      </w:r>
      <w:r w:rsidRPr="002637FC">
        <w:rPr>
          <w:rFonts w:cs="Times New Roman"/>
          <w:sz w:val="28"/>
          <w:szCs w:val="28"/>
        </w:rPr>
        <w:t>.</w:t>
      </w:r>
      <w:proofErr w:type="gramEnd"/>
    </w:p>
    <w:p w:rsidR="00C16DD1" w:rsidRPr="002637FC" w:rsidRDefault="00C16DD1" w:rsidP="002637FC">
      <w:pPr>
        <w:spacing w:after="0"/>
        <w:ind w:firstLine="709"/>
        <w:jc w:val="both"/>
        <w:rPr>
          <w:rFonts w:cs="Times New Roman"/>
          <w:sz w:val="28"/>
          <w:szCs w:val="28"/>
        </w:rPr>
      </w:pPr>
      <w:r w:rsidRPr="002637FC">
        <w:rPr>
          <w:rFonts w:cs="Times New Roman"/>
          <w:sz w:val="28"/>
          <w:szCs w:val="28"/>
        </w:rPr>
        <w:lastRenderedPageBreak/>
        <w:t>Субъектом</w:t>
      </w:r>
      <w:r w:rsidR="00820640">
        <w:rPr>
          <w:rFonts w:cs="Times New Roman"/>
          <w:sz w:val="28"/>
          <w:szCs w:val="28"/>
        </w:rPr>
        <w:t xml:space="preserve"> </w:t>
      </w:r>
      <w:r w:rsidRPr="002637FC">
        <w:rPr>
          <w:rFonts w:cs="Times New Roman"/>
          <w:sz w:val="28"/>
          <w:szCs w:val="28"/>
        </w:rPr>
        <w:t>рассматриваемого</w:t>
      </w:r>
      <w:r w:rsidR="00820640">
        <w:rPr>
          <w:rFonts w:cs="Times New Roman"/>
          <w:sz w:val="28"/>
          <w:szCs w:val="28"/>
        </w:rPr>
        <w:t xml:space="preserve"> </w:t>
      </w:r>
      <w:r w:rsidRPr="002637FC">
        <w:rPr>
          <w:rFonts w:cs="Times New Roman"/>
          <w:sz w:val="28"/>
          <w:szCs w:val="28"/>
        </w:rPr>
        <w:t>преступления</w:t>
      </w:r>
      <w:r w:rsidR="00820640">
        <w:rPr>
          <w:rFonts w:cs="Times New Roman"/>
          <w:sz w:val="28"/>
          <w:szCs w:val="28"/>
        </w:rPr>
        <w:t xml:space="preserve"> </w:t>
      </w:r>
      <w:r w:rsidRPr="002637FC">
        <w:rPr>
          <w:rFonts w:cs="Times New Roman"/>
          <w:sz w:val="28"/>
          <w:szCs w:val="28"/>
        </w:rPr>
        <w:t>может</w:t>
      </w:r>
      <w:r w:rsidR="00820640">
        <w:rPr>
          <w:rFonts w:cs="Times New Roman"/>
          <w:sz w:val="28"/>
          <w:szCs w:val="28"/>
        </w:rPr>
        <w:t xml:space="preserve"> </w:t>
      </w:r>
      <w:r w:rsidRPr="002637FC">
        <w:rPr>
          <w:rFonts w:cs="Times New Roman"/>
          <w:sz w:val="28"/>
          <w:szCs w:val="28"/>
        </w:rPr>
        <w:t>быть</w:t>
      </w:r>
      <w:r w:rsidR="00820640">
        <w:rPr>
          <w:rFonts w:cs="Times New Roman"/>
          <w:sz w:val="28"/>
          <w:szCs w:val="28"/>
        </w:rPr>
        <w:t xml:space="preserve"> </w:t>
      </w:r>
      <w:r w:rsidRPr="002637FC">
        <w:rPr>
          <w:rFonts w:cs="Times New Roman"/>
          <w:sz w:val="28"/>
          <w:szCs w:val="28"/>
        </w:rPr>
        <w:t>физическое</w:t>
      </w:r>
      <w:r w:rsidR="00820640">
        <w:rPr>
          <w:rFonts w:cs="Times New Roman"/>
          <w:sz w:val="28"/>
          <w:szCs w:val="28"/>
        </w:rPr>
        <w:t xml:space="preserve"> </w:t>
      </w:r>
      <w:r w:rsidRPr="002637FC">
        <w:rPr>
          <w:rFonts w:cs="Times New Roman"/>
          <w:sz w:val="28"/>
          <w:szCs w:val="28"/>
        </w:rPr>
        <w:t>вменяемое</w:t>
      </w:r>
      <w:r w:rsidR="00820640">
        <w:rPr>
          <w:rFonts w:cs="Times New Roman"/>
          <w:sz w:val="28"/>
          <w:szCs w:val="28"/>
        </w:rPr>
        <w:t xml:space="preserve"> </w:t>
      </w:r>
      <w:r w:rsidRPr="002637FC">
        <w:rPr>
          <w:rFonts w:cs="Times New Roman"/>
          <w:sz w:val="28"/>
          <w:szCs w:val="28"/>
        </w:rPr>
        <w:t>лицо,</w:t>
      </w:r>
      <w:r w:rsidR="00820640">
        <w:rPr>
          <w:rFonts w:cs="Times New Roman"/>
          <w:sz w:val="28"/>
          <w:szCs w:val="28"/>
        </w:rPr>
        <w:t xml:space="preserve"> </w:t>
      </w:r>
      <w:r w:rsidRPr="002637FC">
        <w:rPr>
          <w:rFonts w:cs="Times New Roman"/>
          <w:sz w:val="28"/>
          <w:szCs w:val="28"/>
        </w:rPr>
        <w:t>достигшее</w:t>
      </w:r>
      <w:r w:rsidR="00820640">
        <w:rPr>
          <w:rFonts w:cs="Times New Roman"/>
          <w:sz w:val="28"/>
          <w:szCs w:val="28"/>
        </w:rPr>
        <w:t xml:space="preserve"> </w:t>
      </w:r>
      <w:r w:rsidRPr="002637FC">
        <w:rPr>
          <w:rFonts w:cs="Times New Roman"/>
          <w:sz w:val="28"/>
          <w:szCs w:val="28"/>
        </w:rPr>
        <w:t>16</w:t>
      </w:r>
      <w:r w:rsidR="00820640">
        <w:rPr>
          <w:rFonts w:cs="Times New Roman"/>
          <w:sz w:val="28"/>
          <w:szCs w:val="28"/>
        </w:rPr>
        <w:t xml:space="preserve"> </w:t>
      </w:r>
      <w:r w:rsidRPr="002637FC">
        <w:rPr>
          <w:rFonts w:cs="Times New Roman"/>
          <w:sz w:val="28"/>
          <w:szCs w:val="28"/>
        </w:rPr>
        <w:t>-летнего</w:t>
      </w:r>
      <w:r w:rsidR="00820640">
        <w:rPr>
          <w:rFonts w:cs="Times New Roman"/>
          <w:sz w:val="28"/>
          <w:szCs w:val="28"/>
        </w:rPr>
        <w:t xml:space="preserve"> </w:t>
      </w:r>
      <w:r w:rsidRPr="002637FC">
        <w:rPr>
          <w:rFonts w:cs="Times New Roman"/>
          <w:sz w:val="28"/>
          <w:szCs w:val="28"/>
        </w:rPr>
        <w:t>возраста.</w:t>
      </w:r>
      <w:r w:rsidR="00820640">
        <w:rPr>
          <w:rFonts w:cs="Times New Roman"/>
          <w:sz w:val="28"/>
          <w:szCs w:val="28"/>
        </w:rPr>
        <w:t xml:space="preserve"> </w:t>
      </w:r>
      <w:r w:rsidRPr="002637FC">
        <w:rPr>
          <w:rFonts w:cs="Times New Roman"/>
          <w:sz w:val="28"/>
          <w:szCs w:val="28"/>
        </w:rPr>
        <w:t>Действия</w:t>
      </w:r>
      <w:r w:rsidR="00820640">
        <w:rPr>
          <w:rFonts w:cs="Times New Roman"/>
          <w:sz w:val="28"/>
          <w:szCs w:val="28"/>
        </w:rPr>
        <w:t xml:space="preserve"> </w:t>
      </w:r>
      <w:r w:rsidRPr="002637FC">
        <w:rPr>
          <w:rFonts w:cs="Times New Roman"/>
          <w:sz w:val="28"/>
          <w:szCs w:val="28"/>
        </w:rPr>
        <w:t>лиц,</w:t>
      </w:r>
      <w:r w:rsidR="00820640">
        <w:rPr>
          <w:rFonts w:cs="Times New Roman"/>
          <w:sz w:val="28"/>
          <w:szCs w:val="28"/>
        </w:rPr>
        <w:t xml:space="preserve"> </w:t>
      </w:r>
      <w:r w:rsidRPr="002637FC">
        <w:rPr>
          <w:rFonts w:cs="Times New Roman"/>
          <w:sz w:val="28"/>
          <w:szCs w:val="28"/>
        </w:rPr>
        <w:t>совершивших</w:t>
      </w:r>
      <w:r w:rsidR="00820640">
        <w:rPr>
          <w:rFonts w:cs="Times New Roman"/>
          <w:sz w:val="28"/>
          <w:szCs w:val="28"/>
        </w:rPr>
        <w:t xml:space="preserve"> </w:t>
      </w:r>
      <w:r w:rsidRPr="002637FC">
        <w:rPr>
          <w:rFonts w:cs="Times New Roman"/>
          <w:sz w:val="28"/>
          <w:szCs w:val="28"/>
        </w:rPr>
        <w:t>данное</w:t>
      </w:r>
      <w:r w:rsidR="00820640">
        <w:rPr>
          <w:rFonts w:cs="Times New Roman"/>
          <w:sz w:val="28"/>
          <w:szCs w:val="28"/>
        </w:rPr>
        <w:t xml:space="preserve"> </w:t>
      </w:r>
      <w:r w:rsidRPr="002637FC">
        <w:rPr>
          <w:rFonts w:cs="Times New Roman"/>
          <w:sz w:val="28"/>
          <w:szCs w:val="28"/>
        </w:rPr>
        <w:t>преступление</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возрасте</w:t>
      </w:r>
      <w:r w:rsidR="00820640">
        <w:rPr>
          <w:rFonts w:cs="Times New Roman"/>
          <w:sz w:val="28"/>
          <w:szCs w:val="28"/>
        </w:rPr>
        <w:t xml:space="preserve"> </w:t>
      </w:r>
      <w:r w:rsidRPr="002637FC">
        <w:rPr>
          <w:rFonts w:cs="Times New Roman"/>
          <w:sz w:val="28"/>
          <w:szCs w:val="28"/>
        </w:rPr>
        <w:t>от</w:t>
      </w:r>
      <w:r w:rsidR="00820640">
        <w:rPr>
          <w:rFonts w:cs="Times New Roman"/>
          <w:sz w:val="28"/>
          <w:szCs w:val="28"/>
        </w:rPr>
        <w:t xml:space="preserve"> </w:t>
      </w:r>
      <w:r w:rsidRPr="002637FC">
        <w:rPr>
          <w:rFonts w:cs="Times New Roman"/>
          <w:sz w:val="28"/>
          <w:szCs w:val="28"/>
        </w:rPr>
        <w:t>14</w:t>
      </w:r>
      <w:r w:rsidR="00820640">
        <w:rPr>
          <w:rFonts w:cs="Times New Roman"/>
          <w:sz w:val="28"/>
          <w:szCs w:val="28"/>
        </w:rPr>
        <w:t xml:space="preserve"> </w:t>
      </w:r>
      <w:r w:rsidRPr="002637FC">
        <w:rPr>
          <w:rFonts w:cs="Times New Roman"/>
          <w:sz w:val="28"/>
          <w:szCs w:val="28"/>
        </w:rPr>
        <w:t>до</w:t>
      </w:r>
      <w:r w:rsidR="00820640">
        <w:rPr>
          <w:rFonts w:cs="Times New Roman"/>
          <w:sz w:val="28"/>
          <w:szCs w:val="28"/>
        </w:rPr>
        <w:t xml:space="preserve"> </w:t>
      </w:r>
      <w:r w:rsidRPr="002637FC">
        <w:rPr>
          <w:rFonts w:cs="Times New Roman"/>
          <w:sz w:val="28"/>
          <w:szCs w:val="28"/>
        </w:rPr>
        <w:t>16</w:t>
      </w:r>
      <w:r w:rsidR="00820640">
        <w:rPr>
          <w:rFonts w:cs="Times New Roman"/>
          <w:sz w:val="28"/>
          <w:szCs w:val="28"/>
        </w:rPr>
        <w:t xml:space="preserve"> </w:t>
      </w:r>
      <w:r w:rsidRPr="002637FC">
        <w:rPr>
          <w:rFonts w:cs="Times New Roman"/>
          <w:sz w:val="28"/>
          <w:szCs w:val="28"/>
        </w:rPr>
        <w:t>лет,</w:t>
      </w:r>
      <w:r w:rsidR="00820640">
        <w:rPr>
          <w:rFonts w:cs="Times New Roman"/>
          <w:sz w:val="28"/>
          <w:szCs w:val="28"/>
        </w:rPr>
        <w:t xml:space="preserve"> </w:t>
      </w:r>
      <w:r w:rsidRPr="002637FC">
        <w:rPr>
          <w:rFonts w:cs="Times New Roman"/>
          <w:sz w:val="28"/>
          <w:szCs w:val="28"/>
        </w:rPr>
        <w:t>подлежат</w:t>
      </w:r>
      <w:r w:rsidR="00820640">
        <w:rPr>
          <w:rFonts w:cs="Times New Roman"/>
          <w:sz w:val="28"/>
          <w:szCs w:val="28"/>
        </w:rPr>
        <w:t xml:space="preserve"> </w:t>
      </w:r>
      <w:r w:rsidRPr="002637FC">
        <w:rPr>
          <w:rFonts w:cs="Times New Roman"/>
          <w:sz w:val="28"/>
          <w:szCs w:val="28"/>
        </w:rPr>
        <w:t>квалификации</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ст.</w:t>
      </w:r>
      <w:r w:rsidR="00820640">
        <w:rPr>
          <w:rFonts w:cs="Times New Roman"/>
          <w:sz w:val="28"/>
          <w:szCs w:val="28"/>
        </w:rPr>
        <w:t xml:space="preserve"> </w:t>
      </w:r>
      <w:r w:rsidRPr="002637FC">
        <w:rPr>
          <w:rFonts w:cs="Times New Roman"/>
          <w:sz w:val="28"/>
          <w:szCs w:val="28"/>
        </w:rPr>
        <w:t>99</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Pr="002637FC">
        <w:rPr>
          <w:rFonts w:cs="Times New Roman"/>
          <w:sz w:val="28"/>
          <w:szCs w:val="28"/>
        </w:rPr>
        <w:t>РК.</w:t>
      </w:r>
    </w:p>
    <w:p w:rsidR="007F1B26" w:rsidRPr="002637FC" w:rsidRDefault="004E09FF" w:rsidP="002637FC">
      <w:pPr>
        <w:spacing w:after="0"/>
        <w:ind w:firstLine="709"/>
        <w:jc w:val="both"/>
        <w:rPr>
          <w:rFonts w:cs="Times New Roman"/>
          <w:sz w:val="28"/>
          <w:szCs w:val="28"/>
        </w:rPr>
      </w:pPr>
      <w:r w:rsidRPr="002637FC">
        <w:rPr>
          <w:rFonts w:cs="Times New Roman"/>
          <w:sz w:val="28"/>
          <w:szCs w:val="28"/>
        </w:rPr>
        <w:t>С</w:t>
      </w:r>
      <w:r w:rsidR="006303B4" w:rsidRPr="002637FC">
        <w:rPr>
          <w:rFonts w:cs="Times New Roman"/>
          <w:sz w:val="28"/>
          <w:szCs w:val="28"/>
        </w:rPr>
        <w:t>огласно</w:t>
      </w:r>
      <w:r w:rsidR="00820640">
        <w:rPr>
          <w:rFonts w:cs="Times New Roman"/>
          <w:sz w:val="28"/>
          <w:szCs w:val="28"/>
        </w:rPr>
        <w:t xml:space="preserve"> </w:t>
      </w:r>
      <w:r w:rsidR="006303B4" w:rsidRPr="002637FC">
        <w:rPr>
          <w:rFonts w:cs="Times New Roman"/>
          <w:sz w:val="28"/>
          <w:szCs w:val="28"/>
        </w:rPr>
        <w:t>ч.1</w:t>
      </w:r>
      <w:r w:rsidR="00820640">
        <w:rPr>
          <w:rFonts w:cs="Times New Roman"/>
          <w:sz w:val="28"/>
          <w:szCs w:val="28"/>
        </w:rPr>
        <w:t xml:space="preserve"> </w:t>
      </w:r>
      <w:r w:rsidR="006303B4" w:rsidRPr="002637FC">
        <w:rPr>
          <w:rFonts w:cs="Times New Roman"/>
          <w:sz w:val="28"/>
          <w:szCs w:val="28"/>
        </w:rPr>
        <w:t>ст.</w:t>
      </w:r>
      <w:r w:rsidR="00820640">
        <w:rPr>
          <w:rFonts w:cs="Times New Roman"/>
          <w:sz w:val="28"/>
          <w:szCs w:val="28"/>
        </w:rPr>
        <w:t xml:space="preserve"> </w:t>
      </w:r>
      <w:r w:rsidR="006303B4" w:rsidRPr="002637FC">
        <w:rPr>
          <w:rFonts w:cs="Times New Roman"/>
          <w:sz w:val="28"/>
          <w:szCs w:val="28"/>
        </w:rPr>
        <w:t>409</w:t>
      </w:r>
      <w:r w:rsidR="00820640">
        <w:rPr>
          <w:rFonts w:cs="Times New Roman"/>
          <w:sz w:val="28"/>
          <w:szCs w:val="28"/>
        </w:rPr>
        <w:t xml:space="preserve">  </w:t>
      </w:r>
      <w:r w:rsidR="006303B4" w:rsidRPr="002637FC">
        <w:rPr>
          <w:rFonts w:cs="Times New Roman"/>
          <w:sz w:val="28"/>
          <w:szCs w:val="28"/>
        </w:rPr>
        <w:t>УК</w:t>
      </w:r>
      <w:r w:rsidR="00820640">
        <w:rPr>
          <w:rFonts w:cs="Times New Roman"/>
          <w:sz w:val="28"/>
          <w:szCs w:val="28"/>
        </w:rPr>
        <w:t xml:space="preserve"> </w:t>
      </w:r>
      <w:r w:rsidR="006303B4" w:rsidRPr="002637FC">
        <w:rPr>
          <w:rFonts w:cs="Times New Roman"/>
          <w:sz w:val="28"/>
          <w:szCs w:val="28"/>
        </w:rPr>
        <w:t>РК</w:t>
      </w:r>
      <w:r w:rsidR="00820640">
        <w:rPr>
          <w:rFonts w:cs="Times New Roman"/>
          <w:sz w:val="28"/>
          <w:szCs w:val="28"/>
        </w:rPr>
        <w:t xml:space="preserve">  </w:t>
      </w:r>
      <w:r w:rsidR="006303B4" w:rsidRPr="002637FC">
        <w:rPr>
          <w:rFonts w:cs="Times New Roman"/>
          <w:sz w:val="28"/>
          <w:szCs w:val="28"/>
        </w:rPr>
        <w:t>угроза</w:t>
      </w:r>
      <w:r w:rsidR="00820640">
        <w:rPr>
          <w:rFonts w:cs="Times New Roman"/>
          <w:sz w:val="28"/>
          <w:szCs w:val="28"/>
        </w:rPr>
        <w:t xml:space="preserve"> </w:t>
      </w:r>
      <w:r w:rsidR="006303B4" w:rsidRPr="002637FC">
        <w:rPr>
          <w:rFonts w:cs="Times New Roman"/>
          <w:sz w:val="28"/>
          <w:szCs w:val="28"/>
        </w:rPr>
        <w:t>убийством,</w:t>
      </w:r>
      <w:r w:rsidR="00820640">
        <w:rPr>
          <w:rFonts w:cs="Times New Roman"/>
          <w:sz w:val="28"/>
          <w:szCs w:val="28"/>
        </w:rPr>
        <w:t xml:space="preserve"> </w:t>
      </w:r>
      <w:r w:rsidR="006303B4" w:rsidRPr="002637FC">
        <w:rPr>
          <w:rFonts w:cs="Times New Roman"/>
          <w:sz w:val="28"/>
          <w:szCs w:val="28"/>
        </w:rPr>
        <w:t>причине</w:t>
      </w:r>
      <w:r w:rsidRPr="002637FC">
        <w:rPr>
          <w:rFonts w:cs="Times New Roman"/>
          <w:sz w:val="28"/>
          <w:szCs w:val="28"/>
        </w:rPr>
        <w:t>н</w:t>
      </w:r>
      <w:r w:rsidR="006303B4" w:rsidRPr="002637FC">
        <w:rPr>
          <w:rFonts w:cs="Times New Roman"/>
          <w:sz w:val="28"/>
          <w:szCs w:val="28"/>
        </w:rPr>
        <w:t>ием</w:t>
      </w:r>
      <w:r w:rsidR="00820640">
        <w:rPr>
          <w:rFonts w:cs="Times New Roman"/>
          <w:sz w:val="28"/>
          <w:szCs w:val="28"/>
        </w:rPr>
        <w:t xml:space="preserve"> </w:t>
      </w:r>
      <w:r w:rsidR="006303B4" w:rsidRPr="002637FC">
        <w:rPr>
          <w:rFonts w:cs="Times New Roman"/>
          <w:sz w:val="28"/>
          <w:szCs w:val="28"/>
        </w:rPr>
        <w:t>вреда</w:t>
      </w:r>
      <w:r w:rsidR="00820640">
        <w:rPr>
          <w:rFonts w:cs="Times New Roman"/>
          <w:sz w:val="28"/>
          <w:szCs w:val="28"/>
        </w:rPr>
        <w:t xml:space="preserve">  </w:t>
      </w:r>
      <w:r w:rsidR="006303B4" w:rsidRPr="002637FC">
        <w:rPr>
          <w:rFonts w:cs="Times New Roman"/>
          <w:sz w:val="28"/>
          <w:szCs w:val="28"/>
        </w:rPr>
        <w:t>здоровью</w:t>
      </w:r>
      <w:r w:rsidRPr="002637FC">
        <w:rPr>
          <w:rFonts w:cs="Times New Roman"/>
          <w:sz w:val="28"/>
          <w:szCs w:val="28"/>
        </w:rPr>
        <w:t>,</w:t>
      </w:r>
      <w:r w:rsidR="00820640">
        <w:rPr>
          <w:rFonts w:cs="Times New Roman"/>
          <w:sz w:val="28"/>
          <w:szCs w:val="28"/>
        </w:rPr>
        <w:t xml:space="preserve"> </w:t>
      </w:r>
      <w:r w:rsidRPr="002637FC">
        <w:rPr>
          <w:rFonts w:cs="Times New Roman"/>
          <w:sz w:val="28"/>
          <w:szCs w:val="28"/>
        </w:rPr>
        <w:t>повреждением</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уничтожением</w:t>
      </w:r>
      <w:r w:rsidR="00820640">
        <w:rPr>
          <w:rFonts w:cs="Times New Roman"/>
          <w:sz w:val="28"/>
          <w:szCs w:val="28"/>
        </w:rPr>
        <w:t xml:space="preserve"> </w:t>
      </w:r>
      <w:r w:rsidRPr="002637FC">
        <w:rPr>
          <w:rFonts w:cs="Times New Roman"/>
          <w:sz w:val="28"/>
          <w:szCs w:val="28"/>
        </w:rPr>
        <w:t>имущества</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отношении</w:t>
      </w:r>
      <w:r w:rsidR="00820640">
        <w:rPr>
          <w:rFonts w:cs="Times New Roman"/>
          <w:sz w:val="28"/>
          <w:szCs w:val="28"/>
        </w:rPr>
        <w:t xml:space="preserve"> </w:t>
      </w:r>
      <w:r w:rsidRPr="002637FC">
        <w:rPr>
          <w:rFonts w:cs="Times New Roman"/>
          <w:sz w:val="28"/>
          <w:szCs w:val="28"/>
        </w:rPr>
        <w:t>судьи,</w:t>
      </w:r>
      <w:r w:rsidR="00820640">
        <w:rPr>
          <w:rFonts w:cs="Times New Roman"/>
          <w:sz w:val="28"/>
          <w:szCs w:val="28"/>
        </w:rPr>
        <w:t xml:space="preserve"> </w:t>
      </w:r>
      <w:r w:rsidRPr="002637FC">
        <w:rPr>
          <w:rFonts w:cs="Times New Roman"/>
          <w:sz w:val="28"/>
          <w:szCs w:val="28"/>
        </w:rPr>
        <w:t>присяжного</w:t>
      </w:r>
      <w:r w:rsidR="00820640">
        <w:rPr>
          <w:rFonts w:cs="Times New Roman"/>
          <w:sz w:val="28"/>
          <w:szCs w:val="28"/>
        </w:rPr>
        <w:t xml:space="preserve"> </w:t>
      </w:r>
      <w:r w:rsidRPr="002637FC">
        <w:rPr>
          <w:rFonts w:cs="Times New Roman"/>
          <w:sz w:val="28"/>
          <w:szCs w:val="28"/>
        </w:rPr>
        <w:t>заседателя</w:t>
      </w:r>
      <w:proofErr w:type="gramStart"/>
      <w:r w:rsidR="00820640">
        <w:rPr>
          <w:rFonts w:cs="Times New Roman"/>
          <w:sz w:val="28"/>
          <w:szCs w:val="28"/>
        </w:rPr>
        <w:t xml:space="preserve"> </w:t>
      </w:r>
      <w:r w:rsidRPr="002637FC">
        <w:rPr>
          <w:rFonts w:cs="Times New Roman"/>
          <w:sz w:val="28"/>
          <w:szCs w:val="28"/>
        </w:rPr>
        <w:t>,</w:t>
      </w:r>
      <w:proofErr w:type="gramEnd"/>
      <w:r w:rsidR="00820640">
        <w:rPr>
          <w:rFonts w:cs="Times New Roman"/>
          <w:sz w:val="28"/>
          <w:szCs w:val="28"/>
        </w:rPr>
        <w:t xml:space="preserve"> </w:t>
      </w:r>
      <w:r w:rsidRPr="002637FC">
        <w:rPr>
          <w:rFonts w:cs="Times New Roman"/>
          <w:sz w:val="28"/>
          <w:szCs w:val="28"/>
        </w:rPr>
        <w:t>а</w:t>
      </w:r>
      <w:r w:rsidR="00820640">
        <w:rPr>
          <w:rFonts w:cs="Times New Roman"/>
          <w:sz w:val="28"/>
          <w:szCs w:val="28"/>
        </w:rPr>
        <w:t xml:space="preserve"> </w:t>
      </w:r>
      <w:r w:rsidRPr="002637FC">
        <w:rPr>
          <w:rFonts w:cs="Times New Roman"/>
          <w:sz w:val="28"/>
          <w:szCs w:val="28"/>
        </w:rPr>
        <w:t>равно</w:t>
      </w:r>
      <w:r w:rsidR="00820640">
        <w:rPr>
          <w:rFonts w:cs="Times New Roman"/>
          <w:sz w:val="28"/>
          <w:szCs w:val="28"/>
        </w:rPr>
        <w:t xml:space="preserve"> </w:t>
      </w:r>
      <w:r w:rsidRPr="002637FC">
        <w:rPr>
          <w:rFonts w:cs="Times New Roman"/>
          <w:sz w:val="28"/>
          <w:szCs w:val="28"/>
        </w:rPr>
        <w:t>их</w:t>
      </w:r>
      <w:r w:rsidR="00820640">
        <w:rPr>
          <w:rFonts w:cs="Times New Roman"/>
          <w:sz w:val="28"/>
          <w:szCs w:val="28"/>
        </w:rPr>
        <w:t xml:space="preserve"> </w:t>
      </w:r>
      <w:r w:rsidRPr="002637FC">
        <w:rPr>
          <w:rFonts w:cs="Times New Roman"/>
          <w:sz w:val="28"/>
          <w:szCs w:val="28"/>
        </w:rPr>
        <w:t>близких</w:t>
      </w:r>
      <w:r w:rsidR="007F1B26" w:rsidRPr="002637FC">
        <w:rPr>
          <w:rFonts w:cs="Times New Roman"/>
          <w:sz w:val="28"/>
          <w:szCs w:val="28"/>
        </w:rPr>
        <w:t>,</w:t>
      </w:r>
      <w:r w:rsidR="00820640">
        <w:rPr>
          <w:rFonts w:cs="Times New Roman"/>
          <w:sz w:val="28"/>
          <w:szCs w:val="28"/>
        </w:rPr>
        <w:t xml:space="preserve"> </w:t>
      </w:r>
      <w:r w:rsidR="007F1B26" w:rsidRPr="002637FC">
        <w:rPr>
          <w:rFonts w:cs="Times New Roman"/>
          <w:sz w:val="28"/>
          <w:szCs w:val="28"/>
        </w:rPr>
        <w:t>в</w:t>
      </w:r>
      <w:r w:rsidR="00820640">
        <w:rPr>
          <w:rFonts w:cs="Times New Roman"/>
          <w:sz w:val="28"/>
          <w:szCs w:val="28"/>
        </w:rPr>
        <w:t xml:space="preserve"> </w:t>
      </w:r>
      <w:r w:rsidR="007F1B26" w:rsidRPr="002637FC">
        <w:rPr>
          <w:rFonts w:cs="Times New Roman"/>
          <w:sz w:val="28"/>
          <w:szCs w:val="28"/>
        </w:rPr>
        <w:t>связи</w:t>
      </w:r>
      <w:r w:rsidR="00820640">
        <w:rPr>
          <w:rFonts w:cs="Times New Roman"/>
          <w:sz w:val="28"/>
          <w:szCs w:val="28"/>
        </w:rPr>
        <w:t xml:space="preserve"> </w:t>
      </w:r>
      <w:r w:rsidR="007F1B26" w:rsidRPr="002637FC">
        <w:rPr>
          <w:rFonts w:cs="Times New Roman"/>
          <w:sz w:val="28"/>
          <w:szCs w:val="28"/>
        </w:rPr>
        <w:t>с</w:t>
      </w:r>
      <w:r w:rsidR="00820640">
        <w:rPr>
          <w:rFonts w:cs="Times New Roman"/>
          <w:sz w:val="28"/>
          <w:szCs w:val="28"/>
        </w:rPr>
        <w:t xml:space="preserve"> </w:t>
      </w:r>
      <w:r w:rsidR="007F1B26" w:rsidRPr="002637FC">
        <w:rPr>
          <w:rFonts w:cs="Times New Roman"/>
          <w:sz w:val="28"/>
          <w:szCs w:val="28"/>
        </w:rPr>
        <w:t>рассмотрением</w:t>
      </w:r>
      <w:r w:rsidR="00820640">
        <w:rPr>
          <w:rFonts w:cs="Times New Roman"/>
          <w:sz w:val="28"/>
          <w:szCs w:val="28"/>
        </w:rPr>
        <w:t xml:space="preserve"> </w:t>
      </w:r>
      <w:r w:rsidR="007F1B26" w:rsidRPr="002637FC">
        <w:rPr>
          <w:rFonts w:cs="Times New Roman"/>
          <w:sz w:val="28"/>
          <w:szCs w:val="28"/>
        </w:rPr>
        <w:t>дел</w:t>
      </w:r>
      <w:r w:rsidR="00820640">
        <w:rPr>
          <w:rFonts w:cs="Times New Roman"/>
          <w:sz w:val="28"/>
          <w:szCs w:val="28"/>
        </w:rPr>
        <w:t xml:space="preserve"> </w:t>
      </w:r>
      <w:r w:rsidR="007F1B26" w:rsidRPr="002637FC">
        <w:rPr>
          <w:rFonts w:cs="Times New Roman"/>
          <w:sz w:val="28"/>
          <w:szCs w:val="28"/>
        </w:rPr>
        <w:t>и</w:t>
      </w:r>
      <w:r w:rsidR="00820640">
        <w:rPr>
          <w:rFonts w:cs="Times New Roman"/>
          <w:sz w:val="28"/>
          <w:szCs w:val="28"/>
        </w:rPr>
        <w:t xml:space="preserve"> </w:t>
      </w:r>
      <w:r w:rsidR="007F1B26" w:rsidRPr="002637FC">
        <w:rPr>
          <w:rFonts w:cs="Times New Roman"/>
          <w:sz w:val="28"/>
          <w:szCs w:val="28"/>
        </w:rPr>
        <w:t>материалов,</w:t>
      </w:r>
      <w:r w:rsidR="00820640">
        <w:rPr>
          <w:rFonts w:cs="Times New Roman"/>
          <w:sz w:val="28"/>
          <w:szCs w:val="28"/>
        </w:rPr>
        <w:t xml:space="preserve">  </w:t>
      </w:r>
      <w:r w:rsidR="007F1B26" w:rsidRPr="002637FC">
        <w:rPr>
          <w:rFonts w:cs="Times New Roman"/>
          <w:sz w:val="28"/>
          <w:szCs w:val="28"/>
        </w:rPr>
        <w:t>предусматривает</w:t>
      </w:r>
      <w:r w:rsidR="00820640">
        <w:rPr>
          <w:rFonts w:cs="Times New Roman"/>
          <w:sz w:val="28"/>
          <w:szCs w:val="28"/>
        </w:rPr>
        <w:t xml:space="preserve"> </w:t>
      </w:r>
      <w:r w:rsidR="007F1B26" w:rsidRPr="002637FC">
        <w:rPr>
          <w:rFonts w:cs="Times New Roman"/>
          <w:sz w:val="28"/>
          <w:szCs w:val="28"/>
        </w:rPr>
        <w:t>уголовную</w:t>
      </w:r>
      <w:r w:rsidR="00820640">
        <w:rPr>
          <w:rFonts w:cs="Times New Roman"/>
          <w:sz w:val="28"/>
          <w:szCs w:val="28"/>
        </w:rPr>
        <w:t xml:space="preserve"> </w:t>
      </w:r>
      <w:r w:rsidR="007F1B26" w:rsidRPr="002637FC">
        <w:rPr>
          <w:rFonts w:cs="Times New Roman"/>
          <w:sz w:val="28"/>
          <w:szCs w:val="28"/>
        </w:rPr>
        <w:t>ответственность.</w:t>
      </w:r>
    </w:p>
    <w:p w:rsidR="006303B4" w:rsidRPr="002637FC" w:rsidRDefault="007F1B26" w:rsidP="002637FC">
      <w:pPr>
        <w:spacing w:after="0"/>
        <w:ind w:firstLine="709"/>
        <w:jc w:val="both"/>
        <w:rPr>
          <w:rFonts w:cs="Times New Roman"/>
          <w:sz w:val="28"/>
          <w:szCs w:val="28"/>
        </w:rPr>
      </w:pPr>
      <w:r w:rsidRPr="002637FC">
        <w:rPr>
          <w:rFonts w:cs="Times New Roman"/>
          <w:sz w:val="28"/>
          <w:szCs w:val="28"/>
        </w:rPr>
        <w:t>Часть</w:t>
      </w:r>
      <w:r w:rsidR="00820640">
        <w:rPr>
          <w:rFonts w:cs="Times New Roman"/>
          <w:sz w:val="28"/>
          <w:szCs w:val="28"/>
        </w:rPr>
        <w:t xml:space="preserve"> </w:t>
      </w:r>
      <w:r w:rsidRPr="002637FC">
        <w:rPr>
          <w:rFonts w:cs="Times New Roman"/>
          <w:sz w:val="28"/>
          <w:szCs w:val="28"/>
        </w:rPr>
        <w:t>вторая</w:t>
      </w:r>
      <w:r w:rsidR="00820640">
        <w:rPr>
          <w:rFonts w:cs="Times New Roman"/>
          <w:sz w:val="28"/>
          <w:szCs w:val="28"/>
        </w:rPr>
        <w:t xml:space="preserve"> </w:t>
      </w:r>
      <w:r w:rsidRPr="002637FC">
        <w:rPr>
          <w:rFonts w:cs="Times New Roman"/>
          <w:sz w:val="28"/>
          <w:szCs w:val="28"/>
        </w:rPr>
        <w:t>статьи</w:t>
      </w:r>
      <w:r w:rsidR="00820640">
        <w:rPr>
          <w:rFonts w:cs="Times New Roman"/>
          <w:sz w:val="28"/>
          <w:szCs w:val="28"/>
        </w:rPr>
        <w:t xml:space="preserve"> </w:t>
      </w:r>
      <w:r w:rsidR="00F22F6F" w:rsidRPr="002637FC">
        <w:rPr>
          <w:rFonts w:cs="Times New Roman"/>
          <w:sz w:val="28"/>
          <w:szCs w:val="28"/>
        </w:rPr>
        <w:t>за</w:t>
      </w:r>
      <w:r w:rsidR="00820640">
        <w:rPr>
          <w:rFonts w:cs="Times New Roman"/>
          <w:sz w:val="28"/>
          <w:szCs w:val="28"/>
        </w:rPr>
        <w:t xml:space="preserve"> </w:t>
      </w:r>
      <w:r w:rsidR="00F22F6F" w:rsidRPr="002637FC">
        <w:rPr>
          <w:rFonts w:cs="Times New Roman"/>
          <w:sz w:val="28"/>
          <w:szCs w:val="28"/>
        </w:rPr>
        <w:t>эти</w:t>
      </w:r>
      <w:r w:rsidR="00820640">
        <w:rPr>
          <w:rFonts w:cs="Times New Roman"/>
          <w:sz w:val="28"/>
          <w:szCs w:val="28"/>
        </w:rPr>
        <w:t xml:space="preserve"> </w:t>
      </w:r>
      <w:r w:rsidR="00F22F6F" w:rsidRPr="002637FC">
        <w:rPr>
          <w:rFonts w:cs="Times New Roman"/>
          <w:sz w:val="28"/>
          <w:szCs w:val="28"/>
        </w:rPr>
        <w:t>же</w:t>
      </w:r>
      <w:r w:rsidR="00820640">
        <w:rPr>
          <w:rFonts w:cs="Times New Roman"/>
          <w:sz w:val="28"/>
          <w:szCs w:val="28"/>
        </w:rPr>
        <w:t xml:space="preserve"> </w:t>
      </w:r>
      <w:r w:rsidR="00F22F6F" w:rsidRPr="002637FC">
        <w:rPr>
          <w:rFonts w:cs="Times New Roman"/>
          <w:sz w:val="28"/>
          <w:szCs w:val="28"/>
        </w:rPr>
        <w:t>действия</w:t>
      </w:r>
      <w:r w:rsidR="00820640">
        <w:rPr>
          <w:rFonts w:cs="Times New Roman"/>
          <w:sz w:val="28"/>
          <w:szCs w:val="28"/>
        </w:rPr>
        <w:t xml:space="preserve">  </w:t>
      </w:r>
      <w:r w:rsidR="00F22F6F" w:rsidRPr="002637FC">
        <w:rPr>
          <w:rFonts w:cs="Times New Roman"/>
          <w:sz w:val="28"/>
          <w:szCs w:val="28"/>
        </w:rPr>
        <w:t>в</w:t>
      </w:r>
      <w:r w:rsidR="00820640">
        <w:rPr>
          <w:rFonts w:cs="Times New Roman"/>
          <w:sz w:val="28"/>
          <w:szCs w:val="28"/>
        </w:rPr>
        <w:t xml:space="preserve"> </w:t>
      </w:r>
      <w:r w:rsidR="00F22F6F" w:rsidRPr="002637FC">
        <w:rPr>
          <w:rFonts w:cs="Times New Roman"/>
          <w:sz w:val="28"/>
          <w:szCs w:val="28"/>
        </w:rPr>
        <w:t>отношении</w:t>
      </w:r>
      <w:r w:rsidR="00820640">
        <w:rPr>
          <w:rFonts w:cs="Times New Roman"/>
          <w:sz w:val="28"/>
          <w:szCs w:val="28"/>
        </w:rPr>
        <w:t xml:space="preserve"> </w:t>
      </w:r>
      <w:r w:rsidR="00F22F6F" w:rsidRPr="002637FC">
        <w:rPr>
          <w:rFonts w:cs="Times New Roman"/>
          <w:sz w:val="28"/>
          <w:szCs w:val="28"/>
        </w:rPr>
        <w:t>прокурора,</w:t>
      </w:r>
      <w:r w:rsidR="00820640">
        <w:rPr>
          <w:rFonts w:cs="Times New Roman"/>
          <w:sz w:val="28"/>
          <w:szCs w:val="28"/>
        </w:rPr>
        <w:t xml:space="preserve"> </w:t>
      </w:r>
      <w:r w:rsidR="00F22F6F" w:rsidRPr="002637FC">
        <w:rPr>
          <w:rFonts w:cs="Times New Roman"/>
          <w:sz w:val="28"/>
          <w:szCs w:val="28"/>
        </w:rPr>
        <w:t>лица</w:t>
      </w:r>
      <w:r w:rsidR="00820640">
        <w:rPr>
          <w:rFonts w:cs="Times New Roman"/>
          <w:sz w:val="28"/>
          <w:szCs w:val="28"/>
        </w:rPr>
        <w:t xml:space="preserve"> </w:t>
      </w:r>
      <w:r w:rsidR="00F22F6F" w:rsidRPr="002637FC">
        <w:rPr>
          <w:rFonts w:cs="Times New Roman"/>
          <w:sz w:val="28"/>
          <w:szCs w:val="28"/>
        </w:rPr>
        <w:t>осуществляющего</w:t>
      </w:r>
      <w:r w:rsidR="00820640">
        <w:rPr>
          <w:rFonts w:cs="Times New Roman"/>
          <w:sz w:val="28"/>
          <w:szCs w:val="28"/>
        </w:rPr>
        <w:t xml:space="preserve"> </w:t>
      </w:r>
      <w:r w:rsidR="00F22F6F" w:rsidRPr="002637FC">
        <w:rPr>
          <w:rFonts w:cs="Times New Roman"/>
          <w:sz w:val="28"/>
          <w:szCs w:val="28"/>
        </w:rPr>
        <w:t>досудебное</w:t>
      </w:r>
      <w:r w:rsidR="00820640">
        <w:rPr>
          <w:rFonts w:cs="Times New Roman"/>
          <w:sz w:val="28"/>
          <w:szCs w:val="28"/>
        </w:rPr>
        <w:t xml:space="preserve"> </w:t>
      </w:r>
      <w:r w:rsidR="00F22F6F" w:rsidRPr="002637FC">
        <w:rPr>
          <w:rFonts w:cs="Times New Roman"/>
          <w:sz w:val="28"/>
          <w:szCs w:val="28"/>
        </w:rPr>
        <w:t>расследование,</w:t>
      </w:r>
      <w:r w:rsidR="00820640">
        <w:rPr>
          <w:rFonts w:cs="Times New Roman"/>
          <w:sz w:val="28"/>
          <w:szCs w:val="28"/>
        </w:rPr>
        <w:t xml:space="preserve"> </w:t>
      </w:r>
      <w:r w:rsidR="00F22F6F" w:rsidRPr="002637FC">
        <w:rPr>
          <w:rFonts w:cs="Times New Roman"/>
          <w:sz w:val="28"/>
          <w:szCs w:val="28"/>
        </w:rPr>
        <w:t>защитника</w:t>
      </w:r>
      <w:r w:rsidR="00820640">
        <w:rPr>
          <w:rFonts w:cs="Times New Roman"/>
          <w:sz w:val="28"/>
          <w:szCs w:val="28"/>
        </w:rPr>
        <w:t xml:space="preserve"> </w:t>
      </w:r>
      <w:r w:rsidR="00F22F6F" w:rsidRPr="002637FC">
        <w:rPr>
          <w:rFonts w:cs="Times New Roman"/>
          <w:sz w:val="28"/>
          <w:szCs w:val="28"/>
        </w:rPr>
        <w:t>эксперта,</w:t>
      </w:r>
      <w:r w:rsidR="00820640">
        <w:rPr>
          <w:rFonts w:cs="Times New Roman"/>
          <w:sz w:val="28"/>
          <w:szCs w:val="28"/>
        </w:rPr>
        <w:t xml:space="preserve"> </w:t>
      </w:r>
      <w:r w:rsidR="00F22F6F" w:rsidRPr="002637FC">
        <w:rPr>
          <w:rFonts w:cs="Times New Roman"/>
          <w:sz w:val="28"/>
          <w:szCs w:val="28"/>
        </w:rPr>
        <w:t>судебного</w:t>
      </w:r>
      <w:r w:rsidR="00820640">
        <w:rPr>
          <w:rFonts w:cs="Times New Roman"/>
          <w:sz w:val="28"/>
          <w:szCs w:val="28"/>
        </w:rPr>
        <w:t xml:space="preserve"> </w:t>
      </w:r>
      <w:r w:rsidR="00F22F6F" w:rsidRPr="002637FC">
        <w:rPr>
          <w:rFonts w:cs="Times New Roman"/>
          <w:sz w:val="28"/>
          <w:szCs w:val="28"/>
        </w:rPr>
        <w:t>пристава,</w:t>
      </w:r>
      <w:r w:rsidR="00820640">
        <w:rPr>
          <w:rFonts w:cs="Times New Roman"/>
          <w:sz w:val="28"/>
          <w:szCs w:val="28"/>
        </w:rPr>
        <w:t xml:space="preserve"> </w:t>
      </w:r>
      <w:r w:rsidR="00F22F6F" w:rsidRPr="002637FC">
        <w:rPr>
          <w:rFonts w:cs="Times New Roman"/>
          <w:sz w:val="28"/>
          <w:szCs w:val="28"/>
        </w:rPr>
        <w:t>судебного</w:t>
      </w:r>
      <w:r w:rsidR="00820640">
        <w:rPr>
          <w:rFonts w:cs="Times New Roman"/>
          <w:sz w:val="28"/>
          <w:szCs w:val="28"/>
        </w:rPr>
        <w:t xml:space="preserve"> </w:t>
      </w:r>
      <w:r w:rsidR="00F22F6F" w:rsidRPr="002637FC">
        <w:rPr>
          <w:rFonts w:cs="Times New Roman"/>
          <w:sz w:val="28"/>
          <w:szCs w:val="28"/>
        </w:rPr>
        <w:t>исполнителя,</w:t>
      </w:r>
      <w:r w:rsidR="00820640">
        <w:rPr>
          <w:rFonts w:cs="Times New Roman"/>
          <w:sz w:val="28"/>
          <w:szCs w:val="28"/>
        </w:rPr>
        <w:t xml:space="preserve"> </w:t>
      </w:r>
      <w:r w:rsidR="00F22F6F" w:rsidRPr="002637FC">
        <w:rPr>
          <w:rFonts w:cs="Times New Roman"/>
          <w:sz w:val="28"/>
          <w:szCs w:val="28"/>
        </w:rPr>
        <w:t>а</w:t>
      </w:r>
      <w:r w:rsidR="00820640">
        <w:rPr>
          <w:rFonts w:cs="Times New Roman"/>
          <w:sz w:val="28"/>
          <w:szCs w:val="28"/>
        </w:rPr>
        <w:t xml:space="preserve"> </w:t>
      </w:r>
      <w:r w:rsidR="00F22F6F" w:rsidRPr="002637FC">
        <w:rPr>
          <w:rFonts w:cs="Times New Roman"/>
          <w:sz w:val="28"/>
          <w:szCs w:val="28"/>
        </w:rPr>
        <w:t>равно</w:t>
      </w:r>
      <w:r w:rsidR="00820640">
        <w:rPr>
          <w:rFonts w:cs="Times New Roman"/>
          <w:sz w:val="28"/>
          <w:szCs w:val="28"/>
        </w:rPr>
        <w:t xml:space="preserve"> </w:t>
      </w:r>
      <w:r w:rsidR="00F22F6F" w:rsidRPr="002637FC">
        <w:rPr>
          <w:rFonts w:cs="Times New Roman"/>
          <w:sz w:val="28"/>
          <w:szCs w:val="28"/>
        </w:rPr>
        <w:t>их</w:t>
      </w:r>
      <w:r w:rsidR="00820640">
        <w:rPr>
          <w:rFonts w:cs="Times New Roman"/>
          <w:sz w:val="28"/>
          <w:szCs w:val="28"/>
        </w:rPr>
        <w:t xml:space="preserve"> </w:t>
      </w:r>
      <w:r w:rsidR="00F22F6F" w:rsidRPr="002637FC">
        <w:rPr>
          <w:rFonts w:cs="Times New Roman"/>
          <w:sz w:val="28"/>
          <w:szCs w:val="28"/>
        </w:rPr>
        <w:t>близких,</w:t>
      </w:r>
      <w:r w:rsidR="00820640">
        <w:rPr>
          <w:rFonts w:cs="Times New Roman"/>
          <w:sz w:val="28"/>
          <w:szCs w:val="28"/>
        </w:rPr>
        <w:t xml:space="preserve"> </w:t>
      </w:r>
      <w:r w:rsidR="00F22F6F" w:rsidRPr="002637FC">
        <w:rPr>
          <w:rFonts w:cs="Times New Roman"/>
          <w:sz w:val="28"/>
          <w:szCs w:val="28"/>
        </w:rPr>
        <w:t>в</w:t>
      </w:r>
      <w:r w:rsidR="00820640">
        <w:rPr>
          <w:rFonts w:cs="Times New Roman"/>
          <w:sz w:val="28"/>
          <w:szCs w:val="28"/>
        </w:rPr>
        <w:t xml:space="preserve"> </w:t>
      </w:r>
      <w:r w:rsidR="00F22F6F" w:rsidRPr="002637FC">
        <w:rPr>
          <w:rFonts w:cs="Times New Roman"/>
          <w:sz w:val="28"/>
          <w:szCs w:val="28"/>
        </w:rPr>
        <w:t>связи</w:t>
      </w:r>
      <w:r w:rsidR="00820640">
        <w:rPr>
          <w:rFonts w:cs="Times New Roman"/>
          <w:sz w:val="28"/>
          <w:szCs w:val="28"/>
        </w:rPr>
        <w:t xml:space="preserve"> </w:t>
      </w:r>
      <w:r w:rsidR="00F22F6F" w:rsidRPr="002637FC">
        <w:rPr>
          <w:rFonts w:cs="Times New Roman"/>
          <w:sz w:val="28"/>
          <w:szCs w:val="28"/>
        </w:rPr>
        <w:t>с</w:t>
      </w:r>
      <w:r w:rsidR="00820640">
        <w:rPr>
          <w:rFonts w:cs="Times New Roman"/>
          <w:sz w:val="28"/>
          <w:szCs w:val="28"/>
        </w:rPr>
        <w:t xml:space="preserve"> </w:t>
      </w:r>
      <w:r w:rsidR="0008401B" w:rsidRPr="002637FC">
        <w:rPr>
          <w:rFonts w:cs="Times New Roman"/>
          <w:sz w:val="28"/>
          <w:szCs w:val="28"/>
        </w:rPr>
        <w:t>осуществлением</w:t>
      </w:r>
      <w:r w:rsidR="00820640">
        <w:rPr>
          <w:rFonts w:cs="Times New Roman"/>
          <w:sz w:val="28"/>
          <w:szCs w:val="28"/>
        </w:rPr>
        <w:t xml:space="preserve"> </w:t>
      </w:r>
      <w:r w:rsidR="0008401B" w:rsidRPr="002637FC">
        <w:rPr>
          <w:rFonts w:cs="Times New Roman"/>
          <w:sz w:val="28"/>
          <w:szCs w:val="28"/>
        </w:rPr>
        <w:t>досудебного</w:t>
      </w:r>
      <w:r w:rsidR="00820640">
        <w:rPr>
          <w:rFonts w:cs="Times New Roman"/>
          <w:sz w:val="28"/>
          <w:szCs w:val="28"/>
        </w:rPr>
        <w:t xml:space="preserve"> </w:t>
      </w:r>
      <w:r w:rsidR="0008401B" w:rsidRPr="002637FC">
        <w:rPr>
          <w:rFonts w:cs="Times New Roman"/>
          <w:sz w:val="28"/>
          <w:szCs w:val="28"/>
        </w:rPr>
        <w:t>расследования,</w:t>
      </w:r>
      <w:r w:rsidR="00820640">
        <w:rPr>
          <w:rFonts w:cs="Times New Roman"/>
          <w:sz w:val="28"/>
          <w:szCs w:val="28"/>
        </w:rPr>
        <w:t xml:space="preserve"> </w:t>
      </w:r>
      <w:r w:rsidR="0008401B" w:rsidRPr="002637FC">
        <w:rPr>
          <w:rFonts w:cs="Times New Roman"/>
          <w:sz w:val="28"/>
          <w:szCs w:val="28"/>
        </w:rPr>
        <w:t>рассмотрением</w:t>
      </w:r>
      <w:r w:rsidR="00820640">
        <w:rPr>
          <w:rFonts w:cs="Times New Roman"/>
          <w:sz w:val="28"/>
          <w:szCs w:val="28"/>
        </w:rPr>
        <w:t xml:space="preserve"> </w:t>
      </w:r>
      <w:r w:rsidR="0008401B" w:rsidRPr="002637FC">
        <w:rPr>
          <w:rFonts w:cs="Times New Roman"/>
          <w:sz w:val="28"/>
          <w:szCs w:val="28"/>
        </w:rPr>
        <w:t>дела</w:t>
      </w:r>
      <w:r w:rsidR="00820640">
        <w:rPr>
          <w:rFonts w:cs="Times New Roman"/>
          <w:sz w:val="28"/>
          <w:szCs w:val="28"/>
        </w:rPr>
        <w:t xml:space="preserve"> </w:t>
      </w:r>
      <w:r w:rsidR="0008401B" w:rsidRPr="002637FC">
        <w:rPr>
          <w:rFonts w:cs="Times New Roman"/>
          <w:sz w:val="28"/>
          <w:szCs w:val="28"/>
        </w:rPr>
        <w:t>или</w:t>
      </w:r>
      <w:r w:rsidR="00820640">
        <w:rPr>
          <w:rFonts w:cs="Times New Roman"/>
          <w:sz w:val="28"/>
          <w:szCs w:val="28"/>
        </w:rPr>
        <w:t xml:space="preserve"> </w:t>
      </w:r>
      <w:r w:rsidR="0008401B" w:rsidRPr="002637FC">
        <w:rPr>
          <w:rFonts w:cs="Times New Roman"/>
          <w:sz w:val="28"/>
          <w:szCs w:val="28"/>
        </w:rPr>
        <w:t>материалов</w:t>
      </w:r>
      <w:r w:rsidR="00820640">
        <w:rPr>
          <w:rFonts w:cs="Times New Roman"/>
          <w:sz w:val="28"/>
          <w:szCs w:val="28"/>
        </w:rPr>
        <w:t xml:space="preserve"> </w:t>
      </w:r>
      <w:r w:rsidR="0008401B" w:rsidRPr="002637FC">
        <w:rPr>
          <w:rFonts w:cs="Times New Roman"/>
          <w:sz w:val="28"/>
          <w:szCs w:val="28"/>
        </w:rPr>
        <w:t>в</w:t>
      </w:r>
      <w:r w:rsidR="00820640">
        <w:rPr>
          <w:rFonts w:cs="Times New Roman"/>
          <w:sz w:val="28"/>
          <w:szCs w:val="28"/>
        </w:rPr>
        <w:t xml:space="preserve"> </w:t>
      </w:r>
      <w:r w:rsidR="0008401B" w:rsidRPr="002637FC">
        <w:rPr>
          <w:rFonts w:cs="Times New Roman"/>
          <w:sz w:val="28"/>
          <w:szCs w:val="28"/>
        </w:rPr>
        <w:t>суде</w:t>
      </w:r>
      <w:r w:rsidR="00820640">
        <w:rPr>
          <w:rFonts w:cs="Times New Roman"/>
          <w:sz w:val="28"/>
          <w:szCs w:val="28"/>
        </w:rPr>
        <w:t xml:space="preserve"> </w:t>
      </w:r>
      <w:r w:rsidR="0008401B" w:rsidRPr="002637FC">
        <w:rPr>
          <w:rFonts w:cs="Times New Roman"/>
          <w:sz w:val="28"/>
          <w:szCs w:val="28"/>
        </w:rPr>
        <w:t>либо</w:t>
      </w:r>
      <w:r w:rsidR="00820640">
        <w:rPr>
          <w:rFonts w:cs="Times New Roman"/>
          <w:sz w:val="28"/>
          <w:szCs w:val="28"/>
        </w:rPr>
        <w:t xml:space="preserve"> </w:t>
      </w:r>
      <w:r w:rsidR="0008401B" w:rsidRPr="002637FC">
        <w:rPr>
          <w:rFonts w:cs="Times New Roman"/>
          <w:sz w:val="28"/>
          <w:szCs w:val="28"/>
        </w:rPr>
        <w:t>исполнением</w:t>
      </w:r>
      <w:r w:rsidR="00820640">
        <w:rPr>
          <w:rFonts w:cs="Times New Roman"/>
          <w:sz w:val="28"/>
          <w:szCs w:val="28"/>
        </w:rPr>
        <w:t xml:space="preserve">  </w:t>
      </w:r>
      <w:r w:rsidR="0008401B" w:rsidRPr="002637FC">
        <w:rPr>
          <w:rFonts w:cs="Times New Roman"/>
          <w:sz w:val="28"/>
          <w:szCs w:val="28"/>
        </w:rPr>
        <w:t>приговора,</w:t>
      </w:r>
      <w:r w:rsidR="00820640">
        <w:rPr>
          <w:rFonts w:cs="Times New Roman"/>
          <w:sz w:val="28"/>
          <w:szCs w:val="28"/>
        </w:rPr>
        <w:t xml:space="preserve"> </w:t>
      </w:r>
      <w:r w:rsidR="0008401B" w:rsidRPr="002637FC">
        <w:rPr>
          <w:rFonts w:cs="Times New Roman"/>
          <w:sz w:val="28"/>
          <w:szCs w:val="28"/>
        </w:rPr>
        <w:t>решения</w:t>
      </w:r>
      <w:r w:rsidR="00820640">
        <w:rPr>
          <w:rFonts w:cs="Times New Roman"/>
          <w:sz w:val="28"/>
          <w:szCs w:val="28"/>
        </w:rPr>
        <w:t xml:space="preserve"> </w:t>
      </w:r>
      <w:r w:rsidR="0008401B" w:rsidRPr="002637FC">
        <w:rPr>
          <w:rFonts w:cs="Times New Roman"/>
          <w:sz w:val="28"/>
          <w:szCs w:val="28"/>
        </w:rPr>
        <w:t>суда</w:t>
      </w:r>
      <w:r w:rsidR="00820640">
        <w:rPr>
          <w:rFonts w:cs="Times New Roman"/>
          <w:sz w:val="28"/>
          <w:szCs w:val="28"/>
        </w:rPr>
        <w:t xml:space="preserve"> </w:t>
      </w:r>
      <w:r w:rsidR="0008401B" w:rsidRPr="002637FC">
        <w:rPr>
          <w:rFonts w:cs="Times New Roman"/>
          <w:sz w:val="28"/>
          <w:szCs w:val="28"/>
        </w:rPr>
        <w:t>или</w:t>
      </w:r>
      <w:r w:rsidR="00820640">
        <w:rPr>
          <w:rFonts w:cs="Times New Roman"/>
          <w:sz w:val="28"/>
          <w:szCs w:val="28"/>
        </w:rPr>
        <w:t xml:space="preserve"> </w:t>
      </w:r>
      <w:r w:rsidR="0008401B" w:rsidRPr="002637FC">
        <w:rPr>
          <w:rFonts w:cs="Times New Roman"/>
          <w:sz w:val="28"/>
          <w:szCs w:val="28"/>
        </w:rPr>
        <w:t>иного</w:t>
      </w:r>
      <w:r w:rsidR="00820640">
        <w:rPr>
          <w:rFonts w:cs="Times New Roman"/>
          <w:sz w:val="28"/>
          <w:szCs w:val="28"/>
        </w:rPr>
        <w:t xml:space="preserve">  </w:t>
      </w:r>
      <w:r w:rsidR="0008401B" w:rsidRPr="002637FC">
        <w:rPr>
          <w:rFonts w:cs="Times New Roman"/>
          <w:sz w:val="28"/>
          <w:szCs w:val="28"/>
        </w:rPr>
        <w:t>судебного</w:t>
      </w:r>
      <w:r w:rsidR="00820640">
        <w:rPr>
          <w:rFonts w:cs="Times New Roman"/>
          <w:sz w:val="28"/>
          <w:szCs w:val="28"/>
        </w:rPr>
        <w:t xml:space="preserve"> </w:t>
      </w:r>
      <w:r w:rsidR="0008401B" w:rsidRPr="002637FC">
        <w:rPr>
          <w:rFonts w:cs="Times New Roman"/>
          <w:sz w:val="28"/>
          <w:szCs w:val="28"/>
        </w:rPr>
        <w:t>акта,</w:t>
      </w:r>
      <w:r w:rsidR="00820640">
        <w:rPr>
          <w:rFonts w:cs="Times New Roman"/>
          <w:sz w:val="28"/>
          <w:szCs w:val="28"/>
        </w:rPr>
        <w:t xml:space="preserve">  </w:t>
      </w:r>
      <w:r w:rsidR="0008401B" w:rsidRPr="002637FC">
        <w:rPr>
          <w:rFonts w:cs="Times New Roman"/>
          <w:sz w:val="28"/>
          <w:szCs w:val="28"/>
        </w:rPr>
        <w:t>также</w:t>
      </w:r>
      <w:r w:rsidR="00820640">
        <w:rPr>
          <w:rFonts w:cs="Times New Roman"/>
          <w:sz w:val="28"/>
          <w:szCs w:val="28"/>
        </w:rPr>
        <w:t xml:space="preserve">  </w:t>
      </w:r>
      <w:r w:rsidR="0008401B" w:rsidRPr="002637FC">
        <w:rPr>
          <w:rFonts w:cs="Times New Roman"/>
          <w:sz w:val="28"/>
          <w:szCs w:val="28"/>
        </w:rPr>
        <w:t>предусматривает</w:t>
      </w:r>
      <w:r w:rsidR="00820640">
        <w:rPr>
          <w:rFonts w:cs="Times New Roman"/>
          <w:sz w:val="28"/>
          <w:szCs w:val="28"/>
        </w:rPr>
        <w:t xml:space="preserve"> </w:t>
      </w:r>
      <w:r w:rsidR="0008401B" w:rsidRPr="002637FC">
        <w:rPr>
          <w:rFonts w:cs="Times New Roman"/>
          <w:sz w:val="28"/>
          <w:szCs w:val="28"/>
        </w:rPr>
        <w:t>уголовную</w:t>
      </w:r>
      <w:r w:rsidR="00820640">
        <w:rPr>
          <w:rFonts w:cs="Times New Roman"/>
          <w:sz w:val="28"/>
          <w:szCs w:val="28"/>
        </w:rPr>
        <w:t xml:space="preserve"> </w:t>
      </w:r>
      <w:r w:rsidR="0008401B" w:rsidRPr="002637FC">
        <w:rPr>
          <w:rFonts w:cs="Times New Roman"/>
          <w:sz w:val="28"/>
          <w:szCs w:val="28"/>
        </w:rPr>
        <w:t>ответственность.</w:t>
      </w:r>
      <w:r w:rsidR="00820640">
        <w:rPr>
          <w:rFonts w:cs="Times New Roman"/>
          <w:sz w:val="28"/>
          <w:szCs w:val="28"/>
        </w:rPr>
        <w:t xml:space="preserve"> </w:t>
      </w:r>
    </w:p>
    <w:p w:rsidR="008876C4" w:rsidRPr="002637FC" w:rsidRDefault="006303B4" w:rsidP="002637FC">
      <w:pPr>
        <w:spacing w:after="0"/>
        <w:ind w:firstLine="709"/>
        <w:jc w:val="both"/>
        <w:rPr>
          <w:rFonts w:cs="Times New Roman"/>
          <w:sz w:val="28"/>
          <w:szCs w:val="28"/>
        </w:rPr>
      </w:pPr>
      <w:r w:rsidRPr="002637FC">
        <w:rPr>
          <w:rFonts w:cs="Times New Roman"/>
          <w:sz w:val="28"/>
          <w:szCs w:val="28"/>
        </w:rPr>
        <w:t>Объектами</w:t>
      </w:r>
      <w:r w:rsidR="00820640">
        <w:rPr>
          <w:rFonts w:cs="Times New Roman"/>
          <w:sz w:val="28"/>
          <w:szCs w:val="28"/>
        </w:rPr>
        <w:t xml:space="preserve"> </w:t>
      </w:r>
      <w:r w:rsidRPr="002637FC">
        <w:rPr>
          <w:rFonts w:cs="Times New Roman"/>
          <w:sz w:val="28"/>
          <w:szCs w:val="28"/>
        </w:rPr>
        <w:t>(основным</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непосредственным)</w:t>
      </w:r>
      <w:r w:rsidR="00820640">
        <w:rPr>
          <w:rFonts w:cs="Times New Roman"/>
          <w:sz w:val="28"/>
          <w:szCs w:val="28"/>
        </w:rPr>
        <w:t xml:space="preserve"> </w:t>
      </w:r>
      <w:r w:rsidRPr="002637FC">
        <w:rPr>
          <w:rFonts w:cs="Times New Roman"/>
          <w:sz w:val="28"/>
          <w:szCs w:val="28"/>
        </w:rPr>
        <w:t>данного</w:t>
      </w:r>
      <w:r w:rsidR="00820640">
        <w:rPr>
          <w:rFonts w:cs="Times New Roman"/>
          <w:sz w:val="28"/>
          <w:szCs w:val="28"/>
        </w:rPr>
        <w:t xml:space="preserve"> </w:t>
      </w:r>
      <w:r w:rsidRPr="002637FC">
        <w:rPr>
          <w:rFonts w:cs="Times New Roman"/>
          <w:sz w:val="28"/>
          <w:szCs w:val="28"/>
        </w:rPr>
        <w:t>деяния</w:t>
      </w:r>
      <w:r w:rsidR="00820640">
        <w:rPr>
          <w:rFonts w:cs="Times New Roman"/>
          <w:sz w:val="28"/>
          <w:szCs w:val="28"/>
        </w:rPr>
        <w:t xml:space="preserve"> </w:t>
      </w:r>
      <w:r w:rsidRPr="002637FC">
        <w:rPr>
          <w:rFonts w:cs="Times New Roman"/>
          <w:sz w:val="28"/>
          <w:szCs w:val="28"/>
        </w:rPr>
        <w:t>являются</w:t>
      </w:r>
      <w:r w:rsidR="00820640">
        <w:rPr>
          <w:rFonts w:cs="Times New Roman"/>
          <w:sz w:val="28"/>
          <w:szCs w:val="28"/>
        </w:rPr>
        <w:t xml:space="preserve"> </w:t>
      </w:r>
      <w:r w:rsidRPr="002637FC">
        <w:rPr>
          <w:rFonts w:cs="Times New Roman"/>
          <w:sz w:val="28"/>
          <w:szCs w:val="28"/>
        </w:rPr>
        <w:t>не</w:t>
      </w:r>
      <w:r w:rsidR="00820640">
        <w:rPr>
          <w:rFonts w:cs="Times New Roman"/>
          <w:sz w:val="28"/>
          <w:szCs w:val="28"/>
        </w:rPr>
        <w:t xml:space="preserve"> </w:t>
      </w:r>
      <w:r w:rsidRPr="002637FC">
        <w:rPr>
          <w:rFonts w:cs="Times New Roman"/>
          <w:sz w:val="28"/>
          <w:szCs w:val="28"/>
        </w:rPr>
        <w:t>только</w:t>
      </w:r>
      <w:r w:rsidR="00820640">
        <w:rPr>
          <w:rFonts w:cs="Times New Roman"/>
          <w:sz w:val="28"/>
          <w:szCs w:val="28"/>
        </w:rPr>
        <w:t xml:space="preserve"> </w:t>
      </w:r>
      <w:r w:rsidRPr="002637FC">
        <w:rPr>
          <w:rFonts w:cs="Times New Roman"/>
          <w:sz w:val="28"/>
          <w:szCs w:val="28"/>
        </w:rPr>
        <w:t>регламентированная</w:t>
      </w:r>
      <w:r w:rsidR="00820640">
        <w:rPr>
          <w:rFonts w:cs="Times New Roman"/>
          <w:sz w:val="28"/>
          <w:szCs w:val="28"/>
        </w:rPr>
        <w:t xml:space="preserve"> </w:t>
      </w:r>
      <w:r w:rsidRPr="002637FC">
        <w:rPr>
          <w:rFonts w:cs="Times New Roman"/>
          <w:sz w:val="28"/>
          <w:szCs w:val="28"/>
        </w:rPr>
        <w:t>законодательством</w:t>
      </w:r>
      <w:r w:rsidR="00820640">
        <w:rPr>
          <w:rFonts w:cs="Times New Roman"/>
          <w:sz w:val="28"/>
          <w:szCs w:val="28"/>
        </w:rPr>
        <w:t xml:space="preserve"> </w:t>
      </w:r>
      <w:r w:rsidRPr="002637FC">
        <w:rPr>
          <w:rFonts w:cs="Times New Roman"/>
          <w:sz w:val="28"/>
          <w:szCs w:val="28"/>
        </w:rPr>
        <w:t>деятельность</w:t>
      </w:r>
      <w:r w:rsidR="00820640">
        <w:rPr>
          <w:rFonts w:cs="Times New Roman"/>
          <w:sz w:val="28"/>
          <w:szCs w:val="28"/>
        </w:rPr>
        <w:t xml:space="preserve"> </w:t>
      </w:r>
      <w:r w:rsidRPr="002637FC">
        <w:rPr>
          <w:rFonts w:cs="Times New Roman"/>
          <w:sz w:val="28"/>
          <w:szCs w:val="28"/>
        </w:rPr>
        <w:t>суда,</w:t>
      </w:r>
      <w:r w:rsidR="00820640">
        <w:rPr>
          <w:rFonts w:cs="Times New Roman"/>
          <w:sz w:val="28"/>
          <w:szCs w:val="28"/>
        </w:rPr>
        <w:t xml:space="preserve"> </w:t>
      </w:r>
      <w:r w:rsidRPr="002637FC">
        <w:rPr>
          <w:rFonts w:cs="Times New Roman"/>
          <w:sz w:val="28"/>
          <w:szCs w:val="28"/>
        </w:rPr>
        <w:t>органов</w:t>
      </w:r>
      <w:r w:rsidR="00820640">
        <w:rPr>
          <w:rFonts w:cs="Times New Roman"/>
          <w:sz w:val="28"/>
          <w:szCs w:val="28"/>
        </w:rPr>
        <w:t xml:space="preserve"> </w:t>
      </w:r>
      <w:r w:rsidRPr="002637FC">
        <w:rPr>
          <w:rFonts w:cs="Times New Roman"/>
          <w:sz w:val="28"/>
          <w:szCs w:val="28"/>
        </w:rPr>
        <w:t>расследования,</w:t>
      </w:r>
      <w:r w:rsidR="00820640">
        <w:rPr>
          <w:rFonts w:cs="Times New Roman"/>
          <w:sz w:val="28"/>
          <w:szCs w:val="28"/>
        </w:rPr>
        <w:t xml:space="preserve"> </w:t>
      </w:r>
      <w:r w:rsidRPr="002637FC">
        <w:rPr>
          <w:rFonts w:cs="Times New Roman"/>
          <w:sz w:val="28"/>
          <w:szCs w:val="28"/>
        </w:rPr>
        <w:t>но</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личность</w:t>
      </w:r>
      <w:r w:rsidR="00820640">
        <w:rPr>
          <w:rFonts w:cs="Times New Roman"/>
          <w:sz w:val="28"/>
          <w:szCs w:val="28"/>
        </w:rPr>
        <w:t xml:space="preserve"> </w:t>
      </w:r>
      <w:r w:rsidRPr="002637FC">
        <w:rPr>
          <w:rFonts w:cs="Times New Roman"/>
          <w:sz w:val="28"/>
          <w:szCs w:val="28"/>
        </w:rPr>
        <w:t>названных</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статье</w:t>
      </w:r>
      <w:r w:rsidR="00820640">
        <w:rPr>
          <w:rFonts w:cs="Times New Roman"/>
          <w:sz w:val="28"/>
          <w:szCs w:val="28"/>
        </w:rPr>
        <w:t xml:space="preserve"> </w:t>
      </w:r>
      <w:r w:rsidRPr="002637FC">
        <w:rPr>
          <w:rFonts w:cs="Times New Roman"/>
          <w:sz w:val="28"/>
          <w:szCs w:val="28"/>
        </w:rPr>
        <w:t>участников</w:t>
      </w:r>
      <w:r w:rsidR="00820640">
        <w:rPr>
          <w:rFonts w:cs="Times New Roman"/>
          <w:sz w:val="28"/>
          <w:szCs w:val="28"/>
        </w:rPr>
        <w:t xml:space="preserve"> </w:t>
      </w:r>
      <w:r w:rsidRPr="002637FC">
        <w:rPr>
          <w:rFonts w:cs="Times New Roman"/>
          <w:sz w:val="28"/>
          <w:szCs w:val="28"/>
        </w:rPr>
        <w:t>судопроизводства,</w:t>
      </w:r>
      <w:r w:rsidR="00820640">
        <w:rPr>
          <w:rFonts w:cs="Times New Roman"/>
          <w:sz w:val="28"/>
          <w:szCs w:val="28"/>
        </w:rPr>
        <w:t xml:space="preserve"> </w:t>
      </w:r>
      <w:r w:rsidRPr="002637FC">
        <w:rPr>
          <w:rFonts w:cs="Times New Roman"/>
          <w:sz w:val="28"/>
          <w:szCs w:val="28"/>
        </w:rPr>
        <w:t>их</w:t>
      </w:r>
      <w:r w:rsidR="00820640">
        <w:rPr>
          <w:rFonts w:cs="Times New Roman"/>
          <w:sz w:val="28"/>
          <w:szCs w:val="28"/>
        </w:rPr>
        <w:t xml:space="preserve"> </w:t>
      </w:r>
      <w:r w:rsidRPr="002637FC">
        <w:rPr>
          <w:rFonts w:cs="Times New Roman"/>
          <w:sz w:val="28"/>
          <w:szCs w:val="28"/>
        </w:rPr>
        <w:t>здоровье</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безопасность.</w:t>
      </w:r>
      <w:r w:rsidR="00820640">
        <w:rPr>
          <w:rFonts w:cs="Times New Roman"/>
          <w:sz w:val="28"/>
          <w:szCs w:val="28"/>
        </w:rPr>
        <w:t xml:space="preserve"> </w:t>
      </w:r>
    </w:p>
    <w:p w:rsidR="008876C4" w:rsidRPr="002637FC" w:rsidRDefault="006303B4" w:rsidP="002637FC">
      <w:pPr>
        <w:spacing w:after="0"/>
        <w:ind w:firstLine="709"/>
        <w:jc w:val="both"/>
        <w:rPr>
          <w:rFonts w:cs="Times New Roman"/>
          <w:sz w:val="28"/>
          <w:szCs w:val="28"/>
        </w:rPr>
      </w:pPr>
      <w:r w:rsidRPr="002637FC">
        <w:rPr>
          <w:rFonts w:cs="Times New Roman"/>
          <w:sz w:val="28"/>
          <w:szCs w:val="28"/>
        </w:rPr>
        <w:t>Объективная</w:t>
      </w:r>
      <w:r w:rsidR="00820640">
        <w:rPr>
          <w:rFonts w:cs="Times New Roman"/>
          <w:sz w:val="28"/>
          <w:szCs w:val="28"/>
        </w:rPr>
        <w:t xml:space="preserve"> </w:t>
      </w:r>
      <w:r w:rsidRPr="002637FC">
        <w:rPr>
          <w:rFonts w:cs="Times New Roman"/>
          <w:sz w:val="28"/>
          <w:szCs w:val="28"/>
        </w:rPr>
        <w:t>сторона</w:t>
      </w:r>
      <w:r w:rsidR="00820640">
        <w:rPr>
          <w:rFonts w:cs="Times New Roman"/>
          <w:sz w:val="28"/>
          <w:szCs w:val="28"/>
        </w:rPr>
        <w:t xml:space="preserve"> </w:t>
      </w:r>
      <w:r w:rsidRPr="002637FC">
        <w:rPr>
          <w:rFonts w:cs="Times New Roman"/>
          <w:sz w:val="28"/>
          <w:szCs w:val="28"/>
        </w:rPr>
        <w:t>выражается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угрозе</w:t>
      </w:r>
      <w:r w:rsidR="00820640">
        <w:rPr>
          <w:rFonts w:cs="Times New Roman"/>
          <w:sz w:val="28"/>
          <w:szCs w:val="28"/>
        </w:rPr>
        <w:t xml:space="preserve"> </w:t>
      </w:r>
      <w:r w:rsidRPr="002637FC">
        <w:rPr>
          <w:rFonts w:cs="Times New Roman"/>
          <w:sz w:val="28"/>
          <w:szCs w:val="28"/>
        </w:rPr>
        <w:t>убийством,</w:t>
      </w:r>
      <w:r w:rsidR="00820640">
        <w:rPr>
          <w:rFonts w:cs="Times New Roman"/>
          <w:sz w:val="28"/>
          <w:szCs w:val="28"/>
        </w:rPr>
        <w:t xml:space="preserve"> </w:t>
      </w:r>
      <w:r w:rsidRPr="002637FC">
        <w:rPr>
          <w:rFonts w:cs="Times New Roman"/>
          <w:sz w:val="28"/>
          <w:szCs w:val="28"/>
        </w:rPr>
        <w:t>причинением</w:t>
      </w:r>
      <w:r w:rsidR="00820640">
        <w:rPr>
          <w:rFonts w:cs="Times New Roman"/>
          <w:sz w:val="28"/>
          <w:szCs w:val="28"/>
        </w:rPr>
        <w:t xml:space="preserve"> </w:t>
      </w:r>
      <w:r w:rsidRPr="002637FC">
        <w:rPr>
          <w:rFonts w:cs="Times New Roman"/>
          <w:sz w:val="28"/>
          <w:szCs w:val="28"/>
        </w:rPr>
        <w:t>вреда</w:t>
      </w:r>
      <w:r w:rsidR="00820640">
        <w:rPr>
          <w:rFonts w:cs="Times New Roman"/>
          <w:sz w:val="28"/>
          <w:szCs w:val="28"/>
        </w:rPr>
        <w:t xml:space="preserve"> </w:t>
      </w:r>
      <w:r w:rsidRPr="002637FC">
        <w:rPr>
          <w:rFonts w:cs="Times New Roman"/>
          <w:sz w:val="28"/>
          <w:szCs w:val="28"/>
        </w:rPr>
        <w:t>здоровью,</w:t>
      </w:r>
      <w:r w:rsidR="00820640">
        <w:rPr>
          <w:rFonts w:cs="Times New Roman"/>
          <w:sz w:val="28"/>
          <w:szCs w:val="28"/>
        </w:rPr>
        <w:t xml:space="preserve"> </w:t>
      </w:r>
      <w:r w:rsidRPr="002637FC">
        <w:rPr>
          <w:rFonts w:cs="Times New Roman"/>
          <w:sz w:val="28"/>
          <w:szCs w:val="28"/>
        </w:rPr>
        <w:t>уничтожением</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повреждением</w:t>
      </w:r>
      <w:r w:rsidR="00820640">
        <w:rPr>
          <w:rFonts w:cs="Times New Roman"/>
          <w:sz w:val="28"/>
          <w:szCs w:val="28"/>
        </w:rPr>
        <w:t xml:space="preserve"> </w:t>
      </w:r>
      <w:r w:rsidRPr="002637FC">
        <w:rPr>
          <w:rFonts w:cs="Times New Roman"/>
          <w:sz w:val="28"/>
          <w:szCs w:val="28"/>
        </w:rPr>
        <w:t>имущества</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отношении</w:t>
      </w:r>
      <w:r w:rsidR="00820640">
        <w:rPr>
          <w:rFonts w:cs="Times New Roman"/>
          <w:sz w:val="28"/>
          <w:szCs w:val="28"/>
        </w:rPr>
        <w:t xml:space="preserve"> </w:t>
      </w:r>
      <w:r w:rsidRPr="002637FC">
        <w:rPr>
          <w:rFonts w:cs="Times New Roman"/>
          <w:sz w:val="28"/>
          <w:szCs w:val="28"/>
        </w:rPr>
        <w:t>лиц,</w:t>
      </w:r>
      <w:r w:rsidR="00820640">
        <w:rPr>
          <w:rFonts w:cs="Times New Roman"/>
          <w:sz w:val="28"/>
          <w:szCs w:val="28"/>
        </w:rPr>
        <w:t xml:space="preserve"> </w:t>
      </w:r>
      <w:r w:rsidRPr="002637FC">
        <w:rPr>
          <w:rFonts w:cs="Times New Roman"/>
          <w:sz w:val="28"/>
          <w:szCs w:val="28"/>
        </w:rPr>
        <w:t>названных</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этих</w:t>
      </w:r>
      <w:r w:rsidR="00820640">
        <w:rPr>
          <w:rFonts w:cs="Times New Roman"/>
          <w:sz w:val="28"/>
          <w:szCs w:val="28"/>
        </w:rPr>
        <w:t xml:space="preserve"> </w:t>
      </w:r>
      <w:r w:rsidRPr="002637FC">
        <w:rPr>
          <w:rFonts w:cs="Times New Roman"/>
          <w:sz w:val="28"/>
          <w:szCs w:val="28"/>
        </w:rPr>
        <w:t>нормах,</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связи</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рассмотрением</w:t>
      </w:r>
      <w:r w:rsidR="00820640">
        <w:rPr>
          <w:rFonts w:cs="Times New Roman"/>
          <w:sz w:val="28"/>
          <w:szCs w:val="28"/>
        </w:rPr>
        <w:t xml:space="preserve"> </w:t>
      </w:r>
      <w:r w:rsidRPr="002637FC">
        <w:rPr>
          <w:rFonts w:cs="Times New Roman"/>
          <w:sz w:val="28"/>
          <w:szCs w:val="28"/>
        </w:rPr>
        <w:t>дел</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материалов</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суде,</w:t>
      </w:r>
      <w:r w:rsidR="00820640">
        <w:rPr>
          <w:rFonts w:cs="Times New Roman"/>
          <w:sz w:val="28"/>
          <w:szCs w:val="28"/>
        </w:rPr>
        <w:t xml:space="preserve"> </w:t>
      </w:r>
      <w:r w:rsidRPr="002637FC">
        <w:rPr>
          <w:rFonts w:cs="Times New Roman"/>
          <w:sz w:val="28"/>
          <w:szCs w:val="28"/>
        </w:rPr>
        <w:t>исполнением</w:t>
      </w:r>
      <w:r w:rsidR="00820640">
        <w:rPr>
          <w:rFonts w:cs="Times New Roman"/>
          <w:sz w:val="28"/>
          <w:szCs w:val="28"/>
        </w:rPr>
        <w:t xml:space="preserve"> </w:t>
      </w:r>
      <w:r w:rsidRPr="002637FC">
        <w:rPr>
          <w:rFonts w:cs="Times New Roman"/>
          <w:sz w:val="28"/>
          <w:szCs w:val="28"/>
        </w:rPr>
        <w:t>приговора,</w:t>
      </w:r>
      <w:r w:rsidR="00820640">
        <w:rPr>
          <w:rFonts w:cs="Times New Roman"/>
          <w:sz w:val="28"/>
          <w:szCs w:val="28"/>
        </w:rPr>
        <w:t xml:space="preserve"> </w:t>
      </w:r>
      <w:r w:rsidRPr="002637FC">
        <w:rPr>
          <w:rFonts w:cs="Times New Roman"/>
          <w:sz w:val="28"/>
          <w:szCs w:val="28"/>
        </w:rPr>
        <w:t>решения</w:t>
      </w:r>
      <w:r w:rsidR="00820640">
        <w:rPr>
          <w:rFonts w:cs="Times New Roman"/>
          <w:sz w:val="28"/>
          <w:szCs w:val="28"/>
        </w:rPr>
        <w:t xml:space="preserve"> </w:t>
      </w:r>
      <w:r w:rsidRPr="002637FC">
        <w:rPr>
          <w:rFonts w:cs="Times New Roman"/>
          <w:sz w:val="28"/>
          <w:szCs w:val="28"/>
        </w:rPr>
        <w:t>суда</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иного</w:t>
      </w:r>
      <w:r w:rsidR="00820640">
        <w:rPr>
          <w:rFonts w:cs="Times New Roman"/>
          <w:sz w:val="28"/>
          <w:szCs w:val="28"/>
        </w:rPr>
        <w:t xml:space="preserve"> </w:t>
      </w:r>
      <w:r w:rsidRPr="002637FC">
        <w:rPr>
          <w:rFonts w:cs="Times New Roman"/>
          <w:sz w:val="28"/>
          <w:szCs w:val="28"/>
        </w:rPr>
        <w:t>судебного</w:t>
      </w:r>
      <w:r w:rsidR="00820640">
        <w:rPr>
          <w:rFonts w:cs="Times New Roman"/>
          <w:sz w:val="28"/>
          <w:szCs w:val="28"/>
        </w:rPr>
        <w:t xml:space="preserve"> </w:t>
      </w:r>
      <w:r w:rsidRPr="002637FC">
        <w:rPr>
          <w:rFonts w:cs="Times New Roman"/>
          <w:sz w:val="28"/>
          <w:szCs w:val="28"/>
        </w:rPr>
        <w:t>акта</w:t>
      </w:r>
      <w:r w:rsidR="00820640">
        <w:rPr>
          <w:rFonts w:cs="Times New Roman"/>
          <w:sz w:val="28"/>
          <w:szCs w:val="28"/>
        </w:rPr>
        <w:t xml:space="preserve"> </w:t>
      </w:r>
      <w:r w:rsidRPr="002637FC">
        <w:rPr>
          <w:rFonts w:cs="Times New Roman"/>
          <w:sz w:val="28"/>
          <w:szCs w:val="28"/>
        </w:rPr>
        <w:t>(ч.1</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2</w:t>
      </w:r>
      <w:r w:rsidR="00820640">
        <w:rPr>
          <w:rFonts w:cs="Times New Roman"/>
          <w:sz w:val="28"/>
          <w:szCs w:val="28"/>
        </w:rPr>
        <w:t xml:space="preserve"> </w:t>
      </w:r>
      <w:r w:rsidRPr="002637FC">
        <w:rPr>
          <w:rFonts w:cs="Times New Roman"/>
          <w:sz w:val="28"/>
          <w:szCs w:val="28"/>
        </w:rPr>
        <w:t>ст.</w:t>
      </w:r>
      <w:r w:rsidR="00820640">
        <w:rPr>
          <w:rFonts w:cs="Times New Roman"/>
          <w:sz w:val="28"/>
          <w:szCs w:val="28"/>
        </w:rPr>
        <w:t xml:space="preserve"> </w:t>
      </w:r>
      <w:r w:rsidRPr="002637FC">
        <w:rPr>
          <w:rFonts w:cs="Times New Roman"/>
          <w:sz w:val="28"/>
          <w:szCs w:val="28"/>
        </w:rPr>
        <w:t>409</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Pr="002637FC">
        <w:rPr>
          <w:rFonts w:cs="Times New Roman"/>
          <w:sz w:val="28"/>
          <w:szCs w:val="28"/>
        </w:rPr>
        <w:t>РК).</w:t>
      </w:r>
      <w:r w:rsidR="00820640">
        <w:rPr>
          <w:rFonts w:cs="Times New Roman"/>
          <w:sz w:val="28"/>
          <w:szCs w:val="28"/>
        </w:rPr>
        <w:t xml:space="preserve"> </w:t>
      </w:r>
      <w:r w:rsidRPr="002637FC">
        <w:rPr>
          <w:rFonts w:cs="Times New Roman"/>
          <w:sz w:val="28"/>
          <w:szCs w:val="28"/>
        </w:rPr>
        <w:t>Конструкция</w:t>
      </w:r>
      <w:r w:rsidR="00820640">
        <w:rPr>
          <w:rFonts w:cs="Times New Roman"/>
          <w:sz w:val="28"/>
          <w:szCs w:val="28"/>
        </w:rPr>
        <w:t xml:space="preserve"> </w:t>
      </w:r>
      <w:r w:rsidRPr="002637FC">
        <w:rPr>
          <w:rFonts w:cs="Times New Roman"/>
          <w:sz w:val="28"/>
          <w:szCs w:val="28"/>
        </w:rPr>
        <w:t>рассматриваемой</w:t>
      </w:r>
      <w:r w:rsidR="00820640">
        <w:rPr>
          <w:rFonts w:cs="Times New Roman"/>
          <w:sz w:val="28"/>
          <w:szCs w:val="28"/>
        </w:rPr>
        <w:t xml:space="preserve"> </w:t>
      </w:r>
      <w:r w:rsidRPr="002637FC">
        <w:rPr>
          <w:rFonts w:cs="Times New Roman"/>
          <w:sz w:val="28"/>
          <w:szCs w:val="28"/>
        </w:rPr>
        <w:t>статьи</w:t>
      </w:r>
      <w:r w:rsidR="00820640">
        <w:rPr>
          <w:rFonts w:cs="Times New Roman"/>
          <w:sz w:val="28"/>
          <w:szCs w:val="28"/>
        </w:rPr>
        <w:t xml:space="preserve"> </w:t>
      </w:r>
      <w:r w:rsidRPr="002637FC">
        <w:rPr>
          <w:rFonts w:cs="Times New Roman"/>
          <w:sz w:val="28"/>
          <w:szCs w:val="28"/>
        </w:rPr>
        <w:t>сходна</w:t>
      </w:r>
      <w:r w:rsidR="00820640">
        <w:rPr>
          <w:rFonts w:cs="Times New Roman"/>
          <w:sz w:val="28"/>
          <w:szCs w:val="28"/>
        </w:rPr>
        <w:t xml:space="preserve"> </w:t>
      </w:r>
      <w:r w:rsidRPr="002637FC">
        <w:rPr>
          <w:rFonts w:cs="Times New Roman"/>
          <w:sz w:val="28"/>
          <w:szCs w:val="28"/>
        </w:rPr>
        <w:t>со</w:t>
      </w:r>
      <w:r w:rsidR="00820640">
        <w:rPr>
          <w:rFonts w:cs="Times New Roman"/>
          <w:sz w:val="28"/>
          <w:szCs w:val="28"/>
        </w:rPr>
        <w:t xml:space="preserve"> </w:t>
      </w:r>
      <w:r w:rsidRPr="002637FC">
        <w:rPr>
          <w:rFonts w:cs="Times New Roman"/>
          <w:sz w:val="28"/>
          <w:szCs w:val="28"/>
        </w:rPr>
        <w:t>ст.</w:t>
      </w:r>
      <w:r w:rsidR="00820640">
        <w:rPr>
          <w:rFonts w:cs="Times New Roman"/>
          <w:sz w:val="28"/>
          <w:szCs w:val="28"/>
        </w:rPr>
        <w:t xml:space="preserve"> </w:t>
      </w:r>
      <w:r w:rsidRPr="002637FC">
        <w:rPr>
          <w:rFonts w:cs="Times New Roman"/>
          <w:sz w:val="28"/>
          <w:szCs w:val="28"/>
        </w:rPr>
        <w:t>408</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Pr="002637FC">
        <w:rPr>
          <w:rFonts w:cs="Times New Roman"/>
          <w:sz w:val="28"/>
          <w:szCs w:val="28"/>
        </w:rPr>
        <w:t>РК</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кругу</w:t>
      </w:r>
      <w:r w:rsidR="00820640">
        <w:rPr>
          <w:rFonts w:cs="Times New Roman"/>
          <w:sz w:val="28"/>
          <w:szCs w:val="28"/>
        </w:rPr>
        <w:t xml:space="preserve"> </w:t>
      </w:r>
      <w:r w:rsidRPr="002637FC">
        <w:rPr>
          <w:rFonts w:cs="Times New Roman"/>
          <w:sz w:val="28"/>
          <w:szCs w:val="28"/>
        </w:rPr>
        <w:t>защищаемых</w:t>
      </w:r>
      <w:r w:rsidR="00820640">
        <w:rPr>
          <w:rFonts w:cs="Times New Roman"/>
          <w:sz w:val="28"/>
          <w:szCs w:val="28"/>
        </w:rPr>
        <w:t xml:space="preserve"> </w:t>
      </w:r>
      <w:r w:rsidRPr="002637FC">
        <w:rPr>
          <w:rFonts w:cs="Times New Roman"/>
          <w:sz w:val="28"/>
          <w:szCs w:val="28"/>
        </w:rPr>
        <w:t>ею</w:t>
      </w:r>
      <w:r w:rsidR="00820640">
        <w:rPr>
          <w:rFonts w:cs="Times New Roman"/>
          <w:sz w:val="28"/>
          <w:szCs w:val="28"/>
        </w:rPr>
        <w:t xml:space="preserve"> </w:t>
      </w:r>
      <w:r w:rsidRPr="002637FC">
        <w:rPr>
          <w:rFonts w:cs="Times New Roman"/>
          <w:sz w:val="28"/>
          <w:szCs w:val="28"/>
        </w:rPr>
        <w:t>лиц</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основанию</w:t>
      </w:r>
      <w:r w:rsidR="00820640">
        <w:rPr>
          <w:rFonts w:cs="Times New Roman"/>
          <w:sz w:val="28"/>
          <w:szCs w:val="28"/>
        </w:rPr>
        <w:t xml:space="preserve"> </w:t>
      </w:r>
      <w:r w:rsidRPr="002637FC">
        <w:rPr>
          <w:rFonts w:cs="Times New Roman"/>
          <w:sz w:val="28"/>
          <w:szCs w:val="28"/>
        </w:rPr>
        <w:t>–</w:t>
      </w:r>
      <w:r w:rsidR="00820640">
        <w:rPr>
          <w:rFonts w:cs="Times New Roman"/>
          <w:sz w:val="28"/>
          <w:szCs w:val="28"/>
        </w:rPr>
        <w:t xml:space="preserve"> </w:t>
      </w:r>
      <w:r w:rsidRPr="002637FC">
        <w:rPr>
          <w:rFonts w:cs="Times New Roman"/>
          <w:sz w:val="28"/>
          <w:szCs w:val="28"/>
        </w:rPr>
        <w:t>связью</w:t>
      </w:r>
      <w:r w:rsidR="00820640">
        <w:rPr>
          <w:rFonts w:cs="Times New Roman"/>
          <w:sz w:val="28"/>
          <w:szCs w:val="28"/>
        </w:rPr>
        <w:t xml:space="preserve"> </w:t>
      </w:r>
      <w:r w:rsidRPr="002637FC">
        <w:rPr>
          <w:rFonts w:cs="Times New Roman"/>
          <w:sz w:val="28"/>
          <w:szCs w:val="28"/>
        </w:rPr>
        <w:t>деяния</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рассмотрением</w:t>
      </w:r>
      <w:r w:rsidR="00820640">
        <w:rPr>
          <w:rFonts w:cs="Times New Roman"/>
          <w:sz w:val="28"/>
          <w:szCs w:val="28"/>
        </w:rPr>
        <w:t xml:space="preserve"> </w:t>
      </w:r>
      <w:r w:rsidRPr="002637FC">
        <w:rPr>
          <w:rFonts w:cs="Times New Roman"/>
          <w:sz w:val="28"/>
          <w:szCs w:val="28"/>
        </w:rPr>
        <w:t>дел</w:t>
      </w:r>
      <w:r w:rsidR="00820640">
        <w:rPr>
          <w:rFonts w:cs="Times New Roman"/>
          <w:sz w:val="28"/>
          <w:szCs w:val="28"/>
        </w:rPr>
        <w:t xml:space="preserve"> </w:t>
      </w:r>
      <w:r w:rsidRPr="002637FC">
        <w:rPr>
          <w:rFonts w:cs="Times New Roman"/>
          <w:sz w:val="28"/>
          <w:szCs w:val="28"/>
        </w:rPr>
        <w:t>(материалов)</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суде</w:t>
      </w:r>
      <w:r w:rsidR="00D76B9E" w:rsidRPr="002637FC">
        <w:rPr>
          <w:rFonts w:cs="Times New Roman"/>
          <w:sz w:val="28"/>
          <w:szCs w:val="28"/>
        </w:rPr>
        <w:t>,</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связи</w:t>
      </w:r>
      <w:r w:rsidR="00820640">
        <w:rPr>
          <w:rFonts w:cs="Times New Roman"/>
          <w:sz w:val="28"/>
          <w:szCs w:val="28"/>
        </w:rPr>
        <w:t xml:space="preserve"> </w:t>
      </w:r>
      <w:r w:rsidRPr="002637FC">
        <w:rPr>
          <w:rFonts w:cs="Times New Roman"/>
          <w:sz w:val="28"/>
          <w:szCs w:val="28"/>
        </w:rPr>
        <w:t>либо</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производством</w:t>
      </w:r>
      <w:r w:rsidR="00820640">
        <w:rPr>
          <w:rFonts w:cs="Times New Roman"/>
          <w:sz w:val="28"/>
          <w:szCs w:val="28"/>
        </w:rPr>
        <w:t xml:space="preserve"> </w:t>
      </w:r>
      <w:r w:rsidRPr="002637FC">
        <w:rPr>
          <w:rFonts w:cs="Times New Roman"/>
          <w:sz w:val="28"/>
          <w:szCs w:val="28"/>
        </w:rPr>
        <w:t>предварительного</w:t>
      </w:r>
      <w:r w:rsidR="00820640">
        <w:rPr>
          <w:rFonts w:cs="Times New Roman"/>
          <w:sz w:val="28"/>
          <w:szCs w:val="28"/>
        </w:rPr>
        <w:t xml:space="preserve"> </w:t>
      </w:r>
      <w:r w:rsidRPr="002637FC">
        <w:rPr>
          <w:rFonts w:cs="Times New Roman"/>
          <w:sz w:val="28"/>
          <w:szCs w:val="28"/>
        </w:rPr>
        <w:t>расследования,</w:t>
      </w:r>
      <w:r w:rsidR="00820640">
        <w:rPr>
          <w:rFonts w:cs="Times New Roman"/>
          <w:sz w:val="28"/>
          <w:szCs w:val="28"/>
        </w:rPr>
        <w:t xml:space="preserve"> </w:t>
      </w:r>
      <w:r w:rsidRPr="002637FC">
        <w:rPr>
          <w:rFonts w:cs="Times New Roman"/>
          <w:sz w:val="28"/>
          <w:szCs w:val="28"/>
        </w:rPr>
        <w:t>либо</w:t>
      </w:r>
      <w:r w:rsidR="00820640">
        <w:rPr>
          <w:rFonts w:cs="Times New Roman"/>
          <w:sz w:val="28"/>
          <w:szCs w:val="28"/>
        </w:rPr>
        <w:t xml:space="preserve"> </w:t>
      </w:r>
      <w:r w:rsidRPr="002637FC">
        <w:rPr>
          <w:rFonts w:cs="Times New Roman"/>
          <w:sz w:val="28"/>
          <w:szCs w:val="28"/>
        </w:rPr>
        <w:t>исполнением</w:t>
      </w:r>
      <w:r w:rsidR="00820640">
        <w:rPr>
          <w:rFonts w:cs="Times New Roman"/>
          <w:sz w:val="28"/>
          <w:szCs w:val="28"/>
        </w:rPr>
        <w:t xml:space="preserve"> </w:t>
      </w:r>
      <w:r w:rsidRPr="002637FC">
        <w:rPr>
          <w:rFonts w:cs="Times New Roman"/>
          <w:sz w:val="28"/>
          <w:szCs w:val="28"/>
        </w:rPr>
        <w:t>судебного</w:t>
      </w:r>
      <w:r w:rsidR="00820640">
        <w:rPr>
          <w:rFonts w:cs="Times New Roman"/>
          <w:sz w:val="28"/>
          <w:szCs w:val="28"/>
        </w:rPr>
        <w:t xml:space="preserve"> </w:t>
      </w:r>
      <w:r w:rsidRPr="002637FC">
        <w:rPr>
          <w:rFonts w:cs="Times New Roman"/>
          <w:sz w:val="28"/>
          <w:szCs w:val="28"/>
        </w:rPr>
        <w:t>решения.</w:t>
      </w:r>
      <w:r w:rsidR="00820640">
        <w:rPr>
          <w:rFonts w:cs="Times New Roman"/>
          <w:sz w:val="28"/>
          <w:szCs w:val="28"/>
        </w:rPr>
        <w:t xml:space="preserve"> </w:t>
      </w:r>
    </w:p>
    <w:p w:rsidR="008876C4" w:rsidRPr="002637FC" w:rsidRDefault="006303B4" w:rsidP="002637FC">
      <w:pPr>
        <w:spacing w:after="0"/>
        <w:ind w:firstLine="709"/>
        <w:jc w:val="both"/>
        <w:rPr>
          <w:rFonts w:cs="Times New Roman"/>
          <w:sz w:val="28"/>
          <w:szCs w:val="28"/>
        </w:rPr>
      </w:pPr>
      <w:r w:rsidRPr="002637FC">
        <w:rPr>
          <w:rFonts w:cs="Times New Roman"/>
          <w:sz w:val="28"/>
          <w:szCs w:val="28"/>
        </w:rPr>
        <w:t>Угроза</w:t>
      </w:r>
      <w:r w:rsidR="00820640">
        <w:rPr>
          <w:rFonts w:cs="Times New Roman"/>
          <w:sz w:val="28"/>
          <w:szCs w:val="28"/>
        </w:rPr>
        <w:t xml:space="preserve"> </w:t>
      </w:r>
      <w:r w:rsidRPr="002637FC">
        <w:rPr>
          <w:rFonts w:cs="Times New Roman"/>
          <w:sz w:val="28"/>
          <w:szCs w:val="28"/>
        </w:rPr>
        <w:t>насилия</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причинения</w:t>
      </w:r>
      <w:r w:rsidR="00820640">
        <w:rPr>
          <w:rFonts w:cs="Times New Roman"/>
          <w:sz w:val="28"/>
          <w:szCs w:val="28"/>
        </w:rPr>
        <w:t xml:space="preserve"> </w:t>
      </w:r>
      <w:r w:rsidRPr="002637FC">
        <w:rPr>
          <w:rFonts w:cs="Times New Roman"/>
          <w:sz w:val="28"/>
          <w:szCs w:val="28"/>
        </w:rPr>
        <w:t>вреда</w:t>
      </w:r>
      <w:r w:rsidR="00820640">
        <w:rPr>
          <w:rFonts w:cs="Times New Roman"/>
          <w:sz w:val="28"/>
          <w:szCs w:val="28"/>
        </w:rPr>
        <w:t xml:space="preserve"> </w:t>
      </w:r>
      <w:r w:rsidRPr="002637FC">
        <w:rPr>
          <w:rFonts w:cs="Times New Roman"/>
          <w:sz w:val="28"/>
          <w:szCs w:val="28"/>
        </w:rPr>
        <w:t>имуществу</w:t>
      </w:r>
      <w:r w:rsidR="00820640">
        <w:rPr>
          <w:rFonts w:cs="Times New Roman"/>
          <w:sz w:val="28"/>
          <w:szCs w:val="28"/>
        </w:rPr>
        <w:t xml:space="preserve"> </w:t>
      </w:r>
      <w:r w:rsidRPr="002637FC">
        <w:rPr>
          <w:rFonts w:cs="Times New Roman"/>
          <w:sz w:val="28"/>
          <w:szCs w:val="28"/>
        </w:rPr>
        <w:t>должна</w:t>
      </w:r>
      <w:r w:rsidR="00820640">
        <w:rPr>
          <w:rFonts w:cs="Times New Roman"/>
          <w:sz w:val="28"/>
          <w:szCs w:val="28"/>
        </w:rPr>
        <w:t xml:space="preserve"> </w:t>
      </w:r>
      <w:r w:rsidRPr="002637FC">
        <w:rPr>
          <w:rFonts w:cs="Times New Roman"/>
          <w:sz w:val="28"/>
          <w:szCs w:val="28"/>
        </w:rPr>
        <w:t>обладать</w:t>
      </w:r>
      <w:r w:rsidR="00820640">
        <w:rPr>
          <w:rFonts w:cs="Times New Roman"/>
          <w:sz w:val="28"/>
          <w:szCs w:val="28"/>
        </w:rPr>
        <w:t xml:space="preserve"> </w:t>
      </w:r>
      <w:r w:rsidRPr="002637FC">
        <w:rPr>
          <w:rFonts w:cs="Times New Roman"/>
          <w:sz w:val="28"/>
          <w:szCs w:val="28"/>
        </w:rPr>
        <w:t>признаками</w:t>
      </w:r>
      <w:r w:rsidR="00820640">
        <w:rPr>
          <w:rFonts w:cs="Times New Roman"/>
          <w:sz w:val="28"/>
          <w:szCs w:val="28"/>
        </w:rPr>
        <w:t xml:space="preserve"> </w:t>
      </w:r>
      <w:r w:rsidRPr="002637FC">
        <w:rPr>
          <w:rFonts w:cs="Times New Roman"/>
          <w:sz w:val="28"/>
          <w:szCs w:val="28"/>
        </w:rPr>
        <w:t>реальности</w:t>
      </w:r>
      <w:r w:rsidR="00820640">
        <w:rPr>
          <w:rFonts w:cs="Times New Roman"/>
          <w:sz w:val="28"/>
          <w:szCs w:val="28"/>
        </w:rPr>
        <w:t xml:space="preserve"> </w:t>
      </w:r>
      <w:r w:rsidRPr="002637FC">
        <w:rPr>
          <w:rFonts w:cs="Times New Roman"/>
          <w:sz w:val="28"/>
          <w:szCs w:val="28"/>
        </w:rPr>
        <w:t>для</w:t>
      </w:r>
      <w:r w:rsidR="00820640">
        <w:rPr>
          <w:rFonts w:cs="Times New Roman"/>
          <w:sz w:val="28"/>
          <w:szCs w:val="28"/>
        </w:rPr>
        <w:t xml:space="preserve"> </w:t>
      </w:r>
      <w:r w:rsidRPr="002637FC">
        <w:rPr>
          <w:rFonts w:cs="Times New Roman"/>
          <w:sz w:val="28"/>
          <w:szCs w:val="28"/>
        </w:rPr>
        <w:t>лица,</w:t>
      </w:r>
      <w:r w:rsidR="00820640">
        <w:rPr>
          <w:rFonts w:cs="Times New Roman"/>
          <w:sz w:val="28"/>
          <w:szCs w:val="28"/>
        </w:rPr>
        <w:t xml:space="preserve"> </w:t>
      </w:r>
      <w:r w:rsidRPr="002637FC">
        <w:rPr>
          <w:rFonts w:cs="Times New Roman"/>
          <w:sz w:val="28"/>
          <w:szCs w:val="28"/>
        </w:rPr>
        <w:t>которому</w:t>
      </w:r>
      <w:r w:rsidR="00820640">
        <w:rPr>
          <w:rFonts w:cs="Times New Roman"/>
          <w:sz w:val="28"/>
          <w:szCs w:val="28"/>
        </w:rPr>
        <w:t xml:space="preserve"> </w:t>
      </w:r>
      <w:r w:rsidRPr="002637FC">
        <w:rPr>
          <w:rFonts w:cs="Times New Roman"/>
          <w:sz w:val="28"/>
          <w:szCs w:val="28"/>
        </w:rPr>
        <w:t>она</w:t>
      </w:r>
      <w:r w:rsidR="00820640">
        <w:rPr>
          <w:rFonts w:cs="Times New Roman"/>
          <w:sz w:val="28"/>
          <w:szCs w:val="28"/>
        </w:rPr>
        <w:t xml:space="preserve"> </w:t>
      </w:r>
      <w:r w:rsidRPr="002637FC">
        <w:rPr>
          <w:rFonts w:cs="Times New Roman"/>
          <w:sz w:val="28"/>
          <w:szCs w:val="28"/>
        </w:rPr>
        <w:t>высказывается.</w:t>
      </w:r>
      <w:r w:rsidR="00820640">
        <w:rPr>
          <w:rFonts w:cs="Times New Roman"/>
          <w:sz w:val="28"/>
          <w:szCs w:val="28"/>
        </w:rPr>
        <w:t xml:space="preserve"> </w:t>
      </w:r>
      <w:r w:rsidRPr="002637FC">
        <w:rPr>
          <w:rFonts w:cs="Times New Roman"/>
          <w:sz w:val="28"/>
          <w:szCs w:val="28"/>
        </w:rPr>
        <w:t>Эти</w:t>
      </w:r>
      <w:r w:rsidR="00820640">
        <w:rPr>
          <w:rFonts w:cs="Times New Roman"/>
          <w:sz w:val="28"/>
          <w:szCs w:val="28"/>
        </w:rPr>
        <w:t xml:space="preserve"> </w:t>
      </w:r>
      <w:r w:rsidRPr="002637FC">
        <w:rPr>
          <w:rFonts w:cs="Times New Roman"/>
          <w:sz w:val="28"/>
          <w:szCs w:val="28"/>
        </w:rPr>
        <w:t>признаки</w:t>
      </w:r>
      <w:r w:rsidR="00820640">
        <w:rPr>
          <w:rFonts w:cs="Times New Roman"/>
          <w:sz w:val="28"/>
          <w:szCs w:val="28"/>
        </w:rPr>
        <w:t xml:space="preserve"> </w:t>
      </w:r>
      <w:r w:rsidRPr="002637FC">
        <w:rPr>
          <w:rFonts w:cs="Times New Roman"/>
          <w:sz w:val="28"/>
          <w:szCs w:val="28"/>
        </w:rPr>
        <w:t>могут</w:t>
      </w:r>
      <w:r w:rsidR="00820640">
        <w:rPr>
          <w:rFonts w:cs="Times New Roman"/>
          <w:sz w:val="28"/>
          <w:szCs w:val="28"/>
        </w:rPr>
        <w:t xml:space="preserve"> </w:t>
      </w:r>
      <w:r w:rsidRPr="002637FC">
        <w:rPr>
          <w:rFonts w:cs="Times New Roman"/>
          <w:sz w:val="28"/>
          <w:szCs w:val="28"/>
        </w:rPr>
        <w:t>быть</w:t>
      </w:r>
      <w:r w:rsidR="00820640">
        <w:rPr>
          <w:rFonts w:cs="Times New Roman"/>
          <w:sz w:val="28"/>
          <w:szCs w:val="28"/>
        </w:rPr>
        <w:t xml:space="preserve"> </w:t>
      </w:r>
      <w:r w:rsidRPr="002637FC">
        <w:rPr>
          <w:rFonts w:cs="Times New Roman"/>
          <w:sz w:val="28"/>
          <w:szCs w:val="28"/>
        </w:rPr>
        <w:t>связаны</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местом</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временем</w:t>
      </w:r>
      <w:r w:rsidR="00820640">
        <w:rPr>
          <w:rFonts w:cs="Times New Roman"/>
          <w:sz w:val="28"/>
          <w:szCs w:val="28"/>
        </w:rPr>
        <w:t xml:space="preserve"> </w:t>
      </w:r>
      <w:r w:rsidRPr="002637FC">
        <w:rPr>
          <w:rFonts w:cs="Times New Roman"/>
          <w:sz w:val="28"/>
          <w:szCs w:val="28"/>
        </w:rPr>
        <w:t>высказывания</w:t>
      </w:r>
      <w:r w:rsidR="00820640">
        <w:rPr>
          <w:rFonts w:cs="Times New Roman"/>
          <w:sz w:val="28"/>
          <w:szCs w:val="28"/>
        </w:rPr>
        <w:t xml:space="preserve"> </w:t>
      </w:r>
      <w:r w:rsidRPr="002637FC">
        <w:rPr>
          <w:rFonts w:cs="Times New Roman"/>
          <w:sz w:val="28"/>
          <w:szCs w:val="28"/>
        </w:rPr>
        <w:t>угрозы,</w:t>
      </w:r>
      <w:r w:rsidR="00820640">
        <w:rPr>
          <w:rFonts w:cs="Times New Roman"/>
          <w:sz w:val="28"/>
          <w:szCs w:val="28"/>
        </w:rPr>
        <w:t xml:space="preserve"> </w:t>
      </w:r>
      <w:r w:rsidRPr="002637FC">
        <w:rPr>
          <w:rFonts w:cs="Times New Roman"/>
          <w:sz w:val="28"/>
          <w:szCs w:val="28"/>
        </w:rPr>
        <w:t>демонстрацией</w:t>
      </w:r>
      <w:r w:rsidR="00820640">
        <w:rPr>
          <w:rFonts w:cs="Times New Roman"/>
          <w:sz w:val="28"/>
          <w:szCs w:val="28"/>
        </w:rPr>
        <w:t xml:space="preserve"> </w:t>
      </w:r>
      <w:r w:rsidRPr="002637FC">
        <w:rPr>
          <w:rFonts w:cs="Times New Roman"/>
          <w:sz w:val="28"/>
          <w:szCs w:val="28"/>
        </w:rPr>
        <w:t>оружия,</w:t>
      </w:r>
      <w:r w:rsidR="00820640">
        <w:rPr>
          <w:rFonts w:cs="Times New Roman"/>
          <w:sz w:val="28"/>
          <w:szCs w:val="28"/>
        </w:rPr>
        <w:t xml:space="preserve"> </w:t>
      </w:r>
      <w:r w:rsidRPr="002637FC">
        <w:rPr>
          <w:rFonts w:cs="Times New Roman"/>
          <w:sz w:val="28"/>
          <w:szCs w:val="28"/>
        </w:rPr>
        <w:t>наличием</w:t>
      </w:r>
      <w:r w:rsidR="00820640">
        <w:rPr>
          <w:rFonts w:cs="Times New Roman"/>
          <w:sz w:val="28"/>
          <w:szCs w:val="28"/>
        </w:rPr>
        <w:t xml:space="preserve"> </w:t>
      </w:r>
      <w:r w:rsidRPr="002637FC">
        <w:rPr>
          <w:rFonts w:cs="Times New Roman"/>
          <w:sz w:val="28"/>
          <w:szCs w:val="28"/>
        </w:rPr>
        <w:t>группы</w:t>
      </w:r>
      <w:r w:rsidR="00820640">
        <w:rPr>
          <w:rFonts w:cs="Times New Roman"/>
          <w:sz w:val="28"/>
          <w:szCs w:val="28"/>
        </w:rPr>
        <w:t xml:space="preserve"> </w:t>
      </w:r>
      <w:r w:rsidRPr="002637FC">
        <w:rPr>
          <w:rFonts w:cs="Times New Roman"/>
          <w:sz w:val="28"/>
          <w:szCs w:val="28"/>
        </w:rPr>
        <w:t>лиц,</w:t>
      </w:r>
      <w:r w:rsidR="00820640">
        <w:rPr>
          <w:rFonts w:cs="Times New Roman"/>
          <w:sz w:val="28"/>
          <w:szCs w:val="28"/>
        </w:rPr>
        <w:t xml:space="preserve"> </w:t>
      </w:r>
      <w:r w:rsidRPr="002637FC">
        <w:rPr>
          <w:rFonts w:cs="Times New Roman"/>
          <w:sz w:val="28"/>
          <w:szCs w:val="28"/>
        </w:rPr>
        <w:t>поддерживающих</w:t>
      </w:r>
      <w:r w:rsidR="00820640">
        <w:rPr>
          <w:rFonts w:cs="Times New Roman"/>
          <w:sz w:val="28"/>
          <w:szCs w:val="28"/>
        </w:rPr>
        <w:t xml:space="preserve"> </w:t>
      </w:r>
      <w:r w:rsidRPr="002637FC">
        <w:rPr>
          <w:rFonts w:cs="Times New Roman"/>
          <w:sz w:val="28"/>
          <w:szCs w:val="28"/>
        </w:rPr>
        <w:t>излагаемую</w:t>
      </w:r>
      <w:r w:rsidR="00820640">
        <w:rPr>
          <w:rFonts w:cs="Times New Roman"/>
          <w:sz w:val="28"/>
          <w:szCs w:val="28"/>
        </w:rPr>
        <w:t xml:space="preserve"> </w:t>
      </w:r>
      <w:r w:rsidRPr="002637FC">
        <w:rPr>
          <w:rFonts w:cs="Times New Roman"/>
          <w:sz w:val="28"/>
          <w:szCs w:val="28"/>
        </w:rPr>
        <w:t>угрозу,</w:t>
      </w:r>
      <w:r w:rsidR="00820640">
        <w:rPr>
          <w:rFonts w:cs="Times New Roman"/>
          <w:sz w:val="28"/>
          <w:szCs w:val="28"/>
        </w:rPr>
        <w:t xml:space="preserve"> </w:t>
      </w:r>
      <w:r w:rsidRPr="002637FC">
        <w:rPr>
          <w:rFonts w:cs="Times New Roman"/>
          <w:sz w:val="28"/>
          <w:szCs w:val="28"/>
        </w:rPr>
        <w:t>ссылкой</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организованную</w:t>
      </w:r>
      <w:r w:rsidR="00820640">
        <w:rPr>
          <w:rFonts w:cs="Times New Roman"/>
          <w:sz w:val="28"/>
          <w:szCs w:val="28"/>
        </w:rPr>
        <w:t xml:space="preserve"> </w:t>
      </w:r>
      <w:r w:rsidRPr="002637FC">
        <w:rPr>
          <w:rFonts w:cs="Times New Roman"/>
          <w:sz w:val="28"/>
          <w:szCs w:val="28"/>
        </w:rPr>
        <w:t>преступную</w:t>
      </w:r>
      <w:r w:rsidR="00820640">
        <w:rPr>
          <w:rFonts w:cs="Times New Roman"/>
          <w:sz w:val="28"/>
          <w:szCs w:val="28"/>
        </w:rPr>
        <w:t xml:space="preserve"> </w:t>
      </w:r>
      <w:r w:rsidRPr="002637FC">
        <w:rPr>
          <w:rFonts w:cs="Times New Roman"/>
          <w:sz w:val="28"/>
          <w:szCs w:val="28"/>
        </w:rPr>
        <w:t>группу,</w:t>
      </w:r>
      <w:r w:rsidR="00820640">
        <w:rPr>
          <w:rFonts w:cs="Times New Roman"/>
          <w:sz w:val="28"/>
          <w:szCs w:val="28"/>
        </w:rPr>
        <w:t xml:space="preserve"> </w:t>
      </w:r>
      <w:r w:rsidRPr="002637FC">
        <w:rPr>
          <w:rFonts w:cs="Times New Roman"/>
          <w:sz w:val="28"/>
          <w:szCs w:val="28"/>
        </w:rPr>
        <w:t>наемного</w:t>
      </w:r>
      <w:r w:rsidR="00820640">
        <w:rPr>
          <w:rFonts w:cs="Times New Roman"/>
          <w:sz w:val="28"/>
          <w:szCs w:val="28"/>
        </w:rPr>
        <w:t xml:space="preserve"> </w:t>
      </w:r>
      <w:r w:rsidRPr="002637FC">
        <w:rPr>
          <w:rFonts w:cs="Times New Roman"/>
          <w:sz w:val="28"/>
          <w:szCs w:val="28"/>
        </w:rPr>
        <w:t>убийцу</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т.д.</w:t>
      </w:r>
      <w:r w:rsidR="00820640">
        <w:rPr>
          <w:rFonts w:cs="Times New Roman"/>
          <w:sz w:val="28"/>
          <w:szCs w:val="28"/>
        </w:rPr>
        <w:t xml:space="preserve"> </w:t>
      </w:r>
      <w:r w:rsidRPr="002637FC">
        <w:rPr>
          <w:rFonts w:cs="Times New Roman"/>
          <w:sz w:val="28"/>
          <w:szCs w:val="28"/>
        </w:rPr>
        <w:t>Угроза</w:t>
      </w:r>
      <w:r w:rsidR="00820640">
        <w:rPr>
          <w:rFonts w:cs="Times New Roman"/>
          <w:sz w:val="28"/>
          <w:szCs w:val="28"/>
        </w:rPr>
        <w:t xml:space="preserve"> </w:t>
      </w:r>
      <w:r w:rsidRPr="002637FC">
        <w:rPr>
          <w:rFonts w:cs="Times New Roman"/>
          <w:sz w:val="28"/>
          <w:szCs w:val="28"/>
        </w:rPr>
        <w:t>может</w:t>
      </w:r>
      <w:r w:rsidR="00820640">
        <w:rPr>
          <w:rFonts w:cs="Times New Roman"/>
          <w:sz w:val="28"/>
          <w:szCs w:val="28"/>
        </w:rPr>
        <w:t xml:space="preserve"> </w:t>
      </w:r>
      <w:r w:rsidRPr="002637FC">
        <w:rPr>
          <w:rFonts w:cs="Times New Roman"/>
          <w:sz w:val="28"/>
          <w:szCs w:val="28"/>
        </w:rPr>
        <w:t>быть</w:t>
      </w:r>
      <w:r w:rsidR="00820640">
        <w:rPr>
          <w:rFonts w:cs="Times New Roman"/>
          <w:sz w:val="28"/>
          <w:szCs w:val="28"/>
        </w:rPr>
        <w:t xml:space="preserve"> </w:t>
      </w:r>
      <w:r w:rsidRPr="002637FC">
        <w:rPr>
          <w:rFonts w:cs="Times New Roman"/>
          <w:sz w:val="28"/>
          <w:szCs w:val="28"/>
        </w:rPr>
        <w:t>высказана</w:t>
      </w:r>
      <w:r w:rsidR="00820640">
        <w:rPr>
          <w:rFonts w:cs="Times New Roman"/>
          <w:sz w:val="28"/>
          <w:szCs w:val="28"/>
        </w:rPr>
        <w:t xml:space="preserve"> </w:t>
      </w:r>
      <w:r w:rsidRPr="002637FC">
        <w:rPr>
          <w:rFonts w:cs="Times New Roman"/>
          <w:sz w:val="28"/>
          <w:szCs w:val="28"/>
        </w:rPr>
        <w:t>непосредственно</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через</w:t>
      </w:r>
      <w:r w:rsidR="00820640">
        <w:rPr>
          <w:rFonts w:cs="Times New Roman"/>
          <w:sz w:val="28"/>
          <w:szCs w:val="28"/>
        </w:rPr>
        <w:t xml:space="preserve"> </w:t>
      </w:r>
      <w:r w:rsidRPr="002637FC">
        <w:rPr>
          <w:rFonts w:cs="Times New Roman"/>
          <w:sz w:val="28"/>
          <w:szCs w:val="28"/>
        </w:rPr>
        <w:t>посредника,</w:t>
      </w:r>
      <w:r w:rsidR="00820640">
        <w:rPr>
          <w:rFonts w:cs="Times New Roman"/>
          <w:sz w:val="28"/>
          <w:szCs w:val="28"/>
        </w:rPr>
        <w:t xml:space="preserve"> </w:t>
      </w:r>
      <w:r w:rsidRPr="002637FC">
        <w:rPr>
          <w:rFonts w:cs="Times New Roman"/>
          <w:sz w:val="28"/>
          <w:szCs w:val="28"/>
        </w:rPr>
        <w:t>а</w:t>
      </w:r>
      <w:r w:rsidR="00820640">
        <w:rPr>
          <w:rFonts w:cs="Times New Roman"/>
          <w:sz w:val="28"/>
          <w:szCs w:val="28"/>
        </w:rPr>
        <w:t xml:space="preserve"> </w:t>
      </w:r>
      <w:r w:rsidRPr="002637FC">
        <w:rPr>
          <w:rFonts w:cs="Times New Roman"/>
          <w:sz w:val="28"/>
          <w:szCs w:val="28"/>
        </w:rPr>
        <w:t>равно</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письменном</w:t>
      </w:r>
      <w:r w:rsidR="00820640">
        <w:rPr>
          <w:rFonts w:cs="Times New Roman"/>
          <w:sz w:val="28"/>
          <w:szCs w:val="28"/>
        </w:rPr>
        <w:t xml:space="preserve"> </w:t>
      </w:r>
      <w:r w:rsidRPr="002637FC">
        <w:rPr>
          <w:rFonts w:cs="Times New Roman"/>
          <w:sz w:val="28"/>
          <w:szCs w:val="28"/>
        </w:rPr>
        <w:t>виде.</w:t>
      </w:r>
      <w:r w:rsidR="00820640">
        <w:rPr>
          <w:rFonts w:cs="Times New Roman"/>
          <w:sz w:val="28"/>
          <w:szCs w:val="28"/>
        </w:rPr>
        <w:t xml:space="preserve"> </w:t>
      </w:r>
    </w:p>
    <w:p w:rsidR="008876C4" w:rsidRPr="002637FC" w:rsidRDefault="006303B4" w:rsidP="002637FC">
      <w:pPr>
        <w:spacing w:after="0"/>
        <w:ind w:firstLine="709"/>
        <w:jc w:val="both"/>
        <w:rPr>
          <w:rFonts w:cs="Times New Roman"/>
          <w:sz w:val="28"/>
          <w:szCs w:val="28"/>
        </w:rPr>
      </w:pPr>
      <w:proofErr w:type="gramStart"/>
      <w:r w:rsidRPr="002637FC">
        <w:rPr>
          <w:rFonts w:cs="Times New Roman"/>
          <w:sz w:val="28"/>
          <w:szCs w:val="28"/>
        </w:rPr>
        <w:t>Квалифицированные</w:t>
      </w:r>
      <w:r w:rsidR="00820640">
        <w:rPr>
          <w:rFonts w:cs="Times New Roman"/>
          <w:sz w:val="28"/>
          <w:szCs w:val="28"/>
        </w:rPr>
        <w:t xml:space="preserve"> </w:t>
      </w:r>
      <w:r w:rsidRPr="002637FC">
        <w:rPr>
          <w:rFonts w:cs="Times New Roman"/>
          <w:sz w:val="28"/>
          <w:szCs w:val="28"/>
        </w:rPr>
        <w:t>составы</w:t>
      </w:r>
      <w:r w:rsidR="00820640">
        <w:rPr>
          <w:rFonts w:cs="Times New Roman"/>
          <w:sz w:val="28"/>
          <w:szCs w:val="28"/>
        </w:rPr>
        <w:t xml:space="preserve"> </w:t>
      </w:r>
      <w:r w:rsidRPr="002637FC">
        <w:rPr>
          <w:rFonts w:cs="Times New Roman"/>
          <w:sz w:val="28"/>
          <w:szCs w:val="28"/>
        </w:rPr>
        <w:t>ч.3</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4</w:t>
      </w:r>
      <w:r w:rsidR="00820640">
        <w:rPr>
          <w:rFonts w:cs="Times New Roman"/>
          <w:sz w:val="28"/>
          <w:szCs w:val="28"/>
        </w:rPr>
        <w:t xml:space="preserve"> </w:t>
      </w:r>
      <w:r w:rsidRPr="002637FC">
        <w:rPr>
          <w:rFonts w:cs="Times New Roman"/>
          <w:sz w:val="28"/>
          <w:szCs w:val="28"/>
        </w:rPr>
        <w:t>ст.</w:t>
      </w:r>
      <w:r w:rsidR="00820640">
        <w:rPr>
          <w:rFonts w:cs="Times New Roman"/>
          <w:sz w:val="28"/>
          <w:szCs w:val="28"/>
        </w:rPr>
        <w:t xml:space="preserve"> </w:t>
      </w:r>
      <w:r w:rsidRPr="002637FC">
        <w:rPr>
          <w:rFonts w:cs="Times New Roman"/>
          <w:sz w:val="28"/>
          <w:szCs w:val="28"/>
        </w:rPr>
        <w:t>409</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Pr="002637FC">
        <w:rPr>
          <w:rFonts w:cs="Times New Roman"/>
          <w:sz w:val="28"/>
          <w:szCs w:val="28"/>
        </w:rPr>
        <w:t>РК</w:t>
      </w:r>
      <w:r w:rsidR="00820640">
        <w:rPr>
          <w:rFonts w:cs="Times New Roman"/>
          <w:sz w:val="28"/>
          <w:szCs w:val="28"/>
        </w:rPr>
        <w:t xml:space="preserve"> </w:t>
      </w:r>
      <w:r w:rsidRPr="002637FC">
        <w:rPr>
          <w:rFonts w:cs="Times New Roman"/>
          <w:sz w:val="28"/>
          <w:szCs w:val="28"/>
        </w:rPr>
        <w:t>(применение</w:t>
      </w:r>
      <w:r w:rsidR="00820640">
        <w:rPr>
          <w:rFonts w:cs="Times New Roman"/>
          <w:sz w:val="28"/>
          <w:szCs w:val="28"/>
        </w:rPr>
        <w:t xml:space="preserve"> </w:t>
      </w:r>
      <w:r w:rsidRPr="002637FC">
        <w:rPr>
          <w:rFonts w:cs="Times New Roman"/>
          <w:sz w:val="28"/>
          <w:szCs w:val="28"/>
        </w:rPr>
        <w:t>насилия</w:t>
      </w:r>
      <w:r w:rsidR="00820640">
        <w:rPr>
          <w:rFonts w:cs="Times New Roman"/>
          <w:sz w:val="28"/>
          <w:szCs w:val="28"/>
        </w:rPr>
        <w:t xml:space="preserve"> </w:t>
      </w:r>
      <w:r w:rsidRPr="002637FC">
        <w:rPr>
          <w:rFonts w:cs="Times New Roman"/>
          <w:sz w:val="28"/>
          <w:szCs w:val="28"/>
        </w:rPr>
        <w:t>не</w:t>
      </w:r>
      <w:r w:rsidR="00820640">
        <w:rPr>
          <w:rFonts w:cs="Times New Roman"/>
          <w:sz w:val="28"/>
          <w:szCs w:val="28"/>
        </w:rPr>
        <w:t xml:space="preserve"> </w:t>
      </w:r>
      <w:r w:rsidRPr="002637FC">
        <w:rPr>
          <w:rFonts w:cs="Times New Roman"/>
          <w:sz w:val="28"/>
          <w:szCs w:val="28"/>
        </w:rPr>
        <w:t>опасного</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опасного</w:t>
      </w:r>
      <w:r w:rsidR="00820640">
        <w:rPr>
          <w:rFonts w:cs="Times New Roman"/>
          <w:sz w:val="28"/>
          <w:szCs w:val="28"/>
        </w:rPr>
        <w:t xml:space="preserve"> </w:t>
      </w:r>
      <w:r w:rsidRPr="002637FC">
        <w:rPr>
          <w:rFonts w:cs="Times New Roman"/>
          <w:sz w:val="28"/>
          <w:szCs w:val="28"/>
        </w:rPr>
        <w:t>для</w:t>
      </w:r>
      <w:r w:rsidR="00820640">
        <w:rPr>
          <w:rFonts w:cs="Times New Roman"/>
          <w:sz w:val="28"/>
          <w:szCs w:val="28"/>
        </w:rPr>
        <w:t xml:space="preserve"> </w:t>
      </w:r>
      <w:r w:rsidRPr="002637FC">
        <w:rPr>
          <w:rFonts w:cs="Times New Roman"/>
          <w:sz w:val="28"/>
          <w:szCs w:val="28"/>
        </w:rPr>
        <w:t>жизни</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здоровья</w:t>
      </w:r>
      <w:r w:rsidR="00820640">
        <w:rPr>
          <w:rFonts w:cs="Times New Roman"/>
          <w:sz w:val="28"/>
          <w:szCs w:val="28"/>
        </w:rPr>
        <w:t xml:space="preserve"> </w:t>
      </w:r>
      <w:r w:rsidRPr="002637FC">
        <w:rPr>
          <w:rFonts w:cs="Times New Roman"/>
          <w:sz w:val="28"/>
          <w:szCs w:val="28"/>
        </w:rPr>
        <w:t>указанных</w:t>
      </w:r>
      <w:r w:rsidR="00820640">
        <w:rPr>
          <w:rFonts w:cs="Times New Roman"/>
          <w:sz w:val="28"/>
          <w:szCs w:val="28"/>
        </w:rPr>
        <w:t xml:space="preserve"> </w:t>
      </w:r>
      <w:r w:rsidRPr="002637FC">
        <w:rPr>
          <w:rFonts w:cs="Times New Roman"/>
          <w:sz w:val="28"/>
          <w:szCs w:val="28"/>
        </w:rPr>
        <w:t>лиц)</w:t>
      </w:r>
      <w:r w:rsidR="00820640">
        <w:rPr>
          <w:rFonts w:cs="Times New Roman"/>
          <w:sz w:val="28"/>
          <w:szCs w:val="28"/>
        </w:rPr>
        <w:t xml:space="preserve"> </w:t>
      </w:r>
      <w:r w:rsidRPr="002637FC">
        <w:rPr>
          <w:rFonts w:cs="Times New Roman"/>
          <w:sz w:val="28"/>
          <w:szCs w:val="28"/>
        </w:rPr>
        <w:t>исходят</w:t>
      </w:r>
      <w:r w:rsidR="00820640">
        <w:rPr>
          <w:rFonts w:cs="Times New Roman"/>
          <w:sz w:val="28"/>
          <w:szCs w:val="28"/>
        </w:rPr>
        <w:t xml:space="preserve"> </w:t>
      </w:r>
      <w:r w:rsidRPr="002637FC">
        <w:rPr>
          <w:rFonts w:cs="Times New Roman"/>
          <w:sz w:val="28"/>
          <w:szCs w:val="28"/>
        </w:rPr>
        <w:t>из</w:t>
      </w:r>
      <w:r w:rsidR="00820640">
        <w:rPr>
          <w:rFonts w:cs="Times New Roman"/>
          <w:sz w:val="28"/>
          <w:szCs w:val="28"/>
        </w:rPr>
        <w:t xml:space="preserve"> </w:t>
      </w:r>
      <w:r w:rsidRPr="002637FC">
        <w:rPr>
          <w:rFonts w:cs="Times New Roman"/>
          <w:sz w:val="28"/>
          <w:szCs w:val="28"/>
        </w:rPr>
        <w:t>того,</w:t>
      </w:r>
      <w:r w:rsidR="00820640">
        <w:rPr>
          <w:rFonts w:cs="Times New Roman"/>
          <w:sz w:val="28"/>
          <w:szCs w:val="28"/>
        </w:rPr>
        <w:t xml:space="preserve"> </w:t>
      </w:r>
      <w:r w:rsidRPr="002637FC">
        <w:rPr>
          <w:rFonts w:cs="Times New Roman"/>
          <w:sz w:val="28"/>
          <w:szCs w:val="28"/>
        </w:rPr>
        <w:t>что</w:t>
      </w:r>
      <w:r w:rsidR="00820640">
        <w:rPr>
          <w:rFonts w:cs="Times New Roman"/>
          <w:sz w:val="28"/>
          <w:szCs w:val="28"/>
        </w:rPr>
        <w:t xml:space="preserve"> </w:t>
      </w:r>
      <w:r w:rsidRPr="002637FC">
        <w:rPr>
          <w:rFonts w:cs="Times New Roman"/>
          <w:sz w:val="28"/>
          <w:szCs w:val="28"/>
        </w:rPr>
        <w:t>последствия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виде</w:t>
      </w:r>
      <w:r w:rsidR="00820640">
        <w:rPr>
          <w:rFonts w:cs="Times New Roman"/>
          <w:sz w:val="28"/>
          <w:szCs w:val="28"/>
        </w:rPr>
        <w:t xml:space="preserve"> </w:t>
      </w:r>
      <w:r w:rsidRPr="002637FC">
        <w:rPr>
          <w:rFonts w:cs="Times New Roman"/>
          <w:sz w:val="28"/>
          <w:szCs w:val="28"/>
        </w:rPr>
        <w:t>умышленного</w:t>
      </w:r>
      <w:r w:rsidR="00820640">
        <w:rPr>
          <w:rFonts w:cs="Times New Roman"/>
          <w:sz w:val="28"/>
          <w:szCs w:val="28"/>
        </w:rPr>
        <w:t xml:space="preserve"> </w:t>
      </w:r>
      <w:r w:rsidRPr="002637FC">
        <w:rPr>
          <w:rFonts w:cs="Times New Roman"/>
          <w:sz w:val="28"/>
          <w:szCs w:val="28"/>
        </w:rPr>
        <w:t>причинения</w:t>
      </w:r>
      <w:r w:rsidR="00820640">
        <w:rPr>
          <w:rFonts w:cs="Times New Roman"/>
          <w:sz w:val="28"/>
          <w:szCs w:val="28"/>
        </w:rPr>
        <w:t xml:space="preserve"> </w:t>
      </w:r>
      <w:r w:rsidRPr="002637FC">
        <w:rPr>
          <w:rFonts w:cs="Times New Roman"/>
          <w:sz w:val="28"/>
          <w:szCs w:val="28"/>
        </w:rPr>
        <w:t>тяжкого,</w:t>
      </w:r>
      <w:r w:rsidR="00820640">
        <w:rPr>
          <w:rFonts w:cs="Times New Roman"/>
          <w:sz w:val="28"/>
          <w:szCs w:val="28"/>
        </w:rPr>
        <w:t xml:space="preserve"> </w:t>
      </w:r>
      <w:r w:rsidRPr="002637FC">
        <w:rPr>
          <w:rFonts w:cs="Times New Roman"/>
          <w:sz w:val="28"/>
          <w:szCs w:val="28"/>
        </w:rPr>
        <w:t>средней</w:t>
      </w:r>
      <w:r w:rsidR="00820640">
        <w:rPr>
          <w:rFonts w:cs="Times New Roman"/>
          <w:sz w:val="28"/>
          <w:szCs w:val="28"/>
        </w:rPr>
        <w:t xml:space="preserve"> </w:t>
      </w:r>
      <w:r w:rsidRPr="002637FC">
        <w:rPr>
          <w:rFonts w:cs="Times New Roman"/>
          <w:sz w:val="28"/>
          <w:szCs w:val="28"/>
        </w:rPr>
        <w:t>тяжести,</w:t>
      </w:r>
      <w:r w:rsidR="00820640">
        <w:rPr>
          <w:rFonts w:cs="Times New Roman"/>
          <w:sz w:val="28"/>
          <w:szCs w:val="28"/>
        </w:rPr>
        <w:t xml:space="preserve"> </w:t>
      </w:r>
      <w:r w:rsidRPr="002637FC">
        <w:rPr>
          <w:rFonts w:cs="Times New Roman"/>
          <w:sz w:val="28"/>
          <w:szCs w:val="28"/>
        </w:rPr>
        <w:t>легкого</w:t>
      </w:r>
      <w:r w:rsidR="00820640">
        <w:rPr>
          <w:rFonts w:cs="Times New Roman"/>
          <w:sz w:val="28"/>
          <w:szCs w:val="28"/>
        </w:rPr>
        <w:t xml:space="preserve"> </w:t>
      </w:r>
      <w:r w:rsidRPr="002637FC">
        <w:rPr>
          <w:rFonts w:cs="Times New Roman"/>
          <w:sz w:val="28"/>
          <w:szCs w:val="28"/>
        </w:rPr>
        <w:t>вреда</w:t>
      </w:r>
      <w:r w:rsidR="00820640">
        <w:rPr>
          <w:rFonts w:cs="Times New Roman"/>
          <w:sz w:val="28"/>
          <w:szCs w:val="28"/>
        </w:rPr>
        <w:t xml:space="preserve"> </w:t>
      </w:r>
      <w:r w:rsidRPr="002637FC">
        <w:rPr>
          <w:rFonts w:cs="Times New Roman"/>
          <w:sz w:val="28"/>
          <w:szCs w:val="28"/>
        </w:rPr>
        <w:t>здоровью</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страданий</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результате</w:t>
      </w:r>
      <w:r w:rsidR="00820640">
        <w:rPr>
          <w:rFonts w:cs="Times New Roman"/>
          <w:sz w:val="28"/>
          <w:szCs w:val="28"/>
        </w:rPr>
        <w:t xml:space="preserve"> </w:t>
      </w:r>
      <w:r w:rsidRPr="002637FC">
        <w:rPr>
          <w:rFonts w:cs="Times New Roman"/>
          <w:sz w:val="28"/>
          <w:szCs w:val="28"/>
        </w:rPr>
        <w:t>истязания</w:t>
      </w:r>
      <w:r w:rsidR="00820640">
        <w:rPr>
          <w:rFonts w:cs="Times New Roman"/>
          <w:sz w:val="28"/>
          <w:szCs w:val="28"/>
        </w:rPr>
        <w:t xml:space="preserve"> </w:t>
      </w:r>
      <w:r w:rsidRPr="002637FC">
        <w:rPr>
          <w:rFonts w:cs="Times New Roman"/>
          <w:sz w:val="28"/>
          <w:szCs w:val="28"/>
        </w:rPr>
        <w:t>требуют</w:t>
      </w:r>
      <w:r w:rsidR="00820640">
        <w:rPr>
          <w:rFonts w:cs="Times New Roman"/>
          <w:sz w:val="28"/>
          <w:szCs w:val="28"/>
        </w:rPr>
        <w:t xml:space="preserve"> </w:t>
      </w:r>
      <w:r w:rsidRPr="002637FC">
        <w:rPr>
          <w:rFonts w:cs="Times New Roman"/>
          <w:sz w:val="28"/>
          <w:szCs w:val="28"/>
        </w:rPr>
        <w:t>квалификации</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совокупности</w:t>
      </w:r>
      <w:r w:rsidR="00820640">
        <w:rPr>
          <w:rFonts w:cs="Times New Roman"/>
          <w:sz w:val="28"/>
          <w:szCs w:val="28"/>
        </w:rPr>
        <w:t xml:space="preserve"> </w:t>
      </w:r>
      <w:r w:rsidRPr="002637FC">
        <w:rPr>
          <w:rFonts w:cs="Times New Roman"/>
          <w:sz w:val="28"/>
          <w:szCs w:val="28"/>
        </w:rPr>
        <w:t>со</w:t>
      </w:r>
      <w:r w:rsidR="00820640">
        <w:rPr>
          <w:rFonts w:cs="Times New Roman"/>
          <w:sz w:val="28"/>
          <w:szCs w:val="28"/>
        </w:rPr>
        <w:t xml:space="preserve"> </w:t>
      </w:r>
      <w:r w:rsidRPr="002637FC">
        <w:rPr>
          <w:rFonts w:cs="Times New Roman"/>
          <w:sz w:val="28"/>
          <w:szCs w:val="28"/>
        </w:rPr>
        <w:t>ссылкой</w:t>
      </w:r>
      <w:r w:rsidR="00820640">
        <w:rPr>
          <w:rFonts w:cs="Times New Roman"/>
          <w:sz w:val="28"/>
          <w:szCs w:val="28"/>
        </w:rPr>
        <w:t xml:space="preserve"> </w:t>
      </w:r>
      <w:r w:rsidRPr="002637FC">
        <w:rPr>
          <w:rFonts w:cs="Times New Roman"/>
          <w:sz w:val="28"/>
          <w:szCs w:val="28"/>
        </w:rPr>
        <w:t>соответственно</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ст.</w:t>
      </w:r>
      <w:r w:rsidR="00820640">
        <w:rPr>
          <w:rFonts w:cs="Times New Roman"/>
          <w:sz w:val="28"/>
          <w:szCs w:val="28"/>
        </w:rPr>
        <w:t xml:space="preserve"> </w:t>
      </w:r>
      <w:r w:rsidRPr="002637FC">
        <w:rPr>
          <w:rFonts w:cs="Times New Roman"/>
          <w:sz w:val="28"/>
          <w:szCs w:val="28"/>
        </w:rPr>
        <w:t>106-108,</w:t>
      </w:r>
      <w:r w:rsidR="00820640">
        <w:rPr>
          <w:rFonts w:cs="Times New Roman"/>
          <w:sz w:val="28"/>
          <w:szCs w:val="28"/>
        </w:rPr>
        <w:t xml:space="preserve"> </w:t>
      </w:r>
      <w:r w:rsidRPr="002637FC">
        <w:rPr>
          <w:rFonts w:cs="Times New Roman"/>
          <w:sz w:val="28"/>
          <w:szCs w:val="28"/>
        </w:rPr>
        <w:t>110</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Pr="002637FC">
        <w:rPr>
          <w:rFonts w:cs="Times New Roman"/>
          <w:sz w:val="28"/>
          <w:szCs w:val="28"/>
        </w:rPr>
        <w:t>РК.</w:t>
      </w:r>
      <w:r w:rsidR="00820640">
        <w:rPr>
          <w:rFonts w:cs="Times New Roman"/>
          <w:sz w:val="28"/>
          <w:szCs w:val="28"/>
        </w:rPr>
        <w:t xml:space="preserve"> </w:t>
      </w:r>
      <w:proofErr w:type="gramEnd"/>
    </w:p>
    <w:p w:rsidR="006303B4" w:rsidRPr="002637FC" w:rsidRDefault="006303B4" w:rsidP="002637FC">
      <w:pPr>
        <w:spacing w:after="0"/>
        <w:ind w:firstLine="709"/>
        <w:jc w:val="both"/>
        <w:rPr>
          <w:rFonts w:cs="Times New Roman"/>
          <w:sz w:val="28"/>
          <w:szCs w:val="28"/>
        </w:rPr>
      </w:pPr>
      <w:r w:rsidRPr="002637FC">
        <w:rPr>
          <w:rFonts w:cs="Times New Roman"/>
          <w:sz w:val="28"/>
          <w:szCs w:val="28"/>
        </w:rPr>
        <w:t>Деяние,</w:t>
      </w:r>
      <w:r w:rsidR="00820640">
        <w:rPr>
          <w:rFonts w:cs="Times New Roman"/>
          <w:sz w:val="28"/>
          <w:szCs w:val="28"/>
        </w:rPr>
        <w:t xml:space="preserve"> </w:t>
      </w:r>
      <w:r w:rsidRPr="002637FC">
        <w:rPr>
          <w:rFonts w:cs="Times New Roman"/>
          <w:sz w:val="28"/>
          <w:szCs w:val="28"/>
        </w:rPr>
        <w:t>предусмотренное</w:t>
      </w:r>
      <w:r w:rsidR="00820640">
        <w:rPr>
          <w:rFonts w:cs="Times New Roman"/>
          <w:sz w:val="28"/>
          <w:szCs w:val="28"/>
        </w:rPr>
        <w:t xml:space="preserve"> </w:t>
      </w:r>
      <w:r w:rsidRPr="002637FC">
        <w:rPr>
          <w:rFonts w:cs="Times New Roman"/>
          <w:sz w:val="28"/>
          <w:szCs w:val="28"/>
        </w:rPr>
        <w:t>ст.</w:t>
      </w:r>
      <w:r w:rsidR="00820640">
        <w:rPr>
          <w:rFonts w:cs="Times New Roman"/>
          <w:sz w:val="28"/>
          <w:szCs w:val="28"/>
        </w:rPr>
        <w:t xml:space="preserve"> </w:t>
      </w:r>
      <w:r w:rsidRPr="002637FC">
        <w:rPr>
          <w:rFonts w:cs="Times New Roman"/>
          <w:sz w:val="28"/>
          <w:szCs w:val="28"/>
        </w:rPr>
        <w:t>409</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Pr="002637FC">
        <w:rPr>
          <w:rFonts w:cs="Times New Roman"/>
          <w:sz w:val="28"/>
          <w:szCs w:val="28"/>
        </w:rPr>
        <w:t>РК,</w:t>
      </w:r>
      <w:r w:rsidR="00820640">
        <w:rPr>
          <w:rFonts w:cs="Times New Roman"/>
          <w:sz w:val="28"/>
          <w:szCs w:val="28"/>
        </w:rPr>
        <w:t xml:space="preserve"> </w:t>
      </w:r>
      <w:r w:rsidRPr="002637FC">
        <w:rPr>
          <w:rFonts w:cs="Times New Roman"/>
          <w:sz w:val="28"/>
          <w:szCs w:val="28"/>
        </w:rPr>
        <w:t>совершается</w:t>
      </w:r>
      <w:r w:rsidR="00820640">
        <w:rPr>
          <w:rFonts w:cs="Times New Roman"/>
          <w:sz w:val="28"/>
          <w:szCs w:val="28"/>
        </w:rPr>
        <w:t xml:space="preserve"> </w:t>
      </w:r>
      <w:r w:rsidRPr="002637FC">
        <w:rPr>
          <w:rFonts w:cs="Times New Roman"/>
          <w:sz w:val="28"/>
          <w:szCs w:val="28"/>
        </w:rPr>
        <w:t>только</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прямым</w:t>
      </w:r>
      <w:r w:rsidR="00820640">
        <w:rPr>
          <w:rFonts w:cs="Times New Roman"/>
          <w:sz w:val="28"/>
          <w:szCs w:val="28"/>
        </w:rPr>
        <w:t xml:space="preserve"> </w:t>
      </w:r>
      <w:r w:rsidRPr="002637FC">
        <w:rPr>
          <w:rFonts w:cs="Times New Roman"/>
          <w:sz w:val="28"/>
          <w:szCs w:val="28"/>
        </w:rPr>
        <w:t>умыслом.</w:t>
      </w:r>
    </w:p>
    <w:p w:rsidR="00794BD5" w:rsidRPr="002637FC" w:rsidRDefault="00794BD5" w:rsidP="002637FC">
      <w:pPr>
        <w:autoSpaceDE w:val="0"/>
        <w:autoSpaceDN w:val="0"/>
        <w:adjustRightInd w:val="0"/>
        <w:spacing w:after="0"/>
        <w:ind w:firstLine="709"/>
        <w:jc w:val="both"/>
        <w:rPr>
          <w:rFonts w:eastAsia="Times New Roman" w:cs="Times New Roman"/>
          <w:color w:val="000000"/>
          <w:sz w:val="28"/>
          <w:szCs w:val="28"/>
          <w:lang w:eastAsia="ru-RU"/>
        </w:rPr>
      </w:pPr>
    </w:p>
    <w:p w:rsidR="00B34942" w:rsidRPr="002637FC" w:rsidRDefault="00634A0D" w:rsidP="002637FC">
      <w:pPr>
        <w:pStyle w:val="2"/>
        <w:ind w:firstLine="709"/>
        <w:jc w:val="both"/>
        <w:rPr>
          <w:rFonts w:ascii="Times New Roman" w:hAnsi="Times New Roman" w:cs="Times New Roman"/>
          <w:color w:val="auto"/>
          <w:sz w:val="28"/>
          <w:szCs w:val="28"/>
        </w:rPr>
      </w:pPr>
      <w:bookmarkStart w:id="11" w:name="_Toc132826873"/>
      <w:r w:rsidRPr="002637FC">
        <w:rPr>
          <w:rFonts w:ascii="Times New Roman" w:hAnsi="Times New Roman" w:cs="Times New Roman"/>
          <w:color w:val="auto"/>
          <w:sz w:val="28"/>
          <w:szCs w:val="28"/>
        </w:rPr>
        <w:lastRenderedPageBreak/>
        <w:t>3.</w:t>
      </w:r>
      <w:r w:rsidR="00794BD5" w:rsidRPr="002637FC">
        <w:rPr>
          <w:rFonts w:ascii="Times New Roman" w:hAnsi="Times New Roman" w:cs="Times New Roman"/>
          <w:color w:val="auto"/>
          <w:sz w:val="28"/>
          <w:szCs w:val="28"/>
        </w:rPr>
        <w:t>2.</w:t>
      </w:r>
      <w:r w:rsidR="00820640">
        <w:rPr>
          <w:rFonts w:ascii="Times New Roman" w:hAnsi="Times New Roman" w:cs="Times New Roman"/>
          <w:color w:val="auto"/>
          <w:sz w:val="28"/>
          <w:szCs w:val="28"/>
        </w:rPr>
        <w:t xml:space="preserve"> </w:t>
      </w:r>
      <w:r w:rsidR="00794BD5" w:rsidRPr="002637FC">
        <w:rPr>
          <w:rFonts w:ascii="Times New Roman" w:hAnsi="Times New Roman" w:cs="Times New Roman"/>
          <w:color w:val="auto"/>
          <w:sz w:val="28"/>
          <w:szCs w:val="28"/>
        </w:rPr>
        <w:t>Уголовные</w:t>
      </w:r>
      <w:r w:rsidR="00820640">
        <w:rPr>
          <w:rFonts w:ascii="Times New Roman" w:hAnsi="Times New Roman" w:cs="Times New Roman"/>
          <w:color w:val="auto"/>
          <w:sz w:val="28"/>
          <w:szCs w:val="28"/>
        </w:rPr>
        <w:t xml:space="preserve"> </w:t>
      </w:r>
      <w:r w:rsidR="00794BD5" w:rsidRPr="002637FC">
        <w:rPr>
          <w:rFonts w:ascii="Times New Roman" w:hAnsi="Times New Roman" w:cs="Times New Roman"/>
          <w:color w:val="auto"/>
          <w:sz w:val="28"/>
          <w:szCs w:val="28"/>
        </w:rPr>
        <w:t>правонарушения,</w:t>
      </w:r>
      <w:r w:rsidR="00820640">
        <w:rPr>
          <w:rFonts w:ascii="Times New Roman" w:hAnsi="Times New Roman" w:cs="Times New Roman"/>
          <w:color w:val="auto"/>
          <w:sz w:val="28"/>
          <w:szCs w:val="28"/>
        </w:rPr>
        <w:t xml:space="preserve"> </w:t>
      </w:r>
      <w:r w:rsidR="00794BD5" w:rsidRPr="002637FC">
        <w:rPr>
          <w:rFonts w:ascii="Times New Roman" w:hAnsi="Times New Roman" w:cs="Times New Roman"/>
          <w:color w:val="auto"/>
          <w:sz w:val="28"/>
          <w:szCs w:val="28"/>
        </w:rPr>
        <w:t>посягающие</w:t>
      </w:r>
      <w:r w:rsidR="00820640">
        <w:rPr>
          <w:rFonts w:ascii="Times New Roman" w:hAnsi="Times New Roman" w:cs="Times New Roman"/>
          <w:color w:val="auto"/>
          <w:sz w:val="28"/>
          <w:szCs w:val="28"/>
        </w:rPr>
        <w:t xml:space="preserve"> </w:t>
      </w:r>
      <w:r w:rsidR="00794BD5" w:rsidRPr="002637FC">
        <w:rPr>
          <w:rFonts w:ascii="Times New Roman" w:hAnsi="Times New Roman" w:cs="Times New Roman"/>
          <w:color w:val="auto"/>
          <w:sz w:val="28"/>
          <w:szCs w:val="28"/>
        </w:rPr>
        <w:t>на</w:t>
      </w:r>
      <w:r w:rsidR="00820640">
        <w:rPr>
          <w:rFonts w:ascii="Times New Roman" w:hAnsi="Times New Roman" w:cs="Times New Roman"/>
          <w:color w:val="auto"/>
          <w:sz w:val="28"/>
          <w:szCs w:val="28"/>
        </w:rPr>
        <w:t xml:space="preserve"> </w:t>
      </w:r>
      <w:r w:rsidR="00794BD5" w:rsidRPr="002637FC">
        <w:rPr>
          <w:rFonts w:ascii="Times New Roman" w:hAnsi="Times New Roman" w:cs="Times New Roman"/>
          <w:color w:val="auto"/>
          <w:sz w:val="28"/>
          <w:szCs w:val="28"/>
        </w:rPr>
        <w:t>жизнь</w:t>
      </w:r>
      <w:r w:rsidR="00820640">
        <w:rPr>
          <w:rFonts w:ascii="Times New Roman" w:hAnsi="Times New Roman" w:cs="Times New Roman"/>
          <w:color w:val="auto"/>
          <w:sz w:val="28"/>
          <w:szCs w:val="28"/>
        </w:rPr>
        <w:t xml:space="preserve"> </w:t>
      </w:r>
      <w:r w:rsidR="00794BD5" w:rsidRPr="002637FC">
        <w:rPr>
          <w:rFonts w:ascii="Times New Roman" w:hAnsi="Times New Roman" w:cs="Times New Roman"/>
          <w:color w:val="auto"/>
          <w:sz w:val="28"/>
          <w:szCs w:val="28"/>
        </w:rPr>
        <w:t>и</w:t>
      </w:r>
      <w:r w:rsidR="00820640">
        <w:rPr>
          <w:rFonts w:ascii="Times New Roman" w:hAnsi="Times New Roman" w:cs="Times New Roman"/>
          <w:color w:val="auto"/>
          <w:sz w:val="28"/>
          <w:szCs w:val="28"/>
        </w:rPr>
        <w:t xml:space="preserve"> </w:t>
      </w:r>
      <w:r w:rsidR="00794BD5" w:rsidRPr="002637FC">
        <w:rPr>
          <w:rFonts w:ascii="Times New Roman" w:hAnsi="Times New Roman" w:cs="Times New Roman"/>
          <w:color w:val="auto"/>
          <w:sz w:val="28"/>
          <w:szCs w:val="28"/>
        </w:rPr>
        <w:t>здоровье</w:t>
      </w:r>
      <w:r w:rsidR="00820640">
        <w:rPr>
          <w:rFonts w:ascii="Times New Roman" w:hAnsi="Times New Roman" w:cs="Times New Roman"/>
          <w:color w:val="auto"/>
          <w:sz w:val="28"/>
          <w:szCs w:val="28"/>
        </w:rPr>
        <w:t xml:space="preserve"> </w:t>
      </w:r>
      <w:r w:rsidR="00794BD5" w:rsidRPr="002637FC">
        <w:rPr>
          <w:rFonts w:ascii="Times New Roman" w:hAnsi="Times New Roman" w:cs="Times New Roman"/>
          <w:color w:val="auto"/>
          <w:sz w:val="28"/>
          <w:szCs w:val="28"/>
        </w:rPr>
        <w:t>участников</w:t>
      </w:r>
      <w:r w:rsidR="00820640">
        <w:rPr>
          <w:rFonts w:ascii="Times New Roman" w:hAnsi="Times New Roman" w:cs="Times New Roman"/>
          <w:color w:val="auto"/>
          <w:sz w:val="28"/>
          <w:szCs w:val="28"/>
        </w:rPr>
        <w:t xml:space="preserve"> </w:t>
      </w:r>
      <w:proofErr w:type="spellStart"/>
      <w:r w:rsidR="00794BD5" w:rsidRPr="002637FC">
        <w:rPr>
          <w:rFonts w:ascii="Times New Roman" w:hAnsi="Times New Roman" w:cs="Times New Roman"/>
          <w:color w:val="auto"/>
          <w:sz w:val="28"/>
          <w:szCs w:val="28"/>
        </w:rPr>
        <w:t>постпроцессуальной</w:t>
      </w:r>
      <w:proofErr w:type="spellEnd"/>
      <w:r w:rsidR="00820640">
        <w:rPr>
          <w:rFonts w:ascii="Times New Roman" w:hAnsi="Times New Roman" w:cs="Times New Roman"/>
          <w:color w:val="auto"/>
          <w:sz w:val="28"/>
          <w:szCs w:val="28"/>
        </w:rPr>
        <w:t xml:space="preserve"> </w:t>
      </w:r>
      <w:r w:rsidR="00794BD5" w:rsidRPr="002637FC">
        <w:rPr>
          <w:rFonts w:ascii="Times New Roman" w:hAnsi="Times New Roman" w:cs="Times New Roman"/>
          <w:color w:val="auto"/>
          <w:sz w:val="28"/>
          <w:szCs w:val="28"/>
        </w:rPr>
        <w:t>деятельности.</w:t>
      </w:r>
      <w:bookmarkEnd w:id="11"/>
    </w:p>
    <w:p w:rsidR="006C2036" w:rsidRPr="002637FC" w:rsidRDefault="006C2036"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cs="Times New Roman"/>
          <w:sz w:val="28"/>
          <w:szCs w:val="28"/>
        </w:rPr>
        <w:tab/>
      </w:r>
      <w:r w:rsidRPr="002637FC">
        <w:rPr>
          <w:rFonts w:eastAsia="Times New Roman" w:cs="Times New Roman"/>
          <w:sz w:val="28"/>
          <w:szCs w:val="28"/>
          <w:lang w:eastAsia="ru-RU"/>
        </w:rPr>
        <w:t>Система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против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действующему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уголовному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законодательству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предусматривает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охранительные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меры.</w:t>
      </w:r>
    </w:p>
    <w:p w:rsidR="006C2036" w:rsidRPr="002637FC" w:rsidRDefault="006C2036"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первую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очередь,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охраняются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жизнь,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здоровье,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честь,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достоинство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деятельность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должностных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органов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(исчерпывающий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перечень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закреплен</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диспозиции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408</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объектом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второй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группы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выступают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интересы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граждан,</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привлекаемых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отправлению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правосудия.</w:t>
      </w:r>
      <w:r w:rsidR="00820640">
        <w:rPr>
          <w:rFonts w:eastAsia="Times New Roman" w:cs="Times New Roman"/>
          <w:sz w:val="28"/>
          <w:szCs w:val="28"/>
          <w:lang w:eastAsia="ru-RU"/>
        </w:rPr>
        <w:t xml:space="preserve"> </w:t>
      </w:r>
      <w:r w:rsidR="00504C75"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небольшой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группе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охраняются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интересы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сфере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исполнения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реализации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судебных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актов.</w:t>
      </w:r>
    </w:p>
    <w:p w:rsidR="00B34942" w:rsidRPr="002637FC" w:rsidRDefault="00F25EF5" w:rsidP="002637FC">
      <w:pPr>
        <w:pStyle w:val="Default"/>
        <w:ind w:firstLine="709"/>
        <w:jc w:val="both"/>
        <w:rPr>
          <w:sz w:val="28"/>
          <w:szCs w:val="28"/>
        </w:rPr>
      </w:pPr>
      <w:r w:rsidRPr="002637FC">
        <w:rPr>
          <w:sz w:val="28"/>
          <w:szCs w:val="28"/>
        </w:rPr>
        <w:t>Поэтому</w:t>
      </w:r>
      <w:r w:rsidR="00820640">
        <w:rPr>
          <w:sz w:val="28"/>
          <w:szCs w:val="28"/>
        </w:rPr>
        <w:t xml:space="preserve"> </w:t>
      </w:r>
      <w:r w:rsidRPr="002637FC">
        <w:rPr>
          <w:sz w:val="28"/>
          <w:szCs w:val="28"/>
        </w:rPr>
        <w:t>к</w:t>
      </w:r>
      <w:r w:rsidR="00820640">
        <w:rPr>
          <w:sz w:val="28"/>
          <w:szCs w:val="28"/>
        </w:rPr>
        <w:t xml:space="preserve"> </w:t>
      </w:r>
      <w:r w:rsidR="00C71CB0" w:rsidRPr="002637FC">
        <w:rPr>
          <w:sz w:val="28"/>
          <w:szCs w:val="28"/>
        </w:rPr>
        <w:t>участникам</w:t>
      </w:r>
      <w:r w:rsidR="00820640">
        <w:rPr>
          <w:color w:val="auto"/>
          <w:sz w:val="28"/>
          <w:szCs w:val="28"/>
        </w:rPr>
        <w:t xml:space="preserve"> </w:t>
      </w:r>
      <w:proofErr w:type="spellStart"/>
      <w:r w:rsidR="00C71CB0" w:rsidRPr="002637FC">
        <w:rPr>
          <w:color w:val="auto"/>
          <w:sz w:val="28"/>
          <w:szCs w:val="28"/>
        </w:rPr>
        <w:t>постпроцессуальной</w:t>
      </w:r>
      <w:proofErr w:type="spellEnd"/>
      <w:r w:rsidR="00820640">
        <w:rPr>
          <w:color w:val="auto"/>
          <w:sz w:val="28"/>
          <w:szCs w:val="28"/>
        </w:rPr>
        <w:t xml:space="preserve"> </w:t>
      </w:r>
      <w:r w:rsidR="00C71CB0" w:rsidRPr="002637FC">
        <w:rPr>
          <w:color w:val="auto"/>
          <w:sz w:val="28"/>
          <w:szCs w:val="28"/>
        </w:rPr>
        <w:t>деятельности</w:t>
      </w:r>
      <w:r w:rsidR="00820640">
        <w:rPr>
          <w:sz w:val="28"/>
          <w:szCs w:val="28"/>
        </w:rPr>
        <w:t xml:space="preserve"> </w:t>
      </w:r>
      <w:r w:rsidR="00C71CB0" w:rsidRPr="002637FC">
        <w:rPr>
          <w:sz w:val="28"/>
          <w:szCs w:val="28"/>
        </w:rPr>
        <w:t>следует</w:t>
      </w:r>
      <w:r w:rsidR="00820640">
        <w:rPr>
          <w:sz w:val="28"/>
          <w:szCs w:val="28"/>
        </w:rPr>
        <w:t xml:space="preserve"> </w:t>
      </w:r>
      <w:r w:rsidR="004A01C3" w:rsidRPr="002637FC">
        <w:rPr>
          <w:sz w:val="28"/>
          <w:szCs w:val="28"/>
        </w:rPr>
        <w:t>отн</w:t>
      </w:r>
      <w:r w:rsidR="00957A85" w:rsidRPr="002637FC">
        <w:rPr>
          <w:sz w:val="28"/>
          <w:szCs w:val="28"/>
        </w:rPr>
        <w:t>ести</w:t>
      </w:r>
      <w:r w:rsidR="00820640">
        <w:rPr>
          <w:sz w:val="28"/>
          <w:szCs w:val="28"/>
        </w:rPr>
        <w:t xml:space="preserve"> </w:t>
      </w:r>
      <w:r w:rsidR="00C71CB0" w:rsidRPr="002637FC">
        <w:rPr>
          <w:sz w:val="28"/>
          <w:szCs w:val="28"/>
        </w:rPr>
        <w:t>лиц</w:t>
      </w:r>
      <w:r w:rsidR="004A01C3" w:rsidRPr="002637FC">
        <w:rPr>
          <w:sz w:val="28"/>
          <w:szCs w:val="28"/>
        </w:rPr>
        <w:t>,</w:t>
      </w:r>
      <w:r w:rsidR="00820640">
        <w:rPr>
          <w:sz w:val="28"/>
          <w:szCs w:val="28"/>
        </w:rPr>
        <w:t xml:space="preserve"> </w:t>
      </w:r>
      <w:r w:rsidR="006A7CEC" w:rsidRPr="002637FC">
        <w:rPr>
          <w:sz w:val="28"/>
          <w:szCs w:val="28"/>
        </w:rPr>
        <w:t>деятельность</w:t>
      </w:r>
      <w:r w:rsidR="00820640">
        <w:rPr>
          <w:sz w:val="28"/>
          <w:szCs w:val="28"/>
        </w:rPr>
        <w:t xml:space="preserve"> </w:t>
      </w:r>
      <w:r w:rsidR="006A7CEC" w:rsidRPr="002637FC">
        <w:rPr>
          <w:sz w:val="28"/>
          <w:szCs w:val="28"/>
        </w:rPr>
        <w:t>которых</w:t>
      </w:r>
      <w:r w:rsidR="00820640">
        <w:rPr>
          <w:sz w:val="28"/>
          <w:szCs w:val="28"/>
        </w:rPr>
        <w:t xml:space="preserve"> </w:t>
      </w:r>
      <w:r w:rsidR="006A7CEC" w:rsidRPr="002637FC">
        <w:rPr>
          <w:sz w:val="28"/>
          <w:szCs w:val="28"/>
        </w:rPr>
        <w:t>связана</w:t>
      </w:r>
      <w:r w:rsidR="00820640">
        <w:rPr>
          <w:sz w:val="28"/>
          <w:szCs w:val="28"/>
        </w:rPr>
        <w:t xml:space="preserve">  </w:t>
      </w:r>
      <w:r w:rsidR="006A7CEC" w:rsidRPr="002637FC">
        <w:rPr>
          <w:sz w:val="28"/>
          <w:szCs w:val="28"/>
        </w:rPr>
        <w:t>с</w:t>
      </w:r>
      <w:r w:rsidR="00820640">
        <w:rPr>
          <w:sz w:val="28"/>
          <w:szCs w:val="28"/>
        </w:rPr>
        <w:t xml:space="preserve"> </w:t>
      </w:r>
      <w:r w:rsidR="006A7CEC" w:rsidRPr="002637FC">
        <w:rPr>
          <w:sz w:val="28"/>
          <w:szCs w:val="28"/>
        </w:rPr>
        <w:t>исполнением</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реализацией</w:t>
      </w:r>
      <w:r w:rsidR="00820640">
        <w:rPr>
          <w:sz w:val="28"/>
          <w:szCs w:val="28"/>
        </w:rPr>
        <w:t xml:space="preserve">   </w:t>
      </w:r>
      <w:r w:rsidR="006A7CEC" w:rsidRPr="002637FC">
        <w:rPr>
          <w:sz w:val="28"/>
          <w:szCs w:val="28"/>
        </w:rPr>
        <w:t>приговоров,</w:t>
      </w:r>
      <w:r w:rsidR="00820640">
        <w:rPr>
          <w:sz w:val="28"/>
          <w:szCs w:val="28"/>
        </w:rPr>
        <w:t xml:space="preserve"> </w:t>
      </w:r>
      <w:r w:rsidR="006A7CEC" w:rsidRPr="002637FC">
        <w:rPr>
          <w:sz w:val="28"/>
          <w:szCs w:val="28"/>
        </w:rPr>
        <w:t>решений</w:t>
      </w:r>
      <w:r w:rsidR="00820640">
        <w:rPr>
          <w:sz w:val="28"/>
          <w:szCs w:val="28"/>
        </w:rPr>
        <w:t xml:space="preserve"> </w:t>
      </w:r>
      <w:r w:rsidR="006A7CEC" w:rsidRPr="002637FC">
        <w:rPr>
          <w:sz w:val="28"/>
          <w:szCs w:val="28"/>
        </w:rPr>
        <w:t>и</w:t>
      </w:r>
      <w:r w:rsidR="00820640">
        <w:rPr>
          <w:sz w:val="28"/>
          <w:szCs w:val="28"/>
        </w:rPr>
        <w:t xml:space="preserve"> </w:t>
      </w:r>
      <w:r w:rsidR="006A7CEC" w:rsidRPr="002637FC">
        <w:rPr>
          <w:sz w:val="28"/>
          <w:szCs w:val="28"/>
        </w:rPr>
        <w:t>иных</w:t>
      </w:r>
      <w:r w:rsidR="00820640">
        <w:rPr>
          <w:sz w:val="28"/>
          <w:szCs w:val="28"/>
        </w:rPr>
        <w:t xml:space="preserve"> </w:t>
      </w:r>
      <w:r w:rsidR="006A7CEC" w:rsidRPr="002637FC">
        <w:rPr>
          <w:sz w:val="28"/>
          <w:szCs w:val="28"/>
        </w:rPr>
        <w:t>судебных</w:t>
      </w:r>
      <w:r w:rsidR="00820640">
        <w:rPr>
          <w:sz w:val="28"/>
          <w:szCs w:val="28"/>
        </w:rPr>
        <w:t xml:space="preserve"> </w:t>
      </w:r>
      <w:r w:rsidR="006A7CEC" w:rsidRPr="002637FC">
        <w:rPr>
          <w:sz w:val="28"/>
          <w:szCs w:val="28"/>
        </w:rPr>
        <w:t>актов.</w:t>
      </w:r>
      <w:r w:rsidR="00820640">
        <w:rPr>
          <w:sz w:val="28"/>
          <w:szCs w:val="28"/>
        </w:rPr>
        <w:t xml:space="preserve"> </w:t>
      </w:r>
    </w:p>
    <w:p w:rsidR="00B34942" w:rsidRPr="002637FC" w:rsidRDefault="004A01C3" w:rsidP="002637FC">
      <w:pPr>
        <w:pStyle w:val="Default"/>
        <w:ind w:firstLine="709"/>
        <w:jc w:val="both"/>
        <w:rPr>
          <w:rStyle w:val="s1"/>
          <w:bCs/>
          <w:sz w:val="28"/>
          <w:szCs w:val="28"/>
          <w:shd w:val="clear" w:color="auto" w:fill="FFFFFF"/>
        </w:rPr>
      </w:pPr>
      <w:proofErr w:type="gramStart"/>
      <w:r w:rsidRPr="002637FC">
        <w:rPr>
          <w:rStyle w:val="s1"/>
          <w:bCs/>
          <w:sz w:val="28"/>
          <w:szCs w:val="28"/>
          <w:shd w:val="clear" w:color="auto" w:fill="FFFFFF"/>
        </w:rPr>
        <w:t>Согласно</w:t>
      </w:r>
      <w:r w:rsidR="00820640">
        <w:rPr>
          <w:rStyle w:val="s1"/>
          <w:bCs/>
          <w:sz w:val="28"/>
          <w:szCs w:val="28"/>
          <w:shd w:val="clear" w:color="auto" w:fill="FFFFFF"/>
        </w:rPr>
        <w:t xml:space="preserve"> </w:t>
      </w:r>
      <w:r w:rsidRPr="002637FC">
        <w:rPr>
          <w:rStyle w:val="s1"/>
          <w:bCs/>
          <w:sz w:val="28"/>
          <w:szCs w:val="28"/>
          <w:shd w:val="clear" w:color="auto" w:fill="FFFFFF"/>
        </w:rPr>
        <w:t>Закона</w:t>
      </w:r>
      <w:proofErr w:type="gramEnd"/>
      <w:r w:rsidR="00820640">
        <w:rPr>
          <w:rStyle w:val="s1"/>
          <w:bCs/>
          <w:sz w:val="28"/>
          <w:szCs w:val="28"/>
          <w:shd w:val="clear" w:color="auto" w:fill="FFFFFF"/>
        </w:rPr>
        <w:t xml:space="preserve"> </w:t>
      </w:r>
      <w:r w:rsidRPr="002637FC">
        <w:rPr>
          <w:rStyle w:val="s1"/>
          <w:bCs/>
          <w:sz w:val="28"/>
          <w:szCs w:val="28"/>
          <w:shd w:val="clear" w:color="auto" w:fill="FFFFFF"/>
        </w:rPr>
        <w:t>РК</w:t>
      </w:r>
      <w:r w:rsidR="00820640">
        <w:rPr>
          <w:rStyle w:val="s1"/>
          <w:bCs/>
          <w:sz w:val="28"/>
          <w:szCs w:val="28"/>
          <w:shd w:val="clear" w:color="auto" w:fill="FFFFFF"/>
        </w:rPr>
        <w:t xml:space="preserve"> </w:t>
      </w:r>
      <w:r w:rsidRPr="002637FC">
        <w:rPr>
          <w:rStyle w:val="s1"/>
          <w:bCs/>
          <w:sz w:val="28"/>
          <w:szCs w:val="28"/>
          <w:shd w:val="clear" w:color="auto" w:fill="FFFFFF"/>
        </w:rPr>
        <w:t>«Об</w:t>
      </w:r>
      <w:r w:rsidR="00820640">
        <w:rPr>
          <w:rStyle w:val="s1"/>
          <w:bCs/>
          <w:sz w:val="28"/>
          <w:szCs w:val="28"/>
          <w:shd w:val="clear" w:color="auto" w:fill="FFFFFF"/>
        </w:rPr>
        <w:t xml:space="preserve"> </w:t>
      </w:r>
      <w:r w:rsidRPr="002637FC">
        <w:rPr>
          <w:rStyle w:val="s1"/>
          <w:bCs/>
          <w:sz w:val="28"/>
          <w:szCs w:val="28"/>
          <w:shd w:val="clear" w:color="auto" w:fill="FFFFFF"/>
        </w:rPr>
        <w:t>исполнительном</w:t>
      </w:r>
      <w:r w:rsidR="00820640">
        <w:rPr>
          <w:rStyle w:val="s1"/>
          <w:bCs/>
          <w:sz w:val="28"/>
          <w:szCs w:val="28"/>
          <w:shd w:val="clear" w:color="auto" w:fill="FFFFFF"/>
        </w:rPr>
        <w:t xml:space="preserve"> </w:t>
      </w:r>
      <w:r w:rsidRPr="002637FC">
        <w:rPr>
          <w:rStyle w:val="s1"/>
          <w:bCs/>
          <w:sz w:val="28"/>
          <w:szCs w:val="28"/>
          <w:shd w:val="clear" w:color="auto" w:fill="FFFFFF"/>
        </w:rPr>
        <w:t>производстве</w:t>
      </w:r>
      <w:r w:rsidR="00820640">
        <w:rPr>
          <w:rStyle w:val="s1"/>
          <w:bCs/>
          <w:sz w:val="28"/>
          <w:szCs w:val="28"/>
          <w:shd w:val="clear" w:color="auto" w:fill="FFFFFF"/>
        </w:rPr>
        <w:t xml:space="preserve"> </w:t>
      </w:r>
      <w:r w:rsidRPr="002637FC">
        <w:rPr>
          <w:rStyle w:val="s1"/>
          <w:bCs/>
          <w:sz w:val="28"/>
          <w:szCs w:val="28"/>
          <w:shd w:val="clear" w:color="auto" w:fill="FFFFFF"/>
        </w:rPr>
        <w:t>и</w:t>
      </w:r>
      <w:r w:rsidR="00820640">
        <w:rPr>
          <w:rStyle w:val="s1"/>
          <w:bCs/>
          <w:sz w:val="28"/>
          <w:szCs w:val="28"/>
          <w:shd w:val="clear" w:color="auto" w:fill="FFFFFF"/>
        </w:rPr>
        <w:t xml:space="preserve"> </w:t>
      </w:r>
      <w:r w:rsidRPr="002637FC">
        <w:rPr>
          <w:rStyle w:val="s1"/>
          <w:bCs/>
          <w:sz w:val="28"/>
          <w:szCs w:val="28"/>
          <w:shd w:val="clear" w:color="auto" w:fill="FFFFFF"/>
        </w:rPr>
        <w:t>статусе</w:t>
      </w:r>
      <w:r w:rsidR="00820640">
        <w:rPr>
          <w:rStyle w:val="s1"/>
          <w:bCs/>
          <w:sz w:val="28"/>
          <w:szCs w:val="28"/>
          <w:shd w:val="clear" w:color="auto" w:fill="FFFFFF"/>
        </w:rPr>
        <w:t xml:space="preserve"> </w:t>
      </w:r>
      <w:r w:rsidRPr="002637FC">
        <w:rPr>
          <w:rStyle w:val="s1"/>
          <w:bCs/>
          <w:sz w:val="28"/>
          <w:szCs w:val="28"/>
          <w:shd w:val="clear" w:color="auto" w:fill="FFFFFF"/>
        </w:rPr>
        <w:t>судебных</w:t>
      </w:r>
      <w:r w:rsidR="00820640">
        <w:rPr>
          <w:rStyle w:val="s1"/>
          <w:bCs/>
          <w:sz w:val="28"/>
          <w:szCs w:val="28"/>
          <w:shd w:val="clear" w:color="auto" w:fill="FFFFFF"/>
        </w:rPr>
        <w:t xml:space="preserve"> </w:t>
      </w:r>
      <w:r w:rsidRPr="002637FC">
        <w:rPr>
          <w:rStyle w:val="s1"/>
          <w:bCs/>
          <w:sz w:val="28"/>
          <w:szCs w:val="28"/>
          <w:shd w:val="clear" w:color="auto" w:fill="FFFFFF"/>
        </w:rPr>
        <w:t>исполнителей»</w:t>
      </w:r>
      <w:r w:rsidR="00820640">
        <w:rPr>
          <w:rStyle w:val="s1"/>
          <w:bCs/>
          <w:sz w:val="28"/>
          <w:szCs w:val="28"/>
          <w:shd w:val="clear" w:color="auto" w:fill="FFFFFF"/>
        </w:rPr>
        <w:t xml:space="preserve"> </w:t>
      </w:r>
      <w:r w:rsidRPr="002637FC">
        <w:rPr>
          <w:rStyle w:val="s1"/>
          <w:bCs/>
          <w:sz w:val="28"/>
          <w:szCs w:val="28"/>
          <w:shd w:val="clear" w:color="auto" w:fill="FFFFFF"/>
        </w:rPr>
        <w:t>исполнение</w:t>
      </w:r>
      <w:r w:rsidR="00820640">
        <w:rPr>
          <w:rStyle w:val="s1"/>
          <w:bCs/>
          <w:sz w:val="28"/>
          <w:szCs w:val="28"/>
          <w:shd w:val="clear" w:color="auto" w:fill="FFFFFF"/>
        </w:rPr>
        <w:t xml:space="preserve"> </w:t>
      </w:r>
      <w:r w:rsidRPr="002637FC">
        <w:rPr>
          <w:rStyle w:val="s1"/>
          <w:bCs/>
          <w:sz w:val="28"/>
          <w:szCs w:val="28"/>
          <w:shd w:val="clear" w:color="auto" w:fill="FFFFFF"/>
        </w:rPr>
        <w:t>судебных</w:t>
      </w:r>
      <w:r w:rsidR="00820640">
        <w:rPr>
          <w:rStyle w:val="s1"/>
          <w:bCs/>
          <w:sz w:val="28"/>
          <w:szCs w:val="28"/>
          <w:shd w:val="clear" w:color="auto" w:fill="FFFFFF"/>
        </w:rPr>
        <w:t xml:space="preserve"> </w:t>
      </w:r>
      <w:r w:rsidRPr="002637FC">
        <w:rPr>
          <w:rStyle w:val="s1"/>
          <w:bCs/>
          <w:sz w:val="28"/>
          <w:szCs w:val="28"/>
          <w:shd w:val="clear" w:color="auto" w:fill="FFFFFF"/>
        </w:rPr>
        <w:t>актов</w:t>
      </w:r>
      <w:r w:rsidR="00820640">
        <w:rPr>
          <w:rStyle w:val="s1"/>
          <w:bCs/>
          <w:sz w:val="28"/>
          <w:szCs w:val="28"/>
          <w:shd w:val="clear" w:color="auto" w:fill="FFFFFF"/>
        </w:rPr>
        <w:t xml:space="preserve"> </w:t>
      </w:r>
      <w:r w:rsidRPr="002637FC">
        <w:rPr>
          <w:rStyle w:val="s1"/>
          <w:bCs/>
          <w:sz w:val="28"/>
          <w:szCs w:val="28"/>
          <w:shd w:val="clear" w:color="auto" w:fill="FFFFFF"/>
        </w:rPr>
        <w:t>осуществляется</w:t>
      </w:r>
      <w:r w:rsidR="00820640">
        <w:rPr>
          <w:rStyle w:val="s1"/>
          <w:bCs/>
          <w:sz w:val="28"/>
          <w:szCs w:val="28"/>
          <w:shd w:val="clear" w:color="auto" w:fill="FFFFFF"/>
        </w:rPr>
        <w:t xml:space="preserve"> </w:t>
      </w:r>
      <w:r w:rsidRPr="002637FC">
        <w:rPr>
          <w:rStyle w:val="s1"/>
          <w:bCs/>
          <w:sz w:val="28"/>
          <w:szCs w:val="28"/>
          <w:shd w:val="clear" w:color="auto" w:fill="FFFFFF"/>
        </w:rPr>
        <w:t>судебными</w:t>
      </w:r>
      <w:r w:rsidR="00820640">
        <w:rPr>
          <w:rStyle w:val="s1"/>
          <w:bCs/>
          <w:sz w:val="28"/>
          <w:szCs w:val="28"/>
          <w:shd w:val="clear" w:color="auto" w:fill="FFFFFF"/>
        </w:rPr>
        <w:t xml:space="preserve"> </w:t>
      </w:r>
      <w:r w:rsidRPr="002637FC">
        <w:rPr>
          <w:rStyle w:val="s1"/>
          <w:bCs/>
          <w:sz w:val="28"/>
          <w:szCs w:val="28"/>
          <w:shd w:val="clear" w:color="auto" w:fill="FFFFFF"/>
        </w:rPr>
        <w:t>исполнителями</w:t>
      </w:r>
      <w:r w:rsidR="00571593" w:rsidRPr="002637FC">
        <w:rPr>
          <w:rStyle w:val="s1"/>
          <w:bCs/>
          <w:sz w:val="28"/>
          <w:szCs w:val="28"/>
          <w:shd w:val="clear" w:color="auto" w:fill="FFFFFF"/>
        </w:rPr>
        <w:t>.</w:t>
      </w:r>
    </w:p>
    <w:p w:rsidR="00571593" w:rsidRPr="002637FC" w:rsidRDefault="00571593" w:rsidP="002637FC">
      <w:pPr>
        <w:pStyle w:val="Default"/>
        <w:ind w:firstLine="709"/>
        <w:jc w:val="both"/>
        <w:rPr>
          <w:rStyle w:val="s1"/>
          <w:bCs/>
          <w:sz w:val="28"/>
          <w:szCs w:val="28"/>
          <w:shd w:val="clear" w:color="auto" w:fill="FFFFFF"/>
        </w:rPr>
      </w:pPr>
      <w:r w:rsidRPr="002637FC">
        <w:rPr>
          <w:rStyle w:val="s1"/>
          <w:bCs/>
          <w:sz w:val="28"/>
          <w:szCs w:val="28"/>
          <w:shd w:val="clear" w:color="auto" w:fill="FFFFFF"/>
        </w:rPr>
        <w:t>Неисполнение</w:t>
      </w:r>
      <w:r w:rsidR="00820640">
        <w:rPr>
          <w:rStyle w:val="s1"/>
          <w:bCs/>
          <w:sz w:val="28"/>
          <w:szCs w:val="28"/>
          <w:shd w:val="clear" w:color="auto" w:fill="FFFFFF"/>
        </w:rPr>
        <w:t xml:space="preserve"> </w:t>
      </w:r>
      <w:r w:rsidRPr="002637FC">
        <w:rPr>
          <w:rStyle w:val="s1"/>
          <w:bCs/>
          <w:sz w:val="28"/>
          <w:szCs w:val="28"/>
          <w:shd w:val="clear" w:color="auto" w:fill="FFFFFF"/>
        </w:rPr>
        <w:t>приговора</w:t>
      </w:r>
      <w:r w:rsidR="00820640">
        <w:rPr>
          <w:rStyle w:val="s1"/>
          <w:bCs/>
          <w:sz w:val="28"/>
          <w:szCs w:val="28"/>
          <w:shd w:val="clear" w:color="auto" w:fill="FFFFFF"/>
        </w:rPr>
        <w:t xml:space="preserve">  </w:t>
      </w:r>
      <w:r w:rsidRPr="002637FC">
        <w:rPr>
          <w:rStyle w:val="s1"/>
          <w:bCs/>
          <w:sz w:val="28"/>
          <w:szCs w:val="28"/>
          <w:shd w:val="clear" w:color="auto" w:fill="FFFFFF"/>
        </w:rPr>
        <w:t>суда,</w:t>
      </w:r>
      <w:r w:rsidR="00820640">
        <w:rPr>
          <w:rStyle w:val="s1"/>
          <w:bCs/>
          <w:sz w:val="28"/>
          <w:szCs w:val="28"/>
          <w:shd w:val="clear" w:color="auto" w:fill="FFFFFF"/>
        </w:rPr>
        <w:t xml:space="preserve"> </w:t>
      </w:r>
      <w:r w:rsidRPr="002637FC">
        <w:rPr>
          <w:rStyle w:val="s1"/>
          <w:bCs/>
          <w:sz w:val="28"/>
          <w:szCs w:val="28"/>
          <w:shd w:val="clear" w:color="auto" w:fill="FFFFFF"/>
        </w:rPr>
        <w:t>решения</w:t>
      </w:r>
      <w:r w:rsidR="00820640">
        <w:rPr>
          <w:rStyle w:val="s1"/>
          <w:bCs/>
          <w:sz w:val="28"/>
          <w:szCs w:val="28"/>
          <w:shd w:val="clear" w:color="auto" w:fill="FFFFFF"/>
        </w:rPr>
        <w:t xml:space="preserve"> </w:t>
      </w:r>
      <w:r w:rsidRPr="002637FC">
        <w:rPr>
          <w:rStyle w:val="s1"/>
          <w:bCs/>
          <w:sz w:val="28"/>
          <w:szCs w:val="28"/>
          <w:shd w:val="clear" w:color="auto" w:fill="FFFFFF"/>
        </w:rPr>
        <w:t>или</w:t>
      </w:r>
      <w:r w:rsidR="00820640">
        <w:rPr>
          <w:rStyle w:val="s1"/>
          <w:bCs/>
          <w:sz w:val="28"/>
          <w:szCs w:val="28"/>
          <w:shd w:val="clear" w:color="auto" w:fill="FFFFFF"/>
        </w:rPr>
        <w:t xml:space="preserve"> </w:t>
      </w:r>
      <w:r w:rsidRPr="002637FC">
        <w:rPr>
          <w:rStyle w:val="s1"/>
          <w:bCs/>
          <w:sz w:val="28"/>
          <w:szCs w:val="28"/>
          <w:shd w:val="clear" w:color="auto" w:fill="FFFFFF"/>
        </w:rPr>
        <w:t>иного</w:t>
      </w:r>
      <w:r w:rsidR="00820640">
        <w:rPr>
          <w:rStyle w:val="s1"/>
          <w:bCs/>
          <w:sz w:val="28"/>
          <w:szCs w:val="28"/>
          <w:shd w:val="clear" w:color="auto" w:fill="FFFFFF"/>
        </w:rPr>
        <w:t xml:space="preserve"> </w:t>
      </w:r>
      <w:r w:rsidRPr="002637FC">
        <w:rPr>
          <w:rStyle w:val="s1"/>
          <w:bCs/>
          <w:sz w:val="28"/>
          <w:szCs w:val="28"/>
          <w:shd w:val="clear" w:color="auto" w:fill="FFFFFF"/>
        </w:rPr>
        <w:t>судебного</w:t>
      </w:r>
      <w:r w:rsidR="00820640">
        <w:rPr>
          <w:rStyle w:val="s1"/>
          <w:bCs/>
          <w:sz w:val="28"/>
          <w:szCs w:val="28"/>
          <w:shd w:val="clear" w:color="auto" w:fill="FFFFFF"/>
        </w:rPr>
        <w:t xml:space="preserve"> </w:t>
      </w:r>
      <w:r w:rsidRPr="002637FC">
        <w:rPr>
          <w:rStyle w:val="s1"/>
          <w:bCs/>
          <w:sz w:val="28"/>
          <w:szCs w:val="28"/>
          <w:shd w:val="clear" w:color="auto" w:fill="FFFFFF"/>
        </w:rPr>
        <w:t>акта</w:t>
      </w:r>
      <w:r w:rsidR="00820640">
        <w:rPr>
          <w:rStyle w:val="s1"/>
          <w:bCs/>
          <w:sz w:val="28"/>
          <w:szCs w:val="28"/>
          <w:shd w:val="clear" w:color="auto" w:fill="FFFFFF"/>
        </w:rPr>
        <w:t xml:space="preserve">  </w:t>
      </w:r>
      <w:r w:rsidRPr="002637FC">
        <w:rPr>
          <w:rStyle w:val="s1"/>
          <w:bCs/>
          <w:sz w:val="28"/>
          <w:szCs w:val="28"/>
          <w:shd w:val="clear" w:color="auto" w:fill="FFFFFF"/>
        </w:rPr>
        <w:t>либо</w:t>
      </w:r>
      <w:r w:rsidR="00820640">
        <w:rPr>
          <w:rStyle w:val="s1"/>
          <w:bCs/>
          <w:sz w:val="28"/>
          <w:szCs w:val="28"/>
          <w:shd w:val="clear" w:color="auto" w:fill="FFFFFF"/>
        </w:rPr>
        <w:t xml:space="preserve"> </w:t>
      </w:r>
      <w:r w:rsidRPr="002637FC">
        <w:rPr>
          <w:rStyle w:val="s1"/>
          <w:bCs/>
          <w:sz w:val="28"/>
          <w:szCs w:val="28"/>
          <w:shd w:val="clear" w:color="auto" w:fill="FFFFFF"/>
        </w:rPr>
        <w:t>исполнительного</w:t>
      </w:r>
      <w:r w:rsidR="00820640">
        <w:rPr>
          <w:rStyle w:val="s1"/>
          <w:bCs/>
          <w:sz w:val="28"/>
          <w:szCs w:val="28"/>
          <w:shd w:val="clear" w:color="auto" w:fill="FFFFFF"/>
        </w:rPr>
        <w:t xml:space="preserve"> </w:t>
      </w:r>
      <w:r w:rsidRPr="002637FC">
        <w:rPr>
          <w:rStyle w:val="s1"/>
          <w:bCs/>
          <w:sz w:val="28"/>
          <w:szCs w:val="28"/>
          <w:shd w:val="clear" w:color="auto" w:fill="FFFFFF"/>
        </w:rPr>
        <w:t>документа,</w:t>
      </w:r>
      <w:r w:rsidR="00820640">
        <w:rPr>
          <w:rStyle w:val="s1"/>
          <w:bCs/>
          <w:sz w:val="28"/>
          <w:szCs w:val="28"/>
          <w:shd w:val="clear" w:color="auto" w:fill="FFFFFF"/>
        </w:rPr>
        <w:t xml:space="preserve"> </w:t>
      </w:r>
      <w:r w:rsidRPr="002637FC">
        <w:rPr>
          <w:rStyle w:val="s1"/>
          <w:bCs/>
          <w:sz w:val="28"/>
          <w:szCs w:val="28"/>
          <w:shd w:val="clear" w:color="auto" w:fill="FFFFFF"/>
        </w:rPr>
        <w:t>предусматривает</w:t>
      </w:r>
      <w:r w:rsidR="00820640">
        <w:rPr>
          <w:rStyle w:val="s1"/>
          <w:bCs/>
          <w:sz w:val="28"/>
          <w:szCs w:val="28"/>
          <w:shd w:val="clear" w:color="auto" w:fill="FFFFFF"/>
        </w:rPr>
        <w:t xml:space="preserve"> </w:t>
      </w:r>
      <w:r w:rsidRPr="002637FC">
        <w:rPr>
          <w:rStyle w:val="s1"/>
          <w:bCs/>
          <w:sz w:val="28"/>
          <w:szCs w:val="28"/>
          <w:shd w:val="clear" w:color="auto" w:fill="FFFFFF"/>
        </w:rPr>
        <w:t>уголовную</w:t>
      </w:r>
      <w:r w:rsidR="00820640">
        <w:rPr>
          <w:rStyle w:val="s1"/>
          <w:bCs/>
          <w:sz w:val="28"/>
          <w:szCs w:val="28"/>
          <w:shd w:val="clear" w:color="auto" w:fill="FFFFFF"/>
        </w:rPr>
        <w:t xml:space="preserve"> </w:t>
      </w:r>
      <w:r w:rsidRPr="002637FC">
        <w:rPr>
          <w:rStyle w:val="s1"/>
          <w:bCs/>
          <w:sz w:val="28"/>
          <w:szCs w:val="28"/>
          <w:shd w:val="clear" w:color="auto" w:fill="FFFFFF"/>
        </w:rPr>
        <w:t>ответственность</w:t>
      </w:r>
      <w:r w:rsidR="00820640">
        <w:rPr>
          <w:rStyle w:val="s1"/>
          <w:bCs/>
          <w:sz w:val="28"/>
          <w:szCs w:val="28"/>
          <w:shd w:val="clear" w:color="auto" w:fill="FFFFFF"/>
        </w:rPr>
        <w:t xml:space="preserve"> </w:t>
      </w:r>
      <w:r w:rsidRPr="002637FC">
        <w:rPr>
          <w:rStyle w:val="s1"/>
          <w:bCs/>
          <w:sz w:val="28"/>
          <w:szCs w:val="28"/>
          <w:shd w:val="clear" w:color="auto" w:fill="FFFFFF"/>
        </w:rPr>
        <w:t>согласно</w:t>
      </w:r>
      <w:r w:rsidR="00820640">
        <w:rPr>
          <w:rStyle w:val="s1"/>
          <w:bCs/>
          <w:sz w:val="28"/>
          <w:szCs w:val="28"/>
          <w:shd w:val="clear" w:color="auto" w:fill="FFFFFF"/>
        </w:rPr>
        <w:t xml:space="preserve"> </w:t>
      </w:r>
      <w:r w:rsidRPr="002637FC">
        <w:rPr>
          <w:rStyle w:val="s1"/>
          <w:bCs/>
          <w:sz w:val="28"/>
          <w:szCs w:val="28"/>
          <w:shd w:val="clear" w:color="auto" w:fill="FFFFFF"/>
        </w:rPr>
        <w:t>ст.430</w:t>
      </w:r>
      <w:r w:rsidR="00820640">
        <w:rPr>
          <w:rStyle w:val="s1"/>
          <w:bCs/>
          <w:sz w:val="28"/>
          <w:szCs w:val="28"/>
          <w:shd w:val="clear" w:color="auto" w:fill="FFFFFF"/>
        </w:rPr>
        <w:t xml:space="preserve"> </w:t>
      </w:r>
      <w:r w:rsidRPr="002637FC">
        <w:rPr>
          <w:rStyle w:val="s1"/>
          <w:bCs/>
          <w:sz w:val="28"/>
          <w:szCs w:val="28"/>
          <w:shd w:val="clear" w:color="auto" w:fill="FFFFFF"/>
        </w:rPr>
        <w:t>УК</w:t>
      </w:r>
      <w:r w:rsidR="00820640">
        <w:rPr>
          <w:rStyle w:val="s1"/>
          <w:bCs/>
          <w:sz w:val="28"/>
          <w:szCs w:val="28"/>
          <w:shd w:val="clear" w:color="auto" w:fill="FFFFFF"/>
        </w:rPr>
        <w:t xml:space="preserve"> </w:t>
      </w:r>
      <w:r w:rsidRPr="002637FC">
        <w:rPr>
          <w:rStyle w:val="s1"/>
          <w:bCs/>
          <w:sz w:val="28"/>
          <w:szCs w:val="28"/>
          <w:shd w:val="clear" w:color="auto" w:fill="FFFFFF"/>
        </w:rPr>
        <w:t>РК.</w:t>
      </w:r>
      <w:r w:rsidR="00820640">
        <w:rPr>
          <w:rStyle w:val="s1"/>
          <w:bCs/>
          <w:sz w:val="28"/>
          <w:szCs w:val="28"/>
          <w:shd w:val="clear" w:color="auto" w:fill="FFFFFF"/>
        </w:rPr>
        <w:t xml:space="preserve"> </w:t>
      </w:r>
      <w:r w:rsidR="001279E4" w:rsidRPr="002637FC">
        <w:rPr>
          <w:rStyle w:val="s1"/>
          <w:bCs/>
          <w:sz w:val="28"/>
          <w:szCs w:val="28"/>
          <w:shd w:val="clear" w:color="auto" w:fill="FFFFFF"/>
        </w:rPr>
        <w:t>Следует</w:t>
      </w:r>
      <w:r w:rsidR="00820640">
        <w:rPr>
          <w:rStyle w:val="s1"/>
          <w:bCs/>
          <w:sz w:val="28"/>
          <w:szCs w:val="28"/>
          <w:shd w:val="clear" w:color="auto" w:fill="FFFFFF"/>
        </w:rPr>
        <w:t xml:space="preserve"> </w:t>
      </w:r>
      <w:r w:rsidR="001279E4" w:rsidRPr="002637FC">
        <w:rPr>
          <w:rStyle w:val="s1"/>
          <w:bCs/>
          <w:sz w:val="28"/>
          <w:szCs w:val="28"/>
          <w:shd w:val="clear" w:color="auto" w:fill="FFFFFF"/>
        </w:rPr>
        <w:t>отметить,</w:t>
      </w:r>
      <w:r w:rsidR="00820640">
        <w:rPr>
          <w:rStyle w:val="s1"/>
          <w:bCs/>
          <w:sz w:val="28"/>
          <w:szCs w:val="28"/>
          <w:shd w:val="clear" w:color="auto" w:fill="FFFFFF"/>
        </w:rPr>
        <w:t xml:space="preserve"> </w:t>
      </w:r>
      <w:r w:rsidR="001279E4" w:rsidRPr="002637FC">
        <w:rPr>
          <w:rStyle w:val="s1"/>
          <w:bCs/>
          <w:sz w:val="28"/>
          <w:szCs w:val="28"/>
          <w:shd w:val="clear" w:color="auto" w:fill="FFFFFF"/>
        </w:rPr>
        <w:t>что</w:t>
      </w:r>
      <w:r w:rsidR="00820640">
        <w:rPr>
          <w:rStyle w:val="s1"/>
          <w:bCs/>
          <w:sz w:val="28"/>
          <w:szCs w:val="28"/>
          <w:shd w:val="clear" w:color="auto" w:fill="FFFFFF"/>
        </w:rPr>
        <w:t xml:space="preserve"> </w:t>
      </w:r>
      <w:r w:rsidR="001279E4" w:rsidRPr="002637FC">
        <w:rPr>
          <w:rStyle w:val="s1"/>
          <w:bCs/>
          <w:sz w:val="28"/>
          <w:szCs w:val="28"/>
          <w:shd w:val="clear" w:color="auto" w:fill="FFFFFF"/>
        </w:rPr>
        <w:t>приговор</w:t>
      </w:r>
      <w:r w:rsidR="00820640">
        <w:rPr>
          <w:rStyle w:val="s1"/>
          <w:bCs/>
          <w:sz w:val="28"/>
          <w:szCs w:val="28"/>
          <w:shd w:val="clear" w:color="auto" w:fill="FFFFFF"/>
        </w:rPr>
        <w:t xml:space="preserve"> </w:t>
      </w:r>
      <w:r w:rsidR="001279E4" w:rsidRPr="002637FC">
        <w:rPr>
          <w:rStyle w:val="s1"/>
          <w:bCs/>
          <w:sz w:val="28"/>
          <w:szCs w:val="28"/>
          <w:shd w:val="clear" w:color="auto" w:fill="FFFFFF"/>
        </w:rPr>
        <w:t>суда</w:t>
      </w:r>
      <w:r w:rsidR="00820640">
        <w:rPr>
          <w:rStyle w:val="s1"/>
          <w:bCs/>
          <w:sz w:val="28"/>
          <w:szCs w:val="28"/>
          <w:shd w:val="clear" w:color="auto" w:fill="FFFFFF"/>
        </w:rPr>
        <w:t xml:space="preserve"> </w:t>
      </w:r>
      <w:r w:rsidR="001279E4" w:rsidRPr="002637FC">
        <w:rPr>
          <w:rStyle w:val="s1"/>
          <w:bCs/>
          <w:sz w:val="28"/>
          <w:szCs w:val="28"/>
          <w:shd w:val="clear" w:color="auto" w:fill="FFFFFF"/>
        </w:rPr>
        <w:t>исполняется</w:t>
      </w:r>
      <w:r w:rsidR="00820640">
        <w:rPr>
          <w:rStyle w:val="s1"/>
          <w:bCs/>
          <w:sz w:val="28"/>
          <w:szCs w:val="28"/>
          <w:shd w:val="clear" w:color="auto" w:fill="FFFFFF"/>
        </w:rPr>
        <w:t xml:space="preserve"> </w:t>
      </w:r>
      <w:r w:rsidR="001279E4" w:rsidRPr="002637FC">
        <w:rPr>
          <w:rStyle w:val="s1"/>
          <w:bCs/>
          <w:sz w:val="28"/>
          <w:szCs w:val="28"/>
          <w:shd w:val="clear" w:color="auto" w:fill="FFFFFF"/>
        </w:rPr>
        <w:t>судебными</w:t>
      </w:r>
      <w:r w:rsidR="00820640">
        <w:rPr>
          <w:rStyle w:val="s1"/>
          <w:bCs/>
          <w:sz w:val="28"/>
          <w:szCs w:val="28"/>
          <w:shd w:val="clear" w:color="auto" w:fill="FFFFFF"/>
        </w:rPr>
        <w:t xml:space="preserve"> </w:t>
      </w:r>
      <w:r w:rsidR="001279E4" w:rsidRPr="002637FC">
        <w:rPr>
          <w:rStyle w:val="s1"/>
          <w:bCs/>
          <w:sz w:val="28"/>
          <w:szCs w:val="28"/>
          <w:shd w:val="clear" w:color="auto" w:fill="FFFFFF"/>
        </w:rPr>
        <w:t>исполнителями</w:t>
      </w:r>
      <w:r w:rsidR="00820640">
        <w:rPr>
          <w:rStyle w:val="s1"/>
          <w:bCs/>
          <w:sz w:val="28"/>
          <w:szCs w:val="28"/>
          <w:shd w:val="clear" w:color="auto" w:fill="FFFFFF"/>
        </w:rPr>
        <w:t xml:space="preserve"> </w:t>
      </w:r>
      <w:r w:rsidR="001279E4" w:rsidRPr="002637FC">
        <w:rPr>
          <w:rStyle w:val="s1"/>
          <w:bCs/>
          <w:sz w:val="28"/>
          <w:szCs w:val="28"/>
          <w:shd w:val="clear" w:color="auto" w:fill="FFFFFF"/>
        </w:rPr>
        <w:t>только</w:t>
      </w:r>
      <w:r w:rsidR="00820640">
        <w:rPr>
          <w:rStyle w:val="s1"/>
          <w:bCs/>
          <w:sz w:val="28"/>
          <w:szCs w:val="28"/>
          <w:shd w:val="clear" w:color="auto" w:fill="FFFFFF"/>
        </w:rPr>
        <w:t xml:space="preserve"> </w:t>
      </w:r>
      <w:r w:rsidR="001279E4" w:rsidRPr="002637FC">
        <w:rPr>
          <w:rStyle w:val="s1"/>
          <w:bCs/>
          <w:sz w:val="28"/>
          <w:szCs w:val="28"/>
          <w:shd w:val="clear" w:color="auto" w:fill="FFFFFF"/>
        </w:rPr>
        <w:t>в</w:t>
      </w:r>
      <w:r w:rsidR="00820640">
        <w:rPr>
          <w:rStyle w:val="s1"/>
          <w:bCs/>
          <w:sz w:val="28"/>
          <w:szCs w:val="28"/>
          <w:shd w:val="clear" w:color="auto" w:fill="FFFFFF"/>
        </w:rPr>
        <w:t xml:space="preserve"> </w:t>
      </w:r>
      <w:r w:rsidR="001279E4" w:rsidRPr="002637FC">
        <w:rPr>
          <w:rStyle w:val="s1"/>
          <w:bCs/>
          <w:sz w:val="28"/>
          <w:szCs w:val="28"/>
          <w:shd w:val="clear" w:color="auto" w:fill="FFFFFF"/>
        </w:rPr>
        <w:t>части</w:t>
      </w:r>
      <w:r w:rsidR="00820640">
        <w:rPr>
          <w:rStyle w:val="s1"/>
          <w:bCs/>
          <w:sz w:val="28"/>
          <w:szCs w:val="28"/>
          <w:shd w:val="clear" w:color="auto" w:fill="FFFFFF"/>
        </w:rPr>
        <w:t xml:space="preserve"> </w:t>
      </w:r>
      <w:r w:rsidR="001279E4" w:rsidRPr="002637FC">
        <w:rPr>
          <w:rStyle w:val="s1"/>
          <w:bCs/>
          <w:sz w:val="28"/>
          <w:szCs w:val="28"/>
          <w:shd w:val="clear" w:color="auto" w:fill="FFFFFF"/>
        </w:rPr>
        <w:t>имущественны</w:t>
      </w:r>
      <w:r w:rsidR="002362BC" w:rsidRPr="002637FC">
        <w:rPr>
          <w:rStyle w:val="s1"/>
          <w:bCs/>
          <w:sz w:val="28"/>
          <w:szCs w:val="28"/>
          <w:shd w:val="clear" w:color="auto" w:fill="FFFFFF"/>
        </w:rPr>
        <w:t>х</w:t>
      </w:r>
      <w:r w:rsidR="00820640">
        <w:rPr>
          <w:rStyle w:val="s1"/>
          <w:bCs/>
          <w:sz w:val="28"/>
          <w:szCs w:val="28"/>
          <w:shd w:val="clear" w:color="auto" w:fill="FFFFFF"/>
        </w:rPr>
        <w:t xml:space="preserve"> </w:t>
      </w:r>
      <w:r w:rsidR="002362BC" w:rsidRPr="002637FC">
        <w:rPr>
          <w:rStyle w:val="s1"/>
          <w:bCs/>
          <w:sz w:val="28"/>
          <w:szCs w:val="28"/>
          <w:shd w:val="clear" w:color="auto" w:fill="FFFFFF"/>
        </w:rPr>
        <w:t>или</w:t>
      </w:r>
      <w:r w:rsidR="00820640">
        <w:rPr>
          <w:rStyle w:val="s1"/>
          <w:bCs/>
          <w:sz w:val="28"/>
          <w:szCs w:val="28"/>
          <w:shd w:val="clear" w:color="auto" w:fill="FFFFFF"/>
        </w:rPr>
        <w:t xml:space="preserve"> </w:t>
      </w:r>
      <w:r w:rsidR="002362BC" w:rsidRPr="002637FC">
        <w:rPr>
          <w:rStyle w:val="s1"/>
          <w:bCs/>
          <w:sz w:val="28"/>
          <w:szCs w:val="28"/>
          <w:shd w:val="clear" w:color="auto" w:fill="FFFFFF"/>
        </w:rPr>
        <w:t>иных</w:t>
      </w:r>
      <w:r w:rsidR="00820640">
        <w:rPr>
          <w:rStyle w:val="s1"/>
          <w:bCs/>
          <w:sz w:val="28"/>
          <w:szCs w:val="28"/>
          <w:shd w:val="clear" w:color="auto" w:fill="FFFFFF"/>
        </w:rPr>
        <w:t xml:space="preserve"> </w:t>
      </w:r>
      <w:r w:rsidR="002362BC" w:rsidRPr="002637FC">
        <w:rPr>
          <w:rStyle w:val="s1"/>
          <w:bCs/>
          <w:sz w:val="28"/>
          <w:szCs w:val="28"/>
          <w:shd w:val="clear" w:color="auto" w:fill="FFFFFF"/>
        </w:rPr>
        <w:t>обязательств,</w:t>
      </w:r>
      <w:r w:rsidR="00820640">
        <w:rPr>
          <w:rStyle w:val="s1"/>
          <w:bCs/>
          <w:sz w:val="28"/>
          <w:szCs w:val="28"/>
          <w:shd w:val="clear" w:color="auto" w:fill="FFFFFF"/>
        </w:rPr>
        <w:t xml:space="preserve"> </w:t>
      </w:r>
      <w:r w:rsidR="002362BC" w:rsidRPr="002637FC">
        <w:rPr>
          <w:rStyle w:val="s1"/>
          <w:bCs/>
          <w:sz w:val="28"/>
          <w:szCs w:val="28"/>
          <w:shd w:val="clear" w:color="auto" w:fill="FFFFFF"/>
        </w:rPr>
        <w:t>вытекающих</w:t>
      </w:r>
      <w:r w:rsidR="00820640">
        <w:rPr>
          <w:rStyle w:val="s1"/>
          <w:bCs/>
          <w:sz w:val="28"/>
          <w:szCs w:val="28"/>
          <w:shd w:val="clear" w:color="auto" w:fill="FFFFFF"/>
        </w:rPr>
        <w:t xml:space="preserve"> </w:t>
      </w:r>
      <w:r w:rsidR="002362BC" w:rsidRPr="002637FC">
        <w:rPr>
          <w:rStyle w:val="s1"/>
          <w:bCs/>
          <w:sz w:val="28"/>
          <w:szCs w:val="28"/>
          <w:shd w:val="clear" w:color="auto" w:fill="FFFFFF"/>
        </w:rPr>
        <w:t>из</w:t>
      </w:r>
      <w:r w:rsidR="00820640">
        <w:rPr>
          <w:rStyle w:val="s1"/>
          <w:bCs/>
          <w:sz w:val="28"/>
          <w:szCs w:val="28"/>
          <w:shd w:val="clear" w:color="auto" w:fill="FFFFFF"/>
        </w:rPr>
        <w:t xml:space="preserve"> </w:t>
      </w:r>
      <w:r w:rsidR="002362BC" w:rsidRPr="002637FC">
        <w:rPr>
          <w:rStyle w:val="s1"/>
          <w:bCs/>
          <w:sz w:val="28"/>
          <w:szCs w:val="28"/>
          <w:shd w:val="clear" w:color="auto" w:fill="FFFFFF"/>
        </w:rPr>
        <w:t>гражданско-правовых</w:t>
      </w:r>
      <w:r w:rsidR="00820640">
        <w:rPr>
          <w:rStyle w:val="s1"/>
          <w:bCs/>
          <w:sz w:val="28"/>
          <w:szCs w:val="28"/>
          <w:shd w:val="clear" w:color="auto" w:fill="FFFFFF"/>
        </w:rPr>
        <w:t xml:space="preserve"> </w:t>
      </w:r>
      <w:r w:rsidR="001279E4" w:rsidRPr="002637FC">
        <w:rPr>
          <w:rStyle w:val="s1"/>
          <w:bCs/>
          <w:sz w:val="28"/>
          <w:szCs w:val="28"/>
          <w:shd w:val="clear" w:color="auto" w:fill="FFFFFF"/>
        </w:rPr>
        <w:t>отношений.</w:t>
      </w:r>
    </w:p>
    <w:p w:rsidR="002362BC" w:rsidRPr="002637FC" w:rsidRDefault="007649E3" w:rsidP="002637FC">
      <w:pPr>
        <w:pStyle w:val="Default"/>
        <w:ind w:firstLine="709"/>
        <w:jc w:val="both"/>
        <w:rPr>
          <w:rStyle w:val="s1"/>
          <w:bCs/>
          <w:sz w:val="28"/>
          <w:szCs w:val="28"/>
          <w:shd w:val="clear" w:color="auto" w:fill="FFFFFF"/>
        </w:rPr>
      </w:pPr>
      <w:r w:rsidRPr="002637FC">
        <w:rPr>
          <w:rStyle w:val="s1"/>
          <w:bCs/>
          <w:sz w:val="28"/>
          <w:szCs w:val="28"/>
          <w:shd w:val="clear" w:color="auto" w:fill="FFFFFF"/>
        </w:rPr>
        <w:t>В</w:t>
      </w:r>
      <w:r w:rsidR="00820640">
        <w:rPr>
          <w:rStyle w:val="s1"/>
          <w:bCs/>
          <w:sz w:val="28"/>
          <w:szCs w:val="28"/>
          <w:shd w:val="clear" w:color="auto" w:fill="FFFFFF"/>
        </w:rPr>
        <w:t xml:space="preserve"> </w:t>
      </w:r>
      <w:r w:rsidRPr="002637FC">
        <w:rPr>
          <w:rStyle w:val="s1"/>
          <w:bCs/>
          <w:sz w:val="28"/>
          <w:szCs w:val="28"/>
          <w:shd w:val="clear" w:color="auto" w:fill="FFFFFF"/>
        </w:rPr>
        <w:t>соответствии</w:t>
      </w:r>
      <w:r w:rsidR="00820640">
        <w:rPr>
          <w:rStyle w:val="s1"/>
          <w:bCs/>
          <w:sz w:val="28"/>
          <w:szCs w:val="28"/>
          <w:shd w:val="clear" w:color="auto" w:fill="FFFFFF"/>
        </w:rPr>
        <w:t xml:space="preserve"> </w:t>
      </w:r>
      <w:r w:rsidRPr="002637FC">
        <w:rPr>
          <w:rStyle w:val="s1"/>
          <w:bCs/>
          <w:sz w:val="28"/>
          <w:szCs w:val="28"/>
          <w:shd w:val="clear" w:color="auto" w:fill="FFFFFF"/>
        </w:rPr>
        <w:t>со</w:t>
      </w:r>
      <w:r w:rsidR="00820640">
        <w:rPr>
          <w:rStyle w:val="s1"/>
          <w:bCs/>
          <w:sz w:val="28"/>
          <w:szCs w:val="28"/>
          <w:shd w:val="clear" w:color="auto" w:fill="FFFFFF"/>
        </w:rPr>
        <w:t xml:space="preserve"> </w:t>
      </w:r>
      <w:r w:rsidRPr="002637FC">
        <w:rPr>
          <w:rStyle w:val="s1"/>
          <w:bCs/>
          <w:sz w:val="28"/>
          <w:szCs w:val="28"/>
          <w:shd w:val="clear" w:color="auto" w:fill="FFFFFF"/>
        </w:rPr>
        <w:t>ст.</w:t>
      </w:r>
      <w:r w:rsidR="00820640">
        <w:rPr>
          <w:rStyle w:val="s1"/>
          <w:bCs/>
          <w:sz w:val="28"/>
          <w:szCs w:val="28"/>
          <w:shd w:val="clear" w:color="auto" w:fill="FFFFFF"/>
        </w:rPr>
        <w:t xml:space="preserve"> </w:t>
      </w:r>
      <w:r w:rsidRPr="002637FC">
        <w:rPr>
          <w:rStyle w:val="s1"/>
          <w:bCs/>
          <w:sz w:val="28"/>
          <w:szCs w:val="28"/>
          <w:shd w:val="clear" w:color="auto" w:fill="FFFFFF"/>
        </w:rPr>
        <w:t>408</w:t>
      </w:r>
      <w:r w:rsidR="00820640">
        <w:rPr>
          <w:rStyle w:val="s1"/>
          <w:bCs/>
          <w:sz w:val="28"/>
          <w:szCs w:val="28"/>
          <w:shd w:val="clear" w:color="auto" w:fill="FFFFFF"/>
        </w:rPr>
        <w:t xml:space="preserve"> </w:t>
      </w:r>
      <w:r w:rsidRPr="002637FC">
        <w:rPr>
          <w:rStyle w:val="s1"/>
          <w:bCs/>
          <w:sz w:val="28"/>
          <w:szCs w:val="28"/>
          <w:shd w:val="clear" w:color="auto" w:fill="FFFFFF"/>
        </w:rPr>
        <w:t>УК</w:t>
      </w:r>
      <w:r w:rsidR="00820640">
        <w:rPr>
          <w:rStyle w:val="s1"/>
          <w:bCs/>
          <w:sz w:val="28"/>
          <w:szCs w:val="28"/>
          <w:shd w:val="clear" w:color="auto" w:fill="FFFFFF"/>
        </w:rPr>
        <w:t xml:space="preserve"> </w:t>
      </w:r>
      <w:r w:rsidRPr="002637FC">
        <w:rPr>
          <w:rStyle w:val="s1"/>
          <w:bCs/>
          <w:sz w:val="28"/>
          <w:szCs w:val="28"/>
          <w:shd w:val="clear" w:color="auto" w:fill="FFFFFF"/>
        </w:rPr>
        <w:t>РК</w:t>
      </w:r>
      <w:r w:rsidR="00820640">
        <w:rPr>
          <w:rStyle w:val="s1"/>
          <w:bCs/>
          <w:sz w:val="28"/>
          <w:szCs w:val="28"/>
          <w:shd w:val="clear" w:color="auto" w:fill="FFFFFF"/>
        </w:rPr>
        <w:t xml:space="preserve"> </w:t>
      </w:r>
      <w:r w:rsidRPr="002637FC">
        <w:rPr>
          <w:rStyle w:val="s1"/>
          <w:bCs/>
          <w:sz w:val="28"/>
          <w:szCs w:val="28"/>
          <w:shd w:val="clear" w:color="auto" w:fill="FFFFFF"/>
        </w:rPr>
        <w:t>жизнь</w:t>
      </w:r>
      <w:r w:rsidR="00820640">
        <w:rPr>
          <w:rStyle w:val="s1"/>
          <w:bCs/>
          <w:sz w:val="28"/>
          <w:szCs w:val="28"/>
          <w:shd w:val="clear" w:color="auto" w:fill="FFFFFF"/>
        </w:rPr>
        <w:t xml:space="preserve"> </w:t>
      </w:r>
      <w:r w:rsidRPr="002637FC">
        <w:rPr>
          <w:rStyle w:val="s1"/>
          <w:bCs/>
          <w:sz w:val="28"/>
          <w:szCs w:val="28"/>
          <w:shd w:val="clear" w:color="auto" w:fill="FFFFFF"/>
        </w:rPr>
        <w:t>с</w:t>
      </w:r>
      <w:r w:rsidR="002362BC" w:rsidRPr="002637FC">
        <w:rPr>
          <w:rStyle w:val="s1"/>
          <w:bCs/>
          <w:sz w:val="28"/>
          <w:szCs w:val="28"/>
          <w:shd w:val="clear" w:color="auto" w:fill="FFFFFF"/>
        </w:rPr>
        <w:t>удебн</w:t>
      </w:r>
      <w:r w:rsidRPr="002637FC">
        <w:rPr>
          <w:rStyle w:val="s1"/>
          <w:bCs/>
          <w:sz w:val="28"/>
          <w:szCs w:val="28"/>
          <w:shd w:val="clear" w:color="auto" w:fill="FFFFFF"/>
        </w:rPr>
        <w:t>ого</w:t>
      </w:r>
      <w:r w:rsidR="00820640">
        <w:rPr>
          <w:rStyle w:val="s1"/>
          <w:bCs/>
          <w:sz w:val="28"/>
          <w:szCs w:val="28"/>
          <w:shd w:val="clear" w:color="auto" w:fill="FFFFFF"/>
        </w:rPr>
        <w:t xml:space="preserve"> </w:t>
      </w:r>
      <w:r w:rsidR="002362BC" w:rsidRPr="002637FC">
        <w:rPr>
          <w:rStyle w:val="s1"/>
          <w:bCs/>
          <w:sz w:val="28"/>
          <w:szCs w:val="28"/>
          <w:shd w:val="clear" w:color="auto" w:fill="FFFFFF"/>
        </w:rPr>
        <w:t>исполнител</w:t>
      </w:r>
      <w:r w:rsidRPr="002637FC">
        <w:rPr>
          <w:rStyle w:val="s1"/>
          <w:bCs/>
          <w:sz w:val="28"/>
          <w:szCs w:val="28"/>
          <w:shd w:val="clear" w:color="auto" w:fill="FFFFFF"/>
        </w:rPr>
        <w:t>я</w:t>
      </w:r>
      <w:r w:rsidR="002362BC" w:rsidRPr="002637FC">
        <w:rPr>
          <w:rStyle w:val="s1"/>
          <w:bCs/>
          <w:sz w:val="28"/>
          <w:szCs w:val="28"/>
          <w:shd w:val="clear" w:color="auto" w:fill="FFFFFF"/>
        </w:rPr>
        <w:t>,</w:t>
      </w:r>
      <w:r w:rsidR="00820640">
        <w:rPr>
          <w:rStyle w:val="s1"/>
          <w:bCs/>
          <w:sz w:val="28"/>
          <w:szCs w:val="28"/>
          <w:shd w:val="clear" w:color="auto" w:fill="FFFFFF"/>
        </w:rPr>
        <w:t xml:space="preserve"> </w:t>
      </w:r>
      <w:r w:rsidR="002362BC" w:rsidRPr="002637FC">
        <w:rPr>
          <w:rStyle w:val="s1"/>
          <w:bCs/>
          <w:sz w:val="28"/>
          <w:szCs w:val="28"/>
          <w:shd w:val="clear" w:color="auto" w:fill="FFFFFF"/>
        </w:rPr>
        <w:t>при</w:t>
      </w:r>
      <w:r w:rsidR="00820640">
        <w:rPr>
          <w:rStyle w:val="s1"/>
          <w:bCs/>
          <w:sz w:val="28"/>
          <w:szCs w:val="28"/>
          <w:shd w:val="clear" w:color="auto" w:fill="FFFFFF"/>
        </w:rPr>
        <w:t xml:space="preserve"> </w:t>
      </w:r>
      <w:r w:rsidRPr="002637FC">
        <w:rPr>
          <w:rStyle w:val="s1"/>
          <w:bCs/>
          <w:sz w:val="28"/>
          <w:szCs w:val="28"/>
          <w:shd w:val="clear" w:color="auto" w:fill="FFFFFF"/>
        </w:rPr>
        <w:t>выполнении</w:t>
      </w:r>
      <w:r w:rsidR="00820640">
        <w:rPr>
          <w:rStyle w:val="s1"/>
          <w:bCs/>
          <w:sz w:val="28"/>
          <w:szCs w:val="28"/>
          <w:shd w:val="clear" w:color="auto" w:fill="FFFFFF"/>
        </w:rPr>
        <w:t xml:space="preserve"> </w:t>
      </w:r>
      <w:r w:rsidR="002362BC" w:rsidRPr="002637FC">
        <w:rPr>
          <w:rStyle w:val="s1"/>
          <w:bCs/>
          <w:sz w:val="28"/>
          <w:szCs w:val="28"/>
          <w:shd w:val="clear" w:color="auto" w:fill="FFFFFF"/>
        </w:rPr>
        <w:t>исполн</w:t>
      </w:r>
      <w:r w:rsidRPr="002637FC">
        <w:rPr>
          <w:rStyle w:val="s1"/>
          <w:bCs/>
          <w:sz w:val="28"/>
          <w:szCs w:val="28"/>
          <w:shd w:val="clear" w:color="auto" w:fill="FFFFFF"/>
        </w:rPr>
        <w:t>ительских</w:t>
      </w:r>
      <w:r w:rsidR="00820640">
        <w:rPr>
          <w:rStyle w:val="s1"/>
          <w:bCs/>
          <w:sz w:val="28"/>
          <w:szCs w:val="28"/>
          <w:shd w:val="clear" w:color="auto" w:fill="FFFFFF"/>
        </w:rPr>
        <w:t xml:space="preserve"> </w:t>
      </w:r>
      <w:r w:rsidRPr="002637FC">
        <w:rPr>
          <w:rStyle w:val="s1"/>
          <w:bCs/>
          <w:sz w:val="28"/>
          <w:szCs w:val="28"/>
          <w:shd w:val="clear" w:color="auto" w:fill="FFFFFF"/>
        </w:rPr>
        <w:t>действий</w:t>
      </w:r>
      <w:r w:rsidR="00820640">
        <w:rPr>
          <w:rStyle w:val="s1"/>
          <w:bCs/>
          <w:sz w:val="28"/>
          <w:szCs w:val="28"/>
          <w:shd w:val="clear" w:color="auto" w:fill="FFFFFF"/>
        </w:rPr>
        <w:t xml:space="preserve"> </w:t>
      </w:r>
      <w:r w:rsidRPr="002637FC">
        <w:rPr>
          <w:rStyle w:val="s1"/>
          <w:bCs/>
          <w:sz w:val="28"/>
          <w:szCs w:val="28"/>
          <w:shd w:val="clear" w:color="auto" w:fill="FFFFFF"/>
        </w:rPr>
        <w:t>защищена</w:t>
      </w:r>
      <w:r w:rsidR="00820640">
        <w:rPr>
          <w:rStyle w:val="s1"/>
          <w:bCs/>
          <w:sz w:val="28"/>
          <w:szCs w:val="28"/>
          <w:shd w:val="clear" w:color="auto" w:fill="FFFFFF"/>
        </w:rPr>
        <w:t xml:space="preserve"> </w:t>
      </w:r>
      <w:r w:rsidRPr="002637FC">
        <w:rPr>
          <w:rStyle w:val="s1"/>
          <w:bCs/>
          <w:sz w:val="28"/>
          <w:szCs w:val="28"/>
          <w:shd w:val="clear" w:color="auto" w:fill="FFFFFF"/>
        </w:rPr>
        <w:t>законом</w:t>
      </w:r>
      <w:r w:rsidR="00820640">
        <w:rPr>
          <w:rStyle w:val="s1"/>
          <w:bCs/>
          <w:sz w:val="28"/>
          <w:szCs w:val="28"/>
          <w:shd w:val="clear" w:color="auto" w:fill="FFFFFF"/>
        </w:rPr>
        <w:t xml:space="preserve"> </w:t>
      </w:r>
      <w:r w:rsidRPr="002637FC">
        <w:rPr>
          <w:rStyle w:val="s1"/>
          <w:bCs/>
          <w:sz w:val="28"/>
          <w:szCs w:val="28"/>
          <w:shd w:val="clear" w:color="auto" w:fill="FFFFFF"/>
        </w:rPr>
        <w:t>также</w:t>
      </w:r>
      <w:r w:rsidR="00820640">
        <w:rPr>
          <w:rStyle w:val="s1"/>
          <w:bCs/>
          <w:sz w:val="28"/>
          <w:szCs w:val="28"/>
          <w:shd w:val="clear" w:color="auto" w:fill="FFFFFF"/>
        </w:rPr>
        <w:t xml:space="preserve"> </w:t>
      </w:r>
      <w:r w:rsidRPr="002637FC">
        <w:rPr>
          <w:rStyle w:val="s1"/>
          <w:bCs/>
          <w:sz w:val="28"/>
          <w:szCs w:val="28"/>
          <w:shd w:val="clear" w:color="auto" w:fill="FFFFFF"/>
        </w:rPr>
        <w:t>как</w:t>
      </w:r>
      <w:r w:rsidR="00820640">
        <w:rPr>
          <w:rStyle w:val="s1"/>
          <w:bCs/>
          <w:sz w:val="28"/>
          <w:szCs w:val="28"/>
          <w:shd w:val="clear" w:color="auto" w:fill="FFFFFF"/>
        </w:rPr>
        <w:t xml:space="preserve"> </w:t>
      </w:r>
      <w:r w:rsidRPr="002637FC">
        <w:rPr>
          <w:rStyle w:val="s1"/>
          <w:bCs/>
          <w:sz w:val="28"/>
          <w:szCs w:val="28"/>
          <w:shd w:val="clear" w:color="auto" w:fill="FFFFFF"/>
        </w:rPr>
        <w:t>и</w:t>
      </w:r>
      <w:r w:rsidR="00820640">
        <w:rPr>
          <w:rStyle w:val="s1"/>
          <w:bCs/>
          <w:sz w:val="28"/>
          <w:szCs w:val="28"/>
          <w:shd w:val="clear" w:color="auto" w:fill="FFFFFF"/>
        </w:rPr>
        <w:t xml:space="preserve"> </w:t>
      </w:r>
      <w:r w:rsidRPr="002637FC">
        <w:rPr>
          <w:rStyle w:val="s1"/>
          <w:bCs/>
          <w:sz w:val="28"/>
          <w:szCs w:val="28"/>
          <w:shd w:val="clear" w:color="auto" w:fill="FFFFFF"/>
        </w:rPr>
        <w:t>жизнь</w:t>
      </w:r>
      <w:r w:rsidR="00820640">
        <w:rPr>
          <w:rStyle w:val="s1"/>
          <w:bCs/>
          <w:sz w:val="28"/>
          <w:szCs w:val="28"/>
          <w:shd w:val="clear" w:color="auto" w:fill="FFFFFF"/>
        </w:rPr>
        <w:t xml:space="preserve">  </w:t>
      </w:r>
      <w:r w:rsidRPr="002637FC">
        <w:rPr>
          <w:rStyle w:val="s1"/>
          <w:bCs/>
          <w:sz w:val="28"/>
          <w:szCs w:val="28"/>
          <w:shd w:val="clear" w:color="auto" w:fill="FFFFFF"/>
        </w:rPr>
        <w:t>лица</w:t>
      </w:r>
      <w:r w:rsidR="00B14CB4" w:rsidRPr="002637FC">
        <w:rPr>
          <w:rStyle w:val="s1"/>
          <w:bCs/>
          <w:sz w:val="28"/>
          <w:szCs w:val="28"/>
          <w:shd w:val="clear" w:color="auto" w:fill="FFFFFF"/>
        </w:rPr>
        <w:t>,</w:t>
      </w:r>
      <w:r w:rsidR="00820640">
        <w:rPr>
          <w:rStyle w:val="s1"/>
          <w:bCs/>
          <w:sz w:val="28"/>
          <w:szCs w:val="28"/>
          <w:shd w:val="clear" w:color="auto" w:fill="FFFFFF"/>
        </w:rPr>
        <w:t xml:space="preserve"> </w:t>
      </w:r>
      <w:r w:rsidRPr="002637FC">
        <w:rPr>
          <w:rStyle w:val="s1"/>
          <w:bCs/>
          <w:sz w:val="28"/>
          <w:szCs w:val="28"/>
          <w:shd w:val="clear" w:color="auto" w:fill="FFFFFF"/>
        </w:rPr>
        <w:t>осуществляющего</w:t>
      </w:r>
      <w:r w:rsidR="00820640">
        <w:rPr>
          <w:rStyle w:val="s1"/>
          <w:bCs/>
          <w:sz w:val="28"/>
          <w:szCs w:val="28"/>
          <w:shd w:val="clear" w:color="auto" w:fill="FFFFFF"/>
        </w:rPr>
        <w:t xml:space="preserve"> </w:t>
      </w:r>
      <w:r w:rsidRPr="002637FC">
        <w:rPr>
          <w:rStyle w:val="s1"/>
          <w:bCs/>
          <w:sz w:val="28"/>
          <w:szCs w:val="28"/>
          <w:shd w:val="clear" w:color="auto" w:fill="FFFFFF"/>
        </w:rPr>
        <w:t>правосудие</w:t>
      </w:r>
      <w:r w:rsidR="00820640">
        <w:rPr>
          <w:rStyle w:val="s1"/>
          <w:bCs/>
          <w:sz w:val="28"/>
          <w:szCs w:val="28"/>
          <w:shd w:val="clear" w:color="auto" w:fill="FFFFFF"/>
        </w:rPr>
        <w:t xml:space="preserve"> </w:t>
      </w:r>
      <w:r w:rsidRPr="002637FC">
        <w:rPr>
          <w:rStyle w:val="s1"/>
          <w:bCs/>
          <w:sz w:val="28"/>
          <w:szCs w:val="28"/>
          <w:shd w:val="clear" w:color="auto" w:fill="FFFFFF"/>
        </w:rPr>
        <w:t>или</w:t>
      </w:r>
      <w:r w:rsidR="00820640">
        <w:rPr>
          <w:rStyle w:val="s1"/>
          <w:bCs/>
          <w:sz w:val="28"/>
          <w:szCs w:val="28"/>
          <w:shd w:val="clear" w:color="auto" w:fill="FFFFFF"/>
        </w:rPr>
        <w:t xml:space="preserve"> </w:t>
      </w:r>
      <w:r w:rsidRPr="002637FC">
        <w:rPr>
          <w:rStyle w:val="s1"/>
          <w:bCs/>
          <w:sz w:val="28"/>
          <w:szCs w:val="28"/>
          <w:shd w:val="clear" w:color="auto" w:fill="FFFFFF"/>
        </w:rPr>
        <w:t>досудебное</w:t>
      </w:r>
      <w:r w:rsidR="00820640">
        <w:rPr>
          <w:rStyle w:val="s1"/>
          <w:bCs/>
          <w:sz w:val="28"/>
          <w:szCs w:val="28"/>
          <w:shd w:val="clear" w:color="auto" w:fill="FFFFFF"/>
        </w:rPr>
        <w:t xml:space="preserve"> </w:t>
      </w:r>
      <w:r w:rsidRPr="002637FC">
        <w:rPr>
          <w:rStyle w:val="s1"/>
          <w:bCs/>
          <w:sz w:val="28"/>
          <w:szCs w:val="28"/>
          <w:shd w:val="clear" w:color="auto" w:fill="FFFFFF"/>
        </w:rPr>
        <w:t>расследование</w:t>
      </w:r>
      <w:r w:rsidR="00B14CB4" w:rsidRPr="002637FC">
        <w:rPr>
          <w:rStyle w:val="s1"/>
          <w:bCs/>
          <w:sz w:val="28"/>
          <w:szCs w:val="28"/>
          <w:shd w:val="clear" w:color="auto" w:fill="FFFFFF"/>
        </w:rPr>
        <w:t>.</w:t>
      </w:r>
      <w:r w:rsidR="00820640">
        <w:rPr>
          <w:rStyle w:val="s1"/>
          <w:bCs/>
          <w:sz w:val="28"/>
          <w:szCs w:val="28"/>
          <w:shd w:val="clear" w:color="auto" w:fill="FFFFFF"/>
        </w:rPr>
        <w:t xml:space="preserve"> </w:t>
      </w:r>
      <w:r w:rsidR="00B14CB4" w:rsidRPr="002637FC">
        <w:rPr>
          <w:rStyle w:val="s1"/>
          <w:bCs/>
          <w:sz w:val="28"/>
          <w:szCs w:val="28"/>
          <w:shd w:val="clear" w:color="auto" w:fill="FFFFFF"/>
        </w:rPr>
        <w:t>При</w:t>
      </w:r>
      <w:r w:rsidR="00820640">
        <w:rPr>
          <w:rStyle w:val="s1"/>
          <w:bCs/>
          <w:sz w:val="28"/>
          <w:szCs w:val="28"/>
          <w:shd w:val="clear" w:color="auto" w:fill="FFFFFF"/>
        </w:rPr>
        <w:t xml:space="preserve"> </w:t>
      </w:r>
      <w:r w:rsidR="00B14CB4" w:rsidRPr="002637FC">
        <w:rPr>
          <w:rStyle w:val="s1"/>
          <w:bCs/>
          <w:sz w:val="28"/>
          <w:szCs w:val="28"/>
          <w:shd w:val="clear" w:color="auto" w:fill="FFFFFF"/>
        </w:rPr>
        <w:t>этом</w:t>
      </w:r>
      <w:r w:rsidR="00820640">
        <w:rPr>
          <w:rStyle w:val="s1"/>
          <w:bCs/>
          <w:sz w:val="28"/>
          <w:szCs w:val="28"/>
          <w:shd w:val="clear" w:color="auto" w:fill="FFFFFF"/>
        </w:rPr>
        <w:t xml:space="preserve"> </w:t>
      </w:r>
      <w:r w:rsidR="00B14CB4" w:rsidRPr="002637FC">
        <w:rPr>
          <w:rStyle w:val="s1"/>
          <w:bCs/>
          <w:sz w:val="28"/>
          <w:szCs w:val="28"/>
          <w:shd w:val="clear" w:color="auto" w:fill="FFFFFF"/>
        </w:rPr>
        <w:t>санкция</w:t>
      </w:r>
      <w:r w:rsidR="00820640">
        <w:rPr>
          <w:rStyle w:val="s1"/>
          <w:bCs/>
          <w:sz w:val="28"/>
          <w:szCs w:val="28"/>
          <w:shd w:val="clear" w:color="auto" w:fill="FFFFFF"/>
        </w:rPr>
        <w:t xml:space="preserve"> </w:t>
      </w:r>
      <w:r w:rsidR="00B14CB4" w:rsidRPr="002637FC">
        <w:rPr>
          <w:rStyle w:val="s1"/>
          <w:bCs/>
          <w:sz w:val="28"/>
          <w:szCs w:val="28"/>
          <w:shd w:val="clear" w:color="auto" w:fill="FFFFFF"/>
        </w:rPr>
        <w:t>указанной</w:t>
      </w:r>
      <w:r w:rsidR="00820640">
        <w:rPr>
          <w:rStyle w:val="s1"/>
          <w:bCs/>
          <w:sz w:val="28"/>
          <w:szCs w:val="28"/>
          <w:shd w:val="clear" w:color="auto" w:fill="FFFFFF"/>
        </w:rPr>
        <w:t xml:space="preserve"> </w:t>
      </w:r>
      <w:r w:rsidR="00B14CB4" w:rsidRPr="002637FC">
        <w:rPr>
          <w:rStyle w:val="s1"/>
          <w:bCs/>
          <w:sz w:val="28"/>
          <w:szCs w:val="28"/>
          <w:shd w:val="clear" w:color="auto" w:fill="FFFFFF"/>
        </w:rPr>
        <w:t>статьи</w:t>
      </w:r>
      <w:r w:rsidR="00820640">
        <w:rPr>
          <w:rStyle w:val="s1"/>
          <w:bCs/>
          <w:sz w:val="28"/>
          <w:szCs w:val="28"/>
          <w:shd w:val="clear" w:color="auto" w:fill="FFFFFF"/>
        </w:rPr>
        <w:t xml:space="preserve"> </w:t>
      </w:r>
      <w:r w:rsidR="00B14CB4" w:rsidRPr="002637FC">
        <w:rPr>
          <w:rStyle w:val="s1"/>
          <w:bCs/>
          <w:sz w:val="28"/>
          <w:szCs w:val="28"/>
          <w:shd w:val="clear" w:color="auto" w:fill="FFFFFF"/>
        </w:rPr>
        <w:t>предусматривает</w:t>
      </w:r>
      <w:r w:rsidR="00820640">
        <w:rPr>
          <w:rStyle w:val="s1"/>
          <w:bCs/>
          <w:sz w:val="28"/>
          <w:szCs w:val="28"/>
          <w:shd w:val="clear" w:color="auto" w:fill="FFFFFF"/>
        </w:rPr>
        <w:t xml:space="preserve"> </w:t>
      </w:r>
      <w:r w:rsidR="00B14CB4" w:rsidRPr="002637FC">
        <w:rPr>
          <w:rStyle w:val="s1"/>
          <w:bCs/>
          <w:sz w:val="28"/>
          <w:szCs w:val="28"/>
          <w:shd w:val="clear" w:color="auto" w:fill="FFFFFF"/>
        </w:rPr>
        <w:t>наказание</w:t>
      </w:r>
      <w:r w:rsidR="00820640">
        <w:rPr>
          <w:rStyle w:val="s1"/>
          <w:bCs/>
          <w:sz w:val="28"/>
          <w:szCs w:val="28"/>
          <w:shd w:val="clear" w:color="auto" w:fill="FFFFFF"/>
        </w:rPr>
        <w:t xml:space="preserve"> </w:t>
      </w:r>
      <w:r w:rsidR="00B14CB4" w:rsidRPr="002637FC">
        <w:rPr>
          <w:rStyle w:val="s1"/>
          <w:bCs/>
          <w:sz w:val="28"/>
          <w:szCs w:val="28"/>
          <w:shd w:val="clear" w:color="auto" w:fill="FFFFFF"/>
        </w:rPr>
        <w:t>в</w:t>
      </w:r>
      <w:r w:rsidR="00820640">
        <w:rPr>
          <w:rStyle w:val="s1"/>
          <w:bCs/>
          <w:sz w:val="28"/>
          <w:szCs w:val="28"/>
          <w:shd w:val="clear" w:color="auto" w:fill="FFFFFF"/>
        </w:rPr>
        <w:t xml:space="preserve"> </w:t>
      </w:r>
      <w:r w:rsidR="00B14CB4" w:rsidRPr="002637FC">
        <w:rPr>
          <w:rStyle w:val="s1"/>
          <w:bCs/>
          <w:sz w:val="28"/>
          <w:szCs w:val="28"/>
          <w:shd w:val="clear" w:color="auto" w:fill="FFFFFF"/>
        </w:rPr>
        <w:t>виде</w:t>
      </w:r>
      <w:r w:rsidR="00820640">
        <w:rPr>
          <w:rStyle w:val="s1"/>
          <w:bCs/>
          <w:sz w:val="28"/>
          <w:szCs w:val="28"/>
          <w:shd w:val="clear" w:color="auto" w:fill="FFFFFF"/>
        </w:rPr>
        <w:t xml:space="preserve"> </w:t>
      </w:r>
      <w:r w:rsidR="00B14CB4" w:rsidRPr="002637FC">
        <w:rPr>
          <w:rStyle w:val="s1"/>
          <w:bCs/>
          <w:sz w:val="28"/>
          <w:szCs w:val="28"/>
          <w:shd w:val="clear" w:color="auto" w:fill="FFFFFF"/>
        </w:rPr>
        <w:t>лишения</w:t>
      </w:r>
      <w:r w:rsidR="00820640">
        <w:rPr>
          <w:rStyle w:val="s1"/>
          <w:bCs/>
          <w:sz w:val="28"/>
          <w:szCs w:val="28"/>
          <w:shd w:val="clear" w:color="auto" w:fill="FFFFFF"/>
        </w:rPr>
        <w:t xml:space="preserve"> </w:t>
      </w:r>
      <w:r w:rsidR="00B14CB4" w:rsidRPr="002637FC">
        <w:rPr>
          <w:rStyle w:val="s1"/>
          <w:bCs/>
          <w:sz w:val="28"/>
          <w:szCs w:val="28"/>
          <w:shd w:val="clear" w:color="auto" w:fill="FFFFFF"/>
        </w:rPr>
        <w:t>свободы</w:t>
      </w:r>
      <w:r w:rsidR="00820640">
        <w:rPr>
          <w:rStyle w:val="s1"/>
          <w:bCs/>
          <w:sz w:val="28"/>
          <w:szCs w:val="28"/>
          <w:shd w:val="clear" w:color="auto" w:fill="FFFFFF"/>
        </w:rPr>
        <w:t xml:space="preserve"> </w:t>
      </w:r>
      <w:r w:rsidR="00B14CB4" w:rsidRPr="002637FC">
        <w:rPr>
          <w:rStyle w:val="s1"/>
          <w:bCs/>
          <w:sz w:val="28"/>
          <w:szCs w:val="28"/>
          <w:shd w:val="clear" w:color="auto" w:fill="FFFFFF"/>
        </w:rPr>
        <w:t>на</w:t>
      </w:r>
      <w:r w:rsidR="00820640">
        <w:rPr>
          <w:rStyle w:val="s1"/>
          <w:bCs/>
          <w:sz w:val="28"/>
          <w:szCs w:val="28"/>
          <w:shd w:val="clear" w:color="auto" w:fill="FFFFFF"/>
        </w:rPr>
        <w:t xml:space="preserve"> </w:t>
      </w:r>
      <w:r w:rsidR="00B14CB4" w:rsidRPr="002637FC">
        <w:rPr>
          <w:rStyle w:val="s1"/>
          <w:bCs/>
          <w:sz w:val="28"/>
          <w:szCs w:val="28"/>
          <w:shd w:val="clear" w:color="auto" w:fill="FFFFFF"/>
        </w:rPr>
        <w:t>срок</w:t>
      </w:r>
      <w:r w:rsidR="00820640">
        <w:rPr>
          <w:rStyle w:val="s1"/>
          <w:bCs/>
          <w:sz w:val="28"/>
          <w:szCs w:val="28"/>
          <w:shd w:val="clear" w:color="auto" w:fill="FFFFFF"/>
        </w:rPr>
        <w:t xml:space="preserve"> </w:t>
      </w:r>
      <w:r w:rsidR="00B14CB4" w:rsidRPr="002637FC">
        <w:rPr>
          <w:rStyle w:val="s1"/>
          <w:bCs/>
          <w:sz w:val="28"/>
          <w:szCs w:val="28"/>
          <w:shd w:val="clear" w:color="auto" w:fill="FFFFFF"/>
        </w:rPr>
        <w:t>от</w:t>
      </w:r>
      <w:r w:rsidR="00820640">
        <w:rPr>
          <w:rStyle w:val="s1"/>
          <w:bCs/>
          <w:sz w:val="28"/>
          <w:szCs w:val="28"/>
          <w:shd w:val="clear" w:color="auto" w:fill="FFFFFF"/>
        </w:rPr>
        <w:t xml:space="preserve"> </w:t>
      </w:r>
      <w:r w:rsidR="00B14CB4" w:rsidRPr="002637FC">
        <w:rPr>
          <w:rStyle w:val="s1"/>
          <w:bCs/>
          <w:sz w:val="28"/>
          <w:szCs w:val="28"/>
          <w:shd w:val="clear" w:color="auto" w:fill="FFFFFF"/>
        </w:rPr>
        <w:t>15</w:t>
      </w:r>
      <w:r w:rsidR="00820640">
        <w:rPr>
          <w:rStyle w:val="s1"/>
          <w:bCs/>
          <w:sz w:val="28"/>
          <w:szCs w:val="28"/>
          <w:shd w:val="clear" w:color="auto" w:fill="FFFFFF"/>
        </w:rPr>
        <w:t xml:space="preserve"> </w:t>
      </w:r>
      <w:r w:rsidR="00B14CB4" w:rsidRPr="002637FC">
        <w:rPr>
          <w:rStyle w:val="s1"/>
          <w:bCs/>
          <w:sz w:val="28"/>
          <w:szCs w:val="28"/>
          <w:shd w:val="clear" w:color="auto" w:fill="FFFFFF"/>
        </w:rPr>
        <w:t>до</w:t>
      </w:r>
      <w:r w:rsidR="00820640">
        <w:rPr>
          <w:rStyle w:val="s1"/>
          <w:bCs/>
          <w:sz w:val="28"/>
          <w:szCs w:val="28"/>
          <w:shd w:val="clear" w:color="auto" w:fill="FFFFFF"/>
        </w:rPr>
        <w:t xml:space="preserve"> </w:t>
      </w:r>
      <w:r w:rsidR="00B14CB4" w:rsidRPr="002637FC">
        <w:rPr>
          <w:rStyle w:val="s1"/>
          <w:bCs/>
          <w:sz w:val="28"/>
          <w:szCs w:val="28"/>
          <w:shd w:val="clear" w:color="auto" w:fill="FFFFFF"/>
        </w:rPr>
        <w:t>20</w:t>
      </w:r>
      <w:r w:rsidR="00820640">
        <w:rPr>
          <w:rStyle w:val="s1"/>
          <w:bCs/>
          <w:sz w:val="28"/>
          <w:szCs w:val="28"/>
          <w:shd w:val="clear" w:color="auto" w:fill="FFFFFF"/>
        </w:rPr>
        <w:t xml:space="preserve"> </w:t>
      </w:r>
      <w:r w:rsidR="00B14CB4" w:rsidRPr="002637FC">
        <w:rPr>
          <w:rStyle w:val="s1"/>
          <w:bCs/>
          <w:sz w:val="28"/>
          <w:szCs w:val="28"/>
          <w:shd w:val="clear" w:color="auto" w:fill="FFFFFF"/>
        </w:rPr>
        <w:t>лет</w:t>
      </w:r>
      <w:r w:rsidR="00820640">
        <w:rPr>
          <w:rStyle w:val="s1"/>
          <w:bCs/>
          <w:sz w:val="28"/>
          <w:szCs w:val="28"/>
          <w:shd w:val="clear" w:color="auto" w:fill="FFFFFF"/>
        </w:rPr>
        <w:t xml:space="preserve"> </w:t>
      </w:r>
      <w:r w:rsidR="00B14CB4" w:rsidRPr="002637FC">
        <w:rPr>
          <w:rStyle w:val="s1"/>
          <w:bCs/>
          <w:sz w:val="28"/>
          <w:szCs w:val="28"/>
          <w:shd w:val="clear" w:color="auto" w:fill="FFFFFF"/>
        </w:rPr>
        <w:t>либо</w:t>
      </w:r>
      <w:r w:rsidR="00820640">
        <w:rPr>
          <w:rStyle w:val="s1"/>
          <w:bCs/>
          <w:sz w:val="28"/>
          <w:szCs w:val="28"/>
          <w:shd w:val="clear" w:color="auto" w:fill="FFFFFF"/>
        </w:rPr>
        <w:t xml:space="preserve"> </w:t>
      </w:r>
      <w:r w:rsidR="00B14CB4" w:rsidRPr="002637FC">
        <w:rPr>
          <w:rStyle w:val="s1"/>
          <w:bCs/>
          <w:sz w:val="28"/>
          <w:szCs w:val="28"/>
          <w:shd w:val="clear" w:color="auto" w:fill="FFFFFF"/>
        </w:rPr>
        <w:t>пожизненным</w:t>
      </w:r>
      <w:r w:rsidR="00820640">
        <w:rPr>
          <w:rStyle w:val="s1"/>
          <w:bCs/>
          <w:sz w:val="28"/>
          <w:szCs w:val="28"/>
          <w:shd w:val="clear" w:color="auto" w:fill="FFFFFF"/>
        </w:rPr>
        <w:t xml:space="preserve"> </w:t>
      </w:r>
      <w:r w:rsidR="00B14CB4" w:rsidRPr="002637FC">
        <w:rPr>
          <w:rStyle w:val="s1"/>
          <w:bCs/>
          <w:sz w:val="28"/>
          <w:szCs w:val="28"/>
          <w:shd w:val="clear" w:color="auto" w:fill="FFFFFF"/>
        </w:rPr>
        <w:t>лишением</w:t>
      </w:r>
      <w:r w:rsidR="00820640">
        <w:rPr>
          <w:rStyle w:val="s1"/>
          <w:bCs/>
          <w:sz w:val="28"/>
          <w:szCs w:val="28"/>
          <w:shd w:val="clear" w:color="auto" w:fill="FFFFFF"/>
        </w:rPr>
        <w:t xml:space="preserve"> </w:t>
      </w:r>
      <w:r w:rsidR="00B14CB4" w:rsidRPr="002637FC">
        <w:rPr>
          <w:rStyle w:val="s1"/>
          <w:bCs/>
          <w:sz w:val="28"/>
          <w:szCs w:val="28"/>
          <w:shd w:val="clear" w:color="auto" w:fill="FFFFFF"/>
        </w:rPr>
        <w:t>свободы.</w:t>
      </w:r>
      <w:r w:rsidR="00820640">
        <w:rPr>
          <w:rStyle w:val="s1"/>
          <w:bCs/>
          <w:sz w:val="28"/>
          <w:szCs w:val="28"/>
          <w:shd w:val="clear" w:color="auto" w:fill="FFFFFF"/>
        </w:rPr>
        <w:t xml:space="preserve">  </w:t>
      </w:r>
    </w:p>
    <w:p w:rsidR="002D2EE5" w:rsidRPr="002637FC" w:rsidRDefault="00BE7FDF" w:rsidP="002637FC">
      <w:pPr>
        <w:pStyle w:val="Default"/>
        <w:ind w:firstLine="709"/>
        <w:jc w:val="both"/>
        <w:rPr>
          <w:sz w:val="28"/>
          <w:szCs w:val="28"/>
        </w:rPr>
      </w:pPr>
      <w:r w:rsidRPr="002637FC">
        <w:rPr>
          <w:sz w:val="28"/>
          <w:szCs w:val="28"/>
        </w:rPr>
        <w:t>Согласно</w:t>
      </w:r>
      <w:r w:rsidR="00820640">
        <w:rPr>
          <w:sz w:val="28"/>
          <w:szCs w:val="28"/>
        </w:rPr>
        <w:t xml:space="preserve"> </w:t>
      </w:r>
      <w:r w:rsidRPr="002637FC">
        <w:rPr>
          <w:sz w:val="28"/>
          <w:szCs w:val="28"/>
        </w:rPr>
        <w:t>ч.1</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409</w:t>
      </w:r>
      <w:r w:rsidR="00820640">
        <w:rPr>
          <w:sz w:val="28"/>
          <w:szCs w:val="28"/>
        </w:rPr>
        <w:t xml:space="preserve"> </w:t>
      </w:r>
      <w:r w:rsidRPr="002637FC">
        <w:rPr>
          <w:sz w:val="28"/>
          <w:szCs w:val="28"/>
        </w:rPr>
        <w:t>УК</w:t>
      </w:r>
      <w:r w:rsidR="00820640">
        <w:rPr>
          <w:sz w:val="28"/>
          <w:szCs w:val="28"/>
        </w:rPr>
        <w:t xml:space="preserve"> </w:t>
      </w:r>
      <w:r w:rsidRPr="002637FC">
        <w:rPr>
          <w:sz w:val="28"/>
          <w:szCs w:val="28"/>
        </w:rPr>
        <w:t>РК</w:t>
      </w:r>
      <w:r w:rsidR="00820640">
        <w:rPr>
          <w:sz w:val="28"/>
          <w:szCs w:val="28"/>
        </w:rPr>
        <w:t xml:space="preserve"> </w:t>
      </w:r>
      <w:r w:rsidRPr="002637FC">
        <w:rPr>
          <w:sz w:val="28"/>
          <w:szCs w:val="28"/>
        </w:rPr>
        <w:t>угроза</w:t>
      </w:r>
      <w:r w:rsidR="00820640">
        <w:rPr>
          <w:sz w:val="28"/>
          <w:szCs w:val="28"/>
        </w:rPr>
        <w:t xml:space="preserve"> </w:t>
      </w:r>
      <w:r w:rsidRPr="002637FC">
        <w:rPr>
          <w:sz w:val="28"/>
          <w:szCs w:val="28"/>
        </w:rPr>
        <w:t>убийством,</w:t>
      </w:r>
      <w:r w:rsidR="00820640">
        <w:rPr>
          <w:sz w:val="28"/>
          <w:szCs w:val="28"/>
        </w:rPr>
        <w:t xml:space="preserve"> </w:t>
      </w:r>
      <w:r w:rsidRPr="002637FC">
        <w:rPr>
          <w:sz w:val="28"/>
          <w:szCs w:val="28"/>
        </w:rPr>
        <w:t>причинением</w:t>
      </w:r>
      <w:r w:rsidR="00820640">
        <w:rPr>
          <w:sz w:val="28"/>
          <w:szCs w:val="28"/>
        </w:rPr>
        <w:t xml:space="preserve"> </w:t>
      </w:r>
      <w:r w:rsidRPr="002637FC">
        <w:rPr>
          <w:sz w:val="28"/>
          <w:szCs w:val="28"/>
        </w:rPr>
        <w:t>вреда</w:t>
      </w:r>
      <w:r w:rsidR="00820640">
        <w:rPr>
          <w:sz w:val="28"/>
          <w:szCs w:val="28"/>
        </w:rPr>
        <w:t xml:space="preserve">  </w:t>
      </w:r>
      <w:r w:rsidRPr="002637FC">
        <w:rPr>
          <w:sz w:val="28"/>
          <w:szCs w:val="28"/>
        </w:rPr>
        <w:t>здоровью,</w:t>
      </w:r>
      <w:r w:rsidR="00820640">
        <w:rPr>
          <w:sz w:val="28"/>
          <w:szCs w:val="28"/>
        </w:rPr>
        <w:t xml:space="preserve"> </w:t>
      </w:r>
      <w:r w:rsidRPr="002637FC">
        <w:rPr>
          <w:sz w:val="28"/>
          <w:szCs w:val="28"/>
        </w:rPr>
        <w:t>повреждением</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уничтожением</w:t>
      </w:r>
      <w:r w:rsidR="00820640">
        <w:rPr>
          <w:sz w:val="28"/>
          <w:szCs w:val="28"/>
        </w:rPr>
        <w:t xml:space="preserve"> </w:t>
      </w:r>
      <w:r w:rsidRPr="002637FC">
        <w:rPr>
          <w:sz w:val="28"/>
          <w:szCs w:val="28"/>
        </w:rPr>
        <w:t>имущества</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отношении</w:t>
      </w:r>
      <w:r w:rsidR="00820640">
        <w:rPr>
          <w:sz w:val="28"/>
          <w:szCs w:val="28"/>
        </w:rPr>
        <w:t xml:space="preserve"> </w:t>
      </w:r>
      <w:r w:rsidRPr="002637FC">
        <w:rPr>
          <w:sz w:val="28"/>
          <w:szCs w:val="28"/>
        </w:rPr>
        <w:t>судебного</w:t>
      </w:r>
      <w:r w:rsidR="00820640">
        <w:rPr>
          <w:sz w:val="28"/>
          <w:szCs w:val="28"/>
        </w:rPr>
        <w:t xml:space="preserve"> </w:t>
      </w:r>
      <w:r w:rsidRPr="002637FC">
        <w:rPr>
          <w:sz w:val="28"/>
          <w:szCs w:val="28"/>
        </w:rPr>
        <w:t>исполнителя</w:t>
      </w:r>
      <w:r w:rsidR="00820640">
        <w:rPr>
          <w:sz w:val="28"/>
          <w:szCs w:val="28"/>
        </w:rPr>
        <w:t xml:space="preserve"> </w:t>
      </w:r>
      <w:r w:rsidR="002D2EE5" w:rsidRPr="002637FC">
        <w:rPr>
          <w:sz w:val="28"/>
          <w:szCs w:val="28"/>
        </w:rPr>
        <w:t>подлежит</w:t>
      </w:r>
      <w:r w:rsidR="00820640">
        <w:rPr>
          <w:sz w:val="28"/>
          <w:szCs w:val="28"/>
        </w:rPr>
        <w:t xml:space="preserve"> </w:t>
      </w:r>
      <w:r w:rsidR="002D2EE5" w:rsidRPr="002637FC">
        <w:rPr>
          <w:sz w:val="28"/>
          <w:szCs w:val="28"/>
        </w:rPr>
        <w:t>уголовной</w:t>
      </w:r>
      <w:r w:rsidR="00820640">
        <w:rPr>
          <w:sz w:val="28"/>
          <w:szCs w:val="28"/>
        </w:rPr>
        <w:t xml:space="preserve"> </w:t>
      </w:r>
      <w:r w:rsidR="002D2EE5" w:rsidRPr="002637FC">
        <w:rPr>
          <w:sz w:val="28"/>
          <w:szCs w:val="28"/>
        </w:rPr>
        <w:t>ответственности.</w:t>
      </w:r>
    </w:p>
    <w:p w:rsidR="00580C39" w:rsidRPr="002637FC" w:rsidRDefault="00B27850" w:rsidP="002637FC">
      <w:pPr>
        <w:spacing w:after="0"/>
        <w:ind w:firstLine="709"/>
        <w:jc w:val="both"/>
        <w:rPr>
          <w:rFonts w:cs="Times New Roman"/>
          <w:sz w:val="28"/>
          <w:szCs w:val="28"/>
        </w:rPr>
      </w:pPr>
      <w:r w:rsidRPr="002637FC">
        <w:rPr>
          <w:rFonts w:cs="Times New Roman"/>
          <w:sz w:val="28"/>
          <w:szCs w:val="28"/>
        </w:rPr>
        <w:t>Необходимым</w:t>
      </w:r>
      <w:r w:rsidR="00820640">
        <w:rPr>
          <w:rFonts w:cs="Times New Roman"/>
          <w:sz w:val="28"/>
          <w:szCs w:val="28"/>
        </w:rPr>
        <w:t xml:space="preserve"> </w:t>
      </w:r>
      <w:r w:rsidRPr="002637FC">
        <w:rPr>
          <w:rFonts w:cs="Times New Roman"/>
          <w:sz w:val="28"/>
          <w:szCs w:val="28"/>
        </w:rPr>
        <w:t>у</w:t>
      </w:r>
      <w:r w:rsidR="002D2EE5" w:rsidRPr="002637FC">
        <w:rPr>
          <w:rFonts w:cs="Times New Roman"/>
          <w:sz w:val="28"/>
          <w:szCs w:val="28"/>
        </w:rPr>
        <w:t>словием</w:t>
      </w:r>
      <w:r w:rsidR="00820640">
        <w:rPr>
          <w:rFonts w:cs="Times New Roman"/>
          <w:sz w:val="28"/>
          <w:szCs w:val="28"/>
        </w:rPr>
        <w:t xml:space="preserve"> </w:t>
      </w:r>
      <w:r w:rsidR="002D2EE5" w:rsidRPr="002637FC">
        <w:rPr>
          <w:rFonts w:cs="Times New Roman"/>
          <w:sz w:val="28"/>
          <w:szCs w:val="28"/>
        </w:rPr>
        <w:t>для</w:t>
      </w:r>
      <w:r w:rsidR="00820640">
        <w:rPr>
          <w:rFonts w:cs="Times New Roman"/>
          <w:sz w:val="28"/>
          <w:szCs w:val="28"/>
        </w:rPr>
        <w:t xml:space="preserve"> </w:t>
      </w:r>
      <w:r w:rsidR="002D2EE5" w:rsidRPr="002637FC">
        <w:rPr>
          <w:rFonts w:cs="Times New Roman"/>
          <w:sz w:val="28"/>
          <w:szCs w:val="28"/>
        </w:rPr>
        <w:t>квалификации</w:t>
      </w:r>
      <w:r w:rsidR="00820640">
        <w:rPr>
          <w:rFonts w:cs="Times New Roman"/>
          <w:sz w:val="28"/>
          <w:szCs w:val="28"/>
        </w:rPr>
        <w:t xml:space="preserve"> </w:t>
      </w:r>
      <w:r w:rsidR="002D2EE5" w:rsidRPr="002637FC">
        <w:rPr>
          <w:rFonts w:cs="Times New Roman"/>
          <w:sz w:val="28"/>
          <w:szCs w:val="28"/>
        </w:rPr>
        <w:t>по</w:t>
      </w:r>
      <w:r w:rsidR="00820640">
        <w:rPr>
          <w:rFonts w:cs="Times New Roman"/>
          <w:sz w:val="28"/>
          <w:szCs w:val="28"/>
        </w:rPr>
        <w:t xml:space="preserve"> </w:t>
      </w:r>
      <w:r w:rsidR="002D2EE5" w:rsidRPr="002637FC">
        <w:rPr>
          <w:rFonts w:cs="Times New Roman"/>
          <w:sz w:val="28"/>
          <w:szCs w:val="28"/>
        </w:rPr>
        <w:t>указанной</w:t>
      </w:r>
      <w:r w:rsidR="00820640">
        <w:rPr>
          <w:rFonts w:cs="Times New Roman"/>
          <w:sz w:val="28"/>
          <w:szCs w:val="28"/>
        </w:rPr>
        <w:t xml:space="preserve"> </w:t>
      </w:r>
      <w:r w:rsidR="002D2EE5" w:rsidRPr="002637FC">
        <w:rPr>
          <w:rFonts w:cs="Times New Roman"/>
          <w:sz w:val="28"/>
          <w:szCs w:val="28"/>
        </w:rPr>
        <w:t>статье</w:t>
      </w:r>
      <w:r w:rsidR="00820640">
        <w:rPr>
          <w:rFonts w:cs="Times New Roman"/>
          <w:sz w:val="28"/>
          <w:szCs w:val="28"/>
        </w:rPr>
        <w:t xml:space="preserve"> </w:t>
      </w:r>
      <w:r w:rsidR="00580C39" w:rsidRPr="002637FC">
        <w:rPr>
          <w:rFonts w:cs="Times New Roman"/>
          <w:sz w:val="28"/>
          <w:szCs w:val="28"/>
        </w:rPr>
        <w:t>является</w:t>
      </w:r>
      <w:r w:rsidR="00820640">
        <w:rPr>
          <w:rFonts w:cs="Times New Roman"/>
          <w:sz w:val="28"/>
          <w:szCs w:val="28"/>
        </w:rPr>
        <w:t xml:space="preserve"> </w:t>
      </w:r>
      <w:r w:rsidRPr="002637FC">
        <w:rPr>
          <w:rFonts w:cs="Times New Roman"/>
          <w:sz w:val="28"/>
          <w:szCs w:val="28"/>
        </w:rPr>
        <w:t>связь</w:t>
      </w:r>
      <w:r w:rsidR="00820640">
        <w:rPr>
          <w:rFonts w:cs="Times New Roman"/>
          <w:sz w:val="28"/>
          <w:szCs w:val="28"/>
        </w:rPr>
        <w:t xml:space="preserve"> </w:t>
      </w:r>
      <w:r w:rsidRPr="002637FC">
        <w:rPr>
          <w:rFonts w:cs="Times New Roman"/>
          <w:sz w:val="28"/>
          <w:szCs w:val="28"/>
        </w:rPr>
        <w:t>действий</w:t>
      </w:r>
      <w:r w:rsidR="00820640">
        <w:rPr>
          <w:rFonts w:cs="Times New Roman"/>
          <w:sz w:val="28"/>
          <w:szCs w:val="28"/>
        </w:rPr>
        <w:t xml:space="preserve"> </w:t>
      </w:r>
      <w:r w:rsidRPr="002637FC">
        <w:rPr>
          <w:rFonts w:cs="Times New Roman"/>
          <w:sz w:val="28"/>
          <w:szCs w:val="28"/>
        </w:rPr>
        <w:t>виновного</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исполнением</w:t>
      </w:r>
      <w:r w:rsidR="00820640">
        <w:rPr>
          <w:rFonts w:cs="Times New Roman"/>
          <w:sz w:val="28"/>
          <w:szCs w:val="28"/>
        </w:rPr>
        <w:t xml:space="preserve"> </w:t>
      </w:r>
      <w:r w:rsidRPr="002637FC">
        <w:rPr>
          <w:rFonts w:cs="Times New Roman"/>
          <w:sz w:val="28"/>
          <w:szCs w:val="28"/>
        </w:rPr>
        <w:t>судебным</w:t>
      </w:r>
      <w:r w:rsidR="00820640">
        <w:rPr>
          <w:rFonts w:cs="Times New Roman"/>
          <w:sz w:val="28"/>
          <w:szCs w:val="28"/>
        </w:rPr>
        <w:t xml:space="preserve"> </w:t>
      </w:r>
      <w:r w:rsidRPr="002637FC">
        <w:rPr>
          <w:rFonts w:cs="Times New Roman"/>
          <w:sz w:val="28"/>
          <w:szCs w:val="28"/>
        </w:rPr>
        <w:t>исполнителем</w:t>
      </w:r>
      <w:r w:rsidR="00820640">
        <w:rPr>
          <w:rFonts w:cs="Times New Roman"/>
          <w:sz w:val="28"/>
          <w:szCs w:val="28"/>
        </w:rPr>
        <w:t xml:space="preserve">  </w:t>
      </w:r>
      <w:r w:rsidRPr="002637FC">
        <w:rPr>
          <w:rFonts w:cs="Times New Roman"/>
          <w:sz w:val="28"/>
          <w:szCs w:val="28"/>
        </w:rPr>
        <w:t>приговора,</w:t>
      </w:r>
      <w:r w:rsidR="00820640">
        <w:rPr>
          <w:rFonts w:cs="Times New Roman"/>
          <w:sz w:val="28"/>
          <w:szCs w:val="28"/>
        </w:rPr>
        <w:t xml:space="preserve"> </w:t>
      </w:r>
      <w:r w:rsidR="00580C39" w:rsidRPr="002637FC">
        <w:rPr>
          <w:rFonts w:cs="Times New Roman"/>
          <w:sz w:val="28"/>
          <w:szCs w:val="28"/>
        </w:rPr>
        <w:t>решения</w:t>
      </w:r>
      <w:r w:rsidR="00820640">
        <w:rPr>
          <w:rFonts w:cs="Times New Roman"/>
          <w:sz w:val="28"/>
          <w:szCs w:val="28"/>
        </w:rPr>
        <w:t xml:space="preserve"> </w:t>
      </w:r>
      <w:r w:rsidR="00580C39" w:rsidRPr="002637FC">
        <w:rPr>
          <w:rFonts w:cs="Times New Roman"/>
          <w:sz w:val="28"/>
          <w:szCs w:val="28"/>
        </w:rPr>
        <w:t>или</w:t>
      </w:r>
      <w:r w:rsidR="00820640">
        <w:rPr>
          <w:rFonts w:cs="Times New Roman"/>
          <w:sz w:val="28"/>
          <w:szCs w:val="28"/>
        </w:rPr>
        <w:t xml:space="preserve"> </w:t>
      </w:r>
      <w:r w:rsidR="00580C39" w:rsidRPr="002637FC">
        <w:rPr>
          <w:rFonts w:cs="Times New Roman"/>
          <w:sz w:val="28"/>
          <w:szCs w:val="28"/>
        </w:rPr>
        <w:t>иного</w:t>
      </w:r>
      <w:r w:rsidR="00820640">
        <w:rPr>
          <w:rFonts w:cs="Times New Roman"/>
          <w:sz w:val="28"/>
          <w:szCs w:val="28"/>
        </w:rPr>
        <w:t xml:space="preserve"> </w:t>
      </w:r>
      <w:r w:rsidR="00580C39" w:rsidRPr="002637FC">
        <w:rPr>
          <w:rFonts w:cs="Times New Roman"/>
          <w:sz w:val="28"/>
          <w:szCs w:val="28"/>
        </w:rPr>
        <w:t>судебного</w:t>
      </w:r>
      <w:r w:rsidR="00820640">
        <w:rPr>
          <w:rFonts w:cs="Times New Roman"/>
          <w:sz w:val="28"/>
          <w:szCs w:val="28"/>
        </w:rPr>
        <w:t xml:space="preserve"> </w:t>
      </w:r>
      <w:r w:rsidR="00580C39" w:rsidRPr="002637FC">
        <w:rPr>
          <w:rFonts w:cs="Times New Roman"/>
          <w:sz w:val="28"/>
          <w:szCs w:val="28"/>
        </w:rPr>
        <w:t>акта.</w:t>
      </w:r>
    </w:p>
    <w:p w:rsidR="00B27850" w:rsidRPr="002637FC" w:rsidRDefault="00580C39" w:rsidP="002637FC">
      <w:pPr>
        <w:spacing w:after="0"/>
        <w:ind w:firstLine="709"/>
        <w:jc w:val="both"/>
        <w:rPr>
          <w:rFonts w:cs="Times New Roman"/>
          <w:sz w:val="28"/>
          <w:szCs w:val="28"/>
        </w:rPr>
      </w:pPr>
      <w:r w:rsidRPr="002637FC">
        <w:rPr>
          <w:rFonts w:cs="Times New Roman"/>
          <w:sz w:val="28"/>
          <w:szCs w:val="28"/>
        </w:rPr>
        <w:t>Объективная</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субъективная</w:t>
      </w:r>
      <w:r w:rsidR="00820640">
        <w:rPr>
          <w:rFonts w:cs="Times New Roman"/>
          <w:sz w:val="28"/>
          <w:szCs w:val="28"/>
        </w:rPr>
        <w:t xml:space="preserve">  </w:t>
      </w:r>
      <w:r w:rsidRPr="002637FC">
        <w:rPr>
          <w:rFonts w:cs="Times New Roman"/>
          <w:sz w:val="28"/>
          <w:szCs w:val="28"/>
        </w:rPr>
        <w:t>сторона</w:t>
      </w:r>
      <w:r w:rsidR="00820640">
        <w:rPr>
          <w:rFonts w:cs="Times New Roman"/>
          <w:sz w:val="28"/>
          <w:szCs w:val="28"/>
        </w:rPr>
        <w:t xml:space="preserve"> </w:t>
      </w:r>
      <w:r w:rsidRPr="002637FC">
        <w:rPr>
          <w:rFonts w:cs="Times New Roman"/>
          <w:sz w:val="28"/>
          <w:szCs w:val="28"/>
        </w:rPr>
        <w:t>преступления</w:t>
      </w:r>
      <w:r w:rsidR="00820640">
        <w:rPr>
          <w:rFonts w:cs="Times New Roman"/>
          <w:sz w:val="28"/>
          <w:szCs w:val="28"/>
        </w:rPr>
        <w:t xml:space="preserve"> </w:t>
      </w:r>
      <w:r w:rsidRPr="002637FC">
        <w:rPr>
          <w:rFonts w:cs="Times New Roman"/>
          <w:sz w:val="28"/>
          <w:szCs w:val="28"/>
        </w:rPr>
        <w:t>аналогична,</w:t>
      </w:r>
      <w:r w:rsidR="00820640">
        <w:rPr>
          <w:rFonts w:cs="Times New Roman"/>
          <w:sz w:val="28"/>
          <w:szCs w:val="28"/>
        </w:rPr>
        <w:t xml:space="preserve"> </w:t>
      </w:r>
      <w:r w:rsidRPr="002637FC">
        <w:rPr>
          <w:rFonts w:cs="Times New Roman"/>
          <w:sz w:val="28"/>
          <w:szCs w:val="28"/>
        </w:rPr>
        <w:t>как</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отношении</w:t>
      </w:r>
      <w:r w:rsidR="00820640">
        <w:rPr>
          <w:rFonts w:cs="Times New Roman"/>
          <w:sz w:val="28"/>
          <w:szCs w:val="28"/>
        </w:rPr>
        <w:t xml:space="preserve"> </w:t>
      </w:r>
      <w:r w:rsidRPr="002637FC">
        <w:rPr>
          <w:rFonts w:cs="Times New Roman"/>
          <w:sz w:val="28"/>
          <w:szCs w:val="28"/>
        </w:rPr>
        <w:t>лиц</w:t>
      </w:r>
      <w:r w:rsidR="00820640">
        <w:rPr>
          <w:rFonts w:cs="Times New Roman"/>
          <w:sz w:val="28"/>
          <w:szCs w:val="28"/>
        </w:rPr>
        <w:t xml:space="preserve"> </w:t>
      </w:r>
      <w:r w:rsidRPr="002637FC">
        <w:rPr>
          <w:rFonts w:cs="Times New Roman"/>
          <w:sz w:val="28"/>
          <w:szCs w:val="28"/>
        </w:rPr>
        <w:t>осуществляющих</w:t>
      </w:r>
      <w:r w:rsidR="00820640">
        <w:rPr>
          <w:rFonts w:cs="Times New Roman"/>
          <w:sz w:val="28"/>
          <w:szCs w:val="28"/>
        </w:rPr>
        <w:t xml:space="preserve"> </w:t>
      </w:r>
      <w:r w:rsidRPr="002637FC">
        <w:rPr>
          <w:rFonts w:cs="Times New Roman"/>
          <w:sz w:val="28"/>
          <w:szCs w:val="28"/>
        </w:rPr>
        <w:t>правосудие.</w:t>
      </w:r>
      <w:r w:rsidR="00820640">
        <w:rPr>
          <w:rFonts w:cs="Times New Roman"/>
          <w:sz w:val="28"/>
          <w:szCs w:val="28"/>
        </w:rPr>
        <w:t xml:space="preserve"> </w:t>
      </w:r>
    </w:p>
    <w:p w:rsidR="009B0965" w:rsidRPr="002637FC" w:rsidRDefault="009247F9" w:rsidP="002637FC">
      <w:pPr>
        <w:pStyle w:val="Default"/>
        <w:ind w:firstLine="709"/>
        <w:jc w:val="both"/>
        <w:rPr>
          <w:sz w:val="28"/>
          <w:szCs w:val="28"/>
        </w:rPr>
      </w:pPr>
      <w:r w:rsidRPr="002637FC">
        <w:rPr>
          <w:sz w:val="28"/>
          <w:szCs w:val="28"/>
        </w:rPr>
        <w:t>Другим</w:t>
      </w:r>
      <w:r w:rsidR="00820640">
        <w:rPr>
          <w:sz w:val="28"/>
          <w:szCs w:val="28"/>
        </w:rPr>
        <w:t xml:space="preserve"> </w:t>
      </w:r>
      <w:proofErr w:type="spellStart"/>
      <w:r w:rsidRPr="002637FC">
        <w:rPr>
          <w:sz w:val="28"/>
          <w:szCs w:val="28"/>
        </w:rPr>
        <w:t>постпроцессуальным</w:t>
      </w:r>
      <w:proofErr w:type="spellEnd"/>
      <w:r w:rsidR="00820640">
        <w:rPr>
          <w:sz w:val="28"/>
          <w:szCs w:val="28"/>
        </w:rPr>
        <w:t xml:space="preserve"> </w:t>
      </w:r>
      <w:r w:rsidRPr="002637FC">
        <w:rPr>
          <w:sz w:val="28"/>
          <w:szCs w:val="28"/>
        </w:rPr>
        <w:t>органом</w:t>
      </w:r>
      <w:r w:rsidR="009B0965" w:rsidRPr="002637FC">
        <w:rPr>
          <w:sz w:val="28"/>
          <w:szCs w:val="28"/>
        </w:rPr>
        <w:t>,</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силу</w:t>
      </w:r>
      <w:r w:rsidR="00820640">
        <w:rPr>
          <w:sz w:val="28"/>
          <w:szCs w:val="28"/>
        </w:rPr>
        <w:t xml:space="preserve"> </w:t>
      </w:r>
      <w:r w:rsidRPr="002637FC">
        <w:rPr>
          <w:sz w:val="28"/>
          <w:szCs w:val="28"/>
        </w:rPr>
        <w:t>возложенных</w:t>
      </w:r>
      <w:r w:rsidR="00820640">
        <w:rPr>
          <w:sz w:val="28"/>
          <w:szCs w:val="28"/>
        </w:rPr>
        <w:t xml:space="preserve"> </w:t>
      </w:r>
      <w:r w:rsidRPr="002637FC">
        <w:rPr>
          <w:sz w:val="28"/>
          <w:szCs w:val="28"/>
        </w:rPr>
        <w:t>на</w:t>
      </w:r>
      <w:r w:rsidR="00820640">
        <w:rPr>
          <w:sz w:val="28"/>
          <w:szCs w:val="28"/>
        </w:rPr>
        <w:t xml:space="preserve"> </w:t>
      </w:r>
      <w:r w:rsidRPr="002637FC">
        <w:rPr>
          <w:sz w:val="28"/>
          <w:szCs w:val="28"/>
        </w:rPr>
        <w:t>них</w:t>
      </w:r>
      <w:r w:rsidR="00820640">
        <w:rPr>
          <w:sz w:val="28"/>
          <w:szCs w:val="28"/>
        </w:rPr>
        <w:t xml:space="preserve"> </w:t>
      </w:r>
      <w:r w:rsidRPr="002637FC">
        <w:rPr>
          <w:sz w:val="28"/>
          <w:szCs w:val="28"/>
        </w:rPr>
        <w:t>обязанностей</w:t>
      </w:r>
      <w:r w:rsidR="009B0965" w:rsidRPr="002637FC">
        <w:rPr>
          <w:sz w:val="28"/>
          <w:szCs w:val="28"/>
        </w:rPr>
        <w:t>,</w:t>
      </w:r>
      <w:r w:rsidR="00820640">
        <w:rPr>
          <w:sz w:val="28"/>
          <w:szCs w:val="28"/>
        </w:rPr>
        <w:t xml:space="preserve"> </w:t>
      </w:r>
      <w:r w:rsidRPr="002637FC">
        <w:rPr>
          <w:sz w:val="28"/>
          <w:szCs w:val="28"/>
        </w:rPr>
        <w:t>являются</w:t>
      </w:r>
      <w:r w:rsidR="00820640">
        <w:rPr>
          <w:sz w:val="28"/>
          <w:szCs w:val="28"/>
        </w:rPr>
        <w:t xml:space="preserve"> </w:t>
      </w:r>
      <w:r w:rsidRPr="002637FC">
        <w:rPr>
          <w:sz w:val="28"/>
          <w:szCs w:val="28"/>
        </w:rPr>
        <w:t>органы</w:t>
      </w:r>
      <w:r w:rsidR="00820640">
        <w:rPr>
          <w:sz w:val="28"/>
          <w:szCs w:val="28"/>
        </w:rPr>
        <w:t xml:space="preserve"> </w:t>
      </w:r>
      <w:r w:rsidRPr="002637FC">
        <w:rPr>
          <w:sz w:val="28"/>
          <w:szCs w:val="28"/>
        </w:rPr>
        <w:t>уголовно-исполнительной</w:t>
      </w:r>
      <w:r w:rsidR="00820640">
        <w:rPr>
          <w:sz w:val="28"/>
          <w:szCs w:val="28"/>
        </w:rPr>
        <w:t xml:space="preserve"> </w:t>
      </w:r>
      <w:r w:rsidRPr="002637FC">
        <w:rPr>
          <w:sz w:val="28"/>
          <w:szCs w:val="28"/>
        </w:rPr>
        <w:t>системы,</w:t>
      </w:r>
      <w:r w:rsidR="00820640">
        <w:rPr>
          <w:sz w:val="28"/>
          <w:szCs w:val="28"/>
        </w:rPr>
        <w:t xml:space="preserve"> </w:t>
      </w:r>
      <w:r w:rsidRPr="002637FC">
        <w:rPr>
          <w:sz w:val="28"/>
          <w:szCs w:val="28"/>
        </w:rPr>
        <w:t>исполняющие</w:t>
      </w:r>
      <w:r w:rsidR="00820640">
        <w:rPr>
          <w:sz w:val="28"/>
          <w:szCs w:val="28"/>
        </w:rPr>
        <w:t xml:space="preserve"> </w:t>
      </w:r>
      <w:r w:rsidR="00574C8D" w:rsidRPr="002637FC">
        <w:rPr>
          <w:sz w:val="28"/>
          <w:szCs w:val="28"/>
        </w:rPr>
        <w:t>приговора</w:t>
      </w:r>
      <w:r w:rsidR="00820640">
        <w:rPr>
          <w:sz w:val="28"/>
          <w:szCs w:val="28"/>
        </w:rPr>
        <w:t xml:space="preserve"> </w:t>
      </w:r>
      <w:r w:rsidR="00B1765B" w:rsidRPr="002637FC">
        <w:rPr>
          <w:sz w:val="28"/>
          <w:szCs w:val="28"/>
        </w:rPr>
        <w:t>в</w:t>
      </w:r>
      <w:r w:rsidR="00820640">
        <w:rPr>
          <w:sz w:val="28"/>
          <w:szCs w:val="28"/>
        </w:rPr>
        <w:t xml:space="preserve"> </w:t>
      </w:r>
      <w:r w:rsidR="00B1765B" w:rsidRPr="002637FC">
        <w:rPr>
          <w:sz w:val="28"/>
          <w:szCs w:val="28"/>
        </w:rPr>
        <w:t>отношении</w:t>
      </w:r>
      <w:r w:rsidR="00820640">
        <w:rPr>
          <w:sz w:val="28"/>
          <w:szCs w:val="28"/>
        </w:rPr>
        <w:t xml:space="preserve"> </w:t>
      </w:r>
      <w:r w:rsidR="00B1765B" w:rsidRPr="002637FC">
        <w:rPr>
          <w:sz w:val="28"/>
          <w:szCs w:val="28"/>
        </w:rPr>
        <w:t>лиц</w:t>
      </w:r>
      <w:r w:rsidR="00820640">
        <w:rPr>
          <w:sz w:val="28"/>
          <w:szCs w:val="28"/>
        </w:rPr>
        <w:t xml:space="preserve"> </w:t>
      </w:r>
      <w:r w:rsidR="00B1765B" w:rsidRPr="002637FC">
        <w:rPr>
          <w:sz w:val="28"/>
          <w:szCs w:val="28"/>
        </w:rPr>
        <w:t>осужденных</w:t>
      </w:r>
      <w:r w:rsidR="00820640">
        <w:rPr>
          <w:sz w:val="28"/>
          <w:szCs w:val="28"/>
        </w:rPr>
        <w:t xml:space="preserve"> </w:t>
      </w:r>
      <w:r w:rsidR="00B1765B" w:rsidRPr="002637FC">
        <w:rPr>
          <w:sz w:val="28"/>
          <w:szCs w:val="28"/>
        </w:rPr>
        <w:t>к</w:t>
      </w:r>
      <w:r w:rsidR="00820640">
        <w:rPr>
          <w:sz w:val="28"/>
          <w:szCs w:val="28"/>
        </w:rPr>
        <w:t xml:space="preserve"> </w:t>
      </w:r>
      <w:r w:rsidR="00B1765B" w:rsidRPr="002637FC">
        <w:rPr>
          <w:sz w:val="28"/>
          <w:szCs w:val="28"/>
        </w:rPr>
        <w:t>лишению</w:t>
      </w:r>
      <w:r w:rsidR="00820640">
        <w:rPr>
          <w:sz w:val="28"/>
          <w:szCs w:val="28"/>
        </w:rPr>
        <w:t xml:space="preserve"> </w:t>
      </w:r>
      <w:r w:rsidR="00574C8D" w:rsidRPr="002637FC">
        <w:rPr>
          <w:sz w:val="28"/>
          <w:szCs w:val="28"/>
        </w:rPr>
        <w:t>свободы.</w:t>
      </w:r>
      <w:r w:rsidR="00820640">
        <w:rPr>
          <w:sz w:val="28"/>
          <w:szCs w:val="28"/>
        </w:rPr>
        <w:t xml:space="preserve"> </w:t>
      </w:r>
    </w:p>
    <w:p w:rsidR="00E92151" w:rsidRPr="002637FC" w:rsidRDefault="00504C75" w:rsidP="002637FC">
      <w:pPr>
        <w:pStyle w:val="Default"/>
        <w:ind w:firstLine="709"/>
        <w:jc w:val="both"/>
        <w:rPr>
          <w:sz w:val="28"/>
          <w:szCs w:val="28"/>
        </w:rPr>
      </w:pPr>
      <w:r w:rsidRPr="002637FC">
        <w:rPr>
          <w:sz w:val="28"/>
          <w:szCs w:val="28"/>
        </w:rPr>
        <w:t>К</w:t>
      </w:r>
      <w:r w:rsidR="00820640">
        <w:rPr>
          <w:sz w:val="28"/>
          <w:szCs w:val="28"/>
        </w:rPr>
        <w:t xml:space="preserve"> </w:t>
      </w:r>
      <w:r w:rsidRPr="002637FC">
        <w:rPr>
          <w:sz w:val="28"/>
          <w:szCs w:val="28"/>
        </w:rPr>
        <w:t>таким</w:t>
      </w:r>
      <w:r w:rsidR="00820640">
        <w:rPr>
          <w:sz w:val="28"/>
          <w:szCs w:val="28"/>
        </w:rPr>
        <w:t xml:space="preserve"> </w:t>
      </w:r>
      <w:r w:rsidRPr="002637FC">
        <w:rPr>
          <w:sz w:val="28"/>
          <w:szCs w:val="28"/>
        </w:rPr>
        <w:t>лицам</w:t>
      </w:r>
      <w:r w:rsidR="00820640">
        <w:rPr>
          <w:sz w:val="28"/>
          <w:szCs w:val="28"/>
        </w:rPr>
        <w:t xml:space="preserve"> </w:t>
      </w:r>
      <w:r w:rsidRPr="002637FC">
        <w:rPr>
          <w:sz w:val="28"/>
          <w:szCs w:val="28"/>
        </w:rPr>
        <w:t>относятся</w:t>
      </w:r>
      <w:r w:rsidR="00820640">
        <w:rPr>
          <w:sz w:val="28"/>
          <w:szCs w:val="28"/>
        </w:rPr>
        <w:t xml:space="preserve"> </w:t>
      </w:r>
      <w:r w:rsidR="004259C1" w:rsidRPr="002637FC">
        <w:rPr>
          <w:sz w:val="28"/>
          <w:szCs w:val="28"/>
        </w:rPr>
        <w:t>работники</w:t>
      </w:r>
      <w:r w:rsidR="00820640">
        <w:rPr>
          <w:sz w:val="28"/>
          <w:szCs w:val="28"/>
        </w:rPr>
        <w:t xml:space="preserve"> </w:t>
      </w:r>
      <w:r w:rsidR="004259C1" w:rsidRPr="002637FC">
        <w:rPr>
          <w:sz w:val="28"/>
          <w:szCs w:val="28"/>
        </w:rPr>
        <w:t>исправительных</w:t>
      </w:r>
      <w:r w:rsidR="00820640">
        <w:rPr>
          <w:sz w:val="28"/>
          <w:szCs w:val="28"/>
        </w:rPr>
        <w:t xml:space="preserve"> </w:t>
      </w:r>
      <w:r w:rsidR="004259C1" w:rsidRPr="002637FC">
        <w:rPr>
          <w:sz w:val="28"/>
          <w:szCs w:val="28"/>
        </w:rPr>
        <w:t>учреждений,</w:t>
      </w:r>
      <w:r w:rsidR="00820640">
        <w:rPr>
          <w:sz w:val="28"/>
          <w:szCs w:val="28"/>
        </w:rPr>
        <w:t xml:space="preserve"> </w:t>
      </w:r>
      <w:r w:rsidR="004259C1" w:rsidRPr="002637FC">
        <w:rPr>
          <w:sz w:val="28"/>
          <w:szCs w:val="28"/>
        </w:rPr>
        <w:t>на</w:t>
      </w:r>
      <w:r w:rsidR="00820640">
        <w:rPr>
          <w:sz w:val="28"/>
          <w:szCs w:val="28"/>
        </w:rPr>
        <w:t xml:space="preserve"> </w:t>
      </w:r>
      <w:r w:rsidR="004259C1" w:rsidRPr="002637FC">
        <w:rPr>
          <w:sz w:val="28"/>
          <w:szCs w:val="28"/>
        </w:rPr>
        <w:t>которых</w:t>
      </w:r>
      <w:r w:rsidR="00820640">
        <w:rPr>
          <w:sz w:val="28"/>
          <w:szCs w:val="28"/>
        </w:rPr>
        <w:t xml:space="preserve"> </w:t>
      </w:r>
      <w:r w:rsidR="004259C1" w:rsidRPr="002637FC">
        <w:rPr>
          <w:sz w:val="28"/>
          <w:szCs w:val="28"/>
        </w:rPr>
        <w:t>возложена</w:t>
      </w:r>
      <w:r w:rsidR="00820640">
        <w:rPr>
          <w:sz w:val="28"/>
          <w:szCs w:val="28"/>
        </w:rPr>
        <w:t xml:space="preserve"> </w:t>
      </w:r>
      <w:r w:rsidR="004259C1" w:rsidRPr="002637FC">
        <w:rPr>
          <w:sz w:val="28"/>
          <w:szCs w:val="28"/>
        </w:rPr>
        <w:t>обязанность</w:t>
      </w:r>
      <w:r w:rsidR="00820640">
        <w:rPr>
          <w:sz w:val="28"/>
          <w:szCs w:val="28"/>
        </w:rPr>
        <w:t xml:space="preserve"> </w:t>
      </w:r>
      <w:r w:rsidR="004259C1" w:rsidRPr="002637FC">
        <w:rPr>
          <w:sz w:val="28"/>
          <w:szCs w:val="28"/>
        </w:rPr>
        <w:t>по</w:t>
      </w:r>
      <w:r w:rsidR="00820640">
        <w:rPr>
          <w:sz w:val="28"/>
          <w:szCs w:val="28"/>
        </w:rPr>
        <w:t xml:space="preserve"> </w:t>
      </w:r>
      <w:r w:rsidR="004259C1" w:rsidRPr="002637FC">
        <w:rPr>
          <w:sz w:val="28"/>
          <w:szCs w:val="28"/>
        </w:rPr>
        <w:t>надзору</w:t>
      </w:r>
      <w:r w:rsidR="00820640">
        <w:rPr>
          <w:sz w:val="28"/>
          <w:szCs w:val="28"/>
        </w:rPr>
        <w:t xml:space="preserve"> </w:t>
      </w:r>
      <w:r w:rsidR="004259C1" w:rsidRPr="002637FC">
        <w:rPr>
          <w:sz w:val="28"/>
          <w:szCs w:val="28"/>
        </w:rPr>
        <w:t>и</w:t>
      </w:r>
      <w:r w:rsidR="00820640">
        <w:rPr>
          <w:sz w:val="28"/>
          <w:szCs w:val="28"/>
        </w:rPr>
        <w:t xml:space="preserve"> </w:t>
      </w:r>
      <w:proofErr w:type="gramStart"/>
      <w:r w:rsidR="004259C1" w:rsidRPr="002637FC">
        <w:rPr>
          <w:sz w:val="28"/>
          <w:szCs w:val="28"/>
        </w:rPr>
        <w:t>контролю</w:t>
      </w:r>
      <w:r w:rsidR="00820640">
        <w:rPr>
          <w:sz w:val="28"/>
          <w:szCs w:val="28"/>
        </w:rPr>
        <w:t xml:space="preserve"> </w:t>
      </w:r>
      <w:r w:rsidR="004259C1" w:rsidRPr="002637FC">
        <w:rPr>
          <w:sz w:val="28"/>
          <w:szCs w:val="28"/>
        </w:rPr>
        <w:t>за</w:t>
      </w:r>
      <w:proofErr w:type="gramEnd"/>
      <w:r w:rsidR="00820640">
        <w:rPr>
          <w:sz w:val="28"/>
          <w:szCs w:val="28"/>
        </w:rPr>
        <w:t xml:space="preserve"> </w:t>
      </w:r>
      <w:r w:rsidR="004259C1" w:rsidRPr="002637FC">
        <w:rPr>
          <w:sz w:val="28"/>
          <w:szCs w:val="28"/>
        </w:rPr>
        <w:t>порядком</w:t>
      </w:r>
      <w:r w:rsidR="00820640">
        <w:rPr>
          <w:sz w:val="28"/>
          <w:szCs w:val="28"/>
        </w:rPr>
        <w:t xml:space="preserve"> </w:t>
      </w:r>
      <w:r w:rsidR="004259C1" w:rsidRPr="002637FC">
        <w:rPr>
          <w:sz w:val="28"/>
          <w:szCs w:val="28"/>
        </w:rPr>
        <w:t>отбывания</w:t>
      </w:r>
      <w:r w:rsidR="00820640">
        <w:rPr>
          <w:sz w:val="28"/>
          <w:szCs w:val="28"/>
        </w:rPr>
        <w:t xml:space="preserve"> </w:t>
      </w:r>
      <w:r w:rsidR="004259C1" w:rsidRPr="002637FC">
        <w:rPr>
          <w:sz w:val="28"/>
          <w:szCs w:val="28"/>
        </w:rPr>
        <w:t>наказания</w:t>
      </w:r>
      <w:r w:rsidR="00820640">
        <w:rPr>
          <w:sz w:val="28"/>
          <w:szCs w:val="28"/>
        </w:rPr>
        <w:t xml:space="preserve"> </w:t>
      </w:r>
      <w:r w:rsidR="004259C1" w:rsidRPr="002637FC">
        <w:rPr>
          <w:sz w:val="28"/>
          <w:szCs w:val="28"/>
        </w:rPr>
        <w:t>осужденными</w:t>
      </w:r>
      <w:r w:rsidR="00820640">
        <w:rPr>
          <w:sz w:val="28"/>
          <w:szCs w:val="28"/>
        </w:rPr>
        <w:t xml:space="preserve"> </w:t>
      </w:r>
      <w:r w:rsidR="00190015" w:rsidRPr="002637FC">
        <w:rPr>
          <w:sz w:val="28"/>
          <w:szCs w:val="28"/>
        </w:rPr>
        <w:t>в</w:t>
      </w:r>
      <w:r w:rsidR="00820640">
        <w:rPr>
          <w:sz w:val="28"/>
          <w:szCs w:val="28"/>
        </w:rPr>
        <w:t xml:space="preserve"> </w:t>
      </w:r>
      <w:r w:rsidR="004259C1" w:rsidRPr="002637FC">
        <w:rPr>
          <w:sz w:val="28"/>
          <w:szCs w:val="28"/>
        </w:rPr>
        <w:t>мест</w:t>
      </w:r>
      <w:r w:rsidR="00190015" w:rsidRPr="002637FC">
        <w:rPr>
          <w:sz w:val="28"/>
          <w:szCs w:val="28"/>
        </w:rPr>
        <w:t>ах</w:t>
      </w:r>
      <w:r w:rsidR="00820640">
        <w:rPr>
          <w:sz w:val="28"/>
          <w:szCs w:val="28"/>
        </w:rPr>
        <w:t xml:space="preserve"> </w:t>
      </w:r>
      <w:r w:rsidR="004259C1" w:rsidRPr="002637FC">
        <w:rPr>
          <w:sz w:val="28"/>
          <w:szCs w:val="28"/>
        </w:rPr>
        <w:t>лишения</w:t>
      </w:r>
      <w:r w:rsidR="00820640">
        <w:rPr>
          <w:sz w:val="28"/>
          <w:szCs w:val="28"/>
        </w:rPr>
        <w:t xml:space="preserve"> </w:t>
      </w:r>
      <w:r w:rsidR="004259C1" w:rsidRPr="002637FC">
        <w:rPr>
          <w:sz w:val="28"/>
          <w:szCs w:val="28"/>
        </w:rPr>
        <w:t>свободы</w:t>
      </w:r>
      <w:r w:rsidR="00190015" w:rsidRPr="002637FC">
        <w:rPr>
          <w:sz w:val="28"/>
          <w:szCs w:val="28"/>
        </w:rPr>
        <w:t>.</w:t>
      </w:r>
    </w:p>
    <w:p w:rsidR="009B0965" w:rsidRPr="002637FC" w:rsidRDefault="009B0965" w:rsidP="002637FC">
      <w:pPr>
        <w:pStyle w:val="Default"/>
        <w:ind w:firstLine="709"/>
        <w:jc w:val="both"/>
        <w:rPr>
          <w:sz w:val="28"/>
          <w:szCs w:val="28"/>
        </w:rPr>
      </w:pPr>
      <w:r w:rsidRPr="002637FC">
        <w:rPr>
          <w:sz w:val="28"/>
          <w:szCs w:val="28"/>
        </w:rPr>
        <w:t>Статья</w:t>
      </w:r>
      <w:r w:rsidR="00820640">
        <w:rPr>
          <w:sz w:val="28"/>
          <w:szCs w:val="28"/>
        </w:rPr>
        <w:t xml:space="preserve"> </w:t>
      </w:r>
      <w:r w:rsidRPr="002637FC">
        <w:rPr>
          <w:sz w:val="28"/>
          <w:szCs w:val="28"/>
        </w:rPr>
        <w:t>429</w:t>
      </w:r>
      <w:r w:rsidR="00820640">
        <w:rPr>
          <w:sz w:val="28"/>
          <w:szCs w:val="28"/>
        </w:rPr>
        <w:t xml:space="preserve"> </w:t>
      </w:r>
      <w:r w:rsidRPr="002637FC">
        <w:rPr>
          <w:sz w:val="28"/>
          <w:szCs w:val="28"/>
        </w:rPr>
        <w:t>УК</w:t>
      </w:r>
      <w:r w:rsidR="00820640">
        <w:rPr>
          <w:sz w:val="28"/>
          <w:szCs w:val="28"/>
        </w:rPr>
        <w:t xml:space="preserve"> </w:t>
      </w:r>
      <w:r w:rsidRPr="002637FC">
        <w:rPr>
          <w:sz w:val="28"/>
          <w:szCs w:val="28"/>
        </w:rPr>
        <w:t>предусматривает</w:t>
      </w:r>
      <w:r w:rsidR="00820640">
        <w:rPr>
          <w:sz w:val="28"/>
          <w:szCs w:val="28"/>
        </w:rPr>
        <w:t xml:space="preserve"> </w:t>
      </w:r>
      <w:r w:rsidRPr="002637FC">
        <w:rPr>
          <w:sz w:val="28"/>
          <w:szCs w:val="28"/>
        </w:rPr>
        <w:t>уголовную</w:t>
      </w:r>
      <w:r w:rsidR="00820640">
        <w:rPr>
          <w:sz w:val="28"/>
          <w:szCs w:val="28"/>
        </w:rPr>
        <w:t xml:space="preserve"> </w:t>
      </w:r>
      <w:r w:rsidRPr="002637FC">
        <w:rPr>
          <w:sz w:val="28"/>
          <w:szCs w:val="28"/>
        </w:rPr>
        <w:t>ответственность</w:t>
      </w:r>
      <w:r w:rsidR="00820640">
        <w:rPr>
          <w:sz w:val="28"/>
          <w:szCs w:val="28"/>
        </w:rPr>
        <w:t xml:space="preserve">  </w:t>
      </w:r>
      <w:r w:rsidRPr="002637FC">
        <w:rPr>
          <w:sz w:val="28"/>
          <w:szCs w:val="28"/>
        </w:rPr>
        <w:t>за</w:t>
      </w:r>
      <w:r w:rsidR="00820640">
        <w:rPr>
          <w:sz w:val="28"/>
          <w:szCs w:val="28"/>
        </w:rPr>
        <w:t xml:space="preserve"> </w:t>
      </w:r>
      <w:r w:rsidRPr="002637FC">
        <w:rPr>
          <w:sz w:val="28"/>
          <w:szCs w:val="28"/>
        </w:rPr>
        <w:t>у</w:t>
      </w:r>
      <w:r w:rsidR="00E92151" w:rsidRPr="002637FC">
        <w:rPr>
          <w:sz w:val="28"/>
          <w:szCs w:val="28"/>
        </w:rPr>
        <w:t>гроз</w:t>
      </w:r>
      <w:r w:rsidRPr="002637FC">
        <w:rPr>
          <w:sz w:val="28"/>
          <w:szCs w:val="28"/>
        </w:rPr>
        <w:t>у</w:t>
      </w:r>
      <w:r w:rsidR="00820640">
        <w:rPr>
          <w:sz w:val="28"/>
          <w:szCs w:val="28"/>
        </w:rPr>
        <w:t xml:space="preserve"> </w:t>
      </w:r>
      <w:r w:rsidR="00E92151" w:rsidRPr="002637FC">
        <w:rPr>
          <w:sz w:val="28"/>
          <w:szCs w:val="28"/>
        </w:rPr>
        <w:t>применения</w:t>
      </w:r>
      <w:r w:rsidR="00820640">
        <w:rPr>
          <w:sz w:val="28"/>
          <w:szCs w:val="28"/>
        </w:rPr>
        <w:t xml:space="preserve"> </w:t>
      </w:r>
      <w:r w:rsidR="00E92151" w:rsidRPr="002637FC">
        <w:rPr>
          <w:sz w:val="28"/>
          <w:szCs w:val="28"/>
        </w:rPr>
        <w:t>насилия</w:t>
      </w:r>
      <w:r w:rsidR="00820640">
        <w:rPr>
          <w:sz w:val="28"/>
          <w:szCs w:val="28"/>
        </w:rPr>
        <w:t xml:space="preserve"> </w:t>
      </w:r>
      <w:r w:rsidR="00E92151" w:rsidRPr="002637FC">
        <w:rPr>
          <w:sz w:val="28"/>
          <w:szCs w:val="28"/>
        </w:rPr>
        <w:t>в</w:t>
      </w:r>
      <w:r w:rsidR="00820640">
        <w:rPr>
          <w:sz w:val="28"/>
          <w:szCs w:val="28"/>
        </w:rPr>
        <w:t xml:space="preserve"> </w:t>
      </w:r>
      <w:r w:rsidR="00E92151" w:rsidRPr="002637FC">
        <w:rPr>
          <w:sz w:val="28"/>
          <w:szCs w:val="28"/>
        </w:rPr>
        <w:t>отношении</w:t>
      </w:r>
      <w:r w:rsidR="00820640">
        <w:rPr>
          <w:sz w:val="28"/>
          <w:szCs w:val="28"/>
        </w:rPr>
        <w:t xml:space="preserve"> </w:t>
      </w:r>
      <w:r w:rsidR="00E92151" w:rsidRPr="002637FC">
        <w:rPr>
          <w:sz w:val="28"/>
          <w:szCs w:val="28"/>
        </w:rPr>
        <w:t>сотрудника</w:t>
      </w:r>
      <w:r w:rsidR="00820640">
        <w:rPr>
          <w:sz w:val="28"/>
          <w:szCs w:val="28"/>
        </w:rPr>
        <w:t xml:space="preserve"> </w:t>
      </w:r>
      <w:r w:rsidR="00E92151" w:rsidRPr="002637FC">
        <w:rPr>
          <w:sz w:val="28"/>
          <w:szCs w:val="28"/>
        </w:rPr>
        <w:t>учреждения,</w:t>
      </w:r>
      <w:r w:rsidR="00820640">
        <w:rPr>
          <w:sz w:val="28"/>
          <w:szCs w:val="28"/>
        </w:rPr>
        <w:t xml:space="preserve"> </w:t>
      </w:r>
      <w:r w:rsidR="00E92151" w:rsidRPr="002637FC">
        <w:rPr>
          <w:sz w:val="28"/>
          <w:szCs w:val="28"/>
        </w:rPr>
        <w:t>обеспечивающего</w:t>
      </w:r>
      <w:r w:rsidR="00820640">
        <w:rPr>
          <w:sz w:val="28"/>
          <w:szCs w:val="28"/>
        </w:rPr>
        <w:t xml:space="preserve"> </w:t>
      </w:r>
      <w:r w:rsidR="00E92151" w:rsidRPr="002637FC">
        <w:rPr>
          <w:sz w:val="28"/>
          <w:szCs w:val="28"/>
        </w:rPr>
        <w:t>изоляцию</w:t>
      </w:r>
      <w:r w:rsidR="00820640">
        <w:rPr>
          <w:sz w:val="28"/>
          <w:szCs w:val="28"/>
        </w:rPr>
        <w:t xml:space="preserve"> </w:t>
      </w:r>
      <w:r w:rsidR="00E92151" w:rsidRPr="002637FC">
        <w:rPr>
          <w:sz w:val="28"/>
          <w:szCs w:val="28"/>
        </w:rPr>
        <w:t>от</w:t>
      </w:r>
      <w:r w:rsidR="00820640">
        <w:rPr>
          <w:sz w:val="28"/>
          <w:szCs w:val="28"/>
        </w:rPr>
        <w:t xml:space="preserve"> </w:t>
      </w:r>
      <w:r w:rsidR="00E92151" w:rsidRPr="002637FC">
        <w:rPr>
          <w:sz w:val="28"/>
          <w:szCs w:val="28"/>
        </w:rPr>
        <w:t>общества,</w:t>
      </w:r>
      <w:r w:rsidR="00820640">
        <w:rPr>
          <w:sz w:val="28"/>
          <w:szCs w:val="28"/>
        </w:rPr>
        <w:t xml:space="preserve"> </w:t>
      </w:r>
      <w:r w:rsidR="00E92151" w:rsidRPr="002637FC">
        <w:rPr>
          <w:sz w:val="28"/>
          <w:szCs w:val="28"/>
        </w:rPr>
        <w:t>либо</w:t>
      </w:r>
      <w:r w:rsidR="00820640">
        <w:rPr>
          <w:sz w:val="28"/>
          <w:szCs w:val="28"/>
        </w:rPr>
        <w:t xml:space="preserve"> </w:t>
      </w:r>
      <w:r w:rsidR="00E92151" w:rsidRPr="002637FC">
        <w:rPr>
          <w:sz w:val="28"/>
          <w:szCs w:val="28"/>
        </w:rPr>
        <w:t>его</w:t>
      </w:r>
      <w:r w:rsidR="00820640">
        <w:rPr>
          <w:sz w:val="28"/>
          <w:szCs w:val="28"/>
        </w:rPr>
        <w:t xml:space="preserve"> </w:t>
      </w:r>
      <w:r w:rsidR="00E92151" w:rsidRPr="002637FC">
        <w:rPr>
          <w:sz w:val="28"/>
          <w:szCs w:val="28"/>
        </w:rPr>
        <w:t>близких,</w:t>
      </w:r>
      <w:r w:rsidR="00820640">
        <w:rPr>
          <w:sz w:val="28"/>
          <w:szCs w:val="28"/>
        </w:rPr>
        <w:t xml:space="preserve"> </w:t>
      </w:r>
      <w:r w:rsidR="00E92151" w:rsidRPr="002637FC">
        <w:rPr>
          <w:sz w:val="28"/>
          <w:szCs w:val="28"/>
        </w:rPr>
        <w:t>а</w:t>
      </w:r>
      <w:r w:rsidR="00820640">
        <w:rPr>
          <w:sz w:val="28"/>
          <w:szCs w:val="28"/>
        </w:rPr>
        <w:t xml:space="preserve"> </w:t>
      </w:r>
      <w:r w:rsidR="00E92151" w:rsidRPr="002637FC">
        <w:rPr>
          <w:sz w:val="28"/>
          <w:szCs w:val="28"/>
        </w:rPr>
        <w:t>также</w:t>
      </w:r>
      <w:r w:rsidR="00820640">
        <w:rPr>
          <w:sz w:val="28"/>
          <w:szCs w:val="28"/>
        </w:rPr>
        <w:t xml:space="preserve"> </w:t>
      </w:r>
      <w:r w:rsidR="00E92151" w:rsidRPr="002637FC">
        <w:rPr>
          <w:sz w:val="28"/>
          <w:szCs w:val="28"/>
        </w:rPr>
        <w:t>осужденного</w:t>
      </w:r>
      <w:r w:rsidR="00820640">
        <w:rPr>
          <w:sz w:val="28"/>
          <w:szCs w:val="28"/>
        </w:rPr>
        <w:t xml:space="preserve"> </w:t>
      </w:r>
      <w:r w:rsidR="00E92151" w:rsidRPr="002637FC">
        <w:rPr>
          <w:sz w:val="28"/>
          <w:szCs w:val="28"/>
        </w:rPr>
        <w:t>или</w:t>
      </w:r>
      <w:r w:rsidR="00820640">
        <w:rPr>
          <w:sz w:val="28"/>
          <w:szCs w:val="28"/>
        </w:rPr>
        <w:t xml:space="preserve"> </w:t>
      </w:r>
      <w:r w:rsidR="00E92151" w:rsidRPr="002637FC">
        <w:rPr>
          <w:sz w:val="28"/>
          <w:szCs w:val="28"/>
        </w:rPr>
        <w:t>посягательства</w:t>
      </w:r>
      <w:r w:rsidR="00820640">
        <w:rPr>
          <w:sz w:val="28"/>
          <w:szCs w:val="28"/>
        </w:rPr>
        <w:t xml:space="preserve"> </w:t>
      </w:r>
      <w:r w:rsidR="00E92151" w:rsidRPr="002637FC">
        <w:rPr>
          <w:sz w:val="28"/>
          <w:szCs w:val="28"/>
        </w:rPr>
        <w:t>на</w:t>
      </w:r>
      <w:r w:rsidR="00820640">
        <w:rPr>
          <w:sz w:val="28"/>
          <w:szCs w:val="28"/>
        </w:rPr>
        <w:t xml:space="preserve"> </w:t>
      </w:r>
      <w:r w:rsidR="00E92151" w:rsidRPr="002637FC">
        <w:rPr>
          <w:sz w:val="28"/>
          <w:szCs w:val="28"/>
        </w:rPr>
        <w:t>их</w:t>
      </w:r>
      <w:r w:rsidR="00820640">
        <w:rPr>
          <w:sz w:val="28"/>
          <w:szCs w:val="28"/>
        </w:rPr>
        <w:t xml:space="preserve"> </w:t>
      </w:r>
      <w:r w:rsidR="00E92151" w:rsidRPr="002637FC">
        <w:rPr>
          <w:sz w:val="28"/>
          <w:szCs w:val="28"/>
        </w:rPr>
        <w:t>здоровье</w:t>
      </w:r>
      <w:r w:rsidR="00820640">
        <w:rPr>
          <w:sz w:val="28"/>
          <w:szCs w:val="28"/>
        </w:rPr>
        <w:t xml:space="preserve"> </w:t>
      </w:r>
      <w:r w:rsidR="00E92151" w:rsidRPr="002637FC">
        <w:rPr>
          <w:sz w:val="28"/>
          <w:szCs w:val="28"/>
        </w:rPr>
        <w:t>или</w:t>
      </w:r>
      <w:r w:rsidR="00820640">
        <w:rPr>
          <w:sz w:val="28"/>
          <w:szCs w:val="28"/>
        </w:rPr>
        <w:t xml:space="preserve"> </w:t>
      </w:r>
      <w:r w:rsidR="00E92151" w:rsidRPr="002637FC">
        <w:rPr>
          <w:sz w:val="28"/>
          <w:szCs w:val="28"/>
        </w:rPr>
        <w:t>жизнь</w:t>
      </w:r>
      <w:r w:rsidRPr="002637FC">
        <w:rPr>
          <w:sz w:val="28"/>
          <w:szCs w:val="28"/>
        </w:rPr>
        <w:t>.</w:t>
      </w:r>
    </w:p>
    <w:p w:rsidR="003E2495" w:rsidRPr="002637FC" w:rsidRDefault="00E92151" w:rsidP="002637FC">
      <w:pPr>
        <w:pStyle w:val="Default"/>
        <w:ind w:firstLine="709"/>
        <w:jc w:val="both"/>
        <w:rPr>
          <w:sz w:val="28"/>
          <w:szCs w:val="28"/>
        </w:rPr>
      </w:pPr>
      <w:r w:rsidRPr="002637FC">
        <w:rPr>
          <w:sz w:val="28"/>
          <w:szCs w:val="28"/>
        </w:rPr>
        <w:lastRenderedPageBreak/>
        <w:t>Непосредственный</w:t>
      </w:r>
      <w:r w:rsidR="00820640">
        <w:rPr>
          <w:sz w:val="28"/>
          <w:szCs w:val="28"/>
        </w:rPr>
        <w:t xml:space="preserve"> </w:t>
      </w:r>
      <w:r w:rsidRPr="002637FC">
        <w:rPr>
          <w:sz w:val="28"/>
          <w:szCs w:val="28"/>
        </w:rPr>
        <w:t>объект</w:t>
      </w:r>
      <w:r w:rsidR="00820640">
        <w:rPr>
          <w:sz w:val="28"/>
          <w:szCs w:val="28"/>
        </w:rPr>
        <w:t xml:space="preserve"> </w:t>
      </w:r>
      <w:r w:rsidRPr="002637FC">
        <w:rPr>
          <w:sz w:val="28"/>
          <w:szCs w:val="28"/>
        </w:rPr>
        <w:t>уголовного</w:t>
      </w:r>
      <w:r w:rsidR="00820640">
        <w:rPr>
          <w:sz w:val="28"/>
          <w:szCs w:val="28"/>
        </w:rPr>
        <w:t xml:space="preserve"> </w:t>
      </w:r>
      <w:r w:rsidRPr="002637FC">
        <w:rPr>
          <w:sz w:val="28"/>
          <w:szCs w:val="28"/>
        </w:rPr>
        <w:t>правонарушения</w:t>
      </w:r>
      <w:r w:rsidR="00820640">
        <w:rPr>
          <w:sz w:val="28"/>
          <w:szCs w:val="28"/>
        </w:rPr>
        <w:t xml:space="preserve"> </w:t>
      </w:r>
      <w:r w:rsidRPr="002637FC">
        <w:rPr>
          <w:sz w:val="28"/>
          <w:szCs w:val="28"/>
        </w:rPr>
        <w:t>–</w:t>
      </w:r>
      <w:r w:rsidR="00820640">
        <w:rPr>
          <w:sz w:val="28"/>
          <w:szCs w:val="28"/>
        </w:rPr>
        <w:t xml:space="preserve"> </w:t>
      </w:r>
      <w:r w:rsidRPr="002637FC">
        <w:rPr>
          <w:sz w:val="28"/>
          <w:szCs w:val="28"/>
        </w:rPr>
        <w:t>отношения,</w:t>
      </w:r>
      <w:r w:rsidR="00820640">
        <w:rPr>
          <w:sz w:val="28"/>
          <w:szCs w:val="28"/>
        </w:rPr>
        <w:t xml:space="preserve"> </w:t>
      </w:r>
      <w:r w:rsidRPr="002637FC">
        <w:rPr>
          <w:sz w:val="28"/>
          <w:szCs w:val="28"/>
        </w:rPr>
        <w:t>обеспечивающие</w:t>
      </w:r>
      <w:r w:rsidR="00820640">
        <w:rPr>
          <w:sz w:val="28"/>
          <w:szCs w:val="28"/>
        </w:rPr>
        <w:t xml:space="preserve"> </w:t>
      </w:r>
      <w:r w:rsidRPr="002637FC">
        <w:rPr>
          <w:sz w:val="28"/>
          <w:szCs w:val="28"/>
        </w:rPr>
        <w:t>нормальную</w:t>
      </w:r>
      <w:r w:rsidR="00820640">
        <w:rPr>
          <w:sz w:val="28"/>
          <w:szCs w:val="28"/>
        </w:rPr>
        <w:t xml:space="preserve"> </w:t>
      </w:r>
      <w:r w:rsidRPr="002637FC">
        <w:rPr>
          <w:sz w:val="28"/>
          <w:szCs w:val="28"/>
        </w:rPr>
        <w:t>работу</w:t>
      </w:r>
      <w:r w:rsidR="00820640">
        <w:rPr>
          <w:sz w:val="28"/>
          <w:szCs w:val="28"/>
        </w:rPr>
        <w:t xml:space="preserve"> </w:t>
      </w:r>
      <w:r w:rsidRPr="002637FC">
        <w:rPr>
          <w:sz w:val="28"/>
          <w:szCs w:val="28"/>
        </w:rPr>
        <w:t>мест</w:t>
      </w:r>
      <w:r w:rsidR="00820640">
        <w:rPr>
          <w:sz w:val="28"/>
          <w:szCs w:val="28"/>
        </w:rPr>
        <w:t xml:space="preserve"> </w:t>
      </w:r>
      <w:r w:rsidRPr="002637FC">
        <w:rPr>
          <w:sz w:val="28"/>
          <w:szCs w:val="28"/>
        </w:rPr>
        <w:t>лишения</w:t>
      </w:r>
      <w:r w:rsidR="00820640">
        <w:rPr>
          <w:sz w:val="28"/>
          <w:szCs w:val="28"/>
        </w:rPr>
        <w:t xml:space="preserve"> </w:t>
      </w:r>
      <w:r w:rsidRPr="002637FC">
        <w:rPr>
          <w:sz w:val="28"/>
          <w:szCs w:val="28"/>
        </w:rPr>
        <w:t>свободы</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мест</w:t>
      </w:r>
      <w:r w:rsidR="00820640">
        <w:rPr>
          <w:sz w:val="28"/>
          <w:szCs w:val="28"/>
        </w:rPr>
        <w:t xml:space="preserve"> </w:t>
      </w:r>
      <w:r w:rsidRPr="002637FC">
        <w:rPr>
          <w:sz w:val="28"/>
          <w:szCs w:val="28"/>
        </w:rPr>
        <w:t>содержания</w:t>
      </w:r>
      <w:r w:rsidR="00820640">
        <w:rPr>
          <w:sz w:val="28"/>
          <w:szCs w:val="28"/>
        </w:rPr>
        <w:t xml:space="preserve"> </w:t>
      </w:r>
      <w:r w:rsidRPr="002637FC">
        <w:rPr>
          <w:sz w:val="28"/>
          <w:szCs w:val="28"/>
        </w:rPr>
        <w:t>под</w:t>
      </w:r>
      <w:r w:rsidR="00820640">
        <w:rPr>
          <w:sz w:val="28"/>
          <w:szCs w:val="28"/>
        </w:rPr>
        <w:t xml:space="preserve"> </w:t>
      </w:r>
      <w:r w:rsidRPr="002637FC">
        <w:rPr>
          <w:sz w:val="28"/>
          <w:szCs w:val="28"/>
        </w:rPr>
        <w:t>стражей.</w:t>
      </w:r>
      <w:r w:rsidR="00820640">
        <w:rPr>
          <w:sz w:val="28"/>
          <w:szCs w:val="28"/>
        </w:rPr>
        <w:t xml:space="preserve"> </w:t>
      </w:r>
      <w:r w:rsidRPr="002637FC">
        <w:rPr>
          <w:sz w:val="28"/>
          <w:szCs w:val="28"/>
        </w:rPr>
        <w:t>Дополнительный</w:t>
      </w:r>
      <w:r w:rsidR="00820640">
        <w:rPr>
          <w:sz w:val="28"/>
          <w:szCs w:val="28"/>
        </w:rPr>
        <w:t xml:space="preserve"> </w:t>
      </w:r>
      <w:r w:rsidRPr="002637FC">
        <w:rPr>
          <w:sz w:val="28"/>
          <w:szCs w:val="28"/>
        </w:rPr>
        <w:t>объект</w:t>
      </w:r>
      <w:r w:rsidR="00820640">
        <w:rPr>
          <w:sz w:val="28"/>
          <w:szCs w:val="28"/>
        </w:rPr>
        <w:t xml:space="preserve"> </w:t>
      </w:r>
      <w:r w:rsidRPr="002637FC">
        <w:rPr>
          <w:sz w:val="28"/>
          <w:szCs w:val="28"/>
        </w:rPr>
        <w:t>–</w:t>
      </w:r>
      <w:r w:rsidR="00820640">
        <w:rPr>
          <w:sz w:val="28"/>
          <w:szCs w:val="28"/>
        </w:rPr>
        <w:t xml:space="preserve"> </w:t>
      </w:r>
      <w:r w:rsidRPr="002637FC">
        <w:rPr>
          <w:sz w:val="28"/>
          <w:szCs w:val="28"/>
        </w:rPr>
        <w:t>личная</w:t>
      </w:r>
      <w:r w:rsidR="00820640">
        <w:rPr>
          <w:sz w:val="28"/>
          <w:szCs w:val="28"/>
        </w:rPr>
        <w:t xml:space="preserve"> </w:t>
      </w:r>
      <w:r w:rsidRPr="002637FC">
        <w:rPr>
          <w:sz w:val="28"/>
          <w:szCs w:val="28"/>
        </w:rPr>
        <w:t>безопасность</w:t>
      </w:r>
      <w:r w:rsidR="00820640">
        <w:rPr>
          <w:sz w:val="28"/>
          <w:szCs w:val="28"/>
        </w:rPr>
        <w:t xml:space="preserve"> </w:t>
      </w:r>
      <w:r w:rsidRPr="002637FC">
        <w:rPr>
          <w:sz w:val="28"/>
          <w:szCs w:val="28"/>
        </w:rPr>
        <w:t>сотрудников</w:t>
      </w:r>
      <w:r w:rsidR="00820640">
        <w:rPr>
          <w:sz w:val="28"/>
          <w:szCs w:val="28"/>
        </w:rPr>
        <w:t xml:space="preserve"> </w:t>
      </w:r>
      <w:r w:rsidRPr="002637FC">
        <w:rPr>
          <w:sz w:val="28"/>
          <w:szCs w:val="28"/>
        </w:rPr>
        <w:t>указанных</w:t>
      </w:r>
      <w:r w:rsidR="00820640">
        <w:rPr>
          <w:sz w:val="28"/>
          <w:szCs w:val="28"/>
        </w:rPr>
        <w:t xml:space="preserve"> </w:t>
      </w:r>
      <w:r w:rsidRPr="002637FC">
        <w:rPr>
          <w:sz w:val="28"/>
          <w:szCs w:val="28"/>
        </w:rPr>
        <w:t>учреждений.</w:t>
      </w:r>
      <w:r w:rsidR="00820640">
        <w:rPr>
          <w:sz w:val="28"/>
          <w:szCs w:val="28"/>
        </w:rPr>
        <w:t xml:space="preserve"> </w:t>
      </w:r>
    </w:p>
    <w:p w:rsidR="003E2495" w:rsidRPr="002637FC" w:rsidRDefault="00E92151" w:rsidP="002637FC">
      <w:pPr>
        <w:pStyle w:val="Default"/>
        <w:ind w:firstLine="709"/>
        <w:jc w:val="both"/>
        <w:rPr>
          <w:sz w:val="28"/>
          <w:szCs w:val="28"/>
        </w:rPr>
      </w:pPr>
      <w:r w:rsidRPr="002637FC">
        <w:rPr>
          <w:sz w:val="28"/>
          <w:szCs w:val="28"/>
        </w:rPr>
        <w:t>Объективная</w:t>
      </w:r>
      <w:r w:rsidR="00820640">
        <w:rPr>
          <w:sz w:val="28"/>
          <w:szCs w:val="28"/>
        </w:rPr>
        <w:t xml:space="preserve"> </w:t>
      </w:r>
      <w:r w:rsidRPr="002637FC">
        <w:rPr>
          <w:sz w:val="28"/>
          <w:szCs w:val="28"/>
        </w:rPr>
        <w:t>сторона</w:t>
      </w:r>
      <w:r w:rsidR="00820640">
        <w:rPr>
          <w:sz w:val="28"/>
          <w:szCs w:val="28"/>
        </w:rPr>
        <w:t xml:space="preserve"> </w:t>
      </w:r>
      <w:r w:rsidRPr="002637FC">
        <w:rPr>
          <w:sz w:val="28"/>
          <w:szCs w:val="28"/>
        </w:rPr>
        <w:t>выражается</w:t>
      </w:r>
      <w:r w:rsidR="00820640">
        <w:rPr>
          <w:sz w:val="28"/>
          <w:szCs w:val="28"/>
        </w:rPr>
        <w:t xml:space="preserve"> </w:t>
      </w:r>
      <w:r w:rsidRPr="002637FC">
        <w:rPr>
          <w:sz w:val="28"/>
          <w:szCs w:val="28"/>
        </w:rPr>
        <w:t>в</w:t>
      </w:r>
      <w:r w:rsidR="00820640">
        <w:rPr>
          <w:sz w:val="28"/>
          <w:szCs w:val="28"/>
        </w:rPr>
        <w:t xml:space="preserve"> </w:t>
      </w:r>
      <w:proofErr w:type="gramStart"/>
      <w:r w:rsidRPr="002637FC">
        <w:rPr>
          <w:sz w:val="28"/>
          <w:szCs w:val="28"/>
        </w:rPr>
        <w:t>деяниях</w:t>
      </w:r>
      <w:proofErr w:type="gramEnd"/>
      <w:r w:rsidR="00820640">
        <w:rPr>
          <w:sz w:val="28"/>
          <w:szCs w:val="28"/>
        </w:rPr>
        <w:t xml:space="preserve"> </w:t>
      </w:r>
      <w:r w:rsidRPr="002637FC">
        <w:rPr>
          <w:sz w:val="28"/>
          <w:szCs w:val="28"/>
        </w:rPr>
        <w:t>заключающихся</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а)</w:t>
      </w:r>
      <w:r w:rsidR="00820640">
        <w:rPr>
          <w:sz w:val="28"/>
          <w:szCs w:val="28"/>
        </w:rPr>
        <w:t xml:space="preserve"> </w:t>
      </w:r>
      <w:r w:rsidRPr="002637FC">
        <w:rPr>
          <w:sz w:val="28"/>
          <w:szCs w:val="28"/>
        </w:rPr>
        <w:t>угрозе</w:t>
      </w:r>
      <w:r w:rsidR="00820640">
        <w:rPr>
          <w:sz w:val="28"/>
          <w:szCs w:val="28"/>
        </w:rPr>
        <w:t xml:space="preserve"> </w:t>
      </w:r>
      <w:r w:rsidRPr="002637FC">
        <w:rPr>
          <w:sz w:val="28"/>
          <w:szCs w:val="28"/>
        </w:rPr>
        <w:t>применения</w:t>
      </w:r>
      <w:r w:rsidR="00820640">
        <w:rPr>
          <w:sz w:val="28"/>
          <w:szCs w:val="28"/>
        </w:rPr>
        <w:t xml:space="preserve"> </w:t>
      </w:r>
      <w:r w:rsidRPr="002637FC">
        <w:rPr>
          <w:sz w:val="28"/>
          <w:szCs w:val="28"/>
        </w:rPr>
        <w:t>насилия</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отношении</w:t>
      </w:r>
      <w:r w:rsidR="00820640">
        <w:rPr>
          <w:sz w:val="28"/>
          <w:szCs w:val="28"/>
        </w:rPr>
        <w:t xml:space="preserve"> </w:t>
      </w:r>
      <w:r w:rsidRPr="002637FC">
        <w:rPr>
          <w:sz w:val="28"/>
          <w:szCs w:val="28"/>
        </w:rPr>
        <w:t>сотрудников</w:t>
      </w:r>
      <w:r w:rsidR="00820640">
        <w:rPr>
          <w:sz w:val="28"/>
          <w:szCs w:val="28"/>
        </w:rPr>
        <w:t xml:space="preserve"> </w:t>
      </w:r>
      <w:r w:rsidRPr="002637FC">
        <w:rPr>
          <w:sz w:val="28"/>
          <w:szCs w:val="28"/>
        </w:rPr>
        <w:t>учреждений,</w:t>
      </w:r>
      <w:r w:rsidR="00820640">
        <w:rPr>
          <w:sz w:val="28"/>
          <w:szCs w:val="28"/>
        </w:rPr>
        <w:t xml:space="preserve"> </w:t>
      </w:r>
      <w:r w:rsidRPr="002637FC">
        <w:rPr>
          <w:sz w:val="28"/>
          <w:szCs w:val="28"/>
        </w:rPr>
        <w:t>обеспечивающих</w:t>
      </w:r>
      <w:r w:rsidR="00820640">
        <w:rPr>
          <w:sz w:val="28"/>
          <w:szCs w:val="28"/>
        </w:rPr>
        <w:t xml:space="preserve"> </w:t>
      </w:r>
      <w:r w:rsidRPr="002637FC">
        <w:rPr>
          <w:sz w:val="28"/>
          <w:szCs w:val="28"/>
        </w:rPr>
        <w:t>изоляцию</w:t>
      </w:r>
      <w:r w:rsidR="00820640">
        <w:rPr>
          <w:sz w:val="28"/>
          <w:szCs w:val="28"/>
        </w:rPr>
        <w:t xml:space="preserve"> </w:t>
      </w:r>
      <w:r w:rsidRPr="002637FC">
        <w:rPr>
          <w:sz w:val="28"/>
          <w:szCs w:val="28"/>
        </w:rPr>
        <w:t>от</w:t>
      </w:r>
      <w:r w:rsidR="00820640">
        <w:rPr>
          <w:sz w:val="28"/>
          <w:szCs w:val="28"/>
        </w:rPr>
        <w:t xml:space="preserve"> </w:t>
      </w:r>
      <w:r w:rsidRPr="002637FC">
        <w:rPr>
          <w:sz w:val="28"/>
          <w:szCs w:val="28"/>
        </w:rPr>
        <w:t>общества,</w:t>
      </w:r>
      <w:r w:rsidR="00820640">
        <w:rPr>
          <w:sz w:val="28"/>
          <w:szCs w:val="28"/>
        </w:rPr>
        <w:t xml:space="preserve"> </w:t>
      </w:r>
      <w:r w:rsidRPr="002637FC">
        <w:rPr>
          <w:sz w:val="28"/>
          <w:szCs w:val="28"/>
        </w:rPr>
        <w:t>б)</w:t>
      </w:r>
      <w:r w:rsidR="00820640">
        <w:rPr>
          <w:sz w:val="28"/>
          <w:szCs w:val="28"/>
        </w:rPr>
        <w:t xml:space="preserve"> </w:t>
      </w:r>
      <w:r w:rsidRPr="002637FC">
        <w:rPr>
          <w:sz w:val="28"/>
          <w:szCs w:val="28"/>
        </w:rPr>
        <w:t>угрозе</w:t>
      </w:r>
      <w:r w:rsidR="00820640">
        <w:rPr>
          <w:sz w:val="28"/>
          <w:szCs w:val="28"/>
        </w:rPr>
        <w:t xml:space="preserve"> </w:t>
      </w:r>
      <w:r w:rsidRPr="002637FC">
        <w:rPr>
          <w:sz w:val="28"/>
          <w:szCs w:val="28"/>
        </w:rPr>
        <w:t>применения</w:t>
      </w:r>
      <w:r w:rsidR="00820640">
        <w:rPr>
          <w:sz w:val="28"/>
          <w:szCs w:val="28"/>
        </w:rPr>
        <w:t xml:space="preserve"> </w:t>
      </w:r>
      <w:r w:rsidRPr="002637FC">
        <w:rPr>
          <w:sz w:val="28"/>
          <w:szCs w:val="28"/>
        </w:rPr>
        <w:t>насилия</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отношении</w:t>
      </w:r>
      <w:r w:rsidR="00820640">
        <w:rPr>
          <w:sz w:val="28"/>
          <w:szCs w:val="28"/>
        </w:rPr>
        <w:t xml:space="preserve"> </w:t>
      </w:r>
      <w:r w:rsidRPr="002637FC">
        <w:rPr>
          <w:sz w:val="28"/>
          <w:szCs w:val="28"/>
        </w:rPr>
        <w:t>близких</w:t>
      </w:r>
      <w:r w:rsidR="00820640">
        <w:rPr>
          <w:sz w:val="28"/>
          <w:szCs w:val="28"/>
        </w:rPr>
        <w:t xml:space="preserve"> </w:t>
      </w:r>
      <w:r w:rsidRPr="002637FC">
        <w:rPr>
          <w:sz w:val="28"/>
          <w:szCs w:val="28"/>
        </w:rPr>
        <w:t>для</w:t>
      </w:r>
      <w:r w:rsidR="00820640">
        <w:rPr>
          <w:sz w:val="28"/>
          <w:szCs w:val="28"/>
        </w:rPr>
        <w:t xml:space="preserve"> </w:t>
      </w:r>
      <w:r w:rsidRPr="002637FC">
        <w:rPr>
          <w:sz w:val="28"/>
          <w:szCs w:val="28"/>
        </w:rPr>
        <w:t>сотрудников</w:t>
      </w:r>
      <w:r w:rsidR="00820640">
        <w:rPr>
          <w:sz w:val="28"/>
          <w:szCs w:val="28"/>
        </w:rPr>
        <w:t xml:space="preserve"> </w:t>
      </w:r>
      <w:r w:rsidRPr="002637FC">
        <w:rPr>
          <w:sz w:val="28"/>
          <w:szCs w:val="28"/>
        </w:rPr>
        <w:t>учреждений,</w:t>
      </w:r>
      <w:r w:rsidR="00820640">
        <w:rPr>
          <w:sz w:val="28"/>
          <w:szCs w:val="28"/>
        </w:rPr>
        <w:t xml:space="preserve"> </w:t>
      </w:r>
      <w:r w:rsidRPr="002637FC">
        <w:rPr>
          <w:sz w:val="28"/>
          <w:szCs w:val="28"/>
        </w:rPr>
        <w:t>обеспечивающих</w:t>
      </w:r>
      <w:r w:rsidR="00820640">
        <w:rPr>
          <w:sz w:val="28"/>
          <w:szCs w:val="28"/>
        </w:rPr>
        <w:t xml:space="preserve"> </w:t>
      </w:r>
      <w:r w:rsidRPr="002637FC">
        <w:rPr>
          <w:sz w:val="28"/>
          <w:szCs w:val="28"/>
        </w:rPr>
        <w:t>изоляцию</w:t>
      </w:r>
      <w:r w:rsidR="00820640">
        <w:rPr>
          <w:sz w:val="28"/>
          <w:szCs w:val="28"/>
        </w:rPr>
        <w:t xml:space="preserve"> </w:t>
      </w:r>
      <w:r w:rsidRPr="002637FC">
        <w:rPr>
          <w:sz w:val="28"/>
          <w:szCs w:val="28"/>
        </w:rPr>
        <w:t>от</w:t>
      </w:r>
      <w:r w:rsidR="00820640">
        <w:rPr>
          <w:sz w:val="28"/>
          <w:szCs w:val="28"/>
        </w:rPr>
        <w:t xml:space="preserve"> </w:t>
      </w:r>
      <w:r w:rsidRPr="002637FC">
        <w:rPr>
          <w:sz w:val="28"/>
          <w:szCs w:val="28"/>
        </w:rPr>
        <w:t>общества,</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угрозе</w:t>
      </w:r>
      <w:r w:rsidR="00820640">
        <w:rPr>
          <w:sz w:val="28"/>
          <w:szCs w:val="28"/>
        </w:rPr>
        <w:t xml:space="preserve"> </w:t>
      </w:r>
      <w:r w:rsidRPr="002637FC">
        <w:rPr>
          <w:sz w:val="28"/>
          <w:szCs w:val="28"/>
        </w:rPr>
        <w:t>применения</w:t>
      </w:r>
      <w:r w:rsidR="00820640">
        <w:rPr>
          <w:sz w:val="28"/>
          <w:szCs w:val="28"/>
        </w:rPr>
        <w:t xml:space="preserve"> </w:t>
      </w:r>
      <w:r w:rsidRPr="002637FC">
        <w:rPr>
          <w:sz w:val="28"/>
          <w:szCs w:val="28"/>
        </w:rPr>
        <w:t>насилия</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отношении</w:t>
      </w:r>
      <w:r w:rsidR="00820640">
        <w:rPr>
          <w:sz w:val="28"/>
          <w:szCs w:val="28"/>
        </w:rPr>
        <w:t xml:space="preserve"> </w:t>
      </w:r>
      <w:r w:rsidRPr="002637FC">
        <w:rPr>
          <w:sz w:val="28"/>
          <w:szCs w:val="28"/>
        </w:rPr>
        <w:t>осужденного</w:t>
      </w:r>
      <w:r w:rsidR="00820640">
        <w:rPr>
          <w:sz w:val="28"/>
          <w:szCs w:val="28"/>
        </w:rPr>
        <w:t xml:space="preserve"> </w:t>
      </w:r>
      <w:r w:rsidRPr="002637FC">
        <w:rPr>
          <w:sz w:val="28"/>
          <w:szCs w:val="28"/>
        </w:rPr>
        <w:t>с</w:t>
      </w:r>
      <w:r w:rsidR="00820640">
        <w:rPr>
          <w:sz w:val="28"/>
          <w:szCs w:val="28"/>
        </w:rPr>
        <w:t xml:space="preserve"> </w:t>
      </w:r>
      <w:r w:rsidRPr="002637FC">
        <w:rPr>
          <w:sz w:val="28"/>
          <w:szCs w:val="28"/>
        </w:rPr>
        <w:t>целью</w:t>
      </w:r>
      <w:r w:rsidR="00820640">
        <w:rPr>
          <w:sz w:val="28"/>
          <w:szCs w:val="28"/>
        </w:rPr>
        <w:t xml:space="preserve"> </w:t>
      </w:r>
      <w:r w:rsidRPr="002637FC">
        <w:rPr>
          <w:sz w:val="28"/>
          <w:szCs w:val="28"/>
        </w:rPr>
        <w:t>воспрепятствования</w:t>
      </w:r>
      <w:r w:rsidR="00820640">
        <w:rPr>
          <w:sz w:val="28"/>
          <w:szCs w:val="28"/>
        </w:rPr>
        <w:t xml:space="preserve"> </w:t>
      </w:r>
      <w:r w:rsidRPr="002637FC">
        <w:rPr>
          <w:sz w:val="28"/>
          <w:szCs w:val="28"/>
        </w:rPr>
        <w:t>его</w:t>
      </w:r>
      <w:r w:rsidR="00820640">
        <w:rPr>
          <w:sz w:val="28"/>
          <w:szCs w:val="28"/>
        </w:rPr>
        <w:t xml:space="preserve"> </w:t>
      </w:r>
      <w:r w:rsidRPr="002637FC">
        <w:rPr>
          <w:sz w:val="28"/>
          <w:szCs w:val="28"/>
        </w:rPr>
        <w:t>исправлению</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за</w:t>
      </w:r>
      <w:r w:rsidR="00820640">
        <w:rPr>
          <w:sz w:val="28"/>
          <w:szCs w:val="28"/>
        </w:rPr>
        <w:t xml:space="preserve"> </w:t>
      </w:r>
      <w:r w:rsidRPr="002637FC">
        <w:rPr>
          <w:sz w:val="28"/>
          <w:szCs w:val="28"/>
        </w:rPr>
        <w:t>исполнение</w:t>
      </w:r>
      <w:r w:rsidR="00820640">
        <w:rPr>
          <w:sz w:val="28"/>
          <w:szCs w:val="28"/>
        </w:rPr>
        <w:t xml:space="preserve"> </w:t>
      </w:r>
      <w:r w:rsidRPr="002637FC">
        <w:rPr>
          <w:sz w:val="28"/>
          <w:szCs w:val="28"/>
        </w:rPr>
        <w:t>им</w:t>
      </w:r>
      <w:r w:rsidR="00820640">
        <w:rPr>
          <w:sz w:val="28"/>
          <w:szCs w:val="28"/>
        </w:rPr>
        <w:t xml:space="preserve"> </w:t>
      </w:r>
      <w:r w:rsidRPr="002637FC">
        <w:rPr>
          <w:sz w:val="28"/>
          <w:szCs w:val="28"/>
        </w:rPr>
        <w:t>общественной</w:t>
      </w:r>
      <w:r w:rsidR="00820640">
        <w:rPr>
          <w:sz w:val="28"/>
          <w:szCs w:val="28"/>
        </w:rPr>
        <w:t xml:space="preserve"> </w:t>
      </w:r>
      <w:r w:rsidRPr="002637FC">
        <w:rPr>
          <w:sz w:val="28"/>
          <w:szCs w:val="28"/>
        </w:rPr>
        <w:t>обязанности,</w:t>
      </w:r>
      <w:r w:rsidR="00820640">
        <w:rPr>
          <w:sz w:val="28"/>
          <w:szCs w:val="28"/>
        </w:rPr>
        <w:t xml:space="preserve"> </w:t>
      </w:r>
      <w:r w:rsidRPr="002637FC">
        <w:rPr>
          <w:sz w:val="28"/>
          <w:szCs w:val="28"/>
        </w:rPr>
        <w:t>г)</w:t>
      </w:r>
      <w:r w:rsidR="00820640">
        <w:rPr>
          <w:sz w:val="28"/>
          <w:szCs w:val="28"/>
        </w:rPr>
        <w:t xml:space="preserve"> </w:t>
      </w:r>
      <w:r w:rsidR="003E2495" w:rsidRPr="002637FC">
        <w:rPr>
          <w:sz w:val="28"/>
          <w:szCs w:val="28"/>
        </w:rPr>
        <w:t>посягательство</w:t>
      </w:r>
      <w:r w:rsidR="00820640">
        <w:rPr>
          <w:sz w:val="28"/>
          <w:szCs w:val="28"/>
        </w:rPr>
        <w:t xml:space="preserve"> </w:t>
      </w:r>
      <w:r w:rsidRPr="002637FC">
        <w:rPr>
          <w:sz w:val="28"/>
          <w:szCs w:val="28"/>
        </w:rPr>
        <w:t>на</w:t>
      </w:r>
      <w:r w:rsidR="00820640">
        <w:rPr>
          <w:sz w:val="28"/>
          <w:szCs w:val="28"/>
        </w:rPr>
        <w:t xml:space="preserve"> </w:t>
      </w:r>
      <w:r w:rsidRPr="002637FC">
        <w:rPr>
          <w:sz w:val="28"/>
          <w:szCs w:val="28"/>
        </w:rPr>
        <w:t>жизнь</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здоровья</w:t>
      </w:r>
      <w:r w:rsidR="00820640">
        <w:rPr>
          <w:sz w:val="28"/>
          <w:szCs w:val="28"/>
        </w:rPr>
        <w:t xml:space="preserve"> </w:t>
      </w:r>
      <w:r w:rsidRPr="002637FC">
        <w:rPr>
          <w:sz w:val="28"/>
          <w:szCs w:val="28"/>
        </w:rPr>
        <w:t>осужденного.</w:t>
      </w:r>
      <w:r w:rsidR="00820640">
        <w:rPr>
          <w:sz w:val="28"/>
          <w:szCs w:val="28"/>
        </w:rPr>
        <w:t xml:space="preserve"> </w:t>
      </w:r>
      <w:r w:rsidRPr="002637FC">
        <w:rPr>
          <w:sz w:val="28"/>
          <w:szCs w:val="28"/>
        </w:rPr>
        <w:t>Общественная</w:t>
      </w:r>
      <w:r w:rsidR="00820640">
        <w:rPr>
          <w:sz w:val="28"/>
          <w:szCs w:val="28"/>
        </w:rPr>
        <w:t xml:space="preserve"> </w:t>
      </w:r>
      <w:r w:rsidRPr="002637FC">
        <w:rPr>
          <w:sz w:val="28"/>
          <w:szCs w:val="28"/>
        </w:rPr>
        <w:t>опасность</w:t>
      </w:r>
      <w:r w:rsidR="00820640">
        <w:rPr>
          <w:sz w:val="28"/>
          <w:szCs w:val="28"/>
        </w:rPr>
        <w:t xml:space="preserve"> </w:t>
      </w:r>
      <w:r w:rsidRPr="002637FC">
        <w:rPr>
          <w:sz w:val="28"/>
          <w:szCs w:val="28"/>
        </w:rPr>
        <w:t>данного</w:t>
      </w:r>
      <w:r w:rsidR="00820640">
        <w:rPr>
          <w:sz w:val="28"/>
          <w:szCs w:val="28"/>
        </w:rPr>
        <w:t xml:space="preserve"> </w:t>
      </w:r>
      <w:r w:rsidRPr="002637FC">
        <w:rPr>
          <w:sz w:val="28"/>
          <w:szCs w:val="28"/>
        </w:rPr>
        <w:t>деяния</w:t>
      </w:r>
      <w:r w:rsidR="00820640">
        <w:rPr>
          <w:sz w:val="28"/>
          <w:szCs w:val="28"/>
        </w:rPr>
        <w:t xml:space="preserve"> </w:t>
      </w:r>
      <w:r w:rsidRPr="002637FC">
        <w:rPr>
          <w:sz w:val="28"/>
          <w:szCs w:val="28"/>
        </w:rPr>
        <w:t>состоит</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том,</w:t>
      </w:r>
      <w:r w:rsidR="00820640">
        <w:rPr>
          <w:sz w:val="28"/>
          <w:szCs w:val="28"/>
        </w:rPr>
        <w:t xml:space="preserve"> </w:t>
      </w:r>
      <w:r w:rsidRPr="002637FC">
        <w:rPr>
          <w:sz w:val="28"/>
          <w:szCs w:val="28"/>
        </w:rPr>
        <w:t>что</w:t>
      </w:r>
      <w:r w:rsidR="00820640">
        <w:rPr>
          <w:sz w:val="28"/>
          <w:szCs w:val="28"/>
        </w:rPr>
        <w:t xml:space="preserve"> </w:t>
      </w:r>
      <w:r w:rsidRPr="002637FC">
        <w:rPr>
          <w:sz w:val="28"/>
          <w:szCs w:val="28"/>
        </w:rPr>
        <w:t>оно</w:t>
      </w:r>
      <w:r w:rsidR="00820640">
        <w:rPr>
          <w:sz w:val="28"/>
          <w:szCs w:val="28"/>
        </w:rPr>
        <w:t xml:space="preserve"> </w:t>
      </w:r>
      <w:r w:rsidRPr="002637FC">
        <w:rPr>
          <w:sz w:val="28"/>
          <w:szCs w:val="28"/>
        </w:rPr>
        <w:t>посягает</w:t>
      </w:r>
      <w:r w:rsidR="00820640">
        <w:rPr>
          <w:sz w:val="28"/>
          <w:szCs w:val="28"/>
        </w:rPr>
        <w:t xml:space="preserve"> </w:t>
      </w:r>
      <w:r w:rsidRPr="002637FC">
        <w:rPr>
          <w:sz w:val="28"/>
          <w:szCs w:val="28"/>
        </w:rPr>
        <w:t>на</w:t>
      </w:r>
      <w:r w:rsidR="00820640">
        <w:rPr>
          <w:sz w:val="28"/>
          <w:szCs w:val="28"/>
        </w:rPr>
        <w:t xml:space="preserve"> </w:t>
      </w:r>
      <w:r w:rsidRPr="002637FC">
        <w:rPr>
          <w:sz w:val="28"/>
          <w:szCs w:val="28"/>
        </w:rPr>
        <w:t>нормальную</w:t>
      </w:r>
      <w:r w:rsidR="00820640">
        <w:rPr>
          <w:sz w:val="28"/>
          <w:szCs w:val="28"/>
        </w:rPr>
        <w:t xml:space="preserve"> </w:t>
      </w:r>
      <w:r w:rsidRPr="002637FC">
        <w:rPr>
          <w:sz w:val="28"/>
          <w:szCs w:val="28"/>
        </w:rPr>
        <w:t>деятельность</w:t>
      </w:r>
      <w:r w:rsidR="00820640">
        <w:rPr>
          <w:sz w:val="28"/>
          <w:szCs w:val="28"/>
        </w:rPr>
        <w:t xml:space="preserve"> </w:t>
      </w:r>
      <w:r w:rsidRPr="002637FC">
        <w:rPr>
          <w:sz w:val="28"/>
          <w:szCs w:val="28"/>
        </w:rPr>
        <w:t>учреждений,</w:t>
      </w:r>
      <w:r w:rsidR="00820640">
        <w:rPr>
          <w:sz w:val="28"/>
          <w:szCs w:val="28"/>
        </w:rPr>
        <w:t xml:space="preserve"> </w:t>
      </w:r>
      <w:r w:rsidRPr="002637FC">
        <w:rPr>
          <w:sz w:val="28"/>
          <w:szCs w:val="28"/>
        </w:rPr>
        <w:t>обеспечивающих</w:t>
      </w:r>
      <w:r w:rsidR="00820640">
        <w:rPr>
          <w:sz w:val="28"/>
          <w:szCs w:val="28"/>
        </w:rPr>
        <w:t xml:space="preserve"> </w:t>
      </w:r>
      <w:r w:rsidRPr="002637FC">
        <w:rPr>
          <w:sz w:val="28"/>
          <w:szCs w:val="28"/>
        </w:rPr>
        <w:t>изоляцию</w:t>
      </w:r>
      <w:r w:rsidR="00820640">
        <w:rPr>
          <w:sz w:val="28"/>
          <w:szCs w:val="28"/>
        </w:rPr>
        <w:t xml:space="preserve"> </w:t>
      </w:r>
      <w:r w:rsidRPr="002637FC">
        <w:rPr>
          <w:sz w:val="28"/>
          <w:szCs w:val="28"/>
        </w:rPr>
        <w:t>от</w:t>
      </w:r>
      <w:r w:rsidR="00820640">
        <w:rPr>
          <w:sz w:val="28"/>
          <w:szCs w:val="28"/>
        </w:rPr>
        <w:t xml:space="preserve"> </w:t>
      </w:r>
      <w:r w:rsidRPr="002637FC">
        <w:rPr>
          <w:sz w:val="28"/>
          <w:szCs w:val="28"/>
        </w:rPr>
        <w:t>общества,</w:t>
      </w:r>
      <w:r w:rsidR="00820640">
        <w:rPr>
          <w:sz w:val="28"/>
          <w:szCs w:val="28"/>
        </w:rPr>
        <w:t xml:space="preserve"> </w:t>
      </w:r>
      <w:r w:rsidRPr="002637FC">
        <w:rPr>
          <w:sz w:val="28"/>
          <w:szCs w:val="28"/>
        </w:rPr>
        <w:t>а</w:t>
      </w:r>
      <w:r w:rsidR="00820640">
        <w:rPr>
          <w:sz w:val="28"/>
          <w:szCs w:val="28"/>
        </w:rPr>
        <w:t xml:space="preserve"> </w:t>
      </w:r>
      <w:r w:rsidRPr="002637FC">
        <w:rPr>
          <w:sz w:val="28"/>
          <w:szCs w:val="28"/>
        </w:rPr>
        <w:t>также</w:t>
      </w:r>
      <w:r w:rsidR="00820640">
        <w:rPr>
          <w:sz w:val="28"/>
          <w:szCs w:val="28"/>
        </w:rPr>
        <w:t xml:space="preserve"> </w:t>
      </w:r>
      <w:r w:rsidRPr="002637FC">
        <w:rPr>
          <w:sz w:val="28"/>
          <w:szCs w:val="28"/>
        </w:rPr>
        <w:t>на</w:t>
      </w:r>
      <w:r w:rsidR="00820640">
        <w:rPr>
          <w:sz w:val="28"/>
          <w:szCs w:val="28"/>
        </w:rPr>
        <w:t xml:space="preserve"> </w:t>
      </w:r>
      <w:r w:rsidRPr="002637FC">
        <w:rPr>
          <w:sz w:val="28"/>
          <w:szCs w:val="28"/>
        </w:rPr>
        <w:t>личность</w:t>
      </w:r>
      <w:r w:rsidR="00820640">
        <w:rPr>
          <w:sz w:val="28"/>
          <w:szCs w:val="28"/>
        </w:rPr>
        <w:t xml:space="preserve"> </w:t>
      </w:r>
      <w:r w:rsidRPr="002637FC">
        <w:rPr>
          <w:sz w:val="28"/>
          <w:szCs w:val="28"/>
        </w:rPr>
        <w:t>сотрудников</w:t>
      </w:r>
      <w:r w:rsidR="00820640">
        <w:rPr>
          <w:sz w:val="28"/>
          <w:szCs w:val="28"/>
        </w:rPr>
        <w:t xml:space="preserve"> </w:t>
      </w:r>
      <w:r w:rsidRPr="002637FC">
        <w:rPr>
          <w:sz w:val="28"/>
          <w:szCs w:val="28"/>
        </w:rPr>
        <w:t>этих</w:t>
      </w:r>
      <w:r w:rsidR="00820640">
        <w:rPr>
          <w:sz w:val="28"/>
          <w:szCs w:val="28"/>
        </w:rPr>
        <w:t xml:space="preserve"> </w:t>
      </w:r>
      <w:r w:rsidRPr="002637FC">
        <w:rPr>
          <w:sz w:val="28"/>
          <w:szCs w:val="28"/>
        </w:rPr>
        <w:t>учреждений</w:t>
      </w:r>
      <w:r w:rsidR="00820640">
        <w:rPr>
          <w:sz w:val="28"/>
          <w:szCs w:val="28"/>
        </w:rPr>
        <w:t xml:space="preserve"> </w:t>
      </w:r>
      <w:r w:rsidRPr="002637FC">
        <w:rPr>
          <w:sz w:val="28"/>
          <w:szCs w:val="28"/>
        </w:rPr>
        <w:t>либо</w:t>
      </w:r>
      <w:r w:rsidR="00820640">
        <w:rPr>
          <w:sz w:val="28"/>
          <w:szCs w:val="28"/>
        </w:rPr>
        <w:t xml:space="preserve"> </w:t>
      </w:r>
      <w:r w:rsidRPr="002637FC">
        <w:rPr>
          <w:sz w:val="28"/>
          <w:szCs w:val="28"/>
        </w:rPr>
        <w:t>осужденных.</w:t>
      </w:r>
      <w:r w:rsidR="00820640">
        <w:rPr>
          <w:sz w:val="28"/>
          <w:szCs w:val="28"/>
        </w:rPr>
        <w:t xml:space="preserve"> </w:t>
      </w:r>
      <w:r w:rsidRPr="002637FC">
        <w:rPr>
          <w:sz w:val="28"/>
          <w:szCs w:val="28"/>
        </w:rPr>
        <w:t>Местом</w:t>
      </w:r>
      <w:r w:rsidR="00820640">
        <w:rPr>
          <w:sz w:val="28"/>
          <w:szCs w:val="28"/>
        </w:rPr>
        <w:t xml:space="preserve"> </w:t>
      </w:r>
      <w:r w:rsidRPr="002637FC">
        <w:rPr>
          <w:sz w:val="28"/>
          <w:szCs w:val="28"/>
        </w:rPr>
        <w:t>лишения</w:t>
      </w:r>
      <w:r w:rsidR="00820640">
        <w:rPr>
          <w:sz w:val="28"/>
          <w:szCs w:val="28"/>
        </w:rPr>
        <w:t xml:space="preserve"> </w:t>
      </w:r>
      <w:r w:rsidRPr="002637FC">
        <w:rPr>
          <w:sz w:val="28"/>
          <w:szCs w:val="28"/>
        </w:rPr>
        <w:t>свободы</w:t>
      </w:r>
      <w:r w:rsidR="00820640">
        <w:rPr>
          <w:sz w:val="28"/>
          <w:szCs w:val="28"/>
        </w:rPr>
        <w:t xml:space="preserve"> </w:t>
      </w:r>
      <w:r w:rsidRPr="002637FC">
        <w:rPr>
          <w:sz w:val="28"/>
          <w:szCs w:val="28"/>
        </w:rPr>
        <w:t>признаются</w:t>
      </w:r>
      <w:r w:rsidR="00820640">
        <w:rPr>
          <w:sz w:val="28"/>
          <w:szCs w:val="28"/>
        </w:rPr>
        <w:t xml:space="preserve"> </w:t>
      </w:r>
      <w:r w:rsidRPr="002637FC">
        <w:rPr>
          <w:sz w:val="28"/>
          <w:szCs w:val="28"/>
        </w:rPr>
        <w:t>учреждения,</w:t>
      </w:r>
      <w:r w:rsidR="00820640">
        <w:rPr>
          <w:sz w:val="28"/>
          <w:szCs w:val="28"/>
        </w:rPr>
        <w:t xml:space="preserve"> </w:t>
      </w:r>
      <w:r w:rsidRPr="002637FC">
        <w:rPr>
          <w:sz w:val="28"/>
          <w:szCs w:val="28"/>
        </w:rPr>
        <w:t>где</w:t>
      </w:r>
      <w:r w:rsidR="00820640">
        <w:rPr>
          <w:sz w:val="28"/>
          <w:szCs w:val="28"/>
        </w:rPr>
        <w:t xml:space="preserve"> </w:t>
      </w:r>
      <w:r w:rsidRPr="002637FC">
        <w:rPr>
          <w:sz w:val="28"/>
          <w:szCs w:val="28"/>
        </w:rPr>
        <w:t>обеспечивается</w:t>
      </w:r>
      <w:r w:rsidR="00820640">
        <w:rPr>
          <w:sz w:val="28"/>
          <w:szCs w:val="28"/>
        </w:rPr>
        <w:t xml:space="preserve"> </w:t>
      </w:r>
      <w:r w:rsidRPr="002637FC">
        <w:rPr>
          <w:sz w:val="28"/>
          <w:szCs w:val="28"/>
        </w:rPr>
        <w:t>исполнение</w:t>
      </w:r>
      <w:r w:rsidR="00820640">
        <w:rPr>
          <w:sz w:val="28"/>
          <w:szCs w:val="28"/>
        </w:rPr>
        <w:t xml:space="preserve"> </w:t>
      </w:r>
      <w:r w:rsidRPr="002637FC">
        <w:rPr>
          <w:sz w:val="28"/>
          <w:szCs w:val="28"/>
        </w:rPr>
        <w:t>уголовного</w:t>
      </w:r>
      <w:r w:rsidR="00820640">
        <w:rPr>
          <w:sz w:val="28"/>
          <w:szCs w:val="28"/>
        </w:rPr>
        <w:t xml:space="preserve"> </w:t>
      </w:r>
      <w:r w:rsidRPr="002637FC">
        <w:rPr>
          <w:sz w:val="28"/>
          <w:szCs w:val="28"/>
        </w:rPr>
        <w:t>наказания,</w:t>
      </w:r>
      <w:r w:rsidR="00820640">
        <w:rPr>
          <w:sz w:val="28"/>
          <w:szCs w:val="28"/>
        </w:rPr>
        <w:t xml:space="preserve"> </w:t>
      </w:r>
      <w:r w:rsidRPr="002637FC">
        <w:rPr>
          <w:sz w:val="28"/>
          <w:szCs w:val="28"/>
        </w:rPr>
        <w:t>назначенного</w:t>
      </w:r>
      <w:r w:rsidR="00820640">
        <w:rPr>
          <w:sz w:val="28"/>
          <w:szCs w:val="28"/>
        </w:rPr>
        <w:t xml:space="preserve"> </w:t>
      </w:r>
      <w:r w:rsidRPr="002637FC">
        <w:rPr>
          <w:sz w:val="28"/>
          <w:szCs w:val="28"/>
        </w:rPr>
        <w:t>судом</w:t>
      </w:r>
      <w:r w:rsidR="00820640">
        <w:rPr>
          <w:sz w:val="28"/>
          <w:szCs w:val="28"/>
        </w:rPr>
        <w:t xml:space="preserve"> </w:t>
      </w:r>
      <w:r w:rsidR="003E2495" w:rsidRPr="002637FC">
        <w:rPr>
          <w:sz w:val="28"/>
          <w:szCs w:val="28"/>
        </w:rPr>
        <w:t>в</w:t>
      </w:r>
      <w:r w:rsidR="00820640">
        <w:rPr>
          <w:sz w:val="28"/>
          <w:szCs w:val="28"/>
        </w:rPr>
        <w:t xml:space="preserve"> </w:t>
      </w:r>
      <w:r w:rsidR="003E2495" w:rsidRPr="002637FC">
        <w:rPr>
          <w:sz w:val="28"/>
          <w:szCs w:val="28"/>
        </w:rPr>
        <w:t>виде</w:t>
      </w:r>
      <w:r w:rsidR="00820640">
        <w:rPr>
          <w:sz w:val="28"/>
          <w:szCs w:val="28"/>
        </w:rPr>
        <w:t xml:space="preserve"> </w:t>
      </w:r>
      <w:r w:rsidR="003E2495" w:rsidRPr="002637FC">
        <w:rPr>
          <w:sz w:val="28"/>
          <w:szCs w:val="28"/>
        </w:rPr>
        <w:t>лишения</w:t>
      </w:r>
      <w:r w:rsidR="00820640">
        <w:rPr>
          <w:sz w:val="28"/>
          <w:szCs w:val="28"/>
        </w:rPr>
        <w:t xml:space="preserve"> </w:t>
      </w:r>
      <w:r w:rsidR="003E2495" w:rsidRPr="002637FC">
        <w:rPr>
          <w:sz w:val="28"/>
          <w:szCs w:val="28"/>
        </w:rPr>
        <w:t>свободы</w:t>
      </w:r>
      <w:r w:rsidRPr="002637FC">
        <w:rPr>
          <w:sz w:val="28"/>
          <w:szCs w:val="28"/>
        </w:rPr>
        <w:t>.</w:t>
      </w:r>
    </w:p>
    <w:p w:rsidR="00F60218" w:rsidRPr="002637FC" w:rsidRDefault="00E92151" w:rsidP="002637FC">
      <w:pPr>
        <w:pStyle w:val="Default"/>
        <w:ind w:firstLine="709"/>
        <w:jc w:val="both"/>
        <w:rPr>
          <w:sz w:val="28"/>
          <w:szCs w:val="28"/>
        </w:rPr>
      </w:pPr>
      <w:r w:rsidRPr="002637FC">
        <w:rPr>
          <w:sz w:val="28"/>
          <w:szCs w:val="28"/>
        </w:rPr>
        <w:t>Местом</w:t>
      </w:r>
      <w:r w:rsidR="00820640">
        <w:rPr>
          <w:sz w:val="28"/>
          <w:szCs w:val="28"/>
        </w:rPr>
        <w:t xml:space="preserve"> </w:t>
      </w:r>
      <w:r w:rsidRPr="002637FC">
        <w:rPr>
          <w:sz w:val="28"/>
          <w:szCs w:val="28"/>
        </w:rPr>
        <w:t>содержания</w:t>
      </w:r>
      <w:r w:rsidR="00820640">
        <w:rPr>
          <w:sz w:val="28"/>
          <w:szCs w:val="28"/>
        </w:rPr>
        <w:t xml:space="preserve"> </w:t>
      </w:r>
      <w:r w:rsidRPr="002637FC">
        <w:rPr>
          <w:sz w:val="28"/>
          <w:szCs w:val="28"/>
        </w:rPr>
        <w:t>под</w:t>
      </w:r>
      <w:r w:rsidR="00820640">
        <w:rPr>
          <w:sz w:val="28"/>
          <w:szCs w:val="28"/>
        </w:rPr>
        <w:t xml:space="preserve"> </w:t>
      </w:r>
      <w:r w:rsidRPr="002637FC">
        <w:rPr>
          <w:sz w:val="28"/>
          <w:szCs w:val="28"/>
        </w:rPr>
        <w:t>стражей</w:t>
      </w:r>
      <w:r w:rsidR="00820640">
        <w:rPr>
          <w:sz w:val="28"/>
          <w:szCs w:val="28"/>
        </w:rPr>
        <w:t xml:space="preserve"> </w:t>
      </w:r>
      <w:r w:rsidRPr="002637FC">
        <w:rPr>
          <w:sz w:val="28"/>
          <w:szCs w:val="28"/>
        </w:rPr>
        <w:t>являются</w:t>
      </w:r>
      <w:r w:rsidR="00820640">
        <w:rPr>
          <w:sz w:val="28"/>
          <w:szCs w:val="28"/>
        </w:rPr>
        <w:t xml:space="preserve"> </w:t>
      </w:r>
      <w:r w:rsidRPr="002637FC">
        <w:rPr>
          <w:sz w:val="28"/>
          <w:szCs w:val="28"/>
        </w:rPr>
        <w:t>учреждения,</w:t>
      </w:r>
      <w:r w:rsidR="00820640">
        <w:rPr>
          <w:sz w:val="28"/>
          <w:szCs w:val="28"/>
        </w:rPr>
        <w:t xml:space="preserve"> </w:t>
      </w:r>
      <w:r w:rsidRPr="002637FC">
        <w:rPr>
          <w:sz w:val="28"/>
          <w:szCs w:val="28"/>
        </w:rPr>
        <w:t>обеспечивающие</w:t>
      </w:r>
      <w:r w:rsidR="00820640">
        <w:rPr>
          <w:sz w:val="28"/>
          <w:szCs w:val="28"/>
        </w:rPr>
        <w:t xml:space="preserve"> </w:t>
      </w:r>
      <w:r w:rsidRPr="002637FC">
        <w:rPr>
          <w:sz w:val="28"/>
          <w:szCs w:val="28"/>
        </w:rPr>
        <w:t>изоляцию</w:t>
      </w:r>
      <w:r w:rsidR="00820640">
        <w:rPr>
          <w:sz w:val="28"/>
          <w:szCs w:val="28"/>
        </w:rPr>
        <w:t xml:space="preserve"> </w:t>
      </w:r>
      <w:r w:rsidRPr="002637FC">
        <w:rPr>
          <w:sz w:val="28"/>
          <w:szCs w:val="28"/>
        </w:rPr>
        <w:t>от</w:t>
      </w:r>
      <w:r w:rsidR="00820640">
        <w:rPr>
          <w:sz w:val="28"/>
          <w:szCs w:val="28"/>
        </w:rPr>
        <w:t xml:space="preserve"> </w:t>
      </w:r>
      <w:r w:rsidRPr="002637FC">
        <w:rPr>
          <w:sz w:val="28"/>
          <w:szCs w:val="28"/>
        </w:rPr>
        <w:t>общества</w:t>
      </w:r>
      <w:r w:rsidR="00820640">
        <w:rPr>
          <w:sz w:val="28"/>
          <w:szCs w:val="28"/>
        </w:rPr>
        <w:t xml:space="preserve"> </w:t>
      </w:r>
      <w:r w:rsidRPr="002637FC">
        <w:rPr>
          <w:sz w:val="28"/>
          <w:szCs w:val="28"/>
        </w:rPr>
        <w:t>лиц,</w:t>
      </w:r>
      <w:r w:rsidR="00820640">
        <w:rPr>
          <w:sz w:val="28"/>
          <w:szCs w:val="28"/>
        </w:rPr>
        <w:t xml:space="preserve"> </w:t>
      </w:r>
      <w:r w:rsidRPr="002637FC">
        <w:rPr>
          <w:sz w:val="28"/>
          <w:szCs w:val="28"/>
        </w:rPr>
        <w:t>находящихся</w:t>
      </w:r>
      <w:r w:rsidR="00820640">
        <w:rPr>
          <w:sz w:val="28"/>
          <w:szCs w:val="28"/>
        </w:rPr>
        <w:t xml:space="preserve"> </w:t>
      </w:r>
      <w:r w:rsidRPr="002637FC">
        <w:rPr>
          <w:sz w:val="28"/>
          <w:szCs w:val="28"/>
        </w:rPr>
        <w:t>под</w:t>
      </w:r>
      <w:r w:rsidR="00820640">
        <w:rPr>
          <w:sz w:val="28"/>
          <w:szCs w:val="28"/>
        </w:rPr>
        <w:t xml:space="preserve"> </w:t>
      </w:r>
      <w:r w:rsidRPr="002637FC">
        <w:rPr>
          <w:sz w:val="28"/>
          <w:szCs w:val="28"/>
        </w:rPr>
        <w:t>следствием,</w:t>
      </w:r>
      <w:r w:rsidR="00820640">
        <w:rPr>
          <w:sz w:val="28"/>
          <w:szCs w:val="28"/>
        </w:rPr>
        <w:t xml:space="preserve"> </w:t>
      </w:r>
      <w:r w:rsidRPr="002637FC">
        <w:rPr>
          <w:sz w:val="28"/>
          <w:szCs w:val="28"/>
        </w:rPr>
        <w:t>осужденных</w:t>
      </w:r>
      <w:r w:rsidR="00820640">
        <w:rPr>
          <w:sz w:val="28"/>
          <w:szCs w:val="28"/>
        </w:rPr>
        <w:t xml:space="preserve"> </w:t>
      </w:r>
      <w:r w:rsidRPr="002637FC">
        <w:rPr>
          <w:sz w:val="28"/>
          <w:szCs w:val="28"/>
        </w:rPr>
        <w:t>до</w:t>
      </w:r>
      <w:r w:rsidR="00820640">
        <w:rPr>
          <w:sz w:val="28"/>
          <w:szCs w:val="28"/>
        </w:rPr>
        <w:t xml:space="preserve"> </w:t>
      </w:r>
      <w:r w:rsidRPr="002637FC">
        <w:rPr>
          <w:sz w:val="28"/>
          <w:szCs w:val="28"/>
        </w:rPr>
        <w:t>вступления</w:t>
      </w:r>
      <w:r w:rsidR="00820640">
        <w:rPr>
          <w:sz w:val="28"/>
          <w:szCs w:val="28"/>
        </w:rPr>
        <w:t xml:space="preserve"> </w:t>
      </w:r>
      <w:r w:rsidRPr="002637FC">
        <w:rPr>
          <w:sz w:val="28"/>
          <w:szCs w:val="28"/>
        </w:rPr>
        <w:t>приговора</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законную</w:t>
      </w:r>
      <w:r w:rsidR="00820640">
        <w:rPr>
          <w:sz w:val="28"/>
          <w:szCs w:val="28"/>
        </w:rPr>
        <w:t xml:space="preserve"> </w:t>
      </w:r>
      <w:r w:rsidRPr="002637FC">
        <w:rPr>
          <w:sz w:val="28"/>
          <w:szCs w:val="28"/>
        </w:rPr>
        <w:t>силу</w:t>
      </w:r>
      <w:r w:rsidR="00820640">
        <w:rPr>
          <w:sz w:val="28"/>
          <w:szCs w:val="28"/>
        </w:rPr>
        <w:t xml:space="preserve"> </w:t>
      </w:r>
      <w:r w:rsidRPr="002637FC">
        <w:rPr>
          <w:sz w:val="28"/>
          <w:szCs w:val="28"/>
        </w:rPr>
        <w:t>(следственные</w:t>
      </w:r>
      <w:r w:rsidR="00820640">
        <w:rPr>
          <w:sz w:val="28"/>
          <w:szCs w:val="28"/>
        </w:rPr>
        <w:t xml:space="preserve"> </w:t>
      </w:r>
      <w:r w:rsidRPr="002637FC">
        <w:rPr>
          <w:sz w:val="28"/>
          <w:szCs w:val="28"/>
        </w:rPr>
        <w:t>изоляторы).</w:t>
      </w:r>
      <w:r w:rsidR="00820640">
        <w:rPr>
          <w:sz w:val="28"/>
          <w:szCs w:val="28"/>
        </w:rPr>
        <w:t xml:space="preserve"> </w:t>
      </w:r>
      <w:r w:rsidRPr="002637FC">
        <w:rPr>
          <w:sz w:val="28"/>
          <w:szCs w:val="28"/>
        </w:rPr>
        <w:t>Применяемое</w:t>
      </w:r>
      <w:r w:rsidR="00820640">
        <w:rPr>
          <w:sz w:val="28"/>
          <w:szCs w:val="28"/>
        </w:rPr>
        <w:t xml:space="preserve"> </w:t>
      </w:r>
      <w:r w:rsidRPr="002637FC">
        <w:rPr>
          <w:sz w:val="28"/>
          <w:szCs w:val="28"/>
        </w:rPr>
        <w:t>насилие</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отношении</w:t>
      </w:r>
      <w:r w:rsidR="00820640">
        <w:rPr>
          <w:sz w:val="28"/>
          <w:szCs w:val="28"/>
        </w:rPr>
        <w:t xml:space="preserve"> </w:t>
      </w:r>
      <w:r w:rsidRPr="002637FC">
        <w:rPr>
          <w:sz w:val="28"/>
          <w:szCs w:val="28"/>
        </w:rPr>
        <w:t>таких</w:t>
      </w:r>
      <w:r w:rsidR="00820640">
        <w:rPr>
          <w:sz w:val="28"/>
          <w:szCs w:val="28"/>
        </w:rPr>
        <w:t xml:space="preserve"> </w:t>
      </w:r>
      <w:r w:rsidRPr="002637FC">
        <w:rPr>
          <w:sz w:val="28"/>
          <w:szCs w:val="28"/>
        </w:rPr>
        <w:t>лиц</w:t>
      </w:r>
      <w:r w:rsidR="00820640">
        <w:rPr>
          <w:sz w:val="28"/>
          <w:szCs w:val="28"/>
        </w:rPr>
        <w:t xml:space="preserve"> </w:t>
      </w:r>
      <w:r w:rsidRPr="002637FC">
        <w:rPr>
          <w:sz w:val="28"/>
          <w:szCs w:val="28"/>
        </w:rPr>
        <w:t>должно</w:t>
      </w:r>
      <w:r w:rsidR="00820640">
        <w:rPr>
          <w:sz w:val="28"/>
          <w:szCs w:val="28"/>
        </w:rPr>
        <w:t xml:space="preserve"> </w:t>
      </w:r>
      <w:r w:rsidRPr="002637FC">
        <w:rPr>
          <w:sz w:val="28"/>
          <w:szCs w:val="28"/>
        </w:rPr>
        <w:t>быть</w:t>
      </w:r>
      <w:r w:rsidR="00820640">
        <w:rPr>
          <w:sz w:val="28"/>
          <w:szCs w:val="28"/>
        </w:rPr>
        <w:t xml:space="preserve"> </w:t>
      </w:r>
      <w:r w:rsidRPr="002637FC">
        <w:rPr>
          <w:sz w:val="28"/>
          <w:szCs w:val="28"/>
        </w:rPr>
        <w:t>неопасным</w:t>
      </w:r>
      <w:r w:rsidR="00820640">
        <w:rPr>
          <w:sz w:val="28"/>
          <w:szCs w:val="28"/>
        </w:rPr>
        <w:t xml:space="preserve"> </w:t>
      </w:r>
      <w:r w:rsidRPr="002637FC">
        <w:rPr>
          <w:sz w:val="28"/>
          <w:szCs w:val="28"/>
        </w:rPr>
        <w:t>для</w:t>
      </w:r>
      <w:r w:rsidR="00820640">
        <w:rPr>
          <w:sz w:val="28"/>
          <w:szCs w:val="28"/>
        </w:rPr>
        <w:t xml:space="preserve"> </w:t>
      </w:r>
      <w:r w:rsidRPr="002637FC">
        <w:rPr>
          <w:sz w:val="28"/>
          <w:szCs w:val="28"/>
        </w:rPr>
        <w:t>жизни</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здоровья</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не</w:t>
      </w:r>
      <w:r w:rsidR="00820640">
        <w:rPr>
          <w:sz w:val="28"/>
          <w:szCs w:val="28"/>
        </w:rPr>
        <w:t xml:space="preserve"> </w:t>
      </w:r>
      <w:r w:rsidRPr="002637FC">
        <w:rPr>
          <w:sz w:val="28"/>
          <w:szCs w:val="28"/>
        </w:rPr>
        <w:t>выходить</w:t>
      </w:r>
      <w:r w:rsidR="00820640">
        <w:rPr>
          <w:sz w:val="28"/>
          <w:szCs w:val="28"/>
        </w:rPr>
        <w:t xml:space="preserve"> </w:t>
      </w:r>
      <w:r w:rsidRPr="002637FC">
        <w:rPr>
          <w:sz w:val="28"/>
          <w:szCs w:val="28"/>
        </w:rPr>
        <w:t>за</w:t>
      </w:r>
      <w:r w:rsidR="00820640">
        <w:rPr>
          <w:sz w:val="28"/>
          <w:szCs w:val="28"/>
        </w:rPr>
        <w:t xml:space="preserve"> </w:t>
      </w:r>
      <w:r w:rsidRPr="002637FC">
        <w:rPr>
          <w:sz w:val="28"/>
          <w:szCs w:val="28"/>
        </w:rPr>
        <w:t>рамки</w:t>
      </w:r>
      <w:r w:rsidR="00820640">
        <w:rPr>
          <w:sz w:val="28"/>
          <w:szCs w:val="28"/>
        </w:rPr>
        <w:t xml:space="preserve"> </w:t>
      </w:r>
      <w:r w:rsidRPr="002637FC">
        <w:rPr>
          <w:sz w:val="28"/>
          <w:szCs w:val="28"/>
        </w:rPr>
        <w:t>последствий,</w:t>
      </w:r>
      <w:r w:rsidR="00820640">
        <w:rPr>
          <w:sz w:val="28"/>
          <w:szCs w:val="28"/>
        </w:rPr>
        <w:t xml:space="preserve"> </w:t>
      </w:r>
      <w:r w:rsidRPr="002637FC">
        <w:rPr>
          <w:sz w:val="28"/>
          <w:szCs w:val="28"/>
        </w:rPr>
        <w:t>указанных</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107,</w:t>
      </w:r>
      <w:r w:rsidR="00820640">
        <w:rPr>
          <w:sz w:val="28"/>
          <w:szCs w:val="28"/>
        </w:rPr>
        <w:t xml:space="preserve"> </w:t>
      </w:r>
      <w:r w:rsidRPr="002637FC">
        <w:rPr>
          <w:sz w:val="28"/>
          <w:szCs w:val="28"/>
        </w:rPr>
        <w:t>111-113</w:t>
      </w:r>
      <w:r w:rsidR="00820640">
        <w:rPr>
          <w:sz w:val="28"/>
          <w:szCs w:val="28"/>
        </w:rPr>
        <w:t xml:space="preserve"> </w:t>
      </w:r>
      <w:r w:rsidRPr="002637FC">
        <w:rPr>
          <w:sz w:val="28"/>
          <w:szCs w:val="28"/>
        </w:rPr>
        <w:t>УК</w:t>
      </w:r>
      <w:r w:rsidR="00820640">
        <w:rPr>
          <w:sz w:val="28"/>
          <w:szCs w:val="28"/>
        </w:rPr>
        <w:t xml:space="preserve"> </w:t>
      </w:r>
      <w:r w:rsidRPr="002637FC">
        <w:rPr>
          <w:sz w:val="28"/>
          <w:szCs w:val="28"/>
        </w:rPr>
        <w:t>РК.</w:t>
      </w:r>
      <w:r w:rsidR="00820640">
        <w:rPr>
          <w:sz w:val="28"/>
          <w:szCs w:val="28"/>
        </w:rPr>
        <w:t xml:space="preserve"> </w:t>
      </w:r>
    </w:p>
    <w:p w:rsidR="00147773" w:rsidRPr="002637FC" w:rsidRDefault="00E92151" w:rsidP="002637FC">
      <w:pPr>
        <w:pStyle w:val="Default"/>
        <w:ind w:firstLine="709"/>
        <w:jc w:val="both"/>
        <w:rPr>
          <w:sz w:val="28"/>
          <w:szCs w:val="28"/>
        </w:rPr>
      </w:pPr>
      <w:r w:rsidRPr="002637FC">
        <w:rPr>
          <w:sz w:val="28"/>
          <w:szCs w:val="28"/>
        </w:rPr>
        <w:t>Угроза</w:t>
      </w:r>
      <w:r w:rsidR="00820640">
        <w:rPr>
          <w:sz w:val="28"/>
          <w:szCs w:val="28"/>
        </w:rPr>
        <w:t xml:space="preserve"> </w:t>
      </w:r>
      <w:r w:rsidRPr="002637FC">
        <w:rPr>
          <w:sz w:val="28"/>
          <w:szCs w:val="28"/>
        </w:rPr>
        <w:t>применения</w:t>
      </w:r>
      <w:r w:rsidR="00820640">
        <w:rPr>
          <w:sz w:val="28"/>
          <w:szCs w:val="28"/>
        </w:rPr>
        <w:t xml:space="preserve"> </w:t>
      </w:r>
      <w:r w:rsidRPr="002637FC">
        <w:rPr>
          <w:sz w:val="28"/>
          <w:szCs w:val="28"/>
        </w:rPr>
        <w:t>насилия</w:t>
      </w:r>
      <w:r w:rsidR="00820640">
        <w:rPr>
          <w:sz w:val="28"/>
          <w:szCs w:val="28"/>
        </w:rPr>
        <w:t xml:space="preserve"> </w:t>
      </w:r>
      <w:r w:rsidRPr="002637FC">
        <w:rPr>
          <w:sz w:val="28"/>
          <w:szCs w:val="28"/>
        </w:rPr>
        <w:t>должна</w:t>
      </w:r>
      <w:r w:rsidR="00820640">
        <w:rPr>
          <w:sz w:val="28"/>
          <w:szCs w:val="28"/>
        </w:rPr>
        <w:t xml:space="preserve"> </w:t>
      </w:r>
      <w:r w:rsidRPr="002637FC">
        <w:rPr>
          <w:sz w:val="28"/>
          <w:szCs w:val="28"/>
        </w:rPr>
        <w:t>быть</w:t>
      </w:r>
      <w:r w:rsidR="00820640">
        <w:rPr>
          <w:sz w:val="28"/>
          <w:szCs w:val="28"/>
        </w:rPr>
        <w:t xml:space="preserve"> </w:t>
      </w:r>
      <w:r w:rsidRPr="002637FC">
        <w:rPr>
          <w:sz w:val="28"/>
          <w:szCs w:val="28"/>
        </w:rPr>
        <w:t>реальной,</w:t>
      </w:r>
      <w:r w:rsidR="00820640">
        <w:rPr>
          <w:sz w:val="28"/>
          <w:szCs w:val="28"/>
        </w:rPr>
        <w:t xml:space="preserve"> </w:t>
      </w:r>
      <w:r w:rsidRPr="002637FC">
        <w:rPr>
          <w:sz w:val="28"/>
          <w:szCs w:val="28"/>
        </w:rPr>
        <w:t>т.е.</w:t>
      </w:r>
      <w:r w:rsidR="00820640">
        <w:rPr>
          <w:sz w:val="28"/>
          <w:szCs w:val="28"/>
        </w:rPr>
        <w:t xml:space="preserve"> </w:t>
      </w:r>
      <w:r w:rsidRPr="002637FC">
        <w:rPr>
          <w:sz w:val="28"/>
          <w:szCs w:val="28"/>
        </w:rPr>
        <w:t>близкой</w:t>
      </w:r>
      <w:r w:rsidR="00820640">
        <w:rPr>
          <w:sz w:val="28"/>
          <w:szCs w:val="28"/>
        </w:rPr>
        <w:t xml:space="preserve"> </w:t>
      </w:r>
      <w:r w:rsidRPr="002637FC">
        <w:rPr>
          <w:sz w:val="28"/>
          <w:szCs w:val="28"/>
        </w:rPr>
        <w:t>к</w:t>
      </w:r>
      <w:r w:rsidR="00820640">
        <w:rPr>
          <w:sz w:val="28"/>
          <w:szCs w:val="28"/>
        </w:rPr>
        <w:t xml:space="preserve"> </w:t>
      </w:r>
      <w:r w:rsidRPr="002637FC">
        <w:rPr>
          <w:sz w:val="28"/>
          <w:szCs w:val="28"/>
        </w:rPr>
        <w:t>началу</w:t>
      </w:r>
      <w:r w:rsidR="00820640">
        <w:rPr>
          <w:sz w:val="28"/>
          <w:szCs w:val="28"/>
        </w:rPr>
        <w:t xml:space="preserve"> </w:t>
      </w:r>
      <w:r w:rsidRPr="002637FC">
        <w:rPr>
          <w:sz w:val="28"/>
          <w:szCs w:val="28"/>
        </w:rPr>
        <w:t>насильственных</w:t>
      </w:r>
      <w:r w:rsidR="00820640">
        <w:rPr>
          <w:sz w:val="28"/>
          <w:szCs w:val="28"/>
        </w:rPr>
        <w:t xml:space="preserve"> </w:t>
      </w:r>
      <w:r w:rsidRPr="002637FC">
        <w:rPr>
          <w:sz w:val="28"/>
          <w:szCs w:val="28"/>
        </w:rPr>
        <w:t>действий.</w:t>
      </w:r>
      <w:r w:rsidR="00820640">
        <w:rPr>
          <w:sz w:val="28"/>
          <w:szCs w:val="28"/>
        </w:rPr>
        <w:t xml:space="preserve"> </w:t>
      </w:r>
      <w:r w:rsidRPr="002637FC">
        <w:rPr>
          <w:sz w:val="28"/>
          <w:szCs w:val="28"/>
        </w:rPr>
        <w:t>Состав</w:t>
      </w:r>
      <w:r w:rsidR="00820640">
        <w:rPr>
          <w:sz w:val="28"/>
          <w:szCs w:val="28"/>
        </w:rPr>
        <w:t xml:space="preserve"> </w:t>
      </w:r>
      <w:r w:rsidRPr="002637FC">
        <w:rPr>
          <w:sz w:val="28"/>
          <w:szCs w:val="28"/>
        </w:rPr>
        <w:t>по</w:t>
      </w:r>
      <w:r w:rsidR="00820640">
        <w:rPr>
          <w:sz w:val="28"/>
          <w:szCs w:val="28"/>
        </w:rPr>
        <w:t xml:space="preserve"> </w:t>
      </w:r>
      <w:r w:rsidRPr="002637FC">
        <w:rPr>
          <w:sz w:val="28"/>
          <w:szCs w:val="28"/>
        </w:rPr>
        <w:t>конструкции</w:t>
      </w:r>
      <w:r w:rsidR="00820640">
        <w:rPr>
          <w:sz w:val="28"/>
          <w:szCs w:val="28"/>
        </w:rPr>
        <w:t xml:space="preserve"> </w:t>
      </w:r>
      <w:r w:rsidRPr="002637FC">
        <w:rPr>
          <w:sz w:val="28"/>
          <w:szCs w:val="28"/>
        </w:rPr>
        <w:t>формально-материальный.</w:t>
      </w:r>
      <w:r w:rsidR="00820640">
        <w:rPr>
          <w:sz w:val="28"/>
          <w:szCs w:val="28"/>
        </w:rPr>
        <w:t xml:space="preserve"> </w:t>
      </w:r>
      <w:r w:rsidRPr="002637FC">
        <w:rPr>
          <w:sz w:val="28"/>
          <w:szCs w:val="28"/>
        </w:rPr>
        <w:t>При</w:t>
      </w:r>
      <w:r w:rsidR="00820640">
        <w:rPr>
          <w:sz w:val="28"/>
          <w:szCs w:val="28"/>
        </w:rPr>
        <w:t xml:space="preserve"> </w:t>
      </w:r>
      <w:r w:rsidRPr="002637FC">
        <w:rPr>
          <w:sz w:val="28"/>
          <w:szCs w:val="28"/>
        </w:rPr>
        <w:t>угрозе</w:t>
      </w:r>
      <w:r w:rsidR="00820640">
        <w:rPr>
          <w:sz w:val="28"/>
          <w:szCs w:val="28"/>
        </w:rPr>
        <w:t xml:space="preserve"> </w:t>
      </w:r>
      <w:r w:rsidRPr="002637FC">
        <w:rPr>
          <w:sz w:val="28"/>
          <w:szCs w:val="28"/>
        </w:rPr>
        <w:t>требуется</w:t>
      </w:r>
      <w:r w:rsidR="00820640">
        <w:rPr>
          <w:sz w:val="28"/>
          <w:szCs w:val="28"/>
        </w:rPr>
        <w:t xml:space="preserve"> </w:t>
      </w:r>
      <w:r w:rsidRPr="002637FC">
        <w:rPr>
          <w:sz w:val="28"/>
          <w:szCs w:val="28"/>
        </w:rPr>
        <w:t>установить</w:t>
      </w:r>
      <w:r w:rsidR="00820640">
        <w:rPr>
          <w:sz w:val="28"/>
          <w:szCs w:val="28"/>
        </w:rPr>
        <w:t xml:space="preserve"> </w:t>
      </w:r>
      <w:r w:rsidRPr="002637FC">
        <w:rPr>
          <w:sz w:val="28"/>
          <w:szCs w:val="28"/>
        </w:rPr>
        <w:t>только</w:t>
      </w:r>
      <w:r w:rsidR="00820640">
        <w:rPr>
          <w:sz w:val="28"/>
          <w:szCs w:val="28"/>
        </w:rPr>
        <w:t xml:space="preserve"> </w:t>
      </w:r>
      <w:r w:rsidRPr="002637FC">
        <w:rPr>
          <w:sz w:val="28"/>
          <w:szCs w:val="28"/>
        </w:rPr>
        <w:t>ее</w:t>
      </w:r>
      <w:r w:rsidR="00820640">
        <w:rPr>
          <w:sz w:val="28"/>
          <w:szCs w:val="28"/>
        </w:rPr>
        <w:t xml:space="preserve"> </w:t>
      </w:r>
      <w:r w:rsidRPr="002637FC">
        <w:rPr>
          <w:sz w:val="28"/>
          <w:szCs w:val="28"/>
        </w:rPr>
        <w:t>наличие,</w:t>
      </w:r>
      <w:r w:rsidR="00820640">
        <w:rPr>
          <w:sz w:val="28"/>
          <w:szCs w:val="28"/>
        </w:rPr>
        <w:t xml:space="preserve"> </w:t>
      </w:r>
      <w:r w:rsidRPr="002637FC">
        <w:rPr>
          <w:sz w:val="28"/>
          <w:szCs w:val="28"/>
        </w:rPr>
        <w:t>при</w:t>
      </w:r>
      <w:r w:rsidR="00820640">
        <w:rPr>
          <w:sz w:val="28"/>
          <w:szCs w:val="28"/>
        </w:rPr>
        <w:t xml:space="preserve"> </w:t>
      </w:r>
      <w:r w:rsidRPr="002637FC">
        <w:rPr>
          <w:sz w:val="28"/>
          <w:szCs w:val="28"/>
        </w:rPr>
        <w:t>насилии</w:t>
      </w:r>
      <w:r w:rsidR="00820640">
        <w:rPr>
          <w:sz w:val="28"/>
          <w:szCs w:val="28"/>
        </w:rPr>
        <w:t xml:space="preserve"> </w:t>
      </w:r>
      <w:r w:rsidRPr="002637FC">
        <w:rPr>
          <w:sz w:val="28"/>
          <w:szCs w:val="28"/>
        </w:rPr>
        <w:t>требуется</w:t>
      </w:r>
      <w:r w:rsidR="00820640">
        <w:rPr>
          <w:sz w:val="28"/>
          <w:szCs w:val="28"/>
        </w:rPr>
        <w:t xml:space="preserve"> </w:t>
      </w:r>
      <w:r w:rsidRPr="002637FC">
        <w:rPr>
          <w:sz w:val="28"/>
          <w:szCs w:val="28"/>
        </w:rPr>
        <w:t>установить</w:t>
      </w:r>
      <w:r w:rsidR="00820640">
        <w:rPr>
          <w:sz w:val="28"/>
          <w:szCs w:val="28"/>
        </w:rPr>
        <w:t xml:space="preserve"> </w:t>
      </w:r>
      <w:r w:rsidRPr="002637FC">
        <w:rPr>
          <w:sz w:val="28"/>
          <w:szCs w:val="28"/>
        </w:rPr>
        <w:t>характер</w:t>
      </w:r>
      <w:r w:rsidR="00820640">
        <w:rPr>
          <w:sz w:val="28"/>
          <w:szCs w:val="28"/>
        </w:rPr>
        <w:t xml:space="preserve"> </w:t>
      </w:r>
      <w:r w:rsidRPr="002637FC">
        <w:rPr>
          <w:sz w:val="28"/>
          <w:szCs w:val="28"/>
        </w:rPr>
        <w:t>ущерба,</w:t>
      </w:r>
      <w:r w:rsidR="00820640">
        <w:rPr>
          <w:sz w:val="28"/>
          <w:szCs w:val="28"/>
        </w:rPr>
        <w:t xml:space="preserve"> </w:t>
      </w:r>
      <w:r w:rsidRPr="002637FC">
        <w:rPr>
          <w:sz w:val="28"/>
          <w:szCs w:val="28"/>
        </w:rPr>
        <w:t>нанесенного</w:t>
      </w:r>
      <w:r w:rsidR="00820640">
        <w:rPr>
          <w:sz w:val="28"/>
          <w:szCs w:val="28"/>
        </w:rPr>
        <w:t xml:space="preserve"> </w:t>
      </w:r>
      <w:r w:rsidRPr="002637FC">
        <w:rPr>
          <w:sz w:val="28"/>
          <w:szCs w:val="28"/>
        </w:rPr>
        <w:t>здоровью.</w:t>
      </w:r>
      <w:r w:rsidR="00820640">
        <w:rPr>
          <w:sz w:val="28"/>
          <w:szCs w:val="28"/>
        </w:rPr>
        <w:t xml:space="preserve"> </w:t>
      </w:r>
      <w:r w:rsidRPr="002637FC">
        <w:rPr>
          <w:sz w:val="28"/>
          <w:szCs w:val="28"/>
        </w:rPr>
        <w:t>Субъект</w:t>
      </w:r>
      <w:r w:rsidR="00820640">
        <w:rPr>
          <w:sz w:val="28"/>
          <w:szCs w:val="28"/>
        </w:rPr>
        <w:t xml:space="preserve"> </w:t>
      </w:r>
      <w:r w:rsidRPr="002637FC">
        <w:rPr>
          <w:sz w:val="28"/>
          <w:szCs w:val="28"/>
        </w:rPr>
        <w:t>уголовного</w:t>
      </w:r>
      <w:r w:rsidR="00820640">
        <w:rPr>
          <w:sz w:val="28"/>
          <w:szCs w:val="28"/>
        </w:rPr>
        <w:t xml:space="preserve"> </w:t>
      </w:r>
      <w:r w:rsidRPr="002637FC">
        <w:rPr>
          <w:sz w:val="28"/>
          <w:szCs w:val="28"/>
        </w:rPr>
        <w:t>правонарушения</w:t>
      </w:r>
      <w:r w:rsidR="00820640">
        <w:rPr>
          <w:sz w:val="28"/>
          <w:szCs w:val="28"/>
        </w:rPr>
        <w:t xml:space="preserve"> </w:t>
      </w:r>
      <w:r w:rsidRPr="002637FC">
        <w:rPr>
          <w:sz w:val="28"/>
          <w:szCs w:val="28"/>
        </w:rPr>
        <w:t>–</w:t>
      </w:r>
      <w:r w:rsidR="00820640">
        <w:rPr>
          <w:sz w:val="28"/>
          <w:szCs w:val="28"/>
        </w:rPr>
        <w:t xml:space="preserve"> </w:t>
      </w:r>
      <w:r w:rsidRPr="002637FC">
        <w:rPr>
          <w:sz w:val="28"/>
          <w:szCs w:val="28"/>
        </w:rPr>
        <w:t>специальный,</w:t>
      </w:r>
      <w:r w:rsidR="00820640">
        <w:rPr>
          <w:sz w:val="28"/>
          <w:szCs w:val="28"/>
        </w:rPr>
        <w:t xml:space="preserve"> </w:t>
      </w:r>
      <w:r w:rsidRPr="002637FC">
        <w:rPr>
          <w:sz w:val="28"/>
          <w:szCs w:val="28"/>
        </w:rPr>
        <w:t>это</w:t>
      </w:r>
      <w:r w:rsidR="00820640">
        <w:rPr>
          <w:sz w:val="28"/>
          <w:szCs w:val="28"/>
        </w:rPr>
        <w:t xml:space="preserve"> </w:t>
      </w:r>
      <w:r w:rsidRPr="002637FC">
        <w:rPr>
          <w:sz w:val="28"/>
          <w:szCs w:val="28"/>
        </w:rPr>
        <w:t>физическое,</w:t>
      </w:r>
      <w:r w:rsidR="00820640">
        <w:rPr>
          <w:sz w:val="28"/>
          <w:szCs w:val="28"/>
        </w:rPr>
        <w:t xml:space="preserve"> </w:t>
      </w:r>
      <w:r w:rsidRPr="002637FC">
        <w:rPr>
          <w:sz w:val="28"/>
          <w:szCs w:val="28"/>
        </w:rPr>
        <w:t>вменяемое</w:t>
      </w:r>
      <w:r w:rsidR="00820640">
        <w:rPr>
          <w:sz w:val="28"/>
          <w:szCs w:val="28"/>
        </w:rPr>
        <w:t xml:space="preserve"> </w:t>
      </w:r>
      <w:r w:rsidRPr="002637FC">
        <w:rPr>
          <w:sz w:val="28"/>
          <w:szCs w:val="28"/>
        </w:rPr>
        <w:t>лицо,</w:t>
      </w:r>
      <w:r w:rsidR="00820640">
        <w:rPr>
          <w:sz w:val="28"/>
          <w:szCs w:val="28"/>
        </w:rPr>
        <w:t xml:space="preserve"> </w:t>
      </w:r>
      <w:r w:rsidRPr="002637FC">
        <w:rPr>
          <w:sz w:val="28"/>
          <w:szCs w:val="28"/>
        </w:rPr>
        <w:t>достигшее</w:t>
      </w:r>
      <w:r w:rsidR="00820640">
        <w:rPr>
          <w:sz w:val="28"/>
          <w:szCs w:val="28"/>
        </w:rPr>
        <w:t xml:space="preserve"> </w:t>
      </w:r>
      <w:r w:rsidRPr="002637FC">
        <w:rPr>
          <w:sz w:val="28"/>
          <w:szCs w:val="28"/>
        </w:rPr>
        <w:t>шестнадцатилетнего</w:t>
      </w:r>
      <w:r w:rsidR="00820640">
        <w:rPr>
          <w:sz w:val="28"/>
          <w:szCs w:val="28"/>
        </w:rPr>
        <w:t xml:space="preserve"> </w:t>
      </w:r>
      <w:r w:rsidRPr="002637FC">
        <w:rPr>
          <w:sz w:val="28"/>
          <w:szCs w:val="28"/>
        </w:rPr>
        <w:t>возраста,</w:t>
      </w:r>
      <w:r w:rsidR="00820640">
        <w:rPr>
          <w:sz w:val="28"/>
          <w:szCs w:val="28"/>
        </w:rPr>
        <w:t xml:space="preserve"> </w:t>
      </w:r>
      <w:r w:rsidRPr="002637FC">
        <w:rPr>
          <w:sz w:val="28"/>
          <w:szCs w:val="28"/>
        </w:rPr>
        <w:t>находящееся</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местах</w:t>
      </w:r>
      <w:r w:rsidR="00820640">
        <w:rPr>
          <w:sz w:val="28"/>
          <w:szCs w:val="28"/>
        </w:rPr>
        <w:t xml:space="preserve"> </w:t>
      </w:r>
      <w:r w:rsidRPr="002637FC">
        <w:rPr>
          <w:sz w:val="28"/>
          <w:szCs w:val="28"/>
        </w:rPr>
        <w:t>лишения</w:t>
      </w:r>
      <w:r w:rsidR="00820640">
        <w:rPr>
          <w:sz w:val="28"/>
          <w:szCs w:val="28"/>
        </w:rPr>
        <w:t xml:space="preserve"> </w:t>
      </w:r>
      <w:r w:rsidRPr="002637FC">
        <w:rPr>
          <w:sz w:val="28"/>
          <w:szCs w:val="28"/>
        </w:rPr>
        <w:t>свободы</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содержания</w:t>
      </w:r>
      <w:r w:rsidR="00820640">
        <w:rPr>
          <w:sz w:val="28"/>
          <w:szCs w:val="28"/>
        </w:rPr>
        <w:t xml:space="preserve"> </w:t>
      </w:r>
      <w:r w:rsidRPr="002637FC">
        <w:rPr>
          <w:sz w:val="28"/>
          <w:szCs w:val="28"/>
        </w:rPr>
        <w:t>под</w:t>
      </w:r>
      <w:r w:rsidR="00820640">
        <w:rPr>
          <w:sz w:val="28"/>
          <w:szCs w:val="28"/>
        </w:rPr>
        <w:t xml:space="preserve"> </w:t>
      </w:r>
      <w:r w:rsidRPr="002637FC">
        <w:rPr>
          <w:sz w:val="28"/>
          <w:szCs w:val="28"/>
        </w:rPr>
        <w:t>стражей.</w:t>
      </w:r>
      <w:r w:rsidR="00820640">
        <w:rPr>
          <w:sz w:val="28"/>
          <w:szCs w:val="28"/>
        </w:rPr>
        <w:t xml:space="preserve"> </w:t>
      </w:r>
      <w:r w:rsidRPr="002637FC">
        <w:rPr>
          <w:sz w:val="28"/>
          <w:szCs w:val="28"/>
        </w:rPr>
        <w:t>Субъективная</w:t>
      </w:r>
      <w:r w:rsidR="00820640">
        <w:rPr>
          <w:sz w:val="28"/>
          <w:szCs w:val="28"/>
        </w:rPr>
        <w:t xml:space="preserve"> </w:t>
      </w:r>
      <w:r w:rsidRPr="002637FC">
        <w:rPr>
          <w:sz w:val="28"/>
          <w:szCs w:val="28"/>
        </w:rPr>
        <w:t>сторона</w:t>
      </w:r>
      <w:r w:rsidR="00820640">
        <w:rPr>
          <w:sz w:val="28"/>
          <w:szCs w:val="28"/>
        </w:rPr>
        <w:t xml:space="preserve"> </w:t>
      </w:r>
      <w:r w:rsidRPr="002637FC">
        <w:rPr>
          <w:sz w:val="28"/>
          <w:szCs w:val="28"/>
        </w:rPr>
        <w:t>предполагает</w:t>
      </w:r>
      <w:r w:rsidR="00820640">
        <w:rPr>
          <w:sz w:val="28"/>
          <w:szCs w:val="28"/>
        </w:rPr>
        <w:t xml:space="preserve"> </w:t>
      </w:r>
      <w:r w:rsidRPr="002637FC">
        <w:rPr>
          <w:sz w:val="28"/>
          <w:szCs w:val="28"/>
        </w:rPr>
        <w:t>прямой</w:t>
      </w:r>
      <w:r w:rsidR="00820640">
        <w:rPr>
          <w:sz w:val="28"/>
          <w:szCs w:val="28"/>
        </w:rPr>
        <w:t xml:space="preserve"> </w:t>
      </w:r>
      <w:r w:rsidRPr="002637FC">
        <w:rPr>
          <w:sz w:val="28"/>
          <w:szCs w:val="28"/>
        </w:rPr>
        <w:t>умысел.</w:t>
      </w:r>
      <w:r w:rsidR="00820640">
        <w:rPr>
          <w:sz w:val="28"/>
          <w:szCs w:val="28"/>
        </w:rPr>
        <w:t xml:space="preserve"> </w:t>
      </w:r>
      <w:r w:rsidRPr="002637FC">
        <w:rPr>
          <w:sz w:val="28"/>
          <w:szCs w:val="28"/>
        </w:rPr>
        <w:t>Виновный</w:t>
      </w:r>
      <w:r w:rsidR="00820640">
        <w:rPr>
          <w:sz w:val="28"/>
          <w:szCs w:val="28"/>
        </w:rPr>
        <w:t xml:space="preserve"> </w:t>
      </w:r>
      <w:r w:rsidRPr="002637FC">
        <w:rPr>
          <w:sz w:val="28"/>
          <w:szCs w:val="28"/>
        </w:rPr>
        <w:t>осознает,</w:t>
      </w:r>
      <w:r w:rsidR="00820640">
        <w:rPr>
          <w:sz w:val="28"/>
          <w:szCs w:val="28"/>
        </w:rPr>
        <w:t xml:space="preserve"> </w:t>
      </w:r>
      <w:r w:rsidRPr="002637FC">
        <w:rPr>
          <w:sz w:val="28"/>
          <w:szCs w:val="28"/>
        </w:rPr>
        <w:t>что</w:t>
      </w:r>
      <w:r w:rsidR="00820640">
        <w:rPr>
          <w:sz w:val="28"/>
          <w:szCs w:val="28"/>
        </w:rPr>
        <w:t xml:space="preserve"> </w:t>
      </w:r>
      <w:r w:rsidRPr="002637FC">
        <w:rPr>
          <w:sz w:val="28"/>
          <w:szCs w:val="28"/>
        </w:rPr>
        <w:t>угрожает</w:t>
      </w:r>
      <w:r w:rsidR="00820640">
        <w:rPr>
          <w:sz w:val="28"/>
          <w:szCs w:val="28"/>
        </w:rPr>
        <w:t xml:space="preserve"> </w:t>
      </w:r>
      <w:r w:rsidRPr="002637FC">
        <w:rPr>
          <w:sz w:val="28"/>
          <w:szCs w:val="28"/>
        </w:rPr>
        <w:t>сотруднику</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осужденному,</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желает</w:t>
      </w:r>
      <w:r w:rsidR="00820640">
        <w:rPr>
          <w:sz w:val="28"/>
          <w:szCs w:val="28"/>
        </w:rPr>
        <w:t xml:space="preserve"> </w:t>
      </w:r>
      <w:r w:rsidRPr="002637FC">
        <w:rPr>
          <w:sz w:val="28"/>
          <w:szCs w:val="28"/>
        </w:rPr>
        <w:t>этого.</w:t>
      </w:r>
      <w:r w:rsidR="00820640">
        <w:rPr>
          <w:sz w:val="28"/>
          <w:szCs w:val="28"/>
        </w:rPr>
        <w:t xml:space="preserve"> </w:t>
      </w:r>
      <w:r w:rsidRPr="002637FC">
        <w:rPr>
          <w:sz w:val="28"/>
          <w:szCs w:val="28"/>
        </w:rPr>
        <w:t>При</w:t>
      </w:r>
      <w:r w:rsidR="00820640">
        <w:rPr>
          <w:sz w:val="28"/>
          <w:szCs w:val="28"/>
        </w:rPr>
        <w:t xml:space="preserve"> </w:t>
      </w:r>
      <w:r w:rsidRPr="002637FC">
        <w:rPr>
          <w:sz w:val="28"/>
          <w:szCs w:val="28"/>
        </w:rPr>
        <w:t>угрозе,</w:t>
      </w:r>
      <w:r w:rsidR="00820640">
        <w:rPr>
          <w:sz w:val="28"/>
          <w:szCs w:val="28"/>
        </w:rPr>
        <w:t xml:space="preserve"> </w:t>
      </w:r>
      <w:r w:rsidRPr="002637FC">
        <w:rPr>
          <w:sz w:val="28"/>
          <w:szCs w:val="28"/>
        </w:rPr>
        <w:t>высказываемой</w:t>
      </w:r>
      <w:r w:rsidR="00820640">
        <w:rPr>
          <w:sz w:val="28"/>
          <w:szCs w:val="28"/>
        </w:rPr>
        <w:t xml:space="preserve"> </w:t>
      </w:r>
      <w:r w:rsidRPr="002637FC">
        <w:rPr>
          <w:sz w:val="28"/>
          <w:szCs w:val="28"/>
        </w:rPr>
        <w:t>осужденному,</w:t>
      </w:r>
      <w:r w:rsidR="00820640">
        <w:rPr>
          <w:sz w:val="28"/>
          <w:szCs w:val="28"/>
        </w:rPr>
        <w:t xml:space="preserve"> </w:t>
      </w:r>
      <w:r w:rsidRPr="002637FC">
        <w:rPr>
          <w:sz w:val="28"/>
          <w:szCs w:val="28"/>
        </w:rPr>
        <w:t>обязательными</w:t>
      </w:r>
      <w:r w:rsidR="00820640">
        <w:rPr>
          <w:sz w:val="28"/>
          <w:szCs w:val="28"/>
        </w:rPr>
        <w:t xml:space="preserve"> </w:t>
      </w:r>
      <w:r w:rsidRPr="002637FC">
        <w:rPr>
          <w:sz w:val="28"/>
          <w:szCs w:val="28"/>
        </w:rPr>
        <w:t>являются</w:t>
      </w:r>
      <w:r w:rsidR="00820640">
        <w:rPr>
          <w:sz w:val="28"/>
          <w:szCs w:val="28"/>
        </w:rPr>
        <w:t xml:space="preserve"> </w:t>
      </w:r>
      <w:r w:rsidRPr="002637FC">
        <w:rPr>
          <w:sz w:val="28"/>
          <w:szCs w:val="28"/>
        </w:rPr>
        <w:t>признаки</w:t>
      </w:r>
      <w:r w:rsidR="00820640">
        <w:rPr>
          <w:sz w:val="28"/>
          <w:szCs w:val="28"/>
        </w:rPr>
        <w:t xml:space="preserve"> </w:t>
      </w:r>
      <w:r w:rsidRPr="002637FC">
        <w:rPr>
          <w:sz w:val="28"/>
          <w:szCs w:val="28"/>
        </w:rPr>
        <w:t>–</w:t>
      </w:r>
      <w:r w:rsidR="00820640">
        <w:rPr>
          <w:sz w:val="28"/>
          <w:szCs w:val="28"/>
        </w:rPr>
        <w:t xml:space="preserve"> </w:t>
      </w:r>
      <w:r w:rsidRPr="002637FC">
        <w:rPr>
          <w:sz w:val="28"/>
          <w:szCs w:val="28"/>
        </w:rPr>
        <w:t>цель</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мотив.</w:t>
      </w:r>
      <w:r w:rsidR="00820640">
        <w:rPr>
          <w:sz w:val="28"/>
          <w:szCs w:val="28"/>
        </w:rPr>
        <w:t xml:space="preserve"> </w:t>
      </w:r>
      <w:r w:rsidRPr="002637FC">
        <w:rPr>
          <w:sz w:val="28"/>
          <w:szCs w:val="28"/>
        </w:rPr>
        <w:t>Целью</w:t>
      </w:r>
      <w:r w:rsidR="00820640">
        <w:rPr>
          <w:sz w:val="28"/>
          <w:szCs w:val="28"/>
        </w:rPr>
        <w:t xml:space="preserve"> </w:t>
      </w:r>
      <w:r w:rsidRPr="002637FC">
        <w:rPr>
          <w:sz w:val="28"/>
          <w:szCs w:val="28"/>
        </w:rPr>
        <w:t>является</w:t>
      </w:r>
      <w:r w:rsidR="00820640">
        <w:rPr>
          <w:sz w:val="28"/>
          <w:szCs w:val="28"/>
        </w:rPr>
        <w:t xml:space="preserve"> </w:t>
      </w:r>
      <w:r w:rsidRPr="002637FC">
        <w:rPr>
          <w:sz w:val="28"/>
          <w:szCs w:val="28"/>
        </w:rPr>
        <w:t>воспрепятствование</w:t>
      </w:r>
      <w:r w:rsidR="00820640">
        <w:rPr>
          <w:sz w:val="28"/>
          <w:szCs w:val="28"/>
        </w:rPr>
        <w:t xml:space="preserve"> </w:t>
      </w:r>
      <w:r w:rsidRPr="002637FC">
        <w:rPr>
          <w:sz w:val="28"/>
          <w:szCs w:val="28"/>
        </w:rPr>
        <w:t>исправлению.</w:t>
      </w:r>
      <w:r w:rsidR="00820640">
        <w:rPr>
          <w:sz w:val="28"/>
          <w:szCs w:val="28"/>
        </w:rPr>
        <w:t xml:space="preserve"> </w:t>
      </w:r>
      <w:r w:rsidRPr="002637FC">
        <w:rPr>
          <w:sz w:val="28"/>
          <w:szCs w:val="28"/>
        </w:rPr>
        <w:t>Мотив</w:t>
      </w:r>
      <w:r w:rsidR="00820640">
        <w:rPr>
          <w:sz w:val="28"/>
          <w:szCs w:val="28"/>
        </w:rPr>
        <w:t xml:space="preserve"> </w:t>
      </w:r>
      <w:r w:rsidRPr="002637FC">
        <w:rPr>
          <w:sz w:val="28"/>
          <w:szCs w:val="28"/>
        </w:rPr>
        <w:t>–</w:t>
      </w:r>
      <w:r w:rsidR="00820640">
        <w:rPr>
          <w:sz w:val="28"/>
          <w:szCs w:val="28"/>
        </w:rPr>
        <w:t xml:space="preserve"> </w:t>
      </w:r>
      <w:r w:rsidRPr="002637FC">
        <w:rPr>
          <w:sz w:val="28"/>
          <w:szCs w:val="28"/>
        </w:rPr>
        <w:t>месть</w:t>
      </w:r>
      <w:r w:rsidR="00820640">
        <w:rPr>
          <w:sz w:val="28"/>
          <w:szCs w:val="28"/>
        </w:rPr>
        <w:t xml:space="preserve"> </w:t>
      </w:r>
      <w:r w:rsidRPr="002637FC">
        <w:rPr>
          <w:sz w:val="28"/>
          <w:szCs w:val="28"/>
        </w:rPr>
        <w:t>за</w:t>
      </w:r>
      <w:r w:rsidR="00820640">
        <w:rPr>
          <w:sz w:val="28"/>
          <w:szCs w:val="28"/>
        </w:rPr>
        <w:t xml:space="preserve"> </w:t>
      </w:r>
      <w:r w:rsidRPr="002637FC">
        <w:rPr>
          <w:sz w:val="28"/>
          <w:szCs w:val="28"/>
        </w:rPr>
        <w:t>исполнение</w:t>
      </w:r>
      <w:r w:rsidR="00820640">
        <w:rPr>
          <w:sz w:val="28"/>
          <w:szCs w:val="28"/>
        </w:rPr>
        <w:t xml:space="preserve"> </w:t>
      </w:r>
      <w:r w:rsidRPr="002637FC">
        <w:rPr>
          <w:sz w:val="28"/>
          <w:szCs w:val="28"/>
        </w:rPr>
        <w:t>общественной</w:t>
      </w:r>
      <w:r w:rsidR="00820640">
        <w:rPr>
          <w:sz w:val="28"/>
          <w:szCs w:val="28"/>
        </w:rPr>
        <w:t xml:space="preserve"> </w:t>
      </w:r>
      <w:r w:rsidRPr="002637FC">
        <w:rPr>
          <w:sz w:val="28"/>
          <w:szCs w:val="28"/>
        </w:rPr>
        <w:t>обязанности,</w:t>
      </w:r>
      <w:r w:rsidR="00820640">
        <w:rPr>
          <w:sz w:val="28"/>
          <w:szCs w:val="28"/>
        </w:rPr>
        <w:t xml:space="preserve"> </w:t>
      </w:r>
      <w:r w:rsidRPr="002637FC">
        <w:rPr>
          <w:sz w:val="28"/>
          <w:szCs w:val="28"/>
        </w:rPr>
        <w:t>например</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активе</w:t>
      </w:r>
      <w:r w:rsidR="00820640">
        <w:rPr>
          <w:sz w:val="28"/>
          <w:szCs w:val="28"/>
        </w:rPr>
        <w:t xml:space="preserve"> </w:t>
      </w:r>
      <w:r w:rsidRPr="002637FC">
        <w:rPr>
          <w:sz w:val="28"/>
          <w:szCs w:val="28"/>
        </w:rPr>
        <w:t>организации</w:t>
      </w:r>
      <w:r w:rsidR="00820640">
        <w:rPr>
          <w:sz w:val="28"/>
          <w:szCs w:val="28"/>
        </w:rPr>
        <w:t xml:space="preserve"> </w:t>
      </w:r>
      <w:r w:rsidRPr="002637FC">
        <w:rPr>
          <w:sz w:val="28"/>
          <w:szCs w:val="28"/>
        </w:rPr>
        <w:t>осужденных.</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качестве</w:t>
      </w:r>
      <w:r w:rsidR="00820640">
        <w:rPr>
          <w:sz w:val="28"/>
          <w:szCs w:val="28"/>
        </w:rPr>
        <w:t xml:space="preserve"> </w:t>
      </w:r>
      <w:r w:rsidRPr="002637FC">
        <w:rPr>
          <w:sz w:val="28"/>
          <w:szCs w:val="28"/>
        </w:rPr>
        <w:t>квалифицированного</w:t>
      </w:r>
      <w:r w:rsidR="00820640">
        <w:rPr>
          <w:sz w:val="28"/>
          <w:szCs w:val="28"/>
        </w:rPr>
        <w:t xml:space="preserve"> </w:t>
      </w:r>
      <w:r w:rsidRPr="002637FC">
        <w:rPr>
          <w:sz w:val="28"/>
          <w:szCs w:val="28"/>
        </w:rPr>
        <w:t>состава</w:t>
      </w:r>
      <w:r w:rsidR="00820640">
        <w:rPr>
          <w:sz w:val="28"/>
          <w:szCs w:val="28"/>
        </w:rPr>
        <w:t xml:space="preserve"> </w:t>
      </w:r>
      <w:r w:rsidRPr="002637FC">
        <w:rPr>
          <w:sz w:val="28"/>
          <w:szCs w:val="28"/>
        </w:rPr>
        <w:t>(ч.2)</w:t>
      </w:r>
      <w:r w:rsidR="00820640">
        <w:rPr>
          <w:sz w:val="28"/>
          <w:szCs w:val="28"/>
        </w:rPr>
        <w:t xml:space="preserve"> </w:t>
      </w:r>
      <w:r w:rsidRPr="002637FC">
        <w:rPr>
          <w:sz w:val="28"/>
          <w:szCs w:val="28"/>
        </w:rPr>
        <w:t>предполагает</w:t>
      </w:r>
      <w:r w:rsidR="00820640">
        <w:rPr>
          <w:sz w:val="28"/>
          <w:szCs w:val="28"/>
        </w:rPr>
        <w:t xml:space="preserve"> </w:t>
      </w:r>
      <w:r w:rsidRPr="002637FC">
        <w:rPr>
          <w:sz w:val="28"/>
          <w:szCs w:val="28"/>
        </w:rPr>
        <w:t>совершение</w:t>
      </w:r>
      <w:r w:rsidR="00820640">
        <w:rPr>
          <w:sz w:val="28"/>
          <w:szCs w:val="28"/>
        </w:rPr>
        <w:t xml:space="preserve"> </w:t>
      </w:r>
      <w:r w:rsidRPr="002637FC">
        <w:rPr>
          <w:sz w:val="28"/>
          <w:szCs w:val="28"/>
        </w:rPr>
        <w:t>насилия</w:t>
      </w:r>
      <w:r w:rsidR="00820640">
        <w:rPr>
          <w:sz w:val="28"/>
          <w:szCs w:val="28"/>
        </w:rPr>
        <w:t xml:space="preserve"> </w:t>
      </w:r>
      <w:r w:rsidRPr="002637FC">
        <w:rPr>
          <w:sz w:val="28"/>
          <w:szCs w:val="28"/>
        </w:rPr>
        <w:t>не</w:t>
      </w:r>
      <w:r w:rsidR="00820640">
        <w:rPr>
          <w:sz w:val="28"/>
          <w:szCs w:val="28"/>
        </w:rPr>
        <w:t xml:space="preserve"> </w:t>
      </w:r>
      <w:r w:rsidRPr="002637FC">
        <w:rPr>
          <w:sz w:val="28"/>
          <w:szCs w:val="28"/>
        </w:rPr>
        <w:t>опасного</w:t>
      </w:r>
      <w:r w:rsidR="00820640">
        <w:rPr>
          <w:sz w:val="28"/>
          <w:szCs w:val="28"/>
        </w:rPr>
        <w:t xml:space="preserve"> </w:t>
      </w:r>
      <w:r w:rsidRPr="002637FC">
        <w:rPr>
          <w:sz w:val="28"/>
          <w:szCs w:val="28"/>
        </w:rPr>
        <w:t>для</w:t>
      </w:r>
      <w:r w:rsidR="00820640">
        <w:rPr>
          <w:sz w:val="28"/>
          <w:szCs w:val="28"/>
        </w:rPr>
        <w:t xml:space="preserve"> </w:t>
      </w:r>
      <w:r w:rsidRPr="002637FC">
        <w:rPr>
          <w:sz w:val="28"/>
          <w:szCs w:val="28"/>
        </w:rPr>
        <w:t>жизни</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здоровья,</w:t>
      </w:r>
      <w:r w:rsidR="00820640">
        <w:rPr>
          <w:sz w:val="28"/>
          <w:szCs w:val="28"/>
        </w:rPr>
        <w:t xml:space="preserve"> </w:t>
      </w:r>
      <w:r w:rsidRPr="002637FC">
        <w:rPr>
          <w:sz w:val="28"/>
          <w:szCs w:val="28"/>
        </w:rPr>
        <w:t>совершенные</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отношении</w:t>
      </w:r>
      <w:r w:rsidR="00820640">
        <w:rPr>
          <w:sz w:val="28"/>
          <w:szCs w:val="28"/>
        </w:rPr>
        <w:t xml:space="preserve"> </w:t>
      </w:r>
      <w:r w:rsidRPr="002637FC">
        <w:rPr>
          <w:sz w:val="28"/>
          <w:szCs w:val="28"/>
        </w:rPr>
        <w:t>сотрудника</w:t>
      </w:r>
      <w:r w:rsidR="00820640">
        <w:rPr>
          <w:sz w:val="28"/>
          <w:szCs w:val="28"/>
        </w:rPr>
        <w:t xml:space="preserve"> </w:t>
      </w:r>
      <w:r w:rsidRPr="002637FC">
        <w:rPr>
          <w:sz w:val="28"/>
          <w:szCs w:val="28"/>
        </w:rPr>
        <w:t>места</w:t>
      </w:r>
      <w:r w:rsidR="00820640">
        <w:rPr>
          <w:sz w:val="28"/>
          <w:szCs w:val="28"/>
        </w:rPr>
        <w:t xml:space="preserve"> </w:t>
      </w:r>
      <w:r w:rsidRPr="002637FC">
        <w:rPr>
          <w:sz w:val="28"/>
          <w:szCs w:val="28"/>
        </w:rPr>
        <w:t>лишения</w:t>
      </w:r>
      <w:r w:rsidR="00820640">
        <w:rPr>
          <w:sz w:val="28"/>
          <w:szCs w:val="28"/>
        </w:rPr>
        <w:t xml:space="preserve"> </w:t>
      </w:r>
      <w:r w:rsidRPr="002637FC">
        <w:rPr>
          <w:sz w:val="28"/>
          <w:szCs w:val="28"/>
        </w:rPr>
        <w:t>свободы</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мест</w:t>
      </w:r>
      <w:r w:rsidR="00820640">
        <w:rPr>
          <w:sz w:val="28"/>
          <w:szCs w:val="28"/>
        </w:rPr>
        <w:t xml:space="preserve"> </w:t>
      </w:r>
      <w:r w:rsidRPr="002637FC">
        <w:rPr>
          <w:sz w:val="28"/>
          <w:szCs w:val="28"/>
        </w:rPr>
        <w:t>содержания</w:t>
      </w:r>
      <w:r w:rsidR="00820640">
        <w:rPr>
          <w:sz w:val="28"/>
          <w:szCs w:val="28"/>
        </w:rPr>
        <w:t xml:space="preserve"> </w:t>
      </w:r>
      <w:r w:rsidRPr="002637FC">
        <w:rPr>
          <w:sz w:val="28"/>
          <w:szCs w:val="28"/>
        </w:rPr>
        <w:t>под</w:t>
      </w:r>
      <w:r w:rsidR="00820640">
        <w:rPr>
          <w:sz w:val="28"/>
          <w:szCs w:val="28"/>
        </w:rPr>
        <w:t xml:space="preserve"> </w:t>
      </w:r>
      <w:r w:rsidRPr="002637FC">
        <w:rPr>
          <w:sz w:val="28"/>
          <w:szCs w:val="28"/>
        </w:rPr>
        <w:t>стражей</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связи</w:t>
      </w:r>
      <w:r w:rsidR="00820640">
        <w:rPr>
          <w:sz w:val="28"/>
          <w:szCs w:val="28"/>
        </w:rPr>
        <w:t xml:space="preserve"> </w:t>
      </w:r>
      <w:r w:rsidRPr="002637FC">
        <w:rPr>
          <w:sz w:val="28"/>
          <w:szCs w:val="28"/>
        </w:rPr>
        <w:t>с</w:t>
      </w:r>
      <w:r w:rsidR="00820640">
        <w:rPr>
          <w:sz w:val="28"/>
          <w:szCs w:val="28"/>
        </w:rPr>
        <w:t xml:space="preserve"> </w:t>
      </w:r>
      <w:r w:rsidRPr="002637FC">
        <w:rPr>
          <w:sz w:val="28"/>
          <w:szCs w:val="28"/>
        </w:rPr>
        <w:t>осуществлением</w:t>
      </w:r>
      <w:r w:rsidR="00820640">
        <w:rPr>
          <w:sz w:val="28"/>
          <w:szCs w:val="28"/>
        </w:rPr>
        <w:t xml:space="preserve"> </w:t>
      </w:r>
      <w:r w:rsidRPr="002637FC">
        <w:rPr>
          <w:sz w:val="28"/>
          <w:szCs w:val="28"/>
        </w:rPr>
        <w:t>им</w:t>
      </w:r>
      <w:r w:rsidR="00820640">
        <w:rPr>
          <w:sz w:val="28"/>
          <w:szCs w:val="28"/>
        </w:rPr>
        <w:t xml:space="preserve"> </w:t>
      </w:r>
      <w:r w:rsidRPr="002637FC">
        <w:rPr>
          <w:sz w:val="28"/>
          <w:szCs w:val="28"/>
        </w:rPr>
        <w:t>служебной</w:t>
      </w:r>
      <w:r w:rsidR="00820640">
        <w:rPr>
          <w:sz w:val="28"/>
          <w:szCs w:val="28"/>
        </w:rPr>
        <w:t xml:space="preserve"> </w:t>
      </w:r>
      <w:r w:rsidRPr="002637FC">
        <w:rPr>
          <w:sz w:val="28"/>
          <w:szCs w:val="28"/>
        </w:rPr>
        <w:t>деятельности</w:t>
      </w:r>
      <w:r w:rsidR="00820640">
        <w:rPr>
          <w:sz w:val="28"/>
          <w:szCs w:val="28"/>
        </w:rPr>
        <w:t xml:space="preserve"> </w:t>
      </w:r>
      <w:r w:rsidRPr="002637FC">
        <w:rPr>
          <w:sz w:val="28"/>
          <w:szCs w:val="28"/>
        </w:rPr>
        <w:t>либо</w:t>
      </w:r>
      <w:r w:rsidR="00820640">
        <w:rPr>
          <w:sz w:val="28"/>
          <w:szCs w:val="28"/>
        </w:rPr>
        <w:t xml:space="preserve"> </w:t>
      </w:r>
      <w:r w:rsidRPr="002637FC">
        <w:rPr>
          <w:sz w:val="28"/>
          <w:szCs w:val="28"/>
        </w:rPr>
        <w:t>его</w:t>
      </w:r>
      <w:r w:rsidR="00820640">
        <w:rPr>
          <w:sz w:val="28"/>
          <w:szCs w:val="28"/>
        </w:rPr>
        <w:t xml:space="preserve"> </w:t>
      </w:r>
      <w:r w:rsidRPr="002637FC">
        <w:rPr>
          <w:sz w:val="28"/>
          <w:szCs w:val="28"/>
        </w:rPr>
        <w:t>близких.</w:t>
      </w:r>
      <w:r w:rsidR="00820640">
        <w:rPr>
          <w:sz w:val="28"/>
          <w:szCs w:val="28"/>
        </w:rPr>
        <w:t xml:space="preserve"> </w:t>
      </w:r>
    </w:p>
    <w:p w:rsidR="00147773" w:rsidRPr="002637FC" w:rsidRDefault="00E92151" w:rsidP="002637FC">
      <w:pPr>
        <w:pStyle w:val="Default"/>
        <w:ind w:firstLine="709"/>
        <w:jc w:val="both"/>
        <w:rPr>
          <w:sz w:val="28"/>
          <w:szCs w:val="28"/>
        </w:rPr>
      </w:pPr>
      <w:r w:rsidRPr="002637FC">
        <w:rPr>
          <w:sz w:val="28"/>
          <w:szCs w:val="28"/>
        </w:rPr>
        <w:t>Особо</w:t>
      </w:r>
      <w:r w:rsidR="00820640">
        <w:rPr>
          <w:sz w:val="28"/>
          <w:szCs w:val="28"/>
        </w:rPr>
        <w:t xml:space="preserve"> </w:t>
      </w:r>
      <w:r w:rsidRPr="002637FC">
        <w:rPr>
          <w:sz w:val="28"/>
          <w:szCs w:val="28"/>
        </w:rPr>
        <w:t>квалифицированный</w:t>
      </w:r>
      <w:r w:rsidR="00820640">
        <w:rPr>
          <w:sz w:val="28"/>
          <w:szCs w:val="28"/>
        </w:rPr>
        <w:t xml:space="preserve"> </w:t>
      </w:r>
      <w:r w:rsidRPr="002637FC">
        <w:rPr>
          <w:sz w:val="28"/>
          <w:szCs w:val="28"/>
        </w:rPr>
        <w:t>состав</w:t>
      </w:r>
      <w:r w:rsidR="00820640">
        <w:rPr>
          <w:sz w:val="28"/>
          <w:szCs w:val="28"/>
        </w:rPr>
        <w:t xml:space="preserve"> </w:t>
      </w:r>
      <w:r w:rsidRPr="002637FC">
        <w:rPr>
          <w:sz w:val="28"/>
          <w:szCs w:val="28"/>
        </w:rPr>
        <w:t>(ч.3)</w:t>
      </w:r>
      <w:r w:rsidR="00820640">
        <w:rPr>
          <w:sz w:val="28"/>
          <w:szCs w:val="28"/>
        </w:rPr>
        <w:t xml:space="preserve"> </w:t>
      </w:r>
      <w:r w:rsidRPr="002637FC">
        <w:rPr>
          <w:sz w:val="28"/>
          <w:szCs w:val="28"/>
        </w:rPr>
        <w:t>предусматривает</w:t>
      </w:r>
      <w:r w:rsidR="00820640">
        <w:rPr>
          <w:sz w:val="28"/>
          <w:szCs w:val="28"/>
        </w:rPr>
        <w:t xml:space="preserve"> </w:t>
      </w:r>
      <w:r w:rsidRPr="002637FC">
        <w:rPr>
          <w:sz w:val="28"/>
          <w:szCs w:val="28"/>
        </w:rPr>
        <w:t>два</w:t>
      </w:r>
      <w:r w:rsidR="00820640">
        <w:rPr>
          <w:sz w:val="28"/>
          <w:szCs w:val="28"/>
        </w:rPr>
        <w:t xml:space="preserve"> </w:t>
      </w:r>
      <w:r w:rsidRPr="002637FC">
        <w:rPr>
          <w:sz w:val="28"/>
          <w:szCs w:val="28"/>
        </w:rPr>
        <w:t>признака:</w:t>
      </w:r>
      <w:r w:rsidR="00820640">
        <w:rPr>
          <w:sz w:val="28"/>
          <w:szCs w:val="28"/>
        </w:rPr>
        <w:t xml:space="preserve"> </w:t>
      </w:r>
      <w:r w:rsidR="00D35EC5" w:rsidRPr="002637FC">
        <w:rPr>
          <w:sz w:val="28"/>
          <w:szCs w:val="28"/>
        </w:rPr>
        <w:br/>
      </w:r>
      <w:r w:rsidRPr="002637FC">
        <w:rPr>
          <w:sz w:val="28"/>
          <w:szCs w:val="28"/>
        </w:rPr>
        <w:t>а)</w:t>
      </w:r>
      <w:r w:rsidR="00820640">
        <w:rPr>
          <w:sz w:val="28"/>
          <w:szCs w:val="28"/>
        </w:rPr>
        <w:t xml:space="preserve"> </w:t>
      </w:r>
      <w:r w:rsidRPr="002637FC">
        <w:rPr>
          <w:sz w:val="28"/>
          <w:szCs w:val="28"/>
        </w:rPr>
        <w:t>совершение</w:t>
      </w:r>
      <w:r w:rsidR="00820640">
        <w:rPr>
          <w:sz w:val="28"/>
          <w:szCs w:val="28"/>
        </w:rPr>
        <w:t xml:space="preserve"> </w:t>
      </w:r>
      <w:r w:rsidRPr="002637FC">
        <w:rPr>
          <w:sz w:val="28"/>
          <w:szCs w:val="28"/>
        </w:rPr>
        <w:t>действий</w:t>
      </w:r>
      <w:r w:rsidR="00820640">
        <w:rPr>
          <w:sz w:val="28"/>
          <w:szCs w:val="28"/>
        </w:rPr>
        <w:t xml:space="preserve"> </w:t>
      </w:r>
      <w:r w:rsidRPr="002637FC">
        <w:rPr>
          <w:sz w:val="28"/>
          <w:szCs w:val="28"/>
        </w:rPr>
        <w:t>группой</w:t>
      </w:r>
      <w:r w:rsidR="00820640">
        <w:rPr>
          <w:sz w:val="28"/>
          <w:szCs w:val="28"/>
        </w:rPr>
        <w:t xml:space="preserve"> </w:t>
      </w:r>
      <w:r w:rsidRPr="002637FC">
        <w:rPr>
          <w:sz w:val="28"/>
          <w:szCs w:val="28"/>
        </w:rPr>
        <w:t>лиц</w:t>
      </w:r>
      <w:r w:rsidR="00820640">
        <w:rPr>
          <w:sz w:val="28"/>
          <w:szCs w:val="28"/>
        </w:rPr>
        <w:t xml:space="preserve"> </w:t>
      </w:r>
      <w:r w:rsidRPr="002637FC">
        <w:rPr>
          <w:sz w:val="28"/>
          <w:szCs w:val="28"/>
        </w:rPr>
        <w:t>по</w:t>
      </w:r>
      <w:r w:rsidR="00820640">
        <w:rPr>
          <w:sz w:val="28"/>
          <w:szCs w:val="28"/>
        </w:rPr>
        <w:t xml:space="preserve"> </w:t>
      </w:r>
      <w:r w:rsidRPr="002637FC">
        <w:rPr>
          <w:sz w:val="28"/>
          <w:szCs w:val="28"/>
        </w:rPr>
        <w:t>предварительному</w:t>
      </w:r>
      <w:r w:rsidR="00820640">
        <w:rPr>
          <w:sz w:val="28"/>
          <w:szCs w:val="28"/>
        </w:rPr>
        <w:t xml:space="preserve"> </w:t>
      </w:r>
      <w:r w:rsidRPr="002637FC">
        <w:rPr>
          <w:sz w:val="28"/>
          <w:szCs w:val="28"/>
        </w:rPr>
        <w:t>сговору;</w:t>
      </w:r>
      <w:r w:rsidR="00820640">
        <w:rPr>
          <w:sz w:val="28"/>
          <w:szCs w:val="28"/>
        </w:rPr>
        <w:t xml:space="preserve"> </w:t>
      </w:r>
      <w:r w:rsidR="00D35EC5" w:rsidRPr="002637FC">
        <w:rPr>
          <w:sz w:val="28"/>
          <w:szCs w:val="28"/>
        </w:rPr>
        <w:br/>
      </w:r>
      <w:r w:rsidRPr="002637FC">
        <w:rPr>
          <w:sz w:val="28"/>
          <w:szCs w:val="28"/>
        </w:rPr>
        <w:t>б)</w:t>
      </w:r>
      <w:r w:rsidR="00820640">
        <w:rPr>
          <w:sz w:val="28"/>
          <w:szCs w:val="28"/>
        </w:rPr>
        <w:t xml:space="preserve"> </w:t>
      </w:r>
      <w:r w:rsidRPr="002637FC">
        <w:rPr>
          <w:sz w:val="28"/>
          <w:szCs w:val="28"/>
        </w:rPr>
        <w:t>применение</w:t>
      </w:r>
      <w:r w:rsidR="00820640">
        <w:rPr>
          <w:sz w:val="28"/>
          <w:szCs w:val="28"/>
        </w:rPr>
        <w:t xml:space="preserve"> </w:t>
      </w:r>
      <w:r w:rsidRPr="002637FC">
        <w:rPr>
          <w:sz w:val="28"/>
          <w:szCs w:val="28"/>
        </w:rPr>
        <w:t>насилия,</w:t>
      </w:r>
      <w:r w:rsidR="00820640">
        <w:rPr>
          <w:sz w:val="28"/>
          <w:szCs w:val="28"/>
        </w:rPr>
        <w:t xml:space="preserve"> </w:t>
      </w:r>
      <w:r w:rsidRPr="002637FC">
        <w:rPr>
          <w:sz w:val="28"/>
          <w:szCs w:val="28"/>
        </w:rPr>
        <w:t>опасного</w:t>
      </w:r>
      <w:r w:rsidR="00820640">
        <w:rPr>
          <w:sz w:val="28"/>
          <w:szCs w:val="28"/>
        </w:rPr>
        <w:t xml:space="preserve"> </w:t>
      </w:r>
      <w:r w:rsidRPr="002637FC">
        <w:rPr>
          <w:sz w:val="28"/>
          <w:szCs w:val="28"/>
        </w:rPr>
        <w:t>для</w:t>
      </w:r>
      <w:r w:rsidR="00820640">
        <w:rPr>
          <w:sz w:val="28"/>
          <w:szCs w:val="28"/>
        </w:rPr>
        <w:t xml:space="preserve"> </w:t>
      </w:r>
      <w:r w:rsidRPr="002637FC">
        <w:rPr>
          <w:sz w:val="28"/>
          <w:szCs w:val="28"/>
        </w:rPr>
        <w:t>жизни</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здоровья.</w:t>
      </w:r>
    </w:p>
    <w:p w:rsidR="00B14CB4" w:rsidRPr="002637FC" w:rsidRDefault="00E92151" w:rsidP="002637FC">
      <w:pPr>
        <w:pStyle w:val="Default"/>
        <w:ind w:firstLine="709"/>
        <w:jc w:val="both"/>
        <w:rPr>
          <w:sz w:val="28"/>
          <w:szCs w:val="28"/>
        </w:rPr>
      </w:pPr>
      <w:r w:rsidRPr="002637FC">
        <w:rPr>
          <w:sz w:val="28"/>
          <w:szCs w:val="28"/>
        </w:rPr>
        <w:t>Часть</w:t>
      </w:r>
      <w:r w:rsidR="00820640">
        <w:rPr>
          <w:sz w:val="28"/>
          <w:szCs w:val="28"/>
        </w:rPr>
        <w:t xml:space="preserve"> </w:t>
      </w:r>
      <w:r w:rsidRPr="002637FC">
        <w:rPr>
          <w:sz w:val="28"/>
          <w:szCs w:val="28"/>
        </w:rPr>
        <w:t>4</w:t>
      </w:r>
      <w:r w:rsidR="00820640">
        <w:rPr>
          <w:sz w:val="28"/>
          <w:szCs w:val="28"/>
        </w:rPr>
        <w:t xml:space="preserve"> </w:t>
      </w:r>
      <w:r w:rsidRPr="002637FC">
        <w:rPr>
          <w:sz w:val="28"/>
          <w:szCs w:val="28"/>
        </w:rPr>
        <w:t>ст.</w:t>
      </w:r>
      <w:r w:rsidR="00820640">
        <w:rPr>
          <w:sz w:val="28"/>
          <w:szCs w:val="28"/>
        </w:rPr>
        <w:t xml:space="preserve"> </w:t>
      </w:r>
      <w:r w:rsidR="00147773" w:rsidRPr="002637FC">
        <w:rPr>
          <w:sz w:val="28"/>
          <w:szCs w:val="28"/>
        </w:rPr>
        <w:t>4</w:t>
      </w:r>
      <w:r w:rsidRPr="002637FC">
        <w:rPr>
          <w:sz w:val="28"/>
          <w:szCs w:val="28"/>
        </w:rPr>
        <w:t>29</w:t>
      </w:r>
      <w:r w:rsidR="00820640">
        <w:rPr>
          <w:sz w:val="28"/>
          <w:szCs w:val="28"/>
        </w:rPr>
        <w:t xml:space="preserve"> </w:t>
      </w:r>
      <w:r w:rsidRPr="002637FC">
        <w:rPr>
          <w:sz w:val="28"/>
          <w:szCs w:val="28"/>
        </w:rPr>
        <w:t>УК</w:t>
      </w:r>
      <w:r w:rsidR="00820640">
        <w:rPr>
          <w:sz w:val="28"/>
          <w:szCs w:val="28"/>
        </w:rPr>
        <w:t xml:space="preserve"> </w:t>
      </w:r>
      <w:r w:rsidRPr="002637FC">
        <w:rPr>
          <w:sz w:val="28"/>
          <w:szCs w:val="28"/>
        </w:rPr>
        <w:t>РК</w:t>
      </w:r>
      <w:r w:rsidR="00820640">
        <w:rPr>
          <w:sz w:val="28"/>
          <w:szCs w:val="28"/>
        </w:rPr>
        <w:t xml:space="preserve"> </w:t>
      </w:r>
      <w:r w:rsidRPr="002637FC">
        <w:rPr>
          <w:sz w:val="28"/>
          <w:szCs w:val="28"/>
        </w:rPr>
        <w:t>признает</w:t>
      </w:r>
      <w:r w:rsidR="00820640">
        <w:rPr>
          <w:sz w:val="28"/>
          <w:szCs w:val="28"/>
        </w:rPr>
        <w:t xml:space="preserve"> </w:t>
      </w:r>
      <w:r w:rsidRPr="002637FC">
        <w:rPr>
          <w:sz w:val="28"/>
          <w:szCs w:val="28"/>
        </w:rPr>
        <w:t>уголовно-наказуемым</w:t>
      </w:r>
      <w:r w:rsidR="00820640">
        <w:rPr>
          <w:sz w:val="28"/>
          <w:szCs w:val="28"/>
        </w:rPr>
        <w:t xml:space="preserve"> </w:t>
      </w:r>
      <w:r w:rsidRPr="002637FC">
        <w:rPr>
          <w:sz w:val="28"/>
          <w:szCs w:val="28"/>
        </w:rPr>
        <w:t>посягательство</w:t>
      </w:r>
      <w:r w:rsidR="00820640">
        <w:rPr>
          <w:sz w:val="28"/>
          <w:szCs w:val="28"/>
        </w:rPr>
        <w:t xml:space="preserve"> </w:t>
      </w:r>
      <w:r w:rsidRPr="002637FC">
        <w:rPr>
          <w:sz w:val="28"/>
          <w:szCs w:val="28"/>
        </w:rPr>
        <w:t>на</w:t>
      </w:r>
      <w:r w:rsidR="00820640">
        <w:rPr>
          <w:sz w:val="28"/>
          <w:szCs w:val="28"/>
        </w:rPr>
        <w:t xml:space="preserve"> </w:t>
      </w:r>
      <w:r w:rsidRPr="002637FC">
        <w:rPr>
          <w:sz w:val="28"/>
          <w:szCs w:val="28"/>
        </w:rPr>
        <w:t>жизнь</w:t>
      </w:r>
      <w:r w:rsidR="00820640">
        <w:rPr>
          <w:sz w:val="28"/>
          <w:szCs w:val="28"/>
        </w:rPr>
        <w:t xml:space="preserve"> </w:t>
      </w:r>
      <w:r w:rsidRPr="002637FC">
        <w:rPr>
          <w:sz w:val="28"/>
          <w:szCs w:val="28"/>
        </w:rPr>
        <w:t>сотрудника</w:t>
      </w:r>
      <w:r w:rsidR="00820640">
        <w:rPr>
          <w:sz w:val="28"/>
          <w:szCs w:val="28"/>
        </w:rPr>
        <w:t xml:space="preserve"> </w:t>
      </w:r>
      <w:r w:rsidRPr="002637FC">
        <w:rPr>
          <w:sz w:val="28"/>
          <w:szCs w:val="28"/>
        </w:rPr>
        <w:t>учреждения,</w:t>
      </w:r>
      <w:r w:rsidR="00820640">
        <w:rPr>
          <w:sz w:val="28"/>
          <w:szCs w:val="28"/>
        </w:rPr>
        <w:t xml:space="preserve"> </w:t>
      </w:r>
      <w:r w:rsidRPr="002637FC">
        <w:rPr>
          <w:sz w:val="28"/>
          <w:szCs w:val="28"/>
        </w:rPr>
        <w:t>обеспечивающего</w:t>
      </w:r>
      <w:r w:rsidR="00820640">
        <w:rPr>
          <w:sz w:val="28"/>
          <w:szCs w:val="28"/>
        </w:rPr>
        <w:t xml:space="preserve"> </w:t>
      </w:r>
      <w:r w:rsidRPr="002637FC">
        <w:rPr>
          <w:sz w:val="28"/>
          <w:szCs w:val="28"/>
        </w:rPr>
        <w:t>изоляцию</w:t>
      </w:r>
      <w:r w:rsidR="00820640">
        <w:rPr>
          <w:sz w:val="28"/>
          <w:szCs w:val="28"/>
        </w:rPr>
        <w:t xml:space="preserve"> </w:t>
      </w:r>
      <w:r w:rsidRPr="002637FC">
        <w:rPr>
          <w:sz w:val="28"/>
          <w:szCs w:val="28"/>
        </w:rPr>
        <w:t>от</w:t>
      </w:r>
      <w:r w:rsidR="00820640">
        <w:rPr>
          <w:sz w:val="28"/>
          <w:szCs w:val="28"/>
        </w:rPr>
        <w:t xml:space="preserve"> </w:t>
      </w:r>
      <w:r w:rsidRPr="002637FC">
        <w:rPr>
          <w:sz w:val="28"/>
          <w:szCs w:val="28"/>
        </w:rPr>
        <w:t>общества,</w:t>
      </w:r>
      <w:r w:rsidR="00820640">
        <w:rPr>
          <w:sz w:val="28"/>
          <w:szCs w:val="28"/>
        </w:rPr>
        <w:t xml:space="preserve"> </w:t>
      </w:r>
      <w:r w:rsidRPr="002637FC">
        <w:rPr>
          <w:sz w:val="28"/>
          <w:szCs w:val="28"/>
        </w:rPr>
        <w:t>либо</w:t>
      </w:r>
      <w:r w:rsidR="00820640">
        <w:rPr>
          <w:sz w:val="28"/>
          <w:szCs w:val="28"/>
        </w:rPr>
        <w:t xml:space="preserve"> </w:t>
      </w:r>
      <w:r w:rsidRPr="002637FC">
        <w:rPr>
          <w:sz w:val="28"/>
          <w:szCs w:val="28"/>
        </w:rPr>
        <w:lastRenderedPageBreak/>
        <w:t>его</w:t>
      </w:r>
      <w:r w:rsidR="00820640">
        <w:rPr>
          <w:sz w:val="28"/>
          <w:szCs w:val="28"/>
        </w:rPr>
        <w:t xml:space="preserve"> </w:t>
      </w:r>
      <w:r w:rsidRPr="002637FC">
        <w:rPr>
          <w:sz w:val="28"/>
          <w:szCs w:val="28"/>
        </w:rPr>
        <w:t>близких,</w:t>
      </w:r>
      <w:r w:rsidR="00820640">
        <w:rPr>
          <w:sz w:val="28"/>
          <w:szCs w:val="28"/>
        </w:rPr>
        <w:t xml:space="preserve"> </w:t>
      </w:r>
      <w:r w:rsidRPr="002637FC">
        <w:rPr>
          <w:sz w:val="28"/>
          <w:szCs w:val="28"/>
        </w:rPr>
        <w:t>а</w:t>
      </w:r>
      <w:r w:rsidR="00820640">
        <w:rPr>
          <w:sz w:val="28"/>
          <w:szCs w:val="28"/>
        </w:rPr>
        <w:t xml:space="preserve"> </w:t>
      </w:r>
      <w:r w:rsidRPr="002637FC">
        <w:rPr>
          <w:sz w:val="28"/>
          <w:szCs w:val="28"/>
        </w:rPr>
        <w:t>также</w:t>
      </w:r>
      <w:r w:rsidR="00820640">
        <w:rPr>
          <w:sz w:val="28"/>
          <w:szCs w:val="28"/>
        </w:rPr>
        <w:t xml:space="preserve"> </w:t>
      </w:r>
      <w:r w:rsidRPr="002637FC">
        <w:rPr>
          <w:sz w:val="28"/>
          <w:szCs w:val="28"/>
        </w:rPr>
        <w:t>осужденного</w:t>
      </w:r>
      <w:r w:rsidR="00147773" w:rsidRPr="002637FC">
        <w:rPr>
          <w:sz w:val="28"/>
          <w:szCs w:val="28"/>
        </w:rPr>
        <w:t>,</w:t>
      </w:r>
      <w:r w:rsidR="00820640">
        <w:rPr>
          <w:sz w:val="28"/>
          <w:szCs w:val="28"/>
        </w:rPr>
        <w:t xml:space="preserve"> </w:t>
      </w:r>
      <w:r w:rsidR="00147773" w:rsidRPr="002637FC">
        <w:rPr>
          <w:sz w:val="28"/>
          <w:szCs w:val="28"/>
        </w:rPr>
        <w:t>с</w:t>
      </w:r>
      <w:r w:rsidR="00820640">
        <w:rPr>
          <w:sz w:val="28"/>
          <w:szCs w:val="28"/>
        </w:rPr>
        <w:t xml:space="preserve"> </w:t>
      </w:r>
      <w:r w:rsidR="00147773" w:rsidRPr="002637FC">
        <w:rPr>
          <w:sz w:val="28"/>
          <w:szCs w:val="28"/>
        </w:rPr>
        <w:t>целью</w:t>
      </w:r>
      <w:r w:rsidR="00820640">
        <w:rPr>
          <w:sz w:val="28"/>
          <w:szCs w:val="28"/>
        </w:rPr>
        <w:t xml:space="preserve"> </w:t>
      </w:r>
      <w:r w:rsidR="00147773" w:rsidRPr="002637FC">
        <w:rPr>
          <w:sz w:val="28"/>
          <w:szCs w:val="28"/>
        </w:rPr>
        <w:t>воспрепятствовать</w:t>
      </w:r>
      <w:r w:rsidR="00820640">
        <w:rPr>
          <w:sz w:val="28"/>
          <w:szCs w:val="28"/>
        </w:rPr>
        <w:t xml:space="preserve"> </w:t>
      </w:r>
      <w:r w:rsidR="00147773" w:rsidRPr="002637FC">
        <w:rPr>
          <w:sz w:val="28"/>
          <w:szCs w:val="28"/>
        </w:rPr>
        <w:t>его</w:t>
      </w:r>
      <w:r w:rsidR="00820640">
        <w:rPr>
          <w:sz w:val="28"/>
          <w:szCs w:val="28"/>
        </w:rPr>
        <w:t xml:space="preserve"> </w:t>
      </w:r>
      <w:r w:rsidR="00147773" w:rsidRPr="002637FC">
        <w:rPr>
          <w:sz w:val="28"/>
          <w:szCs w:val="28"/>
        </w:rPr>
        <w:t>исправлению</w:t>
      </w:r>
      <w:r w:rsidR="00820640">
        <w:rPr>
          <w:sz w:val="28"/>
          <w:szCs w:val="28"/>
        </w:rPr>
        <w:t xml:space="preserve"> </w:t>
      </w:r>
      <w:r w:rsidR="00147773" w:rsidRPr="002637FC">
        <w:rPr>
          <w:sz w:val="28"/>
          <w:szCs w:val="28"/>
        </w:rPr>
        <w:t>или</w:t>
      </w:r>
      <w:r w:rsidR="00820640">
        <w:rPr>
          <w:sz w:val="28"/>
          <w:szCs w:val="28"/>
        </w:rPr>
        <w:t xml:space="preserve"> </w:t>
      </w:r>
      <w:r w:rsidR="00147773" w:rsidRPr="002637FC">
        <w:rPr>
          <w:sz w:val="28"/>
          <w:szCs w:val="28"/>
        </w:rPr>
        <w:t>из</w:t>
      </w:r>
      <w:r w:rsidR="00820640">
        <w:rPr>
          <w:sz w:val="28"/>
          <w:szCs w:val="28"/>
        </w:rPr>
        <w:t xml:space="preserve"> </w:t>
      </w:r>
      <w:r w:rsidR="00147773" w:rsidRPr="002637FC">
        <w:rPr>
          <w:sz w:val="28"/>
          <w:szCs w:val="28"/>
        </w:rPr>
        <w:t>мести</w:t>
      </w:r>
      <w:r w:rsidRPr="002637FC">
        <w:rPr>
          <w:sz w:val="28"/>
          <w:szCs w:val="28"/>
        </w:rPr>
        <w:t>.</w:t>
      </w:r>
    </w:p>
    <w:p w:rsidR="00B34942" w:rsidRPr="002637FC" w:rsidRDefault="00B34942"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p>
    <w:p w:rsidR="00D35EC5" w:rsidRPr="002637FC" w:rsidRDefault="00D35EC5" w:rsidP="002637FC">
      <w:pPr>
        <w:jc w:val="both"/>
        <w:rPr>
          <w:rFonts w:eastAsia="Times New Roman" w:cs="Times New Roman"/>
          <w:b/>
          <w:color w:val="000000"/>
          <w:sz w:val="28"/>
          <w:szCs w:val="28"/>
          <w:lang w:eastAsia="ru-RU"/>
        </w:rPr>
      </w:pPr>
      <w:r w:rsidRPr="002637FC">
        <w:rPr>
          <w:rFonts w:cs="Times New Roman"/>
          <w:b/>
          <w:sz w:val="28"/>
          <w:szCs w:val="28"/>
        </w:rPr>
        <w:br w:type="page"/>
      </w:r>
    </w:p>
    <w:p w:rsidR="00887786" w:rsidRPr="002637FC" w:rsidRDefault="0058703F" w:rsidP="002637FC">
      <w:pPr>
        <w:pStyle w:val="1"/>
        <w:jc w:val="both"/>
        <w:rPr>
          <w:sz w:val="28"/>
          <w:szCs w:val="28"/>
        </w:rPr>
      </w:pPr>
      <w:bookmarkStart w:id="12" w:name="_Toc132826874"/>
      <w:r w:rsidRPr="002637FC">
        <w:rPr>
          <w:sz w:val="28"/>
          <w:szCs w:val="28"/>
        </w:rPr>
        <w:lastRenderedPageBreak/>
        <w:t>Глава</w:t>
      </w:r>
      <w:r w:rsidR="00820640">
        <w:rPr>
          <w:sz w:val="28"/>
          <w:szCs w:val="28"/>
        </w:rPr>
        <w:t xml:space="preserve"> </w:t>
      </w:r>
      <w:r w:rsidRPr="002637FC">
        <w:rPr>
          <w:sz w:val="28"/>
          <w:szCs w:val="28"/>
        </w:rPr>
        <w:t>4.</w:t>
      </w:r>
      <w:r w:rsidR="00820640">
        <w:rPr>
          <w:sz w:val="28"/>
          <w:szCs w:val="28"/>
        </w:rPr>
        <w:t xml:space="preserve"> </w:t>
      </w:r>
      <w:r w:rsidRPr="002637FC">
        <w:rPr>
          <w:sz w:val="28"/>
          <w:szCs w:val="28"/>
        </w:rPr>
        <w:t>Посягательство</w:t>
      </w:r>
      <w:r w:rsidR="00820640">
        <w:rPr>
          <w:sz w:val="28"/>
          <w:szCs w:val="28"/>
        </w:rPr>
        <w:t xml:space="preserve"> </w:t>
      </w:r>
      <w:r w:rsidRPr="002637FC">
        <w:rPr>
          <w:sz w:val="28"/>
          <w:szCs w:val="28"/>
        </w:rPr>
        <w:t>на</w:t>
      </w:r>
      <w:r w:rsidR="00820640">
        <w:rPr>
          <w:sz w:val="28"/>
          <w:szCs w:val="28"/>
        </w:rPr>
        <w:t xml:space="preserve"> </w:t>
      </w:r>
      <w:r w:rsidRPr="002637FC">
        <w:rPr>
          <w:sz w:val="28"/>
          <w:szCs w:val="28"/>
        </w:rPr>
        <w:t>авторитет</w:t>
      </w:r>
      <w:r w:rsidR="00820640">
        <w:rPr>
          <w:sz w:val="28"/>
          <w:szCs w:val="28"/>
        </w:rPr>
        <w:t xml:space="preserve"> </w:t>
      </w:r>
      <w:r w:rsidRPr="002637FC">
        <w:rPr>
          <w:sz w:val="28"/>
          <w:szCs w:val="28"/>
        </w:rPr>
        <w:t>судебной</w:t>
      </w:r>
      <w:r w:rsidR="00820640">
        <w:rPr>
          <w:sz w:val="28"/>
          <w:szCs w:val="28"/>
        </w:rPr>
        <w:t xml:space="preserve"> </w:t>
      </w:r>
      <w:r w:rsidRPr="002637FC">
        <w:rPr>
          <w:sz w:val="28"/>
          <w:szCs w:val="28"/>
        </w:rPr>
        <w:t>власти</w:t>
      </w:r>
      <w:proofErr w:type="gramStart"/>
      <w:r w:rsidRPr="002637FC">
        <w:rPr>
          <w:sz w:val="28"/>
          <w:szCs w:val="28"/>
        </w:rPr>
        <w:t>.</w:t>
      </w:r>
      <w:proofErr w:type="gramEnd"/>
      <w:r w:rsidR="00820640">
        <w:rPr>
          <w:sz w:val="28"/>
          <w:szCs w:val="28"/>
        </w:rPr>
        <w:t xml:space="preserve"> </w:t>
      </w:r>
      <w:r w:rsidR="00887786" w:rsidRPr="002637FC">
        <w:rPr>
          <w:sz w:val="28"/>
          <w:szCs w:val="28"/>
        </w:rPr>
        <w:t>(</w:t>
      </w:r>
      <w:proofErr w:type="gramStart"/>
      <w:r w:rsidR="00887786" w:rsidRPr="002637FC">
        <w:rPr>
          <w:sz w:val="28"/>
          <w:szCs w:val="28"/>
        </w:rPr>
        <w:t>с</w:t>
      </w:r>
      <w:proofErr w:type="gramEnd"/>
      <w:r w:rsidR="00887786" w:rsidRPr="002637FC">
        <w:rPr>
          <w:sz w:val="28"/>
          <w:szCs w:val="28"/>
        </w:rPr>
        <w:t>т.</w:t>
      </w:r>
      <w:r w:rsidR="00820640">
        <w:rPr>
          <w:sz w:val="28"/>
          <w:szCs w:val="28"/>
        </w:rPr>
        <w:t xml:space="preserve"> </w:t>
      </w:r>
      <w:r w:rsidR="00887786" w:rsidRPr="002637FC">
        <w:rPr>
          <w:sz w:val="28"/>
          <w:szCs w:val="28"/>
        </w:rPr>
        <w:t>ст.</w:t>
      </w:r>
      <w:r w:rsidR="00820640">
        <w:rPr>
          <w:sz w:val="28"/>
          <w:szCs w:val="28"/>
        </w:rPr>
        <w:t xml:space="preserve"> </w:t>
      </w:r>
      <w:r w:rsidR="00887786" w:rsidRPr="002637FC">
        <w:rPr>
          <w:sz w:val="28"/>
          <w:szCs w:val="28"/>
        </w:rPr>
        <w:t>410,</w:t>
      </w:r>
      <w:r w:rsidR="00820640">
        <w:rPr>
          <w:sz w:val="28"/>
          <w:szCs w:val="28"/>
        </w:rPr>
        <w:t xml:space="preserve"> </w:t>
      </w:r>
      <w:r w:rsidR="00887786" w:rsidRPr="002637FC">
        <w:rPr>
          <w:sz w:val="28"/>
          <w:szCs w:val="28"/>
        </w:rPr>
        <w:t>411</w:t>
      </w:r>
      <w:r w:rsidR="00820640">
        <w:rPr>
          <w:sz w:val="28"/>
          <w:szCs w:val="28"/>
        </w:rPr>
        <w:t xml:space="preserve"> </w:t>
      </w:r>
      <w:r w:rsidR="00887786" w:rsidRPr="002637FC">
        <w:rPr>
          <w:sz w:val="28"/>
          <w:szCs w:val="28"/>
        </w:rPr>
        <w:t>УК</w:t>
      </w:r>
      <w:r w:rsidR="00820640">
        <w:rPr>
          <w:sz w:val="28"/>
          <w:szCs w:val="28"/>
        </w:rPr>
        <w:t xml:space="preserve"> </w:t>
      </w:r>
      <w:r w:rsidR="00887786" w:rsidRPr="002637FC">
        <w:rPr>
          <w:sz w:val="28"/>
          <w:szCs w:val="28"/>
        </w:rPr>
        <w:t>РК).</w:t>
      </w:r>
      <w:bookmarkEnd w:id="12"/>
      <w:r w:rsidR="00820640">
        <w:rPr>
          <w:sz w:val="28"/>
          <w:szCs w:val="28"/>
        </w:rPr>
        <w:t xml:space="preserve"> </w:t>
      </w:r>
    </w:p>
    <w:p w:rsidR="00775B22" w:rsidRPr="002637FC" w:rsidRDefault="00D35EC5" w:rsidP="002637FC">
      <w:pPr>
        <w:pStyle w:val="2"/>
        <w:ind w:firstLine="709"/>
        <w:jc w:val="both"/>
        <w:rPr>
          <w:rFonts w:ascii="Times New Roman" w:hAnsi="Times New Roman" w:cs="Times New Roman"/>
          <w:color w:val="auto"/>
          <w:sz w:val="28"/>
          <w:szCs w:val="28"/>
        </w:rPr>
      </w:pPr>
      <w:bookmarkStart w:id="13" w:name="_Toc132826875"/>
      <w:r w:rsidRPr="002637FC">
        <w:rPr>
          <w:rFonts w:ascii="Times New Roman" w:hAnsi="Times New Roman" w:cs="Times New Roman"/>
          <w:color w:val="auto"/>
          <w:sz w:val="28"/>
          <w:szCs w:val="28"/>
        </w:rPr>
        <w:t>4.1.</w:t>
      </w:r>
      <w:r w:rsidR="00820640">
        <w:rPr>
          <w:rFonts w:ascii="Times New Roman" w:hAnsi="Times New Roman" w:cs="Times New Roman"/>
          <w:color w:val="auto"/>
          <w:sz w:val="28"/>
          <w:szCs w:val="28"/>
        </w:rPr>
        <w:t xml:space="preserve"> </w:t>
      </w:r>
      <w:r w:rsidR="00260D4E" w:rsidRPr="002637FC">
        <w:rPr>
          <w:rFonts w:ascii="Times New Roman" w:hAnsi="Times New Roman" w:cs="Times New Roman"/>
          <w:color w:val="auto"/>
          <w:sz w:val="28"/>
          <w:szCs w:val="28"/>
        </w:rPr>
        <w:t>Уголовно</w:t>
      </w:r>
      <w:r w:rsidR="00820640">
        <w:rPr>
          <w:rFonts w:ascii="Times New Roman" w:hAnsi="Times New Roman" w:cs="Times New Roman"/>
          <w:color w:val="auto"/>
          <w:sz w:val="28"/>
          <w:szCs w:val="28"/>
        </w:rPr>
        <w:t xml:space="preserve"> </w:t>
      </w:r>
      <w:r w:rsidR="00260D4E" w:rsidRPr="002637FC">
        <w:rPr>
          <w:rFonts w:ascii="Times New Roman" w:hAnsi="Times New Roman" w:cs="Times New Roman"/>
          <w:color w:val="auto"/>
          <w:sz w:val="28"/>
          <w:szCs w:val="28"/>
        </w:rPr>
        <w:t>-</w:t>
      </w:r>
      <w:r w:rsidR="00820640">
        <w:rPr>
          <w:rFonts w:ascii="Times New Roman" w:hAnsi="Times New Roman" w:cs="Times New Roman"/>
          <w:color w:val="auto"/>
          <w:sz w:val="28"/>
          <w:szCs w:val="28"/>
        </w:rPr>
        <w:t xml:space="preserve"> </w:t>
      </w:r>
      <w:r w:rsidR="00260D4E" w:rsidRPr="002637FC">
        <w:rPr>
          <w:rFonts w:ascii="Times New Roman" w:hAnsi="Times New Roman" w:cs="Times New Roman"/>
          <w:color w:val="auto"/>
          <w:sz w:val="28"/>
          <w:szCs w:val="28"/>
        </w:rPr>
        <w:t>правовая</w:t>
      </w:r>
      <w:r w:rsidR="00820640">
        <w:rPr>
          <w:rFonts w:ascii="Times New Roman" w:hAnsi="Times New Roman" w:cs="Times New Roman"/>
          <w:color w:val="auto"/>
          <w:sz w:val="28"/>
          <w:szCs w:val="28"/>
        </w:rPr>
        <w:t xml:space="preserve"> </w:t>
      </w:r>
      <w:r w:rsidR="00260D4E" w:rsidRPr="002637FC">
        <w:rPr>
          <w:rFonts w:ascii="Times New Roman" w:hAnsi="Times New Roman" w:cs="Times New Roman"/>
          <w:color w:val="auto"/>
          <w:sz w:val="28"/>
          <w:szCs w:val="28"/>
        </w:rPr>
        <w:t>характеристика</w:t>
      </w:r>
      <w:r w:rsidR="00820640">
        <w:rPr>
          <w:rFonts w:ascii="Times New Roman" w:hAnsi="Times New Roman" w:cs="Times New Roman"/>
          <w:color w:val="auto"/>
          <w:sz w:val="28"/>
          <w:szCs w:val="28"/>
        </w:rPr>
        <w:t xml:space="preserve"> </w:t>
      </w:r>
      <w:r w:rsidR="00260D4E" w:rsidRPr="002637FC">
        <w:rPr>
          <w:rFonts w:ascii="Times New Roman" w:hAnsi="Times New Roman" w:cs="Times New Roman"/>
          <w:color w:val="auto"/>
          <w:sz w:val="28"/>
          <w:szCs w:val="28"/>
        </w:rPr>
        <w:t>уголовных</w:t>
      </w:r>
      <w:r w:rsidR="00820640">
        <w:rPr>
          <w:rFonts w:ascii="Times New Roman" w:hAnsi="Times New Roman" w:cs="Times New Roman"/>
          <w:color w:val="auto"/>
          <w:sz w:val="28"/>
          <w:szCs w:val="28"/>
        </w:rPr>
        <w:t xml:space="preserve"> </w:t>
      </w:r>
      <w:r w:rsidR="00260D4E" w:rsidRPr="002637FC">
        <w:rPr>
          <w:rFonts w:ascii="Times New Roman" w:hAnsi="Times New Roman" w:cs="Times New Roman"/>
          <w:color w:val="auto"/>
          <w:sz w:val="28"/>
          <w:szCs w:val="28"/>
        </w:rPr>
        <w:t>правонарушений,</w:t>
      </w:r>
      <w:r w:rsidR="00820640">
        <w:rPr>
          <w:rFonts w:ascii="Times New Roman" w:hAnsi="Times New Roman" w:cs="Times New Roman"/>
          <w:color w:val="auto"/>
          <w:sz w:val="28"/>
          <w:szCs w:val="28"/>
        </w:rPr>
        <w:t xml:space="preserve"> </w:t>
      </w:r>
      <w:r w:rsidR="00260D4E" w:rsidRPr="002637FC">
        <w:rPr>
          <w:rFonts w:ascii="Times New Roman" w:hAnsi="Times New Roman" w:cs="Times New Roman"/>
          <w:color w:val="auto"/>
          <w:sz w:val="28"/>
          <w:szCs w:val="28"/>
        </w:rPr>
        <w:t>посягающих</w:t>
      </w:r>
      <w:r w:rsidR="00820640">
        <w:rPr>
          <w:rFonts w:ascii="Times New Roman" w:hAnsi="Times New Roman" w:cs="Times New Roman"/>
          <w:color w:val="auto"/>
          <w:sz w:val="28"/>
          <w:szCs w:val="28"/>
        </w:rPr>
        <w:t xml:space="preserve"> </w:t>
      </w:r>
      <w:r w:rsidR="00260D4E" w:rsidRPr="002637FC">
        <w:rPr>
          <w:rFonts w:ascii="Times New Roman" w:hAnsi="Times New Roman" w:cs="Times New Roman"/>
          <w:color w:val="auto"/>
          <w:sz w:val="28"/>
          <w:szCs w:val="28"/>
        </w:rPr>
        <w:t>на</w:t>
      </w:r>
      <w:r w:rsidR="00820640">
        <w:rPr>
          <w:rFonts w:ascii="Times New Roman" w:hAnsi="Times New Roman" w:cs="Times New Roman"/>
          <w:color w:val="auto"/>
          <w:sz w:val="28"/>
          <w:szCs w:val="28"/>
        </w:rPr>
        <w:t xml:space="preserve"> </w:t>
      </w:r>
      <w:r w:rsidR="00260D4E" w:rsidRPr="002637FC">
        <w:rPr>
          <w:rFonts w:ascii="Times New Roman" w:hAnsi="Times New Roman" w:cs="Times New Roman"/>
          <w:color w:val="auto"/>
          <w:sz w:val="28"/>
          <w:szCs w:val="28"/>
        </w:rPr>
        <w:t>авторитет</w:t>
      </w:r>
      <w:r w:rsidR="00820640">
        <w:rPr>
          <w:rFonts w:ascii="Times New Roman" w:hAnsi="Times New Roman" w:cs="Times New Roman"/>
          <w:color w:val="auto"/>
          <w:sz w:val="28"/>
          <w:szCs w:val="28"/>
        </w:rPr>
        <w:t xml:space="preserve"> </w:t>
      </w:r>
      <w:r w:rsidR="00260D4E" w:rsidRPr="002637FC">
        <w:rPr>
          <w:rFonts w:ascii="Times New Roman" w:hAnsi="Times New Roman" w:cs="Times New Roman"/>
          <w:color w:val="auto"/>
          <w:sz w:val="28"/>
          <w:szCs w:val="28"/>
        </w:rPr>
        <w:t>судебной</w:t>
      </w:r>
      <w:r w:rsidR="00820640">
        <w:rPr>
          <w:rFonts w:ascii="Times New Roman" w:hAnsi="Times New Roman" w:cs="Times New Roman"/>
          <w:color w:val="auto"/>
          <w:sz w:val="28"/>
          <w:szCs w:val="28"/>
        </w:rPr>
        <w:t xml:space="preserve"> </w:t>
      </w:r>
      <w:r w:rsidR="00260D4E" w:rsidRPr="002637FC">
        <w:rPr>
          <w:rFonts w:ascii="Times New Roman" w:hAnsi="Times New Roman" w:cs="Times New Roman"/>
          <w:color w:val="auto"/>
          <w:sz w:val="28"/>
          <w:szCs w:val="28"/>
        </w:rPr>
        <w:t>власти.</w:t>
      </w:r>
      <w:bookmarkEnd w:id="13"/>
      <w:r w:rsidR="00820640">
        <w:rPr>
          <w:rFonts w:ascii="Times New Roman" w:hAnsi="Times New Roman" w:cs="Times New Roman"/>
          <w:color w:val="auto"/>
          <w:sz w:val="28"/>
          <w:szCs w:val="28"/>
        </w:rPr>
        <w:t xml:space="preserve"> </w:t>
      </w:r>
    </w:p>
    <w:p w:rsidR="00260D4E" w:rsidRPr="002637FC" w:rsidRDefault="001F4BF4" w:rsidP="002637FC">
      <w:pPr>
        <w:pStyle w:val="Default"/>
        <w:ind w:firstLine="709"/>
        <w:jc w:val="both"/>
        <w:rPr>
          <w:sz w:val="28"/>
          <w:szCs w:val="28"/>
        </w:rPr>
      </w:pPr>
      <w:r w:rsidRPr="002637FC">
        <w:rPr>
          <w:sz w:val="28"/>
          <w:szCs w:val="28"/>
        </w:rPr>
        <w:t>Посягательство</w:t>
      </w:r>
      <w:r w:rsidR="00820640">
        <w:rPr>
          <w:sz w:val="28"/>
          <w:szCs w:val="28"/>
        </w:rPr>
        <w:t xml:space="preserve"> </w:t>
      </w:r>
      <w:r w:rsidRPr="002637FC">
        <w:rPr>
          <w:sz w:val="28"/>
          <w:szCs w:val="28"/>
        </w:rPr>
        <w:t>на</w:t>
      </w:r>
      <w:r w:rsidR="00820640">
        <w:rPr>
          <w:sz w:val="28"/>
          <w:szCs w:val="28"/>
        </w:rPr>
        <w:t xml:space="preserve"> </w:t>
      </w:r>
      <w:r w:rsidRPr="002637FC">
        <w:rPr>
          <w:sz w:val="28"/>
          <w:szCs w:val="28"/>
        </w:rPr>
        <w:t>авторитет</w:t>
      </w:r>
      <w:r w:rsidR="00820640">
        <w:rPr>
          <w:sz w:val="28"/>
          <w:szCs w:val="28"/>
        </w:rPr>
        <w:t xml:space="preserve"> </w:t>
      </w:r>
      <w:r w:rsidRPr="002637FC">
        <w:rPr>
          <w:sz w:val="28"/>
          <w:szCs w:val="28"/>
        </w:rPr>
        <w:t>судебной</w:t>
      </w:r>
      <w:r w:rsidR="00820640">
        <w:rPr>
          <w:sz w:val="28"/>
          <w:szCs w:val="28"/>
        </w:rPr>
        <w:t xml:space="preserve"> </w:t>
      </w:r>
      <w:r w:rsidRPr="002637FC">
        <w:rPr>
          <w:sz w:val="28"/>
          <w:szCs w:val="28"/>
        </w:rPr>
        <w:t>власти</w:t>
      </w:r>
      <w:r w:rsidR="00820640">
        <w:rPr>
          <w:sz w:val="28"/>
          <w:szCs w:val="28"/>
        </w:rPr>
        <w:t xml:space="preserve"> </w:t>
      </w:r>
      <w:r w:rsidRPr="002637FC">
        <w:rPr>
          <w:sz w:val="28"/>
          <w:szCs w:val="28"/>
        </w:rPr>
        <w:t>выража</w:t>
      </w:r>
      <w:r w:rsidR="00FB5B7F" w:rsidRPr="002637FC">
        <w:rPr>
          <w:sz w:val="28"/>
          <w:szCs w:val="28"/>
        </w:rPr>
        <w:t>е</w:t>
      </w:r>
      <w:r w:rsidRPr="002637FC">
        <w:rPr>
          <w:sz w:val="28"/>
          <w:szCs w:val="28"/>
        </w:rPr>
        <w:t>тся</w:t>
      </w:r>
      <w:r w:rsidR="00820640">
        <w:rPr>
          <w:sz w:val="28"/>
          <w:szCs w:val="28"/>
        </w:rPr>
        <w:t xml:space="preserve"> </w:t>
      </w:r>
      <w:r w:rsidR="001E0430" w:rsidRPr="002637FC">
        <w:rPr>
          <w:sz w:val="28"/>
          <w:szCs w:val="28"/>
        </w:rPr>
        <w:t>в</w:t>
      </w:r>
      <w:r w:rsidR="00820640">
        <w:rPr>
          <w:sz w:val="28"/>
          <w:szCs w:val="28"/>
        </w:rPr>
        <w:t xml:space="preserve"> </w:t>
      </w:r>
      <w:r w:rsidR="001E0430" w:rsidRPr="002637FC">
        <w:rPr>
          <w:sz w:val="28"/>
          <w:szCs w:val="28"/>
        </w:rPr>
        <w:t>неуважении</w:t>
      </w:r>
      <w:r w:rsidR="00820640">
        <w:rPr>
          <w:sz w:val="28"/>
          <w:szCs w:val="28"/>
        </w:rPr>
        <w:t xml:space="preserve"> </w:t>
      </w:r>
      <w:r w:rsidR="001E0430" w:rsidRPr="002637FC">
        <w:rPr>
          <w:sz w:val="28"/>
          <w:szCs w:val="28"/>
        </w:rPr>
        <w:t>к</w:t>
      </w:r>
      <w:r w:rsidR="00820640">
        <w:rPr>
          <w:sz w:val="28"/>
          <w:szCs w:val="28"/>
        </w:rPr>
        <w:t xml:space="preserve"> </w:t>
      </w:r>
      <w:r w:rsidR="001E0430" w:rsidRPr="002637FC">
        <w:rPr>
          <w:sz w:val="28"/>
          <w:szCs w:val="28"/>
        </w:rPr>
        <w:t>суду,</w:t>
      </w:r>
      <w:r w:rsidR="00820640">
        <w:rPr>
          <w:sz w:val="28"/>
          <w:szCs w:val="28"/>
        </w:rPr>
        <w:t xml:space="preserve"> </w:t>
      </w:r>
      <w:r w:rsidR="00E21C00" w:rsidRPr="002637FC">
        <w:rPr>
          <w:sz w:val="28"/>
          <w:szCs w:val="28"/>
        </w:rPr>
        <w:t>клевете</w:t>
      </w:r>
      <w:r w:rsidR="00820640">
        <w:rPr>
          <w:sz w:val="28"/>
          <w:szCs w:val="28"/>
        </w:rPr>
        <w:t xml:space="preserve"> </w:t>
      </w:r>
      <w:r w:rsidR="00E21C00" w:rsidRPr="002637FC">
        <w:rPr>
          <w:sz w:val="28"/>
          <w:szCs w:val="28"/>
        </w:rPr>
        <w:t>в</w:t>
      </w:r>
      <w:r w:rsidR="00820640">
        <w:rPr>
          <w:sz w:val="28"/>
          <w:szCs w:val="28"/>
        </w:rPr>
        <w:t xml:space="preserve"> </w:t>
      </w:r>
      <w:r w:rsidR="00E21C00" w:rsidRPr="002637FC">
        <w:rPr>
          <w:sz w:val="28"/>
          <w:szCs w:val="28"/>
        </w:rPr>
        <w:t>отношении</w:t>
      </w:r>
      <w:r w:rsidR="00820640">
        <w:rPr>
          <w:sz w:val="28"/>
          <w:szCs w:val="28"/>
        </w:rPr>
        <w:t xml:space="preserve"> </w:t>
      </w:r>
      <w:r w:rsidR="00E21C00" w:rsidRPr="002637FC">
        <w:rPr>
          <w:sz w:val="28"/>
          <w:szCs w:val="28"/>
        </w:rPr>
        <w:t>судьи,</w:t>
      </w:r>
      <w:r w:rsidR="00820640">
        <w:rPr>
          <w:sz w:val="28"/>
          <w:szCs w:val="28"/>
        </w:rPr>
        <w:t xml:space="preserve"> </w:t>
      </w:r>
      <w:r w:rsidR="00E21C00" w:rsidRPr="002637FC">
        <w:rPr>
          <w:sz w:val="28"/>
          <w:szCs w:val="28"/>
        </w:rPr>
        <w:t>присяжного</w:t>
      </w:r>
      <w:r w:rsidR="00820640">
        <w:rPr>
          <w:sz w:val="28"/>
          <w:szCs w:val="28"/>
        </w:rPr>
        <w:t xml:space="preserve"> </w:t>
      </w:r>
      <w:r w:rsidR="00E21C00" w:rsidRPr="002637FC">
        <w:rPr>
          <w:sz w:val="28"/>
          <w:szCs w:val="28"/>
        </w:rPr>
        <w:t>заседателя,</w:t>
      </w:r>
      <w:r w:rsidR="00820640">
        <w:rPr>
          <w:sz w:val="28"/>
          <w:szCs w:val="28"/>
        </w:rPr>
        <w:t xml:space="preserve"> </w:t>
      </w:r>
      <w:r w:rsidR="00E21C00" w:rsidRPr="002637FC">
        <w:rPr>
          <w:sz w:val="28"/>
          <w:szCs w:val="28"/>
        </w:rPr>
        <w:t>прокурора,</w:t>
      </w:r>
      <w:r w:rsidR="00820640">
        <w:rPr>
          <w:sz w:val="28"/>
          <w:szCs w:val="28"/>
        </w:rPr>
        <w:t xml:space="preserve"> </w:t>
      </w:r>
      <w:r w:rsidR="00E21C00" w:rsidRPr="002637FC">
        <w:rPr>
          <w:sz w:val="28"/>
          <w:szCs w:val="28"/>
        </w:rPr>
        <w:t>лица,</w:t>
      </w:r>
      <w:r w:rsidR="00820640">
        <w:rPr>
          <w:sz w:val="28"/>
          <w:szCs w:val="28"/>
        </w:rPr>
        <w:t xml:space="preserve"> </w:t>
      </w:r>
      <w:r w:rsidR="00E21C00" w:rsidRPr="002637FC">
        <w:rPr>
          <w:sz w:val="28"/>
          <w:szCs w:val="28"/>
        </w:rPr>
        <w:t>осуществляющего</w:t>
      </w:r>
      <w:r w:rsidR="00820640">
        <w:rPr>
          <w:sz w:val="28"/>
          <w:szCs w:val="28"/>
        </w:rPr>
        <w:t xml:space="preserve"> </w:t>
      </w:r>
      <w:r w:rsidR="00E21C00" w:rsidRPr="002637FC">
        <w:rPr>
          <w:sz w:val="28"/>
          <w:szCs w:val="28"/>
        </w:rPr>
        <w:t>досудебное</w:t>
      </w:r>
      <w:r w:rsidR="00820640">
        <w:rPr>
          <w:sz w:val="28"/>
          <w:szCs w:val="28"/>
        </w:rPr>
        <w:t xml:space="preserve"> </w:t>
      </w:r>
      <w:r w:rsidR="00E21C00" w:rsidRPr="002637FC">
        <w:rPr>
          <w:sz w:val="28"/>
          <w:szCs w:val="28"/>
        </w:rPr>
        <w:t>расследование,</w:t>
      </w:r>
      <w:r w:rsidR="00820640">
        <w:rPr>
          <w:sz w:val="28"/>
          <w:szCs w:val="28"/>
        </w:rPr>
        <w:t xml:space="preserve"> </w:t>
      </w:r>
      <w:r w:rsidR="00E21C00" w:rsidRPr="002637FC">
        <w:rPr>
          <w:sz w:val="28"/>
          <w:szCs w:val="28"/>
        </w:rPr>
        <w:t>эксперта</w:t>
      </w:r>
      <w:proofErr w:type="gramStart"/>
      <w:r w:rsidR="00820640">
        <w:rPr>
          <w:sz w:val="28"/>
          <w:szCs w:val="28"/>
        </w:rPr>
        <w:t xml:space="preserve"> </w:t>
      </w:r>
      <w:r w:rsidR="00E21C00" w:rsidRPr="002637FC">
        <w:rPr>
          <w:sz w:val="28"/>
          <w:szCs w:val="28"/>
        </w:rPr>
        <w:t>,</w:t>
      </w:r>
      <w:proofErr w:type="gramEnd"/>
      <w:r w:rsidR="00820640">
        <w:rPr>
          <w:sz w:val="28"/>
          <w:szCs w:val="28"/>
        </w:rPr>
        <w:t xml:space="preserve"> </w:t>
      </w:r>
      <w:r w:rsidR="00E21C00" w:rsidRPr="002637FC">
        <w:rPr>
          <w:sz w:val="28"/>
          <w:szCs w:val="28"/>
        </w:rPr>
        <w:t>судебного</w:t>
      </w:r>
      <w:r w:rsidR="00820640">
        <w:rPr>
          <w:sz w:val="28"/>
          <w:szCs w:val="28"/>
        </w:rPr>
        <w:t xml:space="preserve"> </w:t>
      </w:r>
      <w:r w:rsidR="00E21C00" w:rsidRPr="002637FC">
        <w:rPr>
          <w:sz w:val="28"/>
          <w:szCs w:val="28"/>
        </w:rPr>
        <w:t>пристава,</w:t>
      </w:r>
      <w:r w:rsidR="00820640">
        <w:rPr>
          <w:sz w:val="28"/>
          <w:szCs w:val="28"/>
        </w:rPr>
        <w:t xml:space="preserve"> </w:t>
      </w:r>
      <w:r w:rsidR="00E21C00" w:rsidRPr="002637FC">
        <w:rPr>
          <w:sz w:val="28"/>
          <w:szCs w:val="28"/>
        </w:rPr>
        <w:t>судебного</w:t>
      </w:r>
      <w:r w:rsidR="00820640">
        <w:rPr>
          <w:sz w:val="28"/>
          <w:szCs w:val="28"/>
        </w:rPr>
        <w:t xml:space="preserve"> </w:t>
      </w:r>
      <w:r w:rsidR="00E21C00" w:rsidRPr="002637FC">
        <w:rPr>
          <w:sz w:val="28"/>
          <w:szCs w:val="28"/>
        </w:rPr>
        <w:t>исполнителя</w:t>
      </w:r>
      <w:r w:rsidR="00820640">
        <w:rPr>
          <w:sz w:val="28"/>
          <w:szCs w:val="28"/>
        </w:rPr>
        <w:t xml:space="preserve"> </w:t>
      </w:r>
      <w:r w:rsidR="001E0430" w:rsidRPr="002637FC">
        <w:rPr>
          <w:sz w:val="28"/>
          <w:szCs w:val="28"/>
        </w:rPr>
        <w:t>за</w:t>
      </w:r>
      <w:r w:rsidR="00820640">
        <w:rPr>
          <w:sz w:val="28"/>
          <w:szCs w:val="28"/>
        </w:rPr>
        <w:t xml:space="preserve"> </w:t>
      </w:r>
      <w:r w:rsidR="001E0430" w:rsidRPr="002637FC">
        <w:rPr>
          <w:sz w:val="28"/>
          <w:szCs w:val="28"/>
        </w:rPr>
        <w:t>которое</w:t>
      </w:r>
      <w:r w:rsidR="00820640">
        <w:rPr>
          <w:sz w:val="28"/>
          <w:szCs w:val="28"/>
        </w:rPr>
        <w:t xml:space="preserve"> </w:t>
      </w:r>
      <w:r w:rsidR="001E0430" w:rsidRPr="002637FC">
        <w:rPr>
          <w:sz w:val="28"/>
          <w:szCs w:val="28"/>
        </w:rPr>
        <w:t>законом</w:t>
      </w:r>
      <w:r w:rsidR="00820640">
        <w:rPr>
          <w:sz w:val="28"/>
          <w:szCs w:val="28"/>
        </w:rPr>
        <w:t xml:space="preserve"> </w:t>
      </w:r>
      <w:r w:rsidR="001E0430" w:rsidRPr="002637FC">
        <w:rPr>
          <w:sz w:val="28"/>
          <w:szCs w:val="28"/>
        </w:rPr>
        <w:t>предусмотрена</w:t>
      </w:r>
      <w:r w:rsidR="00820640">
        <w:rPr>
          <w:sz w:val="28"/>
          <w:szCs w:val="28"/>
        </w:rPr>
        <w:t xml:space="preserve"> </w:t>
      </w:r>
      <w:r w:rsidR="001E0430" w:rsidRPr="002637FC">
        <w:rPr>
          <w:sz w:val="28"/>
          <w:szCs w:val="28"/>
        </w:rPr>
        <w:t>уголовная</w:t>
      </w:r>
      <w:r w:rsidR="00820640">
        <w:rPr>
          <w:sz w:val="28"/>
          <w:szCs w:val="28"/>
        </w:rPr>
        <w:t xml:space="preserve"> </w:t>
      </w:r>
      <w:r w:rsidR="001E0430" w:rsidRPr="002637FC">
        <w:rPr>
          <w:sz w:val="28"/>
          <w:szCs w:val="28"/>
        </w:rPr>
        <w:t>ответственность</w:t>
      </w:r>
      <w:r w:rsidR="00820640">
        <w:rPr>
          <w:sz w:val="28"/>
          <w:szCs w:val="28"/>
        </w:rPr>
        <w:t xml:space="preserve">  </w:t>
      </w:r>
      <w:r w:rsidR="00E21C00" w:rsidRPr="002637FC">
        <w:rPr>
          <w:sz w:val="28"/>
          <w:szCs w:val="28"/>
        </w:rPr>
        <w:t>по</w:t>
      </w:r>
      <w:r w:rsidR="00820640">
        <w:rPr>
          <w:sz w:val="28"/>
          <w:szCs w:val="28"/>
        </w:rPr>
        <w:t xml:space="preserve"> </w:t>
      </w:r>
      <w:r w:rsidR="001E0430" w:rsidRPr="002637FC">
        <w:rPr>
          <w:sz w:val="28"/>
          <w:szCs w:val="28"/>
        </w:rPr>
        <w:t>ст.</w:t>
      </w:r>
      <w:r w:rsidR="00820640">
        <w:rPr>
          <w:sz w:val="28"/>
          <w:szCs w:val="28"/>
        </w:rPr>
        <w:t xml:space="preserve"> </w:t>
      </w:r>
      <w:r w:rsidR="001E0430" w:rsidRPr="002637FC">
        <w:rPr>
          <w:sz w:val="28"/>
          <w:szCs w:val="28"/>
        </w:rPr>
        <w:t>410</w:t>
      </w:r>
      <w:r w:rsidR="00E21C00" w:rsidRPr="002637FC">
        <w:rPr>
          <w:sz w:val="28"/>
          <w:szCs w:val="28"/>
        </w:rPr>
        <w:t>,</w:t>
      </w:r>
      <w:r w:rsidR="00820640">
        <w:rPr>
          <w:sz w:val="28"/>
          <w:szCs w:val="28"/>
        </w:rPr>
        <w:t xml:space="preserve"> </w:t>
      </w:r>
      <w:r w:rsidR="00E21C00" w:rsidRPr="002637FC">
        <w:rPr>
          <w:sz w:val="28"/>
          <w:szCs w:val="28"/>
        </w:rPr>
        <w:t>411</w:t>
      </w:r>
      <w:r w:rsidR="00820640">
        <w:rPr>
          <w:sz w:val="28"/>
          <w:szCs w:val="28"/>
        </w:rPr>
        <w:t xml:space="preserve">  </w:t>
      </w:r>
      <w:r w:rsidR="001E0430" w:rsidRPr="002637FC">
        <w:rPr>
          <w:sz w:val="28"/>
          <w:szCs w:val="28"/>
        </w:rPr>
        <w:t>УК</w:t>
      </w:r>
      <w:r w:rsidR="00820640">
        <w:rPr>
          <w:sz w:val="28"/>
          <w:szCs w:val="28"/>
        </w:rPr>
        <w:t xml:space="preserve"> </w:t>
      </w:r>
      <w:r w:rsidR="001E0430" w:rsidRPr="002637FC">
        <w:rPr>
          <w:sz w:val="28"/>
          <w:szCs w:val="28"/>
        </w:rPr>
        <w:t>РК.</w:t>
      </w:r>
    </w:p>
    <w:p w:rsidR="00A31CA6" w:rsidRPr="002637FC" w:rsidRDefault="00A31CA6" w:rsidP="002637FC">
      <w:pPr>
        <w:pStyle w:val="Default"/>
        <w:ind w:firstLine="709"/>
        <w:jc w:val="both"/>
        <w:rPr>
          <w:sz w:val="28"/>
          <w:szCs w:val="28"/>
        </w:rPr>
      </w:pPr>
      <w:r w:rsidRPr="002637FC">
        <w:rPr>
          <w:sz w:val="28"/>
          <w:szCs w:val="28"/>
        </w:rPr>
        <w:t>В</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410</w:t>
      </w:r>
      <w:r w:rsidR="00820640">
        <w:rPr>
          <w:sz w:val="28"/>
          <w:szCs w:val="28"/>
        </w:rPr>
        <w:t xml:space="preserve"> </w:t>
      </w:r>
      <w:r w:rsidRPr="002637FC">
        <w:rPr>
          <w:sz w:val="28"/>
          <w:szCs w:val="28"/>
        </w:rPr>
        <w:t>УК</w:t>
      </w:r>
      <w:r w:rsidR="00820640">
        <w:rPr>
          <w:sz w:val="28"/>
          <w:szCs w:val="28"/>
        </w:rPr>
        <w:t xml:space="preserve"> </w:t>
      </w:r>
      <w:r w:rsidRPr="002637FC">
        <w:rPr>
          <w:sz w:val="28"/>
          <w:szCs w:val="28"/>
        </w:rPr>
        <w:t>РК</w:t>
      </w:r>
      <w:r w:rsidR="00820640">
        <w:rPr>
          <w:sz w:val="28"/>
          <w:szCs w:val="28"/>
        </w:rPr>
        <w:t xml:space="preserve"> </w:t>
      </w:r>
      <w:r w:rsidRPr="002637FC">
        <w:rPr>
          <w:sz w:val="28"/>
          <w:szCs w:val="28"/>
        </w:rPr>
        <w:t>под</w:t>
      </w:r>
      <w:r w:rsidR="00820640">
        <w:rPr>
          <w:sz w:val="28"/>
          <w:szCs w:val="28"/>
        </w:rPr>
        <w:t xml:space="preserve"> </w:t>
      </w:r>
      <w:r w:rsidRPr="002637FC">
        <w:rPr>
          <w:sz w:val="28"/>
          <w:szCs w:val="28"/>
        </w:rPr>
        <w:t>неуважением</w:t>
      </w:r>
      <w:r w:rsidR="00820640">
        <w:rPr>
          <w:sz w:val="28"/>
          <w:szCs w:val="28"/>
        </w:rPr>
        <w:t xml:space="preserve"> </w:t>
      </w:r>
      <w:r w:rsidRPr="002637FC">
        <w:rPr>
          <w:sz w:val="28"/>
          <w:szCs w:val="28"/>
        </w:rPr>
        <w:t>к</w:t>
      </w:r>
      <w:r w:rsidR="00820640">
        <w:rPr>
          <w:sz w:val="28"/>
          <w:szCs w:val="28"/>
        </w:rPr>
        <w:t xml:space="preserve"> </w:t>
      </w:r>
      <w:r w:rsidRPr="002637FC">
        <w:rPr>
          <w:sz w:val="28"/>
          <w:szCs w:val="28"/>
        </w:rPr>
        <w:t>суду</w:t>
      </w:r>
      <w:r w:rsidR="00820640">
        <w:rPr>
          <w:sz w:val="28"/>
          <w:szCs w:val="28"/>
        </w:rPr>
        <w:t xml:space="preserve"> </w:t>
      </w:r>
      <w:r w:rsidRPr="002637FC">
        <w:rPr>
          <w:sz w:val="28"/>
          <w:szCs w:val="28"/>
        </w:rPr>
        <w:t>понима</w:t>
      </w:r>
      <w:r w:rsidR="00850540" w:rsidRPr="002637FC">
        <w:rPr>
          <w:sz w:val="28"/>
          <w:szCs w:val="28"/>
        </w:rPr>
        <w:t>ю</w:t>
      </w:r>
      <w:r w:rsidRPr="002637FC">
        <w:rPr>
          <w:sz w:val="28"/>
          <w:szCs w:val="28"/>
        </w:rPr>
        <w:t>тся</w:t>
      </w:r>
      <w:r w:rsidR="00820640">
        <w:rPr>
          <w:sz w:val="28"/>
          <w:szCs w:val="28"/>
        </w:rPr>
        <w:t xml:space="preserve"> </w:t>
      </w:r>
      <w:proofErr w:type="gramStart"/>
      <w:r w:rsidR="00850540" w:rsidRPr="002637FC">
        <w:rPr>
          <w:sz w:val="28"/>
          <w:szCs w:val="28"/>
        </w:rPr>
        <w:t>действия</w:t>
      </w:r>
      <w:proofErr w:type="gramEnd"/>
      <w:r w:rsidR="00820640">
        <w:rPr>
          <w:sz w:val="28"/>
          <w:szCs w:val="28"/>
        </w:rPr>
        <w:t xml:space="preserve"> </w:t>
      </w:r>
      <w:r w:rsidR="00850540" w:rsidRPr="002637FC">
        <w:rPr>
          <w:sz w:val="28"/>
          <w:szCs w:val="28"/>
        </w:rPr>
        <w:t>выразившиеся</w:t>
      </w:r>
      <w:r w:rsidR="00820640">
        <w:rPr>
          <w:sz w:val="28"/>
          <w:szCs w:val="28"/>
        </w:rPr>
        <w:t xml:space="preserve"> </w:t>
      </w:r>
      <w:r w:rsidR="00850540" w:rsidRPr="002637FC">
        <w:rPr>
          <w:sz w:val="28"/>
          <w:szCs w:val="28"/>
        </w:rPr>
        <w:t>в</w:t>
      </w:r>
      <w:r w:rsidR="00820640">
        <w:rPr>
          <w:sz w:val="28"/>
          <w:szCs w:val="28"/>
        </w:rPr>
        <w:t xml:space="preserve"> </w:t>
      </w:r>
      <w:r w:rsidR="00850540" w:rsidRPr="002637FC">
        <w:rPr>
          <w:sz w:val="28"/>
          <w:szCs w:val="28"/>
        </w:rPr>
        <w:t>оскорблении</w:t>
      </w:r>
      <w:r w:rsidR="00820640">
        <w:rPr>
          <w:sz w:val="28"/>
          <w:szCs w:val="28"/>
        </w:rPr>
        <w:t xml:space="preserve"> </w:t>
      </w:r>
      <w:r w:rsidR="00850540" w:rsidRPr="002637FC">
        <w:rPr>
          <w:sz w:val="28"/>
          <w:szCs w:val="28"/>
        </w:rPr>
        <w:t>участников</w:t>
      </w:r>
      <w:r w:rsidR="00820640">
        <w:rPr>
          <w:sz w:val="28"/>
          <w:szCs w:val="28"/>
        </w:rPr>
        <w:t xml:space="preserve"> </w:t>
      </w:r>
      <w:r w:rsidR="00850540" w:rsidRPr="002637FC">
        <w:rPr>
          <w:sz w:val="28"/>
          <w:szCs w:val="28"/>
        </w:rPr>
        <w:t>судебного</w:t>
      </w:r>
      <w:r w:rsidR="00820640">
        <w:rPr>
          <w:sz w:val="28"/>
          <w:szCs w:val="28"/>
        </w:rPr>
        <w:t xml:space="preserve"> </w:t>
      </w:r>
      <w:r w:rsidR="00850540" w:rsidRPr="002637FC">
        <w:rPr>
          <w:sz w:val="28"/>
          <w:szCs w:val="28"/>
        </w:rPr>
        <w:t>разбирательства</w:t>
      </w:r>
      <w:r w:rsidR="00820640">
        <w:rPr>
          <w:sz w:val="28"/>
          <w:szCs w:val="28"/>
        </w:rPr>
        <w:t xml:space="preserve"> </w:t>
      </w:r>
      <w:r w:rsidR="00850540" w:rsidRPr="002637FC">
        <w:rPr>
          <w:sz w:val="28"/>
          <w:szCs w:val="28"/>
        </w:rPr>
        <w:t>(ч.1)</w:t>
      </w:r>
      <w:r w:rsidR="00820640">
        <w:rPr>
          <w:sz w:val="28"/>
          <w:szCs w:val="28"/>
        </w:rPr>
        <w:t xml:space="preserve"> </w:t>
      </w:r>
      <w:r w:rsidR="00850540" w:rsidRPr="002637FC">
        <w:rPr>
          <w:sz w:val="28"/>
          <w:szCs w:val="28"/>
        </w:rPr>
        <w:t>и</w:t>
      </w:r>
      <w:r w:rsidR="00820640">
        <w:rPr>
          <w:sz w:val="28"/>
          <w:szCs w:val="28"/>
        </w:rPr>
        <w:t xml:space="preserve"> </w:t>
      </w:r>
      <w:r w:rsidR="00850540" w:rsidRPr="002637FC">
        <w:rPr>
          <w:sz w:val="28"/>
          <w:szCs w:val="28"/>
        </w:rPr>
        <w:t>действия</w:t>
      </w:r>
      <w:r w:rsidR="00820640">
        <w:rPr>
          <w:sz w:val="28"/>
          <w:szCs w:val="28"/>
        </w:rPr>
        <w:t xml:space="preserve"> </w:t>
      </w:r>
      <w:r w:rsidR="00850540" w:rsidRPr="002637FC">
        <w:rPr>
          <w:sz w:val="28"/>
          <w:szCs w:val="28"/>
        </w:rPr>
        <w:t>выразившиеся</w:t>
      </w:r>
      <w:r w:rsidR="00820640">
        <w:rPr>
          <w:sz w:val="28"/>
          <w:szCs w:val="28"/>
        </w:rPr>
        <w:t xml:space="preserve"> </w:t>
      </w:r>
      <w:r w:rsidR="00850540" w:rsidRPr="002637FC">
        <w:rPr>
          <w:sz w:val="28"/>
          <w:szCs w:val="28"/>
        </w:rPr>
        <w:t>в</w:t>
      </w:r>
      <w:r w:rsidR="00820640">
        <w:rPr>
          <w:sz w:val="28"/>
          <w:szCs w:val="28"/>
        </w:rPr>
        <w:t xml:space="preserve"> </w:t>
      </w:r>
      <w:r w:rsidR="00850540" w:rsidRPr="002637FC">
        <w:rPr>
          <w:sz w:val="28"/>
          <w:szCs w:val="28"/>
        </w:rPr>
        <w:t>оскорблении</w:t>
      </w:r>
      <w:r w:rsidR="00820640">
        <w:rPr>
          <w:sz w:val="28"/>
          <w:szCs w:val="28"/>
        </w:rPr>
        <w:t xml:space="preserve"> </w:t>
      </w:r>
      <w:r w:rsidR="00850540" w:rsidRPr="002637FC">
        <w:rPr>
          <w:sz w:val="28"/>
          <w:szCs w:val="28"/>
        </w:rPr>
        <w:t>судьи</w:t>
      </w:r>
      <w:r w:rsidR="00820640">
        <w:rPr>
          <w:sz w:val="28"/>
          <w:szCs w:val="28"/>
        </w:rPr>
        <w:t xml:space="preserve"> </w:t>
      </w:r>
      <w:r w:rsidR="00850540" w:rsidRPr="002637FC">
        <w:rPr>
          <w:sz w:val="28"/>
          <w:szCs w:val="28"/>
        </w:rPr>
        <w:t>и</w:t>
      </w:r>
      <w:r w:rsidR="00820640">
        <w:rPr>
          <w:sz w:val="28"/>
          <w:szCs w:val="28"/>
        </w:rPr>
        <w:t xml:space="preserve"> </w:t>
      </w:r>
      <w:r w:rsidR="00850540" w:rsidRPr="002637FC">
        <w:rPr>
          <w:sz w:val="28"/>
          <w:szCs w:val="28"/>
        </w:rPr>
        <w:t>присяжного</w:t>
      </w:r>
      <w:r w:rsidR="00820640">
        <w:rPr>
          <w:sz w:val="28"/>
          <w:szCs w:val="28"/>
        </w:rPr>
        <w:t xml:space="preserve"> </w:t>
      </w:r>
      <w:r w:rsidR="00850540" w:rsidRPr="002637FC">
        <w:rPr>
          <w:sz w:val="28"/>
          <w:szCs w:val="28"/>
        </w:rPr>
        <w:t>заседателя</w:t>
      </w:r>
      <w:r w:rsidR="00820640">
        <w:rPr>
          <w:sz w:val="28"/>
          <w:szCs w:val="28"/>
        </w:rPr>
        <w:t xml:space="preserve"> </w:t>
      </w:r>
      <w:r w:rsidR="00850540" w:rsidRPr="002637FC">
        <w:rPr>
          <w:sz w:val="28"/>
          <w:szCs w:val="28"/>
        </w:rPr>
        <w:t>(ч.2).</w:t>
      </w:r>
      <w:r w:rsidR="00820640">
        <w:rPr>
          <w:sz w:val="28"/>
          <w:szCs w:val="28"/>
        </w:rPr>
        <w:t xml:space="preserve"> </w:t>
      </w:r>
    </w:p>
    <w:p w:rsidR="00E21C00" w:rsidRPr="002637FC" w:rsidRDefault="00757DB1" w:rsidP="002637FC">
      <w:pPr>
        <w:pStyle w:val="Default"/>
        <w:ind w:firstLine="709"/>
        <w:jc w:val="both"/>
        <w:rPr>
          <w:sz w:val="28"/>
          <w:szCs w:val="28"/>
        </w:rPr>
      </w:pPr>
      <w:r w:rsidRPr="002637FC">
        <w:rPr>
          <w:sz w:val="28"/>
          <w:szCs w:val="28"/>
        </w:rPr>
        <w:t>В</w:t>
      </w:r>
      <w:r w:rsidR="00820640">
        <w:rPr>
          <w:sz w:val="28"/>
          <w:szCs w:val="28"/>
        </w:rPr>
        <w:t xml:space="preserve"> </w:t>
      </w:r>
      <w:r w:rsidRPr="002637FC">
        <w:rPr>
          <w:sz w:val="28"/>
          <w:szCs w:val="28"/>
        </w:rPr>
        <w:t>д</w:t>
      </w:r>
      <w:r w:rsidR="00A31CA6" w:rsidRPr="002637FC">
        <w:rPr>
          <w:sz w:val="28"/>
          <w:szCs w:val="28"/>
        </w:rPr>
        <w:t>испозиции</w:t>
      </w:r>
      <w:r w:rsidR="00820640">
        <w:rPr>
          <w:sz w:val="28"/>
          <w:szCs w:val="28"/>
        </w:rPr>
        <w:t xml:space="preserve"> </w:t>
      </w:r>
      <w:r w:rsidR="00A31CA6" w:rsidRPr="002637FC">
        <w:rPr>
          <w:sz w:val="28"/>
          <w:szCs w:val="28"/>
        </w:rPr>
        <w:t>статей</w:t>
      </w:r>
      <w:r w:rsidR="00820640">
        <w:rPr>
          <w:sz w:val="28"/>
          <w:szCs w:val="28"/>
        </w:rPr>
        <w:t xml:space="preserve"> </w:t>
      </w:r>
      <w:r w:rsidRPr="002637FC">
        <w:rPr>
          <w:sz w:val="28"/>
          <w:szCs w:val="28"/>
        </w:rPr>
        <w:t>410,</w:t>
      </w:r>
      <w:r w:rsidR="00820640">
        <w:rPr>
          <w:sz w:val="28"/>
          <w:szCs w:val="28"/>
        </w:rPr>
        <w:t xml:space="preserve"> </w:t>
      </w:r>
      <w:r w:rsidRPr="002637FC">
        <w:rPr>
          <w:sz w:val="28"/>
          <w:szCs w:val="28"/>
        </w:rPr>
        <w:t>411</w:t>
      </w:r>
      <w:r w:rsidR="00820640">
        <w:rPr>
          <w:sz w:val="28"/>
          <w:szCs w:val="28"/>
        </w:rPr>
        <w:t xml:space="preserve"> </w:t>
      </w:r>
      <w:r w:rsidRPr="002637FC">
        <w:rPr>
          <w:sz w:val="28"/>
          <w:szCs w:val="28"/>
        </w:rPr>
        <w:t>УК</w:t>
      </w:r>
      <w:r w:rsidR="00820640">
        <w:rPr>
          <w:sz w:val="28"/>
          <w:szCs w:val="28"/>
        </w:rPr>
        <w:t xml:space="preserve"> </w:t>
      </w:r>
      <w:r w:rsidRPr="002637FC">
        <w:rPr>
          <w:sz w:val="28"/>
          <w:szCs w:val="28"/>
        </w:rPr>
        <w:t>РК</w:t>
      </w:r>
      <w:r w:rsidR="00820640">
        <w:rPr>
          <w:sz w:val="28"/>
          <w:szCs w:val="28"/>
        </w:rPr>
        <w:t xml:space="preserve"> </w:t>
      </w:r>
      <w:r w:rsidR="00DD5806" w:rsidRPr="002637FC">
        <w:rPr>
          <w:sz w:val="28"/>
          <w:szCs w:val="28"/>
        </w:rPr>
        <w:t>не</w:t>
      </w:r>
      <w:r w:rsidR="00820640">
        <w:rPr>
          <w:sz w:val="28"/>
          <w:szCs w:val="28"/>
        </w:rPr>
        <w:t xml:space="preserve"> </w:t>
      </w:r>
      <w:r w:rsidR="00DD5806" w:rsidRPr="002637FC">
        <w:rPr>
          <w:sz w:val="28"/>
          <w:szCs w:val="28"/>
        </w:rPr>
        <w:t>выделены</w:t>
      </w:r>
      <w:r w:rsidR="00820640">
        <w:rPr>
          <w:sz w:val="28"/>
          <w:szCs w:val="28"/>
        </w:rPr>
        <w:t xml:space="preserve"> </w:t>
      </w:r>
      <w:r w:rsidR="00DD5806" w:rsidRPr="002637FC">
        <w:rPr>
          <w:sz w:val="28"/>
          <w:szCs w:val="28"/>
        </w:rPr>
        <w:t>квалифицирующие</w:t>
      </w:r>
      <w:r w:rsidR="00820640">
        <w:rPr>
          <w:sz w:val="28"/>
          <w:szCs w:val="28"/>
        </w:rPr>
        <w:t xml:space="preserve">  </w:t>
      </w:r>
      <w:r w:rsidR="00DD5806" w:rsidRPr="002637FC">
        <w:rPr>
          <w:sz w:val="28"/>
          <w:szCs w:val="28"/>
        </w:rPr>
        <w:t>признаки</w:t>
      </w:r>
      <w:r w:rsidR="00820640">
        <w:rPr>
          <w:sz w:val="28"/>
          <w:szCs w:val="28"/>
        </w:rPr>
        <w:t xml:space="preserve"> </w:t>
      </w:r>
      <w:r w:rsidRPr="002637FC">
        <w:rPr>
          <w:sz w:val="28"/>
          <w:szCs w:val="28"/>
        </w:rPr>
        <w:t>оскорблени</w:t>
      </w:r>
      <w:r w:rsidR="00DD5806" w:rsidRPr="002637FC">
        <w:rPr>
          <w:sz w:val="28"/>
          <w:szCs w:val="28"/>
        </w:rPr>
        <w:t>я</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клевет</w:t>
      </w:r>
      <w:r w:rsidR="00DD5806" w:rsidRPr="002637FC">
        <w:rPr>
          <w:sz w:val="28"/>
          <w:szCs w:val="28"/>
        </w:rPr>
        <w:t>ы</w:t>
      </w:r>
      <w:r w:rsidRPr="002637FC">
        <w:rPr>
          <w:sz w:val="28"/>
          <w:szCs w:val="28"/>
        </w:rPr>
        <w:t>.</w:t>
      </w:r>
    </w:p>
    <w:p w:rsidR="00757DB1" w:rsidRPr="002637FC" w:rsidRDefault="00953375" w:rsidP="002637FC">
      <w:pPr>
        <w:pStyle w:val="Default"/>
        <w:ind w:firstLine="709"/>
        <w:jc w:val="both"/>
        <w:rPr>
          <w:sz w:val="28"/>
          <w:szCs w:val="28"/>
        </w:rPr>
      </w:pPr>
      <w:r w:rsidRPr="002637FC">
        <w:rPr>
          <w:sz w:val="28"/>
          <w:szCs w:val="28"/>
        </w:rPr>
        <w:t>На</w:t>
      </w:r>
      <w:r w:rsidR="00820640">
        <w:rPr>
          <w:sz w:val="28"/>
          <w:szCs w:val="28"/>
        </w:rPr>
        <w:t xml:space="preserve"> </w:t>
      </w:r>
      <w:r w:rsidRPr="002637FC">
        <w:rPr>
          <w:sz w:val="28"/>
          <w:szCs w:val="28"/>
        </w:rPr>
        <w:t>практике</w:t>
      </w:r>
      <w:r w:rsidR="00820640">
        <w:rPr>
          <w:sz w:val="28"/>
          <w:szCs w:val="28"/>
        </w:rPr>
        <w:t xml:space="preserve"> </w:t>
      </w:r>
      <w:r w:rsidRPr="002637FC">
        <w:rPr>
          <w:sz w:val="28"/>
          <w:szCs w:val="28"/>
        </w:rPr>
        <w:t>данный</w:t>
      </w:r>
      <w:r w:rsidR="00820640">
        <w:rPr>
          <w:sz w:val="28"/>
          <w:szCs w:val="28"/>
        </w:rPr>
        <w:t xml:space="preserve"> </w:t>
      </w:r>
      <w:r w:rsidRPr="002637FC">
        <w:rPr>
          <w:sz w:val="28"/>
          <w:szCs w:val="28"/>
        </w:rPr>
        <w:t>вопрос</w:t>
      </w:r>
      <w:r w:rsidR="00820640">
        <w:rPr>
          <w:sz w:val="28"/>
          <w:szCs w:val="28"/>
        </w:rPr>
        <w:t xml:space="preserve"> </w:t>
      </w:r>
      <w:r w:rsidRPr="002637FC">
        <w:rPr>
          <w:sz w:val="28"/>
          <w:szCs w:val="28"/>
        </w:rPr>
        <w:t>разрешается</w:t>
      </w:r>
      <w:r w:rsidR="00820640">
        <w:rPr>
          <w:sz w:val="28"/>
          <w:szCs w:val="28"/>
        </w:rPr>
        <w:t xml:space="preserve"> </w:t>
      </w:r>
      <w:r w:rsidRPr="002637FC">
        <w:rPr>
          <w:sz w:val="28"/>
          <w:szCs w:val="28"/>
        </w:rPr>
        <w:t>по</w:t>
      </w:r>
      <w:r w:rsidR="00820640">
        <w:rPr>
          <w:sz w:val="28"/>
          <w:szCs w:val="28"/>
        </w:rPr>
        <w:t xml:space="preserve"> </w:t>
      </w:r>
      <w:r w:rsidRPr="002637FC">
        <w:rPr>
          <w:sz w:val="28"/>
          <w:szCs w:val="28"/>
        </w:rPr>
        <w:t>аналогии</w:t>
      </w:r>
      <w:r w:rsidR="00820640">
        <w:rPr>
          <w:sz w:val="28"/>
          <w:szCs w:val="28"/>
        </w:rPr>
        <w:t xml:space="preserve"> </w:t>
      </w:r>
      <w:r w:rsidRPr="002637FC">
        <w:rPr>
          <w:sz w:val="28"/>
          <w:szCs w:val="28"/>
        </w:rPr>
        <w:t>норм</w:t>
      </w:r>
      <w:r w:rsidR="00820640">
        <w:rPr>
          <w:sz w:val="28"/>
          <w:szCs w:val="28"/>
        </w:rPr>
        <w:t xml:space="preserve"> </w:t>
      </w:r>
      <w:r w:rsidR="000733C2" w:rsidRPr="002637FC">
        <w:rPr>
          <w:sz w:val="28"/>
          <w:szCs w:val="28"/>
        </w:rPr>
        <w:t>ст.</w:t>
      </w:r>
      <w:r w:rsidR="00820640">
        <w:rPr>
          <w:sz w:val="28"/>
          <w:szCs w:val="28"/>
        </w:rPr>
        <w:t xml:space="preserve"> </w:t>
      </w:r>
      <w:r w:rsidR="000733C2" w:rsidRPr="002637FC">
        <w:rPr>
          <w:sz w:val="28"/>
          <w:szCs w:val="28"/>
        </w:rPr>
        <w:t>131</w:t>
      </w:r>
      <w:r w:rsidR="00820640">
        <w:rPr>
          <w:sz w:val="28"/>
          <w:szCs w:val="28"/>
        </w:rPr>
        <w:t xml:space="preserve"> </w:t>
      </w:r>
      <w:r w:rsidR="000733C2" w:rsidRPr="002637FC">
        <w:rPr>
          <w:sz w:val="28"/>
          <w:szCs w:val="28"/>
        </w:rPr>
        <w:t>ч.</w:t>
      </w:r>
      <w:r w:rsidR="00820640">
        <w:rPr>
          <w:sz w:val="28"/>
          <w:szCs w:val="28"/>
        </w:rPr>
        <w:t xml:space="preserve"> </w:t>
      </w:r>
      <w:r w:rsidR="000733C2" w:rsidRPr="002637FC">
        <w:rPr>
          <w:sz w:val="28"/>
          <w:szCs w:val="28"/>
        </w:rPr>
        <w:t>1</w:t>
      </w:r>
      <w:r w:rsidR="00820640">
        <w:rPr>
          <w:sz w:val="28"/>
          <w:szCs w:val="28"/>
        </w:rPr>
        <w:t xml:space="preserve"> </w:t>
      </w:r>
      <w:r w:rsidR="000733C2" w:rsidRPr="002637FC">
        <w:rPr>
          <w:sz w:val="28"/>
          <w:szCs w:val="28"/>
        </w:rPr>
        <w:t>УК</w:t>
      </w:r>
      <w:r w:rsidR="00820640">
        <w:rPr>
          <w:sz w:val="28"/>
          <w:szCs w:val="28"/>
        </w:rPr>
        <w:t xml:space="preserve"> </w:t>
      </w:r>
      <w:r w:rsidR="000733C2" w:rsidRPr="002637FC">
        <w:rPr>
          <w:sz w:val="28"/>
          <w:szCs w:val="28"/>
        </w:rPr>
        <w:t>РК,</w:t>
      </w:r>
      <w:r w:rsidR="00820640">
        <w:rPr>
          <w:sz w:val="28"/>
          <w:szCs w:val="28"/>
        </w:rPr>
        <w:t xml:space="preserve"> </w:t>
      </w:r>
      <w:r w:rsidR="000733C2" w:rsidRPr="002637FC">
        <w:rPr>
          <w:sz w:val="28"/>
          <w:szCs w:val="28"/>
        </w:rPr>
        <w:t>где</w:t>
      </w:r>
      <w:r w:rsidR="00820640">
        <w:rPr>
          <w:sz w:val="28"/>
          <w:szCs w:val="28"/>
        </w:rPr>
        <w:t xml:space="preserve"> </w:t>
      </w:r>
      <w:r w:rsidR="000733C2" w:rsidRPr="002637FC">
        <w:rPr>
          <w:sz w:val="28"/>
          <w:szCs w:val="28"/>
        </w:rPr>
        <w:t>оскорблением</w:t>
      </w:r>
      <w:r w:rsidR="00820640">
        <w:rPr>
          <w:sz w:val="28"/>
          <w:szCs w:val="28"/>
        </w:rPr>
        <w:t xml:space="preserve">  </w:t>
      </w:r>
      <w:r w:rsidR="00871745" w:rsidRPr="002637FC">
        <w:rPr>
          <w:sz w:val="28"/>
          <w:szCs w:val="28"/>
        </w:rPr>
        <w:t>считается</w:t>
      </w:r>
      <w:r w:rsidR="00820640">
        <w:rPr>
          <w:sz w:val="28"/>
          <w:szCs w:val="28"/>
        </w:rPr>
        <w:t xml:space="preserve"> </w:t>
      </w:r>
      <w:r w:rsidR="00427105" w:rsidRPr="002637FC">
        <w:rPr>
          <w:sz w:val="28"/>
          <w:szCs w:val="28"/>
        </w:rPr>
        <w:t>унижение</w:t>
      </w:r>
      <w:r w:rsidR="00820640">
        <w:rPr>
          <w:sz w:val="28"/>
          <w:szCs w:val="28"/>
        </w:rPr>
        <w:t xml:space="preserve"> </w:t>
      </w:r>
      <w:r w:rsidR="00427105" w:rsidRPr="002637FC">
        <w:rPr>
          <w:sz w:val="28"/>
          <w:szCs w:val="28"/>
        </w:rPr>
        <w:t>чести</w:t>
      </w:r>
      <w:r w:rsidR="00820640">
        <w:rPr>
          <w:sz w:val="28"/>
          <w:szCs w:val="28"/>
        </w:rPr>
        <w:t xml:space="preserve"> </w:t>
      </w:r>
      <w:r w:rsidR="00427105" w:rsidRPr="002637FC">
        <w:rPr>
          <w:sz w:val="28"/>
          <w:szCs w:val="28"/>
        </w:rPr>
        <w:t>и</w:t>
      </w:r>
      <w:r w:rsidR="00820640">
        <w:rPr>
          <w:sz w:val="28"/>
          <w:szCs w:val="28"/>
        </w:rPr>
        <w:t xml:space="preserve"> </w:t>
      </w:r>
      <w:r w:rsidR="00427105" w:rsidRPr="002637FC">
        <w:rPr>
          <w:sz w:val="28"/>
          <w:szCs w:val="28"/>
        </w:rPr>
        <w:t>достоинства</w:t>
      </w:r>
      <w:r w:rsidR="00820640">
        <w:rPr>
          <w:sz w:val="28"/>
          <w:szCs w:val="28"/>
        </w:rPr>
        <w:t xml:space="preserve"> </w:t>
      </w:r>
      <w:r w:rsidR="00427105" w:rsidRPr="002637FC">
        <w:rPr>
          <w:sz w:val="28"/>
          <w:szCs w:val="28"/>
        </w:rPr>
        <w:t>другого</w:t>
      </w:r>
      <w:r w:rsidR="00820640">
        <w:rPr>
          <w:sz w:val="28"/>
          <w:szCs w:val="28"/>
        </w:rPr>
        <w:t xml:space="preserve"> </w:t>
      </w:r>
      <w:r w:rsidR="00427105" w:rsidRPr="002637FC">
        <w:rPr>
          <w:sz w:val="28"/>
          <w:szCs w:val="28"/>
        </w:rPr>
        <w:t>лица,</w:t>
      </w:r>
      <w:r w:rsidR="00820640">
        <w:rPr>
          <w:sz w:val="28"/>
          <w:szCs w:val="28"/>
        </w:rPr>
        <w:t xml:space="preserve"> </w:t>
      </w:r>
      <w:r w:rsidR="00427105" w:rsidRPr="002637FC">
        <w:rPr>
          <w:sz w:val="28"/>
          <w:szCs w:val="28"/>
        </w:rPr>
        <w:t>выраженное</w:t>
      </w:r>
      <w:r w:rsidR="00820640">
        <w:rPr>
          <w:sz w:val="28"/>
          <w:szCs w:val="28"/>
        </w:rPr>
        <w:t xml:space="preserve"> </w:t>
      </w:r>
      <w:r w:rsidR="00427105" w:rsidRPr="002637FC">
        <w:rPr>
          <w:sz w:val="28"/>
          <w:szCs w:val="28"/>
        </w:rPr>
        <w:t>в</w:t>
      </w:r>
      <w:r w:rsidR="00820640">
        <w:rPr>
          <w:sz w:val="28"/>
          <w:szCs w:val="28"/>
        </w:rPr>
        <w:t xml:space="preserve"> </w:t>
      </w:r>
      <w:r w:rsidR="00427105" w:rsidRPr="002637FC">
        <w:rPr>
          <w:sz w:val="28"/>
          <w:szCs w:val="28"/>
        </w:rPr>
        <w:t>неприличной</w:t>
      </w:r>
      <w:r w:rsidR="00820640">
        <w:rPr>
          <w:sz w:val="28"/>
          <w:szCs w:val="28"/>
        </w:rPr>
        <w:t xml:space="preserve"> </w:t>
      </w:r>
      <w:r w:rsidR="00427105" w:rsidRPr="002637FC">
        <w:rPr>
          <w:sz w:val="28"/>
          <w:szCs w:val="28"/>
        </w:rPr>
        <w:t>форме</w:t>
      </w:r>
      <w:r w:rsidR="00603AFD" w:rsidRPr="002637FC">
        <w:rPr>
          <w:sz w:val="28"/>
          <w:szCs w:val="28"/>
        </w:rPr>
        <w:t>.</w:t>
      </w:r>
      <w:r w:rsidR="00820640">
        <w:rPr>
          <w:sz w:val="28"/>
          <w:szCs w:val="28"/>
        </w:rPr>
        <w:t xml:space="preserve"> </w:t>
      </w:r>
      <w:r w:rsidR="00603AFD" w:rsidRPr="002637FC">
        <w:rPr>
          <w:sz w:val="28"/>
          <w:szCs w:val="28"/>
        </w:rPr>
        <w:t>Часть</w:t>
      </w:r>
      <w:r w:rsidR="00820640">
        <w:rPr>
          <w:sz w:val="28"/>
          <w:szCs w:val="28"/>
        </w:rPr>
        <w:t xml:space="preserve"> </w:t>
      </w:r>
      <w:r w:rsidR="00603AFD" w:rsidRPr="002637FC">
        <w:rPr>
          <w:sz w:val="28"/>
          <w:szCs w:val="28"/>
        </w:rPr>
        <w:t>вторая</w:t>
      </w:r>
      <w:r w:rsidR="00820640">
        <w:rPr>
          <w:sz w:val="28"/>
          <w:szCs w:val="28"/>
        </w:rPr>
        <w:t xml:space="preserve"> </w:t>
      </w:r>
      <w:r w:rsidR="00603AFD" w:rsidRPr="002637FC">
        <w:rPr>
          <w:sz w:val="28"/>
          <w:szCs w:val="28"/>
        </w:rPr>
        <w:t>указанной</w:t>
      </w:r>
      <w:r w:rsidR="00820640">
        <w:rPr>
          <w:sz w:val="28"/>
          <w:szCs w:val="28"/>
        </w:rPr>
        <w:t xml:space="preserve"> </w:t>
      </w:r>
      <w:r w:rsidR="00603AFD" w:rsidRPr="002637FC">
        <w:rPr>
          <w:sz w:val="28"/>
          <w:szCs w:val="28"/>
        </w:rPr>
        <w:t>статьи</w:t>
      </w:r>
      <w:r w:rsidR="00820640">
        <w:rPr>
          <w:sz w:val="28"/>
          <w:szCs w:val="28"/>
        </w:rPr>
        <w:t xml:space="preserve"> </w:t>
      </w:r>
      <w:r w:rsidR="00603AFD" w:rsidRPr="002637FC">
        <w:rPr>
          <w:sz w:val="28"/>
          <w:szCs w:val="28"/>
        </w:rPr>
        <w:t>предусматривает</w:t>
      </w:r>
      <w:r w:rsidR="00820640">
        <w:rPr>
          <w:sz w:val="28"/>
          <w:szCs w:val="28"/>
        </w:rPr>
        <w:t xml:space="preserve"> </w:t>
      </w:r>
      <w:r w:rsidR="00603AFD" w:rsidRPr="002637FC">
        <w:rPr>
          <w:sz w:val="28"/>
          <w:szCs w:val="28"/>
        </w:rPr>
        <w:t>уголовную</w:t>
      </w:r>
      <w:r w:rsidR="00820640">
        <w:rPr>
          <w:sz w:val="28"/>
          <w:szCs w:val="28"/>
        </w:rPr>
        <w:t xml:space="preserve"> </w:t>
      </w:r>
      <w:r w:rsidR="00603AFD" w:rsidRPr="002637FC">
        <w:rPr>
          <w:sz w:val="28"/>
          <w:szCs w:val="28"/>
        </w:rPr>
        <w:t>ответственность</w:t>
      </w:r>
      <w:r w:rsidR="00820640">
        <w:rPr>
          <w:sz w:val="28"/>
          <w:szCs w:val="28"/>
        </w:rPr>
        <w:t xml:space="preserve">  </w:t>
      </w:r>
      <w:r w:rsidR="00603AFD" w:rsidRPr="002637FC">
        <w:rPr>
          <w:sz w:val="28"/>
          <w:szCs w:val="28"/>
        </w:rPr>
        <w:t>за</w:t>
      </w:r>
      <w:r w:rsidR="00820640">
        <w:rPr>
          <w:sz w:val="28"/>
          <w:szCs w:val="28"/>
        </w:rPr>
        <w:t xml:space="preserve"> </w:t>
      </w:r>
      <w:r w:rsidR="00603AFD" w:rsidRPr="002637FC">
        <w:rPr>
          <w:sz w:val="28"/>
          <w:szCs w:val="28"/>
        </w:rPr>
        <w:t>те</w:t>
      </w:r>
      <w:r w:rsidR="00820640">
        <w:rPr>
          <w:sz w:val="28"/>
          <w:szCs w:val="28"/>
        </w:rPr>
        <w:t xml:space="preserve"> </w:t>
      </w:r>
      <w:r w:rsidR="00603AFD" w:rsidRPr="002637FC">
        <w:rPr>
          <w:sz w:val="28"/>
          <w:szCs w:val="28"/>
        </w:rPr>
        <w:t>же</w:t>
      </w:r>
      <w:r w:rsidR="00820640">
        <w:rPr>
          <w:sz w:val="28"/>
          <w:szCs w:val="28"/>
        </w:rPr>
        <w:t xml:space="preserve"> </w:t>
      </w:r>
      <w:r w:rsidR="00603AFD" w:rsidRPr="002637FC">
        <w:rPr>
          <w:sz w:val="28"/>
          <w:szCs w:val="28"/>
        </w:rPr>
        <w:t>действия</w:t>
      </w:r>
      <w:r w:rsidR="00820640">
        <w:rPr>
          <w:sz w:val="28"/>
          <w:szCs w:val="28"/>
        </w:rPr>
        <w:t xml:space="preserve">  </w:t>
      </w:r>
      <w:r w:rsidR="00603AFD" w:rsidRPr="002637FC">
        <w:rPr>
          <w:sz w:val="28"/>
          <w:szCs w:val="28"/>
        </w:rPr>
        <w:t>совершенные</w:t>
      </w:r>
      <w:r w:rsidR="00820640">
        <w:rPr>
          <w:sz w:val="28"/>
          <w:szCs w:val="28"/>
        </w:rPr>
        <w:t xml:space="preserve"> </w:t>
      </w:r>
      <w:r w:rsidR="00603AFD" w:rsidRPr="002637FC">
        <w:rPr>
          <w:sz w:val="28"/>
          <w:szCs w:val="28"/>
        </w:rPr>
        <w:t>с</w:t>
      </w:r>
      <w:r w:rsidR="00820640">
        <w:rPr>
          <w:sz w:val="28"/>
          <w:szCs w:val="28"/>
        </w:rPr>
        <w:t xml:space="preserve"> </w:t>
      </w:r>
      <w:r w:rsidR="00603AFD" w:rsidRPr="002637FC">
        <w:rPr>
          <w:sz w:val="28"/>
          <w:szCs w:val="28"/>
        </w:rPr>
        <w:t>использованием</w:t>
      </w:r>
      <w:r w:rsidR="00820640">
        <w:rPr>
          <w:sz w:val="28"/>
          <w:szCs w:val="28"/>
        </w:rPr>
        <w:t xml:space="preserve"> </w:t>
      </w:r>
      <w:r w:rsidR="00603AFD" w:rsidRPr="002637FC">
        <w:rPr>
          <w:sz w:val="28"/>
          <w:szCs w:val="28"/>
        </w:rPr>
        <w:t>средств</w:t>
      </w:r>
      <w:r w:rsidR="00820640">
        <w:rPr>
          <w:sz w:val="28"/>
          <w:szCs w:val="28"/>
        </w:rPr>
        <w:t xml:space="preserve"> </w:t>
      </w:r>
      <w:r w:rsidR="00603AFD" w:rsidRPr="002637FC">
        <w:rPr>
          <w:sz w:val="28"/>
          <w:szCs w:val="28"/>
        </w:rPr>
        <w:t>массовой</w:t>
      </w:r>
      <w:r w:rsidR="00820640">
        <w:rPr>
          <w:sz w:val="28"/>
          <w:szCs w:val="28"/>
        </w:rPr>
        <w:t xml:space="preserve"> </w:t>
      </w:r>
      <w:r w:rsidR="00603AFD" w:rsidRPr="002637FC">
        <w:rPr>
          <w:sz w:val="28"/>
          <w:szCs w:val="28"/>
        </w:rPr>
        <w:t>информации</w:t>
      </w:r>
      <w:r w:rsidR="00820640">
        <w:rPr>
          <w:sz w:val="28"/>
          <w:szCs w:val="28"/>
        </w:rPr>
        <w:t xml:space="preserve"> </w:t>
      </w:r>
      <w:r w:rsidR="00603AFD" w:rsidRPr="002637FC">
        <w:rPr>
          <w:sz w:val="28"/>
          <w:szCs w:val="28"/>
        </w:rPr>
        <w:t>или</w:t>
      </w:r>
      <w:r w:rsidR="00820640">
        <w:rPr>
          <w:sz w:val="28"/>
          <w:szCs w:val="28"/>
        </w:rPr>
        <w:t xml:space="preserve"> </w:t>
      </w:r>
      <w:r w:rsidR="00603AFD" w:rsidRPr="002637FC">
        <w:rPr>
          <w:sz w:val="28"/>
          <w:szCs w:val="28"/>
        </w:rPr>
        <w:t>сетей</w:t>
      </w:r>
      <w:r w:rsidR="00820640">
        <w:rPr>
          <w:sz w:val="28"/>
          <w:szCs w:val="28"/>
        </w:rPr>
        <w:t xml:space="preserve"> </w:t>
      </w:r>
      <w:r w:rsidR="00603AFD" w:rsidRPr="002637FC">
        <w:rPr>
          <w:sz w:val="28"/>
          <w:szCs w:val="28"/>
        </w:rPr>
        <w:t>телекоммуникаций.</w:t>
      </w:r>
      <w:r w:rsidR="00820640">
        <w:rPr>
          <w:sz w:val="28"/>
          <w:szCs w:val="28"/>
        </w:rPr>
        <w:t xml:space="preserve"> </w:t>
      </w:r>
    </w:p>
    <w:p w:rsidR="00A57638" w:rsidRPr="002637FC" w:rsidRDefault="00B63A5F" w:rsidP="002637FC">
      <w:pPr>
        <w:pStyle w:val="Default"/>
        <w:ind w:firstLine="709"/>
        <w:jc w:val="both"/>
        <w:rPr>
          <w:sz w:val="28"/>
          <w:szCs w:val="28"/>
        </w:rPr>
      </w:pPr>
      <w:r w:rsidRPr="002637FC">
        <w:rPr>
          <w:sz w:val="28"/>
          <w:szCs w:val="28"/>
        </w:rPr>
        <w:t>В</w:t>
      </w:r>
      <w:r w:rsidR="00820640">
        <w:rPr>
          <w:sz w:val="28"/>
          <w:szCs w:val="28"/>
        </w:rPr>
        <w:t xml:space="preserve"> </w:t>
      </w:r>
      <w:r w:rsidRPr="002637FC">
        <w:rPr>
          <w:sz w:val="28"/>
          <w:szCs w:val="28"/>
        </w:rPr>
        <w:t>н</w:t>
      </w:r>
      <w:r w:rsidR="00A57638" w:rsidRPr="002637FC">
        <w:rPr>
          <w:sz w:val="28"/>
          <w:szCs w:val="28"/>
        </w:rPr>
        <w:t>ормативно</w:t>
      </w:r>
      <w:r w:rsidRPr="002637FC">
        <w:rPr>
          <w:sz w:val="28"/>
          <w:szCs w:val="28"/>
        </w:rPr>
        <w:t>м</w:t>
      </w:r>
      <w:r w:rsidR="00820640">
        <w:rPr>
          <w:sz w:val="28"/>
          <w:szCs w:val="28"/>
        </w:rPr>
        <w:t xml:space="preserve"> </w:t>
      </w:r>
      <w:r w:rsidRPr="002637FC">
        <w:rPr>
          <w:sz w:val="28"/>
          <w:szCs w:val="28"/>
        </w:rPr>
        <w:t>постановлении</w:t>
      </w:r>
      <w:r w:rsidR="00820640">
        <w:rPr>
          <w:sz w:val="28"/>
          <w:szCs w:val="28"/>
        </w:rPr>
        <w:t xml:space="preserve"> </w:t>
      </w:r>
      <w:r w:rsidR="00A57638" w:rsidRPr="002637FC">
        <w:rPr>
          <w:sz w:val="28"/>
          <w:szCs w:val="28"/>
        </w:rPr>
        <w:t>Верховного</w:t>
      </w:r>
      <w:r w:rsidR="00820640">
        <w:rPr>
          <w:sz w:val="28"/>
          <w:szCs w:val="28"/>
        </w:rPr>
        <w:t xml:space="preserve"> </w:t>
      </w:r>
      <w:r w:rsidR="00A57638" w:rsidRPr="002637FC">
        <w:rPr>
          <w:sz w:val="28"/>
          <w:szCs w:val="28"/>
        </w:rPr>
        <w:t>Суда</w:t>
      </w:r>
      <w:r w:rsidR="00820640">
        <w:rPr>
          <w:sz w:val="28"/>
          <w:szCs w:val="28"/>
        </w:rPr>
        <w:t xml:space="preserve"> </w:t>
      </w:r>
      <w:r w:rsidR="00A57638" w:rsidRPr="002637FC">
        <w:rPr>
          <w:sz w:val="28"/>
          <w:szCs w:val="28"/>
        </w:rPr>
        <w:t>Республики</w:t>
      </w:r>
      <w:r w:rsidR="00820640">
        <w:rPr>
          <w:sz w:val="28"/>
          <w:szCs w:val="28"/>
        </w:rPr>
        <w:t xml:space="preserve"> </w:t>
      </w:r>
      <w:r w:rsidR="00A57638" w:rsidRPr="002637FC">
        <w:rPr>
          <w:sz w:val="28"/>
          <w:szCs w:val="28"/>
        </w:rPr>
        <w:t>Казахстан</w:t>
      </w:r>
      <w:r w:rsidR="00820640">
        <w:rPr>
          <w:sz w:val="28"/>
          <w:szCs w:val="28"/>
        </w:rPr>
        <w:t xml:space="preserve"> </w:t>
      </w:r>
      <w:r w:rsidR="00A57638" w:rsidRPr="002637FC">
        <w:rPr>
          <w:sz w:val="28"/>
          <w:szCs w:val="28"/>
        </w:rPr>
        <w:t>от</w:t>
      </w:r>
      <w:r w:rsidR="00820640">
        <w:rPr>
          <w:sz w:val="28"/>
          <w:szCs w:val="28"/>
        </w:rPr>
        <w:t xml:space="preserve"> </w:t>
      </w:r>
      <w:r w:rsidR="00A57638" w:rsidRPr="002637FC">
        <w:rPr>
          <w:sz w:val="28"/>
          <w:szCs w:val="28"/>
        </w:rPr>
        <w:t>18</w:t>
      </w:r>
      <w:r w:rsidR="00820640">
        <w:rPr>
          <w:sz w:val="28"/>
          <w:szCs w:val="28"/>
        </w:rPr>
        <w:t xml:space="preserve"> </w:t>
      </w:r>
      <w:r w:rsidR="00A57638" w:rsidRPr="002637FC">
        <w:rPr>
          <w:sz w:val="28"/>
          <w:szCs w:val="28"/>
        </w:rPr>
        <w:t>декабря</w:t>
      </w:r>
      <w:r w:rsidR="00820640">
        <w:rPr>
          <w:sz w:val="28"/>
          <w:szCs w:val="28"/>
        </w:rPr>
        <w:t xml:space="preserve"> </w:t>
      </w:r>
      <w:r w:rsidR="00A57638" w:rsidRPr="002637FC">
        <w:rPr>
          <w:sz w:val="28"/>
          <w:szCs w:val="28"/>
        </w:rPr>
        <w:t>1992</w:t>
      </w:r>
      <w:r w:rsidR="00820640">
        <w:rPr>
          <w:sz w:val="28"/>
          <w:szCs w:val="28"/>
        </w:rPr>
        <w:t xml:space="preserve"> </w:t>
      </w:r>
      <w:r w:rsidR="00A57638" w:rsidRPr="002637FC">
        <w:rPr>
          <w:sz w:val="28"/>
          <w:szCs w:val="28"/>
        </w:rPr>
        <w:t>года</w:t>
      </w:r>
      <w:r w:rsidR="00820640">
        <w:rPr>
          <w:sz w:val="28"/>
          <w:szCs w:val="28"/>
        </w:rPr>
        <w:t xml:space="preserve"> </w:t>
      </w:r>
      <w:r w:rsidR="00A57638" w:rsidRPr="002637FC">
        <w:rPr>
          <w:sz w:val="28"/>
          <w:szCs w:val="28"/>
        </w:rPr>
        <w:t>№6</w:t>
      </w:r>
      <w:r w:rsidR="00820640">
        <w:rPr>
          <w:sz w:val="28"/>
          <w:szCs w:val="28"/>
        </w:rPr>
        <w:t xml:space="preserve"> </w:t>
      </w:r>
      <w:r w:rsidR="00A57638" w:rsidRPr="002637FC">
        <w:rPr>
          <w:sz w:val="28"/>
          <w:szCs w:val="28"/>
        </w:rPr>
        <w:t>«О</w:t>
      </w:r>
      <w:r w:rsidR="00820640">
        <w:rPr>
          <w:sz w:val="28"/>
          <w:szCs w:val="28"/>
        </w:rPr>
        <w:t xml:space="preserve"> </w:t>
      </w:r>
      <w:r w:rsidR="00A57638" w:rsidRPr="002637FC">
        <w:rPr>
          <w:sz w:val="28"/>
          <w:szCs w:val="28"/>
        </w:rPr>
        <w:t>применении</w:t>
      </w:r>
      <w:r w:rsidR="00820640">
        <w:rPr>
          <w:sz w:val="28"/>
          <w:szCs w:val="28"/>
        </w:rPr>
        <w:t xml:space="preserve"> </w:t>
      </w:r>
      <w:r w:rsidR="00A57638" w:rsidRPr="002637FC">
        <w:rPr>
          <w:sz w:val="28"/>
          <w:szCs w:val="28"/>
        </w:rPr>
        <w:t>в</w:t>
      </w:r>
      <w:r w:rsidR="00820640">
        <w:rPr>
          <w:sz w:val="28"/>
          <w:szCs w:val="28"/>
        </w:rPr>
        <w:t xml:space="preserve"> </w:t>
      </w:r>
      <w:r w:rsidR="00A57638" w:rsidRPr="002637FC">
        <w:rPr>
          <w:sz w:val="28"/>
          <w:szCs w:val="28"/>
        </w:rPr>
        <w:t>судебной</w:t>
      </w:r>
      <w:r w:rsidR="00820640">
        <w:rPr>
          <w:sz w:val="28"/>
          <w:szCs w:val="28"/>
        </w:rPr>
        <w:t xml:space="preserve"> </w:t>
      </w:r>
      <w:r w:rsidR="00A57638" w:rsidRPr="002637FC">
        <w:rPr>
          <w:sz w:val="28"/>
          <w:szCs w:val="28"/>
        </w:rPr>
        <w:t>практике</w:t>
      </w:r>
      <w:r w:rsidR="00820640">
        <w:rPr>
          <w:sz w:val="28"/>
          <w:szCs w:val="28"/>
        </w:rPr>
        <w:t xml:space="preserve"> </w:t>
      </w:r>
      <w:r w:rsidR="00A57638" w:rsidRPr="002637FC">
        <w:rPr>
          <w:sz w:val="28"/>
          <w:szCs w:val="28"/>
        </w:rPr>
        <w:t>законодательства</w:t>
      </w:r>
      <w:r w:rsidR="00820640">
        <w:rPr>
          <w:sz w:val="28"/>
          <w:szCs w:val="28"/>
        </w:rPr>
        <w:t xml:space="preserve"> </w:t>
      </w:r>
      <w:r w:rsidR="00A57638" w:rsidRPr="002637FC">
        <w:rPr>
          <w:sz w:val="28"/>
          <w:szCs w:val="28"/>
        </w:rPr>
        <w:t>о</w:t>
      </w:r>
      <w:r w:rsidR="00820640">
        <w:rPr>
          <w:sz w:val="28"/>
          <w:szCs w:val="28"/>
        </w:rPr>
        <w:t xml:space="preserve"> </w:t>
      </w:r>
      <w:r w:rsidR="00A57638" w:rsidRPr="002637FC">
        <w:rPr>
          <w:sz w:val="28"/>
          <w:szCs w:val="28"/>
        </w:rPr>
        <w:t>защите</w:t>
      </w:r>
      <w:r w:rsidR="00820640">
        <w:rPr>
          <w:sz w:val="28"/>
          <w:szCs w:val="28"/>
        </w:rPr>
        <w:t xml:space="preserve"> </w:t>
      </w:r>
      <w:r w:rsidR="00A57638" w:rsidRPr="002637FC">
        <w:rPr>
          <w:sz w:val="28"/>
          <w:szCs w:val="28"/>
        </w:rPr>
        <w:t>чести,</w:t>
      </w:r>
      <w:r w:rsidR="00820640">
        <w:rPr>
          <w:sz w:val="28"/>
          <w:szCs w:val="28"/>
        </w:rPr>
        <w:t xml:space="preserve"> </w:t>
      </w:r>
      <w:r w:rsidR="00A57638" w:rsidRPr="002637FC">
        <w:rPr>
          <w:sz w:val="28"/>
          <w:szCs w:val="28"/>
        </w:rPr>
        <w:t>достоинства</w:t>
      </w:r>
      <w:r w:rsidR="00820640">
        <w:rPr>
          <w:sz w:val="28"/>
          <w:szCs w:val="28"/>
        </w:rPr>
        <w:t xml:space="preserve"> </w:t>
      </w:r>
      <w:r w:rsidR="00A57638" w:rsidRPr="002637FC">
        <w:rPr>
          <w:sz w:val="28"/>
          <w:szCs w:val="28"/>
        </w:rPr>
        <w:t>и</w:t>
      </w:r>
      <w:r w:rsidR="00820640">
        <w:rPr>
          <w:sz w:val="28"/>
          <w:szCs w:val="28"/>
        </w:rPr>
        <w:t xml:space="preserve"> </w:t>
      </w:r>
      <w:r w:rsidR="00A57638" w:rsidRPr="002637FC">
        <w:rPr>
          <w:sz w:val="28"/>
          <w:szCs w:val="28"/>
        </w:rPr>
        <w:t>деловой</w:t>
      </w:r>
      <w:r w:rsidR="00820640">
        <w:rPr>
          <w:sz w:val="28"/>
          <w:szCs w:val="28"/>
        </w:rPr>
        <w:t xml:space="preserve"> </w:t>
      </w:r>
      <w:r w:rsidR="00A57638" w:rsidRPr="002637FC">
        <w:rPr>
          <w:sz w:val="28"/>
          <w:szCs w:val="28"/>
        </w:rPr>
        <w:t>репутации</w:t>
      </w:r>
      <w:r w:rsidR="00820640">
        <w:rPr>
          <w:sz w:val="28"/>
          <w:szCs w:val="28"/>
        </w:rPr>
        <w:t xml:space="preserve"> </w:t>
      </w:r>
      <w:r w:rsidR="00A57638" w:rsidRPr="002637FC">
        <w:rPr>
          <w:sz w:val="28"/>
          <w:szCs w:val="28"/>
        </w:rPr>
        <w:t>физических</w:t>
      </w:r>
      <w:r w:rsidR="00820640">
        <w:rPr>
          <w:sz w:val="28"/>
          <w:szCs w:val="28"/>
        </w:rPr>
        <w:t xml:space="preserve"> </w:t>
      </w:r>
      <w:r w:rsidR="00A57638" w:rsidRPr="002637FC">
        <w:rPr>
          <w:sz w:val="28"/>
          <w:szCs w:val="28"/>
        </w:rPr>
        <w:t>и</w:t>
      </w:r>
      <w:r w:rsidR="00820640">
        <w:rPr>
          <w:sz w:val="28"/>
          <w:szCs w:val="28"/>
        </w:rPr>
        <w:t xml:space="preserve"> </w:t>
      </w:r>
      <w:r w:rsidR="00A57638" w:rsidRPr="002637FC">
        <w:rPr>
          <w:sz w:val="28"/>
          <w:szCs w:val="28"/>
        </w:rPr>
        <w:t>юридических</w:t>
      </w:r>
      <w:r w:rsidR="00820640">
        <w:rPr>
          <w:sz w:val="28"/>
          <w:szCs w:val="28"/>
        </w:rPr>
        <w:t xml:space="preserve"> </w:t>
      </w:r>
      <w:r w:rsidR="00A57638" w:rsidRPr="002637FC">
        <w:rPr>
          <w:sz w:val="28"/>
          <w:szCs w:val="28"/>
        </w:rPr>
        <w:t>лиц</w:t>
      </w:r>
      <w:r w:rsidRPr="002637FC">
        <w:rPr>
          <w:sz w:val="28"/>
          <w:szCs w:val="28"/>
        </w:rPr>
        <w:t>»</w:t>
      </w:r>
      <w:r w:rsidR="00820640">
        <w:rPr>
          <w:sz w:val="28"/>
          <w:szCs w:val="28"/>
        </w:rPr>
        <w:t xml:space="preserve"> </w:t>
      </w:r>
      <w:r w:rsidR="00953375" w:rsidRPr="002637FC">
        <w:rPr>
          <w:sz w:val="28"/>
          <w:szCs w:val="28"/>
        </w:rPr>
        <w:t>разъясн</w:t>
      </w:r>
      <w:r w:rsidR="00692084" w:rsidRPr="002637FC">
        <w:rPr>
          <w:sz w:val="28"/>
          <w:szCs w:val="28"/>
        </w:rPr>
        <w:t>яются</w:t>
      </w:r>
      <w:r w:rsidR="00820640">
        <w:rPr>
          <w:sz w:val="28"/>
          <w:szCs w:val="28"/>
        </w:rPr>
        <w:t xml:space="preserve">  </w:t>
      </w:r>
      <w:r w:rsidR="00692084" w:rsidRPr="002637FC">
        <w:rPr>
          <w:sz w:val="28"/>
          <w:szCs w:val="28"/>
        </w:rPr>
        <w:t>понятия</w:t>
      </w:r>
      <w:r w:rsidR="00820640">
        <w:rPr>
          <w:sz w:val="28"/>
          <w:szCs w:val="28"/>
        </w:rPr>
        <w:t xml:space="preserve"> </w:t>
      </w:r>
      <w:r w:rsidR="00692084" w:rsidRPr="002637FC">
        <w:rPr>
          <w:sz w:val="28"/>
          <w:szCs w:val="28"/>
        </w:rPr>
        <w:t>чести</w:t>
      </w:r>
      <w:r w:rsidR="00820640">
        <w:rPr>
          <w:sz w:val="28"/>
          <w:szCs w:val="28"/>
        </w:rPr>
        <w:t xml:space="preserve"> </w:t>
      </w:r>
      <w:r w:rsidR="00692084" w:rsidRPr="002637FC">
        <w:rPr>
          <w:sz w:val="28"/>
          <w:szCs w:val="28"/>
        </w:rPr>
        <w:t>и</w:t>
      </w:r>
      <w:r w:rsidR="00820640">
        <w:rPr>
          <w:sz w:val="28"/>
          <w:szCs w:val="28"/>
        </w:rPr>
        <w:t xml:space="preserve"> </w:t>
      </w:r>
      <w:r w:rsidRPr="002637FC">
        <w:rPr>
          <w:sz w:val="28"/>
          <w:szCs w:val="28"/>
        </w:rPr>
        <w:t>достоинства.</w:t>
      </w:r>
      <w:r w:rsidR="00820640">
        <w:rPr>
          <w:sz w:val="28"/>
          <w:szCs w:val="28"/>
        </w:rPr>
        <w:t xml:space="preserve">   </w:t>
      </w:r>
    </w:p>
    <w:p w:rsidR="000062DC" w:rsidRPr="002637FC" w:rsidRDefault="000062DC" w:rsidP="002637FC">
      <w:pPr>
        <w:pStyle w:val="a8"/>
        <w:shd w:val="clear" w:color="auto" w:fill="FFFFFF"/>
        <w:spacing w:before="0" w:beforeAutospacing="0" w:after="0" w:afterAutospacing="0"/>
        <w:ind w:firstLine="709"/>
        <w:jc w:val="both"/>
        <w:textAlignment w:val="baseline"/>
        <w:rPr>
          <w:color w:val="000000"/>
          <w:spacing w:val="2"/>
          <w:sz w:val="28"/>
          <w:szCs w:val="28"/>
        </w:rPr>
      </w:pPr>
      <w:r w:rsidRPr="002637FC">
        <w:rPr>
          <w:color w:val="000000"/>
          <w:spacing w:val="2"/>
          <w:sz w:val="28"/>
          <w:szCs w:val="28"/>
        </w:rPr>
        <w:t>Честь</w:t>
      </w:r>
      <w:r w:rsidR="00820640">
        <w:rPr>
          <w:color w:val="000000"/>
          <w:spacing w:val="2"/>
          <w:sz w:val="28"/>
          <w:szCs w:val="28"/>
        </w:rPr>
        <w:t xml:space="preserve"> </w:t>
      </w:r>
      <w:r w:rsidRPr="002637FC">
        <w:rPr>
          <w:color w:val="000000"/>
          <w:spacing w:val="2"/>
          <w:sz w:val="28"/>
          <w:szCs w:val="28"/>
        </w:rPr>
        <w:t>-</w:t>
      </w:r>
      <w:r w:rsidR="00820640">
        <w:rPr>
          <w:color w:val="000000"/>
          <w:spacing w:val="2"/>
          <w:sz w:val="28"/>
          <w:szCs w:val="28"/>
        </w:rPr>
        <w:t xml:space="preserve"> </w:t>
      </w:r>
      <w:r w:rsidRPr="002637FC">
        <w:rPr>
          <w:color w:val="000000"/>
          <w:spacing w:val="2"/>
          <w:sz w:val="28"/>
          <w:szCs w:val="28"/>
        </w:rPr>
        <w:t>это</w:t>
      </w:r>
      <w:r w:rsidR="00820640">
        <w:rPr>
          <w:color w:val="000000"/>
          <w:spacing w:val="2"/>
          <w:sz w:val="28"/>
          <w:szCs w:val="28"/>
        </w:rPr>
        <w:t xml:space="preserve"> </w:t>
      </w:r>
      <w:r w:rsidRPr="002637FC">
        <w:rPr>
          <w:color w:val="000000"/>
          <w:spacing w:val="2"/>
          <w:sz w:val="28"/>
          <w:szCs w:val="28"/>
        </w:rPr>
        <w:t>общественная</w:t>
      </w:r>
      <w:r w:rsidR="00820640">
        <w:rPr>
          <w:color w:val="000000"/>
          <w:spacing w:val="2"/>
          <w:sz w:val="28"/>
          <w:szCs w:val="28"/>
        </w:rPr>
        <w:t xml:space="preserve"> </w:t>
      </w:r>
      <w:r w:rsidRPr="002637FC">
        <w:rPr>
          <w:color w:val="000000"/>
          <w:spacing w:val="2"/>
          <w:sz w:val="28"/>
          <w:szCs w:val="28"/>
        </w:rPr>
        <w:t>оценка</w:t>
      </w:r>
      <w:r w:rsidR="00820640">
        <w:rPr>
          <w:color w:val="000000"/>
          <w:spacing w:val="2"/>
          <w:sz w:val="28"/>
          <w:szCs w:val="28"/>
        </w:rPr>
        <w:t xml:space="preserve"> </w:t>
      </w:r>
      <w:r w:rsidRPr="002637FC">
        <w:rPr>
          <w:color w:val="000000"/>
          <w:spacing w:val="2"/>
          <w:sz w:val="28"/>
          <w:szCs w:val="28"/>
        </w:rPr>
        <w:t>лица,</w:t>
      </w:r>
      <w:r w:rsidR="00820640">
        <w:rPr>
          <w:color w:val="000000"/>
          <w:spacing w:val="2"/>
          <w:sz w:val="28"/>
          <w:szCs w:val="28"/>
        </w:rPr>
        <w:t xml:space="preserve"> </w:t>
      </w:r>
      <w:r w:rsidRPr="002637FC">
        <w:rPr>
          <w:color w:val="000000"/>
          <w:spacing w:val="2"/>
          <w:sz w:val="28"/>
          <w:szCs w:val="28"/>
        </w:rPr>
        <w:t>мера</w:t>
      </w:r>
      <w:r w:rsidR="00820640">
        <w:rPr>
          <w:color w:val="000000"/>
          <w:spacing w:val="2"/>
          <w:sz w:val="28"/>
          <w:szCs w:val="28"/>
        </w:rPr>
        <w:t xml:space="preserve"> </w:t>
      </w:r>
      <w:r w:rsidRPr="002637FC">
        <w:rPr>
          <w:color w:val="000000"/>
          <w:spacing w:val="2"/>
          <w:sz w:val="28"/>
          <w:szCs w:val="28"/>
        </w:rPr>
        <w:t>его</w:t>
      </w:r>
      <w:r w:rsidR="00820640">
        <w:rPr>
          <w:color w:val="000000"/>
          <w:spacing w:val="2"/>
          <w:sz w:val="28"/>
          <w:szCs w:val="28"/>
        </w:rPr>
        <w:t xml:space="preserve"> </w:t>
      </w:r>
      <w:r w:rsidRPr="002637FC">
        <w:rPr>
          <w:color w:val="000000"/>
          <w:spacing w:val="2"/>
          <w:sz w:val="28"/>
          <w:szCs w:val="28"/>
        </w:rPr>
        <w:t>духовных</w:t>
      </w:r>
      <w:r w:rsidR="00820640">
        <w:rPr>
          <w:color w:val="000000"/>
          <w:spacing w:val="2"/>
          <w:sz w:val="28"/>
          <w:szCs w:val="28"/>
        </w:rPr>
        <w:t xml:space="preserve"> </w:t>
      </w:r>
      <w:r w:rsidRPr="002637FC">
        <w:rPr>
          <w:color w:val="000000"/>
          <w:spacing w:val="2"/>
          <w:sz w:val="28"/>
          <w:szCs w:val="28"/>
        </w:rPr>
        <w:t>и</w:t>
      </w:r>
      <w:r w:rsidR="00820640">
        <w:rPr>
          <w:color w:val="000000"/>
          <w:spacing w:val="2"/>
          <w:sz w:val="28"/>
          <w:szCs w:val="28"/>
        </w:rPr>
        <w:t xml:space="preserve"> </w:t>
      </w:r>
      <w:r w:rsidRPr="002637FC">
        <w:rPr>
          <w:color w:val="000000"/>
          <w:spacing w:val="2"/>
          <w:sz w:val="28"/>
          <w:szCs w:val="28"/>
        </w:rPr>
        <w:t>социальных</w:t>
      </w:r>
      <w:r w:rsidR="00820640">
        <w:rPr>
          <w:color w:val="000000"/>
          <w:spacing w:val="2"/>
          <w:sz w:val="28"/>
          <w:szCs w:val="28"/>
        </w:rPr>
        <w:t xml:space="preserve"> </w:t>
      </w:r>
      <w:r w:rsidRPr="002637FC">
        <w:rPr>
          <w:color w:val="000000"/>
          <w:spacing w:val="2"/>
          <w:sz w:val="28"/>
          <w:szCs w:val="28"/>
        </w:rPr>
        <w:t>качеств.</w:t>
      </w:r>
    </w:p>
    <w:p w:rsidR="000062DC" w:rsidRPr="002637FC" w:rsidRDefault="000062DC" w:rsidP="002637FC">
      <w:pPr>
        <w:pStyle w:val="a8"/>
        <w:shd w:val="clear" w:color="auto" w:fill="FFFFFF"/>
        <w:spacing w:before="0" w:beforeAutospacing="0" w:after="0" w:afterAutospacing="0"/>
        <w:ind w:firstLine="709"/>
        <w:jc w:val="both"/>
        <w:textAlignment w:val="baseline"/>
        <w:rPr>
          <w:color w:val="000000"/>
          <w:spacing w:val="2"/>
          <w:sz w:val="28"/>
          <w:szCs w:val="28"/>
        </w:rPr>
      </w:pPr>
      <w:r w:rsidRPr="002637FC">
        <w:rPr>
          <w:color w:val="000000"/>
          <w:spacing w:val="2"/>
          <w:sz w:val="28"/>
          <w:szCs w:val="28"/>
        </w:rPr>
        <w:t>Достоинство</w:t>
      </w:r>
      <w:r w:rsidR="00820640">
        <w:rPr>
          <w:color w:val="000000"/>
          <w:spacing w:val="2"/>
          <w:sz w:val="28"/>
          <w:szCs w:val="28"/>
        </w:rPr>
        <w:t xml:space="preserve"> </w:t>
      </w:r>
      <w:r w:rsidRPr="002637FC">
        <w:rPr>
          <w:color w:val="000000"/>
          <w:spacing w:val="2"/>
          <w:sz w:val="28"/>
          <w:szCs w:val="28"/>
        </w:rPr>
        <w:t>-</w:t>
      </w:r>
      <w:r w:rsidR="00820640">
        <w:rPr>
          <w:color w:val="000000"/>
          <w:spacing w:val="2"/>
          <w:sz w:val="28"/>
          <w:szCs w:val="28"/>
        </w:rPr>
        <w:t xml:space="preserve"> </w:t>
      </w:r>
      <w:r w:rsidRPr="002637FC">
        <w:rPr>
          <w:color w:val="000000"/>
          <w:spacing w:val="2"/>
          <w:sz w:val="28"/>
          <w:szCs w:val="28"/>
        </w:rPr>
        <w:t>внутренняя</w:t>
      </w:r>
      <w:r w:rsidR="00820640">
        <w:rPr>
          <w:color w:val="000000"/>
          <w:spacing w:val="2"/>
          <w:sz w:val="28"/>
          <w:szCs w:val="28"/>
        </w:rPr>
        <w:t xml:space="preserve"> </w:t>
      </w:r>
      <w:r w:rsidRPr="002637FC">
        <w:rPr>
          <w:color w:val="000000"/>
          <w:spacing w:val="2"/>
          <w:sz w:val="28"/>
          <w:szCs w:val="28"/>
        </w:rPr>
        <w:t>самооценка</w:t>
      </w:r>
      <w:r w:rsidR="00820640">
        <w:rPr>
          <w:color w:val="000000"/>
          <w:spacing w:val="2"/>
          <w:sz w:val="28"/>
          <w:szCs w:val="28"/>
        </w:rPr>
        <w:t xml:space="preserve"> </w:t>
      </w:r>
      <w:r w:rsidRPr="002637FC">
        <w:rPr>
          <w:color w:val="000000"/>
          <w:spacing w:val="2"/>
          <w:sz w:val="28"/>
          <w:szCs w:val="28"/>
        </w:rPr>
        <w:t>лицом</w:t>
      </w:r>
      <w:r w:rsidR="00820640">
        <w:rPr>
          <w:color w:val="000000"/>
          <w:spacing w:val="2"/>
          <w:sz w:val="28"/>
          <w:szCs w:val="28"/>
        </w:rPr>
        <w:t xml:space="preserve"> </w:t>
      </w:r>
      <w:r w:rsidRPr="002637FC">
        <w:rPr>
          <w:color w:val="000000"/>
          <w:spacing w:val="2"/>
          <w:sz w:val="28"/>
          <w:szCs w:val="28"/>
        </w:rPr>
        <w:t>собственных</w:t>
      </w:r>
      <w:r w:rsidR="00820640">
        <w:rPr>
          <w:color w:val="000000"/>
          <w:spacing w:val="2"/>
          <w:sz w:val="28"/>
          <w:szCs w:val="28"/>
        </w:rPr>
        <w:t xml:space="preserve"> </w:t>
      </w:r>
      <w:r w:rsidRPr="002637FC">
        <w:rPr>
          <w:color w:val="000000"/>
          <w:spacing w:val="2"/>
          <w:sz w:val="28"/>
          <w:szCs w:val="28"/>
        </w:rPr>
        <w:t>качеств,</w:t>
      </w:r>
      <w:r w:rsidR="00820640">
        <w:rPr>
          <w:color w:val="000000"/>
          <w:spacing w:val="2"/>
          <w:sz w:val="28"/>
          <w:szCs w:val="28"/>
        </w:rPr>
        <w:t xml:space="preserve"> </w:t>
      </w:r>
      <w:r w:rsidRPr="002637FC">
        <w:rPr>
          <w:color w:val="000000"/>
          <w:spacing w:val="2"/>
          <w:sz w:val="28"/>
          <w:szCs w:val="28"/>
        </w:rPr>
        <w:t>способностей,</w:t>
      </w:r>
      <w:r w:rsidR="00820640">
        <w:rPr>
          <w:color w:val="000000"/>
          <w:spacing w:val="2"/>
          <w:sz w:val="28"/>
          <w:szCs w:val="28"/>
        </w:rPr>
        <w:t xml:space="preserve"> </w:t>
      </w:r>
      <w:r w:rsidRPr="002637FC">
        <w:rPr>
          <w:color w:val="000000"/>
          <w:spacing w:val="2"/>
          <w:sz w:val="28"/>
          <w:szCs w:val="28"/>
        </w:rPr>
        <w:t>мировоззрения,</w:t>
      </w:r>
      <w:r w:rsidR="00820640">
        <w:rPr>
          <w:color w:val="000000"/>
          <w:spacing w:val="2"/>
          <w:sz w:val="28"/>
          <w:szCs w:val="28"/>
        </w:rPr>
        <w:t xml:space="preserve"> </w:t>
      </w:r>
      <w:r w:rsidRPr="002637FC">
        <w:rPr>
          <w:color w:val="000000"/>
          <w:spacing w:val="2"/>
          <w:sz w:val="28"/>
          <w:szCs w:val="28"/>
        </w:rPr>
        <w:t>своего</w:t>
      </w:r>
      <w:r w:rsidR="00820640">
        <w:rPr>
          <w:color w:val="000000"/>
          <w:spacing w:val="2"/>
          <w:sz w:val="28"/>
          <w:szCs w:val="28"/>
        </w:rPr>
        <w:t xml:space="preserve"> </w:t>
      </w:r>
      <w:r w:rsidRPr="002637FC">
        <w:rPr>
          <w:color w:val="000000"/>
          <w:spacing w:val="2"/>
          <w:sz w:val="28"/>
          <w:szCs w:val="28"/>
        </w:rPr>
        <w:t>общественного</w:t>
      </w:r>
      <w:r w:rsidR="00820640">
        <w:rPr>
          <w:color w:val="000000"/>
          <w:spacing w:val="2"/>
          <w:sz w:val="28"/>
          <w:szCs w:val="28"/>
        </w:rPr>
        <w:t xml:space="preserve"> </w:t>
      </w:r>
      <w:r w:rsidRPr="002637FC">
        <w:rPr>
          <w:color w:val="000000"/>
          <w:spacing w:val="2"/>
          <w:sz w:val="28"/>
          <w:szCs w:val="28"/>
        </w:rPr>
        <w:t>значения.</w:t>
      </w:r>
    </w:p>
    <w:p w:rsidR="00692084" w:rsidRPr="002637FC" w:rsidRDefault="00692084" w:rsidP="002637FC">
      <w:pPr>
        <w:pStyle w:val="a8"/>
        <w:shd w:val="clear" w:color="auto" w:fill="FFFFFF"/>
        <w:spacing w:before="0" w:beforeAutospacing="0" w:after="0" w:afterAutospacing="0"/>
        <w:ind w:firstLine="709"/>
        <w:jc w:val="both"/>
        <w:textAlignment w:val="baseline"/>
        <w:rPr>
          <w:sz w:val="28"/>
          <w:szCs w:val="28"/>
        </w:rPr>
      </w:pPr>
      <w:r w:rsidRPr="002637FC">
        <w:rPr>
          <w:color w:val="000000"/>
          <w:spacing w:val="2"/>
          <w:sz w:val="28"/>
          <w:szCs w:val="28"/>
        </w:rPr>
        <w:t>П</w:t>
      </w:r>
      <w:r w:rsidR="00BF65B6" w:rsidRPr="002637FC">
        <w:rPr>
          <w:sz w:val="28"/>
          <w:szCs w:val="28"/>
        </w:rPr>
        <w:t>од</w:t>
      </w:r>
      <w:r w:rsidR="00820640">
        <w:rPr>
          <w:sz w:val="28"/>
          <w:szCs w:val="28"/>
        </w:rPr>
        <w:t xml:space="preserve"> </w:t>
      </w:r>
      <w:proofErr w:type="gramStart"/>
      <w:r w:rsidR="00BF65B6" w:rsidRPr="002637FC">
        <w:rPr>
          <w:sz w:val="28"/>
          <w:szCs w:val="28"/>
        </w:rPr>
        <w:t>оскорблением</w:t>
      </w:r>
      <w:r w:rsidR="00871745" w:rsidRPr="002637FC">
        <w:rPr>
          <w:sz w:val="28"/>
          <w:szCs w:val="28"/>
        </w:rPr>
        <w:t>,</w:t>
      </w:r>
      <w:r w:rsidR="00820640">
        <w:rPr>
          <w:sz w:val="28"/>
          <w:szCs w:val="28"/>
        </w:rPr>
        <w:t xml:space="preserve"> </w:t>
      </w:r>
      <w:r w:rsidR="00BF65B6" w:rsidRPr="002637FC">
        <w:rPr>
          <w:sz w:val="28"/>
          <w:szCs w:val="28"/>
        </w:rPr>
        <w:t>выраженны</w:t>
      </w:r>
      <w:r w:rsidRPr="002637FC">
        <w:rPr>
          <w:sz w:val="28"/>
          <w:szCs w:val="28"/>
        </w:rPr>
        <w:t>м</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неприличной</w:t>
      </w:r>
      <w:r w:rsidR="00820640">
        <w:rPr>
          <w:sz w:val="28"/>
          <w:szCs w:val="28"/>
        </w:rPr>
        <w:t xml:space="preserve"> </w:t>
      </w:r>
      <w:r w:rsidRPr="002637FC">
        <w:rPr>
          <w:sz w:val="28"/>
          <w:szCs w:val="28"/>
        </w:rPr>
        <w:t>форме</w:t>
      </w:r>
      <w:r w:rsidR="00820640">
        <w:rPr>
          <w:sz w:val="28"/>
          <w:szCs w:val="28"/>
        </w:rPr>
        <w:t xml:space="preserve"> </w:t>
      </w:r>
      <w:r w:rsidRPr="002637FC">
        <w:rPr>
          <w:sz w:val="28"/>
          <w:szCs w:val="28"/>
        </w:rPr>
        <w:t>следует</w:t>
      </w:r>
      <w:proofErr w:type="gramEnd"/>
      <w:r w:rsidR="00820640">
        <w:rPr>
          <w:sz w:val="28"/>
          <w:szCs w:val="28"/>
        </w:rPr>
        <w:t xml:space="preserve"> </w:t>
      </w:r>
      <w:r w:rsidRPr="002637FC">
        <w:rPr>
          <w:sz w:val="28"/>
          <w:szCs w:val="28"/>
        </w:rPr>
        <w:t>понимать</w:t>
      </w:r>
      <w:r w:rsidR="00820640">
        <w:rPr>
          <w:sz w:val="28"/>
          <w:szCs w:val="28"/>
        </w:rPr>
        <w:t xml:space="preserve"> </w:t>
      </w:r>
      <w:r w:rsidRPr="002637FC">
        <w:rPr>
          <w:sz w:val="28"/>
          <w:szCs w:val="28"/>
        </w:rPr>
        <w:t>нецензурные</w:t>
      </w:r>
      <w:r w:rsidR="00820640">
        <w:rPr>
          <w:sz w:val="28"/>
          <w:szCs w:val="28"/>
        </w:rPr>
        <w:t xml:space="preserve"> </w:t>
      </w:r>
      <w:r w:rsidRPr="002637FC">
        <w:rPr>
          <w:sz w:val="28"/>
          <w:szCs w:val="28"/>
        </w:rPr>
        <w:t>слова</w:t>
      </w:r>
      <w:r w:rsidR="00820640">
        <w:rPr>
          <w:sz w:val="28"/>
          <w:szCs w:val="28"/>
        </w:rPr>
        <w:t xml:space="preserve"> </w:t>
      </w:r>
      <w:r w:rsidR="00DD5806" w:rsidRPr="002637FC">
        <w:rPr>
          <w:sz w:val="28"/>
          <w:szCs w:val="28"/>
        </w:rPr>
        <w:t>в</w:t>
      </w:r>
      <w:r w:rsidR="00820640">
        <w:rPr>
          <w:sz w:val="28"/>
          <w:szCs w:val="28"/>
        </w:rPr>
        <w:t xml:space="preserve"> </w:t>
      </w:r>
      <w:r w:rsidR="00DD5806" w:rsidRPr="002637FC">
        <w:rPr>
          <w:sz w:val="28"/>
          <w:szCs w:val="28"/>
        </w:rPr>
        <w:t>адрес</w:t>
      </w:r>
      <w:r w:rsidR="00820640">
        <w:rPr>
          <w:sz w:val="28"/>
          <w:szCs w:val="28"/>
        </w:rPr>
        <w:t xml:space="preserve"> </w:t>
      </w:r>
      <w:r w:rsidR="00DD5806" w:rsidRPr="002637FC">
        <w:rPr>
          <w:sz w:val="28"/>
          <w:szCs w:val="28"/>
        </w:rPr>
        <w:t>потерпевшего</w:t>
      </w:r>
      <w:r w:rsidRPr="002637FC">
        <w:rPr>
          <w:sz w:val="28"/>
          <w:szCs w:val="28"/>
        </w:rPr>
        <w:t>,</w:t>
      </w:r>
      <w:r w:rsidR="00820640">
        <w:rPr>
          <w:sz w:val="28"/>
          <w:szCs w:val="28"/>
        </w:rPr>
        <w:t xml:space="preserve"> </w:t>
      </w:r>
      <w:r w:rsidRPr="002637FC">
        <w:rPr>
          <w:sz w:val="28"/>
          <w:szCs w:val="28"/>
        </w:rPr>
        <w:t>непристойные</w:t>
      </w:r>
      <w:r w:rsidR="00820640">
        <w:rPr>
          <w:sz w:val="28"/>
          <w:szCs w:val="28"/>
        </w:rPr>
        <w:t xml:space="preserve"> </w:t>
      </w:r>
      <w:r w:rsidRPr="002637FC">
        <w:rPr>
          <w:sz w:val="28"/>
          <w:szCs w:val="28"/>
        </w:rPr>
        <w:t>жесты</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т.</w:t>
      </w:r>
      <w:r w:rsidR="0091640A" w:rsidRPr="002637FC">
        <w:rPr>
          <w:sz w:val="28"/>
          <w:szCs w:val="28"/>
        </w:rPr>
        <w:t>д</w:t>
      </w:r>
      <w:r w:rsidRPr="002637FC">
        <w:rPr>
          <w:sz w:val="28"/>
          <w:szCs w:val="28"/>
        </w:rPr>
        <w:t>.</w:t>
      </w:r>
    </w:p>
    <w:p w:rsidR="00DD5806" w:rsidRPr="002637FC" w:rsidRDefault="00DD5806" w:rsidP="002637FC">
      <w:pPr>
        <w:pStyle w:val="a8"/>
        <w:shd w:val="clear" w:color="auto" w:fill="FFFFFF"/>
        <w:spacing w:before="0" w:beforeAutospacing="0" w:after="0" w:afterAutospacing="0"/>
        <w:ind w:firstLine="709"/>
        <w:jc w:val="both"/>
        <w:textAlignment w:val="baseline"/>
        <w:rPr>
          <w:sz w:val="28"/>
          <w:szCs w:val="28"/>
        </w:rPr>
      </w:pPr>
      <w:r w:rsidRPr="002637FC">
        <w:rPr>
          <w:sz w:val="28"/>
          <w:szCs w:val="28"/>
        </w:rPr>
        <w:t>В</w:t>
      </w:r>
      <w:r w:rsidR="00820640">
        <w:rPr>
          <w:sz w:val="28"/>
          <w:szCs w:val="28"/>
        </w:rPr>
        <w:t xml:space="preserve"> </w:t>
      </w:r>
      <w:r w:rsidRPr="002637FC">
        <w:rPr>
          <w:sz w:val="28"/>
          <w:szCs w:val="28"/>
        </w:rPr>
        <w:t>виду</w:t>
      </w:r>
      <w:r w:rsidR="00820640">
        <w:rPr>
          <w:sz w:val="28"/>
          <w:szCs w:val="28"/>
        </w:rPr>
        <w:t xml:space="preserve"> </w:t>
      </w:r>
      <w:r w:rsidRPr="002637FC">
        <w:rPr>
          <w:sz w:val="28"/>
          <w:szCs w:val="28"/>
        </w:rPr>
        <w:t>особого</w:t>
      </w:r>
      <w:r w:rsidR="00820640">
        <w:rPr>
          <w:sz w:val="28"/>
          <w:szCs w:val="28"/>
        </w:rPr>
        <w:t xml:space="preserve"> </w:t>
      </w:r>
      <w:r w:rsidRPr="002637FC">
        <w:rPr>
          <w:sz w:val="28"/>
          <w:szCs w:val="28"/>
        </w:rPr>
        <w:t>субъекта</w:t>
      </w:r>
      <w:r w:rsidR="00820640">
        <w:rPr>
          <w:sz w:val="28"/>
          <w:szCs w:val="28"/>
        </w:rPr>
        <w:t xml:space="preserve"> </w:t>
      </w:r>
      <w:r w:rsidRPr="002637FC">
        <w:rPr>
          <w:sz w:val="28"/>
          <w:szCs w:val="28"/>
        </w:rPr>
        <w:t>н</w:t>
      </w:r>
      <w:r w:rsidR="00BF65B6" w:rsidRPr="002637FC">
        <w:rPr>
          <w:sz w:val="28"/>
          <w:szCs w:val="28"/>
        </w:rPr>
        <w:t>еуважение</w:t>
      </w:r>
      <w:r w:rsidR="00820640">
        <w:rPr>
          <w:sz w:val="28"/>
          <w:szCs w:val="28"/>
        </w:rPr>
        <w:t xml:space="preserve"> </w:t>
      </w:r>
      <w:r w:rsidR="00BF65B6" w:rsidRPr="002637FC">
        <w:rPr>
          <w:sz w:val="28"/>
          <w:szCs w:val="28"/>
        </w:rPr>
        <w:t>к</w:t>
      </w:r>
      <w:r w:rsidR="00820640">
        <w:rPr>
          <w:sz w:val="28"/>
          <w:szCs w:val="28"/>
        </w:rPr>
        <w:t xml:space="preserve"> </w:t>
      </w:r>
      <w:r w:rsidR="00BF65B6" w:rsidRPr="002637FC">
        <w:rPr>
          <w:sz w:val="28"/>
          <w:szCs w:val="28"/>
        </w:rPr>
        <w:t>суду</w:t>
      </w:r>
      <w:r w:rsidR="00820640">
        <w:rPr>
          <w:sz w:val="28"/>
          <w:szCs w:val="28"/>
        </w:rPr>
        <w:t xml:space="preserve"> </w:t>
      </w:r>
      <w:r w:rsidR="00BF65B6" w:rsidRPr="002637FC">
        <w:rPr>
          <w:sz w:val="28"/>
          <w:szCs w:val="28"/>
        </w:rPr>
        <w:t>является</w:t>
      </w:r>
      <w:r w:rsidR="00820640">
        <w:rPr>
          <w:sz w:val="28"/>
          <w:szCs w:val="28"/>
        </w:rPr>
        <w:t xml:space="preserve"> </w:t>
      </w:r>
      <w:r w:rsidR="00BF65B6" w:rsidRPr="002637FC">
        <w:rPr>
          <w:sz w:val="28"/>
          <w:szCs w:val="28"/>
        </w:rPr>
        <w:t>специальным</w:t>
      </w:r>
      <w:r w:rsidR="00820640">
        <w:rPr>
          <w:sz w:val="28"/>
          <w:szCs w:val="28"/>
        </w:rPr>
        <w:t xml:space="preserve"> </w:t>
      </w:r>
      <w:r w:rsidR="00BF65B6" w:rsidRPr="002637FC">
        <w:rPr>
          <w:sz w:val="28"/>
          <w:szCs w:val="28"/>
        </w:rPr>
        <w:t>составом</w:t>
      </w:r>
      <w:r w:rsidR="00820640">
        <w:rPr>
          <w:sz w:val="28"/>
          <w:szCs w:val="28"/>
        </w:rPr>
        <w:t xml:space="preserve"> </w:t>
      </w:r>
      <w:r w:rsidR="00BF65B6" w:rsidRPr="002637FC">
        <w:rPr>
          <w:sz w:val="28"/>
          <w:szCs w:val="28"/>
        </w:rPr>
        <w:t>по</w:t>
      </w:r>
      <w:r w:rsidR="00820640">
        <w:rPr>
          <w:sz w:val="28"/>
          <w:szCs w:val="28"/>
        </w:rPr>
        <w:t xml:space="preserve"> </w:t>
      </w:r>
      <w:r w:rsidR="00BF65B6" w:rsidRPr="002637FC">
        <w:rPr>
          <w:sz w:val="28"/>
          <w:szCs w:val="28"/>
        </w:rPr>
        <w:t>отношению</w:t>
      </w:r>
      <w:r w:rsidR="00820640">
        <w:rPr>
          <w:sz w:val="28"/>
          <w:szCs w:val="28"/>
        </w:rPr>
        <w:t xml:space="preserve"> </w:t>
      </w:r>
      <w:r w:rsidR="00BF65B6" w:rsidRPr="002637FC">
        <w:rPr>
          <w:sz w:val="28"/>
          <w:szCs w:val="28"/>
        </w:rPr>
        <w:t>к</w:t>
      </w:r>
      <w:r w:rsidR="00820640">
        <w:rPr>
          <w:sz w:val="28"/>
          <w:szCs w:val="28"/>
        </w:rPr>
        <w:t xml:space="preserve"> </w:t>
      </w:r>
      <w:r w:rsidR="00BF65B6" w:rsidRPr="002637FC">
        <w:rPr>
          <w:sz w:val="28"/>
          <w:szCs w:val="28"/>
        </w:rPr>
        <w:t>ст.</w:t>
      </w:r>
      <w:r w:rsidR="00820640">
        <w:rPr>
          <w:sz w:val="28"/>
          <w:szCs w:val="28"/>
        </w:rPr>
        <w:t xml:space="preserve"> </w:t>
      </w:r>
      <w:r w:rsidR="00BF65B6" w:rsidRPr="002637FC">
        <w:rPr>
          <w:sz w:val="28"/>
          <w:szCs w:val="28"/>
        </w:rPr>
        <w:t>131</w:t>
      </w:r>
      <w:r w:rsidR="00820640">
        <w:rPr>
          <w:sz w:val="28"/>
          <w:szCs w:val="28"/>
        </w:rPr>
        <w:t xml:space="preserve"> </w:t>
      </w:r>
      <w:r w:rsidR="00BF65B6" w:rsidRPr="002637FC">
        <w:rPr>
          <w:sz w:val="28"/>
          <w:szCs w:val="28"/>
        </w:rPr>
        <w:t>УК</w:t>
      </w:r>
      <w:r w:rsidR="00820640">
        <w:rPr>
          <w:sz w:val="28"/>
          <w:szCs w:val="28"/>
        </w:rPr>
        <w:t xml:space="preserve"> </w:t>
      </w:r>
      <w:r w:rsidR="00BF65B6" w:rsidRPr="002637FC">
        <w:rPr>
          <w:sz w:val="28"/>
          <w:szCs w:val="28"/>
        </w:rPr>
        <w:t>РК.</w:t>
      </w:r>
      <w:r w:rsidR="00820640">
        <w:rPr>
          <w:sz w:val="28"/>
          <w:szCs w:val="28"/>
        </w:rPr>
        <w:t xml:space="preserve"> </w:t>
      </w:r>
      <w:r w:rsidR="00BF65B6" w:rsidRPr="002637FC">
        <w:rPr>
          <w:sz w:val="28"/>
          <w:szCs w:val="28"/>
        </w:rPr>
        <w:t>Данная</w:t>
      </w:r>
      <w:r w:rsidR="00820640">
        <w:rPr>
          <w:sz w:val="28"/>
          <w:szCs w:val="28"/>
        </w:rPr>
        <w:t xml:space="preserve"> </w:t>
      </w:r>
      <w:r w:rsidR="00BF65B6" w:rsidRPr="002637FC">
        <w:rPr>
          <w:sz w:val="28"/>
          <w:szCs w:val="28"/>
        </w:rPr>
        <w:t>норма</w:t>
      </w:r>
      <w:r w:rsidR="00820640">
        <w:rPr>
          <w:sz w:val="28"/>
          <w:szCs w:val="28"/>
        </w:rPr>
        <w:t xml:space="preserve"> </w:t>
      </w:r>
      <w:r w:rsidR="00BF65B6" w:rsidRPr="002637FC">
        <w:rPr>
          <w:sz w:val="28"/>
          <w:szCs w:val="28"/>
        </w:rPr>
        <w:t>выделена</w:t>
      </w:r>
      <w:r w:rsidR="00820640">
        <w:rPr>
          <w:sz w:val="28"/>
          <w:szCs w:val="28"/>
        </w:rPr>
        <w:t xml:space="preserve"> </w:t>
      </w:r>
      <w:r w:rsidR="00BF65B6" w:rsidRPr="002637FC">
        <w:rPr>
          <w:sz w:val="28"/>
          <w:szCs w:val="28"/>
        </w:rPr>
        <w:t>для</w:t>
      </w:r>
      <w:r w:rsidR="00820640">
        <w:rPr>
          <w:sz w:val="28"/>
          <w:szCs w:val="28"/>
        </w:rPr>
        <w:t xml:space="preserve"> </w:t>
      </w:r>
      <w:r w:rsidR="00BF65B6" w:rsidRPr="002637FC">
        <w:rPr>
          <w:sz w:val="28"/>
          <w:szCs w:val="28"/>
        </w:rPr>
        <w:t>усиления</w:t>
      </w:r>
      <w:r w:rsidR="00820640">
        <w:rPr>
          <w:sz w:val="28"/>
          <w:szCs w:val="28"/>
        </w:rPr>
        <w:t xml:space="preserve"> </w:t>
      </w:r>
      <w:r w:rsidR="00BF65B6" w:rsidRPr="002637FC">
        <w:rPr>
          <w:sz w:val="28"/>
          <w:szCs w:val="28"/>
        </w:rPr>
        <w:t>защиты</w:t>
      </w:r>
      <w:r w:rsidR="00820640">
        <w:rPr>
          <w:sz w:val="28"/>
          <w:szCs w:val="28"/>
        </w:rPr>
        <w:t xml:space="preserve"> </w:t>
      </w:r>
      <w:r w:rsidR="00BF65B6" w:rsidRPr="002637FC">
        <w:rPr>
          <w:sz w:val="28"/>
          <w:szCs w:val="28"/>
        </w:rPr>
        <w:t>законной</w:t>
      </w:r>
      <w:r w:rsidR="00820640">
        <w:rPr>
          <w:sz w:val="28"/>
          <w:szCs w:val="28"/>
        </w:rPr>
        <w:t xml:space="preserve"> </w:t>
      </w:r>
      <w:r w:rsidR="00BF65B6" w:rsidRPr="002637FC">
        <w:rPr>
          <w:sz w:val="28"/>
          <w:szCs w:val="28"/>
        </w:rPr>
        <w:t>деятельности</w:t>
      </w:r>
      <w:r w:rsidR="00820640">
        <w:rPr>
          <w:sz w:val="28"/>
          <w:szCs w:val="28"/>
        </w:rPr>
        <w:t xml:space="preserve"> </w:t>
      </w:r>
      <w:r w:rsidR="00BF65B6" w:rsidRPr="002637FC">
        <w:rPr>
          <w:sz w:val="28"/>
          <w:szCs w:val="28"/>
        </w:rPr>
        <w:t>суда</w:t>
      </w:r>
      <w:r w:rsidR="00820640">
        <w:rPr>
          <w:sz w:val="28"/>
          <w:szCs w:val="28"/>
        </w:rPr>
        <w:t xml:space="preserve"> </w:t>
      </w:r>
      <w:r w:rsidR="00BF65B6" w:rsidRPr="002637FC">
        <w:rPr>
          <w:sz w:val="28"/>
          <w:szCs w:val="28"/>
        </w:rPr>
        <w:t>и</w:t>
      </w:r>
      <w:r w:rsidR="00820640">
        <w:rPr>
          <w:sz w:val="28"/>
          <w:szCs w:val="28"/>
        </w:rPr>
        <w:t xml:space="preserve"> </w:t>
      </w:r>
      <w:r w:rsidR="00BF65B6" w:rsidRPr="002637FC">
        <w:rPr>
          <w:sz w:val="28"/>
          <w:szCs w:val="28"/>
        </w:rPr>
        <w:t>его</w:t>
      </w:r>
      <w:r w:rsidR="00820640">
        <w:rPr>
          <w:sz w:val="28"/>
          <w:szCs w:val="28"/>
        </w:rPr>
        <w:t xml:space="preserve"> </w:t>
      </w:r>
      <w:r w:rsidR="00BF65B6" w:rsidRPr="002637FC">
        <w:rPr>
          <w:sz w:val="28"/>
          <w:szCs w:val="28"/>
        </w:rPr>
        <w:t>участников.</w:t>
      </w:r>
      <w:r w:rsidR="00820640">
        <w:rPr>
          <w:sz w:val="28"/>
          <w:szCs w:val="28"/>
        </w:rPr>
        <w:t xml:space="preserve"> </w:t>
      </w:r>
    </w:p>
    <w:p w:rsidR="0091640A" w:rsidRPr="002637FC" w:rsidRDefault="0091640A" w:rsidP="002637FC">
      <w:pPr>
        <w:pStyle w:val="a8"/>
        <w:shd w:val="clear" w:color="auto" w:fill="FFFFFF"/>
        <w:spacing w:before="0" w:beforeAutospacing="0" w:after="0" w:afterAutospacing="0"/>
        <w:ind w:firstLine="709"/>
        <w:jc w:val="both"/>
        <w:textAlignment w:val="baseline"/>
        <w:rPr>
          <w:sz w:val="28"/>
          <w:szCs w:val="28"/>
        </w:rPr>
      </w:pPr>
      <w:r w:rsidRPr="002637FC">
        <w:rPr>
          <w:sz w:val="28"/>
          <w:szCs w:val="28"/>
        </w:rPr>
        <w:t>Для</w:t>
      </w:r>
      <w:r w:rsidR="00820640">
        <w:rPr>
          <w:sz w:val="28"/>
          <w:szCs w:val="28"/>
        </w:rPr>
        <w:t xml:space="preserve"> </w:t>
      </w:r>
      <w:r w:rsidRPr="002637FC">
        <w:rPr>
          <w:sz w:val="28"/>
          <w:szCs w:val="28"/>
        </w:rPr>
        <w:t>определения</w:t>
      </w:r>
      <w:r w:rsidR="00820640">
        <w:rPr>
          <w:sz w:val="28"/>
          <w:szCs w:val="28"/>
        </w:rPr>
        <w:t xml:space="preserve"> </w:t>
      </w:r>
      <w:r w:rsidRPr="002637FC">
        <w:rPr>
          <w:sz w:val="28"/>
          <w:szCs w:val="28"/>
        </w:rPr>
        <w:t>понятия</w:t>
      </w:r>
      <w:r w:rsidR="00820640">
        <w:rPr>
          <w:sz w:val="28"/>
          <w:szCs w:val="28"/>
        </w:rPr>
        <w:t xml:space="preserve"> </w:t>
      </w:r>
      <w:r w:rsidRPr="002637FC">
        <w:rPr>
          <w:sz w:val="28"/>
          <w:szCs w:val="28"/>
        </w:rPr>
        <w:t>клеветы</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411</w:t>
      </w:r>
      <w:r w:rsidR="00820640">
        <w:rPr>
          <w:sz w:val="28"/>
          <w:szCs w:val="28"/>
        </w:rPr>
        <w:t xml:space="preserve"> </w:t>
      </w:r>
      <w:r w:rsidRPr="002637FC">
        <w:rPr>
          <w:sz w:val="28"/>
          <w:szCs w:val="28"/>
        </w:rPr>
        <w:t>УК</w:t>
      </w:r>
      <w:r w:rsidR="00820640">
        <w:rPr>
          <w:sz w:val="28"/>
          <w:szCs w:val="28"/>
        </w:rPr>
        <w:t xml:space="preserve"> </w:t>
      </w:r>
      <w:r w:rsidRPr="002637FC">
        <w:rPr>
          <w:sz w:val="28"/>
          <w:szCs w:val="28"/>
        </w:rPr>
        <w:t>РК,</w:t>
      </w:r>
      <w:r w:rsidR="00820640">
        <w:rPr>
          <w:sz w:val="28"/>
          <w:szCs w:val="28"/>
        </w:rPr>
        <w:t xml:space="preserve"> </w:t>
      </w:r>
      <w:r w:rsidRPr="002637FC">
        <w:rPr>
          <w:sz w:val="28"/>
          <w:szCs w:val="28"/>
        </w:rPr>
        <w:t>также</w:t>
      </w:r>
      <w:r w:rsidR="00820640">
        <w:rPr>
          <w:sz w:val="28"/>
          <w:szCs w:val="28"/>
        </w:rPr>
        <w:t xml:space="preserve"> </w:t>
      </w:r>
      <w:r w:rsidRPr="002637FC">
        <w:rPr>
          <w:sz w:val="28"/>
          <w:szCs w:val="28"/>
        </w:rPr>
        <w:t>необходимо</w:t>
      </w:r>
      <w:r w:rsidR="00820640">
        <w:rPr>
          <w:sz w:val="28"/>
          <w:szCs w:val="28"/>
        </w:rPr>
        <w:t xml:space="preserve"> </w:t>
      </w:r>
      <w:r w:rsidRPr="002637FC">
        <w:rPr>
          <w:sz w:val="28"/>
          <w:szCs w:val="28"/>
        </w:rPr>
        <w:t>обратиться</w:t>
      </w:r>
      <w:r w:rsidR="00820640">
        <w:rPr>
          <w:sz w:val="28"/>
          <w:szCs w:val="28"/>
        </w:rPr>
        <w:t xml:space="preserve"> </w:t>
      </w:r>
      <w:r w:rsidRPr="002637FC">
        <w:rPr>
          <w:sz w:val="28"/>
          <w:szCs w:val="28"/>
        </w:rPr>
        <w:t>к</w:t>
      </w:r>
      <w:r w:rsidR="00820640">
        <w:rPr>
          <w:sz w:val="28"/>
          <w:szCs w:val="28"/>
        </w:rPr>
        <w:t xml:space="preserve"> </w:t>
      </w:r>
      <w:r w:rsidRPr="002637FC">
        <w:rPr>
          <w:sz w:val="28"/>
          <w:szCs w:val="28"/>
        </w:rPr>
        <w:t>выше</w:t>
      </w:r>
      <w:r w:rsidR="00820640">
        <w:rPr>
          <w:sz w:val="28"/>
          <w:szCs w:val="28"/>
        </w:rPr>
        <w:t xml:space="preserve"> </w:t>
      </w:r>
      <w:r w:rsidRPr="002637FC">
        <w:rPr>
          <w:sz w:val="28"/>
          <w:szCs w:val="28"/>
        </w:rPr>
        <w:t>названному</w:t>
      </w:r>
      <w:r w:rsidR="00820640">
        <w:rPr>
          <w:sz w:val="28"/>
          <w:szCs w:val="28"/>
        </w:rPr>
        <w:t xml:space="preserve"> </w:t>
      </w:r>
      <w:r w:rsidRPr="002637FC">
        <w:rPr>
          <w:sz w:val="28"/>
          <w:szCs w:val="28"/>
        </w:rPr>
        <w:t>нормативному</w:t>
      </w:r>
      <w:r w:rsidR="00820640">
        <w:rPr>
          <w:sz w:val="28"/>
          <w:szCs w:val="28"/>
        </w:rPr>
        <w:t xml:space="preserve"> </w:t>
      </w:r>
      <w:r w:rsidRPr="002637FC">
        <w:rPr>
          <w:sz w:val="28"/>
          <w:szCs w:val="28"/>
        </w:rPr>
        <w:t>постановлению</w:t>
      </w:r>
      <w:r w:rsidR="00820640">
        <w:rPr>
          <w:sz w:val="28"/>
          <w:szCs w:val="28"/>
        </w:rPr>
        <w:t xml:space="preserve"> </w:t>
      </w:r>
      <w:r w:rsidRPr="002637FC">
        <w:rPr>
          <w:sz w:val="28"/>
          <w:szCs w:val="28"/>
        </w:rPr>
        <w:t>Верховного</w:t>
      </w:r>
      <w:r w:rsidR="00820640">
        <w:rPr>
          <w:sz w:val="28"/>
          <w:szCs w:val="28"/>
        </w:rPr>
        <w:t xml:space="preserve"> </w:t>
      </w:r>
      <w:r w:rsidRPr="002637FC">
        <w:rPr>
          <w:sz w:val="28"/>
          <w:szCs w:val="28"/>
        </w:rPr>
        <w:t>Суд</w:t>
      </w:r>
      <w:r w:rsidR="00820640">
        <w:rPr>
          <w:sz w:val="28"/>
          <w:szCs w:val="28"/>
        </w:rPr>
        <w:t xml:space="preserve"> </w:t>
      </w:r>
      <w:r w:rsidRPr="002637FC">
        <w:rPr>
          <w:sz w:val="28"/>
          <w:szCs w:val="28"/>
        </w:rPr>
        <w:t>РК,</w:t>
      </w:r>
      <w:r w:rsidR="00820640">
        <w:rPr>
          <w:sz w:val="28"/>
          <w:szCs w:val="28"/>
        </w:rPr>
        <w:t xml:space="preserve"> </w:t>
      </w:r>
      <w:r w:rsidRPr="002637FC">
        <w:rPr>
          <w:sz w:val="28"/>
          <w:szCs w:val="28"/>
        </w:rPr>
        <w:t>где</w:t>
      </w:r>
      <w:r w:rsidR="00820640">
        <w:rPr>
          <w:sz w:val="28"/>
          <w:szCs w:val="28"/>
        </w:rPr>
        <w:t xml:space="preserve"> </w:t>
      </w:r>
      <w:r w:rsidRPr="002637FC">
        <w:rPr>
          <w:sz w:val="28"/>
          <w:szCs w:val="28"/>
        </w:rPr>
        <w:t>разъясняются</w:t>
      </w:r>
      <w:r w:rsidR="00820640">
        <w:rPr>
          <w:sz w:val="28"/>
          <w:szCs w:val="28"/>
        </w:rPr>
        <w:t xml:space="preserve">  </w:t>
      </w:r>
      <w:r w:rsidR="003112D7" w:rsidRPr="002637FC">
        <w:rPr>
          <w:sz w:val="28"/>
          <w:szCs w:val="28"/>
        </w:rPr>
        <w:t>понятия,</w:t>
      </w:r>
      <w:r w:rsidR="00820640">
        <w:rPr>
          <w:sz w:val="28"/>
          <w:szCs w:val="28"/>
        </w:rPr>
        <w:t xml:space="preserve">  </w:t>
      </w:r>
      <w:r w:rsidRPr="002637FC">
        <w:rPr>
          <w:sz w:val="28"/>
          <w:szCs w:val="28"/>
        </w:rPr>
        <w:t>что</w:t>
      </w:r>
      <w:r w:rsidR="00820640">
        <w:rPr>
          <w:sz w:val="28"/>
          <w:szCs w:val="28"/>
        </w:rPr>
        <w:t xml:space="preserve"> </w:t>
      </w:r>
      <w:r w:rsidRPr="002637FC">
        <w:rPr>
          <w:sz w:val="28"/>
          <w:szCs w:val="28"/>
        </w:rPr>
        <w:t>является</w:t>
      </w:r>
      <w:r w:rsidR="00820640">
        <w:rPr>
          <w:sz w:val="28"/>
          <w:szCs w:val="28"/>
        </w:rPr>
        <w:t xml:space="preserve"> </w:t>
      </w:r>
      <w:r w:rsidRPr="002637FC">
        <w:rPr>
          <w:sz w:val="28"/>
          <w:szCs w:val="28"/>
        </w:rPr>
        <w:t>распространением</w:t>
      </w:r>
      <w:r w:rsidR="00820640">
        <w:rPr>
          <w:sz w:val="28"/>
          <w:szCs w:val="28"/>
        </w:rPr>
        <w:t xml:space="preserve"> </w:t>
      </w:r>
      <w:r w:rsidRPr="002637FC">
        <w:rPr>
          <w:sz w:val="28"/>
          <w:szCs w:val="28"/>
        </w:rPr>
        <w:t>заведомо</w:t>
      </w:r>
      <w:r w:rsidR="00820640">
        <w:rPr>
          <w:sz w:val="28"/>
          <w:szCs w:val="28"/>
        </w:rPr>
        <w:t xml:space="preserve"> </w:t>
      </w:r>
      <w:r w:rsidRPr="002637FC">
        <w:rPr>
          <w:sz w:val="28"/>
          <w:szCs w:val="28"/>
        </w:rPr>
        <w:t>ложных</w:t>
      </w:r>
      <w:r w:rsidR="00820640">
        <w:rPr>
          <w:sz w:val="28"/>
          <w:szCs w:val="28"/>
        </w:rPr>
        <w:t xml:space="preserve"> </w:t>
      </w:r>
      <w:r w:rsidRPr="002637FC">
        <w:rPr>
          <w:sz w:val="28"/>
          <w:szCs w:val="28"/>
        </w:rPr>
        <w:t>сведений</w:t>
      </w:r>
      <w:r w:rsidR="003112D7" w:rsidRPr="002637FC">
        <w:rPr>
          <w:sz w:val="28"/>
          <w:szCs w:val="28"/>
        </w:rPr>
        <w:t>,</w:t>
      </w:r>
      <w:r w:rsidR="00820640">
        <w:rPr>
          <w:sz w:val="28"/>
          <w:szCs w:val="28"/>
        </w:rPr>
        <w:t xml:space="preserve"> </w:t>
      </w:r>
      <w:r w:rsidR="003112D7" w:rsidRPr="002637FC">
        <w:rPr>
          <w:sz w:val="28"/>
          <w:szCs w:val="28"/>
        </w:rPr>
        <w:t>порочащих</w:t>
      </w:r>
      <w:r w:rsidR="00820640">
        <w:rPr>
          <w:sz w:val="28"/>
          <w:szCs w:val="28"/>
        </w:rPr>
        <w:t xml:space="preserve"> </w:t>
      </w:r>
      <w:r w:rsidR="003112D7" w:rsidRPr="002637FC">
        <w:rPr>
          <w:sz w:val="28"/>
          <w:szCs w:val="28"/>
        </w:rPr>
        <w:t>честь</w:t>
      </w:r>
      <w:r w:rsidR="00820640">
        <w:rPr>
          <w:sz w:val="28"/>
          <w:szCs w:val="28"/>
        </w:rPr>
        <w:t xml:space="preserve"> </w:t>
      </w:r>
      <w:r w:rsidR="003112D7" w:rsidRPr="002637FC">
        <w:rPr>
          <w:sz w:val="28"/>
          <w:szCs w:val="28"/>
        </w:rPr>
        <w:t>и</w:t>
      </w:r>
      <w:r w:rsidR="00820640">
        <w:rPr>
          <w:sz w:val="28"/>
          <w:szCs w:val="28"/>
        </w:rPr>
        <w:t xml:space="preserve"> </w:t>
      </w:r>
      <w:r w:rsidR="003112D7" w:rsidRPr="002637FC">
        <w:rPr>
          <w:sz w:val="28"/>
          <w:szCs w:val="28"/>
        </w:rPr>
        <w:t>достоинство</w:t>
      </w:r>
      <w:r w:rsidR="00820640">
        <w:rPr>
          <w:sz w:val="28"/>
          <w:szCs w:val="28"/>
        </w:rPr>
        <w:t xml:space="preserve"> </w:t>
      </w:r>
      <w:r w:rsidR="003112D7" w:rsidRPr="002637FC">
        <w:rPr>
          <w:sz w:val="28"/>
          <w:szCs w:val="28"/>
        </w:rPr>
        <w:t>другого</w:t>
      </w:r>
      <w:r w:rsidR="00820640">
        <w:rPr>
          <w:sz w:val="28"/>
          <w:szCs w:val="28"/>
        </w:rPr>
        <w:t xml:space="preserve"> </w:t>
      </w:r>
      <w:r w:rsidR="003112D7" w:rsidRPr="002637FC">
        <w:rPr>
          <w:sz w:val="28"/>
          <w:szCs w:val="28"/>
        </w:rPr>
        <w:t>лица</w:t>
      </w:r>
      <w:r w:rsidR="00820640">
        <w:rPr>
          <w:sz w:val="28"/>
          <w:szCs w:val="28"/>
        </w:rPr>
        <w:t xml:space="preserve"> </w:t>
      </w:r>
      <w:r w:rsidR="003112D7" w:rsidRPr="002637FC">
        <w:rPr>
          <w:sz w:val="28"/>
          <w:szCs w:val="28"/>
        </w:rPr>
        <w:t>или</w:t>
      </w:r>
      <w:r w:rsidR="00820640">
        <w:rPr>
          <w:sz w:val="28"/>
          <w:szCs w:val="28"/>
        </w:rPr>
        <w:t xml:space="preserve"> </w:t>
      </w:r>
      <w:r w:rsidR="003112D7" w:rsidRPr="002637FC">
        <w:rPr>
          <w:sz w:val="28"/>
          <w:szCs w:val="28"/>
        </w:rPr>
        <w:t>подрывающих</w:t>
      </w:r>
      <w:r w:rsidR="00820640">
        <w:rPr>
          <w:sz w:val="28"/>
          <w:szCs w:val="28"/>
        </w:rPr>
        <w:t xml:space="preserve"> </w:t>
      </w:r>
      <w:r w:rsidR="003112D7" w:rsidRPr="002637FC">
        <w:rPr>
          <w:sz w:val="28"/>
          <w:szCs w:val="28"/>
        </w:rPr>
        <w:t>его</w:t>
      </w:r>
      <w:r w:rsidR="00820640">
        <w:rPr>
          <w:sz w:val="28"/>
          <w:szCs w:val="28"/>
        </w:rPr>
        <w:t xml:space="preserve"> </w:t>
      </w:r>
      <w:r w:rsidR="003112D7" w:rsidRPr="002637FC">
        <w:rPr>
          <w:sz w:val="28"/>
          <w:szCs w:val="28"/>
        </w:rPr>
        <w:t>репутацию.</w:t>
      </w:r>
      <w:r w:rsidR="00820640">
        <w:rPr>
          <w:sz w:val="28"/>
          <w:szCs w:val="28"/>
        </w:rPr>
        <w:t xml:space="preserve"> </w:t>
      </w:r>
    </w:p>
    <w:p w:rsidR="0091640A" w:rsidRPr="002637FC" w:rsidRDefault="003112D7" w:rsidP="002637FC">
      <w:pPr>
        <w:pStyle w:val="a8"/>
        <w:shd w:val="clear" w:color="auto" w:fill="FFFFFF"/>
        <w:spacing w:before="0" w:beforeAutospacing="0" w:after="0" w:afterAutospacing="0"/>
        <w:ind w:firstLine="709"/>
        <w:jc w:val="both"/>
        <w:textAlignment w:val="baseline"/>
        <w:rPr>
          <w:color w:val="000000"/>
          <w:spacing w:val="2"/>
          <w:sz w:val="28"/>
          <w:szCs w:val="28"/>
        </w:rPr>
      </w:pPr>
      <w:r w:rsidRPr="002637FC">
        <w:rPr>
          <w:color w:val="000000"/>
          <w:spacing w:val="2"/>
          <w:sz w:val="28"/>
          <w:szCs w:val="28"/>
        </w:rPr>
        <w:t>«</w:t>
      </w:r>
      <w:r w:rsidR="0091640A" w:rsidRPr="002637FC">
        <w:rPr>
          <w:color w:val="000000"/>
          <w:spacing w:val="2"/>
          <w:sz w:val="28"/>
          <w:szCs w:val="28"/>
        </w:rPr>
        <w:t>Распространение</w:t>
      </w:r>
      <w:r w:rsidR="00820640">
        <w:rPr>
          <w:color w:val="000000"/>
          <w:spacing w:val="2"/>
          <w:sz w:val="28"/>
          <w:szCs w:val="28"/>
        </w:rPr>
        <w:t xml:space="preserve"> </w:t>
      </w:r>
      <w:r w:rsidR="0091640A" w:rsidRPr="002637FC">
        <w:rPr>
          <w:color w:val="000000"/>
          <w:spacing w:val="2"/>
          <w:sz w:val="28"/>
          <w:szCs w:val="28"/>
        </w:rPr>
        <w:t>сведений,</w:t>
      </w:r>
      <w:r w:rsidR="00820640">
        <w:rPr>
          <w:color w:val="000000"/>
          <w:spacing w:val="2"/>
          <w:sz w:val="28"/>
          <w:szCs w:val="28"/>
        </w:rPr>
        <w:t xml:space="preserve"> </w:t>
      </w:r>
      <w:r w:rsidR="0091640A" w:rsidRPr="002637FC">
        <w:rPr>
          <w:color w:val="000000"/>
          <w:spacing w:val="2"/>
          <w:sz w:val="28"/>
          <w:szCs w:val="28"/>
        </w:rPr>
        <w:t>порочащих</w:t>
      </w:r>
      <w:r w:rsidR="00820640">
        <w:rPr>
          <w:color w:val="000000"/>
          <w:spacing w:val="2"/>
          <w:sz w:val="28"/>
          <w:szCs w:val="28"/>
        </w:rPr>
        <w:t xml:space="preserve"> </w:t>
      </w:r>
      <w:r w:rsidR="0091640A" w:rsidRPr="002637FC">
        <w:rPr>
          <w:color w:val="000000"/>
          <w:spacing w:val="2"/>
          <w:sz w:val="28"/>
          <w:szCs w:val="28"/>
        </w:rPr>
        <w:t>честь</w:t>
      </w:r>
      <w:r w:rsidR="00820640">
        <w:rPr>
          <w:color w:val="000000"/>
          <w:spacing w:val="2"/>
          <w:sz w:val="28"/>
          <w:szCs w:val="28"/>
        </w:rPr>
        <w:t xml:space="preserve"> </w:t>
      </w:r>
      <w:r w:rsidR="0091640A" w:rsidRPr="002637FC">
        <w:rPr>
          <w:color w:val="000000"/>
          <w:spacing w:val="2"/>
          <w:sz w:val="28"/>
          <w:szCs w:val="28"/>
        </w:rPr>
        <w:t>и</w:t>
      </w:r>
      <w:r w:rsidR="00820640">
        <w:rPr>
          <w:color w:val="000000"/>
          <w:spacing w:val="2"/>
          <w:sz w:val="28"/>
          <w:szCs w:val="28"/>
        </w:rPr>
        <w:t xml:space="preserve"> </w:t>
      </w:r>
      <w:r w:rsidR="0091640A" w:rsidRPr="002637FC">
        <w:rPr>
          <w:color w:val="000000"/>
          <w:spacing w:val="2"/>
          <w:sz w:val="28"/>
          <w:szCs w:val="28"/>
        </w:rPr>
        <w:t>достоинство</w:t>
      </w:r>
      <w:r w:rsidR="00820640">
        <w:rPr>
          <w:color w:val="000000"/>
          <w:spacing w:val="2"/>
          <w:sz w:val="28"/>
          <w:szCs w:val="28"/>
        </w:rPr>
        <w:t xml:space="preserve"> </w:t>
      </w:r>
      <w:r w:rsidR="0091640A" w:rsidRPr="002637FC">
        <w:rPr>
          <w:color w:val="000000"/>
          <w:spacing w:val="2"/>
          <w:sz w:val="28"/>
          <w:szCs w:val="28"/>
        </w:rPr>
        <w:t>гражданина</w:t>
      </w:r>
      <w:r w:rsidR="00820640">
        <w:rPr>
          <w:color w:val="000000"/>
          <w:spacing w:val="2"/>
          <w:sz w:val="28"/>
          <w:szCs w:val="28"/>
        </w:rPr>
        <w:t xml:space="preserve"> </w:t>
      </w:r>
      <w:r w:rsidR="0091640A" w:rsidRPr="002637FC">
        <w:rPr>
          <w:color w:val="000000"/>
          <w:spacing w:val="2"/>
          <w:sz w:val="28"/>
          <w:szCs w:val="28"/>
        </w:rPr>
        <w:t>или</w:t>
      </w:r>
      <w:r w:rsidR="00820640">
        <w:rPr>
          <w:color w:val="000000"/>
          <w:spacing w:val="2"/>
          <w:sz w:val="28"/>
          <w:szCs w:val="28"/>
        </w:rPr>
        <w:t xml:space="preserve"> </w:t>
      </w:r>
      <w:r w:rsidR="0091640A" w:rsidRPr="002637FC">
        <w:rPr>
          <w:color w:val="000000"/>
          <w:spacing w:val="2"/>
          <w:sz w:val="28"/>
          <w:szCs w:val="28"/>
        </w:rPr>
        <w:t>организации,</w:t>
      </w:r>
      <w:r w:rsidR="00820640">
        <w:rPr>
          <w:color w:val="000000"/>
          <w:spacing w:val="2"/>
          <w:sz w:val="28"/>
          <w:szCs w:val="28"/>
        </w:rPr>
        <w:t xml:space="preserve"> </w:t>
      </w:r>
      <w:r w:rsidR="0091640A" w:rsidRPr="002637FC">
        <w:rPr>
          <w:color w:val="000000"/>
          <w:spacing w:val="2"/>
          <w:sz w:val="28"/>
          <w:szCs w:val="28"/>
        </w:rPr>
        <w:t>означает</w:t>
      </w:r>
      <w:r w:rsidR="00820640">
        <w:rPr>
          <w:color w:val="000000"/>
          <w:spacing w:val="2"/>
          <w:sz w:val="28"/>
          <w:szCs w:val="28"/>
        </w:rPr>
        <w:t xml:space="preserve"> </w:t>
      </w:r>
      <w:r w:rsidR="0091640A" w:rsidRPr="002637FC">
        <w:rPr>
          <w:color w:val="000000"/>
          <w:spacing w:val="2"/>
          <w:sz w:val="28"/>
          <w:szCs w:val="28"/>
        </w:rPr>
        <w:t>опубликование</w:t>
      </w:r>
      <w:r w:rsidR="00820640">
        <w:rPr>
          <w:color w:val="000000"/>
          <w:spacing w:val="2"/>
          <w:sz w:val="28"/>
          <w:szCs w:val="28"/>
        </w:rPr>
        <w:t xml:space="preserve"> </w:t>
      </w:r>
      <w:r w:rsidR="0091640A" w:rsidRPr="002637FC">
        <w:rPr>
          <w:color w:val="000000"/>
          <w:spacing w:val="2"/>
          <w:sz w:val="28"/>
          <w:szCs w:val="28"/>
        </w:rPr>
        <w:t>их</w:t>
      </w:r>
      <w:r w:rsidR="00820640">
        <w:rPr>
          <w:color w:val="000000"/>
          <w:spacing w:val="2"/>
          <w:sz w:val="28"/>
          <w:szCs w:val="28"/>
        </w:rPr>
        <w:t xml:space="preserve"> </w:t>
      </w:r>
      <w:r w:rsidR="0091640A" w:rsidRPr="002637FC">
        <w:rPr>
          <w:color w:val="000000"/>
          <w:spacing w:val="2"/>
          <w:sz w:val="28"/>
          <w:szCs w:val="28"/>
        </w:rPr>
        <w:t>в</w:t>
      </w:r>
      <w:r w:rsidR="00820640">
        <w:rPr>
          <w:color w:val="000000"/>
          <w:spacing w:val="2"/>
          <w:sz w:val="28"/>
          <w:szCs w:val="28"/>
        </w:rPr>
        <w:t xml:space="preserve"> </w:t>
      </w:r>
      <w:r w:rsidR="0091640A" w:rsidRPr="002637FC">
        <w:rPr>
          <w:color w:val="000000"/>
          <w:spacing w:val="2"/>
          <w:sz w:val="28"/>
          <w:szCs w:val="28"/>
        </w:rPr>
        <w:t>печати,</w:t>
      </w:r>
      <w:r w:rsidR="00820640">
        <w:rPr>
          <w:color w:val="000000"/>
          <w:spacing w:val="2"/>
          <w:sz w:val="28"/>
          <w:szCs w:val="28"/>
        </w:rPr>
        <w:t xml:space="preserve"> </w:t>
      </w:r>
      <w:r w:rsidR="0091640A" w:rsidRPr="002637FC">
        <w:rPr>
          <w:color w:val="000000"/>
          <w:spacing w:val="2"/>
          <w:sz w:val="28"/>
          <w:szCs w:val="28"/>
        </w:rPr>
        <w:t>сообщение</w:t>
      </w:r>
      <w:r w:rsidR="00820640">
        <w:rPr>
          <w:color w:val="000000"/>
          <w:spacing w:val="2"/>
          <w:sz w:val="28"/>
          <w:szCs w:val="28"/>
        </w:rPr>
        <w:t xml:space="preserve"> </w:t>
      </w:r>
      <w:r w:rsidR="0091640A" w:rsidRPr="002637FC">
        <w:rPr>
          <w:color w:val="000000"/>
          <w:spacing w:val="2"/>
          <w:sz w:val="28"/>
          <w:szCs w:val="28"/>
        </w:rPr>
        <w:t>по</w:t>
      </w:r>
      <w:r w:rsidR="00820640">
        <w:rPr>
          <w:color w:val="000000"/>
          <w:spacing w:val="2"/>
          <w:sz w:val="28"/>
          <w:szCs w:val="28"/>
        </w:rPr>
        <w:t xml:space="preserve"> </w:t>
      </w:r>
      <w:r w:rsidR="0091640A" w:rsidRPr="002637FC">
        <w:rPr>
          <w:color w:val="000000"/>
          <w:spacing w:val="2"/>
          <w:sz w:val="28"/>
          <w:szCs w:val="28"/>
        </w:rPr>
        <w:t>радио,</w:t>
      </w:r>
      <w:r w:rsidR="00820640">
        <w:rPr>
          <w:color w:val="000000"/>
          <w:spacing w:val="2"/>
          <w:sz w:val="28"/>
          <w:szCs w:val="28"/>
        </w:rPr>
        <w:t xml:space="preserve"> </w:t>
      </w:r>
      <w:r w:rsidR="0091640A" w:rsidRPr="002637FC">
        <w:rPr>
          <w:color w:val="000000"/>
          <w:spacing w:val="2"/>
          <w:sz w:val="28"/>
          <w:szCs w:val="28"/>
        </w:rPr>
        <w:t>телевидению,</w:t>
      </w:r>
      <w:r w:rsidR="00820640">
        <w:rPr>
          <w:color w:val="000000"/>
          <w:spacing w:val="2"/>
          <w:sz w:val="28"/>
          <w:szCs w:val="28"/>
        </w:rPr>
        <w:t xml:space="preserve"> </w:t>
      </w:r>
      <w:r w:rsidR="0091640A" w:rsidRPr="002637FC">
        <w:rPr>
          <w:color w:val="000000"/>
          <w:spacing w:val="2"/>
          <w:sz w:val="28"/>
          <w:szCs w:val="28"/>
        </w:rPr>
        <w:t>с</w:t>
      </w:r>
      <w:r w:rsidR="00820640">
        <w:rPr>
          <w:color w:val="000000"/>
          <w:spacing w:val="2"/>
          <w:sz w:val="28"/>
          <w:szCs w:val="28"/>
        </w:rPr>
        <w:t xml:space="preserve"> </w:t>
      </w:r>
      <w:r w:rsidR="0091640A" w:rsidRPr="002637FC">
        <w:rPr>
          <w:color w:val="000000"/>
          <w:spacing w:val="2"/>
          <w:sz w:val="28"/>
          <w:szCs w:val="28"/>
        </w:rPr>
        <w:t>использованием</w:t>
      </w:r>
      <w:r w:rsidR="00820640">
        <w:rPr>
          <w:color w:val="000000"/>
          <w:spacing w:val="2"/>
          <w:sz w:val="28"/>
          <w:szCs w:val="28"/>
        </w:rPr>
        <w:t xml:space="preserve"> </w:t>
      </w:r>
      <w:r w:rsidR="0091640A" w:rsidRPr="002637FC">
        <w:rPr>
          <w:color w:val="000000"/>
          <w:spacing w:val="2"/>
          <w:sz w:val="28"/>
          <w:szCs w:val="28"/>
        </w:rPr>
        <w:t>других</w:t>
      </w:r>
      <w:r w:rsidR="00820640">
        <w:rPr>
          <w:color w:val="000000"/>
          <w:spacing w:val="2"/>
          <w:sz w:val="28"/>
          <w:szCs w:val="28"/>
        </w:rPr>
        <w:t xml:space="preserve"> </w:t>
      </w:r>
      <w:r w:rsidR="0091640A" w:rsidRPr="002637FC">
        <w:rPr>
          <w:color w:val="000000"/>
          <w:spacing w:val="2"/>
          <w:sz w:val="28"/>
          <w:szCs w:val="28"/>
        </w:rPr>
        <w:t>средств</w:t>
      </w:r>
      <w:r w:rsidR="00820640">
        <w:rPr>
          <w:color w:val="000000"/>
          <w:spacing w:val="2"/>
          <w:sz w:val="28"/>
          <w:szCs w:val="28"/>
        </w:rPr>
        <w:t xml:space="preserve"> </w:t>
      </w:r>
      <w:r w:rsidR="0091640A" w:rsidRPr="002637FC">
        <w:rPr>
          <w:color w:val="000000"/>
          <w:spacing w:val="2"/>
          <w:sz w:val="28"/>
          <w:szCs w:val="28"/>
        </w:rPr>
        <w:t>массовой</w:t>
      </w:r>
      <w:r w:rsidR="00820640">
        <w:rPr>
          <w:color w:val="000000"/>
          <w:spacing w:val="2"/>
          <w:sz w:val="28"/>
          <w:szCs w:val="28"/>
        </w:rPr>
        <w:t xml:space="preserve"> </w:t>
      </w:r>
      <w:r w:rsidR="0091640A" w:rsidRPr="002637FC">
        <w:rPr>
          <w:color w:val="000000"/>
          <w:spacing w:val="2"/>
          <w:sz w:val="28"/>
          <w:szCs w:val="28"/>
        </w:rPr>
        <w:t>информации,</w:t>
      </w:r>
      <w:r w:rsidR="00820640">
        <w:rPr>
          <w:color w:val="000000"/>
          <w:spacing w:val="2"/>
          <w:sz w:val="28"/>
          <w:szCs w:val="28"/>
        </w:rPr>
        <w:t xml:space="preserve"> </w:t>
      </w:r>
      <w:r w:rsidR="0091640A" w:rsidRPr="002637FC">
        <w:rPr>
          <w:color w:val="000000"/>
          <w:spacing w:val="2"/>
          <w:sz w:val="28"/>
          <w:szCs w:val="28"/>
        </w:rPr>
        <w:t>изложение</w:t>
      </w:r>
      <w:r w:rsidR="00820640">
        <w:rPr>
          <w:color w:val="000000"/>
          <w:spacing w:val="2"/>
          <w:sz w:val="28"/>
          <w:szCs w:val="28"/>
        </w:rPr>
        <w:t xml:space="preserve"> </w:t>
      </w:r>
      <w:r w:rsidR="0091640A" w:rsidRPr="002637FC">
        <w:rPr>
          <w:color w:val="000000"/>
          <w:spacing w:val="2"/>
          <w:sz w:val="28"/>
          <w:szCs w:val="28"/>
        </w:rPr>
        <w:t>характеристиках,</w:t>
      </w:r>
      <w:r w:rsidR="00820640">
        <w:rPr>
          <w:color w:val="000000"/>
          <w:spacing w:val="2"/>
          <w:sz w:val="28"/>
          <w:szCs w:val="28"/>
        </w:rPr>
        <w:t xml:space="preserve"> </w:t>
      </w:r>
      <w:r w:rsidR="0091640A" w:rsidRPr="002637FC">
        <w:rPr>
          <w:color w:val="000000"/>
          <w:spacing w:val="2"/>
          <w:sz w:val="28"/>
          <w:szCs w:val="28"/>
        </w:rPr>
        <w:t>публичных</w:t>
      </w:r>
      <w:r w:rsidR="00820640">
        <w:rPr>
          <w:color w:val="000000"/>
          <w:spacing w:val="2"/>
          <w:sz w:val="28"/>
          <w:szCs w:val="28"/>
        </w:rPr>
        <w:t xml:space="preserve"> </w:t>
      </w:r>
      <w:r w:rsidR="0091640A" w:rsidRPr="002637FC">
        <w:rPr>
          <w:color w:val="000000"/>
          <w:spacing w:val="2"/>
          <w:sz w:val="28"/>
          <w:szCs w:val="28"/>
        </w:rPr>
        <w:t>выступлениях,</w:t>
      </w:r>
      <w:r w:rsidR="00820640">
        <w:rPr>
          <w:color w:val="000000"/>
          <w:spacing w:val="2"/>
          <w:sz w:val="28"/>
          <w:szCs w:val="28"/>
        </w:rPr>
        <w:t xml:space="preserve"> </w:t>
      </w:r>
      <w:r w:rsidR="0091640A" w:rsidRPr="002637FC">
        <w:rPr>
          <w:color w:val="000000"/>
          <w:spacing w:val="2"/>
          <w:sz w:val="28"/>
          <w:szCs w:val="28"/>
        </w:rPr>
        <w:t>заявлениях,</w:t>
      </w:r>
      <w:r w:rsidR="00820640">
        <w:rPr>
          <w:color w:val="000000"/>
          <w:spacing w:val="2"/>
          <w:sz w:val="28"/>
          <w:szCs w:val="28"/>
        </w:rPr>
        <w:t xml:space="preserve"> </w:t>
      </w:r>
      <w:r w:rsidR="0091640A" w:rsidRPr="002637FC">
        <w:rPr>
          <w:color w:val="000000"/>
          <w:spacing w:val="2"/>
          <w:sz w:val="28"/>
          <w:szCs w:val="28"/>
        </w:rPr>
        <w:t>адресованных</w:t>
      </w:r>
      <w:r w:rsidR="00820640">
        <w:rPr>
          <w:color w:val="000000"/>
          <w:spacing w:val="2"/>
          <w:sz w:val="28"/>
          <w:szCs w:val="28"/>
        </w:rPr>
        <w:t xml:space="preserve"> </w:t>
      </w:r>
      <w:r w:rsidR="0091640A" w:rsidRPr="002637FC">
        <w:rPr>
          <w:color w:val="000000"/>
          <w:spacing w:val="2"/>
          <w:sz w:val="28"/>
          <w:szCs w:val="28"/>
        </w:rPr>
        <w:t>различным</w:t>
      </w:r>
      <w:r w:rsidR="00820640">
        <w:rPr>
          <w:color w:val="000000"/>
          <w:spacing w:val="2"/>
          <w:sz w:val="28"/>
          <w:szCs w:val="28"/>
        </w:rPr>
        <w:t xml:space="preserve"> </w:t>
      </w:r>
      <w:r w:rsidR="0091640A" w:rsidRPr="002637FC">
        <w:rPr>
          <w:color w:val="000000"/>
          <w:spacing w:val="2"/>
          <w:sz w:val="28"/>
          <w:szCs w:val="28"/>
        </w:rPr>
        <w:t>организациям,</w:t>
      </w:r>
      <w:r w:rsidR="00820640">
        <w:rPr>
          <w:color w:val="000000"/>
          <w:spacing w:val="2"/>
          <w:sz w:val="28"/>
          <w:szCs w:val="28"/>
        </w:rPr>
        <w:t xml:space="preserve"> </w:t>
      </w:r>
      <w:r w:rsidR="0091640A" w:rsidRPr="002637FC">
        <w:rPr>
          <w:color w:val="000000"/>
          <w:spacing w:val="2"/>
          <w:sz w:val="28"/>
          <w:szCs w:val="28"/>
        </w:rPr>
        <w:t>должностным</w:t>
      </w:r>
      <w:r w:rsidR="00820640">
        <w:rPr>
          <w:color w:val="000000"/>
          <w:spacing w:val="2"/>
          <w:sz w:val="28"/>
          <w:szCs w:val="28"/>
        </w:rPr>
        <w:t xml:space="preserve"> </w:t>
      </w:r>
      <w:r w:rsidR="0091640A" w:rsidRPr="002637FC">
        <w:rPr>
          <w:color w:val="000000"/>
          <w:spacing w:val="2"/>
          <w:sz w:val="28"/>
          <w:szCs w:val="28"/>
        </w:rPr>
        <w:t>лицам,</w:t>
      </w:r>
      <w:r w:rsidR="00820640">
        <w:rPr>
          <w:color w:val="000000"/>
          <w:spacing w:val="2"/>
          <w:sz w:val="28"/>
          <w:szCs w:val="28"/>
        </w:rPr>
        <w:t xml:space="preserve"> </w:t>
      </w:r>
      <w:r w:rsidR="0091640A" w:rsidRPr="002637FC">
        <w:rPr>
          <w:color w:val="000000"/>
          <w:spacing w:val="2"/>
          <w:sz w:val="28"/>
          <w:szCs w:val="28"/>
        </w:rPr>
        <w:t>или</w:t>
      </w:r>
      <w:r w:rsidR="00820640">
        <w:rPr>
          <w:color w:val="000000"/>
          <w:spacing w:val="2"/>
          <w:sz w:val="28"/>
          <w:szCs w:val="28"/>
        </w:rPr>
        <w:t xml:space="preserve"> </w:t>
      </w:r>
      <w:r w:rsidR="0091640A" w:rsidRPr="002637FC">
        <w:rPr>
          <w:color w:val="000000"/>
          <w:spacing w:val="2"/>
          <w:sz w:val="28"/>
          <w:szCs w:val="28"/>
        </w:rPr>
        <w:t>сообщение</w:t>
      </w:r>
      <w:r w:rsidR="00820640">
        <w:rPr>
          <w:color w:val="000000"/>
          <w:spacing w:val="2"/>
          <w:sz w:val="28"/>
          <w:szCs w:val="28"/>
        </w:rPr>
        <w:t xml:space="preserve"> </w:t>
      </w:r>
      <w:r w:rsidR="0091640A" w:rsidRPr="002637FC">
        <w:rPr>
          <w:color w:val="000000"/>
          <w:spacing w:val="2"/>
          <w:sz w:val="28"/>
          <w:szCs w:val="28"/>
        </w:rPr>
        <w:t>в</w:t>
      </w:r>
      <w:r w:rsidR="00820640">
        <w:rPr>
          <w:color w:val="000000"/>
          <w:spacing w:val="2"/>
          <w:sz w:val="28"/>
          <w:szCs w:val="28"/>
        </w:rPr>
        <w:t xml:space="preserve"> </w:t>
      </w:r>
      <w:r w:rsidR="0091640A" w:rsidRPr="002637FC">
        <w:rPr>
          <w:color w:val="000000"/>
          <w:spacing w:val="2"/>
          <w:sz w:val="28"/>
          <w:szCs w:val="28"/>
        </w:rPr>
        <w:t>иной,</w:t>
      </w:r>
      <w:r w:rsidR="00820640">
        <w:rPr>
          <w:color w:val="000000"/>
          <w:spacing w:val="2"/>
          <w:sz w:val="28"/>
          <w:szCs w:val="28"/>
        </w:rPr>
        <w:t xml:space="preserve"> </w:t>
      </w:r>
      <w:r w:rsidR="0091640A" w:rsidRPr="002637FC">
        <w:rPr>
          <w:color w:val="000000"/>
          <w:spacing w:val="2"/>
          <w:sz w:val="28"/>
          <w:szCs w:val="28"/>
        </w:rPr>
        <w:t>в</w:t>
      </w:r>
      <w:r w:rsidR="00820640">
        <w:rPr>
          <w:color w:val="000000"/>
          <w:spacing w:val="2"/>
          <w:sz w:val="28"/>
          <w:szCs w:val="28"/>
        </w:rPr>
        <w:t xml:space="preserve"> </w:t>
      </w:r>
      <w:r w:rsidR="0091640A" w:rsidRPr="002637FC">
        <w:rPr>
          <w:color w:val="000000"/>
          <w:spacing w:val="2"/>
          <w:sz w:val="28"/>
          <w:szCs w:val="28"/>
        </w:rPr>
        <w:t>том</w:t>
      </w:r>
      <w:r w:rsidR="00820640">
        <w:rPr>
          <w:color w:val="000000"/>
          <w:spacing w:val="2"/>
          <w:sz w:val="28"/>
          <w:szCs w:val="28"/>
        </w:rPr>
        <w:t xml:space="preserve"> </w:t>
      </w:r>
      <w:r w:rsidR="0091640A" w:rsidRPr="002637FC">
        <w:rPr>
          <w:color w:val="000000"/>
          <w:spacing w:val="2"/>
          <w:sz w:val="28"/>
          <w:szCs w:val="28"/>
        </w:rPr>
        <w:t>числе</w:t>
      </w:r>
      <w:r w:rsidR="00820640">
        <w:rPr>
          <w:color w:val="000000"/>
          <w:spacing w:val="2"/>
          <w:sz w:val="28"/>
          <w:szCs w:val="28"/>
        </w:rPr>
        <w:t xml:space="preserve"> </w:t>
      </w:r>
      <w:r w:rsidR="0091640A" w:rsidRPr="002637FC">
        <w:rPr>
          <w:color w:val="000000"/>
          <w:spacing w:val="2"/>
          <w:sz w:val="28"/>
          <w:szCs w:val="28"/>
        </w:rPr>
        <w:t>устной</w:t>
      </w:r>
      <w:r w:rsidR="00820640">
        <w:rPr>
          <w:color w:val="000000"/>
          <w:spacing w:val="2"/>
          <w:sz w:val="28"/>
          <w:szCs w:val="28"/>
        </w:rPr>
        <w:t xml:space="preserve"> </w:t>
      </w:r>
      <w:r w:rsidR="0091640A" w:rsidRPr="002637FC">
        <w:rPr>
          <w:color w:val="000000"/>
          <w:spacing w:val="2"/>
          <w:sz w:val="28"/>
          <w:szCs w:val="28"/>
        </w:rPr>
        <w:t>форме</w:t>
      </w:r>
      <w:r w:rsidR="00820640">
        <w:rPr>
          <w:color w:val="000000"/>
          <w:spacing w:val="2"/>
          <w:sz w:val="28"/>
          <w:szCs w:val="28"/>
        </w:rPr>
        <w:t xml:space="preserve"> </w:t>
      </w:r>
      <w:r w:rsidR="0091640A" w:rsidRPr="002637FC">
        <w:rPr>
          <w:color w:val="000000"/>
          <w:spacing w:val="2"/>
          <w:sz w:val="28"/>
          <w:szCs w:val="28"/>
        </w:rPr>
        <w:t>нескольким</w:t>
      </w:r>
      <w:r w:rsidR="00820640">
        <w:rPr>
          <w:color w:val="000000"/>
          <w:spacing w:val="2"/>
          <w:sz w:val="28"/>
          <w:szCs w:val="28"/>
        </w:rPr>
        <w:t xml:space="preserve"> </w:t>
      </w:r>
      <w:r w:rsidR="0091640A" w:rsidRPr="002637FC">
        <w:rPr>
          <w:color w:val="000000"/>
          <w:spacing w:val="2"/>
          <w:sz w:val="28"/>
          <w:szCs w:val="28"/>
        </w:rPr>
        <w:t>лицам</w:t>
      </w:r>
      <w:r w:rsidR="00820640">
        <w:rPr>
          <w:color w:val="000000"/>
          <w:spacing w:val="2"/>
          <w:sz w:val="28"/>
          <w:szCs w:val="28"/>
        </w:rPr>
        <w:t xml:space="preserve"> </w:t>
      </w:r>
      <w:r w:rsidR="0091640A" w:rsidRPr="002637FC">
        <w:rPr>
          <w:color w:val="000000"/>
          <w:spacing w:val="2"/>
          <w:sz w:val="28"/>
          <w:szCs w:val="28"/>
        </w:rPr>
        <w:t>или</w:t>
      </w:r>
      <w:r w:rsidR="00820640">
        <w:rPr>
          <w:color w:val="000000"/>
          <w:spacing w:val="2"/>
          <w:sz w:val="28"/>
          <w:szCs w:val="28"/>
        </w:rPr>
        <w:t xml:space="preserve"> </w:t>
      </w:r>
      <w:r w:rsidR="0091640A" w:rsidRPr="002637FC">
        <w:rPr>
          <w:color w:val="000000"/>
          <w:spacing w:val="2"/>
          <w:sz w:val="28"/>
          <w:szCs w:val="28"/>
        </w:rPr>
        <w:t>хотя</w:t>
      </w:r>
      <w:r w:rsidR="00820640">
        <w:rPr>
          <w:color w:val="000000"/>
          <w:spacing w:val="2"/>
          <w:sz w:val="28"/>
          <w:szCs w:val="28"/>
        </w:rPr>
        <w:t xml:space="preserve"> </w:t>
      </w:r>
      <w:r w:rsidR="0091640A" w:rsidRPr="002637FC">
        <w:rPr>
          <w:color w:val="000000"/>
          <w:spacing w:val="2"/>
          <w:sz w:val="28"/>
          <w:szCs w:val="28"/>
        </w:rPr>
        <w:t>бы</w:t>
      </w:r>
      <w:r w:rsidR="00820640">
        <w:rPr>
          <w:color w:val="000000"/>
          <w:spacing w:val="2"/>
          <w:sz w:val="28"/>
          <w:szCs w:val="28"/>
        </w:rPr>
        <w:t xml:space="preserve"> </w:t>
      </w:r>
      <w:r w:rsidR="0091640A" w:rsidRPr="002637FC">
        <w:rPr>
          <w:color w:val="000000"/>
          <w:spacing w:val="2"/>
          <w:sz w:val="28"/>
          <w:szCs w:val="28"/>
        </w:rPr>
        <w:lastRenderedPageBreak/>
        <w:t>одному</w:t>
      </w:r>
      <w:r w:rsidR="00820640">
        <w:rPr>
          <w:color w:val="000000"/>
          <w:spacing w:val="2"/>
          <w:sz w:val="28"/>
          <w:szCs w:val="28"/>
        </w:rPr>
        <w:t xml:space="preserve"> </w:t>
      </w:r>
      <w:r w:rsidR="0091640A" w:rsidRPr="002637FC">
        <w:rPr>
          <w:color w:val="000000"/>
          <w:spacing w:val="2"/>
          <w:sz w:val="28"/>
          <w:szCs w:val="28"/>
        </w:rPr>
        <w:t>лицу.</w:t>
      </w:r>
      <w:r w:rsidR="00820640">
        <w:rPr>
          <w:color w:val="000000"/>
          <w:spacing w:val="2"/>
          <w:sz w:val="28"/>
          <w:szCs w:val="28"/>
        </w:rPr>
        <w:t xml:space="preserve"> </w:t>
      </w:r>
      <w:r w:rsidR="0091640A" w:rsidRPr="002637FC">
        <w:rPr>
          <w:color w:val="000000"/>
          <w:spacing w:val="2"/>
          <w:sz w:val="28"/>
          <w:szCs w:val="28"/>
        </w:rPr>
        <w:t>Сообщение</w:t>
      </w:r>
      <w:r w:rsidR="00820640">
        <w:rPr>
          <w:color w:val="000000"/>
          <w:spacing w:val="2"/>
          <w:sz w:val="28"/>
          <w:szCs w:val="28"/>
        </w:rPr>
        <w:t xml:space="preserve"> </w:t>
      </w:r>
      <w:r w:rsidR="0091640A" w:rsidRPr="002637FC">
        <w:rPr>
          <w:color w:val="000000"/>
          <w:spacing w:val="2"/>
          <w:sz w:val="28"/>
          <w:szCs w:val="28"/>
        </w:rPr>
        <w:t>таких</w:t>
      </w:r>
      <w:r w:rsidR="00820640">
        <w:rPr>
          <w:color w:val="000000"/>
          <w:spacing w:val="2"/>
          <w:sz w:val="28"/>
          <w:szCs w:val="28"/>
        </w:rPr>
        <w:t xml:space="preserve"> </w:t>
      </w:r>
      <w:r w:rsidR="0091640A" w:rsidRPr="002637FC">
        <w:rPr>
          <w:color w:val="000000"/>
          <w:spacing w:val="2"/>
          <w:sz w:val="28"/>
          <w:szCs w:val="28"/>
        </w:rPr>
        <w:t>сведений</w:t>
      </w:r>
      <w:r w:rsidR="00820640">
        <w:rPr>
          <w:color w:val="000000"/>
          <w:spacing w:val="2"/>
          <w:sz w:val="28"/>
          <w:szCs w:val="28"/>
        </w:rPr>
        <w:t xml:space="preserve"> </w:t>
      </w:r>
      <w:r w:rsidR="0091640A" w:rsidRPr="002637FC">
        <w:rPr>
          <w:color w:val="000000"/>
          <w:spacing w:val="2"/>
          <w:sz w:val="28"/>
          <w:szCs w:val="28"/>
        </w:rPr>
        <w:t>лишь</w:t>
      </w:r>
      <w:r w:rsidR="00820640">
        <w:rPr>
          <w:color w:val="000000"/>
          <w:spacing w:val="2"/>
          <w:sz w:val="28"/>
          <w:szCs w:val="28"/>
        </w:rPr>
        <w:t xml:space="preserve"> </w:t>
      </w:r>
      <w:r w:rsidR="0091640A" w:rsidRPr="002637FC">
        <w:rPr>
          <w:color w:val="000000"/>
          <w:spacing w:val="2"/>
          <w:sz w:val="28"/>
          <w:szCs w:val="28"/>
        </w:rPr>
        <w:t>одному</w:t>
      </w:r>
      <w:r w:rsidR="00820640">
        <w:rPr>
          <w:color w:val="000000"/>
          <w:spacing w:val="2"/>
          <w:sz w:val="28"/>
          <w:szCs w:val="28"/>
        </w:rPr>
        <w:t xml:space="preserve"> </w:t>
      </w:r>
      <w:r w:rsidR="0091640A" w:rsidRPr="002637FC">
        <w:rPr>
          <w:color w:val="000000"/>
          <w:spacing w:val="2"/>
          <w:sz w:val="28"/>
          <w:szCs w:val="28"/>
        </w:rPr>
        <w:t>лицу,</w:t>
      </w:r>
      <w:r w:rsidR="00820640">
        <w:rPr>
          <w:color w:val="000000"/>
          <w:spacing w:val="2"/>
          <w:sz w:val="28"/>
          <w:szCs w:val="28"/>
        </w:rPr>
        <w:t xml:space="preserve"> </w:t>
      </w:r>
      <w:r w:rsidR="0091640A" w:rsidRPr="002637FC">
        <w:rPr>
          <w:color w:val="000000"/>
          <w:spacing w:val="2"/>
          <w:sz w:val="28"/>
          <w:szCs w:val="28"/>
        </w:rPr>
        <w:t>которого</w:t>
      </w:r>
      <w:r w:rsidR="00820640">
        <w:rPr>
          <w:color w:val="000000"/>
          <w:spacing w:val="2"/>
          <w:sz w:val="28"/>
          <w:szCs w:val="28"/>
        </w:rPr>
        <w:t xml:space="preserve"> </w:t>
      </w:r>
      <w:r w:rsidR="0091640A" w:rsidRPr="002637FC">
        <w:rPr>
          <w:color w:val="000000"/>
          <w:spacing w:val="2"/>
          <w:sz w:val="28"/>
          <w:szCs w:val="28"/>
        </w:rPr>
        <w:t>они</w:t>
      </w:r>
      <w:r w:rsidR="00820640">
        <w:rPr>
          <w:color w:val="000000"/>
          <w:spacing w:val="2"/>
          <w:sz w:val="28"/>
          <w:szCs w:val="28"/>
        </w:rPr>
        <w:t xml:space="preserve"> </w:t>
      </w:r>
      <w:r w:rsidR="0091640A" w:rsidRPr="002637FC">
        <w:rPr>
          <w:color w:val="000000"/>
          <w:spacing w:val="2"/>
          <w:sz w:val="28"/>
          <w:szCs w:val="28"/>
        </w:rPr>
        <w:t>касаются,</w:t>
      </w:r>
      <w:r w:rsidR="00820640">
        <w:rPr>
          <w:color w:val="000000"/>
          <w:spacing w:val="2"/>
          <w:sz w:val="28"/>
          <w:szCs w:val="28"/>
        </w:rPr>
        <w:t xml:space="preserve"> </w:t>
      </w:r>
      <w:r w:rsidR="0091640A" w:rsidRPr="002637FC">
        <w:rPr>
          <w:color w:val="000000"/>
          <w:spacing w:val="2"/>
          <w:sz w:val="28"/>
          <w:szCs w:val="28"/>
        </w:rPr>
        <w:t>не</w:t>
      </w:r>
      <w:r w:rsidR="00820640">
        <w:rPr>
          <w:color w:val="000000"/>
          <w:spacing w:val="2"/>
          <w:sz w:val="28"/>
          <w:szCs w:val="28"/>
        </w:rPr>
        <w:t xml:space="preserve"> </w:t>
      </w:r>
      <w:r w:rsidR="0091640A" w:rsidRPr="002637FC">
        <w:rPr>
          <w:color w:val="000000"/>
          <w:spacing w:val="2"/>
          <w:sz w:val="28"/>
          <w:szCs w:val="28"/>
        </w:rPr>
        <w:t>может</w:t>
      </w:r>
      <w:r w:rsidR="00820640">
        <w:rPr>
          <w:color w:val="000000"/>
          <w:spacing w:val="2"/>
          <w:sz w:val="28"/>
          <w:szCs w:val="28"/>
        </w:rPr>
        <w:t xml:space="preserve"> </w:t>
      </w:r>
      <w:r w:rsidR="0091640A" w:rsidRPr="002637FC">
        <w:rPr>
          <w:color w:val="000000"/>
          <w:spacing w:val="2"/>
          <w:sz w:val="28"/>
          <w:szCs w:val="28"/>
        </w:rPr>
        <w:t>признаваться</w:t>
      </w:r>
      <w:r w:rsidR="00820640">
        <w:rPr>
          <w:color w:val="000000"/>
          <w:spacing w:val="2"/>
          <w:sz w:val="28"/>
          <w:szCs w:val="28"/>
        </w:rPr>
        <w:t xml:space="preserve"> </w:t>
      </w:r>
      <w:r w:rsidR="0091640A" w:rsidRPr="002637FC">
        <w:rPr>
          <w:color w:val="000000"/>
          <w:spacing w:val="2"/>
          <w:sz w:val="28"/>
          <w:szCs w:val="28"/>
        </w:rPr>
        <w:t>их</w:t>
      </w:r>
      <w:r w:rsidR="00820640">
        <w:rPr>
          <w:color w:val="000000"/>
          <w:spacing w:val="2"/>
          <w:sz w:val="28"/>
          <w:szCs w:val="28"/>
        </w:rPr>
        <w:t xml:space="preserve"> </w:t>
      </w:r>
      <w:r w:rsidR="0091640A" w:rsidRPr="002637FC">
        <w:rPr>
          <w:color w:val="000000"/>
          <w:spacing w:val="2"/>
          <w:sz w:val="28"/>
          <w:szCs w:val="28"/>
        </w:rPr>
        <w:t>распространением.</w:t>
      </w:r>
    </w:p>
    <w:p w:rsidR="0091640A" w:rsidRPr="002637FC" w:rsidRDefault="0091640A" w:rsidP="002637FC">
      <w:pPr>
        <w:pStyle w:val="a8"/>
        <w:shd w:val="clear" w:color="auto" w:fill="FFFFFF"/>
        <w:spacing w:before="0" w:beforeAutospacing="0" w:after="0" w:afterAutospacing="0"/>
        <w:ind w:firstLine="709"/>
        <w:jc w:val="both"/>
        <w:textAlignment w:val="baseline"/>
        <w:rPr>
          <w:color w:val="000000"/>
          <w:spacing w:val="2"/>
          <w:sz w:val="28"/>
          <w:szCs w:val="28"/>
        </w:rPr>
      </w:pPr>
      <w:proofErr w:type="gramStart"/>
      <w:r w:rsidRPr="002637FC">
        <w:rPr>
          <w:color w:val="000000"/>
          <w:spacing w:val="2"/>
          <w:sz w:val="28"/>
          <w:szCs w:val="28"/>
        </w:rPr>
        <w:t>Порочащими</w:t>
      </w:r>
      <w:r w:rsidR="00820640">
        <w:rPr>
          <w:color w:val="000000"/>
          <w:spacing w:val="2"/>
          <w:sz w:val="28"/>
          <w:szCs w:val="28"/>
        </w:rPr>
        <w:t xml:space="preserve"> </w:t>
      </w:r>
      <w:r w:rsidRPr="002637FC">
        <w:rPr>
          <w:color w:val="000000"/>
          <w:spacing w:val="2"/>
          <w:sz w:val="28"/>
          <w:szCs w:val="28"/>
        </w:rPr>
        <w:t>являются</w:t>
      </w:r>
      <w:r w:rsidR="00820640">
        <w:rPr>
          <w:color w:val="000000"/>
          <w:spacing w:val="2"/>
          <w:sz w:val="28"/>
          <w:szCs w:val="28"/>
        </w:rPr>
        <w:t xml:space="preserve"> </w:t>
      </w:r>
      <w:r w:rsidRPr="002637FC">
        <w:rPr>
          <w:color w:val="000000"/>
          <w:spacing w:val="2"/>
          <w:sz w:val="28"/>
          <w:szCs w:val="28"/>
        </w:rPr>
        <w:t>такие</w:t>
      </w:r>
      <w:r w:rsidR="00820640">
        <w:rPr>
          <w:color w:val="000000"/>
          <w:spacing w:val="2"/>
          <w:sz w:val="28"/>
          <w:szCs w:val="28"/>
        </w:rPr>
        <w:t xml:space="preserve"> </w:t>
      </w:r>
      <w:r w:rsidRPr="002637FC">
        <w:rPr>
          <w:color w:val="000000"/>
          <w:spacing w:val="2"/>
          <w:sz w:val="28"/>
          <w:szCs w:val="28"/>
        </w:rPr>
        <w:t>не</w:t>
      </w:r>
      <w:r w:rsidR="00820640">
        <w:rPr>
          <w:color w:val="000000"/>
          <w:spacing w:val="2"/>
          <w:sz w:val="28"/>
          <w:szCs w:val="28"/>
        </w:rPr>
        <w:t xml:space="preserve"> </w:t>
      </w:r>
      <w:r w:rsidRPr="002637FC">
        <w:rPr>
          <w:color w:val="000000"/>
          <w:spacing w:val="2"/>
          <w:sz w:val="28"/>
          <w:szCs w:val="28"/>
        </w:rPr>
        <w:t>соответствующие</w:t>
      </w:r>
      <w:r w:rsidR="00820640">
        <w:rPr>
          <w:color w:val="000000"/>
          <w:spacing w:val="2"/>
          <w:sz w:val="28"/>
          <w:szCs w:val="28"/>
        </w:rPr>
        <w:t xml:space="preserve"> </w:t>
      </w:r>
      <w:r w:rsidRPr="002637FC">
        <w:rPr>
          <w:color w:val="000000"/>
          <w:spacing w:val="2"/>
          <w:sz w:val="28"/>
          <w:szCs w:val="28"/>
        </w:rPr>
        <w:t>действительности</w:t>
      </w:r>
      <w:r w:rsidR="00820640">
        <w:rPr>
          <w:color w:val="000000"/>
          <w:spacing w:val="2"/>
          <w:sz w:val="28"/>
          <w:szCs w:val="28"/>
        </w:rPr>
        <w:t xml:space="preserve"> </w:t>
      </w:r>
      <w:r w:rsidRPr="002637FC">
        <w:rPr>
          <w:color w:val="000000"/>
          <w:spacing w:val="2"/>
          <w:sz w:val="28"/>
          <w:szCs w:val="28"/>
        </w:rPr>
        <w:t>сведения,</w:t>
      </w:r>
      <w:r w:rsidR="00820640">
        <w:rPr>
          <w:color w:val="000000"/>
          <w:spacing w:val="2"/>
          <w:sz w:val="28"/>
          <w:szCs w:val="28"/>
        </w:rPr>
        <w:t xml:space="preserve"> </w:t>
      </w:r>
      <w:r w:rsidRPr="002637FC">
        <w:rPr>
          <w:color w:val="000000"/>
          <w:spacing w:val="2"/>
          <w:sz w:val="28"/>
          <w:szCs w:val="28"/>
        </w:rPr>
        <w:t>которые</w:t>
      </w:r>
      <w:r w:rsidR="00820640">
        <w:rPr>
          <w:color w:val="000000"/>
          <w:spacing w:val="2"/>
          <w:sz w:val="28"/>
          <w:szCs w:val="28"/>
        </w:rPr>
        <w:t xml:space="preserve"> </w:t>
      </w:r>
      <w:r w:rsidRPr="002637FC">
        <w:rPr>
          <w:color w:val="000000"/>
          <w:spacing w:val="2"/>
          <w:sz w:val="28"/>
          <w:szCs w:val="28"/>
        </w:rPr>
        <w:t>умаляют</w:t>
      </w:r>
      <w:r w:rsidR="00820640">
        <w:rPr>
          <w:color w:val="000000"/>
          <w:spacing w:val="2"/>
          <w:sz w:val="28"/>
          <w:szCs w:val="28"/>
        </w:rPr>
        <w:t xml:space="preserve"> </w:t>
      </w:r>
      <w:r w:rsidRPr="002637FC">
        <w:rPr>
          <w:color w:val="000000"/>
          <w:spacing w:val="2"/>
          <w:sz w:val="28"/>
          <w:szCs w:val="28"/>
        </w:rPr>
        <w:t>честь</w:t>
      </w:r>
      <w:r w:rsidR="00820640">
        <w:rPr>
          <w:color w:val="000000"/>
          <w:spacing w:val="2"/>
          <w:sz w:val="28"/>
          <w:szCs w:val="28"/>
        </w:rPr>
        <w:t xml:space="preserve"> </w:t>
      </w:r>
      <w:r w:rsidRPr="002637FC">
        <w:rPr>
          <w:color w:val="000000"/>
          <w:spacing w:val="2"/>
          <w:sz w:val="28"/>
          <w:szCs w:val="28"/>
        </w:rPr>
        <w:t>и</w:t>
      </w:r>
      <w:r w:rsidR="00820640">
        <w:rPr>
          <w:color w:val="000000"/>
          <w:spacing w:val="2"/>
          <w:sz w:val="28"/>
          <w:szCs w:val="28"/>
        </w:rPr>
        <w:t xml:space="preserve"> </w:t>
      </w:r>
      <w:r w:rsidRPr="002637FC">
        <w:rPr>
          <w:color w:val="000000"/>
          <w:spacing w:val="2"/>
          <w:sz w:val="28"/>
          <w:szCs w:val="28"/>
        </w:rPr>
        <w:t>достоинство</w:t>
      </w:r>
      <w:r w:rsidR="00820640">
        <w:rPr>
          <w:color w:val="000000"/>
          <w:spacing w:val="2"/>
          <w:sz w:val="28"/>
          <w:szCs w:val="28"/>
        </w:rPr>
        <w:t xml:space="preserve"> </w:t>
      </w:r>
      <w:r w:rsidRPr="002637FC">
        <w:rPr>
          <w:color w:val="000000"/>
          <w:spacing w:val="2"/>
          <w:sz w:val="28"/>
          <w:szCs w:val="28"/>
        </w:rPr>
        <w:t>гражданина</w:t>
      </w:r>
      <w:r w:rsidR="00820640">
        <w:rPr>
          <w:color w:val="000000"/>
          <w:spacing w:val="2"/>
          <w:sz w:val="28"/>
          <w:szCs w:val="28"/>
        </w:rPr>
        <w:t xml:space="preserve"> </w:t>
      </w:r>
      <w:r w:rsidRPr="002637FC">
        <w:rPr>
          <w:color w:val="000000"/>
          <w:spacing w:val="2"/>
          <w:sz w:val="28"/>
          <w:szCs w:val="28"/>
        </w:rPr>
        <w:t>или</w:t>
      </w:r>
      <w:r w:rsidR="00820640">
        <w:rPr>
          <w:color w:val="000000"/>
          <w:spacing w:val="2"/>
          <w:sz w:val="28"/>
          <w:szCs w:val="28"/>
        </w:rPr>
        <w:t xml:space="preserve"> </w:t>
      </w:r>
      <w:r w:rsidRPr="002637FC">
        <w:rPr>
          <w:color w:val="000000"/>
          <w:spacing w:val="2"/>
          <w:sz w:val="28"/>
          <w:szCs w:val="28"/>
        </w:rPr>
        <w:t>организации</w:t>
      </w:r>
      <w:r w:rsidR="00820640">
        <w:rPr>
          <w:color w:val="000000"/>
          <w:spacing w:val="2"/>
          <w:sz w:val="28"/>
          <w:szCs w:val="28"/>
        </w:rPr>
        <w:t xml:space="preserve"> </w:t>
      </w:r>
      <w:r w:rsidRPr="002637FC">
        <w:rPr>
          <w:color w:val="000000"/>
          <w:spacing w:val="2"/>
          <w:sz w:val="28"/>
          <w:szCs w:val="28"/>
        </w:rPr>
        <w:t>в</w:t>
      </w:r>
      <w:r w:rsidR="00820640">
        <w:rPr>
          <w:color w:val="000000"/>
          <w:spacing w:val="2"/>
          <w:sz w:val="28"/>
          <w:szCs w:val="28"/>
        </w:rPr>
        <w:t xml:space="preserve"> </w:t>
      </w:r>
      <w:r w:rsidRPr="002637FC">
        <w:rPr>
          <w:color w:val="000000"/>
          <w:spacing w:val="2"/>
          <w:sz w:val="28"/>
          <w:szCs w:val="28"/>
        </w:rPr>
        <w:t>общественном</w:t>
      </w:r>
      <w:r w:rsidR="00820640">
        <w:rPr>
          <w:color w:val="000000"/>
          <w:spacing w:val="2"/>
          <w:sz w:val="28"/>
          <w:szCs w:val="28"/>
        </w:rPr>
        <w:t xml:space="preserve"> </w:t>
      </w:r>
      <w:r w:rsidRPr="002637FC">
        <w:rPr>
          <w:color w:val="000000"/>
          <w:spacing w:val="2"/>
          <w:sz w:val="28"/>
          <w:szCs w:val="28"/>
        </w:rPr>
        <w:t>мнении</w:t>
      </w:r>
      <w:r w:rsidR="00820640">
        <w:rPr>
          <w:color w:val="000000"/>
          <w:spacing w:val="2"/>
          <w:sz w:val="28"/>
          <w:szCs w:val="28"/>
        </w:rPr>
        <w:t xml:space="preserve"> </w:t>
      </w:r>
      <w:r w:rsidRPr="002637FC">
        <w:rPr>
          <w:color w:val="000000"/>
          <w:spacing w:val="2"/>
          <w:sz w:val="28"/>
          <w:szCs w:val="28"/>
        </w:rPr>
        <w:t>или</w:t>
      </w:r>
      <w:r w:rsidR="00820640">
        <w:rPr>
          <w:color w:val="000000"/>
          <w:spacing w:val="2"/>
          <w:sz w:val="28"/>
          <w:szCs w:val="28"/>
        </w:rPr>
        <w:t xml:space="preserve"> </w:t>
      </w:r>
      <w:r w:rsidRPr="002637FC">
        <w:rPr>
          <w:color w:val="000000"/>
          <w:spacing w:val="2"/>
          <w:sz w:val="28"/>
          <w:szCs w:val="28"/>
        </w:rPr>
        <w:t>мнении</w:t>
      </w:r>
      <w:r w:rsidR="00820640">
        <w:rPr>
          <w:color w:val="000000"/>
          <w:spacing w:val="2"/>
          <w:sz w:val="28"/>
          <w:szCs w:val="28"/>
        </w:rPr>
        <w:t xml:space="preserve"> </w:t>
      </w:r>
      <w:r w:rsidRPr="002637FC">
        <w:rPr>
          <w:color w:val="000000"/>
          <w:spacing w:val="2"/>
          <w:sz w:val="28"/>
          <w:szCs w:val="28"/>
        </w:rPr>
        <w:t>отдельных</w:t>
      </w:r>
      <w:r w:rsidR="00820640">
        <w:rPr>
          <w:color w:val="000000"/>
          <w:spacing w:val="2"/>
          <w:sz w:val="28"/>
          <w:szCs w:val="28"/>
        </w:rPr>
        <w:t xml:space="preserve"> </w:t>
      </w:r>
      <w:r w:rsidRPr="002637FC">
        <w:rPr>
          <w:color w:val="000000"/>
          <w:spacing w:val="2"/>
          <w:sz w:val="28"/>
          <w:szCs w:val="28"/>
        </w:rPr>
        <w:t>граждан</w:t>
      </w:r>
      <w:r w:rsidR="00820640">
        <w:rPr>
          <w:color w:val="000000"/>
          <w:spacing w:val="2"/>
          <w:sz w:val="28"/>
          <w:szCs w:val="28"/>
        </w:rPr>
        <w:t xml:space="preserve"> </w:t>
      </w:r>
      <w:r w:rsidRPr="002637FC">
        <w:rPr>
          <w:color w:val="000000"/>
          <w:spacing w:val="2"/>
          <w:sz w:val="28"/>
          <w:szCs w:val="28"/>
        </w:rPr>
        <w:t>с</w:t>
      </w:r>
      <w:r w:rsidR="00820640">
        <w:rPr>
          <w:color w:val="000000"/>
          <w:spacing w:val="2"/>
          <w:sz w:val="28"/>
          <w:szCs w:val="28"/>
        </w:rPr>
        <w:t xml:space="preserve"> </w:t>
      </w:r>
      <w:r w:rsidRPr="002637FC">
        <w:rPr>
          <w:color w:val="000000"/>
          <w:spacing w:val="2"/>
          <w:sz w:val="28"/>
          <w:szCs w:val="28"/>
        </w:rPr>
        <w:t>точки</w:t>
      </w:r>
      <w:r w:rsidR="00820640">
        <w:rPr>
          <w:color w:val="000000"/>
          <w:spacing w:val="2"/>
          <w:sz w:val="28"/>
          <w:szCs w:val="28"/>
        </w:rPr>
        <w:t xml:space="preserve"> </w:t>
      </w:r>
      <w:r w:rsidRPr="002637FC">
        <w:rPr>
          <w:color w:val="000000"/>
          <w:spacing w:val="2"/>
          <w:sz w:val="28"/>
          <w:szCs w:val="28"/>
        </w:rPr>
        <w:t>зрения</w:t>
      </w:r>
      <w:r w:rsidR="00820640">
        <w:rPr>
          <w:color w:val="000000"/>
          <w:spacing w:val="2"/>
          <w:sz w:val="28"/>
          <w:szCs w:val="28"/>
        </w:rPr>
        <w:t xml:space="preserve"> </w:t>
      </w:r>
      <w:r w:rsidRPr="002637FC">
        <w:rPr>
          <w:color w:val="000000"/>
          <w:spacing w:val="2"/>
          <w:sz w:val="28"/>
          <w:szCs w:val="28"/>
        </w:rPr>
        <w:t>соблюдения</w:t>
      </w:r>
      <w:r w:rsidR="00820640">
        <w:rPr>
          <w:color w:val="000000"/>
          <w:spacing w:val="2"/>
          <w:sz w:val="28"/>
          <w:szCs w:val="28"/>
        </w:rPr>
        <w:t xml:space="preserve"> </w:t>
      </w:r>
      <w:r w:rsidRPr="002637FC">
        <w:rPr>
          <w:color w:val="000000"/>
          <w:spacing w:val="2"/>
          <w:sz w:val="28"/>
          <w:szCs w:val="28"/>
        </w:rPr>
        <w:t>законов,</w:t>
      </w:r>
      <w:r w:rsidR="00820640">
        <w:rPr>
          <w:color w:val="000000"/>
          <w:spacing w:val="2"/>
          <w:sz w:val="28"/>
          <w:szCs w:val="28"/>
        </w:rPr>
        <w:t xml:space="preserve"> </w:t>
      </w:r>
      <w:r w:rsidRPr="002637FC">
        <w:rPr>
          <w:color w:val="000000"/>
          <w:spacing w:val="2"/>
          <w:sz w:val="28"/>
          <w:szCs w:val="28"/>
        </w:rPr>
        <w:t>моральных</w:t>
      </w:r>
      <w:r w:rsidR="00820640">
        <w:rPr>
          <w:color w:val="000000"/>
          <w:spacing w:val="2"/>
          <w:sz w:val="28"/>
          <w:szCs w:val="28"/>
        </w:rPr>
        <w:t xml:space="preserve"> </w:t>
      </w:r>
      <w:r w:rsidRPr="002637FC">
        <w:rPr>
          <w:color w:val="000000"/>
          <w:spacing w:val="2"/>
          <w:sz w:val="28"/>
          <w:szCs w:val="28"/>
        </w:rPr>
        <w:t>принципов</w:t>
      </w:r>
      <w:r w:rsidR="00820640">
        <w:rPr>
          <w:color w:val="000000"/>
          <w:spacing w:val="2"/>
          <w:sz w:val="28"/>
          <w:szCs w:val="28"/>
        </w:rPr>
        <w:t xml:space="preserve"> </w:t>
      </w:r>
      <w:r w:rsidRPr="002637FC">
        <w:rPr>
          <w:color w:val="000000"/>
          <w:spacing w:val="2"/>
          <w:sz w:val="28"/>
          <w:szCs w:val="28"/>
        </w:rPr>
        <w:t>общества</w:t>
      </w:r>
      <w:r w:rsidR="00820640">
        <w:rPr>
          <w:color w:val="000000"/>
          <w:spacing w:val="2"/>
          <w:sz w:val="28"/>
          <w:szCs w:val="28"/>
        </w:rPr>
        <w:t xml:space="preserve"> </w:t>
      </w:r>
      <w:r w:rsidRPr="002637FC">
        <w:rPr>
          <w:color w:val="000000"/>
          <w:spacing w:val="2"/>
          <w:sz w:val="28"/>
          <w:szCs w:val="28"/>
        </w:rPr>
        <w:t>(например,</w:t>
      </w:r>
      <w:r w:rsidR="00820640">
        <w:rPr>
          <w:color w:val="000000"/>
          <w:spacing w:val="2"/>
          <w:sz w:val="28"/>
          <w:szCs w:val="28"/>
        </w:rPr>
        <w:t xml:space="preserve"> </w:t>
      </w:r>
      <w:r w:rsidRPr="002637FC">
        <w:rPr>
          <w:color w:val="000000"/>
          <w:spacing w:val="2"/>
          <w:sz w:val="28"/>
          <w:szCs w:val="28"/>
        </w:rPr>
        <w:t>сведения</w:t>
      </w:r>
      <w:r w:rsidR="00820640">
        <w:rPr>
          <w:color w:val="000000"/>
          <w:spacing w:val="2"/>
          <w:sz w:val="28"/>
          <w:szCs w:val="28"/>
        </w:rPr>
        <w:t xml:space="preserve"> </w:t>
      </w:r>
      <w:r w:rsidRPr="002637FC">
        <w:rPr>
          <w:color w:val="000000"/>
          <w:spacing w:val="2"/>
          <w:sz w:val="28"/>
          <w:szCs w:val="28"/>
        </w:rPr>
        <w:t>о</w:t>
      </w:r>
      <w:r w:rsidR="00820640">
        <w:rPr>
          <w:color w:val="000000"/>
          <w:spacing w:val="2"/>
          <w:sz w:val="28"/>
          <w:szCs w:val="28"/>
        </w:rPr>
        <w:t xml:space="preserve"> </w:t>
      </w:r>
      <w:r w:rsidRPr="002637FC">
        <w:rPr>
          <w:color w:val="000000"/>
          <w:spacing w:val="2"/>
          <w:sz w:val="28"/>
          <w:szCs w:val="28"/>
        </w:rPr>
        <w:t>совершении</w:t>
      </w:r>
      <w:r w:rsidR="00820640">
        <w:rPr>
          <w:color w:val="000000"/>
          <w:spacing w:val="2"/>
          <w:sz w:val="28"/>
          <w:szCs w:val="28"/>
        </w:rPr>
        <w:t xml:space="preserve"> </w:t>
      </w:r>
      <w:r w:rsidRPr="002637FC">
        <w:rPr>
          <w:color w:val="000000"/>
          <w:spacing w:val="2"/>
          <w:sz w:val="28"/>
          <w:szCs w:val="28"/>
        </w:rPr>
        <w:t>нечестного</w:t>
      </w:r>
      <w:r w:rsidR="00820640">
        <w:rPr>
          <w:color w:val="000000"/>
          <w:spacing w:val="2"/>
          <w:sz w:val="28"/>
          <w:szCs w:val="28"/>
        </w:rPr>
        <w:t xml:space="preserve"> </w:t>
      </w:r>
      <w:r w:rsidRPr="002637FC">
        <w:rPr>
          <w:color w:val="000000"/>
          <w:spacing w:val="2"/>
          <w:sz w:val="28"/>
          <w:szCs w:val="28"/>
        </w:rPr>
        <w:t>поступка,</w:t>
      </w:r>
      <w:r w:rsidR="00820640">
        <w:rPr>
          <w:color w:val="000000"/>
          <w:spacing w:val="2"/>
          <w:sz w:val="28"/>
          <w:szCs w:val="28"/>
        </w:rPr>
        <w:t xml:space="preserve"> </w:t>
      </w:r>
      <w:r w:rsidRPr="002637FC">
        <w:rPr>
          <w:color w:val="000000"/>
          <w:spacing w:val="2"/>
          <w:sz w:val="28"/>
          <w:szCs w:val="28"/>
        </w:rPr>
        <w:t>недостойном</w:t>
      </w:r>
      <w:r w:rsidR="00820640">
        <w:rPr>
          <w:color w:val="000000"/>
          <w:spacing w:val="2"/>
          <w:sz w:val="28"/>
          <w:szCs w:val="28"/>
        </w:rPr>
        <w:t xml:space="preserve"> </w:t>
      </w:r>
      <w:r w:rsidRPr="002637FC">
        <w:rPr>
          <w:color w:val="000000"/>
          <w:spacing w:val="2"/>
          <w:sz w:val="28"/>
          <w:szCs w:val="28"/>
        </w:rPr>
        <w:t>поведении</w:t>
      </w:r>
      <w:r w:rsidR="00820640">
        <w:rPr>
          <w:color w:val="000000"/>
          <w:spacing w:val="2"/>
          <w:sz w:val="28"/>
          <w:szCs w:val="28"/>
        </w:rPr>
        <w:t xml:space="preserve"> </w:t>
      </w:r>
      <w:r w:rsidRPr="002637FC">
        <w:rPr>
          <w:color w:val="000000"/>
          <w:spacing w:val="2"/>
          <w:sz w:val="28"/>
          <w:szCs w:val="28"/>
        </w:rPr>
        <w:t>в</w:t>
      </w:r>
      <w:r w:rsidR="00820640">
        <w:rPr>
          <w:color w:val="000000"/>
          <w:spacing w:val="2"/>
          <w:sz w:val="28"/>
          <w:szCs w:val="28"/>
        </w:rPr>
        <w:t xml:space="preserve"> </w:t>
      </w:r>
      <w:r w:rsidRPr="002637FC">
        <w:rPr>
          <w:color w:val="000000"/>
          <w:spacing w:val="2"/>
          <w:sz w:val="28"/>
          <w:szCs w:val="28"/>
        </w:rPr>
        <w:t>трудовом</w:t>
      </w:r>
      <w:r w:rsidR="00820640">
        <w:rPr>
          <w:color w:val="000000"/>
          <w:spacing w:val="2"/>
          <w:sz w:val="28"/>
          <w:szCs w:val="28"/>
        </w:rPr>
        <w:t xml:space="preserve"> </w:t>
      </w:r>
      <w:r w:rsidRPr="002637FC">
        <w:rPr>
          <w:color w:val="000000"/>
          <w:spacing w:val="2"/>
          <w:sz w:val="28"/>
          <w:szCs w:val="28"/>
        </w:rPr>
        <w:t>коллективе,</w:t>
      </w:r>
      <w:r w:rsidR="00820640">
        <w:rPr>
          <w:color w:val="000000"/>
          <w:spacing w:val="2"/>
          <w:sz w:val="28"/>
          <w:szCs w:val="28"/>
        </w:rPr>
        <w:t xml:space="preserve"> </w:t>
      </w:r>
      <w:r w:rsidRPr="002637FC">
        <w:rPr>
          <w:color w:val="000000"/>
          <w:spacing w:val="2"/>
          <w:sz w:val="28"/>
          <w:szCs w:val="28"/>
        </w:rPr>
        <w:t>в</w:t>
      </w:r>
      <w:r w:rsidR="00820640">
        <w:rPr>
          <w:color w:val="000000"/>
          <w:spacing w:val="2"/>
          <w:sz w:val="28"/>
          <w:szCs w:val="28"/>
        </w:rPr>
        <w:t xml:space="preserve"> </w:t>
      </w:r>
      <w:r w:rsidRPr="002637FC">
        <w:rPr>
          <w:color w:val="000000"/>
          <w:spacing w:val="2"/>
          <w:sz w:val="28"/>
          <w:szCs w:val="28"/>
        </w:rPr>
        <w:t>семье;</w:t>
      </w:r>
      <w:r w:rsidR="00820640">
        <w:rPr>
          <w:color w:val="000000"/>
          <w:spacing w:val="2"/>
          <w:sz w:val="28"/>
          <w:szCs w:val="28"/>
        </w:rPr>
        <w:t xml:space="preserve"> </w:t>
      </w:r>
      <w:r w:rsidRPr="002637FC">
        <w:rPr>
          <w:color w:val="000000"/>
          <w:spacing w:val="2"/>
          <w:sz w:val="28"/>
          <w:szCs w:val="28"/>
        </w:rPr>
        <w:t>сведения,</w:t>
      </w:r>
      <w:r w:rsidR="00820640">
        <w:rPr>
          <w:color w:val="000000"/>
          <w:spacing w:val="2"/>
          <w:sz w:val="28"/>
          <w:szCs w:val="28"/>
        </w:rPr>
        <w:t xml:space="preserve"> </w:t>
      </w:r>
      <w:r w:rsidRPr="002637FC">
        <w:rPr>
          <w:color w:val="000000"/>
          <w:spacing w:val="2"/>
          <w:sz w:val="28"/>
          <w:szCs w:val="28"/>
        </w:rPr>
        <w:t>порочащие</w:t>
      </w:r>
      <w:r w:rsidR="00820640">
        <w:rPr>
          <w:color w:val="000000"/>
          <w:spacing w:val="2"/>
          <w:sz w:val="28"/>
          <w:szCs w:val="28"/>
        </w:rPr>
        <w:t xml:space="preserve"> </w:t>
      </w:r>
      <w:r w:rsidRPr="002637FC">
        <w:rPr>
          <w:color w:val="000000"/>
          <w:spacing w:val="2"/>
          <w:sz w:val="28"/>
          <w:szCs w:val="28"/>
        </w:rPr>
        <w:t>производственно-хозяйственную</w:t>
      </w:r>
      <w:r w:rsidR="00820640">
        <w:rPr>
          <w:color w:val="000000"/>
          <w:spacing w:val="2"/>
          <w:sz w:val="28"/>
          <w:szCs w:val="28"/>
        </w:rPr>
        <w:t xml:space="preserve"> </w:t>
      </w:r>
      <w:r w:rsidRPr="002637FC">
        <w:rPr>
          <w:color w:val="000000"/>
          <w:spacing w:val="2"/>
          <w:sz w:val="28"/>
          <w:szCs w:val="28"/>
        </w:rPr>
        <w:t>деятельность,</w:t>
      </w:r>
      <w:r w:rsidR="00820640">
        <w:rPr>
          <w:color w:val="000000"/>
          <w:spacing w:val="2"/>
          <w:sz w:val="28"/>
          <w:szCs w:val="28"/>
        </w:rPr>
        <w:t xml:space="preserve"> </w:t>
      </w:r>
      <w:r w:rsidRPr="002637FC">
        <w:rPr>
          <w:color w:val="000000"/>
          <w:spacing w:val="2"/>
          <w:sz w:val="28"/>
          <w:szCs w:val="28"/>
        </w:rPr>
        <w:t>репутацию</w:t>
      </w:r>
      <w:r w:rsidR="00820640">
        <w:rPr>
          <w:color w:val="000000"/>
          <w:spacing w:val="2"/>
          <w:sz w:val="28"/>
          <w:szCs w:val="28"/>
        </w:rPr>
        <w:t xml:space="preserve"> </w:t>
      </w:r>
      <w:r w:rsidRPr="002637FC">
        <w:rPr>
          <w:color w:val="000000"/>
          <w:spacing w:val="2"/>
          <w:sz w:val="28"/>
          <w:szCs w:val="28"/>
        </w:rPr>
        <w:t>и</w:t>
      </w:r>
      <w:r w:rsidR="00820640">
        <w:rPr>
          <w:color w:val="000000"/>
          <w:spacing w:val="2"/>
          <w:sz w:val="28"/>
          <w:szCs w:val="28"/>
        </w:rPr>
        <w:t xml:space="preserve"> </w:t>
      </w:r>
      <w:r w:rsidRPr="002637FC">
        <w:rPr>
          <w:color w:val="000000"/>
          <w:spacing w:val="2"/>
          <w:sz w:val="28"/>
          <w:szCs w:val="28"/>
        </w:rPr>
        <w:t>т.п.).</w:t>
      </w:r>
      <w:proofErr w:type="gramEnd"/>
      <w:r w:rsidR="00820640">
        <w:rPr>
          <w:color w:val="000000"/>
          <w:spacing w:val="2"/>
          <w:sz w:val="28"/>
          <w:szCs w:val="28"/>
        </w:rPr>
        <w:t xml:space="preserve"> </w:t>
      </w:r>
      <w:r w:rsidRPr="002637FC">
        <w:rPr>
          <w:color w:val="000000"/>
          <w:spacing w:val="2"/>
          <w:sz w:val="28"/>
          <w:szCs w:val="28"/>
        </w:rPr>
        <w:t>В</w:t>
      </w:r>
      <w:r w:rsidR="00820640">
        <w:rPr>
          <w:color w:val="000000"/>
          <w:spacing w:val="2"/>
          <w:sz w:val="28"/>
          <w:szCs w:val="28"/>
        </w:rPr>
        <w:t xml:space="preserve"> </w:t>
      </w:r>
      <w:r w:rsidRPr="002637FC">
        <w:rPr>
          <w:color w:val="000000"/>
          <w:spacing w:val="2"/>
          <w:sz w:val="28"/>
          <w:szCs w:val="28"/>
        </w:rPr>
        <w:t>то</w:t>
      </w:r>
      <w:r w:rsidR="00820640">
        <w:rPr>
          <w:color w:val="000000"/>
          <w:spacing w:val="2"/>
          <w:sz w:val="28"/>
          <w:szCs w:val="28"/>
        </w:rPr>
        <w:t xml:space="preserve"> </w:t>
      </w:r>
      <w:r w:rsidRPr="002637FC">
        <w:rPr>
          <w:color w:val="000000"/>
          <w:spacing w:val="2"/>
          <w:sz w:val="28"/>
          <w:szCs w:val="28"/>
        </w:rPr>
        <w:t>же</w:t>
      </w:r>
      <w:r w:rsidR="00820640">
        <w:rPr>
          <w:color w:val="000000"/>
          <w:spacing w:val="2"/>
          <w:sz w:val="28"/>
          <w:szCs w:val="28"/>
        </w:rPr>
        <w:t xml:space="preserve"> </w:t>
      </w:r>
      <w:r w:rsidRPr="002637FC">
        <w:rPr>
          <w:color w:val="000000"/>
          <w:spacing w:val="2"/>
          <w:sz w:val="28"/>
          <w:szCs w:val="28"/>
        </w:rPr>
        <w:t>время</w:t>
      </w:r>
      <w:r w:rsidR="00820640">
        <w:rPr>
          <w:color w:val="000000"/>
          <w:spacing w:val="2"/>
          <w:sz w:val="28"/>
          <w:szCs w:val="28"/>
        </w:rPr>
        <w:t xml:space="preserve"> </w:t>
      </w:r>
      <w:r w:rsidRPr="002637FC">
        <w:rPr>
          <w:color w:val="000000"/>
          <w:spacing w:val="2"/>
          <w:sz w:val="28"/>
          <w:szCs w:val="28"/>
        </w:rPr>
        <w:t>не</w:t>
      </w:r>
      <w:r w:rsidR="00820640">
        <w:rPr>
          <w:color w:val="000000"/>
          <w:spacing w:val="2"/>
          <w:sz w:val="28"/>
          <w:szCs w:val="28"/>
        </w:rPr>
        <w:t xml:space="preserve"> </w:t>
      </w:r>
      <w:r w:rsidRPr="002637FC">
        <w:rPr>
          <w:color w:val="000000"/>
          <w:spacing w:val="2"/>
          <w:sz w:val="28"/>
          <w:szCs w:val="28"/>
        </w:rPr>
        <w:t>могут</w:t>
      </w:r>
      <w:r w:rsidR="00820640">
        <w:rPr>
          <w:color w:val="000000"/>
          <w:spacing w:val="2"/>
          <w:sz w:val="28"/>
          <w:szCs w:val="28"/>
        </w:rPr>
        <w:t xml:space="preserve"> </w:t>
      </w:r>
      <w:r w:rsidRPr="002637FC">
        <w:rPr>
          <w:color w:val="000000"/>
          <w:spacing w:val="2"/>
          <w:sz w:val="28"/>
          <w:szCs w:val="28"/>
        </w:rPr>
        <w:t>признаваться</w:t>
      </w:r>
      <w:r w:rsidR="00820640">
        <w:rPr>
          <w:color w:val="000000"/>
          <w:spacing w:val="2"/>
          <w:sz w:val="28"/>
          <w:szCs w:val="28"/>
        </w:rPr>
        <w:t xml:space="preserve"> </w:t>
      </w:r>
      <w:r w:rsidRPr="002637FC">
        <w:rPr>
          <w:color w:val="000000"/>
          <w:spacing w:val="2"/>
          <w:sz w:val="28"/>
          <w:szCs w:val="28"/>
        </w:rPr>
        <w:t>обоснованными</w:t>
      </w:r>
      <w:r w:rsidR="00820640">
        <w:rPr>
          <w:color w:val="000000"/>
          <w:spacing w:val="2"/>
          <w:sz w:val="28"/>
          <w:szCs w:val="28"/>
        </w:rPr>
        <w:t xml:space="preserve"> </w:t>
      </w:r>
      <w:r w:rsidRPr="002637FC">
        <w:rPr>
          <w:color w:val="000000"/>
          <w:spacing w:val="2"/>
          <w:sz w:val="28"/>
          <w:szCs w:val="28"/>
        </w:rPr>
        <w:t>требования</w:t>
      </w:r>
      <w:r w:rsidR="00820640">
        <w:rPr>
          <w:color w:val="000000"/>
          <w:spacing w:val="2"/>
          <w:sz w:val="28"/>
          <w:szCs w:val="28"/>
        </w:rPr>
        <w:t xml:space="preserve"> </w:t>
      </w:r>
      <w:r w:rsidRPr="002637FC">
        <w:rPr>
          <w:color w:val="000000"/>
          <w:spacing w:val="2"/>
          <w:sz w:val="28"/>
          <w:szCs w:val="28"/>
        </w:rPr>
        <w:t>об</w:t>
      </w:r>
      <w:r w:rsidR="00820640">
        <w:rPr>
          <w:color w:val="000000"/>
          <w:spacing w:val="2"/>
          <w:sz w:val="28"/>
          <w:szCs w:val="28"/>
        </w:rPr>
        <w:t xml:space="preserve"> </w:t>
      </w:r>
      <w:r w:rsidRPr="002637FC">
        <w:rPr>
          <w:color w:val="000000"/>
          <w:spacing w:val="2"/>
          <w:sz w:val="28"/>
          <w:szCs w:val="28"/>
        </w:rPr>
        <w:t>опровержении</w:t>
      </w:r>
      <w:r w:rsidR="00820640">
        <w:rPr>
          <w:color w:val="000000"/>
          <w:spacing w:val="2"/>
          <w:sz w:val="28"/>
          <w:szCs w:val="28"/>
        </w:rPr>
        <w:t xml:space="preserve"> </w:t>
      </w:r>
      <w:r w:rsidRPr="002637FC">
        <w:rPr>
          <w:color w:val="000000"/>
          <w:spacing w:val="2"/>
          <w:sz w:val="28"/>
          <w:szCs w:val="28"/>
        </w:rPr>
        <w:t>сведений,</w:t>
      </w:r>
      <w:r w:rsidR="00820640">
        <w:rPr>
          <w:color w:val="000000"/>
          <w:spacing w:val="2"/>
          <w:sz w:val="28"/>
          <w:szCs w:val="28"/>
        </w:rPr>
        <w:t xml:space="preserve"> </w:t>
      </w:r>
      <w:r w:rsidRPr="002637FC">
        <w:rPr>
          <w:color w:val="000000"/>
          <w:spacing w:val="2"/>
          <w:sz w:val="28"/>
          <w:szCs w:val="28"/>
        </w:rPr>
        <w:t>содержащих</w:t>
      </w:r>
      <w:r w:rsidR="00820640">
        <w:rPr>
          <w:color w:val="000000"/>
          <w:spacing w:val="2"/>
          <w:sz w:val="28"/>
          <w:szCs w:val="28"/>
        </w:rPr>
        <w:t xml:space="preserve"> </w:t>
      </w:r>
      <w:r w:rsidRPr="002637FC">
        <w:rPr>
          <w:color w:val="000000"/>
          <w:spacing w:val="2"/>
          <w:sz w:val="28"/>
          <w:szCs w:val="28"/>
        </w:rPr>
        <w:t>соответствующую</w:t>
      </w:r>
      <w:r w:rsidR="00820640">
        <w:rPr>
          <w:color w:val="000000"/>
          <w:spacing w:val="2"/>
          <w:sz w:val="28"/>
          <w:szCs w:val="28"/>
        </w:rPr>
        <w:t xml:space="preserve"> </w:t>
      </w:r>
      <w:r w:rsidRPr="002637FC">
        <w:rPr>
          <w:color w:val="000000"/>
          <w:spacing w:val="2"/>
          <w:sz w:val="28"/>
          <w:szCs w:val="28"/>
        </w:rPr>
        <w:t>действительности</w:t>
      </w:r>
      <w:r w:rsidR="00820640">
        <w:rPr>
          <w:color w:val="000000"/>
          <w:spacing w:val="2"/>
          <w:sz w:val="28"/>
          <w:szCs w:val="28"/>
        </w:rPr>
        <w:t xml:space="preserve"> </w:t>
      </w:r>
      <w:r w:rsidRPr="002637FC">
        <w:rPr>
          <w:color w:val="000000"/>
          <w:spacing w:val="2"/>
          <w:sz w:val="28"/>
          <w:szCs w:val="28"/>
        </w:rPr>
        <w:t>критику</w:t>
      </w:r>
      <w:r w:rsidR="00820640">
        <w:rPr>
          <w:color w:val="000000"/>
          <w:spacing w:val="2"/>
          <w:sz w:val="28"/>
          <w:szCs w:val="28"/>
        </w:rPr>
        <w:t xml:space="preserve"> </w:t>
      </w:r>
      <w:r w:rsidRPr="002637FC">
        <w:rPr>
          <w:color w:val="000000"/>
          <w:spacing w:val="2"/>
          <w:sz w:val="28"/>
          <w:szCs w:val="28"/>
        </w:rPr>
        <w:t>недостатков</w:t>
      </w:r>
      <w:r w:rsidR="00820640">
        <w:rPr>
          <w:color w:val="000000"/>
          <w:spacing w:val="2"/>
          <w:sz w:val="28"/>
          <w:szCs w:val="28"/>
        </w:rPr>
        <w:t xml:space="preserve"> </w:t>
      </w:r>
      <w:r w:rsidRPr="002637FC">
        <w:rPr>
          <w:color w:val="000000"/>
          <w:spacing w:val="2"/>
          <w:sz w:val="28"/>
          <w:szCs w:val="28"/>
        </w:rPr>
        <w:t>в</w:t>
      </w:r>
      <w:r w:rsidR="00820640">
        <w:rPr>
          <w:color w:val="000000"/>
          <w:spacing w:val="2"/>
          <w:sz w:val="28"/>
          <w:szCs w:val="28"/>
        </w:rPr>
        <w:t xml:space="preserve"> </w:t>
      </w:r>
      <w:r w:rsidRPr="002637FC">
        <w:rPr>
          <w:color w:val="000000"/>
          <w:spacing w:val="2"/>
          <w:sz w:val="28"/>
          <w:szCs w:val="28"/>
        </w:rPr>
        <w:t>работе,</w:t>
      </w:r>
      <w:r w:rsidR="00820640">
        <w:rPr>
          <w:color w:val="000000"/>
          <w:spacing w:val="2"/>
          <w:sz w:val="28"/>
          <w:szCs w:val="28"/>
        </w:rPr>
        <w:t xml:space="preserve"> </w:t>
      </w:r>
      <w:r w:rsidRPr="002637FC">
        <w:rPr>
          <w:color w:val="000000"/>
          <w:spacing w:val="2"/>
          <w:sz w:val="28"/>
          <w:szCs w:val="28"/>
        </w:rPr>
        <w:t>в</w:t>
      </w:r>
      <w:r w:rsidR="00820640">
        <w:rPr>
          <w:color w:val="000000"/>
          <w:spacing w:val="2"/>
          <w:sz w:val="28"/>
          <w:szCs w:val="28"/>
        </w:rPr>
        <w:t xml:space="preserve"> </w:t>
      </w:r>
      <w:r w:rsidRPr="002637FC">
        <w:rPr>
          <w:color w:val="000000"/>
          <w:spacing w:val="2"/>
          <w:sz w:val="28"/>
          <w:szCs w:val="28"/>
        </w:rPr>
        <w:t>общественном</w:t>
      </w:r>
      <w:r w:rsidR="00820640">
        <w:rPr>
          <w:color w:val="000000"/>
          <w:spacing w:val="2"/>
          <w:sz w:val="28"/>
          <w:szCs w:val="28"/>
        </w:rPr>
        <w:t xml:space="preserve"> </w:t>
      </w:r>
      <w:r w:rsidRPr="002637FC">
        <w:rPr>
          <w:color w:val="000000"/>
          <w:spacing w:val="2"/>
          <w:sz w:val="28"/>
          <w:szCs w:val="28"/>
        </w:rPr>
        <w:t>месте,</w:t>
      </w:r>
      <w:r w:rsidR="00820640">
        <w:rPr>
          <w:color w:val="000000"/>
          <w:spacing w:val="2"/>
          <w:sz w:val="28"/>
          <w:szCs w:val="28"/>
        </w:rPr>
        <w:t xml:space="preserve"> </w:t>
      </w:r>
      <w:r w:rsidRPr="002637FC">
        <w:rPr>
          <w:color w:val="000000"/>
          <w:spacing w:val="2"/>
          <w:sz w:val="28"/>
          <w:szCs w:val="28"/>
        </w:rPr>
        <w:t>в</w:t>
      </w:r>
      <w:r w:rsidR="00820640">
        <w:rPr>
          <w:color w:val="000000"/>
          <w:spacing w:val="2"/>
          <w:sz w:val="28"/>
          <w:szCs w:val="28"/>
        </w:rPr>
        <w:t xml:space="preserve"> </w:t>
      </w:r>
      <w:r w:rsidRPr="002637FC">
        <w:rPr>
          <w:color w:val="000000"/>
          <w:spacing w:val="2"/>
          <w:sz w:val="28"/>
          <w:szCs w:val="28"/>
        </w:rPr>
        <w:t>коллективе,</w:t>
      </w:r>
      <w:r w:rsidR="00820640">
        <w:rPr>
          <w:color w:val="000000"/>
          <w:spacing w:val="2"/>
          <w:sz w:val="28"/>
          <w:szCs w:val="28"/>
        </w:rPr>
        <w:t xml:space="preserve"> </w:t>
      </w:r>
      <w:r w:rsidRPr="002637FC">
        <w:rPr>
          <w:color w:val="000000"/>
          <w:spacing w:val="2"/>
          <w:sz w:val="28"/>
          <w:szCs w:val="28"/>
        </w:rPr>
        <w:t>в</w:t>
      </w:r>
      <w:r w:rsidR="00820640">
        <w:rPr>
          <w:color w:val="000000"/>
          <w:spacing w:val="2"/>
          <w:sz w:val="28"/>
          <w:szCs w:val="28"/>
        </w:rPr>
        <w:t xml:space="preserve"> </w:t>
      </w:r>
      <w:r w:rsidRPr="002637FC">
        <w:rPr>
          <w:color w:val="000000"/>
          <w:spacing w:val="2"/>
          <w:sz w:val="28"/>
          <w:szCs w:val="28"/>
        </w:rPr>
        <w:t>быту.</w:t>
      </w:r>
    </w:p>
    <w:p w:rsidR="00F80EFF" w:rsidRPr="002637FC" w:rsidRDefault="003112D7" w:rsidP="002637FC">
      <w:pPr>
        <w:pStyle w:val="a8"/>
        <w:shd w:val="clear" w:color="auto" w:fill="FFFFFF"/>
        <w:spacing w:before="0" w:beforeAutospacing="0" w:after="0" w:afterAutospacing="0"/>
        <w:ind w:firstLine="709"/>
        <w:jc w:val="both"/>
        <w:textAlignment w:val="baseline"/>
        <w:rPr>
          <w:sz w:val="28"/>
          <w:szCs w:val="28"/>
        </w:rPr>
      </w:pPr>
      <w:r w:rsidRPr="002637FC">
        <w:rPr>
          <w:sz w:val="28"/>
          <w:szCs w:val="28"/>
        </w:rPr>
        <w:t>В</w:t>
      </w:r>
      <w:r w:rsidR="00820640">
        <w:rPr>
          <w:sz w:val="28"/>
          <w:szCs w:val="28"/>
        </w:rPr>
        <w:t xml:space="preserve"> </w:t>
      </w:r>
      <w:r w:rsidRPr="002637FC">
        <w:rPr>
          <w:sz w:val="28"/>
          <w:szCs w:val="28"/>
        </w:rPr>
        <w:t>части</w:t>
      </w:r>
      <w:r w:rsidR="00820640">
        <w:rPr>
          <w:sz w:val="28"/>
          <w:szCs w:val="28"/>
        </w:rPr>
        <w:t xml:space="preserve"> </w:t>
      </w:r>
      <w:r w:rsidRPr="002637FC">
        <w:rPr>
          <w:sz w:val="28"/>
          <w:szCs w:val="28"/>
        </w:rPr>
        <w:t>1</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410</w:t>
      </w:r>
      <w:r w:rsidR="00820640">
        <w:rPr>
          <w:sz w:val="28"/>
          <w:szCs w:val="28"/>
        </w:rPr>
        <w:t xml:space="preserve"> </w:t>
      </w:r>
      <w:r w:rsidRPr="002637FC">
        <w:rPr>
          <w:sz w:val="28"/>
          <w:szCs w:val="28"/>
        </w:rPr>
        <w:t>УК</w:t>
      </w:r>
      <w:r w:rsidR="00820640">
        <w:rPr>
          <w:sz w:val="28"/>
          <w:szCs w:val="28"/>
        </w:rPr>
        <w:t xml:space="preserve"> </w:t>
      </w:r>
      <w:r w:rsidRPr="002637FC">
        <w:rPr>
          <w:sz w:val="28"/>
          <w:szCs w:val="28"/>
        </w:rPr>
        <w:t>РК</w:t>
      </w:r>
      <w:r w:rsidR="00820640">
        <w:rPr>
          <w:sz w:val="28"/>
          <w:szCs w:val="28"/>
        </w:rPr>
        <w:t xml:space="preserve">  </w:t>
      </w:r>
      <w:r w:rsidRPr="002637FC">
        <w:rPr>
          <w:sz w:val="28"/>
          <w:szCs w:val="28"/>
        </w:rPr>
        <w:t>к</w:t>
      </w:r>
      <w:r w:rsidR="00820640">
        <w:rPr>
          <w:sz w:val="28"/>
          <w:szCs w:val="28"/>
        </w:rPr>
        <w:t xml:space="preserve"> </w:t>
      </w:r>
      <w:r w:rsidR="00F80EFF" w:rsidRPr="002637FC">
        <w:rPr>
          <w:sz w:val="28"/>
          <w:szCs w:val="28"/>
        </w:rPr>
        <w:t>участникам</w:t>
      </w:r>
      <w:r w:rsidR="00820640">
        <w:rPr>
          <w:sz w:val="28"/>
          <w:szCs w:val="28"/>
        </w:rPr>
        <w:t xml:space="preserve"> </w:t>
      </w:r>
      <w:r w:rsidR="00F80EFF" w:rsidRPr="002637FC">
        <w:rPr>
          <w:sz w:val="28"/>
          <w:szCs w:val="28"/>
        </w:rPr>
        <w:t>судебного</w:t>
      </w:r>
      <w:r w:rsidR="00820640">
        <w:rPr>
          <w:sz w:val="28"/>
          <w:szCs w:val="28"/>
        </w:rPr>
        <w:t xml:space="preserve"> </w:t>
      </w:r>
      <w:r w:rsidR="00F80EFF" w:rsidRPr="002637FC">
        <w:rPr>
          <w:sz w:val="28"/>
          <w:szCs w:val="28"/>
        </w:rPr>
        <w:t>разбирательства</w:t>
      </w:r>
      <w:r w:rsidR="00820640">
        <w:rPr>
          <w:sz w:val="28"/>
          <w:szCs w:val="28"/>
        </w:rPr>
        <w:t xml:space="preserve"> </w:t>
      </w:r>
      <w:r w:rsidR="00F80EFF" w:rsidRPr="002637FC">
        <w:rPr>
          <w:sz w:val="28"/>
          <w:szCs w:val="28"/>
        </w:rPr>
        <w:t>относятся</w:t>
      </w:r>
      <w:r w:rsidR="00820640">
        <w:rPr>
          <w:sz w:val="28"/>
          <w:szCs w:val="28"/>
        </w:rPr>
        <w:t xml:space="preserve"> </w:t>
      </w:r>
      <w:r w:rsidR="00F80EFF" w:rsidRPr="002637FC">
        <w:rPr>
          <w:sz w:val="28"/>
          <w:szCs w:val="28"/>
        </w:rPr>
        <w:t>стороны,</w:t>
      </w:r>
      <w:r w:rsidR="00820640">
        <w:rPr>
          <w:sz w:val="28"/>
          <w:szCs w:val="28"/>
        </w:rPr>
        <w:t xml:space="preserve"> </w:t>
      </w:r>
      <w:r w:rsidR="00F80EFF" w:rsidRPr="002637FC">
        <w:rPr>
          <w:sz w:val="28"/>
          <w:szCs w:val="28"/>
        </w:rPr>
        <w:t>секретарь</w:t>
      </w:r>
      <w:r w:rsidR="00820640">
        <w:rPr>
          <w:sz w:val="28"/>
          <w:szCs w:val="28"/>
        </w:rPr>
        <w:t xml:space="preserve"> </w:t>
      </w:r>
      <w:r w:rsidR="00F80EFF" w:rsidRPr="002637FC">
        <w:rPr>
          <w:sz w:val="28"/>
          <w:szCs w:val="28"/>
        </w:rPr>
        <w:t>судебного</w:t>
      </w:r>
      <w:r w:rsidR="00820640">
        <w:rPr>
          <w:sz w:val="28"/>
          <w:szCs w:val="28"/>
        </w:rPr>
        <w:t xml:space="preserve"> </w:t>
      </w:r>
      <w:r w:rsidR="00F80EFF" w:rsidRPr="002637FC">
        <w:rPr>
          <w:sz w:val="28"/>
          <w:szCs w:val="28"/>
        </w:rPr>
        <w:t>заседания,</w:t>
      </w:r>
      <w:r w:rsidR="00820640">
        <w:rPr>
          <w:sz w:val="28"/>
          <w:szCs w:val="28"/>
        </w:rPr>
        <w:t xml:space="preserve"> </w:t>
      </w:r>
      <w:r w:rsidR="00F80EFF" w:rsidRPr="002637FC">
        <w:rPr>
          <w:sz w:val="28"/>
          <w:szCs w:val="28"/>
        </w:rPr>
        <w:t>судебный</w:t>
      </w:r>
      <w:r w:rsidR="00820640">
        <w:rPr>
          <w:sz w:val="28"/>
          <w:szCs w:val="28"/>
        </w:rPr>
        <w:t xml:space="preserve"> </w:t>
      </w:r>
      <w:r w:rsidR="00F80EFF" w:rsidRPr="002637FC">
        <w:rPr>
          <w:sz w:val="28"/>
          <w:szCs w:val="28"/>
        </w:rPr>
        <w:t>пристав</w:t>
      </w:r>
      <w:r w:rsidR="006A2399" w:rsidRPr="002637FC">
        <w:rPr>
          <w:sz w:val="28"/>
          <w:szCs w:val="28"/>
        </w:rPr>
        <w:t>,</w:t>
      </w:r>
      <w:r w:rsidR="00820640">
        <w:rPr>
          <w:sz w:val="28"/>
          <w:szCs w:val="28"/>
        </w:rPr>
        <w:t xml:space="preserve"> </w:t>
      </w:r>
      <w:r w:rsidR="006A2399" w:rsidRPr="002637FC">
        <w:rPr>
          <w:sz w:val="28"/>
          <w:szCs w:val="28"/>
        </w:rPr>
        <w:t>свидетели,</w:t>
      </w:r>
      <w:r w:rsidR="00820640">
        <w:rPr>
          <w:sz w:val="28"/>
          <w:szCs w:val="28"/>
        </w:rPr>
        <w:t xml:space="preserve"> </w:t>
      </w:r>
      <w:r w:rsidR="00202D7D" w:rsidRPr="002637FC">
        <w:rPr>
          <w:sz w:val="28"/>
          <w:szCs w:val="28"/>
        </w:rPr>
        <w:t>понятой,</w:t>
      </w:r>
      <w:r w:rsidR="00820640">
        <w:rPr>
          <w:sz w:val="28"/>
          <w:szCs w:val="28"/>
        </w:rPr>
        <w:t xml:space="preserve"> </w:t>
      </w:r>
      <w:r w:rsidR="00D6560F" w:rsidRPr="002637FC">
        <w:rPr>
          <w:sz w:val="28"/>
          <w:szCs w:val="28"/>
        </w:rPr>
        <w:t>специалист,</w:t>
      </w:r>
      <w:r w:rsidR="00820640">
        <w:rPr>
          <w:sz w:val="28"/>
          <w:szCs w:val="28"/>
        </w:rPr>
        <w:t xml:space="preserve"> </w:t>
      </w:r>
      <w:r w:rsidR="00D6560F" w:rsidRPr="002637FC">
        <w:rPr>
          <w:sz w:val="28"/>
          <w:szCs w:val="28"/>
        </w:rPr>
        <w:t>медиатор,</w:t>
      </w:r>
      <w:r w:rsidR="00820640">
        <w:rPr>
          <w:sz w:val="28"/>
          <w:szCs w:val="28"/>
        </w:rPr>
        <w:t xml:space="preserve"> </w:t>
      </w:r>
      <w:r w:rsidR="006A2399" w:rsidRPr="002637FC">
        <w:rPr>
          <w:sz w:val="28"/>
          <w:szCs w:val="28"/>
        </w:rPr>
        <w:t>эксперт</w:t>
      </w:r>
      <w:r w:rsidR="00820640">
        <w:rPr>
          <w:sz w:val="28"/>
          <w:szCs w:val="28"/>
        </w:rPr>
        <w:t xml:space="preserve"> </w:t>
      </w:r>
      <w:r w:rsidR="006A2399" w:rsidRPr="002637FC">
        <w:rPr>
          <w:sz w:val="28"/>
          <w:szCs w:val="28"/>
        </w:rPr>
        <w:t>и</w:t>
      </w:r>
      <w:r w:rsidR="00820640">
        <w:rPr>
          <w:sz w:val="28"/>
          <w:szCs w:val="28"/>
        </w:rPr>
        <w:t xml:space="preserve"> </w:t>
      </w:r>
      <w:r w:rsidR="006A2399" w:rsidRPr="002637FC">
        <w:rPr>
          <w:sz w:val="28"/>
          <w:szCs w:val="28"/>
        </w:rPr>
        <w:t>т.д.</w:t>
      </w:r>
      <w:r w:rsidR="00820640">
        <w:rPr>
          <w:sz w:val="28"/>
          <w:szCs w:val="28"/>
        </w:rPr>
        <w:t xml:space="preserve"> </w:t>
      </w:r>
      <w:r w:rsidR="006A2399" w:rsidRPr="002637FC">
        <w:rPr>
          <w:sz w:val="28"/>
          <w:szCs w:val="28"/>
        </w:rPr>
        <w:t>Указанная</w:t>
      </w:r>
      <w:r w:rsidR="00820640">
        <w:rPr>
          <w:sz w:val="28"/>
          <w:szCs w:val="28"/>
        </w:rPr>
        <w:t xml:space="preserve"> </w:t>
      </w:r>
      <w:r w:rsidR="006A2399" w:rsidRPr="002637FC">
        <w:rPr>
          <w:sz w:val="28"/>
          <w:szCs w:val="28"/>
        </w:rPr>
        <w:t>норма</w:t>
      </w:r>
      <w:r w:rsidR="00820640">
        <w:rPr>
          <w:sz w:val="28"/>
          <w:szCs w:val="28"/>
        </w:rPr>
        <w:t xml:space="preserve"> </w:t>
      </w:r>
      <w:r w:rsidR="006A2399" w:rsidRPr="002637FC">
        <w:rPr>
          <w:sz w:val="28"/>
          <w:szCs w:val="28"/>
        </w:rPr>
        <w:t>закона</w:t>
      </w:r>
      <w:r w:rsidR="00820640">
        <w:rPr>
          <w:sz w:val="28"/>
          <w:szCs w:val="28"/>
        </w:rPr>
        <w:t xml:space="preserve"> </w:t>
      </w:r>
      <w:r w:rsidR="006A2399" w:rsidRPr="002637FC">
        <w:rPr>
          <w:sz w:val="28"/>
          <w:szCs w:val="28"/>
        </w:rPr>
        <w:t>направлена</w:t>
      </w:r>
      <w:r w:rsidR="00820640">
        <w:rPr>
          <w:sz w:val="28"/>
          <w:szCs w:val="28"/>
        </w:rPr>
        <w:t xml:space="preserve"> </w:t>
      </w:r>
      <w:r w:rsidR="006A2399" w:rsidRPr="002637FC">
        <w:rPr>
          <w:sz w:val="28"/>
          <w:szCs w:val="28"/>
        </w:rPr>
        <w:t>на</w:t>
      </w:r>
      <w:r w:rsidR="00820640">
        <w:rPr>
          <w:sz w:val="28"/>
          <w:szCs w:val="28"/>
        </w:rPr>
        <w:t xml:space="preserve"> </w:t>
      </w:r>
      <w:r w:rsidR="006A2399" w:rsidRPr="002637FC">
        <w:rPr>
          <w:sz w:val="28"/>
          <w:szCs w:val="28"/>
        </w:rPr>
        <w:t>придание</w:t>
      </w:r>
      <w:r w:rsidR="00820640">
        <w:rPr>
          <w:sz w:val="28"/>
          <w:szCs w:val="28"/>
        </w:rPr>
        <w:t xml:space="preserve"> </w:t>
      </w:r>
      <w:r w:rsidR="006A2399" w:rsidRPr="002637FC">
        <w:rPr>
          <w:sz w:val="28"/>
          <w:szCs w:val="28"/>
        </w:rPr>
        <w:t>суду</w:t>
      </w:r>
      <w:r w:rsidR="00820640">
        <w:rPr>
          <w:sz w:val="28"/>
          <w:szCs w:val="28"/>
        </w:rPr>
        <w:t xml:space="preserve"> </w:t>
      </w:r>
      <w:r w:rsidR="006A2399" w:rsidRPr="002637FC">
        <w:rPr>
          <w:sz w:val="28"/>
          <w:szCs w:val="28"/>
        </w:rPr>
        <w:t>особого</w:t>
      </w:r>
      <w:r w:rsidR="00820640">
        <w:rPr>
          <w:sz w:val="28"/>
          <w:szCs w:val="28"/>
        </w:rPr>
        <w:t xml:space="preserve"> </w:t>
      </w:r>
      <w:r w:rsidR="006A2399" w:rsidRPr="002637FC">
        <w:rPr>
          <w:sz w:val="28"/>
          <w:szCs w:val="28"/>
        </w:rPr>
        <w:t>статуса</w:t>
      </w:r>
      <w:r w:rsidR="00820640">
        <w:rPr>
          <w:sz w:val="28"/>
          <w:szCs w:val="28"/>
        </w:rPr>
        <w:t xml:space="preserve"> </w:t>
      </w:r>
      <w:r w:rsidR="006A2399" w:rsidRPr="002637FC">
        <w:rPr>
          <w:sz w:val="28"/>
          <w:szCs w:val="28"/>
        </w:rPr>
        <w:t>как</w:t>
      </w:r>
      <w:r w:rsidR="00820640">
        <w:rPr>
          <w:sz w:val="28"/>
          <w:szCs w:val="28"/>
        </w:rPr>
        <w:t xml:space="preserve"> </w:t>
      </w:r>
      <w:r w:rsidR="006A2399" w:rsidRPr="002637FC">
        <w:rPr>
          <w:sz w:val="28"/>
          <w:szCs w:val="28"/>
        </w:rPr>
        <w:t>органа</w:t>
      </w:r>
      <w:r w:rsidR="00820640">
        <w:rPr>
          <w:sz w:val="28"/>
          <w:szCs w:val="28"/>
        </w:rPr>
        <w:t xml:space="preserve"> </w:t>
      </w:r>
      <w:r w:rsidR="006A2399" w:rsidRPr="002637FC">
        <w:rPr>
          <w:sz w:val="28"/>
          <w:szCs w:val="28"/>
        </w:rPr>
        <w:t>правосудия,</w:t>
      </w:r>
      <w:r w:rsidR="00820640">
        <w:rPr>
          <w:sz w:val="28"/>
          <w:szCs w:val="28"/>
        </w:rPr>
        <w:t xml:space="preserve"> </w:t>
      </w:r>
      <w:r w:rsidR="006A2399" w:rsidRPr="002637FC">
        <w:rPr>
          <w:sz w:val="28"/>
          <w:szCs w:val="28"/>
        </w:rPr>
        <w:t>соблюдения</w:t>
      </w:r>
      <w:r w:rsidR="00820640">
        <w:rPr>
          <w:sz w:val="28"/>
          <w:szCs w:val="28"/>
        </w:rPr>
        <w:t xml:space="preserve"> </w:t>
      </w:r>
      <w:r w:rsidR="006A2399" w:rsidRPr="002637FC">
        <w:rPr>
          <w:sz w:val="28"/>
          <w:szCs w:val="28"/>
        </w:rPr>
        <w:t>всеми</w:t>
      </w:r>
      <w:r w:rsidR="00820640">
        <w:rPr>
          <w:sz w:val="28"/>
          <w:szCs w:val="28"/>
        </w:rPr>
        <w:t xml:space="preserve"> </w:t>
      </w:r>
      <w:r w:rsidR="006A2399" w:rsidRPr="002637FC">
        <w:rPr>
          <w:sz w:val="28"/>
          <w:szCs w:val="28"/>
        </w:rPr>
        <w:t>лицами</w:t>
      </w:r>
      <w:r w:rsidR="00820640">
        <w:rPr>
          <w:sz w:val="28"/>
          <w:szCs w:val="28"/>
        </w:rPr>
        <w:t xml:space="preserve"> </w:t>
      </w:r>
      <w:r w:rsidR="006A2399" w:rsidRPr="002637FC">
        <w:rPr>
          <w:sz w:val="28"/>
          <w:szCs w:val="28"/>
        </w:rPr>
        <w:t>уважения</w:t>
      </w:r>
      <w:r w:rsidR="00820640">
        <w:rPr>
          <w:sz w:val="28"/>
          <w:szCs w:val="28"/>
        </w:rPr>
        <w:t xml:space="preserve"> </w:t>
      </w:r>
      <w:r w:rsidR="00202D7D" w:rsidRPr="002637FC">
        <w:rPr>
          <w:sz w:val="28"/>
          <w:szCs w:val="28"/>
        </w:rPr>
        <w:t>к</w:t>
      </w:r>
      <w:r w:rsidR="00820640">
        <w:rPr>
          <w:sz w:val="28"/>
          <w:szCs w:val="28"/>
        </w:rPr>
        <w:t xml:space="preserve"> </w:t>
      </w:r>
      <w:r w:rsidR="00202D7D" w:rsidRPr="002637FC">
        <w:rPr>
          <w:sz w:val="28"/>
          <w:szCs w:val="28"/>
        </w:rPr>
        <w:t>суду,</w:t>
      </w:r>
      <w:r w:rsidR="00820640">
        <w:rPr>
          <w:sz w:val="28"/>
          <w:szCs w:val="28"/>
        </w:rPr>
        <w:t xml:space="preserve"> </w:t>
      </w:r>
      <w:r w:rsidR="00202D7D" w:rsidRPr="002637FC">
        <w:rPr>
          <w:sz w:val="28"/>
          <w:szCs w:val="28"/>
        </w:rPr>
        <w:t>поддержания</w:t>
      </w:r>
      <w:r w:rsidR="00820640">
        <w:rPr>
          <w:sz w:val="28"/>
          <w:szCs w:val="28"/>
        </w:rPr>
        <w:t xml:space="preserve"> </w:t>
      </w:r>
      <w:r w:rsidR="00202D7D" w:rsidRPr="002637FC">
        <w:rPr>
          <w:sz w:val="28"/>
          <w:szCs w:val="28"/>
        </w:rPr>
        <w:t>порядка</w:t>
      </w:r>
      <w:r w:rsidR="00820640">
        <w:rPr>
          <w:sz w:val="28"/>
          <w:szCs w:val="28"/>
        </w:rPr>
        <w:t xml:space="preserve"> </w:t>
      </w:r>
      <w:r w:rsidR="00202D7D" w:rsidRPr="002637FC">
        <w:rPr>
          <w:sz w:val="28"/>
          <w:szCs w:val="28"/>
        </w:rPr>
        <w:t>процедуры</w:t>
      </w:r>
      <w:r w:rsidR="00820640">
        <w:rPr>
          <w:sz w:val="28"/>
          <w:szCs w:val="28"/>
        </w:rPr>
        <w:t xml:space="preserve"> </w:t>
      </w:r>
      <w:r w:rsidR="00202D7D" w:rsidRPr="002637FC">
        <w:rPr>
          <w:sz w:val="28"/>
          <w:szCs w:val="28"/>
        </w:rPr>
        <w:t>судебного</w:t>
      </w:r>
      <w:r w:rsidR="00820640">
        <w:rPr>
          <w:sz w:val="28"/>
          <w:szCs w:val="28"/>
        </w:rPr>
        <w:t xml:space="preserve"> </w:t>
      </w:r>
      <w:r w:rsidR="00202D7D" w:rsidRPr="002637FC">
        <w:rPr>
          <w:sz w:val="28"/>
          <w:szCs w:val="28"/>
        </w:rPr>
        <w:t>разбирательства.</w:t>
      </w:r>
      <w:r w:rsidR="00820640">
        <w:rPr>
          <w:sz w:val="28"/>
          <w:szCs w:val="28"/>
        </w:rPr>
        <w:t xml:space="preserve">  </w:t>
      </w:r>
    </w:p>
    <w:p w:rsidR="00CB4F0E" w:rsidRPr="002637FC" w:rsidRDefault="001F42FA" w:rsidP="002637FC">
      <w:pPr>
        <w:spacing w:after="0"/>
        <w:ind w:firstLine="709"/>
        <w:jc w:val="both"/>
        <w:rPr>
          <w:rFonts w:cs="Times New Roman"/>
          <w:sz w:val="28"/>
          <w:szCs w:val="28"/>
        </w:rPr>
      </w:pPr>
      <w:r w:rsidRPr="002637FC">
        <w:rPr>
          <w:rFonts w:cs="Times New Roman"/>
          <w:sz w:val="28"/>
          <w:szCs w:val="28"/>
        </w:rPr>
        <w:t>Непосредственны</w:t>
      </w:r>
      <w:r w:rsidR="008D19C2" w:rsidRPr="002637FC">
        <w:rPr>
          <w:rFonts w:cs="Times New Roman"/>
          <w:sz w:val="28"/>
          <w:szCs w:val="28"/>
        </w:rPr>
        <w:t>м</w:t>
      </w:r>
      <w:r w:rsidR="00820640">
        <w:rPr>
          <w:rFonts w:cs="Times New Roman"/>
          <w:sz w:val="28"/>
          <w:szCs w:val="28"/>
        </w:rPr>
        <w:t xml:space="preserve"> </w:t>
      </w:r>
      <w:r w:rsidRPr="002637FC">
        <w:rPr>
          <w:rFonts w:cs="Times New Roman"/>
          <w:sz w:val="28"/>
          <w:szCs w:val="28"/>
        </w:rPr>
        <w:t>объект</w:t>
      </w:r>
      <w:r w:rsidR="008D19C2" w:rsidRPr="002637FC">
        <w:rPr>
          <w:rFonts w:cs="Times New Roman"/>
          <w:sz w:val="28"/>
          <w:szCs w:val="28"/>
        </w:rPr>
        <w:t>ом</w:t>
      </w:r>
      <w:r w:rsidR="00820640">
        <w:rPr>
          <w:rFonts w:cs="Times New Roman"/>
          <w:sz w:val="28"/>
          <w:szCs w:val="28"/>
        </w:rPr>
        <w:t xml:space="preserve"> </w:t>
      </w:r>
      <w:r w:rsidRPr="002637FC">
        <w:rPr>
          <w:rFonts w:cs="Times New Roman"/>
          <w:sz w:val="28"/>
          <w:szCs w:val="28"/>
        </w:rPr>
        <w:t>уголовного</w:t>
      </w:r>
      <w:r w:rsidR="00820640">
        <w:rPr>
          <w:rFonts w:cs="Times New Roman"/>
          <w:sz w:val="28"/>
          <w:szCs w:val="28"/>
        </w:rPr>
        <w:t xml:space="preserve"> </w:t>
      </w:r>
      <w:r w:rsidRPr="002637FC">
        <w:rPr>
          <w:rFonts w:cs="Times New Roman"/>
          <w:sz w:val="28"/>
          <w:szCs w:val="28"/>
        </w:rPr>
        <w:t>правонарушения</w:t>
      </w:r>
      <w:r w:rsidR="00820640">
        <w:rPr>
          <w:rFonts w:cs="Times New Roman"/>
          <w:sz w:val="28"/>
          <w:szCs w:val="28"/>
        </w:rPr>
        <w:t xml:space="preserve"> </w:t>
      </w:r>
      <w:r w:rsidR="008D19C2" w:rsidRPr="002637FC">
        <w:rPr>
          <w:rFonts w:cs="Times New Roman"/>
          <w:sz w:val="28"/>
          <w:szCs w:val="28"/>
        </w:rPr>
        <w:t>являются</w:t>
      </w:r>
      <w:r w:rsidR="00820640">
        <w:rPr>
          <w:rFonts w:cs="Times New Roman"/>
          <w:sz w:val="28"/>
          <w:szCs w:val="28"/>
        </w:rPr>
        <w:t xml:space="preserve"> </w:t>
      </w:r>
      <w:r w:rsidRPr="002637FC">
        <w:rPr>
          <w:rFonts w:cs="Times New Roman"/>
          <w:sz w:val="28"/>
          <w:szCs w:val="28"/>
        </w:rPr>
        <w:t>общественные</w:t>
      </w:r>
      <w:r w:rsidR="00820640">
        <w:rPr>
          <w:rFonts w:cs="Times New Roman"/>
          <w:sz w:val="28"/>
          <w:szCs w:val="28"/>
        </w:rPr>
        <w:t xml:space="preserve"> </w:t>
      </w:r>
      <w:r w:rsidRPr="002637FC">
        <w:rPr>
          <w:rFonts w:cs="Times New Roman"/>
          <w:sz w:val="28"/>
          <w:szCs w:val="28"/>
        </w:rPr>
        <w:t>отношения,</w:t>
      </w:r>
      <w:r w:rsidR="00820640">
        <w:rPr>
          <w:rFonts w:cs="Times New Roman"/>
          <w:sz w:val="28"/>
          <w:szCs w:val="28"/>
        </w:rPr>
        <w:t xml:space="preserve"> </w:t>
      </w:r>
      <w:r w:rsidRPr="002637FC">
        <w:rPr>
          <w:rFonts w:cs="Times New Roman"/>
          <w:sz w:val="28"/>
          <w:szCs w:val="28"/>
        </w:rPr>
        <w:t>обеспечивающие</w:t>
      </w:r>
      <w:r w:rsidR="00820640">
        <w:rPr>
          <w:rFonts w:cs="Times New Roman"/>
          <w:sz w:val="28"/>
          <w:szCs w:val="28"/>
        </w:rPr>
        <w:t xml:space="preserve"> </w:t>
      </w:r>
      <w:r w:rsidRPr="002637FC">
        <w:rPr>
          <w:rFonts w:cs="Times New Roman"/>
          <w:sz w:val="28"/>
          <w:szCs w:val="28"/>
        </w:rPr>
        <w:t>законный</w:t>
      </w:r>
      <w:r w:rsidR="00820640">
        <w:rPr>
          <w:rFonts w:cs="Times New Roman"/>
          <w:sz w:val="28"/>
          <w:szCs w:val="28"/>
        </w:rPr>
        <w:t xml:space="preserve"> </w:t>
      </w:r>
      <w:r w:rsidRPr="002637FC">
        <w:rPr>
          <w:rFonts w:cs="Times New Roman"/>
          <w:sz w:val="28"/>
          <w:szCs w:val="28"/>
        </w:rPr>
        <w:t>порядок</w:t>
      </w:r>
      <w:r w:rsidR="00820640">
        <w:rPr>
          <w:rFonts w:cs="Times New Roman"/>
          <w:sz w:val="28"/>
          <w:szCs w:val="28"/>
        </w:rPr>
        <w:t xml:space="preserve"> </w:t>
      </w:r>
      <w:r w:rsidRPr="002637FC">
        <w:rPr>
          <w:rFonts w:cs="Times New Roman"/>
          <w:sz w:val="28"/>
          <w:szCs w:val="28"/>
        </w:rPr>
        <w:t>рассмотрения</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разрешения</w:t>
      </w:r>
      <w:r w:rsidR="00820640">
        <w:rPr>
          <w:rFonts w:cs="Times New Roman"/>
          <w:sz w:val="28"/>
          <w:szCs w:val="28"/>
        </w:rPr>
        <w:t xml:space="preserve"> </w:t>
      </w:r>
      <w:r w:rsidRPr="002637FC">
        <w:rPr>
          <w:rFonts w:cs="Times New Roman"/>
          <w:sz w:val="28"/>
          <w:szCs w:val="28"/>
        </w:rPr>
        <w:t>уголовных,</w:t>
      </w:r>
      <w:r w:rsidR="00820640">
        <w:rPr>
          <w:rFonts w:cs="Times New Roman"/>
          <w:sz w:val="28"/>
          <w:szCs w:val="28"/>
        </w:rPr>
        <w:t xml:space="preserve"> </w:t>
      </w:r>
      <w:r w:rsidRPr="002637FC">
        <w:rPr>
          <w:rFonts w:cs="Times New Roman"/>
          <w:sz w:val="28"/>
          <w:szCs w:val="28"/>
        </w:rPr>
        <w:t>гражданских</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00CB4F0E" w:rsidRPr="002637FC">
        <w:rPr>
          <w:rFonts w:cs="Times New Roman"/>
          <w:sz w:val="28"/>
          <w:szCs w:val="28"/>
        </w:rPr>
        <w:t>административных</w:t>
      </w:r>
      <w:r w:rsidR="00820640">
        <w:rPr>
          <w:rFonts w:cs="Times New Roman"/>
          <w:sz w:val="28"/>
          <w:szCs w:val="28"/>
        </w:rPr>
        <w:t xml:space="preserve"> </w:t>
      </w:r>
      <w:r w:rsidRPr="002637FC">
        <w:rPr>
          <w:rFonts w:cs="Times New Roman"/>
          <w:sz w:val="28"/>
          <w:szCs w:val="28"/>
        </w:rPr>
        <w:t>дел.</w:t>
      </w:r>
      <w:r w:rsidR="00820640">
        <w:rPr>
          <w:rFonts w:cs="Times New Roman"/>
          <w:sz w:val="28"/>
          <w:szCs w:val="28"/>
        </w:rPr>
        <w:t xml:space="preserve"> </w:t>
      </w:r>
    </w:p>
    <w:p w:rsidR="00FB5B7F" w:rsidRPr="002637FC" w:rsidRDefault="001F42FA" w:rsidP="002637FC">
      <w:pPr>
        <w:spacing w:after="0"/>
        <w:ind w:firstLine="709"/>
        <w:jc w:val="both"/>
        <w:rPr>
          <w:rFonts w:cs="Times New Roman"/>
          <w:sz w:val="28"/>
          <w:szCs w:val="28"/>
        </w:rPr>
      </w:pPr>
      <w:r w:rsidRPr="002637FC">
        <w:rPr>
          <w:rFonts w:cs="Times New Roman"/>
          <w:sz w:val="28"/>
          <w:szCs w:val="28"/>
        </w:rPr>
        <w:t>Объективная</w:t>
      </w:r>
      <w:r w:rsidR="00820640">
        <w:rPr>
          <w:rFonts w:cs="Times New Roman"/>
          <w:sz w:val="28"/>
          <w:szCs w:val="28"/>
        </w:rPr>
        <w:t xml:space="preserve"> </w:t>
      </w:r>
      <w:r w:rsidRPr="002637FC">
        <w:rPr>
          <w:rFonts w:cs="Times New Roman"/>
          <w:sz w:val="28"/>
          <w:szCs w:val="28"/>
        </w:rPr>
        <w:t>сторона</w:t>
      </w:r>
      <w:r w:rsidR="00820640">
        <w:rPr>
          <w:rFonts w:cs="Times New Roman"/>
          <w:sz w:val="28"/>
          <w:szCs w:val="28"/>
        </w:rPr>
        <w:t xml:space="preserve"> </w:t>
      </w:r>
      <w:r w:rsidRPr="002637FC">
        <w:rPr>
          <w:rFonts w:cs="Times New Roman"/>
          <w:sz w:val="28"/>
          <w:szCs w:val="28"/>
        </w:rPr>
        <w:t>выражается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оскорблении</w:t>
      </w:r>
      <w:r w:rsidR="00820640">
        <w:rPr>
          <w:rFonts w:cs="Times New Roman"/>
          <w:sz w:val="28"/>
          <w:szCs w:val="28"/>
        </w:rPr>
        <w:t xml:space="preserve"> </w:t>
      </w:r>
      <w:r w:rsidRPr="002637FC">
        <w:rPr>
          <w:rFonts w:cs="Times New Roman"/>
          <w:sz w:val="28"/>
          <w:szCs w:val="28"/>
        </w:rPr>
        <w:t>участников</w:t>
      </w:r>
      <w:r w:rsidR="00820640">
        <w:rPr>
          <w:rFonts w:cs="Times New Roman"/>
          <w:sz w:val="28"/>
          <w:szCs w:val="28"/>
        </w:rPr>
        <w:t xml:space="preserve"> </w:t>
      </w:r>
      <w:r w:rsidRPr="002637FC">
        <w:rPr>
          <w:rFonts w:cs="Times New Roman"/>
          <w:sz w:val="28"/>
          <w:szCs w:val="28"/>
        </w:rPr>
        <w:t>судебного</w:t>
      </w:r>
      <w:r w:rsidR="00820640">
        <w:rPr>
          <w:rFonts w:cs="Times New Roman"/>
          <w:sz w:val="28"/>
          <w:szCs w:val="28"/>
        </w:rPr>
        <w:t xml:space="preserve"> </w:t>
      </w:r>
      <w:r w:rsidRPr="002637FC">
        <w:rPr>
          <w:rFonts w:cs="Times New Roman"/>
          <w:sz w:val="28"/>
          <w:szCs w:val="28"/>
        </w:rPr>
        <w:t>разбирательства</w:t>
      </w:r>
      <w:r w:rsidR="00820640">
        <w:rPr>
          <w:rFonts w:cs="Times New Roman"/>
          <w:sz w:val="28"/>
          <w:szCs w:val="28"/>
        </w:rPr>
        <w:t xml:space="preserve"> </w:t>
      </w:r>
      <w:r w:rsidRPr="002637FC">
        <w:rPr>
          <w:rFonts w:cs="Times New Roman"/>
          <w:sz w:val="28"/>
          <w:szCs w:val="28"/>
        </w:rPr>
        <w:t>либо</w:t>
      </w:r>
      <w:r w:rsidR="00820640">
        <w:rPr>
          <w:rFonts w:cs="Times New Roman"/>
          <w:sz w:val="28"/>
          <w:szCs w:val="28"/>
        </w:rPr>
        <w:t xml:space="preserve"> </w:t>
      </w:r>
      <w:r w:rsidRPr="002637FC">
        <w:rPr>
          <w:rFonts w:cs="Times New Roman"/>
          <w:sz w:val="28"/>
          <w:szCs w:val="28"/>
        </w:rPr>
        <w:t>судьи,</w:t>
      </w:r>
      <w:r w:rsidR="00820640">
        <w:rPr>
          <w:rFonts w:cs="Times New Roman"/>
          <w:sz w:val="28"/>
          <w:szCs w:val="28"/>
        </w:rPr>
        <w:t xml:space="preserve"> </w:t>
      </w:r>
      <w:r w:rsidRPr="002637FC">
        <w:rPr>
          <w:rFonts w:cs="Times New Roman"/>
          <w:sz w:val="28"/>
          <w:szCs w:val="28"/>
        </w:rPr>
        <w:t>присяжного</w:t>
      </w:r>
      <w:r w:rsidR="00820640">
        <w:rPr>
          <w:rFonts w:cs="Times New Roman"/>
          <w:sz w:val="28"/>
          <w:szCs w:val="28"/>
        </w:rPr>
        <w:t xml:space="preserve"> </w:t>
      </w:r>
      <w:r w:rsidRPr="002637FC">
        <w:rPr>
          <w:rFonts w:cs="Times New Roman"/>
          <w:sz w:val="28"/>
          <w:szCs w:val="28"/>
        </w:rPr>
        <w:t>заседателя</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иного</w:t>
      </w:r>
      <w:r w:rsidR="00820640">
        <w:rPr>
          <w:rFonts w:cs="Times New Roman"/>
          <w:sz w:val="28"/>
          <w:szCs w:val="28"/>
        </w:rPr>
        <w:t xml:space="preserve"> </w:t>
      </w:r>
      <w:r w:rsidRPr="002637FC">
        <w:rPr>
          <w:rFonts w:cs="Times New Roman"/>
          <w:sz w:val="28"/>
          <w:szCs w:val="28"/>
        </w:rPr>
        <w:t>лица,</w:t>
      </w:r>
      <w:r w:rsidR="00820640">
        <w:rPr>
          <w:rFonts w:cs="Times New Roman"/>
          <w:sz w:val="28"/>
          <w:szCs w:val="28"/>
        </w:rPr>
        <w:t xml:space="preserve"> </w:t>
      </w:r>
      <w:r w:rsidRPr="002637FC">
        <w:rPr>
          <w:rFonts w:cs="Times New Roman"/>
          <w:sz w:val="28"/>
          <w:szCs w:val="28"/>
        </w:rPr>
        <w:t>участв</w:t>
      </w:r>
      <w:r w:rsidR="00FB5B7F" w:rsidRPr="002637FC">
        <w:rPr>
          <w:rFonts w:cs="Times New Roman"/>
          <w:sz w:val="28"/>
          <w:szCs w:val="28"/>
        </w:rPr>
        <w:t>ующего</w:t>
      </w:r>
      <w:r w:rsidR="00820640">
        <w:rPr>
          <w:rFonts w:cs="Times New Roman"/>
          <w:sz w:val="28"/>
          <w:szCs w:val="28"/>
        </w:rPr>
        <w:t xml:space="preserve"> </w:t>
      </w:r>
      <w:r w:rsidR="00FB5B7F" w:rsidRPr="002637FC">
        <w:rPr>
          <w:rFonts w:cs="Times New Roman"/>
          <w:sz w:val="28"/>
          <w:szCs w:val="28"/>
        </w:rPr>
        <w:t>в</w:t>
      </w:r>
      <w:r w:rsidR="00820640">
        <w:rPr>
          <w:rFonts w:cs="Times New Roman"/>
          <w:sz w:val="28"/>
          <w:szCs w:val="28"/>
        </w:rPr>
        <w:t xml:space="preserve"> </w:t>
      </w:r>
      <w:r w:rsidR="00FB5B7F" w:rsidRPr="002637FC">
        <w:rPr>
          <w:rFonts w:cs="Times New Roman"/>
          <w:sz w:val="28"/>
          <w:szCs w:val="28"/>
        </w:rPr>
        <w:t>отправлении</w:t>
      </w:r>
      <w:r w:rsidR="00820640">
        <w:rPr>
          <w:rFonts w:cs="Times New Roman"/>
          <w:sz w:val="28"/>
          <w:szCs w:val="28"/>
        </w:rPr>
        <w:t xml:space="preserve"> </w:t>
      </w:r>
      <w:r w:rsidR="00FB5B7F" w:rsidRPr="002637FC">
        <w:rPr>
          <w:rFonts w:cs="Times New Roman"/>
          <w:sz w:val="28"/>
          <w:szCs w:val="28"/>
        </w:rPr>
        <w:t>правосудия</w:t>
      </w:r>
      <w:r w:rsidR="00820640">
        <w:rPr>
          <w:rFonts w:cs="Times New Roman"/>
          <w:sz w:val="28"/>
          <w:szCs w:val="28"/>
        </w:rPr>
        <w:t xml:space="preserve">  </w:t>
      </w:r>
      <w:r w:rsidR="00FB5B7F" w:rsidRPr="002637FC">
        <w:rPr>
          <w:rFonts w:cs="Times New Roman"/>
          <w:sz w:val="28"/>
          <w:szCs w:val="28"/>
        </w:rPr>
        <w:t>в</w:t>
      </w:r>
      <w:r w:rsidR="00820640">
        <w:rPr>
          <w:rFonts w:cs="Times New Roman"/>
          <w:sz w:val="28"/>
          <w:szCs w:val="28"/>
        </w:rPr>
        <w:t xml:space="preserve"> </w:t>
      </w:r>
      <w:r w:rsidR="00FB5B7F" w:rsidRPr="002637FC">
        <w:rPr>
          <w:rFonts w:cs="Times New Roman"/>
          <w:sz w:val="28"/>
          <w:szCs w:val="28"/>
        </w:rPr>
        <w:t>связи</w:t>
      </w:r>
      <w:r w:rsidR="00820640">
        <w:rPr>
          <w:rFonts w:cs="Times New Roman"/>
          <w:sz w:val="28"/>
          <w:szCs w:val="28"/>
        </w:rPr>
        <w:t xml:space="preserve"> </w:t>
      </w:r>
      <w:r w:rsidR="00FB5B7F" w:rsidRPr="002637FC">
        <w:rPr>
          <w:rFonts w:cs="Times New Roman"/>
          <w:sz w:val="28"/>
          <w:szCs w:val="28"/>
        </w:rPr>
        <w:t>с</w:t>
      </w:r>
      <w:r w:rsidR="00820640">
        <w:rPr>
          <w:rFonts w:cs="Times New Roman"/>
          <w:sz w:val="28"/>
          <w:szCs w:val="28"/>
        </w:rPr>
        <w:t xml:space="preserve"> </w:t>
      </w:r>
      <w:r w:rsidR="00FB5B7F" w:rsidRPr="002637FC">
        <w:rPr>
          <w:rFonts w:cs="Times New Roman"/>
          <w:sz w:val="28"/>
          <w:szCs w:val="28"/>
        </w:rPr>
        <w:t>рассмотрением</w:t>
      </w:r>
      <w:r w:rsidR="00820640">
        <w:rPr>
          <w:rFonts w:cs="Times New Roman"/>
          <w:sz w:val="28"/>
          <w:szCs w:val="28"/>
        </w:rPr>
        <w:t xml:space="preserve"> </w:t>
      </w:r>
      <w:r w:rsidR="00FB5B7F" w:rsidRPr="002637FC">
        <w:rPr>
          <w:rFonts w:cs="Times New Roman"/>
          <w:sz w:val="28"/>
          <w:szCs w:val="28"/>
        </w:rPr>
        <w:t>судом</w:t>
      </w:r>
      <w:r w:rsidR="00820640">
        <w:rPr>
          <w:rFonts w:cs="Times New Roman"/>
          <w:sz w:val="28"/>
          <w:szCs w:val="28"/>
        </w:rPr>
        <w:t xml:space="preserve"> </w:t>
      </w:r>
      <w:r w:rsidR="00FB5B7F" w:rsidRPr="002637FC">
        <w:rPr>
          <w:rFonts w:cs="Times New Roman"/>
          <w:sz w:val="28"/>
          <w:szCs w:val="28"/>
        </w:rPr>
        <w:t>уголовного,</w:t>
      </w:r>
      <w:r w:rsidR="00820640">
        <w:rPr>
          <w:rFonts w:cs="Times New Roman"/>
          <w:sz w:val="28"/>
          <w:szCs w:val="28"/>
        </w:rPr>
        <w:t xml:space="preserve"> </w:t>
      </w:r>
      <w:r w:rsidR="00FB5B7F" w:rsidRPr="002637FC">
        <w:rPr>
          <w:rFonts w:cs="Times New Roman"/>
          <w:sz w:val="28"/>
          <w:szCs w:val="28"/>
        </w:rPr>
        <w:t>гражданского,</w:t>
      </w:r>
      <w:r w:rsidR="00820640">
        <w:rPr>
          <w:rFonts w:cs="Times New Roman"/>
          <w:sz w:val="28"/>
          <w:szCs w:val="28"/>
        </w:rPr>
        <w:t xml:space="preserve"> </w:t>
      </w:r>
      <w:r w:rsidR="00FB5B7F" w:rsidRPr="002637FC">
        <w:rPr>
          <w:rFonts w:cs="Times New Roman"/>
          <w:sz w:val="28"/>
          <w:szCs w:val="28"/>
        </w:rPr>
        <w:t>административного</w:t>
      </w:r>
      <w:r w:rsidR="00820640">
        <w:rPr>
          <w:rFonts w:cs="Times New Roman"/>
          <w:sz w:val="28"/>
          <w:szCs w:val="28"/>
        </w:rPr>
        <w:t xml:space="preserve"> </w:t>
      </w:r>
      <w:r w:rsidR="00FB5B7F" w:rsidRPr="002637FC">
        <w:rPr>
          <w:rFonts w:cs="Times New Roman"/>
          <w:sz w:val="28"/>
          <w:szCs w:val="28"/>
        </w:rPr>
        <w:t>дела.</w:t>
      </w:r>
    </w:p>
    <w:p w:rsidR="006039B8" w:rsidRPr="002637FC" w:rsidRDefault="001F42FA" w:rsidP="002637FC">
      <w:pPr>
        <w:spacing w:after="0"/>
        <w:ind w:firstLine="709"/>
        <w:jc w:val="both"/>
        <w:rPr>
          <w:rFonts w:cs="Times New Roman"/>
          <w:sz w:val="28"/>
          <w:szCs w:val="28"/>
        </w:rPr>
      </w:pPr>
      <w:r w:rsidRPr="002637FC">
        <w:rPr>
          <w:rFonts w:cs="Times New Roman"/>
          <w:sz w:val="28"/>
          <w:szCs w:val="28"/>
        </w:rPr>
        <w:t>Субъективная</w:t>
      </w:r>
      <w:r w:rsidR="00820640">
        <w:rPr>
          <w:rFonts w:cs="Times New Roman"/>
          <w:sz w:val="28"/>
          <w:szCs w:val="28"/>
        </w:rPr>
        <w:t xml:space="preserve"> </w:t>
      </w:r>
      <w:r w:rsidRPr="002637FC">
        <w:rPr>
          <w:rFonts w:cs="Times New Roman"/>
          <w:sz w:val="28"/>
          <w:szCs w:val="28"/>
        </w:rPr>
        <w:t>сторона</w:t>
      </w:r>
      <w:r w:rsidR="00820640">
        <w:rPr>
          <w:rFonts w:cs="Times New Roman"/>
          <w:sz w:val="28"/>
          <w:szCs w:val="28"/>
        </w:rPr>
        <w:t xml:space="preserve"> </w:t>
      </w:r>
      <w:r w:rsidR="0023580A" w:rsidRPr="002637FC">
        <w:rPr>
          <w:rFonts w:cs="Times New Roman"/>
          <w:sz w:val="28"/>
          <w:szCs w:val="28"/>
        </w:rPr>
        <w:t>преступления</w:t>
      </w:r>
      <w:r w:rsidR="00820640">
        <w:rPr>
          <w:rFonts w:cs="Times New Roman"/>
          <w:sz w:val="28"/>
          <w:szCs w:val="28"/>
        </w:rPr>
        <w:t xml:space="preserve"> </w:t>
      </w:r>
      <w:r w:rsidRPr="002637FC">
        <w:rPr>
          <w:rFonts w:cs="Times New Roman"/>
          <w:sz w:val="28"/>
          <w:szCs w:val="28"/>
        </w:rPr>
        <w:t>характеризуется</w:t>
      </w:r>
      <w:r w:rsidR="00820640">
        <w:rPr>
          <w:rFonts w:cs="Times New Roman"/>
          <w:sz w:val="28"/>
          <w:szCs w:val="28"/>
        </w:rPr>
        <w:t xml:space="preserve"> </w:t>
      </w:r>
      <w:r w:rsidRPr="002637FC">
        <w:rPr>
          <w:rFonts w:cs="Times New Roman"/>
          <w:sz w:val="28"/>
          <w:szCs w:val="28"/>
        </w:rPr>
        <w:t>прямым</w:t>
      </w:r>
      <w:r w:rsidR="00820640">
        <w:rPr>
          <w:rFonts w:cs="Times New Roman"/>
          <w:sz w:val="28"/>
          <w:szCs w:val="28"/>
        </w:rPr>
        <w:t xml:space="preserve"> </w:t>
      </w:r>
      <w:r w:rsidRPr="002637FC">
        <w:rPr>
          <w:rFonts w:cs="Times New Roman"/>
          <w:sz w:val="28"/>
          <w:szCs w:val="28"/>
        </w:rPr>
        <w:t>умыслом.</w:t>
      </w:r>
      <w:r w:rsidR="00820640">
        <w:rPr>
          <w:rFonts w:cs="Times New Roman"/>
          <w:sz w:val="28"/>
          <w:szCs w:val="28"/>
        </w:rPr>
        <w:t xml:space="preserve"> </w:t>
      </w:r>
      <w:r w:rsidRPr="002637FC">
        <w:rPr>
          <w:rFonts w:cs="Times New Roman"/>
          <w:sz w:val="28"/>
          <w:szCs w:val="28"/>
        </w:rPr>
        <w:t>Цель</w:t>
      </w:r>
      <w:r w:rsidR="00820640">
        <w:rPr>
          <w:rFonts w:cs="Times New Roman"/>
          <w:sz w:val="28"/>
          <w:szCs w:val="28"/>
        </w:rPr>
        <w:t xml:space="preserve"> </w:t>
      </w:r>
      <w:r w:rsidRPr="002637FC">
        <w:rPr>
          <w:rFonts w:cs="Times New Roman"/>
          <w:sz w:val="28"/>
          <w:szCs w:val="28"/>
        </w:rPr>
        <w:t>рассматриваемого</w:t>
      </w:r>
      <w:r w:rsidR="00820640">
        <w:rPr>
          <w:rFonts w:cs="Times New Roman"/>
          <w:sz w:val="28"/>
          <w:szCs w:val="28"/>
        </w:rPr>
        <w:t xml:space="preserve"> </w:t>
      </w:r>
      <w:r w:rsidRPr="002637FC">
        <w:rPr>
          <w:rFonts w:cs="Times New Roman"/>
          <w:sz w:val="28"/>
          <w:szCs w:val="28"/>
        </w:rPr>
        <w:t>деяния</w:t>
      </w:r>
      <w:r w:rsidR="00820640">
        <w:rPr>
          <w:rFonts w:cs="Times New Roman"/>
          <w:sz w:val="28"/>
          <w:szCs w:val="28"/>
        </w:rPr>
        <w:t xml:space="preserve"> </w:t>
      </w:r>
      <w:r w:rsidRPr="002637FC">
        <w:rPr>
          <w:rFonts w:cs="Times New Roman"/>
          <w:sz w:val="28"/>
          <w:szCs w:val="28"/>
        </w:rPr>
        <w:t>состоит</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том,</w:t>
      </w:r>
      <w:r w:rsidR="00820640">
        <w:rPr>
          <w:rFonts w:cs="Times New Roman"/>
          <w:sz w:val="28"/>
          <w:szCs w:val="28"/>
        </w:rPr>
        <w:t xml:space="preserve"> </w:t>
      </w:r>
      <w:r w:rsidRPr="002637FC">
        <w:rPr>
          <w:rFonts w:cs="Times New Roman"/>
          <w:sz w:val="28"/>
          <w:szCs w:val="28"/>
        </w:rPr>
        <w:t>чтобы</w:t>
      </w:r>
      <w:r w:rsidR="00820640">
        <w:rPr>
          <w:rFonts w:cs="Times New Roman"/>
          <w:sz w:val="28"/>
          <w:szCs w:val="28"/>
        </w:rPr>
        <w:t xml:space="preserve"> </w:t>
      </w:r>
      <w:r w:rsidRPr="002637FC">
        <w:rPr>
          <w:rFonts w:cs="Times New Roman"/>
          <w:sz w:val="28"/>
          <w:szCs w:val="28"/>
        </w:rPr>
        <w:t>унизить</w:t>
      </w:r>
      <w:r w:rsidR="00820640">
        <w:rPr>
          <w:rFonts w:cs="Times New Roman"/>
          <w:sz w:val="28"/>
          <w:szCs w:val="28"/>
        </w:rPr>
        <w:t xml:space="preserve"> </w:t>
      </w:r>
      <w:r w:rsidRPr="002637FC">
        <w:rPr>
          <w:rFonts w:cs="Times New Roman"/>
          <w:sz w:val="28"/>
          <w:szCs w:val="28"/>
        </w:rPr>
        <w:t>лицо,</w:t>
      </w:r>
      <w:r w:rsidR="00820640">
        <w:rPr>
          <w:rFonts w:cs="Times New Roman"/>
          <w:sz w:val="28"/>
          <w:szCs w:val="28"/>
        </w:rPr>
        <w:t xml:space="preserve"> </w:t>
      </w:r>
      <w:r w:rsidRPr="002637FC">
        <w:rPr>
          <w:rFonts w:cs="Times New Roman"/>
          <w:sz w:val="28"/>
          <w:szCs w:val="28"/>
        </w:rPr>
        <w:t>к</w:t>
      </w:r>
      <w:r w:rsidR="00820640">
        <w:rPr>
          <w:rFonts w:cs="Times New Roman"/>
          <w:sz w:val="28"/>
          <w:szCs w:val="28"/>
        </w:rPr>
        <w:t xml:space="preserve"> </w:t>
      </w:r>
      <w:r w:rsidRPr="002637FC">
        <w:rPr>
          <w:rFonts w:cs="Times New Roman"/>
          <w:sz w:val="28"/>
          <w:szCs w:val="28"/>
        </w:rPr>
        <w:t>которому</w:t>
      </w:r>
      <w:r w:rsidR="00820640">
        <w:rPr>
          <w:rFonts w:cs="Times New Roman"/>
          <w:sz w:val="28"/>
          <w:szCs w:val="28"/>
        </w:rPr>
        <w:t xml:space="preserve"> </w:t>
      </w:r>
      <w:r w:rsidRPr="002637FC">
        <w:rPr>
          <w:rFonts w:cs="Times New Roman"/>
          <w:sz w:val="28"/>
          <w:szCs w:val="28"/>
        </w:rPr>
        <w:t>проявляется</w:t>
      </w:r>
      <w:r w:rsidR="00820640">
        <w:rPr>
          <w:rFonts w:cs="Times New Roman"/>
          <w:sz w:val="28"/>
          <w:szCs w:val="28"/>
        </w:rPr>
        <w:t xml:space="preserve"> </w:t>
      </w:r>
      <w:r w:rsidRPr="002637FC">
        <w:rPr>
          <w:rFonts w:cs="Times New Roman"/>
          <w:sz w:val="28"/>
          <w:szCs w:val="28"/>
        </w:rPr>
        <w:t>неуважение,</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тем</w:t>
      </w:r>
      <w:r w:rsidR="00820640">
        <w:rPr>
          <w:rFonts w:cs="Times New Roman"/>
          <w:sz w:val="28"/>
          <w:szCs w:val="28"/>
        </w:rPr>
        <w:t xml:space="preserve"> </w:t>
      </w:r>
      <w:r w:rsidRPr="002637FC">
        <w:rPr>
          <w:rFonts w:cs="Times New Roman"/>
          <w:sz w:val="28"/>
          <w:szCs w:val="28"/>
        </w:rPr>
        <w:t>самым,</w:t>
      </w:r>
      <w:r w:rsidR="00820640">
        <w:rPr>
          <w:rFonts w:cs="Times New Roman"/>
          <w:sz w:val="28"/>
          <w:szCs w:val="28"/>
        </w:rPr>
        <w:t xml:space="preserve"> </w:t>
      </w:r>
      <w:r w:rsidRPr="002637FC">
        <w:rPr>
          <w:rFonts w:cs="Times New Roman"/>
          <w:sz w:val="28"/>
          <w:szCs w:val="28"/>
        </w:rPr>
        <w:t>вызвав</w:t>
      </w:r>
      <w:r w:rsidR="00820640">
        <w:rPr>
          <w:rFonts w:cs="Times New Roman"/>
          <w:sz w:val="28"/>
          <w:szCs w:val="28"/>
        </w:rPr>
        <w:t xml:space="preserve"> </w:t>
      </w:r>
      <w:r w:rsidRPr="002637FC">
        <w:rPr>
          <w:rFonts w:cs="Times New Roman"/>
          <w:sz w:val="28"/>
          <w:szCs w:val="28"/>
        </w:rPr>
        <w:t>нервозность</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скандал</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суде,</w:t>
      </w:r>
      <w:r w:rsidR="00820640">
        <w:rPr>
          <w:rFonts w:cs="Times New Roman"/>
          <w:sz w:val="28"/>
          <w:szCs w:val="28"/>
        </w:rPr>
        <w:t xml:space="preserve"> </w:t>
      </w:r>
      <w:r w:rsidRPr="002637FC">
        <w:rPr>
          <w:rFonts w:cs="Times New Roman"/>
          <w:sz w:val="28"/>
          <w:szCs w:val="28"/>
        </w:rPr>
        <w:t>помешать</w:t>
      </w:r>
      <w:r w:rsidR="00820640">
        <w:rPr>
          <w:rFonts w:cs="Times New Roman"/>
          <w:sz w:val="28"/>
          <w:szCs w:val="28"/>
        </w:rPr>
        <w:t xml:space="preserve"> </w:t>
      </w:r>
      <w:r w:rsidRPr="002637FC">
        <w:rPr>
          <w:rFonts w:cs="Times New Roman"/>
          <w:sz w:val="28"/>
          <w:szCs w:val="28"/>
        </w:rPr>
        <w:t>законному</w:t>
      </w:r>
      <w:r w:rsidR="00820640">
        <w:rPr>
          <w:rFonts w:cs="Times New Roman"/>
          <w:sz w:val="28"/>
          <w:szCs w:val="28"/>
        </w:rPr>
        <w:t xml:space="preserve"> </w:t>
      </w:r>
      <w:r w:rsidRPr="002637FC">
        <w:rPr>
          <w:rFonts w:cs="Times New Roman"/>
          <w:sz w:val="28"/>
          <w:szCs w:val="28"/>
        </w:rPr>
        <w:t>осуществлению</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либо</w:t>
      </w:r>
      <w:r w:rsidR="00820640">
        <w:rPr>
          <w:rFonts w:cs="Times New Roman"/>
          <w:sz w:val="28"/>
          <w:szCs w:val="28"/>
        </w:rPr>
        <w:t xml:space="preserve"> </w:t>
      </w:r>
      <w:r w:rsidRPr="002637FC">
        <w:rPr>
          <w:rFonts w:cs="Times New Roman"/>
          <w:sz w:val="28"/>
          <w:szCs w:val="28"/>
        </w:rPr>
        <w:t>отомстить</w:t>
      </w:r>
      <w:r w:rsidR="00820640">
        <w:rPr>
          <w:rFonts w:cs="Times New Roman"/>
          <w:sz w:val="28"/>
          <w:szCs w:val="28"/>
        </w:rPr>
        <w:t xml:space="preserve"> </w:t>
      </w:r>
      <w:r w:rsidRPr="002637FC">
        <w:rPr>
          <w:rFonts w:cs="Times New Roman"/>
          <w:sz w:val="28"/>
          <w:szCs w:val="28"/>
        </w:rPr>
        <w:t>за</w:t>
      </w:r>
      <w:r w:rsidR="00820640">
        <w:rPr>
          <w:rFonts w:cs="Times New Roman"/>
          <w:sz w:val="28"/>
          <w:szCs w:val="28"/>
        </w:rPr>
        <w:t xml:space="preserve"> </w:t>
      </w:r>
      <w:r w:rsidRPr="002637FC">
        <w:rPr>
          <w:rFonts w:cs="Times New Roman"/>
          <w:sz w:val="28"/>
          <w:szCs w:val="28"/>
        </w:rPr>
        <w:t>действия,</w:t>
      </w:r>
      <w:r w:rsidR="00820640">
        <w:rPr>
          <w:rFonts w:cs="Times New Roman"/>
          <w:sz w:val="28"/>
          <w:szCs w:val="28"/>
        </w:rPr>
        <w:t xml:space="preserve"> </w:t>
      </w:r>
      <w:r w:rsidRPr="002637FC">
        <w:rPr>
          <w:rFonts w:cs="Times New Roman"/>
          <w:sz w:val="28"/>
          <w:szCs w:val="28"/>
        </w:rPr>
        <w:t>которые,</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мнению</w:t>
      </w:r>
      <w:r w:rsidR="00820640">
        <w:rPr>
          <w:rFonts w:cs="Times New Roman"/>
          <w:sz w:val="28"/>
          <w:szCs w:val="28"/>
        </w:rPr>
        <w:t xml:space="preserve"> </w:t>
      </w:r>
      <w:r w:rsidRPr="002637FC">
        <w:rPr>
          <w:rFonts w:cs="Times New Roman"/>
          <w:sz w:val="28"/>
          <w:szCs w:val="28"/>
        </w:rPr>
        <w:t>виновного,</w:t>
      </w:r>
      <w:r w:rsidR="00820640">
        <w:rPr>
          <w:rFonts w:cs="Times New Roman"/>
          <w:sz w:val="28"/>
          <w:szCs w:val="28"/>
        </w:rPr>
        <w:t xml:space="preserve"> </w:t>
      </w:r>
      <w:r w:rsidRPr="002637FC">
        <w:rPr>
          <w:rFonts w:cs="Times New Roman"/>
          <w:sz w:val="28"/>
          <w:szCs w:val="28"/>
        </w:rPr>
        <w:t>нарушили</w:t>
      </w:r>
      <w:r w:rsidR="00820640">
        <w:rPr>
          <w:rFonts w:cs="Times New Roman"/>
          <w:sz w:val="28"/>
          <w:szCs w:val="28"/>
        </w:rPr>
        <w:t xml:space="preserve"> </w:t>
      </w:r>
      <w:r w:rsidRPr="002637FC">
        <w:rPr>
          <w:rFonts w:cs="Times New Roman"/>
          <w:sz w:val="28"/>
          <w:szCs w:val="28"/>
        </w:rPr>
        <w:t>его</w:t>
      </w:r>
      <w:r w:rsidR="00820640">
        <w:rPr>
          <w:rFonts w:cs="Times New Roman"/>
          <w:sz w:val="28"/>
          <w:szCs w:val="28"/>
        </w:rPr>
        <w:t xml:space="preserve"> </w:t>
      </w:r>
      <w:r w:rsidRPr="002637FC">
        <w:rPr>
          <w:rFonts w:cs="Times New Roman"/>
          <w:sz w:val="28"/>
          <w:szCs w:val="28"/>
        </w:rPr>
        <w:t>интересы.</w:t>
      </w:r>
      <w:r w:rsidR="00820640">
        <w:rPr>
          <w:rFonts w:cs="Times New Roman"/>
          <w:sz w:val="28"/>
          <w:szCs w:val="28"/>
        </w:rPr>
        <w:t xml:space="preserve"> </w:t>
      </w:r>
      <w:r w:rsidRPr="002637FC">
        <w:rPr>
          <w:rFonts w:cs="Times New Roman"/>
          <w:sz w:val="28"/>
          <w:szCs w:val="28"/>
        </w:rPr>
        <w:t>При</w:t>
      </w:r>
      <w:r w:rsidR="00820640">
        <w:rPr>
          <w:rFonts w:cs="Times New Roman"/>
          <w:sz w:val="28"/>
          <w:szCs w:val="28"/>
        </w:rPr>
        <w:t xml:space="preserve"> </w:t>
      </w:r>
      <w:r w:rsidRPr="002637FC">
        <w:rPr>
          <w:rFonts w:cs="Times New Roman"/>
          <w:sz w:val="28"/>
          <w:szCs w:val="28"/>
        </w:rPr>
        <w:t>квалификации</w:t>
      </w:r>
      <w:r w:rsidR="00820640">
        <w:rPr>
          <w:rFonts w:cs="Times New Roman"/>
          <w:sz w:val="28"/>
          <w:szCs w:val="28"/>
        </w:rPr>
        <w:t xml:space="preserve"> </w:t>
      </w:r>
      <w:r w:rsidRPr="002637FC">
        <w:rPr>
          <w:rFonts w:cs="Times New Roman"/>
          <w:sz w:val="28"/>
          <w:szCs w:val="28"/>
        </w:rPr>
        <w:t>действий</w:t>
      </w:r>
      <w:r w:rsidR="00820640">
        <w:rPr>
          <w:rFonts w:cs="Times New Roman"/>
          <w:sz w:val="28"/>
          <w:szCs w:val="28"/>
        </w:rPr>
        <w:t xml:space="preserve"> </w:t>
      </w:r>
      <w:r w:rsidRPr="002637FC">
        <w:rPr>
          <w:rFonts w:cs="Times New Roman"/>
          <w:sz w:val="28"/>
          <w:szCs w:val="28"/>
        </w:rPr>
        <w:t>как</w:t>
      </w:r>
      <w:r w:rsidR="00820640">
        <w:rPr>
          <w:rFonts w:cs="Times New Roman"/>
          <w:sz w:val="28"/>
          <w:szCs w:val="28"/>
        </w:rPr>
        <w:t xml:space="preserve"> </w:t>
      </w:r>
      <w:r w:rsidRPr="002637FC">
        <w:rPr>
          <w:rFonts w:cs="Times New Roman"/>
          <w:sz w:val="28"/>
          <w:szCs w:val="28"/>
        </w:rPr>
        <w:t>неуважения</w:t>
      </w:r>
      <w:r w:rsidR="00820640">
        <w:rPr>
          <w:rFonts w:cs="Times New Roman"/>
          <w:sz w:val="28"/>
          <w:szCs w:val="28"/>
        </w:rPr>
        <w:t xml:space="preserve"> </w:t>
      </w:r>
      <w:r w:rsidRPr="002637FC">
        <w:rPr>
          <w:rFonts w:cs="Times New Roman"/>
          <w:sz w:val="28"/>
          <w:szCs w:val="28"/>
        </w:rPr>
        <w:t>к</w:t>
      </w:r>
      <w:r w:rsidR="00820640">
        <w:rPr>
          <w:rFonts w:cs="Times New Roman"/>
          <w:sz w:val="28"/>
          <w:szCs w:val="28"/>
        </w:rPr>
        <w:t xml:space="preserve"> </w:t>
      </w:r>
      <w:r w:rsidRPr="002637FC">
        <w:rPr>
          <w:rFonts w:cs="Times New Roman"/>
          <w:sz w:val="28"/>
          <w:szCs w:val="28"/>
        </w:rPr>
        <w:t>суду</w:t>
      </w:r>
      <w:r w:rsidR="00820640">
        <w:rPr>
          <w:rFonts w:cs="Times New Roman"/>
          <w:sz w:val="28"/>
          <w:szCs w:val="28"/>
        </w:rPr>
        <w:t xml:space="preserve"> </w:t>
      </w:r>
      <w:r w:rsidRPr="002637FC">
        <w:rPr>
          <w:rFonts w:cs="Times New Roman"/>
          <w:sz w:val="28"/>
          <w:szCs w:val="28"/>
        </w:rPr>
        <w:t>необходимо</w:t>
      </w:r>
      <w:r w:rsidR="00820640">
        <w:rPr>
          <w:rFonts w:cs="Times New Roman"/>
          <w:sz w:val="28"/>
          <w:szCs w:val="28"/>
        </w:rPr>
        <w:t xml:space="preserve"> </w:t>
      </w:r>
      <w:r w:rsidRPr="002637FC">
        <w:rPr>
          <w:rFonts w:cs="Times New Roman"/>
          <w:sz w:val="28"/>
          <w:szCs w:val="28"/>
        </w:rPr>
        <w:t>отграничивать</w:t>
      </w:r>
      <w:r w:rsidR="00820640">
        <w:rPr>
          <w:rFonts w:cs="Times New Roman"/>
          <w:sz w:val="28"/>
          <w:szCs w:val="28"/>
        </w:rPr>
        <w:t xml:space="preserve"> </w:t>
      </w:r>
      <w:r w:rsidRPr="002637FC">
        <w:rPr>
          <w:rFonts w:cs="Times New Roman"/>
          <w:sz w:val="28"/>
          <w:szCs w:val="28"/>
        </w:rPr>
        <w:t>рассматриваемое</w:t>
      </w:r>
      <w:r w:rsidR="00820640">
        <w:rPr>
          <w:rFonts w:cs="Times New Roman"/>
          <w:sz w:val="28"/>
          <w:szCs w:val="28"/>
        </w:rPr>
        <w:t xml:space="preserve"> </w:t>
      </w:r>
      <w:r w:rsidRPr="002637FC">
        <w:rPr>
          <w:rFonts w:cs="Times New Roman"/>
          <w:sz w:val="28"/>
          <w:szCs w:val="28"/>
        </w:rPr>
        <w:t>деяние</w:t>
      </w:r>
      <w:r w:rsidR="00820640">
        <w:rPr>
          <w:rFonts w:cs="Times New Roman"/>
          <w:sz w:val="28"/>
          <w:szCs w:val="28"/>
        </w:rPr>
        <w:t xml:space="preserve"> </w:t>
      </w:r>
      <w:r w:rsidRPr="002637FC">
        <w:rPr>
          <w:rFonts w:cs="Times New Roman"/>
          <w:sz w:val="28"/>
          <w:szCs w:val="28"/>
        </w:rPr>
        <w:t>от</w:t>
      </w:r>
      <w:r w:rsidR="00820640">
        <w:rPr>
          <w:rFonts w:cs="Times New Roman"/>
          <w:sz w:val="28"/>
          <w:szCs w:val="28"/>
        </w:rPr>
        <w:t xml:space="preserve"> </w:t>
      </w:r>
      <w:r w:rsidR="0023580A" w:rsidRPr="002637FC">
        <w:rPr>
          <w:rFonts w:cs="Times New Roman"/>
          <w:sz w:val="28"/>
          <w:szCs w:val="28"/>
        </w:rPr>
        <w:t>других</w:t>
      </w:r>
      <w:r w:rsidR="00820640">
        <w:rPr>
          <w:rFonts w:cs="Times New Roman"/>
          <w:sz w:val="28"/>
          <w:szCs w:val="28"/>
        </w:rPr>
        <w:t xml:space="preserve"> </w:t>
      </w:r>
      <w:r w:rsidR="0023580A" w:rsidRPr="002637FC">
        <w:rPr>
          <w:rFonts w:cs="Times New Roman"/>
          <w:sz w:val="28"/>
          <w:szCs w:val="28"/>
        </w:rPr>
        <w:t>составов</w:t>
      </w:r>
      <w:r w:rsidR="00820640">
        <w:rPr>
          <w:rFonts w:cs="Times New Roman"/>
          <w:sz w:val="28"/>
          <w:szCs w:val="28"/>
        </w:rPr>
        <w:t xml:space="preserve">  </w:t>
      </w:r>
      <w:r w:rsidR="0023580A" w:rsidRPr="002637FC">
        <w:rPr>
          <w:rFonts w:cs="Times New Roman"/>
          <w:sz w:val="28"/>
          <w:szCs w:val="28"/>
        </w:rPr>
        <w:t>преступления,</w:t>
      </w:r>
      <w:r w:rsidR="00820640">
        <w:rPr>
          <w:rFonts w:cs="Times New Roman"/>
          <w:sz w:val="28"/>
          <w:szCs w:val="28"/>
        </w:rPr>
        <w:t xml:space="preserve"> </w:t>
      </w:r>
      <w:r w:rsidR="0023580A" w:rsidRPr="002637FC">
        <w:rPr>
          <w:rFonts w:cs="Times New Roman"/>
          <w:sz w:val="28"/>
          <w:szCs w:val="28"/>
        </w:rPr>
        <w:t>например</w:t>
      </w:r>
      <w:r w:rsidR="00820640">
        <w:rPr>
          <w:rFonts w:cs="Times New Roman"/>
          <w:sz w:val="28"/>
          <w:szCs w:val="28"/>
        </w:rPr>
        <w:t xml:space="preserve"> </w:t>
      </w:r>
      <w:r w:rsidRPr="002637FC">
        <w:rPr>
          <w:rFonts w:cs="Times New Roman"/>
          <w:sz w:val="28"/>
          <w:szCs w:val="28"/>
        </w:rPr>
        <w:t>хулиганства</w:t>
      </w:r>
      <w:r w:rsidR="0023580A" w:rsidRPr="002637FC">
        <w:rPr>
          <w:rFonts w:cs="Times New Roman"/>
          <w:sz w:val="28"/>
          <w:szCs w:val="28"/>
        </w:rPr>
        <w:t>,</w:t>
      </w:r>
      <w:r w:rsidR="00820640">
        <w:rPr>
          <w:rFonts w:cs="Times New Roman"/>
          <w:sz w:val="28"/>
          <w:szCs w:val="28"/>
        </w:rPr>
        <w:t xml:space="preserve"> </w:t>
      </w:r>
      <w:r w:rsidR="0023580A" w:rsidRPr="002637FC">
        <w:rPr>
          <w:rFonts w:cs="Times New Roman"/>
          <w:sz w:val="28"/>
          <w:szCs w:val="28"/>
        </w:rPr>
        <w:t>дел</w:t>
      </w:r>
      <w:r w:rsidR="00820640">
        <w:rPr>
          <w:rFonts w:cs="Times New Roman"/>
          <w:sz w:val="28"/>
          <w:szCs w:val="28"/>
        </w:rPr>
        <w:t xml:space="preserve"> </w:t>
      </w:r>
      <w:r w:rsidR="0023580A" w:rsidRPr="002637FC">
        <w:rPr>
          <w:rFonts w:cs="Times New Roman"/>
          <w:sz w:val="28"/>
          <w:szCs w:val="28"/>
        </w:rPr>
        <w:t>частного</w:t>
      </w:r>
      <w:r w:rsidR="00820640">
        <w:rPr>
          <w:rFonts w:cs="Times New Roman"/>
          <w:sz w:val="28"/>
          <w:szCs w:val="28"/>
        </w:rPr>
        <w:t xml:space="preserve"> </w:t>
      </w:r>
      <w:r w:rsidR="0023580A" w:rsidRPr="002637FC">
        <w:rPr>
          <w:rFonts w:cs="Times New Roman"/>
          <w:sz w:val="28"/>
          <w:szCs w:val="28"/>
        </w:rPr>
        <w:t>обвинения,</w:t>
      </w:r>
      <w:r w:rsidR="00820640">
        <w:rPr>
          <w:rFonts w:cs="Times New Roman"/>
          <w:sz w:val="28"/>
          <w:szCs w:val="28"/>
        </w:rPr>
        <w:t xml:space="preserve"> </w:t>
      </w:r>
      <w:r w:rsidR="0023580A" w:rsidRPr="002637FC">
        <w:rPr>
          <w:rFonts w:cs="Times New Roman"/>
          <w:sz w:val="28"/>
          <w:szCs w:val="28"/>
        </w:rPr>
        <w:t>возникших</w:t>
      </w:r>
      <w:r w:rsidR="00820640">
        <w:rPr>
          <w:rFonts w:cs="Times New Roman"/>
          <w:sz w:val="28"/>
          <w:szCs w:val="28"/>
        </w:rPr>
        <w:t xml:space="preserve"> </w:t>
      </w:r>
      <w:r w:rsidR="0023580A" w:rsidRPr="002637FC">
        <w:rPr>
          <w:rFonts w:cs="Times New Roman"/>
          <w:sz w:val="28"/>
          <w:szCs w:val="28"/>
        </w:rPr>
        <w:t>между</w:t>
      </w:r>
      <w:r w:rsidR="00820640">
        <w:rPr>
          <w:rFonts w:cs="Times New Roman"/>
          <w:sz w:val="28"/>
          <w:szCs w:val="28"/>
        </w:rPr>
        <w:t xml:space="preserve"> </w:t>
      </w:r>
      <w:r w:rsidR="0023580A" w:rsidRPr="002637FC">
        <w:rPr>
          <w:rFonts w:cs="Times New Roman"/>
          <w:sz w:val="28"/>
          <w:szCs w:val="28"/>
        </w:rPr>
        <w:t>сторонами</w:t>
      </w:r>
      <w:r w:rsidRPr="002637FC">
        <w:rPr>
          <w:rFonts w:cs="Times New Roman"/>
          <w:sz w:val="28"/>
          <w:szCs w:val="28"/>
        </w:rPr>
        <w:t>.</w:t>
      </w:r>
      <w:r w:rsidR="00820640">
        <w:rPr>
          <w:rFonts w:cs="Times New Roman"/>
          <w:sz w:val="28"/>
          <w:szCs w:val="28"/>
        </w:rPr>
        <w:t xml:space="preserve"> </w:t>
      </w:r>
    </w:p>
    <w:p w:rsidR="006039B8" w:rsidRPr="002637FC" w:rsidRDefault="006039B8" w:rsidP="002637FC">
      <w:pPr>
        <w:pStyle w:val="ab"/>
        <w:spacing w:after="0"/>
        <w:ind w:left="0" w:firstLine="709"/>
        <w:jc w:val="both"/>
        <w:rPr>
          <w:rFonts w:cs="Times New Roman"/>
          <w:sz w:val="28"/>
          <w:szCs w:val="28"/>
        </w:rPr>
      </w:pPr>
      <w:r w:rsidRPr="002637FC">
        <w:rPr>
          <w:rFonts w:cs="Times New Roman"/>
          <w:sz w:val="28"/>
          <w:szCs w:val="28"/>
        </w:rPr>
        <w:t>Оскорбление</w:t>
      </w:r>
      <w:r w:rsidR="00820640">
        <w:rPr>
          <w:rFonts w:cs="Times New Roman"/>
          <w:sz w:val="28"/>
          <w:szCs w:val="28"/>
        </w:rPr>
        <w:t xml:space="preserve"> </w:t>
      </w:r>
      <w:r w:rsidRPr="002637FC">
        <w:rPr>
          <w:rFonts w:cs="Times New Roman"/>
          <w:sz w:val="28"/>
          <w:szCs w:val="28"/>
        </w:rPr>
        <w:t>может</w:t>
      </w:r>
      <w:r w:rsidR="00820640">
        <w:rPr>
          <w:rFonts w:cs="Times New Roman"/>
          <w:sz w:val="28"/>
          <w:szCs w:val="28"/>
        </w:rPr>
        <w:t xml:space="preserve"> </w:t>
      </w:r>
      <w:r w:rsidRPr="002637FC">
        <w:rPr>
          <w:rFonts w:cs="Times New Roman"/>
          <w:sz w:val="28"/>
          <w:szCs w:val="28"/>
        </w:rPr>
        <w:t>выражаться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унизительной</w:t>
      </w:r>
      <w:r w:rsidR="00820640">
        <w:rPr>
          <w:rFonts w:cs="Times New Roman"/>
          <w:sz w:val="28"/>
          <w:szCs w:val="28"/>
        </w:rPr>
        <w:t xml:space="preserve"> </w:t>
      </w:r>
      <w:r w:rsidRPr="002637FC">
        <w:rPr>
          <w:rFonts w:cs="Times New Roman"/>
          <w:sz w:val="28"/>
          <w:szCs w:val="28"/>
        </w:rPr>
        <w:t>оценке</w:t>
      </w:r>
      <w:r w:rsidR="00820640">
        <w:rPr>
          <w:rFonts w:cs="Times New Roman"/>
          <w:sz w:val="28"/>
          <w:szCs w:val="28"/>
        </w:rPr>
        <w:t xml:space="preserve"> </w:t>
      </w:r>
      <w:r w:rsidRPr="002637FC">
        <w:rPr>
          <w:rFonts w:cs="Times New Roman"/>
          <w:sz w:val="28"/>
          <w:szCs w:val="28"/>
        </w:rPr>
        <w:t>моральных</w:t>
      </w:r>
      <w:r w:rsidR="00820640">
        <w:rPr>
          <w:rFonts w:cs="Times New Roman"/>
          <w:sz w:val="28"/>
          <w:szCs w:val="28"/>
        </w:rPr>
        <w:t xml:space="preserve"> </w:t>
      </w:r>
      <w:r w:rsidRPr="002637FC">
        <w:rPr>
          <w:rFonts w:cs="Times New Roman"/>
          <w:sz w:val="28"/>
          <w:szCs w:val="28"/>
        </w:rPr>
        <w:t>качеств</w:t>
      </w:r>
      <w:r w:rsidR="00820640">
        <w:rPr>
          <w:rFonts w:cs="Times New Roman"/>
          <w:sz w:val="28"/>
          <w:szCs w:val="28"/>
        </w:rPr>
        <w:t xml:space="preserve"> </w:t>
      </w:r>
      <w:r w:rsidRPr="002637FC">
        <w:rPr>
          <w:rFonts w:cs="Times New Roman"/>
          <w:sz w:val="28"/>
          <w:szCs w:val="28"/>
        </w:rPr>
        <w:t>участников</w:t>
      </w:r>
      <w:r w:rsidR="00820640">
        <w:rPr>
          <w:rFonts w:cs="Times New Roman"/>
          <w:sz w:val="28"/>
          <w:szCs w:val="28"/>
        </w:rPr>
        <w:t xml:space="preserve"> </w:t>
      </w:r>
      <w:r w:rsidRPr="002637FC">
        <w:rPr>
          <w:rFonts w:cs="Times New Roman"/>
          <w:sz w:val="28"/>
          <w:szCs w:val="28"/>
        </w:rPr>
        <w:t>процесса</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их</w:t>
      </w:r>
      <w:r w:rsidR="00820640">
        <w:rPr>
          <w:rFonts w:cs="Times New Roman"/>
          <w:sz w:val="28"/>
          <w:szCs w:val="28"/>
        </w:rPr>
        <w:t xml:space="preserve"> </w:t>
      </w:r>
      <w:r w:rsidRPr="002637FC">
        <w:rPr>
          <w:rFonts w:cs="Times New Roman"/>
          <w:sz w:val="28"/>
          <w:szCs w:val="28"/>
        </w:rPr>
        <w:t>квалификации</w:t>
      </w:r>
      <w:r w:rsidR="00820640">
        <w:rPr>
          <w:rFonts w:cs="Times New Roman"/>
          <w:sz w:val="28"/>
          <w:szCs w:val="28"/>
        </w:rPr>
        <w:t xml:space="preserve"> </w:t>
      </w:r>
      <w:r w:rsidRPr="002637FC">
        <w:rPr>
          <w:rFonts w:cs="Times New Roman"/>
          <w:sz w:val="28"/>
          <w:szCs w:val="28"/>
        </w:rPr>
        <w:t>(например,</w:t>
      </w:r>
      <w:r w:rsidR="00820640">
        <w:rPr>
          <w:rFonts w:cs="Times New Roman"/>
          <w:sz w:val="28"/>
          <w:szCs w:val="28"/>
        </w:rPr>
        <w:t xml:space="preserve"> </w:t>
      </w:r>
      <w:r w:rsidRPr="002637FC">
        <w:rPr>
          <w:rFonts w:cs="Times New Roman"/>
          <w:sz w:val="28"/>
          <w:szCs w:val="28"/>
        </w:rPr>
        <w:t>эксперта,</w:t>
      </w:r>
      <w:r w:rsidR="00820640">
        <w:rPr>
          <w:rFonts w:cs="Times New Roman"/>
          <w:sz w:val="28"/>
          <w:szCs w:val="28"/>
        </w:rPr>
        <w:t xml:space="preserve"> </w:t>
      </w:r>
      <w:r w:rsidRPr="002637FC">
        <w:rPr>
          <w:rFonts w:cs="Times New Roman"/>
          <w:sz w:val="28"/>
          <w:szCs w:val="28"/>
        </w:rPr>
        <w:t>специалиста</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переводчика)</w:t>
      </w:r>
      <w:r w:rsidR="00FE0C59" w:rsidRPr="002637FC">
        <w:rPr>
          <w:rFonts w:cs="Times New Roman"/>
          <w:sz w:val="28"/>
          <w:szCs w:val="28"/>
        </w:rPr>
        <w:t>,</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заявлениях,</w:t>
      </w:r>
      <w:r w:rsidR="00820640">
        <w:rPr>
          <w:rFonts w:cs="Times New Roman"/>
          <w:sz w:val="28"/>
          <w:szCs w:val="28"/>
        </w:rPr>
        <w:t xml:space="preserve"> </w:t>
      </w:r>
      <w:r w:rsidRPr="002637FC">
        <w:rPr>
          <w:rFonts w:cs="Times New Roman"/>
          <w:sz w:val="28"/>
          <w:szCs w:val="28"/>
        </w:rPr>
        <w:t>о</w:t>
      </w:r>
      <w:r w:rsidR="00820640">
        <w:rPr>
          <w:rFonts w:cs="Times New Roman"/>
          <w:sz w:val="28"/>
          <w:szCs w:val="28"/>
        </w:rPr>
        <w:t xml:space="preserve"> </w:t>
      </w:r>
      <w:r w:rsidRPr="002637FC">
        <w:rPr>
          <w:rFonts w:cs="Times New Roman"/>
          <w:sz w:val="28"/>
          <w:szCs w:val="28"/>
        </w:rPr>
        <w:t>заинтересованности</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00FE0C59" w:rsidRPr="002637FC">
        <w:rPr>
          <w:rFonts w:cs="Times New Roman"/>
          <w:sz w:val="28"/>
          <w:szCs w:val="28"/>
        </w:rPr>
        <w:t>ис</w:t>
      </w:r>
      <w:r w:rsidRPr="002637FC">
        <w:rPr>
          <w:rFonts w:cs="Times New Roman"/>
          <w:sz w:val="28"/>
          <w:szCs w:val="28"/>
        </w:rPr>
        <w:t>ходе</w:t>
      </w:r>
      <w:r w:rsidR="00820640">
        <w:rPr>
          <w:rFonts w:cs="Times New Roman"/>
          <w:sz w:val="28"/>
          <w:szCs w:val="28"/>
        </w:rPr>
        <w:t xml:space="preserve"> </w:t>
      </w:r>
      <w:r w:rsidRPr="002637FC">
        <w:rPr>
          <w:rFonts w:cs="Times New Roman"/>
          <w:sz w:val="28"/>
          <w:szCs w:val="28"/>
        </w:rPr>
        <w:t>дела,</w:t>
      </w:r>
      <w:r w:rsidR="00820640">
        <w:rPr>
          <w:rFonts w:cs="Times New Roman"/>
          <w:sz w:val="28"/>
          <w:szCs w:val="28"/>
        </w:rPr>
        <w:t xml:space="preserve"> </w:t>
      </w:r>
      <w:r w:rsidRPr="002637FC">
        <w:rPr>
          <w:rFonts w:cs="Times New Roman"/>
          <w:sz w:val="28"/>
          <w:szCs w:val="28"/>
        </w:rPr>
        <w:t>о</w:t>
      </w:r>
      <w:r w:rsidR="00820640">
        <w:rPr>
          <w:rFonts w:cs="Times New Roman"/>
          <w:sz w:val="28"/>
          <w:szCs w:val="28"/>
        </w:rPr>
        <w:t xml:space="preserve"> </w:t>
      </w:r>
      <w:r w:rsidRPr="002637FC">
        <w:rPr>
          <w:rFonts w:cs="Times New Roman"/>
          <w:sz w:val="28"/>
          <w:szCs w:val="28"/>
        </w:rPr>
        <w:t>пристрастности</w:t>
      </w:r>
      <w:r w:rsidR="00820640">
        <w:rPr>
          <w:rFonts w:cs="Times New Roman"/>
          <w:sz w:val="28"/>
          <w:szCs w:val="28"/>
        </w:rPr>
        <w:t xml:space="preserve"> </w:t>
      </w:r>
      <w:r w:rsidRPr="002637FC">
        <w:rPr>
          <w:rFonts w:cs="Times New Roman"/>
          <w:sz w:val="28"/>
          <w:szCs w:val="28"/>
        </w:rPr>
        <w:t>(например,</w:t>
      </w:r>
      <w:r w:rsidR="00820640">
        <w:rPr>
          <w:rFonts w:cs="Times New Roman"/>
          <w:sz w:val="28"/>
          <w:szCs w:val="28"/>
        </w:rPr>
        <w:t xml:space="preserve"> </w:t>
      </w:r>
      <w:r w:rsidRPr="002637FC">
        <w:rPr>
          <w:rFonts w:cs="Times New Roman"/>
          <w:sz w:val="28"/>
          <w:szCs w:val="28"/>
        </w:rPr>
        <w:t>прокурора,</w:t>
      </w:r>
      <w:r w:rsidR="00820640">
        <w:rPr>
          <w:rFonts w:cs="Times New Roman"/>
          <w:sz w:val="28"/>
          <w:szCs w:val="28"/>
        </w:rPr>
        <w:t xml:space="preserve"> </w:t>
      </w:r>
      <w:r w:rsidRPr="002637FC">
        <w:rPr>
          <w:rFonts w:cs="Times New Roman"/>
          <w:sz w:val="28"/>
          <w:szCs w:val="28"/>
        </w:rPr>
        <w:t>секретаря</w:t>
      </w:r>
      <w:r w:rsidR="00820640">
        <w:rPr>
          <w:rFonts w:cs="Times New Roman"/>
          <w:sz w:val="28"/>
          <w:szCs w:val="28"/>
        </w:rPr>
        <w:t xml:space="preserve"> </w:t>
      </w:r>
      <w:r w:rsidRPr="002637FC">
        <w:rPr>
          <w:rFonts w:cs="Times New Roman"/>
          <w:sz w:val="28"/>
          <w:szCs w:val="28"/>
        </w:rPr>
        <w:t>судебного</w:t>
      </w:r>
      <w:r w:rsidR="00820640">
        <w:rPr>
          <w:rFonts w:cs="Times New Roman"/>
          <w:sz w:val="28"/>
          <w:szCs w:val="28"/>
        </w:rPr>
        <w:t xml:space="preserve"> </w:t>
      </w:r>
      <w:r w:rsidRPr="002637FC">
        <w:rPr>
          <w:rFonts w:cs="Times New Roman"/>
          <w:sz w:val="28"/>
          <w:szCs w:val="28"/>
        </w:rPr>
        <w:t>заседания)</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т.п.</w:t>
      </w:r>
      <w:r w:rsidR="00820640">
        <w:rPr>
          <w:rFonts w:cs="Times New Roman"/>
          <w:sz w:val="28"/>
          <w:szCs w:val="28"/>
        </w:rPr>
        <w:t xml:space="preserve"> </w:t>
      </w:r>
      <w:r w:rsidRPr="002637FC">
        <w:rPr>
          <w:rFonts w:cs="Times New Roman"/>
          <w:sz w:val="28"/>
          <w:szCs w:val="28"/>
        </w:rPr>
        <w:t>Оскорбление</w:t>
      </w:r>
      <w:r w:rsidR="00820640">
        <w:rPr>
          <w:rFonts w:cs="Times New Roman"/>
          <w:sz w:val="28"/>
          <w:szCs w:val="28"/>
        </w:rPr>
        <w:t xml:space="preserve"> </w:t>
      </w:r>
      <w:r w:rsidRPr="002637FC">
        <w:rPr>
          <w:rFonts w:cs="Times New Roman"/>
          <w:sz w:val="28"/>
          <w:szCs w:val="28"/>
        </w:rPr>
        <w:t>может</w:t>
      </w:r>
      <w:r w:rsidR="00820640">
        <w:rPr>
          <w:rFonts w:cs="Times New Roman"/>
          <w:sz w:val="28"/>
          <w:szCs w:val="28"/>
        </w:rPr>
        <w:t xml:space="preserve"> </w:t>
      </w:r>
      <w:r w:rsidRPr="002637FC">
        <w:rPr>
          <w:rFonts w:cs="Times New Roman"/>
          <w:sz w:val="28"/>
          <w:szCs w:val="28"/>
        </w:rPr>
        <w:t>быть</w:t>
      </w:r>
      <w:r w:rsidR="00820640">
        <w:rPr>
          <w:rFonts w:cs="Times New Roman"/>
          <w:sz w:val="28"/>
          <w:szCs w:val="28"/>
        </w:rPr>
        <w:t xml:space="preserve"> </w:t>
      </w:r>
      <w:r w:rsidRPr="002637FC">
        <w:rPr>
          <w:rFonts w:cs="Times New Roman"/>
          <w:sz w:val="28"/>
          <w:szCs w:val="28"/>
        </w:rPr>
        <w:t>совершено</w:t>
      </w:r>
      <w:r w:rsidR="00820640">
        <w:rPr>
          <w:rFonts w:cs="Times New Roman"/>
          <w:sz w:val="28"/>
          <w:szCs w:val="28"/>
        </w:rPr>
        <w:t xml:space="preserve"> </w:t>
      </w:r>
      <w:r w:rsidRPr="002637FC">
        <w:rPr>
          <w:rFonts w:cs="Times New Roman"/>
          <w:sz w:val="28"/>
          <w:szCs w:val="28"/>
        </w:rPr>
        <w:t>как</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устной</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письменной</w:t>
      </w:r>
      <w:r w:rsidR="00820640">
        <w:rPr>
          <w:rFonts w:cs="Times New Roman"/>
          <w:sz w:val="28"/>
          <w:szCs w:val="28"/>
        </w:rPr>
        <w:t xml:space="preserve"> </w:t>
      </w:r>
      <w:r w:rsidRPr="002637FC">
        <w:rPr>
          <w:rFonts w:cs="Times New Roman"/>
          <w:sz w:val="28"/>
          <w:szCs w:val="28"/>
        </w:rPr>
        <w:t>форме,</w:t>
      </w:r>
      <w:r w:rsidR="00820640">
        <w:rPr>
          <w:rFonts w:cs="Times New Roman"/>
          <w:sz w:val="28"/>
          <w:szCs w:val="28"/>
        </w:rPr>
        <w:t xml:space="preserve"> </w:t>
      </w:r>
      <w:r w:rsidRPr="002637FC">
        <w:rPr>
          <w:rFonts w:cs="Times New Roman"/>
          <w:sz w:val="28"/>
          <w:szCs w:val="28"/>
        </w:rPr>
        <w:t>так</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путем</w:t>
      </w:r>
      <w:r w:rsidR="00820640">
        <w:rPr>
          <w:rFonts w:cs="Times New Roman"/>
          <w:sz w:val="28"/>
          <w:szCs w:val="28"/>
        </w:rPr>
        <w:t xml:space="preserve"> </w:t>
      </w:r>
      <w:r w:rsidR="00FE0C59" w:rsidRPr="002637FC">
        <w:rPr>
          <w:rFonts w:cs="Times New Roman"/>
          <w:sz w:val="28"/>
          <w:szCs w:val="28"/>
        </w:rPr>
        <w:t>непристойных</w:t>
      </w:r>
      <w:r w:rsidR="00820640">
        <w:rPr>
          <w:rFonts w:cs="Times New Roman"/>
          <w:sz w:val="28"/>
          <w:szCs w:val="28"/>
        </w:rPr>
        <w:t xml:space="preserve"> </w:t>
      </w:r>
      <w:r w:rsidRPr="002637FC">
        <w:rPr>
          <w:rFonts w:cs="Times New Roman"/>
          <w:sz w:val="28"/>
          <w:szCs w:val="28"/>
        </w:rPr>
        <w:t>действи</w:t>
      </w:r>
      <w:r w:rsidR="00DC5D94" w:rsidRPr="002637FC">
        <w:rPr>
          <w:rFonts w:cs="Times New Roman"/>
          <w:sz w:val="28"/>
          <w:szCs w:val="28"/>
        </w:rPr>
        <w:t>й</w:t>
      </w:r>
      <w:r w:rsidRPr="002637FC">
        <w:rPr>
          <w:rFonts w:cs="Times New Roman"/>
          <w:sz w:val="28"/>
          <w:szCs w:val="28"/>
        </w:rPr>
        <w:t>.</w:t>
      </w:r>
    </w:p>
    <w:p w:rsidR="00143413" w:rsidRPr="002637FC" w:rsidRDefault="00B45375" w:rsidP="002637FC">
      <w:pPr>
        <w:spacing w:after="0"/>
        <w:ind w:firstLine="709"/>
        <w:jc w:val="both"/>
        <w:rPr>
          <w:rFonts w:cs="Times New Roman"/>
          <w:sz w:val="28"/>
          <w:szCs w:val="28"/>
        </w:rPr>
      </w:pP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ч.</w:t>
      </w:r>
      <w:r w:rsidR="00820640">
        <w:rPr>
          <w:rFonts w:cs="Times New Roman"/>
          <w:sz w:val="28"/>
          <w:szCs w:val="28"/>
        </w:rPr>
        <w:t xml:space="preserve"> </w:t>
      </w:r>
      <w:r w:rsidRPr="002637FC">
        <w:rPr>
          <w:rFonts w:cs="Times New Roman"/>
          <w:sz w:val="28"/>
          <w:szCs w:val="28"/>
        </w:rPr>
        <w:t>2</w:t>
      </w:r>
      <w:r w:rsidR="00820640">
        <w:rPr>
          <w:rFonts w:cs="Times New Roman"/>
          <w:sz w:val="28"/>
          <w:szCs w:val="28"/>
        </w:rPr>
        <w:t xml:space="preserve"> </w:t>
      </w:r>
      <w:r w:rsidRPr="002637FC">
        <w:rPr>
          <w:rFonts w:cs="Times New Roman"/>
          <w:sz w:val="28"/>
          <w:szCs w:val="28"/>
        </w:rPr>
        <w:t>ст.</w:t>
      </w:r>
      <w:r w:rsidR="00820640">
        <w:rPr>
          <w:rFonts w:cs="Times New Roman"/>
          <w:sz w:val="28"/>
          <w:szCs w:val="28"/>
        </w:rPr>
        <w:t xml:space="preserve"> </w:t>
      </w:r>
      <w:r w:rsidRPr="002637FC">
        <w:rPr>
          <w:rFonts w:cs="Times New Roman"/>
          <w:sz w:val="28"/>
          <w:szCs w:val="28"/>
        </w:rPr>
        <w:t>410</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Pr="002637FC">
        <w:rPr>
          <w:rFonts w:cs="Times New Roman"/>
          <w:sz w:val="28"/>
          <w:szCs w:val="28"/>
        </w:rPr>
        <w:t>РК</w:t>
      </w:r>
      <w:r w:rsidR="00820640">
        <w:rPr>
          <w:rFonts w:cs="Times New Roman"/>
          <w:sz w:val="28"/>
          <w:szCs w:val="28"/>
        </w:rPr>
        <w:t xml:space="preserve"> </w:t>
      </w:r>
      <w:r w:rsidRPr="002637FC">
        <w:rPr>
          <w:rFonts w:cs="Times New Roman"/>
          <w:sz w:val="28"/>
          <w:szCs w:val="28"/>
        </w:rPr>
        <w:t>предусмотрена</w:t>
      </w:r>
      <w:r w:rsidR="00820640">
        <w:rPr>
          <w:rFonts w:cs="Times New Roman"/>
          <w:sz w:val="28"/>
          <w:szCs w:val="28"/>
        </w:rPr>
        <w:t xml:space="preserve"> </w:t>
      </w:r>
      <w:r w:rsidR="009F682E" w:rsidRPr="002637FC">
        <w:rPr>
          <w:rFonts w:cs="Times New Roman"/>
          <w:sz w:val="28"/>
          <w:szCs w:val="28"/>
        </w:rPr>
        <w:t>уголовная</w:t>
      </w:r>
      <w:r w:rsidR="00820640">
        <w:rPr>
          <w:rFonts w:cs="Times New Roman"/>
          <w:sz w:val="28"/>
          <w:szCs w:val="28"/>
        </w:rPr>
        <w:t xml:space="preserve"> </w:t>
      </w:r>
      <w:r w:rsidRPr="002637FC">
        <w:rPr>
          <w:rFonts w:cs="Times New Roman"/>
          <w:sz w:val="28"/>
          <w:szCs w:val="28"/>
        </w:rPr>
        <w:t>ответственность</w:t>
      </w:r>
      <w:r w:rsidR="00820640">
        <w:rPr>
          <w:rFonts w:cs="Times New Roman"/>
          <w:sz w:val="28"/>
          <w:szCs w:val="28"/>
        </w:rPr>
        <w:t xml:space="preserve"> </w:t>
      </w:r>
      <w:r w:rsidRPr="002637FC">
        <w:rPr>
          <w:rFonts w:cs="Times New Roman"/>
          <w:sz w:val="28"/>
          <w:szCs w:val="28"/>
        </w:rPr>
        <w:t>за</w:t>
      </w:r>
      <w:r w:rsidR="00820640">
        <w:rPr>
          <w:rFonts w:cs="Times New Roman"/>
          <w:sz w:val="28"/>
          <w:szCs w:val="28"/>
        </w:rPr>
        <w:t xml:space="preserve"> </w:t>
      </w:r>
      <w:r w:rsidRPr="002637FC">
        <w:rPr>
          <w:rFonts w:cs="Times New Roman"/>
          <w:sz w:val="28"/>
          <w:szCs w:val="28"/>
        </w:rPr>
        <w:t>неуважение</w:t>
      </w:r>
      <w:r w:rsidR="00820640">
        <w:rPr>
          <w:rFonts w:cs="Times New Roman"/>
          <w:sz w:val="28"/>
          <w:szCs w:val="28"/>
        </w:rPr>
        <w:t xml:space="preserve"> </w:t>
      </w:r>
      <w:r w:rsidRPr="002637FC">
        <w:rPr>
          <w:rFonts w:cs="Times New Roman"/>
          <w:sz w:val="28"/>
          <w:szCs w:val="28"/>
        </w:rPr>
        <w:t>к</w:t>
      </w:r>
      <w:r w:rsidR="00820640">
        <w:rPr>
          <w:rFonts w:cs="Times New Roman"/>
          <w:sz w:val="28"/>
          <w:szCs w:val="28"/>
        </w:rPr>
        <w:t xml:space="preserve"> </w:t>
      </w:r>
      <w:r w:rsidRPr="002637FC">
        <w:rPr>
          <w:rFonts w:cs="Times New Roman"/>
          <w:sz w:val="28"/>
          <w:szCs w:val="28"/>
        </w:rPr>
        <w:t>суду,</w:t>
      </w:r>
      <w:r w:rsidR="00820640">
        <w:rPr>
          <w:rFonts w:cs="Times New Roman"/>
          <w:sz w:val="28"/>
          <w:szCs w:val="28"/>
        </w:rPr>
        <w:t xml:space="preserve"> </w:t>
      </w:r>
      <w:r w:rsidRPr="002637FC">
        <w:rPr>
          <w:rFonts w:cs="Times New Roman"/>
          <w:sz w:val="28"/>
          <w:szCs w:val="28"/>
        </w:rPr>
        <w:t>выразившееся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оскорблении</w:t>
      </w:r>
      <w:r w:rsidR="00820640">
        <w:rPr>
          <w:rFonts w:cs="Times New Roman"/>
          <w:sz w:val="28"/>
          <w:szCs w:val="28"/>
        </w:rPr>
        <w:t xml:space="preserve"> </w:t>
      </w:r>
      <w:r w:rsidRPr="002637FC">
        <w:rPr>
          <w:rFonts w:cs="Times New Roman"/>
          <w:sz w:val="28"/>
          <w:szCs w:val="28"/>
        </w:rPr>
        <w:t>судьи,</w:t>
      </w:r>
      <w:r w:rsidR="00820640">
        <w:rPr>
          <w:rFonts w:cs="Times New Roman"/>
          <w:sz w:val="28"/>
          <w:szCs w:val="28"/>
        </w:rPr>
        <w:t xml:space="preserve"> </w:t>
      </w:r>
      <w:r w:rsidRPr="002637FC">
        <w:rPr>
          <w:rFonts w:cs="Times New Roman"/>
          <w:sz w:val="28"/>
          <w:szCs w:val="28"/>
        </w:rPr>
        <w:t>присяжного</w:t>
      </w:r>
      <w:r w:rsidR="00820640">
        <w:rPr>
          <w:rFonts w:cs="Times New Roman"/>
          <w:sz w:val="28"/>
          <w:szCs w:val="28"/>
        </w:rPr>
        <w:t xml:space="preserve"> </w:t>
      </w:r>
      <w:r w:rsidRPr="002637FC">
        <w:rPr>
          <w:rFonts w:cs="Times New Roman"/>
          <w:sz w:val="28"/>
          <w:szCs w:val="28"/>
        </w:rPr>
        <w:t>заседателя</w:t>
      </w:r>
      <w:r w:rsidR="00143413" w:rsidRPr="002637FC">
        <w:rPr>
          <w:rFonts w:cs="Times New Roman"/>
          <w:sz w:val="28"/>
          <w:szCs w:val="28"/>
        </w:rPr>
        <w:t>,</w:t>
      </w:r>
      <w:r w:rsidR="00820640">
        <w:rPr>
          <w:rFonts w:cs="Times New Roman"/>
          <w:sz w:val="28"/>
          <w:szCs w:val="28"/>
        </w:rPr>
        <w:t xml:space="preserve"> </w:t>
      </w:r>
      <w:r w:rsidR="00143413" w:rsidRPr="002637FC">
        <w:rPr>
          <w:rFonts w:cs="Times New Roman"/>
          <w:sz w:val="28"/>
          <w:szCs w:val="28"/>
        </w:rPr>
        <w:t>т.е.</w:t>
      </w:r>
      <w:r w:rsidR="00820640">
        <w:rPr>
          <w:rFonts w:cs="Times New Roman"/>
          <w:sz w:val="28"/>
          <w:szCs w:val="28"/>
        </w:rPr>
        <w:t xml:space="preserve"> </w:t>
      </w:r>
      <w:r w:rsidR="00143413" w:rsidRPr="002637FC">
        <w:rPr>
          <w:rFonts w:cs="Times New Roman"/>
          <w:sz w:val="28"/>
          <w:szCs w:val="28"/>
        </w:rPr>
        <w:t>лиц</w:t>
      </w:r>
      <w:r w:rsidR="009F682E" w:rsidRPr="002637FC">
        <w:rPr>
          <w:rFonts w:cs="Times New Roman"/>
          <w:sz w:val="28"/>
          <w:szCs w:val="28"/>
        </w:rPr>
        <w:t>,</w:t>
      </w:r>
      <w:r w:rsidR="00820640">
        <w:rPr>
          <w:rFonts w:cs="Times New Roman"/>
          <w:sz w:val="28"/>
          <w:szCs w:val="28"/>
        </w:rPr>
        <w:t xml:space="preserve"> </w:t>
      </w:r>
      <w:r w:rsidR="00143413" w:rsidRPr="002637FC">
        <w:rPr>
          <w:rFonts w:cs="Times New Roman"/>
          <w:sz w:val="28"/>
          <w:szCs w:val="28"/>
        </w:rPr>
        <w:t>непосредственно</w:t>
      </w:r>
      <w:r w:rsidR="00820640">
        <w:rPr>
          <w:rFonts w:cs="Times New Roman"/>
          <w:sz w:val="28"/>
          <w:szCs w:val="28"/>
        </w:rPr>
        <w:t xml:space="preserve"> </w:t>
      </w:r>
      <w:r w:rsidR="00143413" w:rsidRPr="002637FC">
        <w:rPr>
          <w:rFonts w:cs="Times New Roman"/>
          <w:sz w:val="28"/>
          <w:szCs w:val="28"/>
        </w:rPr>
        <w:t>рассматривающих</w:t>
      </w:r>
      <w:r w:rsidR="00820640">
        <w:rPr>
          <w:rFonts w:cs="Times New Roman"/>
          <w:sz w:val="28"/>
          <w:szCs w:val="28"/>
        </w:rPr>
        <w:t xml:space="preserve"> </w:t>
      </w:r>
      <w:r w:rsidR="00143413" w:rsidRPr="002637FC">
        <w:rPr>
          <w:rFonts w:cs="Times New Roman"/>
          <w:sz w:val="28"/>
          <w:szCs w:val="28"/>
        </w:rPr>
        <w:t>дело</w:t>
      </w:r>
      <w:r w:rsidR="00820640">
        <w:rPr>
          <w:rFonts w:cs="Times New Roman"/>
          <w:sz w:val="28"/>
          <w:szCs w:val="28"/>
        </w:rPr>
        <w:t xml:space="preserve"> </w:t>
      </w:r>
      <w:r w:rsidR="00143413" w:rsidRPr="002637FC">
        <w:rPr>
          <w:rFonts w:cs="Times New Roman"/>
          <w:sz w:val="28"/>
          <w:szCs w:val="28"/>
        </w:rPr>
        <w:t>или</w:t>
      </w:r>
      <w:r w:rsidR="00820640">
        <w:rPr>
          <w:rFonts w:cs="Times New Roman"/>
          <w:sz w:val="28"/>
          <w:szCs w:val="28"/>
        </w:rPr>
        <w:t xml:space="preserve"> </w:t>
      </w:r>
      <w:r w:rsidR="00143413" w:rsidRPr="002637FC">
        <w:rPr>
          <w:rFonts w:cs="Times New Roman"/>
          <w:sz w:val="28"/>
          <w:szCs w:val="28"/>
        </w:rPr>
        <w:t>материал</w:t>
      </w:r>
      <w:r w:rsidR="00820640">
        <w:rPr>
          <w:rFonts w:cs="Times New Roman"/>
          <w:sz w:val="28"/>
          <w:szCs w:val="28"/>
        </w:rPr>
        <w:t xml:space="preserve"> </w:t>
      </w:r>
      <w:r w:rsidR="00143413" w:rsidRPr="002637FC">
        <w:rPr>
          <w:rFonts w:cs="Times New Roman"/>
          <w:sz w:val="28"/>
          <w:szCs w:val="28"/>
        </w:rPr>
        <w:t>в</w:t>
      </w:r>
      <w:r w:rsidR="00820640">
        <w:rPr>
          <w:rFonts w:cs="Times New Roman"/>
          <w:sz w:val="28"/>
          <w:szCs w:val="28"/>
        </w:rPr>
        <w:t xml:space="preserve"> </w:t>
      </w:r>
      <w:r w:rsidR="00143413" w:rsidRPr="002637FC">
        <w:rPr>
          <w:rFonts w:cs="Times New Roman"/>
          <w:sz w:val="28"/>
          <w:szCs w:val="28"/>
        </w:rPr>
        <w:t>судебном</w:t>
      </w:r>
      <w:r w:rsidR="00820640">
        <w:rPr>
          <w:rFonts w:cs="Times New Roman"/>
          <w:sz w:val="28"/>
          <w:szCs w:val="28"/>
        </w:rPr>
        <w:t xml:space="preserve"> </w:t>
      </w:r>
      <w:r w:rsidR="00143413" w:rsidRPr="002637FC">
        <w:rPr>
          <w:rFonts w:cs="Times New Roman"/>
          <w:sz w:val="28"/>
          <w:szCs w:val="28"/>
        </w:rPr>
        <w:t>заседании.</w:t>
      </w:r>
    </w:p>
    <w:p w:rsidR="006039B8" w:rsidRPr="002637FC" w:rsidRDefault="004E534F" w:rsidP="002637FC">
      <w:pPr>
        <w:spacing w:after="0"/>
        <w:ind w:firstLine="709"/>
        <w:jc w:val="both"/>
        <w:rPr>
          <w:rFonts w:cs="Times New Roman"/>
          <w:sz w:val="28"/>
          <w:szCs w:val="28"/>
        </w:rPr>
      </w:pPr>
      <w:r w:rsidRPr="002637FC">
        <w:rPr>
          <w:rFonts w:cs="Times New Roman"/>
          <w:sz w:val="28"/>
          <w:szCs w:val="28"/>
        </w:rPr>
        <w:lastRenderedPageBreak/>
        <w:t>К</w:t>
      </w:r>
      <w:r w:rsidR="00820640">
        <w:rPr>
          <w:rFonts w:cs="Times New Roman"/>
          <w:sz w:val="28"/>
          <w:szCs w:val="28"/>
        </w:rPr>
        <w:t xml:space="preserve"> </w:t>
      </w:r>
      <w:r w:rsidRPr="002637FC">
        <w:rPr>
          <w:rFonts w:cs="Times New Roman"/>
          <w:sz w:val="28"/>
          <w:szCs w:val="28"/>
        </w:rPr>
        <w:t>посягательству</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авторитет</w:t>
      </w:r>
      <w:r w:rsidR="00820640">
        <w:rPr>
          <w:rFonts w:cs="Times New Roman"/>
          <w:sz w:val="28"/>
          <w:szCs w:val="28"/>
        </w:rPr>
        <w:t xml:space="preserve">  </w:t>
      </w:r>
      <w:r w:rsidRPr="002637FC">
        <w:rPr>
          <w:rFonts w:cs="Times New Roman"/>
          <w:sz w:val="28"/>
          <w:szCs w:val="28"/>
        </w:rPr>
        <w:t>судебной</w:t>
      </w:r>
      <w:r w:rsidR="00820640">
        <w:rPr>
          <w:rFonts w:cs="Times New Roman"/>
          <w:sz w:val="28"/>
          <w:szCs w:val="28"/>
        </w:rPr>
        <w:t xml:space="preserve"> </w:t>
      </w:r>
      <w:r w:rsidRPr="002637FC">
        <w:rPr>
          <w:rFonts w:cs="Times New Roman"/>
          <w:sz w:val="28"/>
          <w:szCs w:val="28"/>
        </w:rPr>
        <w:t>власти</w:t>
      </w:r>
      <w:r w:rsidR="00820640">
        <w:rPr>
          <w:rFonts w:cs="Times New Roman"/>
          <w:sz w:val="28"/>
          <w:szCs w:val="28"/>
        </w:rPr>
        <w:t xml:space="preserve"> </w:t>
      </w:r>
      <w:r w:rsidRPr="002637FC">
        <w:rPr>
          <w:rFonts w:cs="Times New Roman"/>
          <w:sz w:val="28"/>
          <w:szCs w:val="28"/>
        </w:rPr>
        <w:t>также</w:t>
      </w:r>
      <w:r w:rsidR="00820640">
        <w:rPr>
          <w:rFonts w:cs="Times New Roman"/>
          <w:sz w:val="28"/>
          <w:szCs w:val="28"/>
        </w:rPr>
        <w:t xml:space="preserve"> </w:t>
      </w:r>
      <w:r w:rsidRPr="002637FC">
        <w:rPr>
          <w:rFonts w:cs="Times New Roman"/>
          <w:sz w:val="28"/>
          <w:szCs w:val="28"/>
        </w:rPr>
        <w:t>относится</w:t>
      </w:r>
      <w:r w:rsidR="00820640">
        <w:rPr>
          <w:rFonts w:cs="Times New Roman"/>
          <w:sz w:val="28"/>
          <w:szCs w:val="28"/>
        </w:rPr>
        <w:t xml:space="preserve">  </w:t>
      </w:r>
      <w:r w:rsidR="002C07BC" w:rsidRPr="002637FC">
        <w:rPr>
          <w:rFonts w:cs="Times New Roman"/>
          <w:sz w:val="28"/>
          <w:szCs w:val="28"/>
        </w:rPr>
        <w:t>клевет</w:t>
      </w:r>
      <w:r w:rsidRPr="002637FC">
        <w:rPr>
          <w:rFonts w:cs="Times New Roman"/>
          <w:sz w:val="28"/>
          <w:szCs w:val="28"/>
        </w:rPr>
        <w:t>а</w:t>
      </w:r>
      <w:r w:rsidR="00820640">
        <w:rPr>
          <w:rFonts w:cs="Times New Roman"/>
          <w:sz w:val="28"/>
          <w:szCs w:val="28"/>
        </w:rPr>
        <w:t xml:space="preserve"> </w:t>
      </w:r>
      <w:r w:rsidR="002C07BC" w:rsidRPr="002637FC">
        <w:rPr>
          <w:rFonts w:cs="Times New Roman"/>
          <w:sz w:val="28"/>
          <w:szCs w:val="28"/>
        </w:rPr>
        <w:t>в</w:t>
      </w:r>
      <w:r w:rsidR="00820640">
        <w:rPr>
          <w:rFonts w:cs="Times New Roman"/>
          <w:sz w:val="28"/>
          <w:szCs w:val="28"/>
        </w:rPr>
        <w:t xml:space="preserve"> </w:t>
      </w:r>
      <w:r w:rsidR="002C07BC" w:rsidRPr="002637FC">
        <w:rPr>
          <w:rFonts w:cs="Times New Roman"/>
          <w:sz w:val="28"/>
          <w:szCs w:val="28"/>
        </w:rPr>
        <w:t>отношении</w:t>
      </w:r>
      <w:r w:rsidR="00820640">
        <w:rPr>
          <w:rFonts w:cs="Times New Roman"/>
          <w:sz w:val="28"/>
          <w:szCs w:val="28"/>
        </w:rPr>
        <w:t xml:space="preserve"> </w:t>
      </w:r>
      <w:r w:rsidR="002C07BC" w:rsidRPr="002637FC">
        <w:rPr>
          <w:rFonts w:cs="Times New Roman"/>
          <w:sz w:val="28"/>
          <w:szCs w:val="28"/>
        </w:rPr>
        <w:t>судьи,</w:t>
      </w:r>
      <w:r w:rsidR="00820640">
        <w:rPr>
          <w:rFonts w:cs="Times New Roman"/>
          <w:sz w:val="28"/>
          <w:szCs w:val="28"/>
        </w:rPr>
        <w:t xml:space="preserve"> </w:t>
      </w:r>
      <w:r w:rsidR="002C07BC" w:rsidRPr="002637FC">
        <w:rPr>
          <w:rFonts w:cs="Times New Roman"/>
          <w:sz w:val="28"/>
          <w:szCs w:val="28"/>
        </w:rPr>
        <w:t>присяжного</w:t>
      </w:r>
      <w:r w:rsidR="00820640">
        <w:rPr>
          <w:rFonts w:cs="Times New Roman"/>
          <w:sz w:val="28"/>
          <w:szCs w:val="28"/>
        </w:rPr>
        <w:t xml:space="preserve"> </w:t>
      </w:r>
      <w:r w:rsidR="002C07BC" w:rsidRPr="002637FC">
        <w:rPr>
          <w:rFonts w:cs="Times New Roman"/>
          <w:sz w:val="28"/>
          <w:szCs w:val="28"/>
        </w:rPr>
        <w:t>заседателя,</w:t>
      </w:r>
      <w:r w:rsidR="00820640">
        <w:rPr>
          <w:rFonts w:cs="Times New Roman"/>
          <w:sz w:val="28"/>
          <w:szCs w:val="28"/>
        </w:rPr>
        <w:t xml:space="preserve"> </w:t>
      </w:r>
      <w:r w:rsidR="002C07BC" w:rsidRPr="002637FC">
        <w:rPr>
          <w:rFonts w:cs="Times New Roman"/>
          <w:sz w:val="28"/>
          <w:szCs w:val="28"/>
        </w:rPr>
        <w:t>прок</w:t>
      </w:r>
      <w:r w:rsidR="002D07F7" w:rsidRPr="002637FC">
        <w:rPr>
          <w:rFonts w:cs="Times New Roman"/>
          <w:sz w:val="28"/>
          <w:szCs w:val="28"/>
        </w:rPr>
        <w:t>урора,</w:t>
      </w:r>
      <w:r w:rsidR="00820640">
        <w:rPr>
          <w:rFonts w:cs="Times New Roman"/>
          <w:sz w:val="28"/>
          <w:szCs w:val="28"/>
        </w:rPr>
        <w:t xml:space="preserve"> </w:t>
      </w:r>
      <w:r w:rsidR="002D07F7" w:rsidRPr="002637FC">
        <w:rPr>
          <w:rFonts w:cs="Times New Roman"/>
          <w:sz w:val="28"/>
          <w:szCs w:val="28"/>
        </w:rPr>
        <w:t>лица</w:t>
      </w:r>
      <w:r w:rsidR="00820640">
        <w:rPr>
          <w:rFonts w:cs="Times New Roman"/>
          <w:sz w:val="28"/>
          <w:szCs w:val="28"/>
        </w:rPr>
        <w:t xml:space="preserve">  </w:t>
      </w:r>
      <w:r w:rsidR="002D07F7" w:rsidRPr="002637FC">
        <w:rPr>
          <w:rFonts w:cs="Times New Roman"/>
          <w:sz w:val="28"/>
          <w:szCs w:val="28"/>
        </w:rPr>
        <w:t>осуществляющего</w:t>
      </w:r>
      <w:r w:rsidR="00820640">
        <w:rPr>
          <w:rFonts w:cs="Times New Roman"/>
          <w:sz w:val="28"/>
          <w:szCs w:val="28"/>
        </w:rPr>
        <w:t xml:space="preserve"> </w:t>
      </w:r>
      <w:r w:rsidR="002D07F7" w:rsidRPr="002637FC">
        <w:rPr>
          <w:rFonts w:cs="Times New Roman"/>
          <w:sz w:val="28"/>
          <w:szCs w:val="28"/>
        </w:rPr>
        <w:t>досудебное</w:t>
      </w:r>
      <w:r w:rsidR="00820640">
        <w:rPr>
          <w:rFonts w:cs="Times New Roman"/>
          <w:sz w:val="28"/>
          <w:szCs w:val="28"/>
        </w:rPr>
        <w:t xml:space="preserve"> </w:t>
      </w:r>
      <w:r w:rsidR="002D07F7" w:rsidRPr="002637FC">
        <w:rPr>
          <w:rFonts w:cs="Times New Roman"/>
          <w:sz w:val="28"/>
          <w:szCs w:val="28"/>
        </w:rPr>
        <w:t>расследование</w:t>
      </w:r>
      <w:r w:rsidR="003A29B6" w:rsidRPr="002637FC">
        <w:rPr>
          <w:rFonts w:cs="Times New Roman"/>
          <w:sz w:val="28"/>
          <w:szCs w:val="28"/>
        </w:rPr>
        <w:t>,</w:t>
      </w:r>
      <w:r w:rsidR="00820640">
        <w:rPr>
          <w:rFonts w:cs="Times New Roman"/>
          <w:sz w:val="28"/>
          <w:szCs w:val="28"/>
        </w:rPr>
        <w:t xml:space="preserve"> </w:t>
      </w:r>
      <w:r w:rsidR="003A29B6" w:rsidRPr="002637FC">
        <w:rPr>
          <w:rFonts w:cs="Times New Roman"/>
          <w:sz w:val="28"/>
          <w:szCs w:val="28"/>
        </w:rPr>
        <w:t>эксперта,</w:t>
      </w:r>
      <w:r w:rsidR="00820640">
        <w:rPr>
          <w:rFonts w:cs="Times New Roman"/>
          <w:sz w:val="28"/>
          <w:szCs w:val="28"/>
        </w:rPr>
        <w:t xml:space="preserve"> </w:t>
      </w:r>
      <w:r w:rsidR="003A29B6" w:rsidRPr="002637FC">
        <w:rPr>
          <w:rFonts w:cs="Times New Roman"/>
          <w:sz w:val="28"/>
          <w:szCs w:val="28"/>
        </w:rPr>
        <w:t>судебного</w:t>
      </w:r>
      <w:r w:rsidR="00820640">
        <w:rPr>
          <w:rFonts w:cs="Times New Roman"/>
          <w:sz w:val="28"/>
          <w:szCs w:val="28"/>
        </w:rPr>
        <w:t xml:space="preserve"> </w:t>
      </w:r>
      <w:r w:rsidR="003A29B6" w:rsidRPr="002637FC">
        <w:rPr>
          <w:rFonts w:cs="Times New Roman"/>
          <w:sz w:val="28"/>
          <w:szCs w:val="28"/>
        </w:rPr>
        <w:t>пристава,</w:t>
      </w:r>
      <w:r w:rsidR="00820640">
        <w:rPr>
          <w:rFonts w:cs="Times New Roman"/>
          <w:sz w:val="28"/>
          <w:szCs w:val="28"/>
        </w:rPr>
        <w:t xml:space="preserve"> </w:t>
      </w:r>
      <w:r w:rsidR="003A29B6" w:rsidRPr="002637FC">
        <w:rPr>
          <w:rFonts w:cs="Times New Roman"/>
          <w:sz w:val="28"/>
          <w:szCs w:val="28"/>
        </w:rPr>
        <w:t>судебного</w:t>
      </w:r>
      <w:r w:rsidR="00820640">
        <w:rPr>
          <w:rFonts w:cs="Times New Roman"/>
          <w:sz w:val="28"/>
          <w:szCs w:val="28"/>
        </w:rPr>
        <w:t xml:space="preserve"> </w:t>
      </w:r>
      <w:r w:rsidR="003A29B6" w:rsidRPr="002637FC">
        <w:rPr>
          <w:rFonts w:cs="Times New Roman"/>
          <w:sz w:val="28"/>
          <w:szCs w:val="28"/>
        </w:rPr>
        <w:t>исполнителя</w:t>
      </w:r>
      <w:proofErr w:type="gramStart"/>
      <w:r w:rsidR="003A29B6" w:rsidRPr="002637FC">
        <w:rPr>
          <w:rFonts w:cs="Times New Roman"/>
          <w:sz w:val="28"/>
          <w:szCs w:val="28"/>
        </w:rPr>
        <w:t>.</w:t>
      </w:r>
      <w:proofErr w:type="gramEnd"/>
      <w:r w:rsidR="00820640">
        <w:rPr>
          <w:rFonts w:cs="Times New Roman"/>
          <w:sz w:val="28"/>
          <w:szCs w:val="28"/>
        </w:rPr>
        <w:t xml:space="preserve"> </w:t>
      </w:r>
      <w:r w:rsidR="003A29B6" w:rsidRPr="002637FC">
        <w:rPr>
          <w:rFonts w:cs="Times New Roman"/>
          <w:sz w:val="28"/>
          <w:szCs w:val="28"/>
        </w:rPr>
        <w:t>(</w:t>
      </w:r>
      <w:proofErr w:type="gramStart"/>
      <w:r w:rsidR="003A29B6" w:rsidRPr="002637FC">
        <w:rPr>
          <w:rFonts w:cs="Times New Roman"/>
          <w:sz w:val="28"/>
          <w:szCs w:val="28"/>
        </w:rPr>
        <w:t>с</w:t>
      </w:r>
      <w:proofErr w:type="gramEnd"/>
      <w:r w:rsidR="003A29B6" w:rsidRPr="002637FC">
        <w:rPr>
          <w:rFonts w:cs="Times New Roman"/>
          <w:sz w:val="28"/>
          <w:szCs w:val="28"/>
        </w:rPr>
        <w:t>т.411</w:t>
      </w:r>
      <w:r w:rsidR="00820640">
        <w:rPr>
          <w:rFonts w:cs="Times New Roman"/>
          <w:sz w:val="28"/>
          <w:szCs w:val="28"/>
        </w:rPr>
        <w:t xml:space="preserve"> </w:t>
      </w:r>
      <w:r w:rsidR="003A29B6" w:rsidRPr="002637FC">
        <w:rPr>
          <w:rFonts w:cs="Times New Roman"/>
          <w:sz w:val="28"/>
          <w:szCs w:val="28"/>
        </w:rPr>
        <w:t>УК</w:t>
      </w:r>
      <w:r w:rsidR="00820640">
        <w:rPr>
          <w:rFonts w:cs="Times New Roman"/>
          <w:sz w:val="28"/>
          <w:szCs w:val="28"/>
        </w:rPr>
        <w:t xml:space="preserve"> </w:t>
      </w:r>
      <w:r w:rsidR="003A29B6" w:rsidRPr="002637FC">
        <w:rPr>
          <w:rFonts w:cs="Times New Roman"/>
          <w:sz w:val="28"/>
          <w:szCs w:val="28"/>
        </w:rPr>
        <w:t>РК)</w:t>
      </w:r>
    </w:p>
    <w:p w:rsidR="00D75734" w:rsidRPr="002637FC" w:rsidRDefault="001F42FA" w:rsidP="002637FC">
      <w:pPr>
        <w:spacing w:after="0"/>
        <w:ind w:firstLine="709"/>
        <w:jc w:val="both"/>
        <w:rPr>
          <w:rFonts w:cs="Times New Roman"/>
          <w:sz w:val="28"/>
          <w:szCs w:val="28"/>
        </w:rPr>
      </w:pPr>
      <w:r w:rsidRPr="002637FC">
        <w:rPr>
          <w:rFonts w:cs="Times New Roman"/>
          <w:sz w:val="28"/>
          <w:szCs w:val="28"/>
        </w:rPr>
        <w:t>Непосредственный</w:t>
      </w:r>
      <w:r w:rsidR="00820640">
        <w:rPr>
          <w:rFonts w:cs="Times New Roman"/>
          <w:sz w:val="28"/>
          <w:szCs w:val="28"/>
        </w:rPr>
        <w:t xml:space="preserve"> </w:t>
      </w:r>
      <w:r w:rsidRPr="002637FC">
        <w:rPr>
          <w:rFonts w:cs="Times New Roman"/>
          <w:sz w:val="28"/>
          <w:szCs w:val="28"/>
        </w:rPr>
        <w:t>объект</w:t>
      </w:r>
      <w:r w:rsidR="00820640">
        <w:rPr>
          <w:rFonts w:cs="Times New Roman"/>
          <w:sz w:val="28"/>
          <w:szCs w:val="28"/>
        </w:rPr>
        <w:t xml:space="preserve"> </w:t>
      </w:r>
      <w:r w:rsidRPr="002637FC">
        <w:rPr>
          <w:rFonts w:cs="Times New Roman"/>
          <w:sz w:val="28"/>
          <w:szCs w:val="28"/>
        </w:rPr>
        <w:t>уголовного</w:t>
      </w:r>
      <w:r w:rsidR="00820640">
        <w:rPr>
          <w:rFonts w:cs="Times New Roman"/>
          <w:sz w:val="28"/>
          <w:szCs w:val="28"/>
        </w:rPr>
        <w:t xml:space="preserve"> </w:t>
      </w:r>
      <w:r w:rsidRPr="002637FC">
        <w:rPr>
          <w:rFonts w:cs="Times New Roman"/>
          <w:sz w:val="28"/>
          <w:szCs w:val="28"/>
        </w:rPr>
        <w:t>правонарушения</w:t>
      </w:r>
      <w:r w:rsidR="00820640">
        <w:rPr>
          <w:rFonts w:cs="Times New Roman"/>
          <w:sz w:val="28"/>
          <w:szCs w:val="28"/>
        </w:rPr>
        <w:t xml:space="preserve"> </w:t>
      </w:r>
      <w:r w:rsidRPr="002637FC">
        <w:rPr>
          <w:rFonts w:cs="Times New Roman"/>
          <w:sz w:val="28"/>
          <w:szCs w:val="28"/>
        </w:rPr>
        <w:t>–</w:t>
      </w:r>
      <w:r w:rsidR="00820640">
        <w:rPr>
          <w:rFonts w:cs="Times New Roman"/>
          <w:sz w:val="28"/>
          <w:szCs w:val="28"/>
        </w:rPr>
        <w:t xml:space="preserve"> </w:t>
      </w:r>
      <w:r w:rsidRPr="002637FC">
        <w:rPr>
          <w:rFonts w:cs="Times New Roman"/>
          <w:sz w:val="28"/>
          <w:szCs w:val="28"/>
        </w:rPr>
        <w:t>общественные</w:t>
      </w:r>
      <w:r w:rsidR="00820640">
        <w:rPr>
          <w:rFonts w:cs="Times New Roman"/>
          <w:sz w:val="28"/>
          <w:szCs w:val="28"/>
        </w:rPr>
        <w:t xml:space="preserve"> </w:t>
      </w:r>
      <w:r w:rsidRPr="002637FC">
        <w:rPr>
          <w:rFonts w:cs="Times New Roman"/>
          <w:sz w:val="28"/>
          <w:szCs w:val="28"/>
        </w:rPr>
        <w:t>отношения,</w:t>
      </w:r>
      <w:r w:rsidR="00820640">
        <w:rPr>
          <w:rFonts w:cs="Times New Roman"/>
          <w:sz w:val="28"/>
          <w:szCs w:val="28"/>
        </w:rPr>
        <w:t xml:space="preserve"> </w:t>
      </w:r>
      <w:r w:rsidRPr="002637FC">
        <w:rPr>
          <w:rFonts w:cs="Times New Roman"/>
          <w:sz w:val="28"/>
          <w:szCs w:val="28"/>
        </w:rPr>
        <w:t>обеспечивающие</w:t>
      </w:r>
      <w:r w:rsidR="00820640">
        <w:rPr>
          <w:rFonts w:cs="Times New Roman"/>
          <w:sz w:val="28"/>
          <w:szCs w:val="28"/>
        </w:rPr>
        <w:t xml:space="preserve"> </w:t>
      </w:r>
      <w:r w:rsidRPr="002637FC">
        <w:rPr>
          <w:rFonts w:cs="Times New Roman"/>
          <w:sz w:val="28"/>
          <w:szCs w:val="28"/>
        </w:rPr>
        <w:t>установленный</w:t>
      </w:r>
      <w:r w:rsidR="00820640">
        <w:rPr>
          <w:rFonts w:cs="Times New Roman"/>
          <w:sz w:val="28"/>
          <w:szCs w:val="28"/>
        </w:rPr>
        <w:t xml:space="preserve"> </w:t>
      </w:r>
      <w:r w:rsidRPr="002637FC">
        <w:rPr>
          <w:rFonts w:cs="Times New Roman"/>
          <w:sz w:val="28"/>
          <w:szCs w:val="28"/>
        </w:rPr>
        <w:t>порядок</w:t>
      </w:r>
      <w:r w:rsidR="00820640">
        <w:rPr>
          <w:rFonts w:cs="Times New Roman"/>
          <w:sz w:val="28"/>
          <w:szCs w:val="28"/>
        </w:rPr>
        <w:t xml:space="preserve"> </w:t>
      </w:r>
      <w:r w:rsidRPr="002637FC">
        <w:rPr>
          <w:rFonts w:cs="Times New Roman"/>
          <w:sz w:val="28"/>
          <w:szCs w:val="28"/>
        </w:rPr>
        <w:t>судопроизводства.</w:t>
      </w:r>
      <w:r w:rsidR="00820640">
        <w:rPr>
          <w:rFonts w:cs="Times New Roman"/>
          <w:sz w:val="28"/>
          <w:szCs w:val="28"/>
        </w:rPr>
        <w:t xml:space="preserve"> </w:t>
      </w:r>
      <w:r w:rsidRPr="002637FC">
        <w:rPr>
          <w:rFonts w:cs="Times New Roman"/>
          <w:sz w:val="28"/>
          <w:szCs w:val="28"/>
        </w:rPr>
        <w:t>Потерпевшим</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ч.1</w:t>
      </w:r>
      <w:r w:rsidR="00820640">
        <w:rPr>
          <w:rFonts w:cs="Times New Roman"/>
          <w:sz w:val="28"/>
          <w:szCs w:val="28"/>
        </w:rPr>
        <w:t xml:space="preserve"> </w:t>
      </w:r>
      <w:r w:rsidRPr="002637FC">
        <w:rPr>
          <w:rFonts w:cs="Times New Roman"/>
          <w:sz w:val="28"/>
          <w:szCs w:val="28"/>
        </w:rPr>
        <w:t>ст.</w:t>
      </w:r>
      <w:r w:rsidR="00820640">
        <w:rPr>
          <w:rFonts w:cs="Times New Roman"/>
          <w:sz w:val="28"/>
          <w:szCs w:val="28"/>
        </w:rPr>
        <w:t xml:space="preserve"> </w:t>
      </w:r>
      <w:r w:rsidRPr="002637FC">
        <w:rPr>
          <w:rFonts w:cs="Times New Roman"/>
          <w:sz w:val="28"/>
          <w:szCs w:val="28"/>
        </w:rPr>
        <w:t>411</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Pr="002637FC">
        <w:rPr>
          <w:rFonts w:cs="Times New Roman"/>
          <w:sz w:val="28"/>
          <w:szCs w:val="28"/>
        </w:rPr>
        <w:t>РК</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соответствии</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диспозицией</w:t>
      </w:r>
      <w:r w:rsidR="00820640">
        <w:rPr>
          <w:rFonts w:cs="Times New Roman"/>
          <w:sz w:val="28"/>
          <w:szCs w:val="28"/>
        </w:rPr>
        <w:t xml:space="preserve"> </w:t>
      </w:r>
      <w:r w:rsidRPr="002637FC">
        <w:rPr>
          <w:rFonts w:cs="Times New Roman"/>
          <w:sz w:val="28"/>
          <w:szCs w:val="28"/>
        </w:rPr>
        <w:t>может</w:t>
      </w:r>
      <w:r w:rsidR="00820640">
        <w:rPr>
          <w:rFonts w:cs="Times New Roman"/>
          <w:sz w:val="28"/>
          <w:szCs w:val="28"/>
        </w:rPr>
        <w:t xml:space="preserve"> </w:t>
      </w:r>
      <w:r w:rsidRPr="002637FC">
        <w:rPr>
          <w:rFonts w:cs="Times New Roman"/>
          <w:sz w:val="28"/>
          <w:szCs w:val="28"/>
        </w:rPr>
        <w:t>быть</w:t>
      </w:r>
      <w:r w:rsidR="00820640">
        <w:rPr>
          <w:rFonts w:cs="Times New Roman"/>
          <w:sz w:val="28"/>
          <w:szCs w:val="28"/>
        </w:rPr>
        <w:t xml:space="preserve"> </w:t>
      </w:r>
      <w:r w:rsidR="00D75734" w:rsidRPr="002637FC">
        <w:rPr>
          <w:rFonts w:cs="Times New Roman"/>
          <w:sz w:val="28"/>
          <w:szCs w:val="28"/>
        </w:rPr>
        <w:t>судья</w:t>
      </w:r>
      <w:r w:rsidR="00820640">
        <w:rPr>
          <w:rFonts w:cs="Times New Roman"/>
          <w:sz w:val="28"/>
          <w:szCs w:val="28"/>
        </w:rPr>
        <w:t xml:space="preserve"> </w:t>
      </w:r>
      <w:r w:rsidR="00D75734" w:rsidRPr="002637FC">
        <w:rPr>
          <w:rFonts w:cs="Times New Roman"/>
          <w:sz w:val="28"/>
          <w:szCs w:val="28"/>
        </w:rPr>
        <w:t>или</w:t>
      </w:r>
      <w:r w:rsidR="00820640">
        <w:rPr>
          <w:rFonts w:cs="Times New Roman"/>
          <w:sz w:val="28"/>
          <w:szCs w:val="28"/>
        </w:rPr>
        <w:t xml:space="preserve"> </w:t>
      </w:r>
      <w:r w:rsidR="00D75734" w:rsidRPr="002637FC">
        <w:rPr>
          <w:rFonts w:cs="Times New Roman"/>
          <w:sz w:val="28"/>
          <w:szCs w:val="28"/>
        </w:rPr>
        <w:t>присяжный</w:t>
      </w:r>
      <w:r w:rsidR="00820640">
        <w:rPr>
          <w:rFonts w:cs="Times New Roman"/>
          <w:sz w:val="28"/>
          <w:szCs w:val="28"/>
        </w:rPr>
        <w:t xml:space="preserve"> </w:t>
      </w:r>
      <w:r w:rsidR="00D75734" w:rsidRPr="002637FC">
        <w:rPr>
          <w:rFonts w:cs="Times New Roman"/>
          <w:sz w:val="28"/>
          <w:szCs w:val="28"/>
        </w:rPr>
        <w:t>заседатель,</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ч.2</w:t>
      </w:r>
      <w:r w:rsidR="00820640">
        <w:rPr>
          <w:rFonts w:cs="Times New Roman"/>
          <w:sz w:val="28"/>
          <w:szCs w:val="28"/>
        </w:rPr>
        <w:t xml:space="preserve"> </w:t>
      </w:r>
      <w:r w:rsidRPr="002637FC">
        <w:rPr>
          <w:rFonts w:cs="Times New Roman"/>
          <w:sz w:val="28"/>
          <w:szCs w:val="28"/>
        </w:rPr>
        <w:t>прокурор,</w:t>
      </w:r>
      <w:r w:rsidR="00820640">
        <w:rPr>
          <w:rFonts w:cs="Times New Roman"/>
          <w:sz w:val="28"/>
          <w:szCs w:val="28"/>
        </w:rPr>
        <w:t xml:space="preserve"> </w:t>
      </w:r>
      <w:r w:rsidRPr="002637FC">
        <w:rPr>
          <w:rFonts w:cs="Times New Roman"/>
          <w:sz w:val="28"/>
          <w:szCs w:val="28"/>
        </w:rPr>
        <w:t>лицо,</w:t>
      </w:r>
      <w:r w:rsidR="00820640">
        <w:rPr>
          <w:rFonts w:cs="Times New Roman"/>
          <w:sz w:val="28"/>
          <w:szCs w:val="28"/>
        </w:rPr>
        <w:t xml:space="preserve"> </w:t>
      </w:r>
      <w:r w:rsidRPr="002637FC">
        <w:rPr>
          <w:rFonts w:cs="Times New Roman"/>
          <w:sz w:val="28"/>
          <w:szCs w:val="28"/>
        </w:rPr>
        <w:t>осуществляющее</w:t>
      </w:r>
      <w:r w:rsidR="00820640">
        <w:rPr>
          <w:rFonts w:cs="Times New Roman"/>
          <w:sz w:val="28"/>
          <w:szCs w:val="28"/>
        </w:rPr>
        <w:t xml:space="preserve"> </w:t>
      </w:r>
      <w:r w:rsidRPr="002637FC">
        <w:rPr>
          <w:rFonts w:cs="Times New Roman"/>
          <w:sz w:val="28"/>
          <w:szCs w:val="28"/>
        </w:rPr>
        <w:t>досудебное</w:t>
      </w:r>
      <w:r w:rsidR="00820640">
        <w:rPr>
          <w:rFonts w:cs="Times New Roman"/>
          <w:sz w:val="28"/>
          <w:szCs w:val="28"/>
        </w:rPr>
        <w:t xml:space="preserve"> </w:t>
      </w:r>
      <w:r w:rsidRPr="002637FC">
        <w:rPr>
          <w:rFonts w:cs="Times New Roman"/>
          <w:sz w:val="28"/>
          <w:szCs w:val="28"/>
        </w:rPr>
        <w:t>расследование,</w:t>
      </w:r>
      <w:r w:rsidR="00820640">
        <w:rPr>
          <w:rFonts w:cs="Times New Roman"/>
          <w:sz w:val="28"/>
          <w:szCs w:val="28"/>
        </w:rPr>
        <w:t xml:space="preserve"> </w:t>
      </w:r>
      <w:r w:rsidRPr="002637FC">
        <w:rPr>
          <w:rFonts w:cs="Times New Roman"/>
          <w:sz w:val="28"/>
          <w:szCs w:val="28"/>
        </w:rPr>
        <w:t>эксперт,</w:t>
      </w:r>
      <w:r w:rsidR="00820640">
        <w:rPr>
          <w:rFonts w:cs="Times New Roman"/>
          <w:sz w:val="28"/>
          <w:szCs w:val="28"/>
        </w:rPr>
        <w:t xml:space="preserve"> </w:t>
      </w:r>
      <w:r w:rsidRPr="002637FC">
        <w:rPr>
          <w:rFonts w:cs="Times New Roman"/>
          <w:sz w:val="28"/>
          <w:szCs w:val="28"/>
        </w:rPr>
        <w:t>судебный</w:t>
      </w:r>
      <w:r w:rsidR="00820640">
        <w:rPr>
          <w:rFonts w:cs="Times New Roman"/>
          <w:sz w:val="28"/>
          <w:szCs w:val="28"/>
        </w:rPr>
        <w:t xml:space="preserve"> </w:t>
      </w:r>
      <w:r w:rsidRPr="002637FC">
        <w:rPr>
          <w:rFonts w:cs="Times New Roman"/>
          <w:sz w:val="28"/>
          <w:szCs w:val="28"/>
        </w:rPr>
        <w:t>пристав</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судебный</w:t>
      </w:r>
      <w:r w:rsidR="00820640">
        <w:rPr>
          <w:rFonts w:cs="Times New Roman"/>
          <w:sz w:val="28"/>
          <w:szCs w:val="28"/>
        </w:rPr>
        <w:t xml:space="preserve"> </w:t>
      </w:r>
      <w:r w:rsidRPr="002637FC">
        <w:rPr>
          <w:rFonts w:cs="Times New Roman"/>
          <w:sz w:val="28"/>
          <w:szCs w:val="28"/>
        </w:rPr>
        <w:t>исполнитель.</w:t>
      </w:r>
      <w:r w:rsidR="00820640">
        <w:rPr>
          <w:rFonts w:cs="Times New Roman"/>
          <w:sz w:val="28"/>
          <w:szCs w:val="28"/>
        </w:rPr>
        <w:t xml:space="preserve"> </w:t>
      </w:r>
    </w:p>
    <w:p w:rsidR="00652AFB" w:rsidRPr="002637FC" w:rsidRDefault="001F42FA" w:rsidP="002637FC">
      <w:pPr>
        <w:spacing w:after="0"/>
        <w:ind w:firstLine="709"/>
        <w:jc w:val="both"/>
        <w:rPr>
          <w:rFonts w:cs="Times New Roman"/>
          <w:sz w:val="28"/>
          <w:szCs w:val="28"/>
        </w:rPr>
      </w:pPr>
      <w:r w:rsidRPr="002637FC">
        <w:rPr>
          <w:rFonts w:cs="Times New Roman"/>
          <w:sz w:val="28"/>
          <w:szCs w:val="28"/>
        </w:rPr>
        <w:t>Объективная</w:t>
      </w:r>
      <w:r w:rsidR="00820640">
        <w:rPr>
          <w:rFonts w:cs="Times New Roman"/>
          <w:sz w:val="28"/>
          <w:szCs w:val="28"/>
        </w:rPr>
        <w:t xml:space="preserve"> </w:t>
      </w:r>
      <w:r w:rsidRPr="002637FC">
        <w:rPr>
          <w:rFonts w:cs="Times New Roman"/>
          <w:sz w:val="28"/>
          <w:szCs w:val="28"/>
        </w:rPr>
        <w:t>сторона</w:t>
      </w:r>
      <w:r w:rsidR="00820640">
        <w:rPr>
          <w:rFonts w:cs="Times New Roman"/>
          <w:sz w:val="28"/>
          <w:szCs w:val="28"/>
        </w:rPr>
        <w:t xml:space="preserve"> </w:t>
      </w:r>
      <w:r w:rsidRPr="002637FC">
        <w:rPr>
          <w:rFonts w:cs="Times New Roman"/>
          <w:sz w:val="28"/>
          <w:szCs w:val="28"/>
        </w:rPr>
        <w:t>характеризуется</w:t>
      </w:r>
      <w:r w:rsidR="00820640">
        <w:rPr>
          <w:rFonts w:cs="Times New Roman"/>
          <w:sz w:val="28"/>
          <w:szCs w:val="28"/>
        </w:rPr>
        <w:t xml:space="preserve"> </w:t>
      </w:r>
      <w:r w:rsidRPr="002637FC">
        <w:rPr>
          <w:rFonts w:cs="Times New Roman"/>
          <w:sz w:val="28"/>
          <w:szCs w:val="28"/>
        </w:rPr>
        <w:t>теми</w:t>
      </w:r>
      <w:r w:rsidR="00820640">
        <w:rPr>
          <w:rFonts w:cs="Times New Roman"/>
          <w:sz w:val="28"/>
          <w:szCs w:val="28"/>
        </w:rPr>
        <w:t xml:space="preserve"> </w:t>
      </w:r>
      <w:r w:rsidRPr="002637FC">
        <w:rPr>
          <w:rFonts w:cs="Times New Roman"/>
          <w:sz w:val="28"/>
          <w:szCs w:val="28"/>
        </w:rPr>
        <w:t>же</w:t>
      </w:r>
      <w:r w:rsidR="00820640">
        <w:rPr>
          <w:rFonts w:cs="Times New Roman"/>
          <w:sz w:val="28"/>
          <w:szCs w:val="28"/>
        </w:rPr>
        <w:t xml:space="preserve"> </w:t>
      </w:r>
      <w:r w:rsidRPr="002637FC">
        <w:rPr>
          <w:rFonts w:cs="Times New Roman"/>
          <w:sz w:val="28"/>
          <w:szCs w:val="28"/>
        </w:rPr>
        <w:t>признаками,</w:t>
      </w:r>
      <w:r w:rsidR="00820640">
        <w:rPr>
          <w:rFonts w:cs="Times New Roman"/>
          <w:sz w:val="28"/>
          <w:szCs w:val="28"/>
        </w:rPr>
        <w:t xml:space="preserve"> </w:t>
      </w:r>
      <w:r w:rsidRPr="002637FC">
        <w:rPr>
          <w:rFonts w:cs="Times New Roman"/>
          <w:sz w:val="28"/>
          <w:szCs w:val="28"/>
        </w:rPr>
        <w:t>что</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состав</w:t>
      </w:r>
      <w:r w:rsidR="00820640">
        <w:rPr>
          <w:rFonts w:cs="Times New Roman"/>
          <w:sz w:val="28"/>
          <w:szCs w:val="28"/>
        </w:rPr>
        <w:t xml:space="preserve"> </w:t>
      </w:r>
      <w:r w:rsidRPr="002637FC">
        <w:rPr>
          <w:rFonts w:cs="Times New Roman"/>
          <w:sz w:val="28"/>
          <w:szCs w:val="28"/>
        </w:rPr>
        <w:t>клеветы</w:t>
      </w:r>
      <w:r w:rsidR="00820640">
        <w:rPr>
          <w:rFonts w:cs="Times New Roman"/>
          <w:sz w:val="28"/>
          <w:szCs w:val="28"/>
        </w:rPr>
        <w:t xml:space="preserve"> </w:t>
      </w:r>
      <w:r w:rsidR="008B4AF1" w:rsidRPr="002637FC">
        <w:rPr>
          <w:rFonts w:cs="Times New Roman"/>
          <w:sz w:val="28"/>
          <w:szCs w:val="28"/>
        </w:rPr>
        <w:t>ст.</w:t>
      </w:r>
      <w:r w:rsidR="00820640">
        <w:rPr>
          <w:rFonts w:cs="Times New Roman"/>
          <w:sz w:val="28"/>
          <w:szCs w:val="28"/>
        </w:rPr>
        <w:t xml:space="preserve"> </w:t>
      </w:r>
      <w:r w:rsidR="008B4AF1" w:rsidRPr="002637FC">
        <w:rPr>
          <w:rFonts w:cs="Times New Roman"/>
          <w:sz w:val="28"/>
          <w:szCs w:val="28"/>
        </w:rPr>
        <w:t>130</w:t>
      </w:r>
      <w:r w:rsidR="00820640">
        <w:rPr>
          <w:rFonts w:cs="Times New Roman"/>
          <w:sz w:val="28"/>
          <w:szCs w:val="28"/>
        </w:rPr>
        <w:t xml:space="preserve"> </w:t>
      </w:r>
      <w:r w:rsidR="008B4AF1" w:rsidRPr="002637FC">
        <w:rPr>
          <w:rFonts w:cs="Times New Roman"/>
          <w:sz w:val="28"/>
          <w:szCs w:val="28"/>
        </w:rPr>
        <w:t>УК</w:t>
      </w:r>
      <w:r w:rsidRPr="002637FC">
        <w:rPr>
          <w:rFonts w:cs="Times New Roman"/>
          <w:sz w:val="28"/>
          <w:szCs w:val="28"/>
        </w:rPr>
        <w:t>.</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данной</w:t>
      </w:r>
      <w:r w:rsidR="00820640">
        <w:rPr>
          <w:rFonts w:cs="Times New Roman"/>
          <w:sz w:val="28"/>
          <w:szCs w:val="28"/>
        </w:rPr>
        <w:t xml:space="preserve"> </w:t>
      </w:r>
      <w:r w:rsidRPr="002637FC">
        <w:rPr>
          <w:rFonts w:cs="Times New Roman"/>
          <w:sz w:val="28"/>
          <w:szCs w:val="28"/>
        </w:rPr>
        <w:t>норме,</w:t>
      </w:r>
      <w:r w:rsidR="00820640">
        <w:rPr>
          <w:rFonts w:cs="Times New Roman"/>
          <w:sz w:val="28"/>
          <w:szCs w:val="28"/>
        </w:rPr>
        <w:t xml:space="preserve"> </w:t>
      </w:r>
      <w:r w:rsidRPr="002637FC">
        <w:rPr>
          <w:rFonts w:cs="Times New Roman"/>
          <w:sz w:val="28"/>
          <w:szCs w:val="28"/>
        </w:rPr>
        <w:t>как</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предыдущих</w:t>
      </w:r>
      <w:r w:rsidR="00820640">
        <w:rPr>
          <w:rFonts w:cs="Times New Roman"/>
          <w:sz w:val="28"/>
          <w:szCs w:val="28"/>
        </w:rPr>
        <w:t xml:space="preserve"> </w:t>
      </w:r>
      <w:r w:rsidRPr="002637FC">
        <w:rPr>
          <w:rFonts w:cs="Times New Roman"/>
          <w:sz w:val="28"/>
          <w:szCs w:val="28"/>
        </w:rPr>
        <w:t>статьях</w:t>
      </w:r>
      <w:r w:rsidR="00820640">
        <w:rPr>
          <w:rFonts w:cs="Times New Roman"/>
          <w:sz w:val="28"/>
          <w:szCs w:val="28"/>
        </w:rPr>
        <w:t xml:space="preserve"> </w:t>
      </w:r>
      <w:r w:rsidRPr="002637FC">
        <w:rPr>
          <w:rFonts w:cs="Times New Roman"/>
          <w:sz w:val="28"/>
          <w:szCs w:val="28"/>
        </w:rPr>
        <w:t>гл.</w:t>
      </w:r>
      <w:r w:rsidR="00820640">
        <w:rPr>
          <w:rFonts w:cs="Times New Roman"/>
          <w:sz w:val="28"/>
          <w:szCs w:val="28"/>
        </w:rPr>
        <w:t xml:space="preserve"> </w:t>
      </w:r>
      <w:r w:rsidRPr="002637FC">
        <w:rPr>
          <w:rFonts w:cs="Times New Roman"/>
          <w:sz w:val="28"/>
          <w:szCs w:val="28"/>
        </w:rPr>
        <w:t>17</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Pr="002637FC">
        <w:rPr>
          <w:rFonts w:cs="Times New Roman"/>
          <w:sz w:val="28"/>
          <w:szCs w:val="28"/>
        </w:rPr>
        <w:t>РК,</w:t>
      </w:r>
      <w:r w:rsidR="00820640">
        <w:rPr>
          <w:rFonts w:cs="Times New Roman"/>
          <w:sz w:val="28"/>
          <w:szCs w:val="28"/>
        </w:rPr>
        <w:t xml:space="preserve"> </w:t>
      </w:r>
      <w:r w:rsidRPr="002637FC">
        <w:rPr>
          <w:rFonts w:cs="Times New Roman"/>
          <w:sz w:val="28"/>
          <w:szCs w:val="28"/>
        </w:rPr>
        <w:t>совершение</w:t>
      </w:r>
      <w:r w:rsidR="00820640">
        <w:rPr>
          <w:rFonts w:cs="Times New Roman"/>
          <w:sz w:val="28"/>
          <w:szCs w:val="28"/>
        </w:rPr>
        <w:t xml:space="preserve"> </w:t>
      </w:r>
      <w:r w:rsidRPr="002637FC">
        <w:rPr>
          <w:rFonts w:cs="Times New Roman"/>
          <w:sz w:val="28"/>
          <w:szCs w:val="28"/>
        </w:rPr>
        <w:t>противоправных</w:t>
      </w:r>
      <w:r w:rsidR="00820640">
        <w:rPr>
          <w:rFonts w:cs="Times New Roman"/>
          <w:sz w:val="28"/>
          <w:szCs w:val="28"/>
        </w:rPr>
        <w:t xml:space="preserve"> </w:t>
      </w:r>
      <w:r w:rsidRPr="002637FC">
        <w:rPr>
          <w:rFonts w:cs="Times New Roman"/>
          <w:sz w:val="28"/>
          <w:szCs w:val="28"/>
        </w:rPr>
        <w:t>действий</w:t>
      </w:r>
      <w:r w:rsidR="00820640">
        <w:rPr>
          <w:rFonts w:cs="Times New Roman"/>
          <w:sz w:val="28"/>
          <w:szCs w:val="28"/>
        </w:rPr>
        <w:t xml:space="preserve"> </w:t>
      </w:r>
      <w:r w:rsidRPr="002637FC">
        <w:rPr>
          <w:rFonts w:cs="Times New Roman"/>
          <w:sz w:val="28"/>
          <w:szCs w:val="28"/>
        </w:rPr>
        <w:t>связывается</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реализацией</w:t>
      </w:r>
      <w:r w:rsidR="00820640">
        <w:rPr>
          <w:rFonts w:cs="Times New Roman"/>
          <w:sz w:val="28"/>
          <w:szCs w:val="28"/>
        </w:rPr>
        <w:t xml:space="preserve"> </w:t>
      </w:r>
      <w:r w:rsidRPr="002637FC">
        <w:rPr>
          <w:rFonts w:cs="Times New Roman"/>
          <w:sz w:val="28"/>
          <w:szCs w:val="28"/>
        </w:rPr>
        <w:t>соответствующими</w:t>
      </w:r>
      <w:r w:rsidR="00820640">
        <w:rPr>
          <w:rFonts w:cs="Times New Roman"/>
          <w:sz w:val="28"/>
          <w:szCs w:val="28"/>
        </w:rPr>
        <w:t xml:space="preserve"> </w:t>
      </w:r>
      <w:r w:rsidRPr="002637FC">
        <w:rPr>
          <w:rFonts w:cs="Times New Roman"/>
          <w:sz w:val="28"/>
          <w:szCs w:val="28"/>
        </w:rPr>
        <w:t>должностными</w:t>
      </w:r>
      <w:r w:rsidR="00820640">
        <w:rPr>
          <w:rFonts w:cs="Times New Roman"/>
          <w:sz w:val="28"/>
          <w:szCs w:val="28"/>
        </w:rPr>
        <w:t xml:space="preserve"> </w:t>
      </w:r>
      <w:r w:rsidRPr="002637FC">
        <w:rPr>
          <w:rFonts w:cs="Times New Roman"/>
          <w:sz w:val="28"/>
          <w:szCs w:val="28"/>
        </w:rPr>
        <w:t>лицами</w:t>
      </w:r>
      <w:r w:rsidR="00820640">
        <w:rPr>
          <w:rFonts w:cs="Times New Roman"/>
          <w:sz w:val="28"/>
          <w:szCs w:val="28"/>
        </w:rPr>
        <w:t xml:space="preserve"> </w:t>
      </w:r>
      <w:r w:rsidRPr="002637FC">
        <w:rPr>
          <w:rFonts w:cs="Times New Roman"/>
          <w:sz w:val="28"/>
          <w:szCs w:val="28"/>
        </w:rPr>
        <w:t>своих</w:t>
      </w:r>
      <w:r w:rsidR="00820640">
        <w:rPr>
          <w:rFonts w:cs="Times New Roman"/>
          <w:sz w:val="28"/>
          <w:szCs w:val="28"/>
        </w:rPr>
        <w:t xml:space="preserve"> </w:t>
      </w:r>
      <w:r w:rsidRPr="002637FC">
        <w:rPr>
          <w:rFonts w:cs="Times New Roman"/>
          <w:sz w:val="28"/>
          <w:szCs w:val="28"/>
        </w:rPr>
        <w:t>полномочий</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рассмотрению</w:t>
      </w:r>
      <w:r w:rsidR="00820640">
        <w:rPr>
          <w:rFonts w:cs="Times New Roman"/>
          <w:sz w:val="28"/>
          <w:szCs w:val="28"/>
        </w:rPr>
        <w:t xml:space="preserve"> </w:t>
      </w:r>
      <w:r w:rsidRPr="002637FC">
        <w:rPr>
          <w:rFonts w:cs="Times New Roman"/>
          <w:sz w:val="28"/>
          <w:szCs w:val="28"/>
        </w:rPr>
        <w:t>дел</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материалов</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суде,</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производством</w:t>
      </w:r>
      <w:r w:rsidR="00820640">
        <w:rPr>
          <w:rFonts w:cs="Times New Roman"/>
          <w:sz w:val="28"/>
          <w:szCs w:val="28"/>
        </w:rPr>
        <w:t xml:space="preserve"> </w:t>
      </w:r>
      <w:r w:rsidRPr="002637FC">
        <w:rPr>
          <w:rFonts w:cs="Times New Roman"/>
          <w:sz w:val="28"/>
          <w:szCs w:val="28"/>
        </w:rPr>
        <w:t>предварительного</w:t>
      </w:r>
      <w:r w:rsidR="00820640">
        <w:rPr>
          <w:rFonts w:cs="Times New Roman"/>
          <w:sz w:val="28"/>
          <w:szCs w:val="28"/>
        </w:rPr>
        <w:t xml:space="preserve"> </w:t>
      </w:r>
      <w:r w:rsidRPr="002637FC">
        <w:rPr>
          <w:rFonts w:cs="Times New Roman"/>
          <w:sz w:val="28"/>
          <w:szCs w:val="28"/>
        </w:rPr>
        <w:t>расследования</w:t>
      </w:r>
      <w:r w:rsidR="00820640">
        <w:rPr>
          <w:rFonts w:cs="Times New Roman"/>
          <w:sz w:val="28"/>
          <w:szCs w:val="28"/>
        </w:rPr>
        <w:t xml:space="preserve"> </w:t>
      </w:r>
      <w:r w:rsidRPr="002637FC">
        <w:rPr>
          <w:rFonts w:cs="Times New Roman"/>
          <w:sz w:val="28"/>
          <w:szCs w:val="28"/>
        </w:rPr>
        <w:t>либо</w:t>
      </w:r>
      <w:r w:rsidR="00820640">
        <w:rPr>
          <w:rFonts w:cs="Times New Roman"/>
          <w:sz w:val="28"/>
          <w:szCs w:val="28"/>
        </w:rPr>
        <w:t xml:space="preserve"> </w:t>
      </w:r>
      <w:r w:rsidRPr="002637FC">
        <w:rPr>
          <w:rFonts w:cs="Times New Roman"/>
          <w:sz w:val="28"/>
          <w:szCs w:val="28"/>
        </w:rPr>
        <w:t>исполнением</w:t>
      </w:r>
      <w:r w:rsidR="00820640">
        <w:rPr>
          <w:rFonts w:cs="Times New Roman"/>
          <w:sz w:val="28"/>
          <w:szCs w:val="28"/>
        </w:rPr>
        <w:t xml:space="preserve"> </w:t>
      </w:r>
      <w:r w:rsidRPr="002637FC">
        <w:rPr>
          <w:rFonts w:cs="Times New Roman"/>
          <w:sz w:val="28"/>
          <w:szCs w:val="28"/>
        </w:rPr>
        <w:t>приговора,</w:t>
      </w:r>
      <w:r w:rsidR="00820640">
        <w:rPr>
          <w:rFonts w:cs="Times New Roman"/>
          <w:sz w:val="28"/>
          <w:szCs w:val="28"/>
        </w:rPr>
        <w:t xml:space="preserve"> </w:t>
      </w:r>
      <w:r w:rsidRPr="002637FC">
        <w:rPr>
          <w:rFonts w:cs="Times New Roman"/>
          <w:sz w:val="28"/>
          <w:szCs w:val="28"/>
        </w:rPr>
        <w:t>решения</w:t>
      </w:r>
      <w:r w:rsidR="00820640">
        <w:rPr>
          <w:rFonts w:cs="Times New Roman"/>
          <w:sz w:val="28"/>
          <w:szCs w:val="28"/>
        </w:rPr>
        <w:t xml:space="preserve"> </w:t>
      </w:r>
      <w:r w:rsidRPr="002637FC">
        <w:rPr>
          <w:rFonts w:cs="Times New Roman"/>
          <w:sz w:val="28"/>
          <w:szCs w:val="28"/>
        </w:rPr>
        <w:t>суда.</w:t>
      </w:r>
      <w:r w:rsidR="00820640">
        <w:rPr>
          <w:rFonts w:cs="Times New Roman"/>
          <w:sz w:val="28"/>
          <w:szCs w:val="28"/>
        </w:rPr>
        <w:t xml:space="preserve"> </w:t>
      </w:r>
      <w:r w:rsidRPr="002637FC">
        <w:rPr>
          <w:rFonts w:cs="Times New Roman"/>
          <w:sz w:val="28"/>
          <w:szCs w:val="28"/>
        </w:rPr>
        <w:t>Это</w:t>
      </w:r>
      <w:r w:rsidR="00820640">
        <w:rPr>
          <w:rFonts w:cs="Times New Roman"/>
          <w:sz w:val="28"/>
          <w:szCs w:val="28"/>
        </w:rPr>
        <w:t xml:space="preserve"> </w:t>
      </w:r>
      <w:r w:rsidRPr="002637FC">
        <w:rPr>
          <w:rFonts w:cs="Times New Roman"/>
          <w:sz w:val="28"/>
          <w:szCs w:val="28"/>
        </w:rPr>
        <w:t>необходимый</w:t>
      </w:r>
      <w:r w:rsidR="00820640">
        <w:rPr>
          <w:rFonts w:cs="Times New Roman"/>
          <w:sz w:val="28"/>
          <w:szCs w:val="28"/>
        </w:rPr>
        <w:t xml:space="preserve"> </w:t>
      </w:r>
      <w:r w:rsidRPr="002637FC">
        <w:rPr>
          <w:rFonts w:cs="Times New Roman"/>
          <w:sz w:val="28"/>
          <w:szCs w:val="28"/>
        </w:rPr>
        <w:t>признак</w:t>
      </w:r>
      <w:r w:rsidR="00820640">
        <w:rPr>
          <w:rFonts w:cs="Times New Roman"/>
          <w:sz w:val="28"/>
          <w:szCs w:val="28"/>
        </w:rPr>
        <w:t xml:space="preserve"> </w:t>
      </w:r>
      <w:r w:rsidRPr="002637FC">
        <w:rPr>
          <w:rFonts w:cs="Times New Roman"/>
          <w:sz w:val="28"/>
          <w:szCs w:val="28"/>
        </w:rPr>
        <w:t>объективной</w:t>
      </w:r>
      <w:r w:rsidR="00820640">
        <w:rPr>
          <w:rFonts w:cs="Times New Roman"/>
          <w:sz w:val="28"/>
          <w:szCs w:val="28"/>
        </w:rPr>
        <w:t xml:space="preserve"> </w:t>
      </w:r>
      <w:r w:rsidRPr="002637FC">
        <w:rPr>
          <w:rFonts w:cs="Times New Roman"/>
          <w:sz w:val="28"/>
          <w:szCs w:val="28"/>
        </w:rPr>
        <w:t>стороны</w:t>
      </w:r>
      <w:r w:rsidR="00820640">
        <w:rPr>
          <w:rFonts w:cs="Times New Roman"/>
          <w:sz w:val="28"/>
          <w:szCs w:val="28"/>
        </w:rPr>
        <w:t xml:space="preserve"> </w:t>
      </w:r>
      <w:r w:rsidRPr="002637FC">
        <w:rPr>
          <w:rFonts w:cs="Times New Roman"/>
          <w:sz w:val="28"/>
          <w:szCs w:val="28"/>
        </w:rPr>
        <w:t>данного</w:t>
      </w:r>
      <w:r w:rsidR="00820640">
        <w:rPr>
          <w:rFonts w:cs="Times New Roman"/>
          <w:sz w:val="28"/>
          <w:szCs w:val="28"/>
        </w:rPr>
        <w:t xml:space="preserve"> </w:t>
      </w:r>
      <w:r w:rsidRPr="002637FC">
        <w:rPr>
          <w:rFonts w:cs="Times New Roman"/>
          <w:sz w:val="28"/>
          <w:szCs w:val="28"/>
        </w:rPr>
        <w:t>деяния.</w:t>
      </w:r>
      <w:r w:rsidR="00820640">
        <w:rPr>
          <w:rFonts w:cs="Times New Roman"/>
          <w:sz w:val="28"/>
          <w:szCs w:val="28"/>
        </w:rPr>
        <w:t xml:space="preserve"> </w:t>
      </w:r>
      <w:r w:rsidRPr="002637FC">
        <w:rPr>
          <w:rFonts w:cs="Times New Roman"/>
          <w:sz w:val="28"/>
          <w:szCs w:val="28"/>
        </w:rPr>
        <w:t>Понятие</w:t>
      </w:r>
      <w:r w:rsidR="00820640">
        <w:rPr>
          <w:rFonts w:cs="Times New Roman"/>
          <w:sz w:val="28"/>
          <w:szCs w:val="28"/>
        </w:rPr>
        <w:t xml:space="preserve"> </w:t>
      </w:r>
      <w:r w:rsidRPr="002637FC">
        <w:rPr>
          <w:rFonts w:cs="Times New Roman"/>
          <w:sz w:val="28"/>
          <w:szCs w:val="28"/>
        </w:rPr>
        <w:t>клеветы,</w:t>
      </w:r>
      <w:r w:rsidR="00820640">
        <w:rPr>
          <w:rFonts w:cs="Times New Roman"/>
          <w:sz w:val="28"/>
          <w:szCs w:val="28"/>
        </w:rPr>
        <w:t xml:space="preserve"> </w:t>
      </w:r>
      <w:r w:rsidRPr="002637FC">
        <w:rPr>
          <w:rFonts w:cs="Times New Roman"/>
          <w:sz w:val="28"/>
          <w:szCs w:val="28"/>
        </w:rPr>
        <w:t>т.е.</w:t>
      </w:r>
      <w:r w:rsidR="00820640">
        <w:rPr>
          <w:rFonts w:cs="Times New Roman"/>
          <w:sz w:val="28"/>
          <w:szCs w:val="28"/>
        </w:rPr>
        <w:t xml:space="preserve"> </w:t>
      </w:r>
      <w:r w:rsidRPr="002637FC">
        <w:rPr>
          <w:rFonts w:cs="Times New Roman"/>
          <w:sz w:val="28"/>
          <w:szCs w:val="28"/>
        </w:rPr>
        <w:t>распространения</w:t>
      </w:r>
      <w:r w:rsidR="00820640">
        <w:rPr>
          <w:rFonts w:cs="Times New Roman"/>
          <w:sz w:val="28"/>
          <w:szCs w:val="28"/>
        </w:rPr>
        <w:t xml:space="preserve"> </w:t>
      </w:r>
      <w:r w:rsidRPr="002637FC">
        <w:rPr>
          <w:rFonts w:cs="Times New Roman"/>
          <w:sz w:val="28"/>
          <w:szCs w:val="28"/>
        </w:rPr>
        <w:t>заведомо</w:t>
      </w:r>
      <w:r w:rsidR="00820640">
        <w:rPr>
          <w:rFonts w:cs="Times New Roman"/>
          <w:sz w:val="28"/>
          <w:szCs w:val="28"/>
        </w:rPr>
        <w:t xml:space="preserve"> </w:t>
      </w:r>
      <w:r w:rsidRPr="002637FC">
        <w:rPr>
          <w:rFonts w:cs="Times New Roman"/>
          <w:sz w:val="28"/>
          <w:szCs w:val="28"/>
        </w:rPr>
        <w:t>ложных</w:t>
      </w:r>
      <w:r w:rsidR="00820640">
        <w:rPr>
          <w:rFonts w:cs="Times New Roman"/>
          <w:sz w:val="28"/>
          <w:szCs w:val="28"/>
        </w:rPr>
        <w:t xml:space="preserve"> </w:t>
      </w:r>
      <w:r w:rsidRPr="002637FC">
        <w:rPr>
          <w:rFonts w:cs="Times New Roman"/>
          <w:sz w:val="28"/>
          <w:szCs w:val="28"/>
        </w:rPr>
        <w:t>сведений,</w:t>
      </w:r>
      <w:r w:rsidR="00820640">
        <w:rPr>
          <w:rFonts w:cs="Times New Roman"/>
          <w:sz w:val="28"/>
          <w:szCs w:val="28"/>
        </w:rPr>
        <w:t xml:space="preserve"> </w:t>
      </w:r>
      <w:r w:rsidRPr="002637FC">
        <w:rPr>
          <w:rFonts w:cs="Times New Roman"/>
          <w:sz w:val="28"/>
          <w:szCs w:val="28"/>
        </w:rPr>
        <w:t>порочащих</w:t>
      </w:r>
      <w:r w:rsidR="00820640">
        <w:rPr>
          <w:rFonts w:cs="Times New Roman"/>
          <w:sz w:val="28"/>
          <w:szCs w:val="28"/>
        </w:rPr>
        <w:t xml:space="preserve"> </w:t>
      </w:r>
      <w:r w:rsidRPr="002637FC">
        <w:rPr>
          <w:rFonts w:cs="Times New Roman"/>
          <w:sz w:val="28"/>
          <w:szCs w:val="28"/>
        </w:rPr>
        <w:t>честь</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достоинство</w:t>
      </w:r>
      <w:r w:rsidR="00820640">
        <w:rPr>
          <w:rFonts w:cs="Times New Roman"/>
          <w:sz w:val="28"/>
          <w:szCs w:val="28"/>
        </w:rPr>
        <w:t xml:space="preserve"> </w:t>
      </w:r>
      <w:r w:rsidRPr="002637FC">
        <w:rPr>
          <w:rFonts w:cs="Times New Roman"/>
          <w:sz w:val="28"/>
          <w:szCs w:val="28"/>
        </w:rPr>
        <w:t>другого</w:t>
      </w:r>
      <w:r w:rsidR="00820640">
        <w:rPr>
          <w:rFonts w:cs="Times New Roman"/>
          <w:sz w:val="28"/>
          <w:szCs w:val="28"/>
        </w:rPr>
        <w:t xml:space="preserve"> </w:t>
      </w:r>
      <w:r w:rsidRPr="002637FC">
        <w:rPr>
          <w:rFonts w:cs="Times New Roman"/>
          <w:sz w:val="28"/>
          <w:szCs w:val="28"/>
        </w:rPr>
        <w:t>лица</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подрывающих</w:t>
      </w:r>
      <w:r w:rsidR="00820640">
        <w:rPr>
          <w:rFonts w:cs="Times New Roman"/>
          <w:sz w:val="28"/>
          <w:szCs w:val="28"/>
        </w:rPr>
        <w:t xml:space="preserve"> </w:t>
      </w:r>
      <w:r w:rsidRPr="002637FC">
        <w:rPr>
          <w:rFonts w:cs="Times New Roman"/>
          <w:sz w:val="28"/>
          <w:szCs w:val="28"/>
        </w:rPr>
        <w:t>его</w:t>
      </w:r>
      <w:r w:rsidR="00820640">
        <w:rPr>
          <w:rFonts w:cs="Times New Roman"/>
          <w:sz w:val="28"/>
          <w:szCs w:val="28"/>
        </w:rPr>
        <w:t xml:space="preserve"> </w:t>
      </w:r>
      <w:r w:rsidRPr="002637FC">
        <w:rPr>
          <w:rFonts w:cs="Times New Roman"/>
          <w:sz w:val="28"/>
          <w:szCs w:val="28"/>
        </w:rPr>
        <w:t>репутацию,</w:t>
      </w:r>
      <w:r w:rsidR="00820640">
        <w:rPr>
          <w:rFonts w:cs="Times New Roman"/>
          <w:sz w:val="28"/>
          <w:szCs w:val="28"/>
        </w:rPr>
        <w:t xml:space="preserve"> </w:t>
      </w:r>
      <w:r w:rsidR="000B7F97" w:rsidRPr="002637FC">
        <w:rPr>
          <w:rFonts w:cs="Times New Roman"/>
          <w:sz w:val="28"/>
          <w:szCs w:val="28"/>
        </w:rPr>
        <w:t>изложено</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000B7F97" w:rsidRPr="002637FC">
        <w:rPr>
          <w:rFonts w:cs="Times New Roman"/>
          <w:sz w:val="28"/>
          <w:szCs w:val="28"/>
        </w:rPr>
        <w:t>диспозиции</w:t>
      </w:r>
      <w:r w:rsidR="00820640">
        <w:rPr>
          <w:rFonts w:cs="Times New Roman"/>
          <w:sz w:val="28"/>
          <w:szCs w:val="28"/>
        </w:rPr>
        <w:t xml:space="preserve"> </w:t>
      </w:r>
      <w:r w:rsidRPr="002637FC">
        <w:rPr>
          <w:rFonts w:cs="Times New Roman"/>
          <w:sz w:val="28"/>
          <w:szCs w:val="28"/>
        </w:rPr>
        <w:t>ст.</w:t>
      </w:r>
      <w:r w:rsidR="00820640">
        <w:rPr>
          <w:rFonts w:cs="Times New Roman"/>
          <w:sz w:val="28"/>
          <w:szCs w:val="28"/>
        </w:rPr>
        <w:t xml:space="preserve"> </w:t>
      </w:r>
      <w:r w:rsidRPr="002637FC">
        <w:rPr>
          <w:rFonts w:cs="Times New Roman"/>
          <w:sz w:val="28"/>
          <w:szCs w:val="28"/>
        </w:rPr>
        <w:t>130</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Pr="002637FC">
        <w:rPr>
          <w:rFonts w:cs="Times New Roman"/>
          <w:sz w:val="28"/>
          <w:szCs w:val="28"/>
        </w:rPr>
        <w:t>РК.</w:t>
      </w:r>
      <w:r w:rsidR="00820640">
        <w:rPr>
          <w:rFonts w:cs="Times New Roman"/>
          <w:sz w:val="28"/>
          <w:szCs w:val="28"/>
        </w:rPr>
        <w:t xml:space="preserve"> </w:t>
      </w:r>
      <w:r w:rsidRPr="002637FC">
        <w:rPr>
          <w:rFonts w:cs="Times New Roman"/>
          <w:sz w:val="28"/>
          <w:szCs w:val="28"/>
        </w:rPr>
        <w:t>Данное</w:t>
      </w:r>
      <w:r w:rsidR="00820640">
        <w:rPr>
          <w:rFonts w:cs="Times New Roman"/>
          <w:sz w:val="28"/>
          <w:szCs w:val="28"/>
        </w:rPr>
        <w:t xml:space="preserve"> </w:t>
      </w:r>
      <w:r w:rsidRPr="002637FC">
        <w:rPr>
          <w:rFonts w:cs="Times New Roman"/>
          <w:sz w:val="28"/>
          <w:szCs w:val="28"/>
        </w:rPr>
        <w:t>деяние</w:t>
      </w:r>
      <w:r w:rsidR="00820640">
        <w:rPr>
          <w:rFonts w:cs="Times New Roman"/>
          <w:sz w:val="28"/>
          <w:szCs w:val="28"/>
        </w:rPr>
        <w:t xml:space="preserve"> </w:t>
      </w:r>
      <w:r w:rsidRPr="002637FC">
        <w:rPr>
          <w:rFonts w:cs="Times New Roman"/>
          <w:sz w:val="28"/>
          <w:szCs w:val="28"/>
        </w:rPr>
        <w:t>считается</w:t>
      </w:r>
      <w:r w:rsidR="00820640">
        <w:rPr>
          <w:rFonts w:cs="Times New Roman"/>
          <w:sz w:val="28"/>
          <w:szCs w:val="28"/>
        </w:rPr>
        <w:t xml:space="preserve"> </w:t>
      </w:r>
      <w:r w:rsidRPr="002637FC">
        <w:rPr>
          <w:rFonts w:cs="Times New Roman"/>
          <w:sz w:val="28"/>
          <w:szCs w:val="28"/>
        </w:rPr>
        <w:t>оконченным</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момента</w:t>
      </w:r>
      <w:r w:rsidR="00820640">
        <w:rPr>
          <w:rFonts w:cs="Times New Roman"/>
          <w:sz w:val="28"/>
          <w:szCs w:val="28"/>
        </w:rPr>
        <w:t xml:space="preserve"> </w:t>
      </w:r>
      <w:r w:rsidRPr="002637FC">
        <w:rPr>
          <w:rFonts w:cs="Times New Roman"/>
          <w:sz w:val="28"/>
          <w:szCs w:val="28"/>
        </w:rPr>
        <w:t>устного</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письменного</w:t>
      </w:r>
      <w:r w:rsidR="00820640">
        <w:rPr>
          <w:rFonts w:cs="Times New Roman"/>
          <w:sz w:val="28"/>
          <w:szCs w:val="28"/>
        </w:rPr>
        <w:t xml:space="preserve"> </w:t>
      </w:r>
      <w:r w:rsidRPr="002637FC">
        <w:rPr>
          <w:rFonts w:cs="Times New Roman"/>
          <w:sz w:val="28"/>
          <w:szCs w:val="28"/>
        </w:rPr>
        <w:t>сообщения</w:t>
      </w:r>
      <w:r w:rsidR="00820640">
        <w:rPr>
          <w:rFonts w:cs="Times New Roman"/>
          <w:sz w:val="28"/>
          <w:szCs w:val="28"/>
        </w:rPr>
        <w:t xml:space="preserve"> </w:t>
      </w:r>
      <w:r w:rsidRPr="002637FC">
        <w:rPr>
          <w:rFonts w:cs="Times New Roman"/>
          <w:sz w:val="28"/>
          <w:szCs w:val="28"/>
        </w:rPr>
        <w:t>заведомо</w:t>
      </w:r>
      <w:r w:rsidR="00820640">
        <w:rPr>
          <w:rFonts w:cs="Times New Roman"/>
          <w:sz w:val="28"/>
          <w:szCs w:val="28"/>
        </w:rPr>
        <w:t xml:space="preserve"> </w:t>
      </w:r>
      <w:r w:rsidRPr="002637FC">
        <w:rPr>
          <w:rFonts w:cs="Times New Roman"/>
          <w:sz w:val="28"/>
          <w:szCs w:val="28"/>
        </w:rPr>
        <w:t>ложных</w:t>
      </w:r>
      <w:r w:rsidR="00820640">
        <w:rPr>
          <w:rFonts w:cs="Times New Roman"/>
          <w:sz w:val="28"/>
          <w:szCs w:val="28"/>
        </w:rPr>
        <w:t xml:space="preserve"> </w:t>
      </w:r>
      <w:r w:rsidRPr="002637FC">
        <w:rPr>
          <w:rFonts w:cs="Times New Roman"/>
          <w:sz w:val="28"/>
          <w:szCs w:val="28"/>
        </w:rPr>
        <w:t>сведений</w:t>
      </w:r>
      <w:r w:rsidR="00820640">
        <w:rPr>
          <w:rFonts w:cs="Times New Roman"/>
          <w:sz w:val="28"/>
          <w:szCs w:val="28"/>
        </w:rPr>
        <w:t xml:space="preserve"> </w:t>
      </w:r>
      <w:r w:rsidRPr="002637FC">
        <w:rPr>
          <w:rFonts w:cs="Times New Roman"/>
          <w:sz w:val="28"/>
          <w:szCs w:val="28"/>
        </w:rPr>
        <w:t>хотя</w:t>
      </w:r>
      <w:r w:rsidR="00820640">
        <w:rPr>
          <w:rFonts w:cs="Times New Roman"/>
          <w:sz w:val="28"/>
          <w:szCs w:val="28"/>
        </w:rPr>
        <w:t xml:space="preserve"> </w:t>
      </w:r>
      <w:r w:rsidRPr="002637FC">
        <w:rPr>
          <w:rFonts w:cs="Times New Roman"/>
          <w:sz w:val="28"/>
          <w:szCs w:val="28"/>
        </w:rPr>
        <w:t>бы</w:t>
      </w:r>
      <w:r w:rsidR="00820640">
        <w:rPr>
          <w:rFonts w:cs="Times New Roman"/>
          <w:sz w:val="28"/>
          <w:szCs w:val="28"/>
        </w:rPr>
        <w:t xml:space="preserve"> </w:t>
      </w:r>
      <w:r w:rsidRPr="002637FC">
        <w:rPr>
          <w:rFonts w:cs="Times New Roman"/>
          <w:sz w:val="28"/>
          <w:szCs w:val="28"/>
        </w:rPr>
        <w:t>одному</w:t>
      </w:r>
      <w:r w:rsidR="00820640">
        <w:rPr>
          <w:rFonts w:cs="Times New Roman"/>
          <w:sz w:val="28"/>
          <w:szCs w:val="28"/>
        </w:rPr>
        <w:t xml:space="preserve"> </w:t>
      </w:r>
      <w:r w:rsidRPr="002637FC">
        <w:rPr>
          <w:rFonts w:cs="Times New Roman"/>
          <w:sz w:val="28"/>
          <w:szCs w:val="28"/>
        </w:rPr>
        <w:t>лицу.</w:t>
      </w:r>
      <w:r w:rsidR="00820640">
        <w:rPr>
          <w:rFonts w:cs="Times New Roman"/>
          <w:sz w:val="28"/>
          <w:szCs w:val="28"/>
        </w:rPr>
        <w:t xml:space="preserve"> </w:t>
      </w:r>
    </w:p>
    <w:p w:rsidR="00652AFB" w:rsidRPr="002637FC" w:rsidRDefault="001F42FA" w:rsidP="002637FC">
      <w:pPr>
        <w:ind w:firstLine="709"/>
        <w:jc w:val="both"/>
        <w:rPr>
          <w:rFonts w:cs="Times New Roman"/>
          <w:sz w:val="28"/>
          <w:szCs w:val="28"/>
        </w:rPr>
      </w:pP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субъективной</w:t>
      </w:r>
      <w:r w:rsidR="00820640">
        <w:rPr>
          <w:rFonts w:cs="Times New Roman"/>
          <w:sz w:val="28"/>
          <w:szCs w:val="28"/>
        </w:rPr>
        <w:t xml:space="preserve"> </w:t>
      </w:r>
      <w:r w:rsidRPr="002637FC">
        <w:rPr>
          <w:rFonts w:cs="Times New Roman"/>
          <w:sz w:val="28"/>
          <w:szCs w:val="28"/>
        </w:rPr>
        <w:t>стороны</w:t>
      </w:r>
      <w:r w:rsidR="00820640">
        <w:rPr>
          <w:rFonts w:cs="Times New Roman"/>
          <w:sz w:val="28"/>
          <w:szCs w:val="28"/>
        </w:rPr>
        <w:t xml:space="preserve"> </w:t>
      </w:r>
      <w:r w:rsidRPr="002637FC">
        <w:rPr>
          <w:rFonts w:cs="Times New Roman"/>
          <w:sz w:val="28"/>
          <w:szCs w:val="28"/>
        </w:rPr>
        <w:t>выделяется</w:t>
      </w:r>
      <w:r w:rsidR="00820640">
        <w:rPr>
          <w:rFonts w:cs="Times New Roman"/>
          <w:sz w:val="28"/>
          <w:szCs w:val="28"/>
        </w:rPr>
        <w:t xml:space="preserve"> </w:t>
      </w:r>
      <w:r w:rsidRPr="002637FC">
        <w:rPr>
          <w:rFonts w:cs="Times New Roman"/>
          <w:sz w:val="28"/>
          <w:szCs w:val="28"/>
        </w:rPr>
        <w:t>цель,</w:t>
      </w:r>
      <w:r w:rsidR="00820640">
        <w:rPr>
          <w:rFonts w:cs="Times New Roman"/>
          <w:sz w:val="28"/>
          <w:szCs w:val="28"/>
        </w:rPr>
        <w:t xml:space="preserve"> </w:t>
      </w:r>
      <w:r w:rsidRPr="002637FC">
        <w:rPr>
          <w:rFonts w:cs="Times New Roman"/>
          <w:sz w:val="28"/>
          <w:szCs w:val="28"/>
        </w:rPr>
        <w:t>которая</w:t>
      </w:r>
      <w:r w:rsidR="00820640">
        <w:rPr>
          <w:rFonts w:cs="Times New Roman"/>
          <w:sz w:val="28"/>
          <w:szCs w:val="28"/>
        </w:rPr>
        <w:t xml:space="preserve"> </w:t>
      </w:r>
      <w:r w:rsidRPr="002637FC">
        <w:rPr>
          <w:rFonts w:cs="Times New Roman"/>
          <w:sz w:val="28"/>
          <w:szCs w:val="28"/>
        </w:rPr>
        <w:t>состоит</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воспрепятствовании</w:t>
      </w:r>
      <w:r w:rsidR="00820640">
        <w:rPr>
          <w:rFonts w:cs="Times New Roman"/>
          <w:sz w:val="28"/>
          <w:szCs w:val="28"/>
        </w:rPr>
        <w:t xml:space="preserve"> </w:t>
      </w:r>
      <w:r w:rsidRPr="002637FC">
        <w:rPr>
          <w:rFonts w:cs="Times New Roman"/>
          <w:sz w:val="28"/>
          <w:szCs w:val="28"/>
        </w:rPr>
        <w:t>законной</w:t>
      </w:r>
      <w:r w:rsidR="00820640">
        <w:rPr>
          <w:rFonts w:cs="Times New Roman"/>
          <w:sz w:val="28"/>
          <w:szCs w:val="28"/>
        </w:rPr>
        <w:t xml:space="preserve"> </w:t>
      </w:r>
      <w:r w:rsidRPr="002637FC">
        <w:rPr>
          <w:rFonts w:cs="Times New Roman"/>
          <w:sz w:val="28"/>
          <w:szCs w:val="28"/>
        </w:rPr>
        <w:t>деятельности</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осуществлению</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проведение</w:t>
      </w:r>
      <w:r w:rsidR="00820640">
        <w:rPr>
          <w:rFonts w:cs="Times New Roman"/>
          <w:sz w:val="28"/>
          <w:szCs w:val="28"/>
        </w:rPr>
        <w:t xml:space="preserve"> </w:t>
      </w:r>
      <w:r w:rsidRPr="002637FC">
        <w:rPr>
          <w:rFonts w:cs="Times New Roman"/>
          <w:sz w:val="28"/>
          <w:szCs w:val="28"/>
        </w:rPr>
        <w:t>дознания</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предварительного</w:t>
      </w:r>
      <w:r w:rsidR="00820640">
        <w:rPr>
          <w:rFonts w:cs="Times New Roman"/>
          <w:sz w:val="28"/>
          <w:szCs w:val="28"/>
        </w:rPr>
        <w:t xml:space="preserve"> </w:t>
      </w:r>
      <w:r w:rsidRPr="002637FC">
        <w:rPr>
          <w:rFonts w:cs="Times New Roman"/>
          <w:sz w:val="28"/>
          <w:szCs w:val="28"/>
        </w:rPr>
        <w:t>расследования.</w:t>
      </w:r>
      <w:r w:rsidR="00820640">
        <w:rPr>
          <w:rFonts w:cs="Times New Roman"/>
          <w:sz w:val="28"/>
          <w:szCs w:val="28"/>
        </w:rPr>
        <w:t xml:space="preserve"> </w:t>
      </w:r>
      <w:r w:rsidRPr="002637FC">
        <w:rPr>
          <w:rFonts w:cs="Times New Roman"/>
          <w:sz w:val="28"/>
          <w:szCs w:val="28"/>
        </w:rPr>
        <w:t>Вместе</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тем</w:t>
      </w:r>
      <w:r w:rsidR="00820640">
        <w:rPr>
          <w:rFonts w:cs="Times New Roman"/>
          <w:sz w:val="28"/>
          <w:szCs w:val="28"/>
        </w:rPr>
        <w:t xml:space="preserve"> </w:t>
      </w:r>
      <w:r w:rsidRPr="002637FC">
        <w:rPr>
          <w:rFonts w:cs="Times New Roman"/>
          <w:sz w:val="28"/>
          <w:szCs w:val="28"/>
        </w:rPr>
        <w:t>возможна</w:t>
      </w:r>
      <w:r w:rsidR="00820640">
        <w:rPr>
          <w:rFonts w:cs="Times New Roman"/>
          <w:sz w:val="28"/>
          <w:szCs w:val="28"/>
        </w:rPr>
        <w:t xml:space="preserve"> </w:t>
      </w:r>
      <w:r w:rsidRPr="002637FC">
        <w:rPr>
          <w:rFonts w:cs="Times New Roman"/>
          <w:sz w:val="28"/>
          <w:szCs w:val="28"/>
        </w:rPr>
        <w:t>также</w:t>
      </w:r>
      <w:r w:rsidR="00820640">
        <w:rPr>
          <w:rFonts w:cs="Times New Roman"/>
          <w:sz w:val="28"/>
          <w:szCs w:val="28"/>
        </w:rPr>
        <w:t xml:space="preserve"> </w:t>
      </w:r>
      <w:r w:rsidRPr="002637FC">
        <w:rPr>
          <w:rFonts w:cs="Times New Roman"/>
          <w:sz w:val="28"/>
          <w:szCs w:val="28"/>
        </w:rPr>
        <w:t>цель</w:t>
      </w:r>
      <w:r w:rsidR="00820640">
        <w:rPr>
          <w:rFonts w:cs="Times New Roman"/>
          <w:sz w:val="28"/>
          <w:szCs w:val="28"/>
        </w:rPr>
        <w:t xml:space="preserve"> </w:t>
      </w:r>
      <w:r w:rsidRPr="002637FC">
        <w:rPr>
          <w:rFonts w:cs="Times New Roman"/>
          <w:sz w:val="28"/>
          <w:szCs w:val="28"/>
        </w:rPr>
        <w:t>мести</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соответствующая</w:t>
      </w:r>
      <w:r w:rsidR="00820640">
        <w:rPr>
          <w:rFonts w:cs="Times New Roman"/>
          <w:sz w:val="28"/>
          <w:szCs w:val="28"/>
        </w:rPr>
        <w:t xml:space="preserve"> </w:t>
      </w:r>
      <w:r w:rsidRPr="002637FC">
        <w:rPr>
          <w:rFonts w:cs="Times New Roman"/>
          <w:sz w:val="28"/>
          <w:szCs w:val="28"/>
        </w:rPr>
        <w:t>целям</w:t>
      </w:r>
      <w:r w:rsidR="00820640">
        <w:rPr>
          <w:rFonts w:cs="Times New Roman"/>
          <w:sz w:val="28"/>
          <w:szCs w:val="28"/>
        </w:rPr>
        <w:t xml:space="preserve"> </w:t>
      </w:r>
      <w:r w:rsidRPr="002637FC">
        <w:rPr>
          <w:rFonts w:cs="Times New Roman"/>
          <w:sz w:val="28"/>
          <w:szCs w:val="28"/>
        </w:rPr>
        <w:t>мотивация.</w:t>
      </w:r>
      <w:r w:rsidR="00820640">
        <w:rPr>
          <w:rFonts w:cs="Times New Roman"/>
          <w:sz w:val="28"/>
          <w:szCs w:val="28"/>
        </w:rPr>
        <w:t xml:space="preserve"> </w:t>
      </w:r>
      <w:r w:rsidRPr="002637FC">
        <w:rPr>
          <w:rFonts w:cs="Times New Roman"/>
          <w:sz w:val="28"/>
          <w:szCs w:val="28"/>
        </w:rPr>
        <w:t>Не</w:t>
      </w:r>
      <w:r w:rsidR="00820640">
        <w:rPr>
          <w:rFonts w:cs="Times New Roman"/>
          <w:sz w:val="28"/>
          <w:szCs w:val="28"/>
        </w:rPr>
        <w:t xml:space="preserve"> </w:t>
      </w:r>
      <w:r w:rsidRPr="002637FC">
        <w:rPr>
          <w:rFonts w:cs="Times New Roman"/>
          <w:sz w:val="28"/>
          <w:szCs w:val="28"/>
        </w:rPr>
        <w:t>исключается</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более</w:t>
      </w:r>
      <w:r w:rsidR="00820640">
        <w:rPr>
          <w:rFonts w:cs="Times New Roman"/>
          <w:sz w:val="28"/>
          <w:szCs w:val="28"/>
        </w:rPr>
        <w:t xml:space="preserve"> </w:t>
      </w:r>
      <w:r w:rsidRPr="002637FC">
        <w:rPr>
          <w:rFonts w:cs="Times New Roman"/>
          <w:sz w:val="28"/>
          <w:szCs w:val="28"/>
        </w:rPr>
        <w:t>общая</w:t>
      </w:r>
      <w:r w:rsidR="00820640">
        <w:rPr>
          <w:rFonts w:cs="Times New Roman"/>
          <w:sz w:val="28"/>
          <w:szCs w:val="28"/>
        </w:rPr>
        <w:t xml:space="preserve"> </w:t>
      </w:r>
      <w:r w:rsidRPr="002637FC">
        <w:rPr>
          <w:rFonts w:cs="Times New Roman"/>
          <w:sz w:val="28"/>
          <w:szCs w:val="28"/>
        </w:rPr>
        <w:t>цель</w:t>
      </w:r>
      <w:r w:rsidR="00820640">
        <w:rPr>
          <w:rFonts w:cs="Times New Roman"/>
          <w:sz w:val="28"/>
          <w:szCs w:val="28"/>
        </w:rPr>
        <w:t xml:space="preserve"> </w:t>
      </w:r>
      <w:r w:rsidRPr="002637FC">
        <w:rPr>
          <w:rFonts w:cs="Times New Roman"/>
          <w:sz w:val="28"/>
          <w:szCs w:val="28"/>
        </w:rPr>
        <w:t>–</w:t>
      </w:r>
      <w:r w:rsidR="00820640">
        <w:rPr>
          <w:rFonts w:cs="Times New Roman"/>
          <w:sz w:val="28"/>
          <w:szCs w:val="28"/>
        </w:rPr>
        <w:t xml:space="preserve"> </w:t>
      </w:r>
      <w:r w:rsidRPr="002637FC">
        <w:rPr>
          <w:rFonts w:cs="Times New Roman"/>
          <w:sz w:val="28"/>
          <w:szCs w:val="28"/>
        </w:rPr>
        <w:t>опорочить</w:t>
      </w:r>
      <w:r w:rsidR="00820640">
        <w:rPr>
          <w:rFonts w:cs="Times New Roman"/>
          <w:sz w:val="28"/>
          <w:szCs w:val="28"/>
        </w:rPr>
        <w:t xml:space="preserve"> </w:t>
      </w:r>
      <w:r w:rsidRPr="002637FC">
        <w:rPr>
          <w:rFonts w:cs="Times New Roman"/>
          <w:sz w:val="28"/>
          <w:szCs w:val="28"/>
        </w:rPr>
        <w:t>соответствующее</w:t>
      </w:r>
      <w:r w:rsidR="00820640">
        <w:rPr>
          <w:rFonts w:cs="Times New Roman"/>
          <w:sz w:val="28"/>
          <w:szCs w:val="28"/>
        </w:rPr>
        <w:t xml:space="preserve"> </w:t>
      </w:r>
      <w:r w:rsidRPr="002637FC">
        <w:rPr>
          <w:rFonts w:cs="Times New Roman"/>
          <w:sz w:val="28"/>
          <w:szCs w:val="28"/>
        </w:rPr>
        <w:t>должностное</w:t>
      </w:r>
      <w:r w:rsidR="00820640">
        <w:rPr>
          <w:rFonts w:cs="Times New Roman"/>
          <w:sz w:val="28"/>
          <w:szCs w:val="28"/>
        </w:rPr>
        <w:t xml:space="preserve"> </w:t>
      </w:r>
      <w:r w:rsidRPr="002637FC">
        <w:rPr>
          <w:rFonts w:cs="Times New Roman"/>
          <w:sz w:val="28"/>
          <w:szCs w:val="28"/>
        </w:rPr>
        <w:t>лицо,</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тем</w:t>
      </w:r>
      <w:r w:rsidR="00820640">
        <w:rPr>
          <w:rFonts w:cs="Times New Roman"/>
          <w:sz w:val="28"/>
          <w:szCs w:val="28"/>
        </w:rPr>
        <w:t xml:space="preserve"> </w:t>
      </w:r>
      <w:r w:rsidRPr="002637FC">
        <w:rPr>
          <w:rFonts w:cs="Times New Roman"/>
          <w:sz w:val="28"/>
          <w:szCs w:val="28"/>
        </w:rPr>
        <w:t>чтобы</w:t>
      </w:r>
      <w:r w:rsidR="00820640">
        <w:rPr>
          <w:rFonts w:cs="Times New Roman"/>
          <w:sz w:val="28"/>
          <w:szCs w:val="28"/>
        </w:rPr>
        <w:t xml:space="preserve"> </w:t>
      </w:r>
      <w:r w:rsidRPr="002637FC">
        <w:rPr>
          <w:rFonts w:cs="Times New Roman"/>
          <w:sz w:val="28"/>
          <w:szCs w:val="28"/>
        </w:rPr>
        <w:t>«убрать»</w:t>
      </w:r>
      <w:r w:rsidR="00820640">
        <w:rPr>
          <w:rFonts w:cs="Times New Roman"/>
          <w:sz w:val="28"/>
          <w:szCs w:val="28"/>
        </w:rPr>
        <w:t xml:space="preserve"> </w:t>
      </w:r>
      <w:r w:rsidRPr="002637FC">
        <w:rPr>
          <w:rFonts w:cs="Times New Roman"/>
          <w:sz w:val="28"/>
          <w:szCs w:val="28"/>
        </w:rPr>
        <w:t>его</w:t>
      </w:r>
      <w:r w:rsidR="00820640">
        <w:rPr>
          <w:rFonts w:cs="Times New Roman"/>
          <w:sz w:val="28"/>
          <w:szCs w:val="28"/>
        </w:rPr>
        <w:t xml:space="preserve"> </w:t>
      </w:r>
      <w:r w:rsidRPr="002637FC">
        <w:rPr>
          <w:rFonts w:cs="Times New Roman"/>
          <w:sz w:val="28"/>
          <w:szCs w:val="28"/>
        </w:rPr>
        <w:t>из</w:t>
      </w:r>
      <w:r w:rsidR="00820640">
        <w:rPr>
          <w:rFonts w:cs="Times New Roman"/>
          <w:sz w:val="28"/>
          <w:szCs w:val="28"/>
        </w:rPr>
        <w:t xml:space="preserve"> </w:t>
      </w:r>
      <w:r w:rsidRPr="002637FC">
        <w:rPr>
          <w:rFonts w:cs="Times New Roman"/>
          <w:sz w:val="28"/>
          <w:szCs w:val="28"/>
        </w:rPr>
        <w:t>системы</w:t>
      </w:r>
      <w:r w:rsidR="00820640">
        <w:rPr>
          <w:rFonts w:cs="Times New Roman"/>
          <w:sz w:val="28"/>
          <w:szCs w:val="28"/>
        </w:rPr>
        <w:t xml:space="preserve"> </w:t>
      </w:r>
      <w:r w:rsidRPr="002637FC">
        <w:rPr>
          <w:rFonts w:cs="Times New Roman"/>
          <w:sz w:val="28"/>
          <w:szCs w:val="28"/>
        </w:rPr>
        <w:t>правоохранительных</w:t>
      </w:r>
      <w:r w:rsidR="00820640">
        <w:rPr>
          <w:rFonts w:cs="Times New Roman"/>
          <w:sz w:val="28"/>
          <w:szCs w:val="28"/>
        </w:rPr>
        <w:t xml:space="preserve"> </w:t>
      </w:r>
      <w:r w:rsidRPr="002637FC">
        <w:rPr>
          <w:rFonts w:cs="Times New Roman"/>
          <w:sz w:val="28"/>
          <w:szCs w:val="28"/>
        </w:rPr>
        <w:t>органов</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пытаться</w:t>
      </w:r>
      <w:r w:rsidR="00820640">
        <w:rPr>
          <w:rFonts w:cs="Times New Roman"/>
          <w:sz w:val="28"/>
          <w:szCs w:val="28"/>
        </w:rPr>
        <w:t xml:space="preserve"> </w:t>
      </w:r>
      <w:r w:rsidRPr="002637FC">
        <w:rPr>
          <w:rFonts w:cs="Times New Roman"/>
          <w:sz w:val="28"/>
          <w:szCs w:val="28"/>
        </w:rPr>
        <w:t>заменить</w:t>
      </w:r>
      <w:r w:rsidR="00820640">
        <w:rPr>
          <w:rFonts w:cs="Times New Roman"/>
          <w:sz w:val="28"/>
          <w:szCs w:val="28"/>
        </w:rPr>
        <w:t xml:space="preserve"> </w:t>
      </w:r>
      <w:r w:rsidRPr="002637FC">
        <w:rPr>
          <w:rFonts w:cs="Times New Roman"/>
          <w:sz w:val="28"/>
          <w:szCs w:val="28"/>
        </w:rPr>
        <w:t>его</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конкретному</w:t>
      </w:r>
      <w:r w:rsidR="00820640">
        <w:rPr>
          <w:rFonts w:cs="Times New Roman"/>
          <w:sz w:val="28"/>
          <w:szCs w:val="28"/>
        </w:rPr>
        <w:t xml:space="preserve"> </w:t>
      </w:r>
      <w:r w:rsidRPr="002637FC">
        <w:rPr>
          <w:rFonts w:cs="Times New Roman"/>
          <w:sz w:val="28"/>
          <w:szCs w:val="28"/>
        </w:rPr>
        <w:t>делу</w:t>
      </w:r>
      <w:r w:rsidR="00820640">
        <w:rPr>
          <w:rFonts w:cs="Times New Roman"/>
          <w:sz w:val="28"/>
          <w:szCs w:val="28"/>
        </w:rPr>
        <w:t xml:space="preserve"> </w:t>
      </w:r>
      <w:r w:rsidRPr="002637FC">
        <w:rPr>
          <w:rFonts w:cs="Times New Roman"/>
          <w:sz w:val="28"/>
          <w:szCs w:val="28"/>
        </w:rPr>
        <w:t>другим</w:t>
      </w:r>
      <w:r w:rsidR="00820640">
        <w:rPr>
          <w:rFonts w:cs="Times New Roman"/>
          <w:sz w:val="28"/>
          <w:szCs w:val="28"/>
        </w:rPr>
        <w:t xml:space="preserve"> </w:t>
      </w:r>
      <w:r w:rsidRPr="002637FC">
        <w:rPr>
          <w:rFonts w:cs="Times New Roman"/>
          <w:sz w:val="28"/>
          <w:szCs w:val="28"/>
        </w:rPr>
        <w:t>лицом,</w:t>
      </w:r>
      <w:r w:rsidR="00820640">
        <w:rPr>
          <w:rFonts w:cs="Times New Roman"/>
          <w:sz w:val="28"/>
          <w:szCs w:val="28"/>
        </w:rPr>
        <w:t xml:space="preserve"> </w:t>
      </w:r>
      <w:r w:rsidRPr="002637FC">
        <w:rPr>
          <w:rFonts w:cs="Times New Roman"/>
          <w:sz w:val="28"/>
          <w:szCs w:val="28"/>
        </w:rPr>
        <w:t>готовым</w:t>
      </w:r>
      <w:r w:rsidR="00820640">
        <w:rPr>
          <w:rFonts w:cs="Times New Roman"/>
          <w:sz w:val="28"/>
          <w:szCs w:val="28"/>
        </w:rPr>
        <w:t xml:space="preserve"> </w:t>
      </w:r>
      <w:r w:rsidRPr="002637FC">
        <w:rPr>
          <w:rFonts w:cs="Times New Roman"/>
          <w:sz w:val="28"/>
          <w:szCs w:val="28"/>
        </w:rPr>
        <w:t>к</w:t>
      </w:r>
      <w:r w:rsidR="00820640">
        <w:rPr>
          <w:rFonts w:cs="Times New Roman"/>
          <w:sz w:val="28"/>
          <w:szCs w:val="28"/>
        </w:rPr>
        <w:t xml:space="preserve"> </w:t>
      </w:r>
      <w:r w:rsidRPr="002637FC">
        <w:rPr>
          <w:rFonts w:cs="Times New Roman"/>
          <w:sz w:val="28"/>
          <w:szCs w:val="28"/>
        </w:rPr>
        <w:t>сотрудничеству</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криминальными</w:t>
      </w:r>
      <w:r w:rsidR="00820640">
        <w:rPr>
          <w:rFonts w:cs="Times New Roman"/>
          <w:sz w:val="28"/>
          <w:szCs w:val="28"/>
        </w:rPr>
        <w:t xml:space="preserve"> </w:t>
      </w:r>
      <w:r w:rsidRPr="002637FC">
        <w:rPr>
          <w:rFonts w:cs="Times New Roman"/>
          <w:sz w:val="28"/>
          <w:szCs w:val="28"/>
        </w:rPr>
        <w:t>структурами.</w:t>
      </w:r>
      <w:r w:rsidR="00820640">
        <w:rPr>
          <w:rFonts w:cs="Times New Roman"/>
          <w:sz w:val="28"/>
          <w:szCs w:val="28"/>
        </w:rPr>
        <w:t xml:space="preserve"> </w:t>
      </w:r>
    </w:p>
    <w:p w:rsidR="00652AFB" w:rsidRPr="002637FC" w:rsidRDefault="001F42FA" w:rsidP="002637FC">
      <w:pPr>
        <w:ind w:firstLine="709"/>
        <w:jc w:val="both"/>
        <w:rPr>
          <w:rFonts w:cs="Times New Roman"/>
          <w:sz w:val="28"/>
          <w:szCs w:val="28"/>
        </w:rPr>
      </w:pPr>
      <w:r w:rsidRPr="002637FC">
        <w:rPr>
          <w:rFonts w:cs="Times New Roman"/>
          <w:sz w:val="28"/>
          <w:szCs w:val="28"/>
        </w:rPr>
        <w:t>Квалифицирующим</w:t>
      </w:r>
      <w:r w:rsidR="00820640">
        <w:rPr>
          <w:rFonts w:cs="Times New Roman"/>
          <w:sz w:val="28"/>
          <w:szCs w:val="28"/>
        </w:rPr>
        <w:t xml:space="preserve"> </w:t>
      </w:r>
      <w:r w:rsidRPr="002637FC">
        <w:rPr>
          <w:rFonts w:cs="Times New Roman"/>
          <w:sz w:val="28"/>
          <w:szCs w:val="28"/>
        </w:rPr>
        <w:t>признаком</w:t>
      </w:r>
      <w:r w:rsidR="00820640">
        <w:rPr>
          <w:rFonts w:cs="Times New Roman"/>
          <w:sz w:val="28"/>
          <w:szCs w:val="28"/>
        </w:rPr>
        <w:t xml:space="preserve"> </w:t>
      </w:r>
      <w:r w:rsidRPr="002637FC">
        <w:rPr>
          <w:rFonts w:cs="Times New Roman"/>
          <w:sz w:val="28"/>
          <w:szCs w:val="28"/>
        </w:rPr>
        <w:t>рассматриваемого</w:t>
      </w:r>
      <w:r w:rsidR="00820640">
        <w:rPr>
          <w:rFonts w:cs="Times New Roman"/>
          <w:sz w:val="28"/>
          <w:szCs w:val="28"/>
        </w:rPr>
        <w:t xml:space="preserve"> </w:t>
      </w:r>
      <w:r w:rsidRPr="002637FC">
        <w:rPr>
          <w:rFonts w:cs="Times New Roman"/>
          <w:sz w:val="28"/>
          <w:szCs w:val="28"/>
        </w:rPr>
        <w:t>деяния</w:t>
      </w:r>
      <w:r w:rsidR="00820640">
        <w:rPr>
          <w:rFonts w:cs="Times New Roman"/>
          <w:sz w:val="28"/>
          <w:szCs w:val="28"/>
        </w:rPr>
        <w:t xml:space="preserve"> </w:t>
      </w:r>
      <w:r w:rsidRPr="002637FC">
        <w:rPr>
          <w:rFonts w:cs="Times New Roman"/>
          <w:sz w:val="28"/>
          <w:szCs w:val="28"/>
        </w:rPr>
        <w:t>является</w:t>
      </w:r>
      <w:r w:rsidR="00820640">
        <w:rPr>
          <w:rFonts w:cs="Times New Roman"/>
          <w:sz w:val="28"/>
          <w:szCs w:val="28"/>
        </w:rPr>
        <w:t xml:space="preserve"> </w:t>
      </w:r>
      <w:r w:rsidRPr="002637FC">
        <w:rPr>
          <w:rFonts w:cs="Times New Roman"/>
          <w:sz w:val="28"/>
          <w:szCs w:val="28"/>
        </w:rPr>
        <w:t>клевета,</w:t>
      </w:r>
      <w:r w:rsidR="00820640">
        <w:rPr>
          <w:rFonts w:cs="Times New Roman"/>
          <w:sz w:val="28"/>
          <w:szCs w:val="28"/>
        </w:rPr>
        <w:t xml:space="preserve"> </w:t>
      </w:r>
      <w:r w:rsidRPr="002637FC">
        <w:rPr>
          <w:rFonts w:cs="Times New Roman"/>
          <w:sz w:val="28"/>
          <w:szCs w:val="28"/>
        </w:rPr>
        <w:t>соединенная</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обвинением</w:t>
      </w:r>
      <w:r w:rsidR="00820640">
        <w:rPr>
          <w:rFonts w:cs="Times New Roman"/>
          <w:sz w:val="28"/>
          <w:szCs w:val="28"/>
        </w:rPr>
        <w:t xml:space="preserve"> </w:t>
      </w:r>
      <w:r w:rsidRPr="002637FC">
        <w:rPr>
          <w:rFonts w:cs="Times New Roman"/>
          <w:sz w:val="28"/>
          <w:szCs w:val="28"/>
        </w:rPr>
        <w:t>лица</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совершении</w:t>
      </w:r>
      <w:r w:rsidR="00820640">
        <w:rPr>
          <w:rFonts w:cs="Times New Roman"/>
          <w:sz w:val="28"/>
          <w:szCs w:val="28"/>
        </w:rPr>
        <w:t xml:space="preserve"> </w:t>
      </w:r>
      <w:r w:rsidRPr="002637FC">
        <w:rPr>
          <w:rFonts w:cs="Times New Roman"/>
          <w:sz w:val="28"/>
          <w:szCs w:val="28"/>
        </w:rPr>
        <w:t>тяжкого</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особо</w:t>
      </w:r>
      <w:r w:rsidR="00820640">
        <w:rPr>
          <w:rFonts w:cs="Times New Roman"/>
          <w:sz w:val="28"/>
          <w:szCs w:val="28"/>
        </w:rPr>
        <w:t xml:space="preserve"> </w:t>
      </w:r>
      <w:r w:rsidRPr="002637FC">
        <w:rPr>
          <w:rFonts w:cs="Times New Roman"/>
          <w:sz w:val="28"/>
          <w:szCs w:val="28"/>
        </w:rPr>
        <w:t>тяжкого</w:t>
      </w:r>
      <w:r w:rsidR="00820640">
        <w:rPr>
          <w:rFonts w:cs="Times New Roman"/>
          <w:sz w:val="28"/>
          <w:szCs w:val="28"/>
        </w:rPr>
        <w:t xml:space="preserve"> </w:t>
      </w:r>
      <w:r w:rsidRPr="002637FC">
        <w:rPr>
          <w:rFonts w:cs="Times New Roman"/>
          <w:sz w:val="28"/>
          <w:szCs w:val="28"/>
        </w:rPr>
        <w:t>преступления,</w:t>
      </w:r>
      <w:r w:rsidR="00820640">
        <w:rPr>
          <w:rFonts w:cs="Times New Roman"/>
          <w:sz w:val="28"/>
          <w:szCs w:val="28"/>
        </w:rPr>
        <w:t xml:space="preserve"> </w:t>
      </w:r>
      <w:r w:rsidRPr="002637FC">
        <w:rPr>
          <w:rFonts w:cs="Times New Roman"/>
          <w:sz w:val="28"/>
          <w:szCs w:val="28"/>
        </w:rPr>
        <w:t>что</w:t>
      </w:r>
      <w:r w:rsidR="00820640">
        <w:rPr>
          <w:rFonts w:cs="Times New Roman"/>
          <w:sz w:val="28"/>
          <w:szCs w:val="28"/>
        </w:rPr>
        <w:t xml:space="preserve"> </w:t>
      </w:r>
      <w:r w:rsidRPr="002637FC">
        <w:rPr>
          <w:rFonts w:cs="Times New Roman"/>
          <w:sz w:val="28"/>
          <w:szCs w:val="28"/>
        </w:rPr>
        <w:t>отражено</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ч.3</w:t>
      </w:r>
      <w:r w:rsidR="00820640">
        <w:rPr>
          <w:rFonts w:cs="Times New Roman"/>
          <w:sz w:val="28"/>
          <w:szCs w:val="28"/>
        </w:rPr>
        <w:t xml:space="preserve"> </w:t>
      </w:r>
      <w:r w:rsidRPr="002637FC">
        <w:rPr>
          <w:rFonts w:cs="Times New Roman"/>
          <w:sz w:val="28"/>
          <w:szCs w:val="28"/>
        </w:rPr>
        <w:t>ст.</w:t>
      </w:r>
      <w:r w:rsidR="00820640">
        <w:rPr>
          <w:rFonts w:cs="Times New Roman"/>
          <w:sz w:val="28"/>
          <w:szCs w:val="28"/>
        </w:rPr>
        <w:t xml:space="preserve"> </w:t>
      </w:r>
      <w:r w:rsidRPr="002637FC">
        <w:rPr>
          <w:rFonts w:cs="Times New Roman"/>
          <w:sz w:val="28"/>
          <w:szCs w:val="28"/>
        </w:rPr>
        <w:t>411</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Pr="002637FC">
        <w:rPr>
          <w:rFonts w:cs="Times New Roman"/>
          <w:sz w:val="28"/>
          <w:szCs w:val="28"/>
        </w:rPr>
        <w:t>РК.</w:t>
      </w:r>
      <w:r w:rsidR="00820640">
        <w:rPr>
          <w:rFonts w:cs="Times New Roman"/>
          <w:sz w:val="28"/>
          <w:szCs w:val="28"/>
        </w:rPr>
        <w:t xml:space="preserve"> </w:t>
      </w:r>
      <w:r w:rsidRPr="002637FC">
        <w:rPr>
          <w:rFonts w:cs="Times New Roman"/>
          <w:sz w:val="28"/>
          <w:szCs w:val="28"/>
        </w:rPr>
        <w:t>Но</w:t>
      </w:r>
      <w:r w:rsidR="00820640">
        <w:rPr>
          <w:rFonts w:cs="Times New Roman"/>
          <w:sz w:val="28"/>
          <w:szCs w:val="28"/>
        </w:rPr>
        <w:t xml:space="preserve"> </w:t>
      </w:r>
      <w:r w:rsidRPr="002637FC">
        <w:rPr>
          <w:rFonts w:cs="Times New Roman"/>
          <w:sz w:val="28"/>
          <w:szCs w:val="28"/>
        </w:rPr>
        <w:t>своеобразие</w:t>
      </w:r>
      <w:r w:rsidR="00820640">
        <w:rPr>
          <w:rFonts w:cs="Times New Roman"/>
          <w:sz w:val="28"/>
          <w:szCs w:val="28"/>
        </w:rPr>
        <w:t xml:space="preserve"> </w:t>
      </w:r>
      <w:r w:rsidRPr="002637FC">
        <w:rPr>
          <w:rFonts w:cs="Times New Roman"/>
          <w:sz w:val="28"/>
          <w:szCs w:val="28"/>
        </w:rPr>
        <w:t>этого</w:t>
      </w:r>
      <w:r w:rsidR="00820640">
        <w:rPr>
          <w:rFonts w:cs="Times New Roman"/>
          <w:sz w:val="28"/>
          <w:szCs w:val="28"/>
        </w:rPr>
        <w:t xml:space="preserve"> </w:t>
      </w:r>
      <w:r w:rsidRPr="002637FC">
        <w:rPr>
          <w:rFonts w:cs="Times New Roman"/>
          <w:sz w:val="28"/>
          <w:szCs w:val="28"/>
        </w:rPr>
        <w:t>случая</w:t>
      </w:r>
      <w:r w:rsidR="00820640">
        <w:rPr>
          <w:rFonts w:cs="Times New Roman"/>
          <w:sz w:val="28"/>
          <w:szCs w:val="28"/>
        </w:rPr>
        <w:t xml:space="preserve"> </w:t>
      </w:r>
      <w:r w:rsidRPr="002637FC">
        <w:rPr>
          <w:rFonts w:cs="Times New Roman"/>
          <w:sz w:val="28"/>
          <w:szCs w:val="28"/>
        </w:rPr>
        <w:t>заключается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том,</w:t>
      </w:r>
      <w:r w:rsidR="00820640">
        <w:rPr>
          <w:rFonts w:cs="Times New Roman"/>
          <w:sz w:val="28"/>
          <w:szCs w:val="28"/>
        </w:rPr>
        <w:t xml:space="preserve"> </w:t>
      </w:r>
      <w:r w:rsidRPr="002637FC">
        <w:rPr>
          <w:rFonts w:cs="Times New Roman"/>
          <w:sz w:val="28"/>
          <w:szCs w:val="28"/>
        </w:rPr>
        <w:t>что</w:t>
      </w:r>
      <w:r w:rsidR="00820640">
        <w:rPr>
          <w:rFonts w:cs="Times New Roman"/>
          <w:sz w:val="28"/>
          <w:szCs w:val="28"/>
        </w:rPr>
        <w:t xml:space="preserve"> </w:t>
      </w:r>
      <w:r w:rsidRPr="002637FC">
        <w:rPr>
          <w:rFonts w:cs="Times New Roman"/>
          <w:sz w:val="28"/>
          <w:szCs w:val="28"/>
        </w:rPr>
        <w:t>такая</w:t>
      </w:r>
      <w:r w:rsidR="00820640">
        <w:rPr>
          <w:rFonts w:cs="Times New Roman"/>
          <w:sz w:val="28"/>
          <w:szCs w:val="28"/>
        </w:rPr>
        <w:t xml:space="preserve"> </w:t>
      </w:r>
      <w:r w:rsidRPr="002637FC">
        <w:rPr>
          <w:rFonts w:cs="Times New Roman"/>
          <w:sz w:val="28"/>
          <w:szCs w:val="28"/>
        </w:rPr>
        <w:t>клевета</w:t>
      </w:r>
      <w:r w:rsidR="00820640">
        <w:rPr>
          <w:rFonts w:cs="Times New Roman"/>
          <w:sz w:val="28"/>
          <w:szCs w:val="28"/>
        </w:rPr>
        <w:t xml:space="preserve"> </w:t>
      </w:r>
      <w:r w:rsidRPr="002637FC">
        <w:rPr>
          <w:rFonts w:cs="Times New Roman"/>
          <w:sz w:val="28"/>
          <w:szCs w:val="28"/>
        </w:rPr>
        <w:t>часто</w:t>
      </w:r>
      <w:r w:rsidR="00820640">
        <w:rPr>
          <w:rFonts w:cs="Times New Roman"/>
          <w:sz w:val="28"/>
          <w:szCs w:val="28"/>
        </w:rPr>
        <w:t xml:space="preserve"> </w:t>
      </w:r>
      <w:r w:rsidRPr="002637FC">
        <w:rPr>
          <w:rFonts w:cs="Times New Roman"/>
          <w:sz w:val="28"/>
          <w:szCs w:val="28"/>
        </w:rPr>
        <w:t>содержит</w:t>
      </w:r>
      <w:r w:rsidR="00820640">
        <w:rPr>
          <w:rFonts w:cs="Times New Roman"/>
          <w:sz w:val="28"/>
          <w:szCs w:val="28"/>
        </w:rPr>
        <w:t xml:space="preserve"> </w:t>
      </w:r>
      <w:r w:rsidRPr="002637FC">
        <w:rPr>
          <w:rFonts w:cs="Times New Roman"/>
          <w:sz w:val="28"/>
          <w:szCs w:val="28"/>
        </w:rPr>
        <w:t>признаки</w:t>
      </w:r>
      <w:r w:rsidR="00820640">
        <w:rPr>
          <w:rFonts w:cs="Times New Roman"/>
          <w:sz w:val="28"/>
          <w:szCs w:val="28"/>
        </w:rPr>
        <w:t xml:space="preserve"> </w:t>
      </w:r>
      <w:r w:rsidRPr="002637FC">
        <w:rPr>
          <w:rFonts w:cs="Times New Roman"/>
          <w:sz w:val="28"/>
          <w:szCs w:val="28"/>
        </w:rPr>
        <w:t>заведомо</w:t>
      </w:r>
      <w:r w:rsidR="00820640">
        <w:rPr>
          <w:rFonts w:cs="Times New Roman"/>
          <w:sz w:val="28"/>
          <w:szCs w:val="28"/>
        </w:rPr>
        <w:t xml:space="preserve"> </w:t>
      </w:r>
      <w:r w:rsidRPr="002637FC">
        <w:rPr>
          <w:rFonts w:cs="Times New Roman"/>
          <w:sz w:val="28"/>
          <w:szCs w:val="28"/>
        </w:rPr>
        <w:t>ложного</w:t>
      </w:r>
      <w:r w:rsidR="00820640">
        <w:rPr>
          <w:rFonts w:cs="Times New Roman"/>
          <w:sz w:val="28"/>
          <w:szCs w:val="28"/>
        </w:rPr>
        <w:t xml:space="preserve"> </w:t>
      </w:r>
      <w:r w:rsidRPr="002637FC">
        <w:rPr>
          <w:rFonts w:cs="Times New Roman"/>
          <w:sz w:val="28"/>
          <w:szCs w:val="28"/>
        </w:rPr>
        <w:t>доноса</w:t>
      </w:r>
      <w:r w:rsidR="00820640">
        <w:rPr>
          <w:rFonts w:cs="Times New Roman"/>
          <w:sz w:val="28"/>
          <w:szCs w:val="28"/>
        </w:rPr>
        <w:t xml:space="preserve"> </w:t>
      </w:r>
      <w:r w:rsidRPr="002637FC">
        <w:rPr>
          <w:rFonts w:cs="Times New Roman"/>
          <w:sz w:val="28"/>
          <w:szCs w:val="28"/>
        </w:rPr>
        <w:t>(ст.</w:t>
      </w:r>
      <w:r w:rsidR="00820640">
        <w:rPr>
          <w:rFonts w:cs="Times New Roman"/>
          <w:sz w:val="28"/>
          <w:szCs w:val="28"/>
        </w:rPr>
        <w:t xml:space="preserve"> </w:t>
      </w:r>
      <w:r w:rsidRPr="002637FC">
        <w:rPr>
          <w:rFonts w:cs="Times New Roman"/>
          <w:sz w:val="28"/>
          <w:szCs w:val="28"/>
        </w:rPr>
        <w:t>419</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Pr="002637FC">
        <w:rPr>
          <w:rFonts w:cs="Times New Roman"/>
          <w:sz w:val="28"/>
          <w:szCs w:val="28"/>
        </w:rPr>
        <w:t>РК).</w:t>
      </w:r>
      <w:r w:rsidR="00820640">
        <w:rPr>
          <w:rFonts w:cs="Times New Roman"/>
          <w:sz w:val="28"/>
          <w:szCs w:val="28"/>
        </w:rPr>
        <w:t xml:space="preserve"> </w:t>
      </w:r>
      <w:r w:rsidRPr="002637FC">
        <w:rPr>
          <w:rFonts w:cs="Times New Roman"/>
          <w:sz w:val="28"/>
          <w:szCs w:val="28"/>
        </w:rPr>
        <w:t>Представляется,</w:t>
      </w:r>
      <w:r w:rsidR="00820640">
        <w:rPr>
          <w:rFonts w:cs="Times New Roman"/>
          <w:sz w:val="28"/>
          <w:szCs w:val="28"/>
        </w:rPr>
        <w:t xml:space="preserve"> </w:t>
      </w:r>
      <w:r w:rsidRPr="002637FC">
        <w:rPr>
          <w:rFonts w:cs="Times New Roman"/>
          <w:sz w:val="28"/>
          <w:szCs w:val="28"/>
        </w:rPr>
        <w:t>что</w:t>
      </w:r>
      <w:r w:rsidR="00820640">
        <w:rPr>
          <w:rFonts w:cs="Times New Roman"/>
          <w:sz w:val="28"/>
          <w:szCs w:val="28"/>
        </w:rPr>
        <w:t xml:space="preserve"> </w:t>
      </w:r>
      <w:r w:rsidRPr="002637FC">
        <w:rPr>
          <w:rFonts w:cs="Times New Roman"/>
          <w:sz w:val="28"/>
          <w:szCs w:val="28"/>
        </w:rPr>
        <w:t>здесь</w:t>
      </w:r>
      <w:r w:rsidR="00820640">
        <w:rPr>
          <w:rFonts w:cs="Times New Roman"/>
          <w:sz w:val="28"/>
          <w:szCs w:val="28"/>
        </w:rPr>
        <w:t xml:space="preserve"> </w:t>
      </w:r>
      <w:r w:rsidRPr="002637FC">
        <w:rPr>
          <w:rFonts w:cs="Times New Roman"/>
          <w:sz w:val="28"/>
          <w:szCs w:val="28"/>
        </w:rPr>
        <w:t>необходима</w:t>
      </w:r>
      <w:r w:rsidR="00820640">
        <w:rPr>
          <w:rFonts w:cs="Times New Roman"/>
          <w:sz w:val="28"/>
          <w:szCs w:val="28"/>
        </w:rPr>
        <w:t xml:space="preserve"> </w:t>
      </w:r>
      <w:r w:rsidRPr="002637FC">
        <w:rPr>
          <w:rFonts w:cs="Times New Roman"/>
          <w:sz w:val="28"/>
          <w:szCs w:val="28"/>
        </w:rPr>
        <w:t>квалификация</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совокупности</w:t>
      </w:r>
      <w:r w:rsidR="00820640">
        <w:rPr>
          <w:rFonts w:cs="Times New Roman"/>
          <w:sz w:val="28"/>
          <w:szCs w:val="28"/>
        </w:rPr>
        <w:t xml:space="preserve"> </w:t>
      </w:r>
      <w:r w:rsidRPr="002637FC">
        <w:rPr>
          <w:rFonts w:cs="Times New Roman"/>
          <w:sz w:val="28"/>
          <w:szCs w:val="28"/>
        </w:rPr>
        <w:t>деяний</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предел</w:t>
      </w:r>
      <w:r w:rsidR="00820640">
        <w:rPr>
          <w:rFonts w:cs="Times New Roman"/>
          <w:sz w:val="28"/>
          <w:szCs w:val="28"/>
        </w:rPr>
        <w:t xml:space="preserve"> </w:t>
      </w:r>
      <w:r w:rsidRPr="002637FC">
        <w:rPr>
          <w:rFonts w:cs="Times New Roman"/>
          <w:sz w:val="28"/>
          <w:szCs w:val="28"/>
        </w:rPr>
        <w:t>санкции</w:t>
      </w:r>
      <w:r w:rsidR="00820640">
        <w:rPr>
          <w:rFonts w:cs="Times New Roman"/>
          <w:sz w:val="28"/>
          <w:szCs w:val="28"/>
        </w:rPr>
        <w:t xml:space="preserve"> </w:t>
      </w:r>
      <w:r w:rsidRPr="002637FC">
        <w:rPr>
          <w:rFonts w:cs="Times New Roman"/>
          <w:sz w:val="28"/>
          <w:szCs w:val="28"/>
        </w:rPr>
        <w:t>за</w:t>
      </w:r>
      <w:r w:rsidR="00820640">
        <w:rPr>
          <w:rFonts w:cs="Times New Roman"/>
          <w:sz w:val="28"/>
          <w:szCs w:val="28"/>
        </w:rPr>
        <w:t xml:space="preserve"> </w:t>
      </w:r>
      <w:r w:rsidRPr="002637FC">
        <w:rPr>
          <w:rFonts w:cs="Times New Roman"/>
          <w:sz w:val="28"/>
          <w:szCs w:val="28"/>
        </w:rPr>
        <w:t>заведомо</w:t>
      </w:r>
      <w:r w:rsidR="00820640">
        <w:rPr>
          <w:rFonts w:cs="Times New Roman"/>
          <w:sz w:val="28"/>
          <w:szCs w:val="28"/>
        </w:rPr>
        <w:t xml:space="preserve"> </w:t>
      </w:r>
      <w:r w:rsidRPr="002637FC">
        <w:rPr>
          <w:rFonts w:cs="Times New Roman"/>
          <w:sz w:val="28"/>
          <w:szCs w:val="28"/>
        </w:rPr>
        <w:t>ложный</w:t>
      </w:r>
      <w:r w:rsidR="00820640">
        <w:rPr>
          <w:rFonts w:cs="Times New Roman"/>
          <w:sz w:val="28"/>
          <w:szCs w:val="28"/>
        </w:rPr>
        <w:t xml:space="preserve"> </w:t>
      </w:r>
      <w:r w:rsidRPr="002637FC">
        <w:rPr>
          <w:rFonts w:cs="Times New Roman"/>
          <w:sz w:val="28"/>
          <w:szCs w:val="28"/>
        </w:rPr>
        <w:t>донос</w:t>
      </w:r>
      <w:r w:rsidR="00820640">
        <w:rPr>
          <w:rFonts w:cs="Times New Roman"/>
          <w:sz w:val="28"/>
          <w:szCs w:val="28"/>
        </w:rPr>
        <w:t xml:space="preserve"> </w:t>
      </w:r>
      <w:r w:rsidRPr="002637FC">
        <w:rPr>
          <w:rFonts w:cs="Times New Roman"/>
          <w:sz w:val="28"/>
          <w:szCs w:val="28"/>
        </w:rPr>
        <w:t>при</w:t>
      </w:r>
      <w:r w:rsidR="00820640">
        <w:rPr>
          <w:rFonts w:cs="Times New Roman"/>
          <w:sz w:val="28"/>
          <w:szCs w:val="28"/>
        </w:rPr>
        <w:t xml:space="preserve"> </w:t>
      </w:r>
      <w:r w:rsidRPr="002637FC">
        <w:rPr>
          <w:rFonts w:cs="Times New Roman"/>
          <w:sz w:val="28"/>
          <w:szCs w:val="28"/>
        </w:rPr>
        <w:t>квалифицирующих</w:t>
      </w:r>
      <w:r w:rsidR="00820640">
        <w:rPr>
          <w:rFonts w:cs="Times New Roman"/>
          <w:sz w:val="28"/>
          <w:szCs w:val="28"/>
        </w:rPr>
        <w:t xml:space="preserve"> </w:t>
      </w:r>
      <w:r w:rsidRPr="002637FC">
        <w:rPr>
          <w:rFonts w:cs="Times New Roman"/>
          <w:sz w:val="28"/>
          <w:szCs w:val="28"/>
        </w:rPr>
        <w:t>обстоятельствах</w:t>
      </w:r>
      <w:r w:rsidR="00820640">
        <w:rPr>
          <w:rFonts w:cs="Times New Roman"/>
          <w:sz w:val="28"/>
          <w:szCs w:val="28"/>
        </w:rPr>
        <w:t xml:space="preserve"> </w:t>
      </w:r>
      <w:r w:rsidRPr="002637FC">
        <w:rPr>
          <w:rFonts w:cs="Times New Roman"/>
          <w:sz w:val="28"/>
          <w:szCs w:val="28"/>
        </w:rPr>
        <w:t>выше,</w:t>
      </w:r>
      <w:r w:rsidR="00820640">
        <w:rPr>
          <w:rFonts w:cs="Times New Roman"/>
          <w:sz w:val="28"/>
          <w:szCs w:val="28"/>
        </w:rPr>
        <w:t xml:space="preserve"> </w:t>
      </w:r>
      <w:r w:rsidRPr="002637FC">
        <w:rPr>
          <w:rFonts w:cs="Times New Roman"/>
          <w:sz w:val="28"/>
          <w:szCs w:val="28"/>
        </w:rPr>
        <w:t>чем</w:t>
      </w:r>
      <w:r w:rsidR="00820640">
        <w:rPr>
          <w:rFonts w:cs="Times New Roman"/>
          <w:sz w:val="28"/>
          <w:szCs w:val="28"/>
        </w:rPr>
        <w:t xml:space="preserve"> </w:t>
      </w:r>
      <w:r w:rsidRPr="002637FC">
        <w:rPr>
          <w:rFonts w:cs="Times New Roman"/>
          <w:sz w:val="28"/>
          <w:szCs w:val="28"/>
        </w:rPr>
        <w:t>за</w:t>
      </w:r>
      <w:r w:rsidR="00820640">
        <w:rPr>
          <w:rFonts w:cs="Times New Roman"/>
          <w:sz w:val="28"/>
          <w:szCs w:val="28"/>
        </w:rPr>
        <w:t xml:space="preserve"> </w:t>
      </w:r>
      <w:r w:rsidRPr="002637FC">
        <w:rPr>
          <w:rFonts w:cs="Times New Roman"/>
          <w:sz w:val="28"/>
          <w:szCs w:val="28"/>
        </w:rPr>
        <w:t>клевету.</w:t>
      </w:r>
      <w:r w:rsidR="00820640">
        <w:rPr>
          <w:rFonts w:cs="Times New Roman"/>
          <w:sz w:val="28"/>
          <w:szCs w:val="28"/>
        </w:rPr>
        <w:t xml:space="preserve"> </w:t>
      </w:r>
    </w:p>
    <w:p w:rsidR="006D1986" w:rsidRPr="002637FC" w:rsidRDefault="001F42FA" w:rsidP="002637FC">
      <w:pPr>
        <w:ind w:firstLine="709"/>
        <w:jc w:val="both"/>
        <w:rPr>
          <w:rFonts w:cs="Times New Roman"/>
          <w:sz w:val="28"/>
          <w:szCs w:val="28"/>
        </w:rPr>
      </w:pPr>
      <w:r w:rsidRPr="002637FC">
        <w:rPr>
          <w:rFonts w:cs="Times New Roman"/>
          <w:sz w:val="28"/>
          <w:szCs w:val="28"/>
        </w:rPr>
        <w:t>Субъективная</w:t>
      </w:r>
      <w:r w:rsidR="00820640">
        <w:rPr>
          <w:rFonts w:cs="Times New Roman"/>
          <w:sz w:val="28"/>
          <w:szCs w:val="28"/>
        </w:rPr>
        <w:t xml:space="preserve"> </w:t>
      </w:r>
      <w:r w:rsidRPr="002637FC">
        <w:rPr>
          <w:rFonts w:cs="Times New Roman"/>
          <w:sz w:val="28"/>
          <w:szCs w:val="28"/>
        </w:rPr>
        <w:t>сторона</w:t>
      </w:r>
      <w:r w:rsidR="00820640">
        <w:rPr>
          <w:rFonts w:cs="Times New Roman"/>
          <w:sz w:val="28"/>
          <w:szCs w:val="28"/>
        </w:rPr>
        <w:t xml:space="preserve"> </w:t>
      </w:r>
      <w:r w:rsidRPr="002637FC">
        <w:rPr>
          <w:rFonts w:cs="Times New Roman"/>
          <w:sz w:val="28"/>
          <w:szCs w:val="28"/>
        </w:rPr>
        <w:t>характеризуется</w:t>
      </w:r>
      <w:r w:rsidR="00820640">
        <w:rPr>
          <w:rFonts w:cs="Times New Roman"/>
          <w:sz w:val="28"/>
          <w:szCs w:val="28"/>
        </w:rPr>
        <w:t xml:space="preserve"> </w:t>
      </w:r>
      <w:r w:rsidRPr="002637FC">
        <w:rPr>
          <w:rFonts w:cs="Times New Roman"/>
          <w:sz w:val="28"/>
          <w:szCs w:val="28"/>
        </w:rPr>
        <w:t>прямым</w:t>
      </w:r>
      <w:r w:rsidR="00820640">
        <w:rPr>
          <w:rFonts w:cs="Times New Roman"/>
          <w:sz w:val="28"/>
          <w:szCs w:val="28"/>
        </w:rPr>
        <w:t xml:space="preserve"> </w:t>
      </w:r>
      <w:r w:rsidRPr="002637FC">
        <w:rPr>
          <w:rFonts w:cs="Times New Roman"/>
          <w:sz w:val="28"/>
          <w:szCs w:val="28"/>
        </w:rPr>
        <w:t>умыслом.</w:t>
      </w:r>
      <w:r w:rsidR="00820640">
        <w:rPr>
          <w:rFonts w:cs="Times New Roman"/>
          <w:sz w:val="28"/>
          <w:szCs w:val="28"/>
        </w:rPr>
        <w:t xml:space="preserve"> </w:t>
      </w:r>
      <w:r w:rsidRPr="002637FC">
        <w:rPr>
          <w:rFonts w:cs="Times New Roman"/>
          <w:sz w:val="28"/>
          <w:szCs w:val="28"/>
        </w:rPr>
        <w:t>Мотивами</w:t>
      </w:r>
      <w:r w:rsidR="00820640">
        <w:rPr>
          <w:rFonts w:cs="Times New Roman"/>
          <w:sz w:val="28"/>
          <w:szCs w:val="28"/>
        </w:rPr>
        <w:t xml:space="preserve"> </w:t>
      </w:r>
      <w:r w:rsidRPr="002637FC">
        <w:rPr>
          <w:rFonts w:cs="Times New Roman"/>
          <w:sz w:val="28"/>
          <w:szCs w:val="28"/>
        </w:rPr>
        <w:t>могут</w:t>
      </w:r>
      <w:r w:rsidR="00820640">
        <w:rPr>
          <w:rFonts w:cs="Times New Roman"/>
          <w:sz w:val="28"/>
          <w:szCs w:val="28"/>
        </w:rPr>
        <w:t xml:space="preserve"> </w:t>
      </w:r>
      <w:r w:rsidRPr="002637FC">
        <w:rPr>
          <w:rFonts w:cs="Times New Roman"/>
          <w:sz w:val="28"/>
          <w:szCs w:val="28"/>
        </w:rPr>
        <w:t>бы</w:t>
      </w:r>
      <w:r w:rsidR="00652AFB" w:rsidRPr="002637FC">
        <w:rPr>
          <w:rFonts w:cs="Times New Roman"/>
          <w:sz w:val="28"/>
          <w:szCs w:val="28"/>
        </w:rPr>
        <w:t>ть</w:t>
      </w:r>
      <w:r w:rsidR="00820640">
        <w:rPr>
          <w:rFonts w:cs="Times New Roman"/>
          <w:sz w:val="28"/>
          <w:szCs w:val="28"/>
        </w:rPr>
        <w:t xml:space="preserve"> </w:t>
      </w:r>
      <w:r w:rsidR="00652AFB" w:rsidRPr="002637FC">
        <w:rPr>
          <w:rFonts w:cs="Times New Roman"/>
          <w:sz w:val="28"/>
          <w:szCs w:val="28"/>
        </w:rPr>
        <w:t>месть,</w:t>
      </w:r>
      <w:r w:rsidR="00820640">
        <w:rPr>
          <w:rFonts w:cs="Times New Roman"/>
          <w:sz w:val="28"/>
          <w:szCs w:val="28"/>
        </w:rPr>
        <w:t xml:space="preserve"> </w:t>
      </w:r>
      <w:r w:rsidR="00652AFB" w:rsidRPr="002637FC">
        <w:rPr>
          <w:rFonts w:cs="Times New Roman"/>
          <w:sz w:val="28"/>
          <w:szCs w:val="28"/>
        </w:rPr>
        <w:t>зависть</w:t>
      </w:r>
      <w:r w:rsidR="00820640">
        <w:rPr>
          <w:rFonts w:cs="Times New Roman"/>
          <w:sz w:val="28"/>
          <w:szCs w:val="28"/>
        </w:rPr>
        <w:t xml:space="preserve"> </w:t>
      </w:r>
      <w:r w:rsidR="00652AFB" w:rsidRPr="002637FC">
        <w:rPr>
          <w:rFonts w:cs="Times New Roman"/>
          <w:sz w:val="28"/>
          <w:szCs w:val="28"/>
        </w:rPr>
        <w:t>и</w:t>
      </w:r>
      <w:r w:rsidR="00820640">
        <w:rPr>
          <w:rFonts w:cs="Times New Roman"/>
          <w:sz w:val="28"/>
          <w:szCs w:val="28"/>
        </w:rPr>
        <w:t xml:space="preserve"> </w:t>
      </w:r>
      <w:r w:rsidR="00652AFB" w:rsidRPr="002637FC">
        <w:rPr>
          <w:rFonts w:cs="Times New Roman"/>
          <w:sz w:val="28"/>
          <w:szCs w:val="28"/>
        </w:rPr>
        <w:t>т.д.</w:t>
      </w:r>
    </w:p>
    <w:p w:rsidR="00260D4E" w:rsidRPr="002637FC" w:rsidRDefault="006D1986" w:rsidP="002637FC">
      <w:pPr>
        <w:ind w:firstLine="709"/>
        <w:jc w:val="both"/>
        <w:rPr>
          <w:rFonts w:cs="Times New Roman"/>
          <w:sz w:val="28"/>
          <w:szCs w:val="28"/>
        </w:rPr>
      </w:pPr>
      <w:r w:rsidRPr="002637FC">
        <w:rPr>
          <w:rFonts w:cs="Times New Roman"/>
          <w:sz w:val="28"/>
          <w:szCs w:val="28"/>
        </w:rPr>
        <w:t>Субъектами</w:t>
      </w:r>
      <w:r w:rsidR="00820640">
        <w:rPr>
          <w:rFonts w:cs="Times New Roman"/>
          <w:sz w:val="28"/>
          <w:szCs w:val="28"/>
        </w:rPr>
        <w:t xml:space="preserve"> </w:t>
      </w:r>
      <w:r w:rsidRPr="002637FC">
        <w:rPr>
          <w:rFonts w:cs="Times New Roman"/>
          <w:sz w:val="28"/>
          <w:szCs w:val="28"/>
        </w:rPr>
        <w:t>неуважения</w:t>
      </w:r>
      <w:r w:rsidR="00820640">
        <w:rPr>
          <w:rFonts w:cs="Times New Roman"/>
          <w:sz w:val="28"/>
          <w:szCs w:val="28"/>
        </w:rPr>
        <w:t xml:space="preserve"> </w:t>
      </w:r>
      <w:r w:rsidRPr="002637FC">
        <w:rPr>
          <w:rFonts w:cs="Times New Roman"/>
          <w:sz w:val="28"/>
          <w:szCs w:val="28"/>
        </w:rPr>
        <w:t>к</w:t>
      </w:r>
      <w:r w:rsidR="00820640">
        <w:rPr>
          <w:rFonts w:cs="Times New Roman"/>
          <w:sz w:val="28"/>
          <w:szCs w:val="28"/>
        </w:rPr>
        <w:t xml:space="preserve"> </w:t>
      </w:r>
      <w:r w:rsidRPr="002637FC">
        <w:rPr>
          <w:rFonts w:cs="Times New Roman"/>
          <w:sz w:val="28"/>
          <w:szCs w:val="28"/>
        </w:rPr>
        <w:t>суду</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клеветы</w:t>
      </w:r>
      <w:r w:rsidR="00820640">
        <w:rPr>
          <w:rFonts w:cs="Times New Roman"/>
          <w:sz w:val="28"/>
          <w:szCs w:val="28"/>
        </w:rPr>
        <w:t xml:space="preserve">  </w:t>
      </w:r>
      <w:r w:rsidRPr="002637FC">
        <w:rPr>
          <w:rFonts w:cs="Times New Roman"/>
          <w:sz w:val="28"/>
          <w:szCs w:val="28"/>
        </w:rPr>
        <w:t>могут</w:t>
      </w:r>
      <w:r w:rsidR="00820640">
        <w:rPr>
          <w:rFonts w:cs="Times New Roman"/>
          <w:sz w:val="28"/>
          <w:szCs w:val="28"/>
        </w:rPr>
        <w:t xml:space="preserve"> </w:t>
      </w:r>
      <w:r w:rsidRPr="002637FC">
        <w:rPr>
          <w:rFonts w:cs="Times New Roman"/>
          <w:sz w:val="28"/>
          <w:szCs w:val="28"/>
        </w:rPr>
        <w:t>быть</w:t>
      </w:r>
      <w:r w:rsidR="00820640">
        <w:rPr>
          <w:rFonts w:cs="Times New Roman"/>
          <w:sz w:val="28"/>
          <w:szCs w:val="28"/>
        </w:rPr>
        <w:t xml:space="preserve"> </w:t>
      </w:r>
      <w:r w:rsidRPr="002637FC">
        <w:rPr>
          <w:rFonts w:cs="Times New Roman"/>
          <w:sz w:val="28"/>
          <w:szCs w:val="28"/>
        </w:rPr>
        <w:t>стороны,</w:t>
      </w:r>
      <w:r w:rsidR="00820640">
        <w:rPr>
          <w:rFonts w:cs="Times New Roman"/>
          <w:sz w:val="28"/>
          <w:szCs w:val="28"/>
        </w:rPr>
        <w:t xml:space="preserve"> </w:t>
      </w:r>
      <w:r w:rsidRPr="002637FC">
        <w:rPr>
          <w:rFonts w:cs="Times New Roman"/>
          <w:sz w:val="28"/>
          <w:szCs w:val="28"/>
        </w:rPr>
        <w:t>участники</w:t>
      </w:r>
      <w:r w:rsidR="00820640">
        <w:rPr>
          <w:rFonts w:cs="Times New Roman"/>
          <w:sz w:val="28"/>
          <w:szCs w:val="28"/>
        </w:rPr>
        <w:t xml:space="preserve"> </w:t>
      </w:r>
      <w:r w:rsidRPr="002637FC">
        <w:rPr>
          <w:rFonts w:cs="Times New Roman"/>
          <w:sz w:val="28"/>
          <w:szCs w:val="28"/>
        </w:rPr>
        <w:t>судебного</w:t>
      </w:r>
      <w:r w:rsidR="00820640">
        <w:rPr>
          <w:rFonts w:cs="Times New Roman"/>
          <w:sz w:val="28"/>
          <w:szCs w:val="28"/>
        </w:rPr>
        <w:t xml:space="preserve"> </w:t>
      </w:r>
      <w:proofErr w:type="gramStart"/>
      <w:r w:rsidRPr="002637FC">
        <w:rPr>
          <w:rFonts w:cs="Times New Roman"/>
          <w:sz w:val="28"/>
          <w:szCs w:val="28"/>
        </w:rPr>
        <w:t>разбирательства</w:t>
      </w:r>
      <w:proofErr w:type="gramEnd"/>
      <w:r w:rsidR="00820640">
        <w:rPr>
          <w:rFonts w:cs="Times New Roman"/>
          <w:sz w:val="28"/>
          <w:szCs w:val="28"/>
        </w:rPr>
        <w:t xml:space="preserve"> </w:t>
      </w:r>
      <w:r w:rsidR="0044185A" w:rsidRPr="002637FC">
        <w:rPr>
          <w:rFonts w:cs="Times New Roman"/>
          <w:sz w:val="28"/>
          <w:szCs w:val="28"/>
        </w:rPr>
        <w:t>в</w:t>
      </w:r>
      <w:r w:rsidR="00820640">
        <w:rPr>
          <w:rFonts w:cs="Times New Roman"/>
          <w:sz w:val="28"/>
          <w:szCs w:val="28"/>
        </w:rPr>
        <w:t xml:space="preserve"> </w:t>
      </w:r>
      <w:r w:rsidR="0044185A" w:rsidRPr="002637FC">
        <w:rPr>
          <w:rFonts w:cs="Times New Roman"/>
          <w:sz w:val="28"/>
          <w:szCs w:val="28"/>
        </w:rPr>
        <w:t>том</w:t>
      </w:r>
      <w:r w:rsidR="00820640">
        <w:rPr>
          <w:rFonts w:cs="Times New Roman"/>
          <w:sz w:val="28"/>
          <w:szCs w:val="28"/>
        </w:rPr>
        <w:t xml:space="preserve"> </w:t>
      </w:r>
      <w:r w:rsidR="0044185A" w:rsidRPr="002637FC">
        <w:rPr>
          <w:rFonts w:cs="Times New Roman"/>
          <w:sz w:val="28"/>
          <w:szCs w:val="28"/>
        </w:rPr>
        <w:t>числе</w:t>
      </w:r>
      <w:r w:rsidR="00820640">
        <w:rPr>
          <w:rFonts w:cs="Times New Roman"/>
          <w:sz w:val="28"/>
          <w:szCs w:val="28"/>
        </w:rPr>
        <w:t xml:space="preserve"> </w:t>
      </w:r>
      <w:r w:rsidR="0044185A" w:rsidRPr="002637FC">
        <w:rPr>
          <w:rFonts w:cs="Times New Roman"/>
          <w:sz w:val="28"/>
          <w:szCs w:val="28"/>
        </w:rPr>
        <w:t>другие</w:t>
      </w:r>
      <w:r w:rsidR="00820640">
        <w:rPr>
          <w:rFonts w:cs="Times New Roman"/>
          <w:sz w:val="28"/>
          <w:szCs w:val="28"/>
        </w:rPr>
        <w:t xml:space="preserve"> </w:t>
      </w:r>
      <w:r w:rsidR="0044185A" w:rsidRPr="002637FC">
        <w:rPr>
          <w:rFonts w:cs="Times New Roman"/>
          <w:sz w:val="28"/>
          <w:szCs w:val="28"/>
        </w:rPr>
        <w:t>заинтересованные</w:t>
      </w:r>
      <w:r w:rsidR="00820640">
        <w:rPr>
          <w:rFonts w:cs="Times New Roman"/>
          <w:sz w:val="28"/>
          <w:szCs w:val="28"/>
        </w:rPr>
        <w:t xml:space="preserve"> </w:t>
      </w:r>
      <w:r w:rsidR="0044185A" w:rsidRPr="002637FC">
        <w:rPr>
          <w:rFonts w:cs="Times New Roman"/>
          <w:sz w:val="28"/>
          <w:szCs w:val="28"/>
        </w:rPr>
        <w:t>лица.</w:t>
      </w:r>
      <w:r w:rsidR="00820640">
        <w:rPr>
          <w:rFonts w:cs="Times New Roman"/>
          <w:sz w:val="28"/>
          <w:szCs w:val="28"/>
        </w:rPr>
        <w:t xml:space="preserve"> </w:t>
      </w:r>
    </w:p>
    <w:p w:rsidR="00260D4E" w:rsidRPr="002637FC" w:rsidRDefault="00D35EC5" w:rsidP="002637FC">
      <w:pPr>
        <w:pStyle w:val="2"/>
        <w:ind w:firstLine="709"/>
        <w:jc w:val="both"/>
        <w:rPr>
          <w:rFonts w:ascii="Times New Roman" w:hAnsi="Times New Roman" w:cs="Times New Roman"/>
          <w:color w:val="auto"/>
          <w:sz w:val="28"/>
          <w:szCs w:val="28"/>
        </w:rPr>
      </w:pPr>
      <w:bookmarkStart w:id="14" w:name="_Toc132826876"/>
      <w:r w:rsidRPr="002637FC">
        <w:rPr>
          <w:rFonts w:ascii="Times New Roman" w:hAnsi="Times New Roman" w:cs="Times New Roman"/>
          <w:color w:val="auto"/>
          <w:sz w:val="28"/>
          <w:szCs w:val="28"/>
        </w:rPr>
        <w:lastRenderedPageBreak/>
        <w:t>4.2.</w:t>
      </w:r>
      <w:r w:rsidR="00820640">
        <w:rPr>
          <w:rFonts w:ascii="Times New Roman" w:hAnsi="Times New Roman" w:cs="Times New Roman"/>
          <w:color w:val="auto"/>
          <w:sz w:val="28"/>
          <w:szCs w:val="28"/>
        </w:rPr>
        <w:t xml:space="preserve"> </w:t>
      </w:r>
      <w:r w:rsidR="00260D4E" w:rsidRPr="002637FC">
        <w:rPr>
          <w:rFonts w:ascii="Times New Roman" w:hAnsi="Times New Roman" w:cs="Times New Roman"/>
          <w:color w:val="auto"/>
          <w:sz w:val="28"/>
          <w:szCs w:val="28"/>
        </w:rPr>
        <w:t>Актуальные</w:t>
      </w:r>
      <w:r w:rsidR="00820640">
        <w:rPr>
          <w:rFonts w:ascii="Times New Roman" w:hAnsi="Times New Roman" w:cs="Times New Roman"/>
          <w:color w:val="auto"/>
          <w:sz w:val="28"/>
          <w:szCs w:val="28"/>
        </w:rPr>
        <w:t xml:space="preserve"> </w:t>
      </w:r>
      <w:r w:rsidR="00260D4E" w:rsidRPr="002637FC">
        <w:rPr>
          <w:rFonts w:ascii="Times New Roman" w:hAnsi="Times New Roman" w:cs="Times New Roman"/>
          <w:color w:val="auto"/>
          <w:sz w:val="28"/>
          <w:szCs w:val="28"/>
        </w:rPr>
        <w:t>проблемы</w:t>
      </w:r>
      <w:r w:rsidR="00820640">
        <w:rPr>
          <w:rFonts w:ascii="Times New Roman" w:hAnsi="Times New Roman" w:cs="Times New Roman"/>
          <w:color w:val="auto"/>
          <w:sz w:val="28"/>
          <w:szCs w:val="28"/>
        </w:rPr>
        <w:t xml:space="preserve"> </w:t>
      </w:r>
      <w:r w:rsidR="00260D4E" w:rsidRPr="002637FC">
        <w:rPr>
          <w:rFonts w:ascii="Times New Roman" w:hAnsi="Times New Roman" w:cs="Times New Roman"/>
          <w:color w:val="auto"/>
          <w:sz w:val="28"/>
          <w:szCs w:val="28"/>
        </w:rPr>
        <w:t>уголовных</w:t>
      </w:r>
      <w:r w:rsidR="00820640">
        <w:rPr>
          <w:rFonts w:ascii="Times New Roman" w:hAnsi="Times New Roman" w:cs="Times New Roman"/>
          <w:color w:val="auto"/>
          <w:sz w:val="28"/>
          <w:szCs w:val="28"/>
        </w:rPr>
        <w:t xml:space="preserve"> </w:t>
      </w:r>
      <w:r w:rsidR="00260D4E" w:rsidRPr="002637FC">
        <w:rPr>
          <w:rFonts w:ascii="Times New Roman" w:hAnsi="Times New Roman" w:cs="Times New Roman"/>
          <w:color w:val="auto"/>
          <w:sz w:val="28"/>
          <w:szCs w:val="28"/>
        </w:rPr>
        <w:t>правонарушений,</w:t>
      </w:r>
      <w:r w:rsidR="00820640">
        <w:rPr>
          <w:rFonts w:ascii="Times New Roman" w:hAnsi="Times New Roman" w:cs="Times New Roman"/>
          <w:color w:val="auto"/>
          <w:sz w:val="28"/>
          <w:szCs w:val="28"/>
        </w:rPr>
        <w:t xml:space="preserve"> </w:t>
      </w:r>
      <w:r w:rsidR="00260D4E" w:rsidRPr="002637FC">
        <w:rPr>
          <w:rFonts w:ascii="Times New Roman" w:hAnsi="Times New Roman" w:cs="Times New Roman"/>
          <w:color w:val="auto"/>
          <w:sz w:val="28"/>
          <w:szCs w:val="28"/>
        </w:rPr>
        <w:t>посягающих</w:t>
      </w:r>
      <w:r w:rsidR="00820640">
        <w:rPr>
          <w:rFonts w:ascii="Times New Roman" w:hAnsi="Times New Roman" w:cs="Times New Roman"/>
          <w:color w:val="auto"/>
          <w:sz w:val="28"/>
          <w:szCs w:val="28"/>
        </w:rPr>
        <w:t xml:space="preserve"> </w:t>
      </w:r>
      <w:r w:rsidR="00260D4E" w:rsidRPr="002637FC">
        <w:rPr>
          <w:rFonts w:ascii="Times New Roman" w:hAnsi="Times New Roman" w:cs="Times New Roman"/>
          <w:color w:val="auto"/>
          <w:sz w:val="28"/>
          <w:szCs w:val="28"/>
        </w:rPr>
        <w:t>на</w:t>
      </w:r>
      <w:r w:rsidR="00820640">
        <w:rPr>
          <w:rFonts w:ascii="Times New Roman" w:hAnsi="Times New Roman" w:cs="Times New Roman"/>
          <w:color w:val="auto"/>
          <w:sz w:val="28"/>
          <w:szCs w:val="28"/>
        </w:rPr>
        <w:t xml:space="preserve"> </w:t>
      </w:r>
      <w:r w:rsidR="00260D4E" w:rsidRPr="002637FC">
        <w:rPr>
          <w:rFonts w:ascii="Times New Roman" w:hAnsi="Times New Roman" w:cs="Times New Roman"/>
          <w:color w:val="auto"/>
          <w:sz w:val="28"/>
          <w:szCs w:val="28"/>
        </w:rPr>
        <w:t>авторитет</w:t>
      </w:r>
      <w:r w:rsidR="00820640">
        <w:rPr>
          <w:rFonts w:ascii="Times New Roman" w:hAnsi="Times New Roman" w:cs="Times New Roman"/>
          <w:color w:val="auto"/>
          <w:sz w:val="28"/>
          <w:szCs w:val="28"/>
        </w:rPr>
        <w:t xml:space="preserve"> </w:t>
      </w:r>
      <w:r w:rsidR="00260D4E" w:rsidRPr="002637FC">
        <w:rPr>
          <w:rFonts w:ascii="Times New Roman" w:hAnsi="Times New Roman" w:cs="Times New Roman"/>
          <w:color w:val="auto"/>
          <w:sz w:val="28"/>
          <w:szCs w:val="28"/>
        </w:rPr>
        <w:t>судебной</w:t>
      </w:r>
      <w:r w:rsidR="00820640">
        <w:rPr>
          <w:rFonts w:ascii="Times New Roman" w:hAnsi="Times New Roman" w:cs="Times New Roman"/>
          <w:color w:val="auto"/>
          <w:sz w:val="28"/>
          <w:szCs w:val="28"/>
        </w:rPr>
        <w:t xml:space="preserve"> </w:t>
      </w:r>
      <w:r w:rsidR="00260D4E" w:rsidRPr="002637FC">
        <w:rPr>
          <w:rFonts w:ascii="Times New Roman" w:hAnsi="Times New Roman" w:cs="Times New Roman"/>
          <w:color w:val="auto"/>
          <w:sz w:val="28"/>
          <w:szCs w:val="28"/>
        </w:rPr>
        <w:t>власти.</w:t>
      </w:r>
      <w:bookmarkEnd w:id="14"/>
    </w:p>
    <w:p w:rsidR="00E328C2" w:rsidRPr="002637FC" w:rsidRDefault="008C0D62" w:rsidP="002637FC">
      <w:pPr>
        <w:spacing w:after="0"/>
        <w:ind w:firstLine="709"/>
        <w:jc w:val="both"/>
        <w:rPr>
          <w:rFonts w:cs="Times New Roman"/>
          <w:color w:val="000000"/>
          <w:sz w:val="28"/>
          <w:szCs w:val="28"/>
          <w:shd w:val="clear" w:color="auto" w:fill="FFFFFF"/>
        </w:rPr>
      </w:pPr>
      <w:proofErr w:type="gramStart"/>
      <w:r w:rsidRPr="002637FC">
        <w:rPr>
          <w:rFonts w:cs="Times New Roman"/>
          <w:color w:val="000000"/>
          <w:sz w:val="28"/>
          <w:szCs w:val="28"/>
          <w:shd w:val="clear" w:color="auto" w:fill="FFFFFF"/>
        </w:rPr>
        <w:t>С</w:t>
      </w:r>
      <w:r w:rsidR="0054541A" w:rsidRPr="002637FC">
        <w:rPr>
          <w:rFonts w:cs="Times New Roman"/>
          <w:color w:val="000000"/>
          <w:sz w:val="28"/>
          <w:szCs w:val="28"/>
          <w:shd w:val="clear" w:color="auto" w:fill="FFFFFF"/>
        </w:rPr>
        <w:t>огласно</w:t>
      </w:r>
      <w:r w:rsidR="00820640">
        <w:rPr>
          <w:rFonts w:cs="Times New Roman"/>
          <w:color w:val="000000"/>
          <w:sz w:val="28"/>
          <w:szCs w:val="28"/>
          <w:shd w:val="clear" w:color="auto" w:fill="FFFFFF"/>
        </w:rPr>
        <w:t xml:space="preserve"> </w:t>
      </w:r>
      <w:r w:rsidR="0054541A" w:rsidRPr="002637FC">
        <w:rPr>
          <w:rFonts w:cs="Times New Roman"/>
          <w:color w:val="000000"/>
          <w:sz w:val="28"/>
          <w:szCs w:val="28"/>
          <w:shd w:val="clear" w:color="auto" w:fill="FFFFFF"/>
        </w:rPr>
        <w:t>Кодекса</w:t>
      </w:r>
      <w:proofErr w:type="gramEnd"/>
      <w:r w:rsidR="00820640">
        <w:rPr>
          <w:rFonts w:cs="Times New Roman"/>
          <w:color w:val="000000"/>
          <w:sz w:val="28"/>
          <w:szCs w:val="28"/>
          <w:shd w:val="clear" w:color="auto" w:fill="FFFFFF"/>
        </w:rPr>
        <w:t xml:space="preserve"> </w:t>
      </w:r>
      <w:r w:rsidR="0054541A" w:rsidRPr="002637FC">
        <w:rPr>
          <w:rFonts w:cs="Times New Roman"/>
          <w:color w:val="000000"/>
          <w:sz w:val="28"/>
          <w:szCs w:val="28"/>
          <w:shd w:val="clear" w:color="auto" w:fill="FFFFFF"/>
        </w:rPr>
        <w:t>судейской</w:t>
      </w:r>
      <w:r w:rsidR="00820640">
        <w:rPr>
          <w:rFonts w:cs="Times New Roman"/>
          <w:color w:val="000000"/>
          <w:sz w:val="28"/>
          <w:szCs w:val="28"/>
          <w:shd w:val="clear" w:color="auto" w:fill="FFFFFF"/>
        </w:rPr>
        <w:t xml:space="preserve"> </w:t>
      </w:r>
      <w:r w:rsidR="0054541A" w:rsidRPr="002637FC">
        <w:rPr>
          <w:rFonts w:cs="Times New Roman"/>
          <w:color w:val="000000"/>
          <w:sz w:val="28"/>
          <w:szCs w:val="28"/>
          <w:shd w:val="clear" w:color="auto" w:fill="FFFFFF"/>
        </w:rPr>
        <w:t>этики,</w:t>
      </w:r>
      <w:r w:rsidR="00820640">
        <w:rPr>
          <w:rFonts w:cs="Times New Roman"/>
          <w:color w:val="000000"/>
          <w:sz w:val="28"/>
          <w:szCs w:val="28"/>
          <w:shd w:val="clear" w:color="auto" w:fill="FFFFFF"/>
        </w:rPr>
        <w:t xml:space="preserve"> </w:t>
      </w:r>
      <w:r w:rsidR="0054541A" w:rsidRPr="002637FC">
        <w:rPr>
          <w:rFonts w:cs="Times New Roman"/>
          <w:color w:val="000000"/>
          <w:sz w:val="28"/>
          <w:szCs w:val="28"/>
          <w:shd w:val="clear" w:color="auto" w:fill="FFFFFF"/>
        </w:rPr>
        <w:t>с</w:t>
      </w:r>
      <w:r w:rsidR="006A4FDA" w:rsidRPr="002637FC">
        <w:rPr>
          <w:rFonts w:cs="Times New Roman"/>
          <w:color w:val="000000"/>
          <w:sz w:val="28"/>
          <w:szCs w:val="28"/>
          <w:shd w:val="clear" w:color="auto" w:fill="FFFFFF"/>
        </w:rPr>
        <w:t>удья</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при</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осуществлении</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своих</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профессиональных</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обязанностей</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должен</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следовать</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закону</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и</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пресекать</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любое</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постороннее</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воздействие,</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противостоять</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угрозам,</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давлению</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и</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неправовому</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влиянию,</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прямому</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или</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косвенному</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вмешательству</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в</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судебный</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процесс,</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от</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кого</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бы</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они</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ни</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исходили.</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Судье</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следует</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обеспечивать</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высокую</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культуру</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ведения</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судебного</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заседания,</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вести</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себя</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достойно,</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вежливо</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и</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требовать</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такого</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же</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поведения</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от</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участников</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процесса</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и</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других</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лиц,</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присутствующих</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в</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судебном</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заседании,</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принимать</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меры,</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чтобы</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у</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них</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не</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возникало</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сомнений</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в</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справедливости</w:t>
      </w:r>
      <w:r w:rsidR="00820640">
        <w:rPr>
          <w:rFonts w:cs="Times New Roman"/>
          <w:color w:val="000000"/>
          <w:sz w:val="28"/>
          <w:szCs w:val="28"/>
          <w:shd w:val="clear" w:color="auto" w:fill="FFFFFF"/>
        </w:rPr>
        <w:t xml:space="preserve"> </w:t>
      </w:r>
      <w:r w:rsidR="006A4FDA" w:rsidRPr="002637FC">
        <w:rPr>
          <w:rFonts w:cs="Times New Roman"/>
          <w:color w:val="000000"/>
          <w:sz w:val="28"/>
          <w:szCs w:val="28"/>
          <w:shd w:val="clear" w:color="auto" w:fill="FFFFFF"/>
        </w:rPr>
        <w:t>правосудия.</w:t>
      </w:r>
    </w:p>
    <w:p w:rsidR="00BD0AE1" w:rsidRPr="002637FC" w:rsidRDefault="0054541A" w:rsidP="002637FC">
      <w:pPr>
        <w:spacing w:after="0"/>
        <w:ind w:firstLine="709"/>
        <w:jc w:val="both"/>
        <w:rPr>
          <w:rFonts w:cs="Times New Roman"/>
          <w:sz w:val="28"/>
          <w:szCs w:val="28"/>
        </w:rPr>
      </w:pPr>
      <w:r w:rsidRPr="002637FC">
        <w:rPr>
          <w:rFonts w:cs="Times New Roman"/>
          <w:sz w:val="28"/>
          <w:szCs w:val="28"/>
        </w:rPr>
        <w:t>Однако</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законодательстве</w:t>
      </w:r>
      <w:r w:rsidR="00820640">
        <w:rPr>
          <w:rFonts w:cs="Times New Roman"/>
          <w:sz w:val="28"/>
          <w:szCs w:val="28"/>
        </w:rPr>
        <w:t xml:space="preserve"> </w:t>
      </w:r>
      <w:r w:rsidRPr="002637FC">
        <w:rPr>
          <w:rFonts w:cs="Times New Roman"/>
          <w:sz w:val="28"/>
          <w:szCs w:val="28"/>
        </w:rPr>
        <w:t>отсутствуют</w:t>
      </w:r>
      <w:r w:rsidR="00820640">
        <w:rPr>
          <w:rFonts w:cs="Times New Roman"/>
          <w:sz w:val="28"/>
          <w:szCs w:val="28"/>
        </w:rPr>
        <w:t xml:space="preserve"> </w:t>
      </w:r>
      <w:r w:rsidRPr="002637FC">
        <w:rPr>
          <w:rFonts w:cs="Times New Roman"/>
          <w:sz w:val="28"/>
          <w:szCs w:val="28"/>
        </w:rPr>
        <w:t>какие-либо</w:t>
      </w:r>
      <w:r w:rsidR="00820640">
        <w:rPr>
          <w:rFonts w:cs="Times New Roman"/>
          <w:sz w:val="28"/>
          <w:szCs w:val="28"/>
        </w:rPr>
        <w:t xml:space="preserve"> </w:t>
      </w:r>
      <w:r w:rsidRPr="002637FC">
        <w:rPr>
          <w:rFonts w:cs="Times New Roman"/>
          <w:sz w:val="28"/>
          <w:szCs w:val="28"/>
        </w:rPr>
        <w:t>конкретные</w:t>
      </w:r>
      <w:r w:rsidR="00820640">
        <w:rPr>
          <w:rFonts w:cs="Times New Roman"/>
          <w:sz w:val="28"/>
          <w:szCs w:val="28"/>
        </w:rPr>
        <w:t xml:space="preserve"> </w:t>
      </w:r>
      <w:proofErr w:type="gramStart"/>
      <w:r w:rsidRPr="002637FC">
        <w:rPr>
          <w:rFonts w:cs="Times New Roman"/>
          <w:sz w:val="28"/>
          <w:szCs w:val="28"/>
        </w:rPr>
        <w:t>нормы</w:t>
      </w:r>
      <w:proofErr w:type="gramEnd"/>
      <w:r w:rsidR="00820640">
        <w:rPr>
          <w:rFonts w:cs="Times New Roman"/>
          <w:sz w:val="28"/>
          <w:szCs w:val="28"/>
        </w:rPr>
        <w:t xml:space="preserve"> </w:t>
      </w:r>
      <w:r w:rsidR="00BD0AE1" w:rsidRPr="002637FC">
        <w:rPr>
          <w:rFonts w:cs="Times New Roman"/>
          <w:sz w:val="28"/>
          <w:szCs w:val="28"/>
        </w:rPr>
        <w:t>с</w:t>
      </w:r>
      <w:r w:rsidR="00820640">
        <w:rPr>
          <w:rFonts w:cs="Times New Roman"/>
          <w:sz w:val="28"/>
          <w:szCs w:val="28"/>
        </w:rPr>
        <w:t xml:space="preserve"> </w:t>
      </w:r>
      <w:r w:rsidR="00BD0AE1" w:rsidRPr="002637FC">
        <w:rPr>
          <w:rFonts w:cs="Times New Roman"/>
          <w:sz w:val="28"/>
          <w:szCs w:val="28"/>
        </w:rPr>
        <w:t>использованием</w:t>
      </w:r>
      <w:r w:rsidR="00820640">
        <w:rPr>
          <w:rFonts w:cs="Times New Roman"/>
          <w:sz w:val="28"/>
          <w:szCs w:val="28"/>
        </w:rPr>
        <w:t xml:space="preserve"> </w:t>
      </w:r>
      <w:r w:rsidR="00BD0AE1" w:rsidRPr="002637FC">
        <w:rPr>
          <w:rFonts w:cs="Times New Roman"/>
          <w:sz w:val="28"/>
          <w:szCs w:val="28"/>
        </w:rPr>
        <w:t>которых</w:t>
      </w:r>
      <w:r w:rsidR="00820640">
        <w:rPr>
          <w:rFonts w:cs="Times New Roman"/>
          <w:sz w:val="28"/>
          <w:szCs w:val="28"/>
        </w:rPr>
        <w:t xml:space="preserve"> </w:t>
      </w:r>
      <w:r w:rsidR="00BD0AE1" w:rsidRPr="002637FC">
        <w:rPr>
          <w:rFonts w:cs="Times New Roman"/>
          <w:sz w:val="28"/>
          <w:szCs w:val="28"/>
        </w:rPr>
        <w:t>судья</w:t>
      </w:r>
      <w:r w:rsidR="00820640">
        <w:rPr>
          <w:rFonts w:cs="Times New Roman"/>
          <w:sz w:val="28"/>
          <w:szCs w:val="28"/>
        </w:rPr>
        <w:t xml:space="preserve"> </w:t>
      </w:r>
      <w:r w:rsidR="00BD0AE1" w:rsidRPr="002637FC">
        <w:rPr>
          <w:rFonts w:cs="Times New Roman"/>
          <w:sz w:val="28"/>
          <w:szCs w:val="28"/>
        </w:rPr>
        <w:t>мог</w:t>
      </w:r>
      <w:r w:rsidR="00820640">
        <w:rPr>
          <w:rFonts w:cs="Times New Roman"/>
          <w:sz w:val="28"/>
          <w:szCs w:val="28"/>
        </w:rPr>
        <w:t xml:space="preserve"> </w:t>
      </w:r>
      <w:r w:rsidR="00BD0AE1" w:rsidRPr="002637FC">
        <w:rPr>
          <w:rFonts w:cs="Times New Roman"/>
          <w:sz w:val="28"/>
          <w:szCs w:val="28"/>
        </w:rPr>
        <w:t>бы</w:t>
      </w:r>
      <w:r w:rsidR="00820640">
        <w:rPr>
          <w:rFonts w:cs="Times New Roman"/>
          <w:sz w:val="28"/>
          <w:szCs w:val="28"/>
        </w:rPr>
        <w:t xml:space="preserve"> </w:t>
      </w:r>
      <w:r w:rsidR="00BD0AE1" w:rsidRPr="002637FC">
        <w:rPr>
          <w:rFonts w:cs="Times New Roman"/>
          <w:sz w:val="28"/>
          <w:szCs w:val="28"/>
        </w:rPr>
        <w:t>противостоять</w:t>
      </w:r>
      <w:r w:rsidR="00820640">
        <w:rPr>
          <w:rFonts w:cs="Times New Roman"/>
          <w:sz w:val="28"/>
          <w:szCs w:val="28"/>
        </w:rPr>
        <w:t xml:space="preserve"> </w:t>
      </w:r>
      <w:r w:rsidR="00BD0AE1" w:rsidRPr="002637FC">
        <w:rPr>
          <w:rFonts w:cs="Times New Roman"/>
          <w:sz w:val="28"/>
          <w:szCs w:val="28"/>
        </w:rPr>
        <w:t>угрозам,</w:t>
      </w:r>
      <w:r w:rsidR="00820640">
        <w:rPr>
          <w:rFonts w:cs="Times New Roman"/>
          <w:sz w:val="28"/>
          <w:szCs w:val="28"/>
        </w:rPr>
        <w:t xml:space="preserve"> </w:t>
      </w:r>
      <w:r w:rsidR="00BD0AE1" w:rsidRPr="002637FC">
        <w:rPr>
          <w:rFonts w:cs="Times New Roman"/>
          <w:sz w:val="28"/>
          <w:szCs w:val="28"/>
        </w:rPr>
        <w:t>давлению,</w:t>
      </w:r>
      <w:r w:rsidR="00820640">
        <w:rPr>
          <w:rFonts w:cs="Times New Roman"/>
          <w:sz w:val="28"/>
          <w:szCs w:val="28"/>
        </w:rPr>
        <w:t xml:space="preserve"> </w:t>
      </w:r>
      <w:r w:rsidR="00BD0AE1" w:rsidRPr="002637FC">
        <w:rPr>
          <w:rFonts w:cs="Times New Roman"/>
          <w:sz w:val="28"/>
          <w:szCs w:val="28"/>
        </w:rPr>
        <w:t>вмешательству</w:t>
      </w:r>
      <w:r w:rsidR="00820640">
        <w:rPr>
          <w:rFonts w:cs="Times New Roman"/>
          <w:sz w:val="28"/>
          <w:szCs w:val="28"/>
        </w:rPr>
        <w:t xml:space="preserve"> </w:t>
      </w:r>
      <w:r w:rsidR="00BD0AE1" w:rsidRPr="002637FC">
        <w:rPr>
          <w:rFonts w:cs="Times New Roman"/>
          <w:sz w:val="28"/>
          <w:szCs w:val="28"/>
        </w:rPr>
        <w:t>в</w:t>
      </w:r>
      <w:r w:rsidR="00820640">
        <w:rPr>
          <w:rFonts w:cs="Times New Roman"/>
          <w:sz w:val="28"/>
          <w:szCs w:val="28"/>
        </w:rPr>
        <w:t xml:space="preserve"> </w:t>
      </w:r>
      <w:r w:rsidR="00BD0AE1" w:rsidRPr="002637FC">
        <w:rPr>
          <w:rFonts w:cs="Times New Roman"/>
          <w:sz w:val="28"/>
          <w:szCs w:val="28"/>
        </w:rPr>
        <w:t>его</w:t>
      </w:r>
      <w:r w:rsidR="00820640">
        <w:rPr>
          <w:rFonts w:cs="Times New Roman"/>
          <w:sz w:val="28"/>
          <w:szCs w:val="28"/>
        </w:rPr>
        <w:t xml:space="preserve"> </w:t>
      </w:r>
      <w:r w:rsidR="00BD0AE1" w:rsidRPr="002637FC">
        <w:rPr>
          <w:rFonts w:cs="Times New Roman"/>
          <w:sz w:val="28"/>
          <w:szCs w:val="28"/>
        </w:rPr>
        <w:t>деятельность</w:t>
      </w:r>
      <w:r w:rsidR="00820640">
        <w:rPr>
          <w:rFonts w:cs="Times New Roman"/>
          <w:sz w:val="28"/>
          <w:szCs w:val="28"/>
        </w:rPr>
        <w:t xml:space="preserve"> </w:t>
      </w:r>
      <w:r w:rsidR="00BD0AE1" w:rsidRPr="002637FC">
        <w:rPr>
          <w:rFonts w:cs="Times New Roman"/>
          <w:sz w:val="28"/>
          <w:szCs w:val="28"/>
        </w:rPr>
        <w:t>по</w:t>
      </w:r>
      <w:r w:rsidR="00820640">
        <w:rPr>
          <w:rFonts w:cs="Times New Roman"/>
          <w:sz w:val="28"/>
          <w:szCs w:val="28"/>
        </w:rPr>
        <w:t xml:space="preserve"> </w:t>
      </w:r>
      <w:r w:rsidR="00BD0AE1" w:rsidRPr="002637FC">
        <w:rPr>
          <w:rFonts w:cs="Times New Roman"/>
          <w:sz w:val="28"/>
          <w:szCs w:val="28"/>
        </w:rPr>
        <w:t>отправлению</w:t>
      </w:r>
      <w:r w:rsidR="00820640">
        <w:rPr>
          <w:rFonts w:cs="Times New Roman"/>
          <w:sz w:val="28"/>
          <w:szCs w:val="28"/>
        </w:rPr>
        <w:t xml:space="preserve"> </w:t>
      </w:r>
      <w:r w:rsidR="00BD0AE1" w:rsidRPr="002637FC">
        <w:rPr>
          <w:rFonts w:cs="Times New Roman"/>
          <w:sz w:val="28"/>
          <w:szCs w:val="28"/>
        </w:rPr>
        <w:t>правосудия.</w:t>
      </w:r>
      <w:r w:rsidR="00820640">
        <w:rPr>
          <w:rFonts w:cs="Times New Roman"/>
          <w:sz w:val="28"/>
          <w:szCs w:val="28"/>
        </w:rPr>
        <w:t xml:space="preserve"> </w:t>
      </w:r>
    </w:p>
    <w:p w:rsidR="00D72496" w:rsidRPr="002637FC" w:rsidRDefault="00BD0AE1" w:rsidP="002637FC">
      <w:pPr>
        <w:spacing w:after="0"/>
        <w:ind w:firstLine="709"/>
        <w:jc w:val="both"/>
        <w:rPr>
          <w:rFonts w:cs="Times New Roman"/>
          <w:sz w:val="28"/>
          <w:szCs w:val="28"/>
        </w:rPr>
      </w:pPr>
      <w:r w:rsidRPr="002637FC">
        <w:rPr>
          <w:rFonts w:cs="Times New Roman"/>
          <w:sz w:val="28"/>
          <w:szCs w:val="28"/>
        </w:rPr>
        <w:t>Наоборот,</w:t>
      </w:r>
      <w:r w:rsidR="00820640">
        <w:rPr>
          <w:rFonts w:cs="Times New Roman"/>
          <w:sz w:val="28"/>
          <w:szCs w:val="28"/>
        </w:rPr>
        <w:t xml:space="preserve"> </w:t>
      </w:r>
      <w:r w:rsidR="006A4FDA" w:rsidRPr="002637FC">
        <w:rPr>
          <w:rFonts w:cs="Times New Roman"/>
          <w:sz w:val="28"/>
          <w:szCs w:val="28"/>
        </w:rPr>
        <w:t>кодекс</w:t>
      </w:r>
      <w:r w:rsidR="00820640">
        <w:rPr>
          <w:rFonts w:cs="Times New Roman"/>
          <w:sz w:val="28"/>
          <w:szCs w:val="28"/>
        </w:rPr>
        <w:t xml:space="preserve"> </w:t>
      </w:r>
      <w:r w:rsidR="00D72496" w:rsidRPr="002637FC">
        <w:rPr>
          <w:rFonts w:cs="Times New Roman"/>
          <w:sz w:val="28"/>
          <w:szCs w:val="28"/>
        </w:rPr>
        <w:t>судейской</w:t>
      </w:r>
      <w:r w:rsidR="00820640">
        <w:rPr>
          <w:rFonts w:cs="Times New Roman"/>
          <w:sz w:val="28"/>
          <w:szCs w:val="28"/>
        </w:rPr>
        <w:t xml:space="preserve"> </w:t>
      </w:r>
      <w:r w:rsidR="00D72496" w:rsidRPr="002637FC">
        <w:rPr>
          <w:rFonts w:cs="Times New Roman"/>
          <w:sz w:val="28"/>
          <w:szCs w:val="28"/>
        </w:rPr>
        <w:t>этики</w:t>
      </w:r>
      <w:r w:rsidR="00820640">
        <w:rPr>
          <w:rFonts w:cs="Times New Roman"/>
          <w:sz w:val="28"/>
          <w:szCs w:val="28"/>
        </w:rPr>
        <w:t xml:space="preserve"> </w:t>
      </w:r>
      <w:r w:rsidR="00D72496" w:rsidRPr="002637FC">
        <w:rPr>
          <w:rFonts w:cs="Times New Roman"/>
          <w:sz w:val="28"/>
          <w:szCs w:val="28"/>
        </w:rPr>
        <w:t>возлага</w:t>
      </w:r>
      <w:r w:rsidR="004250C7" w:rsidRPr="002637FC">
        <w:rPr>
          <w:rFonts w:cs="Times New Roman"/>
          <w:sz w:val="28"/>
          <w:szCs w:val="28"/>
        </w:rPr>
        <w:t>е</w:t>
      </w:r>
      <w:r w:rsidR="00D72496" w:rsidRPr="002637FC">
        <w:rPr>
          <w:rFonts w:cs="Times New Roman"/>
          <w:sz w:val="28"/>
          <w:szCs w:val="28"/>
        </w:rPr>
        <w:t>т</w:t>
      </w:r>
      <w:r w:rsidR="00820640">
        <w:rPr>
          <w:rFonts w:cs="Times New Roman"/>
          <w:sz w:val="28"/>
          <w:szCs w:val="28"/>
        </w:rPr>
        <w:t xml:space="preserve"> </w:t>
      </w:r>
      <w:r w:rsidR="00D72496" w:rsidRPr="002637FC">
        <w:rPr>
          <w:rFonts w:cs="Times New Roman"/>
          <w:sz w:val="28"/>
          <w:szCs w:val="28"/>
        </w:rPr>
        <w:t>на</w:t>
      </w:r>
      <w:r w:rsidR="00820640">
        <w:rPr>
          <w:rFonts w:cs="Times New Roman"/>
          <w:sz w:val="28"/>
          <w:szCs w:val="28"/>
        </w:rPr>
        <w:t xml:space="preserve"> </w:t>
      </w:r>
      <w:r w:rsidR="00D72496" w:rsidRPr="002637FC">
        <w:rPr>
          <w:rFonts w:cs="Times New Roman"/>
          <w:sz w:val="28"/>
          <w:szCs w:val="28"/>
        </w:rPr>
        <w:t>судью</w:t>
      </w:r>
      <w:r w:rsidR="00820640">
        <w:rPr>
          <w:rFonts w:cs="Times New Roman"/>
          <w:sz w:val="28"/>
          <w:szCs w:val="28"/>
        </w:rPr>
        <w:t xml:space="preserve"> </w:t>
      </w:r>
      <w:r w:rsidR="00D72496" w:rsidRPr="002637FC">
        <w:rPr>
          <w:rFonts w:cs="Times New Roman"/>
          <w:sz w:val="28"/>
          <w:szCs w:val="28"/>
        </w:rPr>
        <w:t>целый</w:t>
      </w:r>
      <w:r w:rsidR="00820640">
        <w:rPr>
          <w:rFonts w:cs="Times New Roman"/>
          <w:sz w:val="28"/>
          <w:szCs w:val="28"/>
        </w:rPr>
        <w:t xml:space="preserve"> </w:t>
      </w:r>
      <w:r w:rsidR="00D72496" w:rsidRPr="002637FC">
        <w:rPr>
          <w:rFonts w:cs="Times New Roman"/>
          <w:sz w:val="28"/>
          <w:szCs w:val="28"/>
        </w:rPr>
        <w:t>ряд</w:t>
      </w:r>
      <w:r w:rsidR="00820640">
        <w:rPr>
          <w:rFonts w:cs="Times New Roman"/>
          <w:sz w:val="28"/>
          <w:szCs w:val="28"/>
        </w:rPr>
        <w:t xml:space="preserve"> </w:t>
      </w:r>
      <w:r w:rsidR="00D72496" w:rsidRPr="002637FC">
        <w:rPr>
          <w:rFonts w:cs="Times New Roman"/>
          <w:sz w:val="28"/>
          <w:szCs w:val="28"/>
        </w:rPr>
        <w:t>ограничений,</w:t>
      </w:r>
      <w:r w:rsidR="00820640">
        <w:rPr>
          <w:rFonts w:cs="Times New Roman"/>
          <w:sz w:val="28"/>
          <w:szCs w:val="28"/>
        </w:rPr>
        <w:t xml:space="preserve"> </w:t>
      </w:r>
      <w:r w:rsidR="00D72496" w:rsidRPr="002637FC">
        <w:rPr>
          <w:rFonts w:cs="Times New Roman"/>
          <w:sz w:val="28"/>
          <w:szCs w:val="28"/>
        </w:rPr>
        <w:t>предписывая</w:t>
      </w:r>
      <w:r w:rsidR="00820640">
        <w:rPr>
          <w:rFonts w:cs="Times New Roman"/>
          <w:sz w:val="28"/>
          <w:szCs w:val="28"/>
        </w:rPr>
        <w:t xml:space="preserve"> </w:t>
      </w:r>
      <w:r w:rsidR="00D72496" w:rsidRPr="002637FC">
        <w:rPr>
          <w:rFonts w:cs="Times New Roman"/>
          <w:sz w:val="28"/>
          <w:szCs w:val="28"/>
        </w:rPr>
        <w:t>воздерживаться</w:t>
      </w:r>
      <w:r w:rsidR="00820640">
        <w:rPr>
          <w:rFonts w:cs="Times New Roman"/>
          <w:sz w:val="28"/>
          <w:szCs w:val="28"/>
        </w:rPr>
        <w:t xml:space="preserve"> </w:t>
      </w:r>
      <w:r w:rsidR="00D72496" w:rsidRPr="002637FC">
        <w:rPr>
          <w:rFonts w:cs="Times New Roman"/>
          <w:sz w:val="28"/>
          <w:szCs w:val="28"/>
        </w:rPr>
        <w:t>от</w:t>
      </w:r>
      <w:r w:rsidR="00820640">
        <w:rPr>
          <w:rFonts w:cs="Times New Roman"/>
          <w:sz w:val="28"/>
          <w:szCs w:val="28"/>
        </w:rPr>
        <w:t xml:space="preserve"> </w:t>
      </w:r>
      <w:r w:rsidR="00D72496" w:rsidRPr="002637FC">
        <w:rPr>
          <w:rFonts w:cs="Times New Roman"/>
          <w:sz w:val="28"/>
          <w:szCs w:val="28"/>
        </w:rPr>
        <w:t>любых</w:t>
      </w:r>
      <w:r w:rsidR="00820640">
        <w:rPr>
          <w:rFonts w:cs="Times New Roman"/>
          <w:sz w:val="28"/>
          <w:szCs w:val="28"/>
        </w:rPr>
        <w:t xml:space="preserve"> </w:t>
      </w:r>
      <w:r w:rsidR="00D72496" w:rsidRPr="002637FC">
        <w:rPr>
          <w:rFonts w:cs="Times New Roman"/>
          <w:sz w:val="28"/>
          <w:szCs w:val="28"/>
        </w:rPr>
        <w:t>действий</w:t>
      </w:r>
      <w:r w:rsidR="00820640">
        <w:rPr>
          <w:rFonts w:cs="Times New Roman"/>
          <w:sz w:val="28"/>
          <w:szCs w:val="28"/>
        </w:rPr>
        <w:t xml:space="preserve"> </w:t>
      </w:r>
      <w:r w:rsidR="00D72496" w:rsidRPr="002637FC">
        <w:rPr>
          <w:rFonts w:cs="Times New Roman"/>
          <w:sz w:val="28"/>
          <w:szCs w:val="28"/>
        </w:rPr>
        <w:t>и</w:t>
      </w:r>
      <w:r w:rsidR="00820640">
        <w:rPr>
          <w:rFonts w:cs="Times New Roman"/>
          <w:sz w:val="28"/>
          <w:szCs w:val="28"/>
        </w:rPr>
        <w:t xml:space="preserve"> </w:t>
      </w:r>
      <w:r w:rsidR="00D72496" w:rsidRPr="002637FC">
        <w:rPr>
          <w:rFonts w:cs="Times New Roman"/>
          <w:sz w:val="28"/>
          <w:szCs w:val="28"/>
        </w:rPr>
        <w:t>высказываний,</w:t>
      </w:r>
      <w:r w:rsidR="00820640">
        <w:rPr>
          <w:rFonts w:cs="Times New Roman"/>
          <w:sz w:val="28"/>
          <w:szCs w:val="28"/>
        </w:rPr>
        <w:t xml:space="preserve"> </w:t>
      </w:r>
      <w:r w:rsidR="00D72496" w:rsidRPr="002637FC">
        <w:rPr>
          <w:rFonts w:cs="Times New Roman"/>
          <w:sz w:val="28"/>
          <w:szCs w:val="28"/>
        </w:rPr>
        <w:t>которые</w:t>
      </w:r>
      <w:r w:rsidR="00820640">
        <w:rPr>
          <w:rFonts w:cs="Times New Roman"/>
          <w:sz w:val="28"/>
          <w:szCs w:val="28"/>
        </w:rPr>
        <w:t xml:space="preserve"> </w:t>
      </w:r>
      <w:r w:rsidR="00D72496" w:rsidRPr="002637FC">
        <w:rPr>
          <w:rFonts w:cs="Times New Roman"/>
          <w:sz w:val="28"/>
          <w:szCs w:val="28"/>
        </w:rPr>
        <w:t>могут</w:t>
      </w:r>
      <w:r w:rsidR="00820640">
        <w:rPr>
          <w:rFonts w:cs="Times New Roman"/>
          <w:sz w:val="28"/>
          <w:szCs w:val="28"/>
        </w:rPr>
        <w:t xml:space="preserve"> </w:t>
      </w:r>
      <w:r w:rsidR="00D72496" w:rsidRPr="002637FC">
        <w:rPr>
          <w:rFonts w:cs="Times New Roman"/>
          <w:sz w:val="28"/>
          <w:szCs w:val="28"/>
        </w:rPr>
        <w:t>породить</w:t>
      </w:r>
      <w:r w:rsidR="00820640">
        <w:rPr>
          <w:rFonts w:cs="Times New Roman"/>
          <w:sz w:val="28"/>
          <w:szCs w:val="28"/>
        </w:rPr>
        <w:t xml:space="preserve"> </w:t>
      </w:r>
      <w:r w:rsidR="00D72496" w:rsidRPr="002637FC">
        <w:rPr>
          <w:rFonts w:cs="Times New Roman"/>
          <w:sz w:val="28"/>
          <w:szCs w:val="28"/>
        </w:rPr>
        <w:t>сомнения</w:t>
      </w:r>
      <w:r w:rsidR="00820640">
        <w:rPr>
          <w:rFonts w:cs="Times New Roman"/>
          <w:sz w:val="28"/>
          <w:szCs w:val="28"/>
        </w:rPr>
        <w:t xml:space="preserve"> </w:t>
      </w:r>
      <w:r w:rsidR="00D72496" w:rsidRPr="002637FC">
        <w:rPr>
          <w:rFonts w:cs="Times New Roman"/>
          <w:sz w:val="28"/>
          <w:szCs w:val="28"/>
        </w:rPr>
        <w:t>в</w:t>
      </w:r>
      <w:r w:rsidR="00820640">
        <w:rPr>
          <w:rFonts w:cs="Times New Roman"/>
          <w:sz w:val="28"/>
          <w:szCs w:val="28"/>
        </w:rPr>
        <w:t xml:space="preserve"> </w:t>
      </w:r>
      <w:r w:rsidR="00D72496" w:rsidRPr="002637FC">
        <w:rPr>
          <w:rFonts w:cs="Times New Roman"/>
          <w:sz w:val="28"/>
          <w:szCs w:val="28"/>
        </w:rPr>
        <w:t>объективности</w:t>
      </w:r>
      <w:r w:rsidR="00820640">
        <w:rPr>
          <w:rFonts w:cs="Times New Roman"/>
          <w:sz w:val="28"/>
          <w:szCs w:val="28"/>
        </w:rPr>
        <w:t xml:space="preserve"> </w:t>
      </w:r>
      <w:r w:rsidR="00D72496" w:rsidRPr="002637FC">
        <w:rPr>
          <w:rFonts w:cs="Times New Roman"/>
          <w:sz w:val="28"/>
          <w:szCs w:val="28"/>
        </w:rPr>
        <w:t>и</w:t>
      </w:r>
      <w:r w:rsidR="00820640">
        <w:rPr>
          <w:rFonts w:cs="Times New Roman"/>
          <w:sz w:val="28"/>
          <w:szCs w:val="28"/>
        </w:rPr>
        <w:t xml:space="preserve"> </w:t>
      </w:r>
      <w:r w:rsidR="00D72496" w:rsidRPr="002637FC">
        <w:rPr>
          <w:rFonts w:cs="Times New Roman"/>
          <w:sz w:val="28"/>
          <w:szCs w:val="28"/>
        </w:rPr>
        <w:t>независимости</w:t>
      </w:r>
      <w:r w:rsidR="00820640">
        <w:rPr>
          <w:rFonts w:cs="Times New Roman"/>
          <w:sz w:val="28"/>
          <w:szCs w:val="28"/>
        </w:rPr>
        <w:t xml:space="preserve"> </w:t>
      </w:r>
      <w:r w:rsidR="00D72496" w:rsidRPr="002637FC">
        <w:rPr>
          <w:rFonts w:cs="Times New Roman"/>
          <w:sz w:val="28"/>
          <w:szCs w:val="28"/>
        </w:rPr>
        <w:t>суда.</w:t>
      </w:r>
      <w:r w:rsidR="00820640">
        <w:rPr>
          <w:rFonts w:cs="Times New Roman"/>
          <w:sz w:val="28"/>
          <w:szCs w:val="28"/>
        </w:rPr>
        <w:t xml:space="preserve"> </w:t>
      </w:r>
      <w:r w:rsidR="00D72496" w:rsidRPr="002637FC">
        <w:rPr>
          <w:rFonts w:cs="Times New Roman"/>
          <w:sz w:val="28"/>
          <w:szCs w:val="28"/>
        </w:rPr>
        <w:t>Данные</w:t>
      </w:r>
      <w:r w:rsidR="00820640">
        <w:rPr>
          <w:rFonts w:cs="Times New Roman"/>
          <w:sz w:val="28"/>
          <w:szCs w:val="28"/>
        </w:rPr>
        <w:t xml:space="preserve"> </w:t>
      </w:r>
      <w:r w:rsidR="00D72496" w:rsidRPr="002637FC">
        <w:rPr>
          <w:rFonts w:cs="Times New Roman"/>
          <w:sz w:val="28"/>
          <w:szCs w:val="28"/>
        </w:rPr>
        <w:t>ограничения</w:t>
      </w:r>
      <w:r w:rsidR="00820640">
        <w:rPr>
          <w:rFonts w:cs="Times New Roman"/>
          <w:sz w:val="28"/>
          <w:szCs w:val="28"/>
        </w:rPr>
        <w:t xml:space="preserve"> </w:t>
      </w:r>
      <w:r w:rsidR="00D72496" w:rsidRPr="002637FC">
        <w:rPr>
          <w:rFonts w:cs="Times New Roman"/>
          <w:sz w:val="28"/>
          <w:szCs w:val="28"/>
        </w:rPr>
        <w:t>действуют</w:t>
      </w:r>
      <w:r w:rsidR="00820640">
        <w:rPr>
          <w:rFonts w:cs="Times New Roman"/>
          <w:sz w:val="28"/>
          <w:szCs w:val="28"/>
        </w:rPr>
        <w:t xml:space="preserve"> </w:t>
      </w:r>
      <w:r w:rsidR="00D72496" w:rsidRPr="002637FC">
        <w:rPr>
          <w:rFonts w:cs="Times New Roman"/>
          <w:sz w:val="28"/>
          <w:szCs w:val="28"/>
        </w:rPr>
        <w:t>даже</w:t>
      </w:r>
      <w:r w:rsidR="00820640">
        <w:rPr>
          <w:rFonts w:cs="Times New Roman"/>
          <w:sz w:val="28"/>
          <w:szCs w:val="28"/>
        </w:rPr>
        <w:t xml:space="preserve"> </w:t>
      </w:r>
      <w:r w:rsidR="00D72496" w:rsidRPr="002637FC">
        <w:rPr>
          <w:rFonts w:cs="Times New Roman"/>
          <w:sz w:val="28"/>
          <w:szCs w:val="28"/>
        </w:rPr>
        <w:t>в</w:t>
      </w:r>
      <w:r w:rsidR="00820640">
        <w:rPr>
          <w:rFonts w:cs="Times New Roman"/>
          <w:sz w:val="28"/>
          <w:szCs w:val="28"/>
        </w:rPr>
        <w:t xml:space="preserve"> </w:t>
      </w:r>
      <w:r w:rsidR="00D72496" w:rsidRPr="002637FC">
        <w:rPr>
          <w:rFonts w:cs="Times New Roman"/>
          <w:sz w:val="28"/>
          <w:szCs w:val="28"/>
        </w:rPr>
        <w:t>тех</w:t>
      </w:r>
      <w:r w:rsidR="00820640">
        <w:rPr>
          <w:rFonts w:cs="Times New Roman"/>
          <w:sz w:val="28"/>
          <w:szCs w:val="28"/>
        </w:rPr>
        <w:t xml:space="preserve"> </w:t>
      </w:r>
      <w:r w:rsidR="00D72496" w:rsidRPr="002637FC">
        <w:rPr>
          <w:rFonts w:cs="Times New Roman"/>
          <w:sz w:val="28"/>
          <w:szCs w:val="28"/>
        </w:rPr>
        <w:t>случаях,</w:t>
      </w:r>
      <w:r w:rsidR="00820640">
        <w:rPr>
          <w:rFonts w:cs="Times New Roman"/>
          <w:sz w:val="28"/>
          <w:szCs w:val="28"/>
        </w:rPr>
        <w:t xml:space="preserve"> </w:t>
      </w:r>
      <w:r w:rsidR="00D72496" w:rsidRPr="002637FC">
        <w:rPr>
          <w:rFonts w:cs="Times New Roman"/>
          <w:sz w:val="28"/>
          <w:szCs w:val="28"/>
        </w:rPr>
        <w:t>когда</w:t>
      </w:r>
      <w:r w:rsidR="00820640">
        <w:rPr>
          <w:rFonts w:cs="Times New Roman"/>
          <w:sz w:val="28"/>
          <w:szCs w:val="28"/>
        </w:rPr>
        <w:t xml:space="preserve"> </w:t>
      </w:r>
      <w:r w:rsidR="00D72496" w:rsidRPr="002637FC">
        <w:rPr>
          <w:rFonts w:cs="Times New Roman"/>
          <w:sz w:val="28"/>
          <w:szCs w:val="28"/>
        </w:rPr>
        <w:t>в</w:t>
      </w:r>
      <w:r w:rsidR="00820640">
        <w:rPr>
          <w:rFonts w:cs="Times New Roman"/>
          <w:sz w:val="28"/>
          <w:szCs w:val="28"/>
        </w:rPr>
        <w:t xml:space="preserve"> </w:t>
      </w:r>
      <w:r w:rsidR="00D72496" w:rsidRPr="002637FC">
        <w:rPr>
          <w:rFonts w:cs="Times New Roman"/>
          <w:sz w:val="28"/>
          <w:szCs w:val="28"/>
        </w:rPr>
        <w:t>отношении</w:t>
      </w:r>
      <w:r w:rsidR="00820640">
        <w:rPr>
          <w:rFonts w:cs="Times New Roman"/>
          <w:sz w:val="28"/>
          <w:szCs w:val="28"/>
        </w:rPr>
        <w:t xml:space="preserve"> </w:t>
      </w:r>
      <w:r w:rsidR="00D72496" w:rsidRPr="002637FC">
        <w:rPr>
          <w:rFonts w:cs="Times New Roman"/>
          <w:sz w:val="28"/>
          <w:szCs w:val="28"/>
        </w:rPr>
        <w:t>судьи</w:t>
      </w:r>
      <w:r w:rsidR="00820640">
        <w:rPr>
          <w:rFonts w:cs="Times New Roman"/>
          <w:sz w:val="28"/>
          <w:szCs w:val="28"/>
        </w:rPr>
        <w:t xml:space="preserve"> </w:t>
      </w:r>
      <w:r w:rsidR="00D72496" w:rsidRPr="002637FC">
        <w:rPr>
          <w:rFonts w:cs="Times New Roman"/>
          <w:sz w:val="28"/>
          <w:szCs w:val="28"/>
        </w:rPr>
        <w:t>распространяются</w:t>
      </w:r>
      <w:r w:rsidR="00820640">
        <w:rPr>
          <w:rFonts w:cs="Times New Roman"/>
          <w:sz w:val="28"/>
          <w:szCs w:val="28"/>
        </w:rPr>
        <w:t xml:space="preserve"> </w:t>
      </w:r>
      <w:r w:rsidR="00D72496" w:rsidRPr="002637FC">
        <w:rPr>
          <w:rFonts w:cs="Times New Roman"/>
          <w:sz w:val="28"/>
          <w:szCs w:val="28"/>
        </w:rPr>
        <w:t>не</w:t>
      </w:r>
      <w:r w:rsidR="00820640">
        <w:rPr>
          <w:rFonts w:cs="Times New Roman"/>
          <w:sz w:val="28"/>
          <w:szCs w:val="28"/>
        </w:rPr>
        <w:t xml:space="preserve"> </w:t>
      </w:r>
      <w:r w:rsidR="00D72496" w:rsidRPr="002637FC">
        <w:rPr>
          <w:rFonts w:cs="Times New Roman"/>
          <w:sz w:val="28"/>
          <w:szCs w:val="28"/>
        </w:rPr>
        <w:t>соответствующие</w:t>
      </w:r>
      <w:r w:rsidR="00820640">
        <w:rPr>
          <w:rFonts w:cs="Times New Roman"/>
          <w:sz w:val="28"/>
          <w:szCs w:val="28"/>
        </w:rPr>
        <w:t xml:space="preserve"> </w:t>
      </w:r>
      <w:r w:rsidR="00D72496" w:rsidRPr="002637FC">
        <w:rPr>
          <w:rFonts w:cs="Times New Roman"/>
          <w:sz w:val="28"/>
          <w:szCs w:val="28"/>
        </w:rPr>
        <w:t>действительности,</w:t>
      </w:r>
      <w:r w:rsidR="00820640">
        <w:rPr>
          <w:rFonts w:cs="Times New Roman"/>
          <w:sz w:val="28"/>
          <w:szCs w:val="28"/>
        </w:rPr>
        <w:t xml:space="preserve"> </w:t>
      </w:r>
      <w:r w:rsidR="00D72496" w:rsidRPr="002637FC">
        <w:rPr>
          <w:rFonts w:cs="Times New Roman"/>
          <w:sz w:val="28"/>
          <w:szCs w:val="28"/>
        </w:rPr>
        <w:t>лживые,</w:t>
      </w:r>
      <w:r w:rsidR="00820640">
        <w:rPr>
          <w:rFonts w:cs="Times New Roman"/>
          <w:sz w:val="28"/>
          <w:szCs w:val="28"/>
        </w:rPr>
        <w:t xml:space="preserve"> </w:t>
      </w:r>
      <w:r w:rsidR="00D72496" w:rsidRPr="002637FC">
        <w:rPr>
          <w:rFonts w:cs="Times New Roman"/>
          <w:sz w:val="28"/>
          <w:szCs w:val="28"/>
        </w:rPr>
        <w:t>порочащие</w:t>
      </w:r>
      <w:r w:rsidR="00820640">
        <w:rPr>
          <w:rFonts w:cs="Times New Roman"/>
          <w:sz w:val="28"/>
          <w:szCs w:val="28"/>
        </w:rPr>
        <w:t xml:space="preserve"> </w:t>
      </w:r>
      <w:r w:rsidR="00D72496" w:rsidRPr="002637FC">
        <w:rPr>
          <w:rFonts w:cs="Times New Roman"/>
          <w:sz w:val="28"/>
          <w:szCs w:val="28"/>
        </w:rPr>
        <w:t>сведения.</w:t>
      </w:r>
      <w:r w:rsidR="00820640">
        <w:rPr>
          <w:rFonts w:cs="Times New Roman"/>
          <w:sz w:val="28"/>
          <w:szCs w:val="28"/>
        </w:rPr>
        <w:t xml:space="preserve"> </w:t>
      </w:r>
      <w:r w:rsidR="00D72496" w:rsidRPr="002637FC">
        <w:rPr>
          <w:rFonts w:cs="Times New Roman"/>
          <w:sz w:val="28"/>
          <w:szCs w:val="28"/>
        </w:rPr>
        <w:t>Возможности</w:t>
      </w:r>
      <w:r w:rsidR="00820640">
        <w:rPr>
          <w:rFonts w:cs="Times New Roman"/>
          <w:sz w:val="28"/>
          <w:szCs w:val="28"/>
        </w:rPr>
        <w:t xml:space="preserve"> </w:t>
      </w:r>
      <w:r w:rsidR="00D72496" w:rsidRPr="002637FC">
        <w:rPr>
          <w:rFonts w:cs="Times New Roman"/>
          <w:sz w:val="28"/>
          <w:szCs w:val="28"/>
        </w:rPr>
        <w:t>судьи</w:t>
      </w:r>
      <w:r w:rsidR="00820640">
        <w:rPr>
          <w:rFonts w:cs="Times New Roman"/>
          <w:sz w:val="28"/>
          <w:szCs w:val="28"/>
        </w:rPr>
        <w:t xml:space="preserve"> </w:t>
      </w:r>
      <w:r w:rsidR="00D72496" w:rsidRPr="002637FC">
        <w:rPr>
          <w:rFonts w:cs="Times New Roman"/>
          <w:sz w:val="28"/>
          <w:szCs w:val="28"/>
        </w:rPr>
        <w:t>по</w:t>
      </w:r>
      <w:r w:rsidR="00820640">
        <w:rPr>
          <w:rFonts w:cs="Times New Roman"/>
          <w:sz w:val="28"/>
          <w:szCs w:val="28"/>
        </w:rPr>
        <w:t xml:space="preserve"> </w:t>
      </w:r>
      <w:r w:rsidR="00D72496" w:rsidRPr="002637FC">
        <w:rPr>
          <w:rFonts w:cs="Times New Roman"/>
          <w:sz w:val="28"/>
          <w:szCs w:val="28"/>
        </w:rPr>
        <w:t>защите</w:t>
      </w:r>
      <w:r w:rsidR="00820640">
        <w:rPr>
          <w:rFonts w:cs="Times New Roman"/>
          <w:sz w:val="28"/>
          <w:szCs w:val="28"/>
        </w:rPr>
        <w:t xml:space="preserve"> </w:t>
      </w:r>
      <w:r w:rsidR="00D72496" w:rsidRPr="002637FC">
        <w:rPr>
          <w:rFonts w:cs="Times New Roman"/>
          <w:sz w:val="28"/>
          <w:szCs w:val="28"/>
        </w:rPr>
        <w:t>от</w:t>
      </w:r>
      <w:r w:rsidR="00820640">
        <w:rPr>
          <w:rFonts w:cs="Times New Roman"/>
          <w:sz w:val="28"/>
          <w:szCs w:val="28"/>
        </w:rPr>
        <w:t xml:space="preserve"> </w:t>
      </w:r>
      <w:r w:rsidR="00D72496" w:rsidRPr="002637FC">
        <w:rPr>
          <w:rFonts w:cs="Times New Roman"/>
          <w:sz w:val="28"/>
          <w:szCs w:val="28"/>
        </w:rPr>
        <w:t>порочащих</w:t>
      </w:r>
      <w:r w:rsidR="00820640">
        <w:rPr>
          <w:rFonts w:cs="Times New Roman"/>
          <w:sz w:val="28"/>
          <w:szCs w:val="28"/>
        </w:rPr>
        <w:t xml:space="preserve"> </w:t>
      </w:r>
      <w:r w:rsidR="00D72496" w:rsidRPr="002637FC">
        <w:rPr>
          <w:rFonts w:cs="Times New Roman"/>
          <w:sz w:val="28"/>
          <w:szCs w:val="28"/>
        </w:rPr>
        <w:t>и</w:t>
      </w:r>
      <w:r w:rsidR="00820640">
        <w:rPr>
          <w:rFonts w:cs="Times New Roman"/>
          <w:sz w:val="28"/>
          <w:szCs w:val="28"/>
        </w:rPr>
        <w:t xml:space="preserve"> </w:t>
      </w:r>
      <w:r w:rsidR="00D72496" w:rsidRPr="002637FC">
        <w:rPr>
          <w:rFonts w:cs="Times New Roman"/>
          <w:sz w:val="28"/>
          <w:szCs w:val="28"/>
        </w:rPr>
        <w:t>лживых</w:t>
      </w:r>
      <w:r w:rsidR="00820640">
        <w:rPr>
          <w:rFonts w:cs="Times New Roman"/>
          <w:sz w:val="28"/>
          <w:szCs w:val="28"/>
        </w:rPr>
        <w:t xml:space="preserve"> </w:t>
      </w:r>
      <w:r w:rsidR="00D72496" w:rsidRPr="002637FC">
        <w:rPr>
          <w:rFonts w:cs="Times New Roman"/>
          <w:sz w:val="28"/>
          <w:szCs w:val="28"/>
        </w:rPr>
        <w:t>сведений</w:t>
      </w:r>
      <w:r w:rsidR="00820640">
        <w:rPr>
          <w:rFonts w:cs="Times New Roman"/>
          <w:sz w:val="28"/>
          <w:szCs w:val="28"/>
        </w:rPr>
        <w:t xml:space="preserve"> </w:t>
      </w:r>
      <w:r w:rsidR="00D72496" w:rsidRPr="002637FC">
        <w:rPr>
          <w:rFonts w:cs="Times New Roman"/>
          <w:sz w:val="28"/>
          <w:szCs w:val="28"/>
        </w:rPr>
        <w:t>существенно</w:t>
      </w:r>
      <w:r w:rsidR="00820640">
        <w:rPr>
          <w:rFonts w:cs="Times New Roman"/>
          <w:sz w:val="28"/>
          <w:szCs w:val="28"/>
        </w:rPr>
        <w:t xml:space="preserve"> </w:t>
      </w:r>
      <w:r w:rsidR="00D72496" w:rsidRPr="002637FC">
        <w:rPr>
          <w:rFonts w:cs="Times New Roman"/>
          <w:sz w:val="28"/>
          <w:szCs w:val="28"/>
        </w:rPr>
        <w:t>ограничены.</w:t>
      </w:r>
      <w:r w:rsidR="00820640">
        <w:rPr>
          <w:rFonts w:cs="Times New Roman"/>
          <w:sz w:val="28"/>
          <w:szCs w:val="28"/>
        </w:rPr>
        <w:t xml:space="preserve"> </w:t>
      </w:r>
    </w:p>
    <w:p w:rsidR="0098623C" w:rsidRPr="002637FC" w:rsidRDefault="00453AEC" w:rsidP="002637FC">
      <w:pPr>
        <w:spacing w:after="0"/>
        <w:ind w:firstLine="709"/>
        <w:jc w:val="both"/>
        <w:rPr>
          <w:rFonts w:cs="Times New Roman"/>
          <w:sz w:val="28"/>
          <w:szCs w:val="28"/>
        </w:rPr>
      </w:pP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возникновении</w:t>
      </w:r>
      <w:r w:rsidR="00820640">
        <w:rPr>
          <w:rFonts w:cs="Times New Roman"/>
          <w:sz w:val="28"/>
          <w:szCs w:val="28"/>
        </w:rPr>
        <w:t xml:space="preserve"> </w:t>
      </w:r>
      <w:r w:rsidRPr="002637FC">
        <w:rPr>
          <w:rFonts w:cs="Times New Roman"/>
          <w:sz w:val="28"/>
          <w:szCs w:val="28"/>
        </w:rPr>
        <w:t>сложившейся</w:t>
      </w:r>
      <w:r w:rsidR="00820640">
        <w:rPr>
          <w:rFonts w:cs="Times New Roman"/>
          <w:sz w:val="28"/>
          <w:szCs w:val="28"/>
        </w:rPr>
        <w:t xml:space="preserve"> </w:t>
      </w:r>
      <w:r w:rsidRPr="002637FC">
        <w:rPr>
          <w:rFonts w:cs="Times New Roman"/>
          <w:sz w:val="28"/>
          <w:szCs w:val="28"/>
        </w:rPr>
        <w:t>ситуации</w:t>
      </w:r>
      <w:r w:rsidR="00820640">
        <w:rPr>
          <w:rFonts w:cs="Times New Roman"/>
          <w:sz w:val="28"/>
          <w:szCs w:val="28"/>
        </w:rPr>
        <w:t xml:space="preserve"> </w:t>
      </w:r>
      <w:r w:rsidR="001665B5" w:rsidRPr="002637FC">
        <w:rPr>
          <w:rFonts w:cs="Times New Roman"/>
          <w:sz w:val="28"/>
          <w:szCs w:val="28"/>
        </w:rPr>
        <w:t>имеются</w:t>
      </w:r>
      <w:r w:rsidR="00820640">
        <w:rPr>
          <w:rFonts w:cs="Times New Roman"/>
          <w:sz w:val="28"/>
          <w:szCs w:val="28"/>
        </w:rPr>
        <w:t xml:space="preserve"> </w:t>
      </w:r>
      <w:r w:rsidR="001665B5" w:rsidRPr="002637FC">
        <w:rPr>
          <w:rFonts w:cs="Times New Roman"/>
          <w:sz w:val="28"/>
          <w:szCs w:val="28"/>
        </w:rPr>
        <w:t>объективные</w:t>
      </w:r>
      <w:r w:rsidR="00820640">
        <w:rPr>
          <w:rFonts w:cs="Times New Roman"/>
          <w:sz w:val="28"/>
          <w:szCs w:val="28"/>
        </w:rPr>
        <w:t xml:space="preserve"> </w:t>
      </w:r>
      <w:r w:rsidR="001665B5" w:rsidRPr="002637FC">
        <w:rPr>
          <w:rFonts w:cs="Times New Roman"/>
          <w:sz w:val="28"/>
          <w:szCs w:val="28"/>
        </w:rPr>
        <w:t>причины,</w:t>
      </w:r>
      <w:r w:rsidR="00820640">
        <w:rPr>
          <w:rFonts w:cs="Times New Roman"/>
          <w:sz w:val="28"/>
          <w:szCs w:val="28"/>
        </w:rPr>
        <w:t xml:space="preserve"> </w:t>
      </w:r>
      <w:r w:rsidR="001665B5" w:rsidRPr="002637FC">
        <w:rPr>
          <w:rFonts w:cs="Times New Roman"/>
          <w:sz w:val="28"/>
          <w:szCs w:val="28"/>
        </w:rPr>
        <w:t>такие</w:t>
      </w:r>
      <w:r w:rsidR="00820640">
        <w:rPr>
          <w:rFonts w:cs="Times New Roman"/>
          <w:sz w:val="28"/>
          <w:szCs w:val="28"/>
        </w:rPr>
        <w:t xml:space="preserve"> </w:t>
      </w:r>
      <w:r w:rsidR="001665B5" w:rsidRPr="002637FC">
        <w:rPr>
          <w:rFonts w:cs="Times New Roman"/>
          <w:sz w:val="28"/>
          <w:szCs w:val="28"/>
        </w:rPr>
        <w:t>как</w:t>
      </w:r>
      <w:r w:rsidR="00820640">
        <w:rPr>
          <w:rFonts w:cs="Times New Roman"/>
          <w:sz w:val="28"/>
          <w:szCs w:val="28"/>
        </w:rPr>
        <w:t xml:space="preserve"> </w:t>
      </w:r>
      <w:r w:rsidR="00D72496" w:rsidRPr="002637FC">
        <w:rPr>
          <w:rFonts w:cs="Times New Roman"/>
          <w:sz w:val="28"/>
          <w:szCs w:val="28"/>
        </w:rPr>
        <w:t>развитие</w:t>
      </w:r>
      <w:r w:rsidR="00820640">
        <w:rPr>
          <w:rFonts w:cs="Times New Roman"/>
          <w:sz w:val="28"/>
          <w:szCs w:val="28"/>
        </w:rPr>
        <w:t xml:space="preserve"> </w:t>
      </w:r>
      <w:r w:rsidR="00D72496" w:rsidRPr="002637FC">
        <w:rPr>
          <w:rFonts w:cs="Times New Roman"/>
          <w:sz w:val="28"/>
          <w:szCs w:val="28"/>
        </w:rPr>
        <w:t>разнообразных</w:t>
      </w:r>
      <w:r w:rsidR="00820640">
        <w:rPr>
          <w:rFonts w:cs="Times New Roman"/>
          <w:sz w:val="28"/>
          <w:szCs w:val="28"/>
        </w:rPr>
        <w:t xml:space="preserve"> </w:t>
      </w:r>
      <w:proofErr w:type="spellStart"/>
      <w:r w:rsidR="00D72496" w:rsidRPr="002637FC">
        <w:rPr>
          <w:rFonts w:cs="Times New Roman"/>
          <w:sz w:val="28"/>
          <w:szCs w:val="28"/>
        </w:rPr>
        <w:t>медиаресурсов</w:t>
      </w:r>
      <w:proofErr w:type="spellEnd"/>
      <w:r w:rsidR="00820640">
        <w:rPr>
          <w:rFonts w:cs="Times New Roman"/>
          <w:sz w:val="28"/>
          <w:szCs w:val="28"/>
        </w:rPr>
        <w:t xml:space="preserve"> </w:t>
      </w:r>
      <w:r w:rsidR="00D72496" w:rsidRPr="002637FC">
        <w:rPr>
          <w:rFonts w:cs="Times New Roman"/>
          <w:sz w:val="28"/>
          <w:szCs w:val="28"/>
        </w:rPr>
        <w:t>(социальных</w:t>
      </w:r>
      <w:r w:rsidR="00820640">
        <w:rPr>
          <w:rFonts w:cs="Times New Roman"/>
          <w:sz w:val="28"/>
          <w:szCs w:val="28"/>
        </w:rPr>
        <w:t xml:space="preserve"> </w:t>
      </w:r>
      <w:r w:rsidR="00D72496" w:rsidRPr="002637FC">
        <w:rPr>
          <w:rFonts w:cs="Times New Roman"/>
          <w:sz w:val="28"/>
          <w:szCs w:val="28"/>
        </w:rPr>
        <w:t>сетей,</w:t>
      </w:r>
      <w:r w:rsidR="00820640">
        <w:rPr>
          <w:rFonts w:cs="Times New Roman"/>
          <w:sz w:val="28"/>
          <w:szCs w:val="28"/>
        </w:rPr>
        <w:t xml:space="preserve"> </w:t>
      </w:r>
      <w:r w:rsidR="00D72496" w:rsidRPr="002637FC">
        <w:rPr>
          <w:rFonts w:cs="Times New Roman"/>
          <w:sz w:val="28"/>
          <w:szCs w:val="28"/>
        </w:rPr>
        <w:t>каналов</w:t>
      </w:r>
      <w:r w:rsidR="00820640">
        <w:rPr>
          <w:rFonts w:cs="Times New Roman"/>
          <w:sz w:val="28"/>
          <w:szCs w:val="28"/>
        </w:rPr>
        <w:t xml:space="preserve"> </w:t>
      </w:r>
      <w:r w:rsidR="00D72496" w:rsidRPr="002637FC">
        <w:rPr>
          <w:rFonts w:cs="Times New Roman"/>
          <w:sz w:val="28"/>
          <w:szCs w:val="28"/>
        </w:rPr>
        <w:t>и</w:t>
      </w:r>
      <w:r w:rsidR="00820640">
        <w:rPr>
          <w:rFonts w:cs="Times New Roman"/>
          <w:sz w:val="28"/>
          <w:szCs w:val="28"/>
        </w:rPr>
        <w:t xml:space="preserve"> </w:t>
      </w:r>
      <w:r w:rsidR="00D72496" w:rsidRPr="002637FC">
        <w:rPr>
          <w:rFonts w:cs="Times New Roman"/>
          <w:sz w:val="28"/>
          <w:szCs w:val="28"/>
        </w:rPr>
        <w:t>т.д.)</w:t>
      </w:r>
      <w:r w:rsidR="00820640">
        <w:rPr>
          <w:rFonts w:cs="Times New Roman"/>
          <w:sz w:val="28"/>
          <w:szCs w:val="28"/>
        </w:rPr>
        <w:t xml:space="preserve"> </w:t>
      </w:r>
      <w:r w:rsidR="001665B5" w:rsidRPr="002637FC">
        <w:rPr>
          <w:rFonts w:cs="Times New Roman"/>
          <w:sz w:val="28"/>
          <w:szCs w:val="28"/>
        </w:rPr>
        <w:t>и</w:t>
      </w:r>
      <w:r w:rsidR="00820640">
        <w:rPr>
          <w:rFonts w:cs="Times New Roman"/>
          <w:sz w:val="28"/>
          <w:szCs w:val="28"/>
        </w:rPr>
        <w:t xml:space="preserve"> </w:t>
      </w:r>
      <w:r w:rsidR="001665B5" w:rsidRPr="002637FC">
        <w:rPr>
          <w:rFonts w:cs="Times New Roman"/>
          <w:sz w:val="28"/>
          <w:szCs w:val="28"/>
        </w:rPr>
        <w:t>их</w:t>
      </w:r>
      <w:r w:rsidR="00820640">
        <w:rPr>
          <w:rFonts w:cs="Times New Roman"/>
          <w:sz w:val="28"/>
          <w:szCs w:val="28"/>
        </w:rPr>
        <w:t xml:space="preserve"> </w:t>
      </w:r>
      <w:r w:rsidR="001665B5" w:rsidRPr="002637FC">
        <w:rPr>
          <w:rFonts w:cs="Times New Roman"/>
          <w:sz w:val="28"/>
          <w:szCs w:val="28"/>
        </w:rPr>
        <w:t>доступность</w:t>
      </w:r>
      <w:r w:rsidR="00820640">
        <w:rPr>
          <w:rFonts w:cs="Times New Roman"/>
          <w:sz w:val="28"/>
          <w:szCs w:val="28"/>
        </w:rPr>
        <w:t xml:space="preserve"> </w:t>
      </w:r>
      <w:r w:rsidR="001665B5" w:rsidRPr="002637FC">
        <w:rPr>
          <w:rFonts w:cs="Times New Roman"/>
          <w:sz w:val="28"/>
          <w:szCs w:val="28"/>
        </w:rPr>
        <w:t>для</w:t>
      </w:r>
      <w:r w:rsidR="00820640">
        <w:rPr>
          <w:rFonts w:cs="Times New Roman"/>
          <w:sz w:val="28"/>
          <w:szCs w:val="28"/>
        </w:rPr>
        <w:t xml:space="preserve"> </w:t>
      </w:r>
      <w:r w:rsidR="001665B5" w:rsidRPr="002637FC">
        <w:rPr>
          <w:rFonts w:cs="Times New Roman"/>
          <w:sz w:val="28"/>
          <w:szCs w:val="28"/>
        </w:rPr>
        <w:t>населения,</w:t>
      </w:r>
      <w:r w:rsidR="00820640">
        <w:rPr>
          <w:rFonts w:cs="Times New Roman"/>
          <w:sz w:val="28"/>
          <w:szCs w:val="28"/>
        </w:rPr>
        <w:t xml:space="preserve"> </w:t>
      </w:r>
      <w:r w:rsidR="001665B5" w:rsidRPr="002637FC">
        <w:rPr>
          <w:rFonts w:cs="Times New Roman"/>
          <w:sz w:val="28"/>
          <w:szCs w:val="28"/>
        </w:rPr>
        <w:t>д</w:t>
      </w:r>
      <w:r w:rsidR="00D72496" w:rsidRPr="002637FC">
        <w:rPr>
          <w:rFonts w:cs="Times New Roman"/>
          <w:sz w:val="28"/>
          <w:szCs w:val="28"/>
        </w:rPr>
        <w:t>оступность</w:t>
      </w:r>
      <w:r w:rsidR="00820640">
        <w:rPr>
          <w:rFonts w:cs="Times New Roman"/>
          <w:sz w:val="28"/>
          <w:szCs w:val="28"/>
        </w:rPr>
        <w:t xml:space="preserve"> </w:t>
      </w:r>
      <w:r w:rsidR="00D72496" w:rsidRPr="002637FC">
        <w:rPr>
          <w:rFonts w:cs="Times New Roman"/>
          <w:sz w:val="28"/>
          <w:szCs w:val="28"/>
        </w:rPr>
        <w:t>судебных</w:t>
      </w:r>
      <w:r w:rsidR="00820640">
        <w:rPr>
          <w:rFonts w:cs="Times New Roman"/>
          <w:sz w:val="28"/>
          <w:szCs w:val="28"/>
        </w:rPr>
        <w:t xml:space="preserve"> </w:t>
      </w:r>
      <w:r w:rsidR="00D72496" w:rsidRPr="002637FC">
        <w:rPr>
          <w:rFonts w:cs="Times New Roman"/>
          <w:sz w:val="28"/>
          <w:szCs w:val="28"/>
        </w:rPr>
        <w:t>решений,</w:t>
      </w:r>
      <w:r w:rsidR="00820640">
        <w:rPr>
          <w:rFonts w:cs="Times New Roman"/>
          <w:sz w:val="28"/>
          <w:szCs w:val="28"/>
        </w:rPr>
        <w:t xml:space="preserve"> </w:t>
      </w:r>
      <w:r w:rsidR="00D72496" w:rsidRPr="002637FC">
        <w:rPr>
          <w:rFonts w:cs="Times New Roman"/>
          <w:sz w:val="28"/>
          <w:szCs w:val="28"/>
        </w:rPr>
        <w:t>размещаемых</w:t>
      </w:r>
      <w:r w:rsidR="00820640">
        <w:rPr>
          <w:rFonts w:cs="Times New Roman"/>
          <w:sz w:val="28"/>
          <w:szCs w:val="28"/>
        </w:rPr>
        <w:t xml:space="preserve"> </w:t>
      </w:r>
      <w:r w:rsidR="00D72496" w:rsidRPr="002637FC">
        <w:rPr>
          <w:rFonts w:cs="Times New Roman"/>
          <w:sz w:val="28"/>
          <w:szCs w:val="28"/>
        </w:rPr>
        <w:t>в</w:t>
      </w:r>
      <w:r w:rsidR="00820640">
        <w:rPr>
          <w:rFonts w:cs="Times New Roman"/>
          <w:sz w:val="28"/>
          <w:szCs w:val="28"/>
        </w:rPr>
        <w:t xml:space="preserve"> </w:t>
      </w:r>
      <w:r w:rsidR="00D72496" w:rsidRPr="002637FC">
        <w:rPr>
          <w:rFonts w:cs="Times New Roman"/>
          <w:sz w:val="28"/>
          <w:szCs w:val="28"/>
        </w:rPr>
        <w:t>отк</w:t>
      </w:r>
      <w:r w:rsidR="001665B5" w:rsidRPr="002637FC">
        <w:rPr>
          <w:rFonts w:cs="Times New Roman"/>
          <w:sz w:val="28"/>
          <w:szCs w:val="28"/>
        </w:rPr>
        <w:t>рытых</w:t>
      </w:r>
      <w:r w:rsidR="00820640">
        <w:rPr>
          <w:rFonts w:cs="Times New Roman"/>
          <w:sz w:val="28"/>
          <w:szCs w:val="28"/>
        </w:rPr>
        <w:t xml:space="preserve"> </w:t>
      </w:r>
      <w:proofErr w:type="gramStart"/>
      <w:r w:rsidR="001665B5" w:rsidRPr="002637FC">
        <w:rPr>
          <w:rFonts w:cs="Times New Roman"/>
          <w:sz w:val="28"/>
          <w:szCs w:val="28"/>
        </w:rPr>
        <w:t>базах</w:t>
      </w:r>
      <w:proofErr w:type="gramEnd"/>
      <w:r w:rsidR="00820640">
        <w:rPr>
          <w:rFonts w:cs="Times New Roman"/>
          <w:sz w:val="28"/>
          <w:szCs w:val="28"/>
        </w:rPr>
        <w:t xml:space="preserve"> </w:t>
      </w:r>
      <w:r w:rsidR="001665B5" w:rsidRPr="002637FC">
        <w:rPr>
          <w:rFonts w:cs="Times New Roman"/>
          <w:sz w:val="28"/>
          <w:szCs w:val="28"/>
        </w:rPr>
        <w:t>данных,</w:t>
      </w:r>
      <w:r w:rsidR="00820640">
        <w:rPr>
          <w:rFonts w:cs="Times New Roman"/>
          <w:sz w:val="28"/>
          <w:szCs w:val="28"/>
        </w:rPr>
        <w:t xml:space="preserve"> </w:t>
      </w:r>
      <w:r w:rsidR="001665B5" w:rsidRPr="002637FC">
        <w:rPr>
          <w:rFonts w:cs="Times New Roman"/>
          <w:sz w:val="28"/>
          <w:szCs w:val="28"/>
        </w:rPr>
        <w:t>для</w:t>
      </w:r>
      <w:r w:rsidR="00820640">
        <w:rPr>
          <w:rFonts w:cs="Times New Roman"/>
          <w:sz w:val="28"/>
          <w:szCs w:val="28"/>
        </w:rPr>
        <w:t xml:space="preserve"> </w:t>
      </w:r>
      <w:r w:rsidR="001665B5" w:rsidRPr="002637FC">
        <w:rPr>
          <w:rFonts w:cs="Times New Roman"/>
          <w:sz w:val="28"/>
          <w:szCs w:val="28"/>
        </w:rPr>
        <w:t>критики,</w:t>
      </w:r>
      <w:r w:rsidR="00820640">
        <w:rPr>
          <w:rFonts w:cs="Times New Roman"/>
          <w:sz w:val="28"/>
          <w:szCs w:val="28"/>
        </w:rPr>
        <w:t xml:space="preserve"> </w:t>
      </w:r>
      <w:r w:rsidR="001665B5" w:rsidRPr="002637FC">
        <w:rPr>
          <w:rFonts w:cs="Times New Roman"/>
          <w:sz w:val="28"/>
          <w:szCs w:val="28"/>
        </w:rPr>
        <w:t>н</w:t>
      </w:r>
      <w:r w:rsidR="00D72496" w:rsidRPr="002637FC">
        <w:rPr>
          <w:rFonts w:cs="Times New Roman"/>
          <w:sz w:val="28"/>
          <w:szCs w:val="28"/>
        </w:rPr>
        <w:t>евысокое</w:t>
      </w:r>
      <w:r w:rsidR="00820640">
        <w:rPr>
          <w:rFonts w:cs="Times New Roman"/>
          <w:sz w:val="28"/>
          <w:szCs w:val="28"/>
        </w:rPr>
        <w:t xml:space="preserve"> </w:t>
      </w:r>
      <w:r w:rsidR="00D72496" w:rsidRPr="002637FC">
        <w:rPr>
          <w:rFonts w:cs="Times New Roman"/>
          <w:sz w:val="28"/>
          <w:szCs w:val="28"/>
        </w:rPr>
        <w:t>качество</w:t>
      </w:r>
      <w:r w:rsidR="00820640">
        <w:rPr>
          <w:rFonts w:cs="Times New Roman"/>
          <w:sz w:val="28"/>
          <w:szCs w:val="28"/>
        </w:rPr>
        <w:t xml:space="preserve"> </w:t>
      </w:r>
      <w:r w:rsidR="00D72496" w:rsidRPr="002637FC">
        <w:rPr>
          <w:rFonts w:cs="Times New Roman"/>
          <w:sz w:val="28"/>
          <w:szCs w:val="28"/>
        </w:rPr>
        <w:t>ряда</w:t>
      </w:r>
      <w:r w:rsidR="00820640">
        <w:rPr>
          <w:rFonts w:cs="Times New Roman"/>
          <w:sz w:val="28"/>
          <w:szCs w:val="28"/>
        </w:rPr>
        <w:t xml:space="preserve"> </w:t>
      </w:r>
      <w:r w:rsidR="00D72496" w:rsidRPr="002637FC">
        <w:rPr>
          <w:rFonts w:cs="Times New Roman"/>
          <w:sz w:val="28"/>
          <w:szCs w:val="28"/>
        </w:rPr>
        <w:t>судебных</w:t>
      </w:r>
      <w:r w:rsidR="00820640">
        <w:rPr>
          <w:rFonts w:cs="Times New Roman"/>
          <w:sz w:val="28"/>
          <w:szCs w:val="28"/>
        </w:rPr>
        <w:t xml:space="preserve"> </w:t>
      </w:r>
      <w:r w:rsidR="00D72496" w:rsidRPr="002637FC">
        <w:rPr>
          <w:rFonts w:cs="Times New Roman"/>
          <w:sz w:val="28"/>
          <w:szCs w:val="28"/>
        </w:rPr>
        <w:t>решений</w:t>
      </w:r>
      <w:r w:rsidR="00820640">
        <w:rPr>
          <w:rFonts w:cs="Times New Roman"/>
          <w:sz w:val="28"/>
          <w:szCs w:val="28"/>
        </w:rPr>
        <w:t xml:space="preserve"> </w:t>
      </w:r>
      <w:r w:rsidR="00D72496" w:rsidRPr="002637FC">
        <w:rPr>
          <w:rFonts w:cs="Times New Roman"/>
          <w:sz w:val="28"/>
          <w:szCs w:val="28"/>
        </w:rPr>
        <w:t>(сложный</w:t>
      </w:r>
      <w:r w:rsidR="00820640">
        <w:rPr>
          <w:rFonts w:cs="Times New Roman"/>
          <w:sz w:val="28"/>
          <w:szCs w:val="28"/>
        </w:rPr>
        <w:t xml:space="preserve"> </w:t>
      </w:r>
      <w:r w:rsidR="00D72496" w:rsidRPr="002637FC">
        <w:rPr>
          <w:rFonts w:cs="Times New Roman"/>
          <w:sz w:val="28"/>
          <w:szCs w:val="28"/>
        </w:rPr>
        <w:t>юридический</w:t>
      </w:r>
      <w:r w:rsidR="00820640">
        <w:rPr>
          <w:rFonts w:cs="Times New Roman"/>
          <w:sz w:val="28"/>
          <w:szCs w:val="28"/>
        </w:rPr>
        <w:t xml:space="preserve"> </w:t>
      </w:r>
      <w:r w:rsidR="00D72496" w:rsidRPr="002637FC">
        <w:rPr>
          <w:rFonts w:cs="Times New Roman"/>
          <w:sz w:val="28"/>
          <w:szCs w:val="28"/>
        </w:rPr>
        <w:t>язык,</w:t>
      </w:r>
      <w:r w:rsidR="00820640">
        <w:rPr>
          <w:rFonts w:cs="Times New Roman"/>
          <w:sz w:val="28"/>
          <w:szCs w:val="28"/>
        </w:rPr>
        <w:t xml:space="preserve"> </w:t>
      </w:r>
      <w:r w:rsidR="00D72496" w:rsidRPr="002637FC">
        <w:rPr>
          <w:rFonts w:cs="Times New Roman"/>
          <w:sz w:val="28"/>
          <w:szCs w:val="28"/>
        </w:rPr>
        <w:t>длинный</w:t>
      </w:r>
      <w:r w:rsidR="00820640">
        <w:rPr>
          <w:rFonts w:cs="Times New Roman"/>
          <w:sz w:val="28"/>
          <w:szCs w:val="28"/>
        </w:rPr>
        <w:t xml:space="preserve"> </w:t>
      </w:r>
      <w:r w:rsidR="00D72496" w:rsidRPr="002637FC">
        <w:rPr>
          <w:rFonts w:cs="Times New Roman"/>
          <w:sz w:val="28"/>
          <w:szCs w:val="28"/>
        </w:rPr>
        <w:t>текст,</w:t>
      </w:r>
      <w:r w:rsidR="00820640">
        <w:rPr>
          <w:rFonts w:cs="Times New Roman"/>
          <w:sz w:val="28"/>
          <w:szCs w:val="28"/>
        </w:rPr>
        <w:t xml:space="preserve"> </w:t>
      </w:r>
      <w:r w:rsidR="00D72496" w:rsidRPr="002637FC">
        <w:rPr>
          <w:rFonts w:cs="Times New Roman"/>
          <w:sz w:val="28"/>
          <w:szCs w:val="28"/>
        </w:rPr>
        <w:t>нелогичность</w:t>
      </w:r>
      <w:r w:rsidR="00820640">
        <w:rPr>
          <w:rFonts w:cs="Times New Roman"/>
          <w:sz w:val="28"/>
          <w:szCs w:val="28"/>
        </w:rPr>
        <w:t xml:space="preserve"> </w:t>
      </w:r>
      <w:r w:rsidR="00D72496" w:rsidRPr="002637FC">
        <w:rPr>
          <w:rFonts w:cs="Times New Roman"/>
          <w:sz w:val="28"/>
          <w:szCs w:val="28"/>
        </w:rPr>
        <w:t>структуры,</w:t>
      </w:r>
      <w:r w:rsidR="00820640">
        <w:rPr>
          <w:rFonts w:cs="Times New Roman"/>
          <w:sz w:val="28"/>
          <w:szCs w:val="28"/>
        </w:rPr>
        <w:t xml:space="preserve"> </w:t>
      </w:r>
      <w:r w:rsidR="00D72496" w:rsidRPr="002637FC">
        <w:rPr>
          <w:rFonts w:cs="Times New Roman"/>
          <w:sz w:val="28"/>
          <w:szCs w:val="28"/>
        </w:rPr>
        <w:t>трудность</w:t>
      </w:r>
      <w:r w:rsidR="00820640">
        <w:rPr>
          <w:rFonts w:cs="Times New Roman"/>
          <w:sz w:val="28"/>
          <w:szCs w:val="28"/>
        </w:rPr>
        <w:t xml:space="preserve"> </w:t>
      </w:r>
      <w:r w:rsidR="00D72496" w:rsidRPr="002637FC">
        <w:rPr>
          <w:rFonts w:cs="Times New Roman"/>
          <w:sz w:val="28"/>
          <w:szCs w:val="28"/>
        </w:rPr>
        <w:t>для</w:t>
      </w:r>
      <w:r w:rsidR="00820640">
        <w:rPr>
          <w:rFonts w:cs="Times New Roman"/>
          <w:sz w:val="28"/>
          <w:szCs w:val="28"/>
        </w:rPr>
        <w:t xml:space="preserve"> </w:t>
      </w:r>
      <w:r w:rsidR="00D72496" w:rsidRPr="002637FC">
        <w:rPr>
          <w:rFonts w:cs="Times New Roman"/>
          <w:sz w:val="28"/>
          <w:szCs w:val="28"/>
        </w:rPr>
        <w:t>понимания)</w:t>
      </w:r>
      <w:r w:rsidR="001665B5" w:rsidRPr="002637FC">
        <w:rPr>
          <w:rFonts w:cs="Times New Roman"/>
          <w:sz w:val="28"/>
          <w:szCs w:val="28"/>
        </w:rPr>
        <w:t>,</w:t>
      </w:r>
      <w:r w:rsidR="00820640">
        <w:rPr>
          <w:rFonts w:cs="Times New Roman"/>
          <w:sz w:val="28"/>
          <w:szCs w:val="28"/>
        </w:rPr>
        <w:t xml:space="preserve"> </w:t>
      </w:r>
      <w:r w:rsidR="001665B5" w:rsidRPr="002637FC">
        <w:rPr>
          <w:rFonts w:cs="Times New Roman"/>
          <w:sz w:val="28"/>
          <w:szCs w:val="28"/>
        </w:rPr>
        <w:t>не</w:t>
      </w:r>
      <w:r w:rsidR="00820640">
        <w:rPr>
          <w:rFonts w:cs="Times New Roman"/>
          <w:sz w:val="28"/>
          <w:szCs w:val="28"/>
        </w:rPr>
        <w:t xml:space="preserve"> </w:t>
      </w:r>
      <w:r w:rsidR="00D72496" w:rsidRPr="002637FC">
        <w:rPr>
          <w:rFonts w:cs="Times New Roman"/>
          <w:sz w:val="28"/>
          <w:szCs w:val="28"/>
        </w:rPr>
        <w:t>удовлетворитель</w:t>
      </w:r>
      <w:r w:rsidR="001665B5" w:rsidRPr="002637FC">
        <w:rPr>
          <w:rFonts w:cs="Times New Roman"/>
          <w:sz w:val="28"/>
          <w:szCs w:val="28"/>
        </w:rPr>
        <w:t>ное</w:t>
      </w:r>
      <w:r w:rsidR="00820640">
        <w:rPr>
          <w:rFonts w:cs="Times New Roman"/>
          <w:sz w:val="28"/>
          <w:szCs w:val="28"/>
        </w:rPr>
        <w:t xml:space="preserve"> </w:t>
      </w:r>
      <w:r w:rsidR="001665B5" w:rsidRPr="002637FC">
        <w:rPr>
          <w:rFonts w:cs="Times New Roman"/>
          <w:sz w:val="28"/>
          <w:szCs w:val="28"/>
        </w:rPr>
        <w:t>исполнение</w:t>
      </w:r>
      <w:r w:rsidR="00820640">
        <w:rPr>
          <w:rFonts w:cs="Times New Roman"/>
          <w:sz w:val="28"/>
          <w:szCs w:val="28"/>
        </w:rPr>
        <w:t xml:space="preserve"> </w:t>
      </w:r>
      <w:r w:rsidR="001665B5" w:rsidRPr="002637FC">
        <w:rPr>
          <w:rFonts w:cs="Times New Roman"/>
          <w:sz w:val="28"/>
          <w:szCs w:val="28"/>
        </w:rPr>
        <w:t>судебных</w:t>
      </w:r>
      <w:r w:rsidR="00820640">
        <w:rPr>
          <w:rFonts w:cs="Times New Roman"/>
          <w:sz w:val="28"/>
          <w:szCs w:val="28"/>
        </w:rPr>
        <w:t xml:space="preserve"> </w:t>
      </w:r>
      <w:r w:rsidR="001665B5" w:rsidRPr="002637FC">
        <w:rPr>
          <w:rFonts w:cs="Times New Roman"/>
          <w:sz w:val="28"/>
          <w:szCs w:val="28"/>
        </w:rPr>
        <w:t>решений,</w:t>
      </w:r>
      <w:r w:rsidR="00820640">
        <w:rPr>
          <w:rFonts w:cs="Times New Roman"/>
          <w:sz w:val="28"/>
          <w:szCs w:val="28"/>
        </w:rPr>
        <w:t xml:space="preserve"> </w:t>
      </w:r>
      <w:r w:rsidR="00DD2589" w:rsidRPr="002637FC">
        <w:rPr>
          <w:rFonts w:cs="Times New Roman"/>
          <w:sz w:val="28"/>
          <w:szCs w:val="28"/>
        </w:rPr>
        <w:t>и</w:t>
      </w:r>
      <w:r w:rsidR="00D72496" w:rsidRPr="002637FC">
        <w:rPr>
          <w:rFonts w:cs="Times New Roman"/>
          <w:sz w:val="28"/>
          <w:szCs w:val="28"/>
        </w:rPr>
        <w:t>скажение</w:t>
      </w:r>
      <w:r w:rsidR="00820640">
        <w:rPr>
          <w:rFonts w:cs="Times New Roman"/>
          <w:sz w:val="28"/>
          <w:szCs w:val="28"/>
        </w:rPr>
        <w:t xml:space="preserve"> </w:t>
      </w:r>
      <w:r w:rsidR="00D72496" w:rsidRPr="002637FC">
        <w:rPr>
          <w:rFonts w:cs="Times New Roman"/>
          <w:sz w:val="28"/>
          <w:szCs w:val="28"/>
        </w:rPr>
        <w:t>информации</w:t>
      </w:r>
      <w:r w:rsidR="00820640">
        <w:rPr>
          <w:rFonts w:cs="Times New Roman"/>
          <w:sz w:val="28"/>
          <w:szCs w:val="28"/>
        </w:rPr>
        <w:t xml:space="preserve"> </w:t>
      </w:r>
      <w:r w:rsidR="00D72496" w:rsidRPr="002637FC">
        <w:rPr>
          <w:rFonts w:cs="Times New Roman"/>
          <w:sz w:val="28"/>
          <w:szCs w:val="28"/>
        </w:rPr>
        <w:t>о</w:t>
      </w:r>
      <w:r w:rsidR="00820640">
        <w:rPr>
          <w:rFonts w:cs="Times New Roman"/>
          <w:sz w:val="28"/>
          <w:szCs w:val="28"/>
        </w:rPr>
        <w:t xml:space="preserve"> </w:t>
      </w:r>
      <w:r w:rsidR="00D72496" w:rsidRPr="002637FC">
        <w:rPr>
          <w:rFonts w:cs="Times New Roman"/>
          <w:sz w:val="28"/>
          <w:szCs w:val="28"/>
        </w:rPr>
        <w:t>судебных</w:t>
      </w:r>
      <w:r w:rsidR="00820640">
        <w:rPr>
          <w:rFonts w:cs="Times New Roman"/>
          <w:sz w:val="28"/>
          <w:szCs w:val="28"/>
        </w:rPr>
        <w:t xml:space="preserve"> </w:t>
      </w:r>
      <w:r w:rsidR="00D72496" w:rsidRPr="002637FC">
        <w:rPr>
          <w:rFonts w:cs="Times New Roman"/>
          <w:sz w:val="28"/>
          <w:szCs w:val="28"/>
        </w:rPr>
        <w:t>процессах</w:t>
      </w:r>
      <w:r w:rsidR="00820640">
        <w:rPr>
          <w:rFonts w:cs="Times New Roman"/>
          <w:sz w:val="28"/>
          <w:szCs w:val="28"/>
        </w:rPr>
        <w:t xml:space="preserve"> </w:t>
      </w:r>
      <w:r w:rsidR="00D72496" w:rsidRPr="002637FC">
        <w:rPr>
          <w:rFonts w:cs="Times New Roman"/>
          <w:sz w:val="28"/>
          <w:szCs w:val="28"/>
        </w:rPr>
        <w:t>со</w:t>
      </w:r>
      <w:r w:rsidR="00820640">
        <w:rPr>
          <w:rFonts w:cs="Times New Roman"/>
          <w:sz w:val="28"/>
          <w:szCs w:val="28"/>
        </w:rPr>
        <w:t xml:space="preserve"> </w:t>
      </w:r>
      <w:r w:rsidR="00D72496" w:rsidRPr="002637FC">
        <w:rPr>
          <w:rFonts w:cs="Times New Roman"/>
          <w:sz w:val="28"/>
          <w:szCs w:val="28"/>
        </w:rPr>
        <w:t>стороны</w:t>
      </w:r>
      <w:r w:rsidR="00820640">
        <w:rPr>
          <w:rFonts w:cs="Times New Roman"/>
          <w:sz w:val="28"/>
          <w:szCs w:val="28"/>
        </w:rPr>
        <w:t xml:space="preserve"> </w:t>
      </w:r>
      <w:r w:rsidR="00D72496" w:rsidRPr="002637FC">
        <w:rPr>
          <w:rFonts w:cs="Times New Roman"/>
          <w:sz w:val="28"/>
          <w:szCs w:val="28"/>
        </w:rPr>
        <w:t>СМИ,</w:t>
      </w:r>
      <w:r w:rsidR="00820640">
        <w:rPr>
          <w:rFonts w:cs="Times New Roman"/>
          <w:sz w:val="28"/>
          <w:szCs w:val="28"/>
        </w:rPr>
        <w:t xml:space="preserve"> </w:t>
      </w:r>
      <w:r w:rsidR="00D72496" w:rsidRPr="002637FC">
        <w:rPr>
          <w:rFonts w:cs="Times New Roman"/>
          <w:sz w:val="28"/>
          <w:szCs w:val="28"/>
        </w:rPr>
        <w:t>отсутс</w:t>
      </w:r>
      <w:r w:rsidR="00DD2589" w:rsidRPr="002637FC">
        <w:rPr>
          <w:rFonts w:cs="Times New Roman"/>
          <w:sz w:val="28"/>
          <w:szCs w:val="28"/>
        </w:rPr>
        <w:t>твие</w:t>
      </w:r>
      <w:r w:rsidR="00820640">
        <w:rPr>
          <w:rFonts w:cs="Times New Roman"/>
          <w:sz w:val="28"/>
          <w:szCs w:val="28"/>
        </w:rPr>
        <w:t xml:space="preserve"> </w:t>
      </w:r>
      <w:r w:rsidR="00DD2589" w:rsidRPr="002637FC">
        <w:rPr>
          <w:rFonts w:cs="Times New Roman"/>
          <w:sz w:val="28"/>
          <w:szCs w:val="28"/>
        </w:rPr>
        <w:t>ответственной</w:t>
      </w:r>
      <w:r w:rsidR="00820640">
        <w:rPr>
          <w:rFonts w:cs="Times New Roman"/>
          <w:sz w:val="28"/>
          <w:szCs w:val="28"/>
        </w:rPr>
        <w:t xml:space="preserve"> </w:t>
      </w:r>
      <w:r w:rsidR="00DD2589" w:rsidRPr="002637FC">
        <w:rPr>
          <w:rFonts w:cs="Times New Roman"/>
          <w:sz w:val="28"/>
          <w:szCs w:val="28"/>
        </w:rPr>
        <w:t>журналистики,</w:t>
      </w:r>
      <w:r w:rsidR="00820640">
        <w:rPr>
          <w:rFonts w:cs="Times New Roman"/>
          <w:sz w:val="28"/>
          <w:szCs w:val="28"/>
        </w:rPr>
        <w:t xml:space="preserve"> </w:t>
      </w:r>
      <w:r w:rsidR="00DD2589" w:rsidRPr="002637FC">
        <w:rPr>
          <w:rFonts w:cs="Times New Roman"/>
          <w:sz w:val="28"/>
          <w:szCs w:val="28"/>
        </w:rPr>
        <w:t>в</w:t>
      </w:r>
      <w:r w:rsidR="00D72496" w:rsidRPr="002637FC">
        <w:rPr>
          <w:rFonts w:cs="Times New Roman"/>
          <w:sz w:val="28"/>
          <w:szCs w:val="28"/>
        </w:rPr>
        <w:t>ысокая</w:t>
      </w:r>
      <w:r w:rsidR="00820640">
        <w:rPr>
          <w:rFonts w:cs="Times New Roman"/>
          <w:sz w:val="28"/>
          <w:szCs w:val="28"/>
        </w:rPr>
        <w:t xml:space="preserve"> </w:t>
      </w:r>
      <w:r w:rsidR="00D72496" w:rsidRPr="002637FC">
        <w:rPr>
          <w:rFonts w:cs="Times New Roman"/>
          <w:sz w:val="28"/>
          <w:szCs w:val="28"/>
        </w:rPr>
        <w:t>популярность</w:t>
      </w:r>
      <w:r w:rsidR="00820640">
        <w:rPr>
          <w:rFonts w:cs="Times New Roman"/>
          <w:sz w:val="28"/>
          <w:szCs w:val="28"/>
        </w:rPr>
        <w:t xml:space="preserve"> </w:t>
      </w:r>
      <w:r w:rsidR="00D72496" w:rsidRPr="002637FC">
        <w:rPr>
          <w:rFonts w:cs="Times New Roman"/>
          <w:sz w:val="28"/>
          <w:szCs w:val="28"/>
        </w:rPr>
        <w:t>скандального</w:t>
      </w:r>
      <w:r w:rsidR="00820640">
        <w:rPr>
          <w:rFonts w:cs="Times New Roman"/>
          <w:sz w:val="28"/>
          <w:szCs w:val="28"/>
        </w:rPr>
        <w:t xml:space="preserve"> </w:t>
      </w:r>
      <w:r w:rsidR="00D72496" w:rsidRPr="002637FC">
        <w:rPr>
          <w:rFonts w:cs="Times New Roman"/>
          <w:sz w:val="28"/>
          <w:szCs w:val="28"/>
        </w:rPr>
        <w:t>контента</w:t>
      </w:r>
      <w:r w:rsidR="00820640">
        <w:rPr>
          <w:rFonts w:cs="Times New Roman"/>
          <w:sz w:val="28"/>
          <w:szCs w:val="28"/>
        </w:rPr>
        <w:t xml:space="preserve"> </w:t>
      </w:r>
      <w:r w:rsidR="00D72496" w:rsidRPr="002637FC">
        <w:rPr>
          <w:rFonts w:cs="Times New Roman"/>
          <w:sz w:val="28"/>
          <w:szCs w:val="28"/>
        </w:rPr>
        <w:t>с</w:t>
      </w:r>
      <w:r w:rsidR="00820640">
        <w:rPr>
          <w:rFonts w:cs="Times New Roman"/>
          <w:sz w:val="28"/>
          <w:szCs w:val="28"/>
        </w:rPr>
        <w:t xml:space="preserve"> </w:t>
      </w:r>
      <w:r w:rsidR="00D72496" w:rsidRPr="002637FC">
        <w:rPr>
          <w:rFonts w:cs="Times New Roman"/>
          <w:sz w:val="28"/>
          <w:szCs w:val="28"/>
        </w:rPr>
        <w:t>«жареными»</w:t>
      </w:r>
      <w:r w:rsidR="00820640">
        <w:rPr>
          <w:rFonts w:cs="Times New Roman"/>
          <w:sz w:val="28"/>
          <w:szCs w:val="28"/>
        </w:rPr>
        <w:t xml:space="preserve"> </w:t>
      </w:r>
      <w:r w:rsidR="00D72496" w:rsidRPr="002637FC">
        <w:rPr>
          <w:rFonts w:cs="Times New Roman"/>
          <w:sz w:val="28"/>
          <w:szCs w:val="28"/>
        </w:rPr>
        <w:t>фактами</w:t>
      </w:r>
      <w:r w:rsidR="00820640">
        <w:rPr>
          <w:rFonts w:cs="Times New Roman"/>
          <w:sz w:val="28"/>
          <w:szCs w:val="28"/>
        </w:rPr>
        <w:t xml:space="preserve"> </w:t>
      </w:r>
      <w:r w:rsidR="00D72496" w:rsidRPr="002637FC">
        <w:rPr>
          <w:rFonts w:cs="Times New Roman"/>
          <w:sz w:val="28"/>
          <w:szCs w:val="28"/>
        </w:rPr>
        <w:t>у</w:t>
      </w:r>
      <w:r w:rsidR="00820640">
        <w:rPr>
          <w:rFonts w:cs="Times New Roman"/>
          <w:sz w:val="28"/>
          <w:szCs w:val="28"/>
        </w:rPr>
        <w:t xml:space="preserve"> </w:t>
      </w:r>
      <w:r w:rsidR="00D72496" w:rsidRPr="002637FC">
        <w:rPr>
          <w:rFonts w:cs="Times New Roman"/>
          <w:sz w:val="28"/>
          <w:szCs w:val="28"/>
        </w:rPr>
        <w:t>части</w:t>
      </w:r>
      <w:r w:rsidR="00820640">
        <w:rPr>
          <w:rFonts w:cs="Times New Roman"/>
          <w:sz w:val="28"/>
          <w:szCs w:val="28"/>
        </w:rPr>
        <w:t xml:space="preserve"> </w:t>
      </w:r>
      <w:r w:rsidR="00D72496" w:rsidRPr="002637FC">
        <w:rPr>
          <w:rFonts w:cs="Times New Roman"/>
          <w:sz w:val="28"/>
          <w:szCs w:val="28"/>
        </w:rPr>
        <w:t>общества,</w:t>
      </w:r>
      <w:r w:rsidR="00820640">
        <w:rPr>
          <w:rFonts w:cs="Times New Roman"/>
          <w:sz w:val="28"/>
          <w:szCs w:val="28"/>
        </w:rPr>
        <w:t xml:space="preserve"> </w:t>
      </w:r>
      <w:r w:rsidR="00D72496" w:rsidRPr="002637FC">
        <w:rPr>
          <w:rFonts w:cs="Times New Roman"/>
          <w:sz w:val="28"/>
          <w:szCs w:val="28"/>
        </w:rPr>
        <w:t>принудительно</w:t>
      </w:r>
      <w:r w:rsidR="00DD2589" w:rsidRPr="002637FC">
        <w:rPr>
          <w:rFonts w:cs="Times New Roman"/>
          <w:sz w:val="28"/>
          <w:szCs w:val="28"/>
        </w:rPr>
        <w:t>е</w:t>
      </w:r>
      <w:r w:rsidR="00820640">
        <w:rPr>
          <w:rFonts w:cs="Times New Roman"/>
          <w:sz w:val="28"/>
          <w:szCs w:val="28"/>
        </w:rPr>
        <w:t xml:space="preserve"> </w:t>
      </w:r>
      <w:r w:rsidR="00D72496" w:rsidRPr="002637FC">
        <w:rPr>
          <w:rFonts w:cs="Times New Roman"/>
          <w:sz w:val="28"/>
          <w:szCs w:val="28"/>
        </w:rPr>
        <w:t>разрешени</w:t>
      </w:r>
      <w:r w:rsidR="00DD2589" w:rsidRPr="002637FC">
        <w:rPr>
          <w:rFonts w:cs="Times New Roman"/>
          <w:sz w:val="28"/>
          <w:szCs w:val="28"/>
        </w:rPr>
        <w:t>е</w:t>
      </w:r>
      <w:r w:rsidR="00820640">
        <w:rPr>
          <w:rFonts w:cs="Times New Roman"/>
          <w:sz w:val="28"/>
          <w:szCs w:val="28"/>
        </w:rPr>
        <w:t xml:space="preserve"> </w:t>
      </w:r>
      <w:r w:rsidR="00D72496" w:rsidRPr="002637FC">
        <w:rPr>
          <w:rFonts w:cs="Times New Roman"/>
          <w:sz w:val="28"/>
          <w:szCs w:val="28"/>
        </w:rPr>
        <w:t>юридических</w:t>
      </w:r>
      <w:r w:rsidR="00820640">
        <w:rPr>
          <w:rFonts w:cs="Times New Roman"/>
          <w:sz w:val="28"/>
          <w:szCs w:val="28"/>
        </w:rPr>
        <w:t xml:space="preserve"> </w:t>
      </w:r>
      <w:r w:rsidR="00D72496" w:rsidRPr="002637FC">
        <w:rPr>
          <w:rFonts w:cs="Times New Roman"/>
          <w:sz w:val="28"/>
          <w:szCs w:val="28"/>
        </w:rPr>
        <w:t>конфликтов,</w:t>
      </w:r>
      <w:r w:rsidR="00820640">
        <w:rPr>
          <w:rFonts w:cs="Times New Roman"/>
          <w:sz w:val="28"/>
          <w:szCs w:val="28"/>
        </w:rPr>
        <w:t xml:space="preserve"> </w:t>
      </w:r>
      <w:r w:rsidR="00D72496" w:rsidRPr="002637FC">
        <w:rPr>
          <w:rFonts w:cs="Times New Roman"/>
          <w:sz w:val="28"/>
          <w:szCs w:val="28"/>
        </w:rPr>
        <w:t>как</w:t>
      </w:r>
      <w:r w:rsidR="00820640">
        <w:rPr>
          <w:rFonts w:cs="Times New Roman"/>
          <w:sz w:val="28"/>
          <w:szCs w:val="28"/>
        </w:rPr>
        <w:t xml:space="preserve"> </w:t>
      </w:r>
      <w:r w:rsidR="00D72496" w:rsidRPr="002637FC">
        <w:rPr>
          <w:rFonts w:cs="Times New Roman"/>
          <w:sz w:val="28"/>
          <w:szCs w:val="28"/>
        </w:rPr>
        <w:t>правило,</w:t>
      </w:r>
      <w:r w:rsidR="00820640">
        <w:rPr>
          <w:rFonts w:cs="Times New Roman"/>
          <w:sz w:val="28"/>
          <w:szCs w:val="28"/>
        </w:rPr>
        <w:t xml:space="preserve"> </w:t>
      </w:r>
      <w:r w:rsidR="00D72496" w:rsidRPr="002637FC">
        <w:rPr>
          <w:rFonts w:cs="Times New Roman"/>
          <w:sz w:val="28"/>
          <w:szCs w:val="28"/>
        </w:rPr>
        <w:t>предполагает,</w:t>
      </w:r>
      <w:r w:rsidR="00820640">
        <w:rPr>
          <w:rFonts w:cs="Times New Roman"/>
          <w:sz w:val="28"/>
          <w:szCs w:val="28"/>
        </w:rPr>
        <w:t xml:space="preserve"> </w:t>
      </w:r>
      <w:r w:rsidR="00D72496" w:rsidRPr="002637FC">
        <w:rPr>
          <w:rFonts w:cs="Times New Roman"/>
          <w:sz w:val="28"/>
          <w:szCs w:val="28"/>
        </w:rPr>
        <w:t>что</w:t>
      </w:r>
      <w:r w:rsidR="00820640">
        <w:rPr>
          <w:rFonts w:cs="Times New Roman"/>
          <w:sz w:val="28"/>
          <w:szCs w:val="28"/>
        </w:rPr>
        <w:t xml:space="preserve"> </w:t>
      </w:r>
      <w:r w:rsidR="00D72496" w:rsidRPr="002637FC">
        <w:rPr>
          <w:rFonts w:cs="Times New Roman"/>
          <w:sz w:val="28"/>
          <w:szCs w:val="28"/>
        </w:rPr>
        <w:t>одна</w:t>
      </w:r>
      <w:r w:rsidR="00820640">
        <w:rPr>
          <w:rFonts w:cs="Times New Roman"/>
          <w:sz w:val="28"/>
          <w:szCs w:val="28"/>
        </w:rPr>
        <w:t xml:space="preserve"> </w:t>
      </w:r>
      <w:r w:rsidR="00D72496" w:rsidRPr="002637FC">
        <w:rPr>
          <w:rFonts w:cs="Times New Roman"/>
          <w:sz w:val="28"/>
          <w:szCs w:val="28"/>
        </w:rPr>
        <w:t>из</w:t>
      </w:r>
      <w:r w:rsidR="00820640">
        <w:rPr>
          <w:rFonts w:cs="Times New Roman"/>
          <w:sz w:val="28"/>
          <w:szCs w:val="28"/>
        </w:rPr>
        <w:t xml:space="preserve"> </w:t>
      </w:r>
      <w:r w:rsidR="00D72496" w:rsidRPr="002637FC">
        <w:rPr>
          <w:rFonts w:cs="Times New Roman"/>
          <w:sz w:val="28"/>
          <w:szCs w:val="28"/>
        </w:rPr>
        <w:t>сторон</w:t>
      </w:r>
      <w:r w:rsidR="00820640">
        <w:rPr>
          <w:rFonts w:cs="Times New Roman"/>
          <w:sz w:val="28"/>
          <w:szCs w:val="28"/>
        </w:rPr>
        <w:t xml:space="preserve"> </w:t>
      </w:r>
      <w:r w:rsidR="00D72496" w:rsidRPr="002637FC">
        <w:rPr>
          <w:rFonts w:cs="Times New Roman"/>
          <w:sz w:val="28"/>
          <w:szCs w:val="28"/>
        </w:rPr>
        <w:t>остаетс</w:t>
      </w:r>
      <w:r w:rsidR="0098623C" w:rsidRPr="002637FC">
        <w:rPr>
          <w:rFonts w:cs="Times New Roman"/>
          <w:sz w:val="28"/>
          <w:szCs w:val="28"/>
        </w:rPr>
        <w:t>я</w:t>
      </w:r>
      <w:r w:rsidR="00820640">
        <w:rPr>
          <w:rFonts w:cs="Times New Roman"/>
          <w:sz w:val="28"/>
          <w:szCs w:val="28"/>
        </w:rPr>
        <w:t xml:space="preserve"> </w:t>
      </w:r>
      <w:r w:rsidR="0098623C" w:rsidRPr="002637FC">
        <w:rPr>
          <w:rFonts w:cs="Times New Roman"/>
          <w:sz w:val="28"/>
          <w:szCs w:val="28"/>
        </w:rPr>
        <w:t>недовольной</w:t>
      </w:r>
      <w:r w:rsidR="00820640">
        <w:rPr>
          <w:rFonts w:cs="Times New Roman"/>
          <w:sz w:val="28"/>
          <w:szCs w:val="28"/>
        </w:rPr>
        <w:t xml:space="preserve"> </w:t>
      </w:r>
      <w:r w:rsidR="0098623C" w:rsidRPr="002637FC">
        <w:rPr>
          <w:rFonts w:cs="Times New Roman"/>
          <w:sz w:val="28"/>
          <w:szCs w:val="28"/>
        </w:rPr>
        <w:t>судебным</w:t>
      </w:r>
      <w:r w:rsidR="00820640">
        <w:rPr>
          <w:rFonts w:cs="Times New Roman"/>
          <w:sz w:val="28"/>
          <w:szCs w:val="28"/>
        </w:rPr>
        <w:t xml:space="preserve"> </w:t>
      </w:r>
      <w:r w:rsidR="0098623C" w:rsidRPr="002637FC">
        <w:rPr>
          <w:rFonts w:cs="Times New Roman"/>
          <w:sz w:val="28"/>
          <w:szCs w:val="28"/>
        </w:rPr>
        <w:t>решением.</w:t>
      </w:r>
    </w:p>
    <w:p w:rsidR="00D72496" w:rsidRPr="002637FC" w:rsidRDefault="0098623C" w:rsidP="002637FC">
      <w:pPr>
        <w:spacing w:after="0"/>
        <w:ind w:firstLine="709"/>
        <w:jc w:val="both"/>
        <w:rPr>
          <w:rFonts w:cs="Times New Roman"/>
          <w:sz w:val="28"/>
          <w:szCs w:val="28"/>
        </w:rPr>
      </w:pPr>
      <w:r w:rsidRPr="002637FC">
        <w:rPr>
          <w:rFonts w:cs="Times New Roman"/>
          <w:sz w:val="28"/>
          <w:szCs w:val="28"/>
        </w:rPr>
        <w:t>Общественность</w:t>
      </w:r>
      <w:r w:rsidR="00820640">
        <w:rPr>
          <w:rFonts w:cs="Times New Roman"/>
          <w:sz w:val="28"/>
          <w:szCs w:val="28"/>
        </w:rPr>
        <w:t xml:space="preserve"> </w:t>
      </w:r>
      <w:r w:rsidRPr="002637FC">
        <w:rPr>
          <w:rFonts w:cs="Times New Roman"/>
          <w:sz w:val="28"/>
          <w:szCs w:val="28"/>
        </w:rPr>
        <w:t>стала</w:t>
      </w:r>
      <w:r w:rsidR="00820640">
        <w:rPr>
          <w:rFonts w:cs="Times New Roman"/>
          <w:sz w:val="28"/>
          <w:szCs w:val="28"/>
        </w:rPr>
        <w:t xml:space="preserve"> </w:t>
      </w:r>
      <w:r w:rsidRPr="002637FC">
        <w:rPr>
          <w:rFonts w:cs="Times New Roman"/>
          <w:sz w:val="28"/>
          <w:szCs w:val="28"/>
        </w:rPr>
        <w:t>более</w:t>
      </w:r>
      <w:r w:rsidR="00820640">
        <w:rPr>
          <w:rFonts w:cs="Times New Roman"/>
          <w:sz w:val="28"/>
          <w:szCs w:val="28"/>
        </w:rPr>
        <w:t xml:space="preserve"> </w:t>
      </w:r>
      <w:r w:rsidRPr="002637FC">
        <w:rPr>
          <w:rFonts w:cs="Times New Roman"/>
          <w:sz w:val="28"/>
          <w:szCs w:val="28"/>
        </w:rPr>
        <w:t>прогрессивной,</w:t>
      </w:r>
      <w:r w:rsidR="00820640">
        <w:rPr>
          <w:rFonts w:cs="Times New Roman"/>
          <w:sz w:val="28"/>
          <w:szCs w:val="28"/>
        </w:rPr>
        <w:t xml:space="preserve"> </w:t>
      </w:r>
      <w:r w:rsidRPr="002637FC">
        <w:rPr>
          <w:rFonts w:cs="Times New Roman"/>
          <w:sz w:val="28"/>
          <w:szCs w:val="28"/>
        </w:rPr>
        <w:t>а</w:t>
      </w:r>
      <w:r w:rsidR="00820640">
        <w:rPr>
          <w:rFonts w:cs="Times New Roman"/>
          <w:sz w:val="28"/>
          <w:szCs w:val="28"/>
        </w:rPr>
        <w:t xml:space="preserve"> </w:t>
      </w:r>
      <w:r w:rsidRPr="002637FC">
        <w:rPr>
          <w:rFonts w:cs="Times New Roman"/>
          <w:sz w:val="28"/>
          <w:szCs w:val="28"/>
        </w:rPr>
        <w:t>правосудие</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свою</w:t>
      </w:r>
      <w:r w:rsidR="00820640">
        <w:rPr>
          <w:rFonts w:cs="Times New Roman"/>
          <w:sz w:val="28"/>
          <w:szCs w:val="28"/>
        </w:rPr>
        <w:t xml:space="preserve"> </w:t>
      </w:r>
      <w:r w:rsidRPr="002637FC">
        <w:rPr>
          <w:rFonts w:cs="Times New Roman"/>
          <w:sz w:val="28"/>
          <w:szCs w:val="28"/>
        </w:rPr>
        <w:t>очередь</w:t>
      </w:r>
      <w:r w:rsidR="00820640">
        <w:rPr>
          <w:rFonts w:cs="Times New Roman"/>
          <w:sz w:val="28"/>
          <w:szCs w:val="28"/>
        </w:rPr>
        <w:t xml:space="preserve"> </w:t>
      </w:r>
      <w:r w:rsidRPr="002637FC">
        <w:rPr>
          <w:rFonts w:cs="Times New Roman"/>
          <w:sz w:val="28"/>
          <w:szCs w:val="28"/>
        </w:rPr>
        <w:t>более</w:t>
      </w:r>
      <w:r w:rsidR="00820640">
        <w:rPr>
          <w:rFonts w:cs="Times New Roman"/>
          <w:sz w:val="28"/>
          <w:szCs w:val="28"/>
        </w:rPr>
        <w:t xml:space="preserve"> </w:t>
      </w:r>
      <w:proofErr w:type="gramStart"/>
      <w:r w:rsidRPr="002637FC">
        <w:rPr>
          <w:rFonts w:cs="Times New Roman"/>
          <w:sz w:val="28"/>
          <w:szCs w:val="28"/>
        </w:rPr>
        <w:t>прозрачным</w:t>
      </w:r>
      <w:proofErr w:type="gramEnd"/>
      <w:r w:rsidRPr="002637FC">
        <w:rPr>
          <w:rFonts w:cs="Times New Roman"/>
          <w:sz w:val="28"/>
          <w:szCs w:val="28"/>
        </w:rPr>
        <w:t>.</w:t>
      </w:r>
      <w:r w:rsidR="00820640">
        <w:rPr>
          <w:rFonts w:cs="Times New Roman"/>
          <w:sz w:val="28"/>
          <w:szCs w:val="28"/>
        </w:rPr>
        <w:t xml:space="preserve"> </w:t>
      </w:r>
    </w:p>
    <w:p w:rsidR="00D72496" w:rsidRPr="002637FC" w:rsidRDefault="00D72496" w:rsidP="002637FC">
      <w:pPr>
        <w:spacing w:after="0"/>
        <w:ind w:firstLine="709"/>
        <w:jc w:val="both"/>
        <w:rPr>
          <w:rFonts w:cs="Times New Roman"/>
          <w:sz w:val="28"/>
          <w:szCs w:val="28"/>
        </w:rPr>
      </w:pPr>
      <w:r w:rsidRPr="002637FC">
        <w:rPr>
          <w:rFonts w:cs="Times New Roman"/>
          <w:sz w:val="28"/>
          <w:szCs w:val="28"/>
        </w:rPr>
        <w:t>Рассмотрение</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разрешение</w:t>
      </w:r>
      <w:r w:rsidR="00820640">
        <w:rPr>
          <w:rFonts w:cs="Times New Roman"/>
          <w:sz w:val="28"/>
          <w:szCs w:val="28"/>
        </w:rPr>
        <w:t xml:space="preserve"> </w:t>
      </w:r>
      <w:r w:rsidRPr="002637FC">
        <w:rPr>
          <w:rFonts w:cs="Times New Roman"/>
          <w:sz w:val="28"/>
          <w:szCs w:val="28"/>
        </w:rPr>
        <w:t>дела</w:t>
      </w:r>
      <w:r w:rsidR="00820640">
        <w:rPr>
          <w:rFonts w:cs="Times New Roman"/>
          <w:sz w:val="28"/>
          <w:szCs w:val="28"/>
        </w:rPr>
        <w:t xml:space="preserve"> </w:t>
      </w:r>
      <w:r w:rsidRPr="002637FC">
        <w:rPr>
          <w:rFonts w:cs="Times New Roman"/>
          <w:sz w:val="28"/>
          <w:szCs w:val="28"/>
        </w:rPr>
        <w:t>для</w:t>
      </w:r>
      <w:r w:rsidR="00820640">
        <w:rPr>
          <w:rFonts w:cs="Times New Roman"/>
          <w:sz w:val="28"/>
          <w:szCs w:val="28"/>
        </w:rPr>
        <w:t xml:space="preserve"> </w:t>
      </w:r>
      <w:r w:rsidRPr="002637FC">
        <w:rPr>
          <w:rFonts w:cs="Times New Roman"/>
          <w:sz w:val="28"/>
          <w:szCs w:val="28"/>
        </w:rPr>
        <w:t>судьи</w:t>
      </w:r>
      <w:r w:rsidR="00820640">
        <w:rPr>
          <w:rFonts w:cs="Times New Roman"/>
          <w:sz w:val="28"/>
          <w:szCs w:val="28"/>
        </w:rPr>
        <w:t xml:space="preserve"> </w:t>
      </w:r>
      <w:r w:rsidRPr="002637FC">
        <w:rPr>
          <w:rFonts w:cs="Times New Roman"/>
          <w:sz w:val="28"/>
          <w:szCs w:val="28"/>
        </w:rPr>
        <w:t>–</w:t>
      </w:r>
      <w:r w:rsidR="00820640">
        <w:rPr>
          <w:rFonts w:cs="Times New Roman"/>
          <w:sz w:val="28"/>
          <w:szCs w:val="28"/>
        </w:rPr>
        <w:t xml:space="preserve"> </w:t>
      </w:r>
      <w:r w:rsidRPr="002637FC">
        <w:rPr>
          <w:rFonts w:cs="Times New Roman"/>
          <w:sz w:val="28"/>
          <w:szCs w:val="28"/>
        </w:rPr>
        <w:t>это</w:t>
      </w:r>
      <w:r w:rsidR="00820640">
        <w:rPr>
          <w:rFonts w:cs="Times New Roman"/>
          <w:sz w:val="28"/>
          <w:szCs w:val="28"/>
        </w:rPr>
        <w:t xml:space="preserve"> </w:t>
      </w:r>
      <w:r w:rsidRPr="002637FC">
        <w:rPr>
          <w:rFonts w:cs="Times New Roman"/>
          <w:sz w:val="28"/>
          <w:szCs w:val="28"/>
        </w:rPr>
        <w:t>работа,</w:t>
      </w:r>
      <w:r w:rsidR="00820640">
        <w:rPr>
          <w:rFonts w:cs="Times New Roman"/>
          <w:sz w:val="28"/>
          <w:szCs w:val="28"/>
        </w:rPr>
        <w:t xml:space="preserve"> </w:t>
      </w:r>
      <w:r w:rsidRPr="002637FC">
        <w:rPr>
          <w:rFonts w:cs="Times New Roman"/>
          <w:sz w:val="28"/>
          <w:szCs w:val="28"/>
        </w:rPr>
        <w:t>исполнение</w:t>
      </w:r>
      <w:r w:rsidR="00820640">
        <w:rPr>
          <w:rFonts w:cs="Times New Roman"/>
          <w:sz w:val="28"/>
          <w:szCs w:val="28"/>
        </w:rPr>
        <w:t xml:space="preserve"> </w:t>
      </w:r>
      <w:r w:rsidRPr="002637FC">
        <w:rPr>
          <w:rFonts w:cs="Times New Roman"/>
          <w:sz w:val="28"/>
          <w:szCs w:val="28"/>
        </w:rPr>
        <w:t>которой</w:t>
      </w:r>
      <w:r w:rsidR="00820640">
        <w:rPr>
          <w:rFonts w:cs="Times New Roman"/>
          <w:sz w:val="28"/>
          <w:szCs w:val="28"/>
        </w:rPr>
        <w:t xml:space="preserve"> </w:t>
      </w:r>
      <w:r w:rsidRPr="002637FC">
        <w:rPr>
          <w:rFonts w:cs="Times New Roman"/>
          <w:sz w:val="28"/>
          <w:szCs w:val="28"/>
        </w:rPr>
        <w:t>подразумевает</w:t>
      </w:r>
      <w:r w:rsidR="00820640">
        <w:rPr>
          <w:rFonts w:cs="Times New Roman"/>
          <w:sz w:val="28"/>
          <w:szCs w:val="28"/>
        </w:rPr>
        <w:t xml:space="preserve"> </w:t>
      </w:r>
      <w:r w:rsidRPr="002637FC">
        <w:rPr>
          <w:rFonts w:cs="Times New Roman"/>
          <w:sz w:val="28"/>
          <w:szCs w:val="28"/>
        </w:rPr>
        <w:t>тщательное</w:t>
      </w:r>
      <w:r w:rsidR="00820640">
        <w:rPr>
          <w:rFonts w:cs="Times New Roman"/>
          <w:sz w:val="28"/>
          <w:szCs w:val="28"/>
        </w:rPr>
        <w:t xml:space="preserve"> </w:t>
      </w:r>
      <w:r w:rsidRPr="002637FC">
        <w:rPr>
          <w:rFonts w:cs="Times New Roman"/>
          <w:sz w:val="28"/>
          <w:szCs w:val="28"/>
        </w:rPr>
        <w:t>к</w:t>
      </w:r>
      <w:r w:rsidR="00820640">
        <w:rPr>
          <w:rFonts w:cs="Times New Roman"/>
          <w:sz w:val="28"/>
          <w:szCs w:val="28"/>
        </w:rPr>
        <w:t xml:space="preserve"> </w:t>
      </w:r>
      <w:r w:rsidRPr="002637FC">
        <w:rPr>
          <w:rFonts w:cs="Times New Roman"/>
          <w:sz w:val="28"/>
          <w:szCs w:val="28"/>
        </w:rPr>
        <w:t>ней</w:t>
      </w:r>
      <w:r w:rsidR="00820640">
        <w:rPr>
          <w:rFonts w:cs="Times New Roman"/>
          <w:sz w:val="28"/>
          <w:szCs w:val="28"/>
        </w:rPr>
        <w:t xml:space="preserve"> </w:t>
      </w:r>
      <w:r w:rsidRPr="002637FC">
        <w:rPr>
          <w:rFonts w:cs="Times New Roman"/>
          <w:sz w:val="28"/>
          <w:szCs w:val="28"/>
        </w:rPr>
        <w:t>отношение.</w:t>
      </w:r>
      <w:r w:rsidR="00820640">
        <w:rPr>
          <w:rFonts w:cs="Times New Roman"/>
          <w:sz w:val="28"/>
          <w:szCs w:val="28"/>
        </w:rPr>
        <w:t xml:space="preserve"> </w:t>
      </w:r>
      <w:r w:rsidRPr="002637FC">
        <w:rPr>
          <w:rFonts w:cs="Times New Roman"/>
          <w:sz w:val="28"/>
          <w:szCs w:val="28"/>
        </w:rPr>
        <w:t>Для</w:t>
      </w:r>
      <w:r w:rsidR="00820640">
        <w:rPr>
          <w:rFonts w:cs="Times New Roman"/>
          <w:sz w:val="28"/>
          <w:szCs w:val="28"/>
        </w:rPr>
        <w:t xml:space="preserve"> </w:t>
      </w:r>
      <w:r w:rsidRPr="002637FC">
        <w:rPr>
          <w:rFonts w:cs="Times New Roman"/>
          <w:sz w:val="28"/>
          <w:szCs w:val="28"/>
        </w:rPr>
        <w:t>гражданина</w:t>
      </w:r>
      <w:r w:rsidR="00820640">
        <w:rPr>
          <w:rFonts w:cs="Times New Roman"/>
          <w:sz w:val="28"/>
          <w:szCs w:val="28"/>
        </w:rPr>
        <w:t xml:space="preserve"> </w:t>
      </w:r>
      <w:r w:rsidRPr="002637FC">
        <w:rPr>
          <w:rFonts w:cs="Times New Roman"/>
          <w:sz w:val="28"/>
          <w:szCs w:val="28"/>
        </w:rPr>
        <w:t>–</w:t>
      </w:r>
      <w:r w:rsidR="00820640">
        <w:rPr>
          <w:rFonts w:cs="Times New Roman"/>
          <w:sz w:val="28"/>
          <w:szCs w:val="28"/>
        </w:rPr>
        <w:t xml:space="preserve"> </w:t>
      </w:r>
      <w:r w:rsidRPr="002637FC">
        <w:rPr>
          <w:rFonts w:cs="Times New Roman"/>
          <w:sz w:val="28"/>
          <w:szCs w:val="28"/>
        </w:rPr>
        <w:t>подсудимого,</w:t>
      </w:r>
      <w:r w:rsidR="00820640">
        <w:rPr>
          <w:rFonts w:cs="Times New Roman"/>
          <w:sz w:val="28"/>
          <w:szCs w:val="28"/>
        </w:rPr>
        <w:t xml:space="preserve"> </w:t>
      </w:r>
      <w:r w:rsidRPr="002637FC">
        <w:rPr>
          <w:rFonts w:cs="Times New Roman"/>
          <w:sz w:val="28"/>
          <w:szCs w:val="28"/>
        </w:rPr>
        <w:t>истца</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ответчика</w:t>
      </w:r>
      <w:r w:rsidR="00820640">
        <w:rPr>
          <w:rFonts w:cs="Times New Roman"/>
          <w:sz w:val="28"/>
          <w:szCs w:val="28"/>
        </w:rPr>
        <w:t xml:space="preserve"> </w:t>
      </w:r>
      <w:r w:rsidRPr="002637FC">
        <w:rPr>
          <w:rFonts w:cs="Times New Roman"/>
          <w:sz w:val="28"/>
          <w:szCs w:val="28"/>
        </w:rPr>
        <w:t>иной</w:t>
      </w:r>
      <w:r w:rsidR="00820640">
        <w:rPr>
          <w:rFonts w:cs="Times New Roman"/>
          <w:sz w:val="28"/>
          <w:szCs w:val="28"/>
        </w:rPr>
        <w:t xml:space="preserve"> </w:t>
      </w:r>
      <w:r w:rsidRPr="002637FC">
        <w:rPr>
          <w:rFonts w:cs="Times New Roman"/>
          <w:sz w:val="28"/>
          <w:szCs w:val="28"/>
        </w:rPr>
        <w:t>раз</w:t>
      </w:r>
      <w:r w:rsidR="00820640">
        <w:rPr>
          <w:rFonts w:cs="Times New Roman"/>
          <w:sz w:val="28"/>
          <w:szCs w:val="28"/>
        </w:rPr>
        <w:t xml:space="preserve"> </w:t>
      </w:r>
      <w:r w:rsidRPr="002637FC">
        <w:rPr>
          <w:rFonts w:cs="Times New Roman"/>
          <w:sz w:val="28"/>
          <w:szCs w:val="28"/>
        </w:rPr>
        <w:t>это</w:t>
      </w:r>
      <w:r w:rsidR="00820640">
        <w:rPr>
          <w:rFonts w:cs="Times New Roman"/>
          <w:sz w:val="28"/>
          <w:szCs w:val="28"/>
        </w:rPr>
        <w:t xml:space="preserve"> </w:t>
      </w:r>
      <w:r w:rsidRPr="002637FC">
        <w:rPr>
          <w:rFonts w:cs="Times New Roman"/>
          <w:sz w:val="28"/>
          <w:szCs w:val="28"/>
        </w:rPr>
        <w:t>судьбоносное</w:t>
      </w:r>
      <w:r w:rsidR="00820640">
        <w:rPr>
          <w:rFonts w:cs="Times New Roman"/>
          <w:sz w:val="28"/>
          <w:szCs w:val="28"/>
        </w:rPr>
        <w:t xml:space="preserve"> </w:t>
      </w:r>
      <w:r w:rsidRPr="002637FC">
        <w:rPr>
          <w:rFonts w:cs="Times New Roman"/>
          <w:sz w:val="28"/>
          <w:szCs w:val="28"/>
        </w:rPr>
        <w:t>событие,</w:t>
      </w:r>
      <w:r w:rsidR="00820640">
        <w:rPr>
          <w:rFonts w:cs="Times New Roman"/>
          <w:sz w:val="28"/>
          <w:szCs w:val="28"/>
        </w:rPr>
        <w:t xml:space="preserve"> </w:t>
      </w:r>
      <w:r w:rsidRPr="002637FC">
        <w:rPr>
          <w:rFonts w:cs="Times New Roman"/>
          <w:sz w:val="28"/>
          <w:szCs w:val="28"/>
        </w:rPr>
        <w:t>которое</w:t>
      </w:r>
      <w:r w:rsidR="00820640">
        <w:rPr>
          <w:rFonts w:cs="Times New Roman"/>
          <w:sz w:val="28"/>
          <w:szCs w:val="28"/>
        </w:rPr>
        <w:t xml:space="preserve"> </w:t>
      </w:r>
      <w:r w:rsidRPr="002637FC">
        <w:rPr>
          <w:rFonts w:cs="Times New Roman"/>
          <w:sz w:val="28"/>
          <w:szCs w:val="28"/>
        </w:rPr>
        <w:t>может</w:t>
      </w:r>
      <w:r w:rsidR="00820640">
        <w:rPr>
          <w:rFonts w:cs="Times New Roman"/>
          <w:sz w:val="28"/>
          <w:szCs w:val="28"/>
        </w:rPr>
        <w:t xml:space="preserve"> </w:t>
      </w:r>
      <w:r w:rsidRPr="002637FC">
        <w:rPr>
          <w:rFonts w:cs="Times New Roman"/>
          <w:sz w:val="28"/>
          <w:szCs w:val="28"/>
        </w:rPr>
        <w:t>повлиять</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последующие</w:t>
      </w:r>
      <w:r w:rsidR="00820640">
        <w:rPr>
          <w:rFonts w:cs="Times New Roman"/>
          <w:sz w:val="28"/>
          <w:szCs w:val="28"/>
        </w:rPr>
        <w:t xml:space="preserve"> </w:t>
      </w:r>
      <w:r w:rsidRPr="002637FC">
        <w:rPr>
          <w:rFonts w:cs="Times New Roman"/>
          <w:sz w:val="28"/>
          <w:szCs w:val="28"/>
        </w:rPr>
        <w:t>годы</w:t>
      </w:r>
      <w:r w:rsidR="00820640">
        <w:rPr>
          <w:rFonts w:cs="Times New Roman"/>
          <w:sz w:val="28"/>
          <w:szCs w:val="28"/>
        </w:rPr>
        <w:t xml:space="preserve"> </w:t>
      </w:r>
      <w:r w:rsidRPr="002637FC">
        <w:rPr>
          <w:rFonts w:cs="Times New Roman"/>
          <w:sz w:val="28"/>
          <w:szCs w:val="28"/>
        </w:rPr>
        <w:t>его</w:t>
      </w:r>
      <w:r w:rsidR="00820640">
        <w:rPr>
          <w:rFonts w:cs="Times New Roman"/>
          <w:sz w:val="28"/>
          <w:szCs w:val="28"/>
        </w:rPr>
        <w:t xml:space="preserve"> </w:t>
      </w:r>
      <w:r w:rsidRPr="002637FC">
        <w:rPr>
          <w:rFonts w:cs="Times New Roman"/>
          <w:sz w:val="28"/>
          <w:szCs w:val="28"/>
        </w:rPr>
        <w:t>жизни.</w:t>
      </w:r>
    </w:p>
    <w:p w:rsidR="00D72496" w:rsidRPr="002637FC" w:rsidRDefault="00D72496" w:rsidP="002637FC">
      <w:pPr>
        <w:spacing w:after="0"/>
        <w:ind w:firstLine="709"/>
        <w:jc w:val="both"/>
        <w:rPr>
          <w:rFonts w:cs="Times New Roman"/>
          <w:sz w:val="28"/>
          <w:szCs w:val="28"/>
        </w:rPr>
      </w:pP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связи</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этим</w:t>
      </w:r>
      <w:r w:rsidR="00820640">
        <w:rPr>
          <w:rFonts w:cs="Times New Roman"/>
          <w:sz w:val="28"/>
          <w:szCs w:val="28"/>
        </w:rPr>
        <w:t xml:space="preserve"> </w:t>
      </w:r>
      <w:r w:rsidRPr="002637FC">
        <w:rPr>
          <w:rFonts w:cs="Times New Roman"/>
          <w:sz w:val="28"/>
          <w:szCs w:val="28"/>
        </w:rPr>
        <w:t>у</w:t>
      </w:r>
      <w:r w:rsidR="00820640">
        <w:rPr>
          <w:rFonts w:cs="Times New Roman"/>
          <w:sz w:val="28"/>
          <w:szCs w:val="28"/>
        </w:rPr>
        <w:t xml:space="preserve"> </w:t>
      </w:r>
      <w:r w:rsidRPr="002637FC">
        <w:rPr>
          <w:rFonts w:cs="Times New Roman"/>
          <w:sz w:val="28"/>
          <w:szCs w:val="28"/>
        </w:rPr>
        <w:t>гражданина,</w:t>
      </w:r>
      <w:r w:rsidR="00820640">
        <w:rPr>
          <w:rFonts w:cs="Times New Roman"/>
          <w:sz w:val="28"/>
          <w:szCs w:val="28"/>
        </w:rPr>
        <w:t xml:space="preserve"> </w:t>
      </w:r>
      <w:r w:rsidRPr="002637FC">
        <w:rPr>
          <w:rFonts w:cs="Times New Roman"/>
          <w:sz w:val="28"/>
          <w:szCs w:val="28"/>
        </w:rPr>
        <w:t>вовлеченного</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судебный</w:t>
      </w:r>
      <w:r w:rsidR="00820640">
        <w:rPr>
          <w:rFonts w:cs="Times New Roman"/>
          <w:sz w:val="28"/>
          <w:szCs w:val="28"/>
        </w:rPr>
        <w:t xml:space="preserve"> </w:t>
      </w:r>
      <w:r w:rsidRPr="002637FC">
        <w:rPr>
          <w:rFonts w:cs="Times New Roman"/>
          <w:sz w:val="28"/>
          <w:szCs w:val="28"/>
        </w:rPr>
        <w:t>процесс,</w:t>
      </w:r>
      <w:r w:rsidR="00820640">
        <w:rPr>
          <w:rFonts w:cs="Times New Roman"/>
          <w:sz w:val="28"/>
          <w:szCs w:val="28"/>
        </w:rPr>
        <w:t xml:space="preserve"> </w:t>
      </w:r>
      <w:r w:rsidRPr="002637FC">
        <w:rPr>
          <w:rFonts w:cs="Times New Roman"/>
          <w:sz w:val="28"/>
          <w:szCs w:val="28"/>
        </w:rPr>
        <w:t>проявление</w:t>
      </w:r>
      <w:r w:rsidR="00820640">
        <w:rPr>
          <w:rFonts w:cs="Times New Roman"/>
          <w:sz w:val="28"/>
          <w:szCs w:val="28"/>
        </w:rPr>
        <w:t xml:space="preserve"> </w:t>
      </w:r>
      <w:r w:rsidRPr="002637FC">
        <w:rPr>
          <w:rFonts w:cs="Times New Roman"/>
          <w:sz w:val="28"/>
          <w:szCs w:val="28"/>
        </w:rPr>
        <w:t>негативных</w:t>
      </w:r>
      <w:r w:rsidR="00820640">
        <w:rPr>
          <w:rFonts w:cs="Times New Roman"/>
          <w:sz w:val="28"/>
          <w:szCs w:val="28"/>
        </w:rPr>
        <w:t xml:space="preserve"> </w:t>
      </w:r>
      <w:r w:rsidRPr="002637FC">
        <w:rPr>
          <w:rFonts w:cs="Times New Roman"/>
          <w:sz w:val="28"/>
          <w:szCs w:val="28"/>
        </w:rPr>
        <w:t>эмоций</w:t>
      </w:r>
      <w:r w:rsidR="00820640">
        <w:rPr>
          <w:rFonts w:cs="Times New Roman"/>
          <w:sz w:val="28"/>
          <w:szCs w:val="28"/>
        </w:rPr>
        <w:t xml:space="preserve"> </w:t>
      </w:r>
      <w:r w:rsidRPr="002637FC">
        <w:rPr>
          <w:rFonts w:cs="Times New Roman"/>
          <w:sz w:val="28"/>
          <w:szCs w:val="28"/>
        </w:rPr>
        <w:t>вполне</w:t>
      </w:r>
      <w:r w:rsidR="00820640">
        <w:rPr>
          <w:rFonts w:cs="Times New Roman"/>
          <w:sz w:val="28"/>
          <w:szCs w:val="28"/>
        </w:rPr>
        <w:t xml:space="preserve"> </w:t>
      </w:r>
      <w:r w:rsidRPr="002637FC">
        <w:rPr>
          <w:rFonts w:cs="Times New Roman"/>
          <w:sz w:val="28"/>
          <w:szCs w:val="28"/>
        </w:rPr>
        <w:t>закономерно.</w:t>
      </w:r>
      <w:r w:rsidR="00820640">
        <w:rPr>
          <w:rFonts w:cs="Times New Roman"/>
          <w:sz w:val="28"/>
          <w:szCs w:val="28"/>
        </w:rPr>
        <w:t xml:space="preserve"> </w:t>
      </w:r>
    </w:p>
    <w:p w:rsidR="00D72496" w:rsidRPr="002637FC" w:rsidRDefault="00D72496" w:rsidP="002637FC">
      <w:pPr>
        <w:spacing w:after="0"/>
        <w:ind w:firstLine="709"/>
        <w:jc w:val="both"/>
        <w:rPr>
          <w:rFonts w:cs="Times New Roman"/>
          <w:sz w:val="28"/>
          <w:szCs w:val="28"/>
        </w:rPr>
      </w:pPr>
      <w:proofErr w:type="gramStart"/>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процессуальном</w:t>
      </w:r>
      <w:r w:rsidR="00820640">
        <w:rPr>
          <w:rFonts w:cs="Times New Roman"/>
          <w:sz w:val="28"/>
          <w:szCs w:val="28"/>
        </w:rPr>
        <w:t xml:space="preserve"> </w:t>
      </w:r>
      <w:r w:rsidRPr="002637FC">
        <w:rPr>
          <w:rFonts w:cs="Times New Roman"/>
          <w:sz w:val="28"/>
          <w:szCs w:val="28"/>
        </w:rPr>
        <w:t>смысле</w:t>
      </w:r>
      <w:r w:rsidR="00820640">
        <w:rPr>
          <w:rFonts w:cs="Times New Roman"/>
          <w:sz w:val="28"/>
          <w:szCs w:val="28"/>
        </w:rPr>
        <w:t xml:space="preserve"> </w:t>
      </w:r>
      <w:r w:rsidRPr="002637FC">
        <w:rPr>
          <w:rFonts w:cs="Times New Roman"/>
          <w:sz w:val="28"/>
          <w:szCs w:val="28"/>
        </w:rPr>
        <w:t>под</w:t>
      </w:r>
      <w:r w:rsidR="00820640">
        <w:rPr>
          <w:rFonts w:cs="Times New Roman"/>
          <w:sz w:val="28"/>
          <w:szCs w:val="28"/>
        </w:rPr>
        <w:t xml:space="preserve"> </w:t>
      </w:r>
      <w:r w:rsidRPr="002637FC">
        <w:rPr>
          <w:rFonts w:cs="Times New Roman"/>
          <w:sz w:val="28"/>
          <w:szCs w:val="28"/>
        </w:rPr>
        <w:t>неуважением</w:t>
      </w:r>
      <w:r w:rsidR="00820640">
        <w:rPr>
          <w:rFonts w:cs="Times New Roman"/>
          <w:sz w:val="28"/>
          <w:szCs w:val="28"/>
        </w:rPr>
        <w:t xml:space="preserve"> </w:t>
      </w:r>
      <w:r w:rsidRPr="002637FC">
        <w:rPr>
          <w:rFonts w:cs="Times New Roman"/>
          <w:sz w:val="28"/>
          <w:szCs w:val="28"/>
        </w:rPr>
        <w:t>к</w:t>
      </w:r>
      <w:r w:rsidR="00820640">
        <w:rPr>
          <w:rFonts w:cs="Times New Roman"/>
          <w:sz w:val="28"/>
          <w:szCs w:val="28"/>
        </w:rPr>
        <w:t xml:space="preserve"> </w:t>
      </w:r>
      <w:r w:rsidRPr="002637FC">
        <w:rPr>
          <w:rFonts w:cs="Times New Roman"/>
          <w:sz w:val="28"/>
          <w:szCs w:val="28"/>
        </w:rPr>
        <w:t>суду</w:t>
      </w:r>
      <w:r w:rsidR="00820640">
        <w:rPr>
          <w:rFonts w:cs="Times New Roman"/>
          <w:sz w:val="28"/>
          <w:szCs w:val="28"/>
        </w:rPr>
        <w:t xml:space="preserve"> </w:t>
      </w:r>
      <w:r w:rsidRPr="002637FC">
        <w:rPr>
          <w:rFonts w:cs="Times New Roman"/>
          <w:sz w:val="28"/>
          <w:szCs w:val="28"/>
        </w:rPr>
        <w:t>понимается</w:t>
      </w:r>
      <w:r w:rsidR="00820640">
        <w:rPr>
          <w:rFonts w:cs="Times New Roman"/>
          <w:sz w:val="28"/>
          <w:szCs w:val="28"/>
        </w:rPr>
        <w:t xml:space="preserve"> </w:t>
      </w:r>
      <w:r w:rsidRPr="002637FC">
        <w:rPr>
          <w:rFonts w:cs="Times New Roman"/>
          <w:sz w:val="28"/>
          <w:szCs w:val="28"/>
        </w:rPr>
        <w:t>совершение</w:t>
      </w:r>
      <w:r w:rsidR="00820640">
        <w:rPr>
          <w:rFonts w:cs="Times New Roman"/>
          <w:sz w:val="28"/>
          <w:szCs w:val="28"/>
        </w:rPr>
        <w:t xml:space="preserve"> </w:t>
      </w:r>
      <w:r w:rsidRPr="002637FC">
        <w:rPr>
          <w:rFonts w:cs="Times New Roman"/>
          <w:sz w:val="28"/>
          <w:szCs w:val="28"/>
        </w:rPr>
        <w:t>действий</w:t>
      </w:r>
      <w:r w:rsidR="00820640">
        <w:rPr>
          <w:rFonts w:cs="Times New Roman"/>
          <w:sz w:val="28"/>
          <w:szCs w:val="28"/>
        </w:rPr>
        <w:t xml:space="preserve"> </w:t>
      </w:r>
      <w:r w:rsidRPr="002637FC">
        <w:rPr>
          <w:rFonts w:cs="Times New Roman"/>
          <w:sz w:val="28"/>
          <w:szCs w:val="28"/>
        </w:rPr>
        <w:t>(бездействия),</w:t>
      </w:r>
      <w:r w:rsidR="00820640">
        <w:rPr>
          <w:rFonts w:cs="Times New Roman"/>
          <w:sz w:val="28"/>
          <w:szCs w:val="28"/>
        </w:rPr>
        <w:t xml:space="preserve"> </w:t>
      </w:r>
      <w:r w:rsidRPr="002637FC">
        <w:rPr>
          <w:rFonts w:cs="Times New Roman"/>
          <w:sz w:val="28"/>
          <w:szCs w:val="28"/>
        </w:rPr>
        <w:t>свидетельствующих</w:t>
      </w:r>
      <w:r w:rsidR="00820640">
        <w:rPr>
          <w:rFonts w:cs="Times New Roman"/>
          <w:sz w:val="28"/>
          <w:szCs w:val="28"/>
        </w:rPr>
        <w:t xml:space="preserve"> </w:t>
      </w:r>
      <w:r w:rsidRPr="002637FC">
        <w:rPr>
          <w:rFonts w:cs="Times New Roman"/>
          <w:sz w:val="28"/>
          <w:szCs w:val="28"/>
        </w:rPr>
        <w:t>о</w:t>
      </w:r>
      <w:r w:rsidR="00820640">
        <w:rPr>
          <w:rFonts w:cs="Times New Roman"/>
          <w:sz w:val="28"/>
          <w:szCs w:val="28"/>
        </w:rPr>
        <w:t xml:space="preserve"> </w:t>
      </w:r>
      <w:r w:rsidRPr="002637FC">
        <w:rPr>
          <w:rFonts w:cs="Times New Roman"/>
          <w:sz w:val="28"/>
          <w:szCs w:val="28"/>
        </w:rPr>
        <w:t>явном</w:t>
      </w:r>
      <w:r w:rsidR="00820640">
        <w:rPr>
          <w:rFonts w:cs="Times New Roman"/>
          <w:sz w:val="28"/>
          <w:szCs w:val="28"/>
        </w:rPr>
        <w:t xml:space="preserve"> </w:t>
      </w:r>
      <w:r w:rsidRPr="002637FC">
        <w:rPr>
          <w:rFonts w:cs="Times New Roman"/>
          <w:sz w:val="28"/>
          <w:szCs w:val="28"/>
        </w:rPr>
        <w:t>пренебрежении</w:t>
      </w:r>
      <w:r w:rsidR="00820640">
        <w:rPr>
          <w:rFonts w:cs="Times New Roman"/>
          <w:sz w:val="28"/>
          <w:szCs w:val="28"/>
        </w:rPr>
        <w:t xml:space="preserve"> </w:t>
      </w:r>
      <w:r w:rsidRPr="002637FC">
        <w:rPr>
          <w:rFonts w:cs="Times New Roman"/>
          <w:sz w:val="28"/>
          <w:szCs w:val="28"/>
        </w:rPr>
        <w:t>к</w:t>
      </w:r>
      <w:r w:rsidR="00820640">
        <w:rPr>
          <w:rFonts w:cs="Times New Roman"/>
          <w:sz w:val="28"/>
          <w:szCs w:val="28"/>
        </w:rPr>
        <w:t xml:space="preserve"> </w:t>
      </w:r>
      <w:r w:rsidRPr="002637FC">
        <w:rPr>
          <w:rFonts w:cs="Times New Roman"/>
          <w:sz w:val="28"/>
          <w:szCs w:val="28"/>
        </w:rPr>
        <w:t>установленным</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суде</w:t>
      </w:r>
      <w:r w:rsidR="00820640">
        <w:rPr>
          <w:rFonts w:cs="Times New Roman"/>
          <w:sz w:val="28"/>
          <w:szCs w:val="28"/>
        </w:rPr>
        <w:t xml:space="preserve"> </w:t>
      </w:r>
      <w:r w:rsidRPr="002637FC">
        <w:rPr>
          <w:rFonts w:cs="Times New Roman"/>
          <w:sz w:val="28"/>
          <w:szCs w:val="28"/>
        </w:rPr>
        <w:t>правилам</w:t>
      </w:r>
      <w:r w:rsidR="00820640">
        <w:rPr>
          <w:rFonts w:cs="Times New Roman"/>
          <w:sz w:val="28"/>
          <w:szCs w:val="28"/>
        </w:rPr>
        <w:t xml:space="preserve"> </w:t>
      </w:r>
      <w:r w:rsidRPr="002637FC">
        <w:rPr>
          <w:rFonts w:cs="Times New Roman"/>
          <w:sz w:val="28"/>
          <w:szCs w:val="28"/>
        </w:rPr>
        <w:t>поведения</w:t>
      </w:r>
      <w:r w:rsidR="00820640">
        <w:rPr>
          <w:rFonts w:cs="Times New Roman"/>
          <w:sz w:val="28"/>
          <w:szCs w:val="28"/>
        </w:rPr>
        <w:t xml:space="preserve"> </w:t>
      </w:r>
      <w:r w:rsidRPr="002637FC">
        <w:rPr>
          <w:rFonts w:cs="Times New Roman"/>
          <w:sz w:val="28"/>
          <w:szCs w:val="28"/>
        </w:rPr>
        <w:t>(например,</w:t>
      </w:r>
      <w:r w:rsidR="00820640">
        <w:rPr>
          <w:rFonts w:cs="Times New Roman"/>
          <w:sz w:val="28"/>
          <w:szCs w:val="28"/>
        </w:rPr>
        <w:t xml:space="preserve"> </w:t>
      </w:r>
      <w:r w:rsidRPr="002637FC">
        <w:rPr>
          <w:rFonts w:cs="Times New Roman"/>
          <w:sz w:val="28"/>
          <w:szCs w:val="28"/>
        </w:rPr>
        <w:t>использование</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тексте</w:t>
      </w:r>
      <w:r w:rsidR="00820640">
        <w:rPr>
          <w:rFonts w:cs="Times New Roman"/>
          <w:sz w:val="28"/>
          <w:szCs w:val="28"/>
        </w:rPr>
        <w:t xml:space="preserve"> </w:t>
      </w:r>
      <w:r w:rsidRPr="002637FC">
        <w:rPr>
          <w:rFonts w:cs="Times New Roman"/>
          <w:sz w:val="28"/>
          <w:szCs w:val="28"/>
        </w:rPr>
        <w:t>поданного</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суд</w:t>
      </w:r>
      <w:r w:rsidR="00820640">
        <w:rPr>
          <w:rFonts w:cs="Times New Roman"/>
          <w:sz w:val="28"/>
          <w:szCs w:val="28"/>
        </w:rPr>
        <w:t xml:space="preserve"> </w:t>
      </w:r>
      <w:r w:rsidRPr="002637FC">
        <w:rPr>
          <w:rFonts w:cs="Times New Roman"/>
          <w:sz w:val="28"/>
          <w:szCs w:val="28"/>
        </w:rPr>
        <w:t>процессуального</w:t>
      </w:r>
      <w:r w:rsidR="00820640">
        <w:rPr>
          <w:rFonts w:cs="Times New Roman"/>
          <w:sz w:val="28"/>
          <w:szCs w:val="28"/>
        </w:rPr>
        <w:t xml:space="preserve"> </w:t>
      </w:r>
      <w:r w:rsidRPr="002637FC">
        <w:rPr>
          <w:rFonts w:cs="Times New Roman"/>
          <w:sz w:val="28"/>
          <w:szCs w:val="28"/>
        </w:rPr>
        <w:t>документа</w:t>
      </w:r>
      <w:r w:rsidR="00820640">
        <w:rPr>
          <w:rFonts w:cs="Times New Roman"/>
          <w:sz w:val="28"/>
          <w:szCs w:val="28"/>
        </w:rPr>
        <w:t xml:space="preserve"> </w:t>
      </w:r>
      <w:r w:rsidRPr="002637FC">
        <w:rPr>
          <w:rFonts w:cs="Times New Roman"/>
          <w:sz w:val="28"/>
          <w:szCs w:val="28"/>
        </w:rPr>
        <w:lastRenderedPageBreak/>
        <w:t>неприличных</w:t>
      </w:r>
      <w:r w:rsidR="00820640">
        <w:rPr>
          <w:rFonts w:cs="Times New Roman"/>
          <w:sz w:val="28"/>
          <w:szCs w:val="28"/>
        </w:rPr>
        <w:t xml:space="preserve"> </w:t>
      </w:r>
      <w:r w:rsidRPr="002637FC">
        <w:rPr>
          <w:rFonts w:cs="Times New Roman"/>
          <w:sz w:val="28"/>
          <w:szCs w:val="28"/>
        </w:rPr>
        <w:t>выражений,</w:t>
      </w:r>
      <w:r w:rsidR="00820640">
        <w:rPr>
          <w:rFonts w:cs="Times New Roman"/>
          <w:sz w:val="28"/>
          <w:szCs w:val="28"/>
        </w:rPr>
        <w:t xml:space="preserve"> </w:t>
      </w:r>
      <w:r w:rsidRPr="002637FC">
        <w:rPr>
          <w:rFonts w:cs="Times New Roman"/>
          <w:sz w:val="28"/>
          <w:szCs w:val="28"/>
        </w:rPr>
        <w:t>не</w:t>
      </w:r>
      <w:r w:rsidR="00820640">
        <w:rPr>
          <w:rFonts w:cs="Times New Roman"/>
          <w:sz w:val="28"/>
          <w:szCs w:val="28"/>
        </w:rPr>
        <w:t xml:space="preserve"> </w:t>
      </w:r>
      <w:r w:rsidRPr="002637FC">
        <w:rPr>
          <w:rFonts w:cs="Times New Roman"/>
          <w:sz w:val="28"/>
          <w:szCs w:val="28"/>
        </w:rPr>
        <w:t>оскорбляющих</w:t>
      </w:r>
      <w:r w:rsidR="00820640">
        <w:rPr>
          <w:rFonts w:cs="Times New Roman"/>
          <w:sz w:val="28"/>
          <w:szCs w:val="28"/>
        </w:rPr>
        <w:t xml:space="preserve"> </w:t>
      </w:r>
      <w:r w:rsidRPr="002637FC">
        <w:rPr>
          <w:rFonts w:cs="Times New Roman"/>
          <w:sz w:val="28"/>
          <w:szCs w:val="28"/>
        </w:rPr>
        <w:t>участников</w:t>
      </w:r>
      <w:r w:rsidR="00820640">
        <w:rPr>
          <w:rFonts w:cs="Times New Roman"/>
          <w:sz w:val="28"/>
          <w:szCs w:val="28"/>
        </w:rPr>
        <w:t xml:space="preserve"> </w:t>
      </w:r>
      <w:r w:rsidRPr="002637FC">
        <w:rPr>
          <w:rFonts w:cs="Times New Roman"/>
          <w:sz w:val="28"/>
          <w:szCs w:val="28"/>
        </w:rPr>
        <w:t>судебного</w:t>
      </w:r>
      <w:r w:rsidR="00820640">
        <w:rPr>
          <w:rFonts w:cs="Times New Roman"/>
          <w:sz w:val="28"/>
          <w:szCs w:val="28"/>
        </w:rPr>
        <w:t xml:space="preserve"> </w:t>
      </w:r>
      <w:r w:rsidRPr="002637FC">
        <w:rPr>
          <w:rFonts w:cs="Times New Roman"/>
          <w:sz w:val="28"/>
          <w:szCs w:val="28"/>
        </w:rPr>
        <w:t>разбирательства,</w:t>
      </w:r>
      <w:r w:rsidR="00820640">
        <w:rPr>
          <w:rFonts w:cs="Times New Roman"/>
          <w:sz w:val="28"/>
          <w:szCs w:val="28"/>
        </w:rPr>
        <w:t xml:space="preserve"> </w:t>
      </w:r>
      <w:r w:rsidRPr="002637FC">
        <w:rPr>
          <w:rFonts w:cs="Times New Roman"/>
          <w:sz w:val="28"/>
          <w:szCs w:val="28"/>
        </w:rPr>
        <w:t>лиц,</w:t>
      </w:r>
      <w:r w:rsidR="00820640">
        <w:rPr>
          <w:rFonts w:cs="Times New Roman"/>
          <w:sz w:val="28"/>
          <w:szCs w:val="28"/>
        </w:rPr>
        <w:t xml:space="preserve"> </w:t>
      </w:r>
      <w:r w:rsidRPr="002637FC">
        <w:rPr>
          <w:rFonts w:cs="Times New Roman"/>
          <w:sz w:val="28"/>
          <w:szCs w:val="28"/>
        </w:rPr>
        <w:t>содействующих</w:t>
      </w:r>
      <w:r w:rsidR="00820640">
        <w:rPr>
          <w:rFonts w:cs="Times New Roman"/>
          <w:sz w:val="28"/>
          <w:szCs w:val="28"/>
        </w:rPr>
        <w:t xml:space="preserve"> </w:t>
      </w:r>
      <w:r w:rsidRPr="002637FC">
        <w:rPr>
          <w:rFonts w:cs="Times New Roman"/>
          <w:sz w:val="28"/>
          <w:szCs w:val="28"/>
        </w:rPr>
        <w:t>осуществлению</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суд;</w:t>
      </w:r>
      <w:proofErr w:type="gramEnd"/>
      <w:r w:rsidR="00820640">
        <w:rPr>
          <w:rFonts w:cs="Times New Roman"/>
          <w:sz w:val="28"/>
          <w:szCs w:val="28"/>
        </w:rPr>
        <w:t xml:space="preserve"> </w:t>
      </w:r>
      <w:r w:rsidRPr="002637FC">
        <w:rPr>
          <w:rFonts w:cs="Times New Roman"/>
          <w:sz w:val="28"/>
          <w:szCs w:val="28"/>
        </w:rPr>
        <w:t>не</w:t>
      </w:r>
      <w:r w:rsidR="00820640">
        <w:rPr>
          <w:rFonts w:cs="Times New Roman"/>
          <w:sz w:val="28"/>
          <w:szCs w:val="28"/>
        </w:rPr>
        <w:t xml:space="preserve"> </w:t>
      </w:r>
      <w:r w:rsidRPr="002637FC">
        <w:rPr>
          <w:rFonts w:cs="Times New Roman"/>
          <w:sz w:val="28"/>
          <w:szCs w:val="28"/>
        </w:rPr>
        <w:t>обусловленное</w:t>
      </w:r>
      <w:r w:rsidR="00820640">
        <w:rPr>
          <w:rFonts w:cs="Times New Roman"/>
          <w:sz w:val="28"/>
          <w:szCs w:val="28"/>
        </w:rPr>
        <w:t xml:space="preserve"> </w:t>
      </w:r>
      <w:r w:rsidRPr="002637FC">
        <w:rPr>
          <w:rFonts w:cs="Times New Roman"/>
          <w:sz w:val="28"/>
          <w:szCs w:val="28"/>
        </w:rPr>
        <w:t>изменением</w:t>
      </w:r>
      <w:r w:rsidR="00820640">
        <w:rPr>
          <w:rFonts w:cs="Times New Roman"/>
          <w:sz w:val="28"/>
          <w:szCs w:val="28"/>
        </w:rPr>
        <w:t xml:space="preserve"> </w:t>
      </w:r>
      <w:r w:rsidRPr="002637FC">
        <w:rPr>
          <w:rFonts w:cs="Times New Roman"/>
          <w:sz w:val="28"/>
          <w:szCs w:val="28"/>
        </w:rPr>
        <w:t>обстоятельств</w:t>
      </w:r>
      <w:r w:rsidR="00820640">
        <w:rPr>
          <w:rFonts w:cs="Times New Roman"/>
          <w:sz w:val="28"/>
          <w:szCs w:val="28"/>
        </w:rPr>
        <w:t xml:space="preserve"> </w:t>
      </w:r>
      <w:r w:rsidRPr="002637FC">
        <w:rPr>
          <w:rFonts w:cs="Times New Roman"/>
          <w:sz w:val="28"/>
          <w:szCs w:val="28"/>
        </w:rPr>
        <w:t>дела</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другими</w:t>
      </w:r>
      <w:r w:rsidR="00820640">
        <w:rPr>
          <w:rFonts w:cs="Times New Roman"/>
          <w:sz w:val="28"/>
          <w:szCs w:val="28"/>
        </w:rPr>
        <w:t xml:space="preserve"> </w:t>
      </w:r>
      <w:r w:rsidRPr="002637FC">
        <w:rPr>
          <w:rFonts w:cs="Times New Roman"/>
          <w:sz w:val="28"/>
          <w:szCs w:val="28"/>
        </w:rPr>
        <w:t>объективными</w:t>
      </w:r>
      <w:r w:rsidR="00820640">
        <w:rPr>
          <w:rFonts w:cs="Times New Roman"/>
          <w:sz w:val="28"/>
          <w:szCs w:val="28"/>
        </w:rPr>
        <w:t xml:space="preserve"> </w:t>
      </w:r>
      <w:r w:rsidRPr="002637FC">
        <w:rPr>
          <w:rFonts w:cs="Times New Roman"/>
          <w:sz w:val="28"/>
          <w:szCs w:val="28"/>
        </w:rPr>
        <w:t>причинами</w:t>
      </w:r>
      <w:r w:rsidR="00820640">
        <w:rPr>
          <w:rFonts w:cs="Times New Roman"/>
          <w:sz w:val="28"/>
          <w:szCs w:val="28"/>
        </w:rPr>
        <w:t xml:space="preserve"> </w:t>
      </w:r>
      <w:r w:rsidRPr="002637FC">
        <w:rPr>
          <w:rFonts w:cs="Times New Roman"/>
          <w:sz w:val="28"/>
          <w:szCs w:val="28"/>
        </w:rPr>
        <w:t>неоднократное</w:t>
      </w:r>
      <w:r w:rsidR="00820640">
        <w:rPr>
          <w:rFonts w:cs="Times New Roman"/>
          <w:sz w:val="28"/>
          <w:szCs w:val="28"/>
        </w:rPr>
        <w:t xml:space="preserve"> </w:t>
      </w:r>
      <w:r w:rsidRPr="002637FC">
        <w:rPr>
          <w:rFonts w:cs="Times New Roman"/>
          <w:sz w:val="28"/>
          <w:szCs w:val="28"/>
        </w:rPr>
        <w:t>заявление</w:t>
      </w:r>
      <w:r w:rsidR="00820640">
        <w:rPr>
          <w:rFonts w:cs="Times New Roman"/>
          <w:sz w:val="28"/>
          <w:szCs w:val="28"/>
        </w:rPr>
        <w:t xml:space="preserve"> </w:t>
      </w:r>
      <w:r w:rsidRPr="002637FC">
        <w:rPr>
          <w:rFonts w:cs="Times New Roman"/>
          <w:sz w:val="28"/>
          <w:szCs w:val="28"/>
        </w:rPr>
        <w:t>одного</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того</w:t>
      </w:r>
      <w:r w:rsidR="00820640">
        <w:rPr>
          <w:rFonts w:cs="Times New Roman"/>
          <w:sz w:val="28"/>
          <w:szCs w:val="28"/>
        </w:rPr>
        <w:t xml:space="preserve"> </w:t>
      </w:r>
      <w:r w:rsidRPr="002637FC">
        <w:rPr>
          <w:rFonts w:cs="Times New Roman"/>
          <w:sz w:val="28"/>
          <w:szCs w:val="28"/>
        </w:rPr>
        <w:t>же</w:t>
      </w:r>
      <w:r w:rsidR="00820640">
        <w:rPr>
          <w:rFonts w:cs="Times New Roman"/>
          <w:sz w:val="28"/>
          <w:szCs w:val="28"/>
        </w:rPr>
        <w:t xml:space="preserve"> </w:t>
      </w:r>
      <w:r w:rsidRPr="002637FC">
        <w:rPr>
          <w:rFonts w:cs="Times New Roman"/>
          <w:sz w:val="28"/>
          <w:szCs w:val="28"/>
        </w:rPr>
        <w:t>ходатайства,</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отношении</w:t>
      </w:r>
      <w:r w:rsidR="00820640">
        <w:rPr>
          <w:rFonts w:cs="Times New Roman"/>
          <w:sz w:val="28"/>
          <w:szCs w:val="28"/>
        </w:rPr>
        <w:t xml:space="preserve"> </w:t>
      </w:r>
      <w:r w:rsidRPr="002637FC">
        <w:rPr>
          <w:rFonts w:cs="Times New Roman"/>
          <w:sz w:val="28"/>
          <w:szCs w:val="28"/>
        </w:rPr>
        <w:t>которого</w:t>
      </w:r>
      <w:r w:rsidR="00820640">
        <w:rPr>
          <w:rFonts w:cs="Times New Roman"/>
          <w:sz w:val="28"/>
          <w:szCs w:val="28"/>
        </w:rPr>
        <w:t xml:space="preserve"> </w:t>
      </w:r>
      <w:r w:rsidRPr="002637FC">
        <w:rPr>
          <w:rFonts w:cs="Times New Roman"/>
          <w:sz w:val="28"/>
          <w:szCs w:val="28"/>
        </w:rPr>
        <w:t>уже</w:t>
      </w:r>
      <w:r w:rsidR="00820640">
        <w:rPr>
          <w:rFonts w:cs="Times New Roman"/>
          <w:sz w:val="28"/>
          <w:szCs w:val="28"/>
        </w:rPr>
        <w:t xml:space="preserve"> </w:t>
      </w:r>
      <w:r w:rsidRPr="002637FC">
        <w:rPr>
          <w:rFonts w:cs="Times New Roman"/>
          <w:sz w:val="28"/>
          <w:szCs w:val="28"/>
        </w:rPr>
        <w:t>вынесено</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оглашено</w:t>
      </w:r>
      <w:r w:rsidR="00820640">
        <w:rPr>
          <w:rFonts w:cs="Times New Roman"/>
          <w:sz w:val="28"/>
          <w:szCs w:val="28"/>
        </w:rPr>
        <w:t xml:space="preserve"> </w:t>
      </w:r>
      <w:r w:rsidRPr="002637FC">
        <w:rPr>
          <w:rFonts w:cs="Times New Roman"/>
          <w:sz w:val="28"/>
          <w:szCs w:val="28"/>
        </w:rPr>
        <w:t>определение</w:t>
      </w:r>
      <w:r w:rsidR="00820640">
        <w:rPr>
          <w:rFonts w:cs="Times New Roman"/>
          <w:sz w:val="28"/>
          <w:szCs w:val="28"/>
        </w:rPr>
        <w:t xml:space="preserve"> </w:t>
      </w:r>
      <w:r w:rsidRPr="002637FC">
        <w:rPr>
          <w:rFonts w:cs="Times New Roman"/>
          <w:sz w:val="28"/>
          <w:szCs w:val="28"/>
        </w:rPr>
        <w:t>суда),</w:t>
      </w:r>
      <w:r w:rsidR="00820640">
        <w:rPr>
          <w:rFonts w:cs="Times New Roman"/>
          <w:sz w:val="28"/>
          <w:szCs w:val="28"/>
        </w:rPr>
        <w:t xml:space="preserve"> </w:t>
      </w:r>
      <w:r w:rsidRPr="002637FC">
        <w:rPr>
          <w:rFonts w:cs="Times New Roman"/>
          <w:sz w:val="28"/>
          <w:szCs w:val="28"/>
        </w:rPr>
        <w:t>оскорбление</w:t>
      </w:r>
      <w:r w:rsidR="00820640">
        <w:rPr>
          <w:rFonts w:cs="Times New Roman"/>
          <w:sz w:val="28"/>
          <w:szCs w:val="28"/>
        </w:rPr>
        <w:t xml:space="preserve"> </w:t>
      </w:r>
      <w:r w:rsidRPr="002637FC">
        <w:rPr>
          <w:rFonts w:cs="Times New Roman"/>
          <w:sz w:val="28"/>
          <w:szCs w:val="28"/>
        </w:rPr>
        <w:t>участников</w:t>
      </w:r>
      <w:r w:rsidR="00820640">
        <w:rPr>
          <w:rFonts w:cs="Times New Roman"/>
          <w:sz w:val="28"/>
          <w:szCs w:val="28"/>
        </w:rPr>
        <w:t xml:space="preserve"> </w:t>
      </w:r>
      <w:r w:rsidRPr="002637FC">
        <w:rPr>
          <w:rFonts w:cs="Times New Roman"/>
          <w:sz w:val="28"/>
          <w:szCs w:val="28"/>
        </w:rPr>
        <w:t>судебного</w:t>
      </w:r>
      <w:r w:rsidR="00820640">
        <w:rPr>
          <w:rFonts w:cs="Times New Roman"/>
          <w:sz w:val="28"/>
          <w:szCs w:val="28"/>
        </w:rPr>
        <w:t xml:space="preserve"> </w:t>
      </w:r>
      <w:r w:rsidRPr="002637FC">
        <w:rPr>
          <w:rFonts w:cs="Times New Roman"/>
          <w:sz w:val="28"/>
          <w:szCs w:val="28"/>
        </w:rPr>
        <w:t>разбирательства,</w:t>
      </w:r>
      <w:r w:rsidR="00820640">
        <w:rPr>
          <w:rFonts w:cs="Times New Roman"/>
          <w:sz w:val="28"/>
          <w:szCs w:val="28"/>
        </w:rPr>
        <w:t xml:space="preserve"> </w:t>
      </w:r>
      <w:r w:rsidRPr="002637FC">
        <w:rPr>
          <w:rFonts w:cs="Times New Roman"/>
          <w:sz w:val="28"/>
          <w:szCs w:val="28"/>
        </w:rPr>
        <w:t>драка</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судебном</w:t>
      </w:r>
      <w:r w:rsidR="00820640">
        <w:rPr>
          <w:rFonts w:cs="Times New Roman"/>
          <w:sz w:val="28"/>
          <w:szCs w:val="28"/>
        </w:rPr>
        <w:t xml:space="preserve"> </w:t>
      </w:r>
      <w:r w:rsidRPr="002637FC">
        <w:rPr>
          <w:rFonts w:cs="Times New Roman"/>
          <w:sz w:val="28"/>
          <w:szCs w:val="28"/>
        </w:rPr>
        <w:t>разбирательстве</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т.д.</w:t>
      </w:r>
    </w:p>
    <w:p w:rsidR="00D72496" w:rsidRPr="002637FC" w:rsidRDefault="00D72496" w:rsidP="002637FC">
      <w:pPr>
        <w:spacing w:after="0"/>
        <w:ind w:firstLine="709"/>
        <w:jc w:val="both"/>
        <w:rPr>
          <w:rFonts w:cs="Times New Roman"/>
          <w:sz w:val="28"/>
          <w:szCs w:val="28"/>
        </w:rPr>
      </w:pP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широком</w:t>
      </w:r>
      <w:r w:rsidR="00820640">
        <w:rPr>
          <w:rFonts w:cs="Times New Roman"/>
          <w:sz w:val="28"/>
          <w:szCs w:val="28"/>
        </w:rPr>
        <w:t xml:space="preserve"> </w:t>
      </w:r>
      <w:r w:rsidRPr="002637FC">
        <w:rPr>
          <w:rFonts w:cs="Times New Roman"/>
          <w:sz w:val="28"/>
          <w:szCs w:val="28"/>
        </w:rPr>
        <w:t>смысле</w:t>
      </w:r>
      <w:r w:rsidR="00820640">
        <w:rPr>
          <w:rFonts w:cs="Times New Roman"/>
          <w:sz w:val="28"/>
          <w:szCs w:val="28"/>
        </w:rPr>
        <w:t xml:space="preserve"> </w:t>
      </w:r>
      <w:r w:rsidRPr="002637FC">
        <w:rPr>
          <w:rFonts w:cs="Times New Roman"/>
          <w:sz w:val="28"/>
          <w:szCs w:val="28"/>
        </w:rPr>
        <w:t>неуважение</w:t>
      </w:r>
      <w:r w:rsidR="00820640">
        <w:rPr>
          <w:rFonts w:cs="Times New Roman"/>
          <w:sz w:val="28"/>
          <w:szCs w:val="28"/>
        </w:rPr>
        <w:t xml:space="preserve"> </w:t>
      </w:r>
      <w:r w:rsidRPr="002637FC">
        <w:rPr>
          <w:rFonts w:cs="Times New Roman"/>
          <w:sz w:val="28"/>
          <w:szCs w:val="28"/>
        </w:rPr>
        <w:t>к</w:t>
      </w:r>
      <w:r w:rsidR="00820640">
        <w:rPr>
          <w:rFonts w:cs="Times New Roman"/>
          <w:sz w:val="28"/>
          <w:szCs w:val="28"/>
        </w:rPr>
        <w:t xml:space="preserve"> </w:t>
      </w:r>
      <w:r w:rsidRPr="002637FC">
        <w:rPr>
          <w:rFonts w:cs="Times New Roman"/>
          <w:sz w:val="28"/>
          <w:szCs w:val="28"/>
        </w:rPr>
        <w:t>суду</w:t>
      </w:r>
      <w:r w:rsidR="00820640">
        <w:rPr>
          <w:rFonts w:cs="Times New Roman"/>
          <w:sz w:val="28"/>
          <w:szCs w:val="28"/>
        </w:rPr>
        <w:t xml:space="preserve"> </w:t>
      </w:r>
      <w:r w:rsidRPr="002637FC">
        <w:rPr>
          <w:rFonts w:cs="Times New Roman"/>
          <w:sz w:val="28"/>
          <w:szCs w:val="28"/>
        </w:rPr>
        <w:t>-</w:t>
      </w:r>
      <w:r w:rsidR="00820640">
        <w:rPr>
          <w:rFonts w:cs="Times New Roman"/>
          <w:sz w:val="28"/>
          <w:szCs w:val="28"/>
        </w:rPr>
        <w:t xml:space="preserve"> </w:t>
      </w:r>
      <w:r w:rsidRPr="002637FC">
        <w:rPr>
          <w:rFonts w:cs="Times New Roman"/>
          <w:sz w:val="28"/>
          <w:szCs w:val="28"/>
        </w:rPr>
        <w:t>это</w:t>
      </w:r>
      <w:r w:rsidR="00820640">
        <w:rPr>
          <w:rFonts w:cs="Times New Roman"/>
          <w:sz w:val="28"/>
          <w:szCs w:val="28"/>
        </w:rPr>
        <w:t xml:space="preserve"> </w:t>
      </w:r>
      <w:r w:rsidRPr="002637FC">
        <w:rPr>
          <w:rFonts w:cs="Times New Roman"/>
          <w:sz w:val="28"/>
          <w:szCs w:val="28"/>
        </w:rPr>
        <w:t>публичные</w:t>
      </w:r>
      <w:r w:rsidR="00820640">
        <w:rPr>
          <w:rFonts w:cs="Times New Roman"/>
          <w:sz w:val="28"/>
          <w:szCs w:val="28"/>
        </w:rPr>
        <w:t xml:space="preserve"> </w:t>
      </w:r>
      <w:r w:rsidRPr="002637FC">
        <w:rPr>
          <w:rFonts w:cs="Times New Roman"/>
          <w:sz w:val="28"/>
          <w:szCs w:val="28"/>
        </w:rPr>
        <w:t>действия</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опубликованная</w:t>
      </w:r>
      <w:r w:rsidR="00820640">
        <w:rPr>
          <w:rFonts w:cs="Times New Roman"/>
          <w:sz w:val="28"/>
          <w:szCs w:val="28"/>
        </w:rPr>
        <w:t xml:space="preserve"> </w:t>
      </w:r>
      <w:r w:rsidRPr="002637FC">
        <w:rPr>
          <w:rFonts w:cs="Times New Roman"/>
          <w:sz w:val="28"/>
          <w:szCs w:val="28"/>
        </w:rPr>
        <w:t>информация,</w:t>
      </w:r>
      <w:r w:rsidR="00820640">
        <w:rPr>
          <w:rFonts w:cs="Times New Roman"/>
          <w:sz w:val="28"/>
          <w:szCs w:val="28"/>
        </w:rPr>
        <w:t xml:space="preserve"> </w:t>
      </w:r>
      <w:r w:rsidRPr="002637FC">
        <w:rPr>
          <w:rFonts w:cs="Times New Roman"/>
          <w:sz w:val="28"/>
          <w:szCs w:val="28"/>
        </w:rPr>
        <w:t>цель</w:t>
      </w:r>
      <w:r w:rsidR="00820640">
        <w:rPr>
          <w:rFonts w:cs="Times New Roman"/>
          <w:sz w:val="28"/>
          <w:szCs w:val="28"/>
        </w:rPr>
        <w:t xml:space="preserve"> </w:t>
      </w:r>
      <w:r w:rsidRPr="002637FC">
        <w:rPr>
          <w:rFonts w:cs="Times New Roman"/>
          <w:sz w:val="28"/>
          <w:szCs w:val="28"/>
        </w:rPr>
        <w:t>которых</w:t>
      </w:r>
      <w:r w:rsidR="00820640">
        <w:rPr>
          <w:rFonts w:cs="Times New Roman"/>
          <w:sz w:val="28"/>
          <w:szCs w:val="28"/>
        </w:rPr>
        <w:t xml:space="preserve"> </w:t>
      </w:r>
      <w:r w:rsidRPr="002637FC">
        <w:rPr>
          <w:rFonts w:cs="Times New Roman"/>
          <w:sz w:val="28"/>
          <w:szCs w:val="28"/>
        </w:rPr>
        <w:t>–</w:t>
      </w:r>
      <w:r w:rsidR="00820640">
        <w:rPr>
          <w:rFonts w:cs="Times New Roman"/>
          <w:sz w:val="28"/>
          <w:szCs w:val="28"/>
        </w:rPr>
        <w:t xml:space="preserve"> </w:t>
      </w:r>
      <w:r w:rsidRPr="002637FC">
        <w:rPr>
          <w:rFonts w:cs="Times New Roman"/>
          <w:sz w:val="28"/>
          <w:szCs w:val="28"/>
        </w:rPr>
        <w:t>поставить</w:t>
      </w:r>
      <w:r w:rsidR="00820640">
        <w:rPr>
          <w:rFonts w:cs="Times New Roman"/>
          <w:sz w:val="28"/>
          <w:szCs w:val="28"/>
        </w:rPr>
        <w:t xml:space="preserve"> </w:t>
      </w:r>
      <w:r w:rsidRPr="002637FC">
        <w:rPr>
          <w:rFonts w:cs="Times New Roman"/>
          <w:sz w:val="28"/>
          <w:szCs w:val="28"/>
        </w:rPr>
        <w:t>судью</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состояние</w:t>
      </w:r>
      <w:r w:rsidR="00820640">
        <w:rPr>
          <w:rFonts w:cs="Times New Roman"/>
          <w:sz w:val="28"/>
          <w:szCs w:val="28"/>
        </w:rPr>
        <w:t xml:space="preserve"> </w:t>
      </w:r>
      <w:r w:rsidRPr="002637FC">
        <w:rPr>
          <w:rFonts w:cs="Times New Roman"/>
          <w:sz w:val="28"/>
          <w:szCs w:val="28"/>
        </w:rPr>
        <w:t>презрения,</w:t>
      </w:r>
      <w:r w:rsidR="00820640">
        <w:rPr>
          <w:rFonts w:cs="Times New Roman"/>
          <w:sz w:val="28"/>
          <w:szCs w:val="28"/>
        </w:rPr>
        <w:t xml:space="preserve"> </w:t>
      </w:r>
      <w:r w:rsidRPr="002637FC">
        <w:rPr>
          <w:rFonts w:cs="Times New Roman"/>
          <w:sz w:val="28"/>
          <w:szCs w:val="28"/>
        </w:rPr>
        <w:t>смущения</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чтобы</w:t>
      </w:r>
      <w:r w:rsidR="00820640">
        <w:rPr>
          <w:rFonts w:cs="Times New Roman"/>
          <w:sz w:val="28"/>
          <w:szCs w:val="28"/>
        </w:rPr>
        <w:t xml:space="preserve"> </w:t>
      </w:r>
      <w:r w:rsidRPr="002637FC">
        <w:rPr>
          <w:rFonts w:cs="Times New Roman"/>
          <w:sz w:val="28"/>
          <w:szCs w:val="28"/>
        </w:rPr>
        <w:t>принизить</w:t>
      </w:r>
      <w:r w:rsidR="00820640">
        <w:rPr>
          <w:rFonts w:cs="Times New Roman"/>
          <w:sz w:val="28"/>
          <w:szCs w:val="28"/>
        </w:rPr>
        <w:t xml:space="preserve"> </w:t>
      </w:r>
      <w:r w:rsidRPr="002637FC">
        <w:rPr>
          <w:rFonts w:cs="Times New Roman"/>
          <w:sz w:val="28"/>
          <w:szCs w:val="28"/>
        </w:rPr>
        <w:t>его</w:t>
      </w:r>
      <w:r w:rsidR="00820640">
        <w:rPr>
          <w:rFonts w:cs="Times New Roman"/>
          <w:sz w:val="28"/>
          <w:szCs w:val="28"/>
        </w:rPr>
        <w:t xml:space="preserve"> </w:t>
      </w:r>
      <w:r w:rsidRPr="002637FC">
        <w:rPr>
          <w:rFonts w:cs="Times New Roman"/>
          <w:sz w:val="28"/>
          <w:szCs w:val="28"/>
        </w:rPr>
        <w:t>авторитет,</w:t>
      </w:r>
      <w:r w:rsidR="00820640">
        <w:rPr>
          <w:rFonts w:cs="Times New Roman"/>
          <w:sz w:val="28"/>
          <w:szCs w:val="28"/>
        </w:rPr>
        <w:t xml:space="preserve"> </w:t>
      </w:r>
      <w:r w:rsidRPr="002637FC">
        <w:rPr>
          <w:rFonts w:cs="Times New Roman"/>
          <w:sz w:val="28"/>
          <w:szCs w:val="28"/>
        </w:rPr>
        <w:t>тем</w:t>
      </w:r>
      <w:r w:rsidR="00820640">
        <w:rPr>
          <w:rFonts w:cs="Times New Roman"/>
          <w:sz w:val="28"/>
          <w:szCs w:val="28"/>
        </w:rPr>
        <w:t xml:space="preserve"> </w:t>
      </w:r>
      <w:r w:rsidRPr="002637FC">
        <w:rPr>
          <w:rFonts w:cs="Times New Roman"/>
          <w:sz w:val="28"/>
          <w:szCs w:val="28"/>
        </w:rPr>
        <w:t>самым</w:t>
      </w:r>
      <w:r w:rsidR="00820640">
        <w:rPr>
          <w:rFonts w:cs="Times New Roman"/>
          <w:sz w:val="28"/>
          <w:szCs w:val="28"/>
        </w:rPr>
        <w:t xml:space="preserve"> </w:t>
      </w:r>
      <w:r w:rsidRPr="002637FC">
        <w:rPr>
          <w:rFonts w:cs="Times New Roman"/>
          <w:sz w:val="28"/>
          <w:szCs w:val="28"/>
        </w:rPr>
        <w:t>повлияв</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его</w:t>
      </w:r>
      <w:r w:rsidR="00820640">
        <w:rPr>
          <w:rFonts w:cs="Times New Roman"/>
          <w:sz w:val="28"/>
          <w:szCs w:val="28"/>
        </w:rPr>
        <w:t xml:space="preserve"> </w:t>
      </w:r>
      <w:r w:rsidRPr="002637FC">
        <w:rPr>
          <w:rFonts w:cs="Times New Roman"/>
          <w:sz w:val="28"/>
          <w:szCs w:val="28"/>
        </w:rPr>
        <w:t>решение,</w:t>
      </w:r>
      <w:r w:rsidR="00820640">
        <w:rPr>
          <w:rFonts w:cs="Times New Roman"/>
          <w:sz w:val="28"/>
          <w:szCs w:val="28"/>
        </w:rPr>
        <w:t xml:space="preserve"> </w:t>
      </w:r>
      <w:r w:rsidRPr="002637FC">
        <w:rPr>
          <w:rFonts w:cs="Times New Roman"/>
          <w:sz w:val="28"/>
          <w:szCs w:val="28"/>
        </w:rPr>
        <w:t>вызвав</w:t>
      </w:r>
      <w:r w:rsidR="00820640">
        <w:rPr>
          <w:rFonts w:cs="Times New Roman"/>
          <w:sz w:val="28"/>
          <w:szCs w:val="28"/>
        </w:rPr>
        <w:t xml:space="preserve"> </w:t>
      </w:r>
      <w:r w:rsidRPr="002637FC">
        <w:rPr>
          <w:rFonts w:cs="Times New Roman"/>
          <w:sz w:val="28"/>
          <w:szCs w:val="28"/>
        </w:rPr>
        <w:t>общественную</w:t>
      </w:r>
      <w:r w:rsidR="00820640">
        <w:rPr>
          <w:rFonts w:cs="Times New Roman"/>
          <w:sz w:val="28"/>
          <w:szCs w:val="28"/>
        </w:rPr>
        <w:t xml:space="preserve"> </w:t>
      </w:r>
      <w:r w:rsidRPr="002637FC">
        <w:rPr>
          <w:rFonts w:cs="Times New Roman"/>
          <w:sz w:val="28"/>
          <w:szCs w:val="28"/>
        </w:rPr>
        <w:t>реакцию.</w:t>
      </w:r>
    </w:p>
    <w:p w:rsidR="00D72496" w:rsidRPr="002637FC" w:rsidRDefault="00D72496" w:rsidP="002637FC">
      <w:pPr>
        <w:spacing w:after="0"/>
        <w:ind w:firstLine="709"/>
        <w:jc w:val="both"/>
        <w:rPr>
          <w:rFonts w:cs="Times New Roman"/>
          <w:sz w:val="28"/>
          <w:szCs w:val="28"/>
        </w:rPr>
      </w:pPr>
      <w:proofErr w:type="gramStart"/>
      <w:r w:rsidRPr="002637FC">
        <w:rPr>
          <w:rFonts w:cs="Times New Roman"/>
          <w:sz w:val="28"/>
          <w:szCs w:val="28"/>
        </w:rPr>
        <w:t>Исходя</w:t>
      </w:r>
      <w:r w:rsidR="00820640">
        <w:rPr>
          <w:rFonts w:cs="Times New Roman"/>
          <w:sz w:val="28"/>
          <w:szCs w:val="28"/>
        </w:rPr>
        <w:t xml:space="preserve"> </w:t>
      </w:r>
      <w:r w:rsidRPr="002637FC">
        <w:rPr>
          <w:rFonts w:cs="Times New Roman"/>
          <w:sz w:val="28"/>
          <w:szCs w:val="28"/>
        </w:rPr>
        <w:t>из</w:t>
      </w:r>
      <w:r w:rsidR="00820640">
        <w:rPr>
          <w:rFonts w:cs="Times New Roman"/>
          <w:sz w:val="28"/>
          <w:szCs w:val="28"/>
        </w:rPr>
        <w:t xml:space="preserve"> </w:t>
      </w:r>
      <w:r w:rsidRPr="002637FC">
        <w:rPr>
          <w:rFonts w:cs="Times New Roman"/>
          <w:sz w:val="28"/>
          <w:szCs w:val="28"/>
        </w:rPr>
        <w:t>этого</w:t>
      </w:r>
      <w:r w:rsidR="00820640">
        <w:rPr>
          <w:rFonts w:cs="Times New Roman"/>
          <w:sz w:val="28"/>
          <w:szCs w:val="28"/>
        </w:rPr>
        <w:t xml:space="preserve"> </w:t>
      </w:r>
      <w:r w:rsidRPr="002637FC">
        <w:rPr>
          <w:rFonts w:cs="Times New Roman"/>
          <w:sz w:val="28"/>
          <w:szCs w:val="28"/>
        </w:rPr>
        <w:t>можно</w:t>
      </w:r>
      <w:r w:rsidR="00820640">
        <w:rPr>
          <w:rFonts w:cs="Times New Roman"/>
          <w:sz w:val="28"/>
          <w:szCs w:val="28"/>
        </w:rPr>
        <w:t xml:space="preserve"> </w:t>
      </w:r>
      <w:r w:rsidRPr="002637FC">
        <w:rPr>
          <w:rFonts w:cs="Times New Roman"/>
          <w:sz w:val="28"/>
          <w:szCs w:val="28"/>
        </w:rPr>
        <w:t>условно</w:t>
      </w:r>
      <w:r w:rsidR="00820640">
        <w:rPr>
          <w:rFonts w:cs="Times New Roman"/>
          <w:sz w:val="28"/>
          <w:szCs w:val="28"/>
        </w:rPr>
        <w:t xml:space="preserve"> </w:t>
      </w:r>
      <w:r w:rsidRPr="002637FC">
        <w:rPr>
          <w:rFonts w:cs="Times New Roman"/>
          <w:sz w:val="28"/>
          <w:szCs w:val="28"/>
        </w:rPr>
        <w:t>определить</w:t>
      </w:r>
      <w:proofErr w:type="gramEnd"/>
      <w:r w:rsidR="00820640">
        <w:rPr>
          <w:rFonts w:cs="Times New Roman"/>
          <w:sz w:val="28"/>
          <w:szCs w:val="28"/>
        </w:rPr>
        <w:t xml:space="preserve"> </w:t>
      </w:r>
      <w:r w:rsidRPr="002637FC">
        <w:rPr>
          <w:rFonts w:cs="Times New Roman"/>
          <w:sz w:val="28"/>
          <w:szCs w:val="28"/>
        </w:rPr>
        <w:t>два</w:t>
      </w:r>
      <w:r w:rsidR="00820640">
        <w:rPr>
          <w:rFonts w:cs="Times New Roman"/>
          <w:sz w:val="28"/>
          <w:szCs w:val="28"/>
        </w:rPr>
        <w:t xml:space="preserve"> </w:t>
      </w:r>
      <w:r w:rsidRPr="002637FC">
        <w:rPr>
          <w:rFonts w:cs="Times New Roman"/>
          <w:sz w:val="28"/>
          <w:szCs w:val="28"/>
        </w:rPr>
        <w:t>вида</w:t>
      </w:r>
      <w:r w:rsidR="00820640">
        <w:rPr>
          <w:rFonts w:cs="Times New Roman"/>
          <w:sz w:val="28"/>
          <w:szCs w:val="28"/>
        </w:rPr>
        <w:t xml:space="preserve"> </w:t>
      </w:r>
      <w:r w:rsidRPr="002637FC">
        <w:rPr>
          <w:rFonts w:cs="Times New Roman"/>
          <w:sz w:val="28"/>
          <w:szCs w:val="28"/>
        </w:rPr>
        <w:t>неуважения</w:t>
      </w:r>
      <w:r w:rsidR="00820640">
        <w:rPr>
          <w:rFonts w:cs="Times New Roman"/>
          <w:sz w:val="28"/>
          <w:szCs w:val="28"/>
        </w:rPr>
        <w:t xml:space="preserve"> </w:t>
      </w:r>
      <w:r w:rsidRPr="002637FC">
        <w:rPr>
          <w:rFonts w:cs="Times New Roman"/>
          <w:sz w:val="28"/>
          <w:szCs w:val="28"/>
        </w:rPr>
        <w:t>к</w:t>
      </w:r>
      <w:r w:rsidR="00820640">
        <w:rPr>
          <w:rFonts w:cs="Times New Roman"/>
          <w:sz w:val="28"/>
          <w:szCs w:val="28"/>
        </w:rPr>
        <w:t xml:space="preserve"> </w:t>
      </w:r>
      <w:r w:rsidRPr="002637FC">
        <w:rPr>
          <w:rFonts w:cs="Times New Roman"/>
          <w:sz w:val="28"/>
          <w:szCs w:val="28"/>
        </w:rPr>
        <w:t>суду:</w:t>
      </w:r>
    </w:p>
    <w:p w:rsidR="00D72496" w:rsidRPr="002637FC" w:rsidRDefault="00D72496" w:rsidP="002637FC">
      <w:pPr>
        <w:spacing w:after="0"/>
        <w:ind w:firstLine="709"/>
        <w:jc w:val="both"/>
        <w:rPr>
          <w:rFonts w:cs="Times New Roman"/>
          <w:sz w:val="28"/>
          <w:szCs w:val="28"/>
        </w:rPr>
      </w:pPr>
      <w:r w:rsidRPr="002637FC">
        <w:rPr>
          <w:rFonts w:cs="Times New Roman"/>
          <w:sz w:val="28"/>
          <w:szCs w:val="28"/>
        </w:rPr>
        <w:t>-</w:t>
      </w:r>
      <w:r w:rsidR="00820640">
        <w:rPr>
          <w:rFonts w:cs="Times New Roman"/>
          <w:sz w:val="28"/>
          <w:szCs w:val="28"/>
        </w:rPr>
        <w:t xml:space="preserve"> </w:t>
      </w:r>
      <w:r w:rsidRPr="002637FC">
        <w:rPr>
          <w:rFonts w:cs="Times New Roman"/>
          <w:sz w:val="28"/>
          <w:szCs w:val="28"/>
        </w:rPr>
        <w:t>неуважение</w:t>
      </w:r>
      <w:r w:rsidR="00820640">
        <w:rPr>
          <w:rFonts w:cs="Times New Roman"/>
          <w:sz w:val="28"/>
          <w:szCs w:val="28"/>
        </w:rPr>
        <w:t xml:space="preserve"> </w:t>
      </w:r>
      <w:r w:rsidRPr="002637FC">
        <w:rPr>
          <w:rFonts w:cs="Times New Roman"/>
          <w:sz w:val="28"/>
          <w:szCs w:val="28"/>
        </w:rPr>
        <w:t>к</w:t>
      </w:r>
      <w:r w:rsidR="00820640">
        <w:rPr>
          <w:rFonts w:cs="Times New Roman"/>
          <w:sz w:val="28"/>
          <w:szCs w:val="28"/>
        </w:rPr>
        <w:t xml:space="preserve"> </w:t>
      </w:r>
      <w:r w:rsidRPr="002637FC">
        <w:rPr>
          <w:rFonts w:cs="Times New Roman"/>
          <w:sz w:val="28"/>
          <w:szCs w:val="28"/>
        </w:rPr>
        <w:t>суду</w:t>
      </w:r>
      <w:r w:rsidR="00820640">
        <w:rPr>
          <w:rFonts w:cs="Times New Roman"/>
          <w:sz w:val="28"/>
          <w:szCs w:val="28"/>
        </w:rPr>
        <w:t xml:space="preserve"> </w:t>
      </w:r>
      <w:r w:rsidRPr="002637FC">
        <w:rPr>
          <w:rFonts w:cs="Times New Roman"/>
          <w:sz w:val="28"/>
          <w:szCs w:val="28"/>
        </w:rPr>
        <w:t>участниками</w:t>
      </w:r>
      <w:r w:rsidR="00820640">
        <w:rPr>
          <w:rFonts w:cs="Times New Roman"/>
          <w:sz w:val="28"/>
          <w:szCs w:val="28"/>
        </w:rPr>
        <w:t xml:space="preserve"> </w:t>
      </w:r>
      <w:r w:rsidRPr="002637FC">
        <w:rPr>
          <w:rFonts w:cs="Times New Roman"/>
          <w:sz w:val="28"/>
          <w:szCs w:val="28"/>
        </w:rPr>
        <w:t>судебных</w:t>
      </w:r>
      <w:r w:rsidR="00820640">
        <w:rPr>
          <w:rFonts w:cs="Times New Roman"/>
          <w:sz w:val="28"/>
          <w:szCs w:val="28"/>
        </w:rPr>
        <w:t xml:space="preserve"> </w:t>
      </w:r>
      <w:r w:rsidRPr="002637FC">
        <w:rPr>
          <w:rFonts w:cs="Times New Roman"/>
          <w:sz w:val="28"/>
          <w:szCs w:val="28"/>
        </w:rPr>
        <w:t>процессов;</w:t>
      </w:r>
    </w:p>
    <w:p w:rsidR="00D72496" w:rsidRPr="002637FC" w:rsidRDefault="00D72496" w:rsidP="002637FC">
      <w:pPr>
        <w:spacing w:after="0"/>
        <w:ind w:firstLine="709"/>
        <w:jc w:val="both"/>
        <w:rPr>
          <w:rFonts w:cs="Times New Roman"/>
          <w:sz w:val="28"/>
          <w:szCs w:val="28"/>
        </w:rPr>
      </w:pPr>
      <w:r w:rsidRPr="002637FC">
        <w:rPr>
          <w:rFonts w:cs="Times New Roman"/>
          <w:sz w:val="28"/>
          <w:szCs w:val="28"/>
        </w:rPr>
        <w:t>-</w:t>
      </w:r>
      <w:r w:rsidR="00820640">
        <w:rPr>
          <w:rFonts w:cs="Times New Roman"/>
          <w:sz w:val="28"/>
          <w:szCs w:val="28"/>
        </w:rPr>
        <w:t xml:space="preserve"> </w:t>
      </w:r>
      <w:r w:rsidRPr="002637FC">
        <w:rPr>
          <w:rFonts w:cs="Times New Roman"/>
          <w:sz w:val="28"/>
          <w:szCs w:val="28"/>
        </w:rPr>
        <w:t>неуважение</w:t>
      </w:r>
      <w:r w:rsidR="00820640">
        <w:rPr>
          <w:rFonts w:cs="Times New Roman"/>
          <w:sz w:val="28"/>
          <w:szCs w:val="28"/>
        </w:rPr>
        <w:t xml:space="preserve"> </w:t>
      </w:r>
      <w:r w:rsidRPr="002637FC">
        <w:rPr>
          <w:rFonts w:cs="Times New Roman"/>
          <w:sz w:val="28"/>
          <w:szCs w:val="28"/>
        </w:rPr>
        <w:t>к</w:t>
      </w:r>
      <w:r w:rsidR="00820640">
        <w:rPr>
          <w:rFonts w:cs="Times New Roman"/>
          <w:sz w:val="28"/>
          <w:szCs w:val="28"/>
        </w:rPr>
        <w:t xml:space="preserve"> </w:t>
      </w:r>
      <w:r w:rsidRPr="002637FC">
        <w:rPr>
          <w:rFonts w:cs="Times New Roman"/>
          <w:sz w:val="28"/>
          <w:szCs w:val="28"/>
        </w:rPr>
        <w:t>суду</w:t>
      </w:r>
      <w:r w:rsidR="00820640">
        <w:rPr>
          <w:rFonts w:cs="Times New Roman"/>
          <w:sz w:val="28"/>
          <w:szCs w:val="28"/>
        </w:rPr>
        <w:t xml:space="preserve"> </w:t>
      </w:r>
      <w:r w:rsidRPr="002637FC">
        <w:rPr>
          <w:rFonts w:cs="Times New Roman"/>
          <w:sz w:val="28"/>
          <w:szCs w:val="28"/>
        </w:rPr>
        <w:t>иными</w:t>
      </w:r>
      <w:r w:rsidR="00820640">
        <w:rPr>
          <w:rFonts w:cs="Times New Roman"/>
          <w:sz w:val="28"/>
          <w:szCs w:val="28"/>
        </w:rPr>
        <w:t xml:space="preserve"> </w:t>
      </w:r>
      <w:r w:rsidRPr="002637FC">
        <w:rPr>
          <w:rFonts w:cs="Times New Roman"/>
          <w:sz w:val="28"/>
          <w:szCs w:val="28"/>
        </w:rPr>
        <w:t>лицами,</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том</w:t>
      </w:r>
      <w:r w:rsidR="00820640">
        <w:rPr>
          <w:rFonts w:cs="Times New Roman"/>
          <w:sz w:val="28"/>
          <w:szCs w:val="28"/>
        </w:rPr>
        <w:t xml:space="preserve"> </w:t>
      </w:r>
      <w:r w:rsidRPr="002637FC">
        <w:rPr>
          <w:rFonts w:cs="Times New Roman"/>
          <w:sz w:val="28"/>
          <w:szCs w:val="28"/>
        </w:rPr>
        <w:t>числе</w:t>
      </w:r>
      <w:r w:rsidR="00820640">
        <w:rPr>
          <w:rFonts w:cs="Times New Roman"/>
          <w:sz w:val="28"/>
          <w:szCs w:val="28"/>
        </w:rPr>
        <w:t xml:space="preserve"> </w:t>
      </w:r>
      <w:r w:rsidRPr="002637FC">
        <w:rPr>
          <w:rFonts w:cs="Times New Roman"/>
          <w:sz w:val="28"/>
          <w:szCs w:val="28"/>
        </w:rPr>
        <w:t>журналистами</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т.д.</w:t>
      </w:r>
      <w:r w:rsidR="00820640">
        <w:rPr>
          <w:rFonts w:cs="Times New Roman"/>
          <w:sz w:val="28"/>
          <w:szCs w:val="28"/>
        </w:rPr>
        <w:t xml:space="preserve"> </w:t>
      </w:r>
    </w:p>
    <w:p w:rsidR="00771AE1" w:rsidRPr="002637FC" w:rsidRDefault="00771AE1" w:rsidP="002637FC">
      <w:pPr>
        <w:spacing w:after="0"/>
        <w:ind w:firstLine="709"/>
        <w:jc w:val="both"/>
        <w:rPr>
          <w:rFonts w:cs="Times New Roman"/>
          <w:sz w:val="28"/>
          <w:szCs w:val="28"/>
        </w:rPr>
      </w:pPr>
      <w:r w:rsidRPr="002637FC">
        <w:rPr>
          <w:rFonts w:cs="Times New Roman"/>
          <w:sz w:val="28"/>
          <w:szCs w:val="28"/>
        </w:rPr>
        <w:t>Без</w:t>
      </w:r>
      <w:r w:rsidR="00820640">
        <w:rPr>
          <w:rFonts w:cs="Times New Roman"/>
          <w:sz w:val="28"/>
          <w:szCs w:val="28"/>
        </w:rPr>
        <w:t xml:space="preserve"> </w:t>
      </w:r>
      <w:r w:rsidRPr="002637FC">
        <w:rPr>
          <w:rFonts w:cs="Times New Roman"/>
          <w:sz w:val="28"/>
          <w:szCs w:val="28"/>
        </w:rPr>
        <w:t>уважения</w:t>
      </w:r>
      <w:r w:rsidR="00820640">
        <w:rPr>
          <w:rFonts w:cs="Times New Roman"/>
          <w:sz w:val="28"/>
          <w:szCs w:val="28"/>
        </w:rPr>
        <w:t xml:space="preserve"> </w:t>
      </w:r>
      <w:r w:rsidRPr="002637FC">
        <w:rPr>
          <w:rFonts w:cs="Times New Roman"/>
          <w:sz w:val="28"/>
          <w:szCs w:val="28"/>
        </w:rPr>
        <w:t>к</w:t>
      </w:r>
      <w:r w:rsidR="00820640">
        <w:rPr>
          <w:rFonts w:cs="Times New Roman"/>
          <w:sz w:val="28"/>
          <w:szCs w:val="28"/>
        </w:rPr>
        <w:t xml:space="preserve"> </w:t>
      </w:r>
      <w:r w:rsidRPr="002637FC">
        <w:rPr>
          <w:rFonts w:cs="Times New Roman"/>
          <w:sz w:val="28"/>
          <w:szCs w:val="28"/>
        </w:rPr>
        <w:t>суду</w:t>
      </w:r>
      <w:r w:rsidR="00820640">
        <w:rPr>
          <w:rFonts w:cs="Times New Roman"/>
          <w:sz w:val="28"/>
          <w:szCs w:val="28"/>
        </w:rPr>
        <w:t xml:space="preserve"> </w:t>
      </w:r>
      <w:r w:rsidRPr="002637FC">
        <w:rPr>
          <w:rFonts w:cs="Times New Roman"/>
          <w:sz w:val="28"/>
          <w:szCs w:val="28"/>
        </w:rPr>
        <w:t>невозможно</w:t>
      </w:r>
      <w:r w:rsidR="00820640">
        <w:rPr>
          <w:rFonts w:cs="Times New Roman"/>
          <w:sz w:val="28"/>
          <w:szCs w:val="28"/>
        </w:rPr>
        <w:t xml:space="preserve"> </w:t>
      </w:r>
      <w:r w:rsidRPr="002637FC">
        <w:rPr>
          <w:rFonts w:cs="Times New Roman"/>
          <w:sz w:val="28"/>
          <w:szCs w:val="28"/>
        </w:rPr>
        <w:t>обеспечить</w:t>
      </w:r>
      <w:r w:rsidR="00820640">
        <w:rPr>
          <w:rFonts w:cs="Times New Roman"/>
          <w:sz w:val="28"/>
          <w:szCs w:val="28"/>
        </w:rPr>
        <w:t xml:space="preserve"> </w:t>
      </w:r>
      <w:r w:rsidRPr="002637FC">
        <w:rPr>
          <w:rFonts w:cs="Times New Roman"/>
          <w:sz w:val="28"/>
          <w:szCs w:val="28"/>
        </w:rPr>
        <w:t>подлинную</w:t>
      </w:r>
      <w:r w:rsidR="00820640">
        <w:rPr>
          <w:rFonts w:cs="Times New Roman"/>
          <w:sz w:val="28"/>
          <w:szCs w:val="28"/>
        </w:rPr>
        <w:t xml:space="preserve"> </w:t>
      </w:r>
      <w:r w:rsidRPr="002637FC">
        <w:rPr>
          <w:rFonts w:cs="Times New Roman"/>
          <w:sz w:val="28"/>
          <w:szCs w:val="28"/>
        </w:rPr>
        <w:t>судейскую</w:t>
      </w:r>
      <w:r w:rsidR="00820640">
        <w:rPr>
          <w:rFonts w:cs="Times New Roman"/>
          <w:sz w:val="28"/>
          <w:szCs w:val="28"/>
        </w:rPr>
        <w:t xml:space="preserve"> </w:t>
      </w:r>
      <w:r w:rsidRPr="002637FC">
        <w:rPr>
          <w:rFonts w:cs="Times New Roman"/>
          <w:sz w:val="28"/>
          <w:szCs w:val="28"/>
        </w:rPr>
        <w:t>независимость.</w:t>
      </w:r>
      <w:r w:rsidR="00820640">
        <w:rPr>
          <w:rFonts w:cs="Times New Roman"/>
          <w:sz w:val="28"/>
          <w:szCs w:val="28"/>
        </w:rPr>
        <w:t xml:space="preserve"> </w:t>
      </w:r>
      <w:r w:rsidRPr="002637FC">
        <w:rPr>
          <w:rFonts w:cs="Times New Roman"/>
          <w:sz w:val="28"/>
          <w:szCs w:val="28"/>
        </w:rPr>
        <w:t>Отсутствие</w:t>
      </w:r>
      <w:r w:rsidR="00820640">
        <w:rPr>
          <w:rFonts w:cs="Times New Roman"/>
          <w:sz w:val="28"/>
          <w:szCs w:val="28"/>
        </w:rPr>
        <w:t xml:space="preserve"> </w:t>
      </w:r>
      <w:r w:rsidRPr="002637FC">
        <w:rPr>
          <w:rFonts w:cs="Times New Roman"/>
          <w:sz w:val="28"/>
          <w:szCs w:val="28"/>
        </w:rPr>
        <w:t>адекватного</w:t>
      </w:r>
      <w:r w:rsidR="00820640">
        <w:rPr>
          <w:rFonts w:cs="Times New Roman"/>
          <w:sz w:val="28"/>
          <w:szCs w:val="28"/>
        </w:rPr>
        <w:t xml:space="preserve"> </w:t>
      </w:r>
      <w:r w:rsidRPr="002637FC">
        <w:rPr>
          <w:rFonts w:cs="Times New Roman"/>
          <w:sz w:val="28"/>
          <w:szCs w:val="28"/>
        </w:rPr>
        <w:t>ответа</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откровенное</w:t>
      </w:r>
      <w:r w:rsidR="00820640">
        <w:rPr>
          <w:rFonts w:cs="Times New Roman"/>
          <w:sz w:val="28"/>
          <w:szCs w:val="28"/>
        </w:rPr>
        <w:t xml:space="preserve"> </w:t>
      </w:r>
      <w:r w:rsidRPr="002637FC">
        <w:rPr>
          <w:rFonts w:cs="Times New Roman"/>
          <w:sz w:val="28"/>
          <w:szCs w:val="28"/>
        </w:rPr>
        <w:t>давление,</w:t>
      </w:r>
      <w:r w:rsidR="00820640">
        <w:rPr>
          <w:rFonts w:cs="Times New Roman"/>
          <w:sz w:val="28"/>
          <w:szCs w:val="28"/>
        </w:rPr>
        <w:t xml:space="preserve"> </w:t>
      </w:r>
      <w:r w:rsidRPr="002637FC">
        <w:rPr>
          <w:rFonts w:cs="Times New Roman"/>
          <w:sz w:val="28"/>
          <w:szCs w:val="28"/>
        </w:rPr>
        <w:t>оказываемое</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правосудие,</w:t>
      </w:r>
      <w:r w:rsidR="00820640">
        <w:rPr>
          <w:rFonts w:cs="Times New Roman"/>
          <w:sz w:val="28"/>
          <w:szCs w:val="28"/>
        </w:rPr>
        <w:t xml:space="preserve"> </w:t>
      </w:r>
      <w:r w:rsidRPr="002637FC">
        <w:rPr>
          <w:rFonts w:cs="Times New Roman"/>
          <w:sz w:val="28"/>
          <w:szCs w:val="28"/>
        </w:rPr>
        <w:t>ведет</w:t>
      </w:r>
      <w:r w:rsidR="00820640">
        <w:rPr>
          <w:rFonts w:cs="Times New Roman"/>
          <w:sz w:val="28"/>
          <w:szCs w:val="28"/>
        </w:rPr>
        <w:t xml:space="preserve"> </w:t>
      </w:r>
      <w:r w:rsidRPr="002637FC">
        <w:rPr>
          <w:rFonts w:cs="Times New Roman"/>
          <w:sz w:val="28"/>
          <w:szCs w:val="28"/>
        </w:rPr>
        <w:t>к</w:t>
      </w:r>
      <w:r w:rsidR="00820640">
        <w:rPr>
          <w:rFonts w:cs="Times New Roman"/>
          <w:sz w:val="28"/>
          <w:szCs w:val="28"/>
        </w:rPr>
        <w:t xml:space="preserve"> </w:t>
      </w:r>
      <w:r w:rsidRPr="002637FC">
        <w:rPr>
          <w:rFonts w:cs="Times New Roman"/>
          <w:sz w:val="28"/>
          <w:szCs w:val="28"/>
        </w:rPr>
        <w:t>крайне</w:t>
      </w:r>
      <w:r w:rsidR="00820640">
        <w:rPr>
          <w:rFonts w:cs="Times New Roman"/>
          <w:sz w:val="28"/>
          <w:szCs w:val="28"/>
        </w:rPr>
        <w:t xml:space="preserve"> </w:t>
      </w:r>
      <w:r w:rsidRPr="002637FC">
        <w:rPr>
          <w:rFonts w:cs="Times New Roman"/>
          <w:sz w:val="28"/>
          <w:szCs w:val="28"/>
        </w:rPr>
        <w:t>негативным</w:t>
      </w:r>
      <w:r w:rsidR="00820640">
        <w:rPr>
          <w:rFonts w:cs="Times New Roman"/>
          <w:sz w:val="28"/>
          <w:szCs w:val="28"/>
        </w:rPr>
        <w:t xml:space="preserve"> </w:t>
      </w:r>
      <w:r w:rsidRPr="002637FC">
        <w:rPr>
          <w:rFonts w:cs="Times New Roman"/>
          <w:sz w:val="28"/>
          <w:szCs w:val="28"/>
        </w:rPr>
        <w:t>последствиям</w:t>
      </w:r>
      <w:r w:rsidR="00820640">
        <w:rPr>
          <w:rFonts w:cs="Times New Roman"/>
          <w:sz w:val="28"/>
          <w:szCs w:val="28"/>
        </w:rPr>
        <w:t xml:space="preserve"> </w:t>
      </w:r>
      <w:r w:rsidRPr="002637FC">
        <w:rPr>
          <w:rFonts w:cs="Times New Roman"/>
          <w:sz w:val="28"/>
          <w:szCs w:val="28"/>
        </w:rPr>
        <w:t>для</w:t>
      </w:r>
      <w:r w:rsidR="00820640">
        <w:rPr>
          <w:rFonts w:cs="Times New Roman"/>
          <w:sz w:val="28"/>
          <w:szCs w:val="28"/>
        </w:rPr>
        <w:t xml:space="preserve"> </w:t>
      </w:r>
      <w:r w:rsidRPr="002637FC">
        <w:rPr>
          <w:rFonts w:cs="Times New Roman"/>
          <w:sz w:val="28"/>
          <w:szCs w:val="28"/>
        </w:rPr>
        <w:t>правопорядка.</w:t>
      </w:r>
    </w:p>
    <w:p w:rsidR="00771AE1" w:rsidRPr="002637FC" w:rsidRDefault="00E62D0F" w:rsidP="002637FC">
      <w:pPr>
        <w:spacing w:after="0"/>
        <w:ind w:firstLine="709"/>
        <w:jc w:val="both"/>
        <w:rPr>
          <w:rFonts w:cs="Times New Roman"/>
          <w:sz w:val="28"/>
          <w:szCs w:val="28"/>
        </w:rPr>
      </w:pPr>
      <w:r w:rsidRPr="002637FC">
        <w:rPr>
          <w:rFonts w:cs="Times New Roman"/>
          <w:sz w:val="28"/>
          <w:szCs w:val="28"/>
        </w:rPr>
        <w:t>Вместе</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тем,</w:t>
      </w:r>
      <w:r w:rsidR="00820640">
        <w:rPr>
          <w:rFonts w:cs="Times New Roman"/>
          <w:sz w:val="28"/>
          <w:szCs w:val="28"/>
        </w:rPr>
        <w:t xml:space="preserve"> </w:t>
      </w:r>
      <w:r w:rsidRPr="002637FC">
        <w:rPr>
          <w:rFonts w:cs="Times New Roman"/>
          <w:sz w:val="28"/>
          <w:szCs w:val="28"/>
        </w:rPr>
        <w:t>следует</w:t>
      </w:r>
      <w:r w:rsidR="00820640">
        <w:rPr>
          <w:rFonts w:cs="Times New Roman"/>
          <w:sz w:val="28"/>
          <w:szCs w:val="28"/>
        </w:rPr>
        <w:t xml:space="preserve"> </w:t>
      </w:r>
      <w:r w:rsidRPr="002637FC">
        <w:rPr>
          <w:rFonts w:cs="Times New Roman"/>
          <w:sz w:val="28"/>
          <w:szCs w:val="28"/>
        </w:rPr>
        <w:t>отметить,</w:t>
      </w:r>
      <w:r w:rsidR="00820640">
        <w:rPr>
          <w:rFonts w:cs="Times New Roman"/>
          <w:sz w:val="28"/>
          <w:szCs w:val="28"/>
        </w:rPr>
        <w:t xml:space="preserve"> </w:t>
      </w:r>
      <w:r w:rsidRPr="002637FC">
        <w:rPr>
          <w:rFonts w:cs="Times New Roman"/>
          <w:sz w:val="28"/>
          <w:szCs w:val="28"/>
        </w:rPr>
        <w:t>что</w:t>
      </w:r>
      <w:r w:rsidR="00820640">
        <w:rPr>
          <w:rFonts w:cs="Times New Roman"/>
          <w:sz w:val="28"/>
          <w:szCs w:val="28"/>
        </w:rPr>
        <w:t xml:space="preserve"> </w:t>
      </w:r>
      <w:r w:rsidR="00771AE1" w:rsidRPr="002637FC">
        <w:rPr>
          <w:rFonts w:cs="Times New Roman"/>
          <w:sz w:val="28"/>
          <w:szCs w:val="28"/>
        </w:rPr>
        <w:t>даже</w:t>
      </w:r>
      <w:r w:rsidR="00820640">
        <w:rPr>
          <w:rFonts w:cs="Times New Roman"/>
          <w:sz w:val="28"/>
          <w:szCs w:val="28"/>
        </w:rPr>
        <w:t xml:space="preserve"> </w:t>
      </w:r>
      <w:r w:rsidR="00771AE1" w:rsidRPr="002637FC">
        <w:rPr>
          <w:rFonts w:cs="Times New Roman"/>
          <w:sz w:val="28"/>
          <w:szCs w:val="28"/>
        </w:rPr>
        <w:t>самая</w:t>
      </w:r>
      <w:r w:rsidR="00820640">
        <w:rPr>
          <w:rFonts w:cs="Times New Roman"/>
          <w:sz w:val="28"/>
          <w:szCs w:val="28"/>
        </w:rPr>
        <w:t xml:space="preserve"> </w:t>
      </w:r>
      <w:r w:rsidR="00771AE1" w:rsidRPr="002637FC">
        <w:rPr>
          <w:rFonts w:cs="Times New Roman"/>
          <w:sz w:val="28"/>
          <w:szCs w:val="28"/>
        </w:rPr>
        <w:t>жесткая</w:t>
      </w:r>
      <w:r w:rsidR="00820640">
        <w:rPr>
          <w:rFonts w:cs="Times New Roman"/>
          <w:sz w:val="28"/>
          <w:szCs w:val="28"/>
        </w:rPr>
        <w:t xml:space="preserve"> </w:t>
      </w:r>
      <w:r w:rsidR="00771AE1" w:rsidRPr="002637FC">
        <w:rPr>
          <w:rFonts w:cs="Times New Roman"/>
          <w:sz w:val="28"/>
          <w:szCs w:val="28"/>
        </w:rPr>
        <w:t>критика</w:t>
      </w:r>
      <w:r w:rsidR="00820640">
        <w:rPr>
          <w:rFonts w:cs="Times New Roman"/>
          <w:sz w:val="28"/>
          <w:szCs w:val="28"/>
        </w:rPr>
        <w:t xml:space="preserve"> </w:t>
      </w:r>
      <w:r w:rsidR="00771AE1" w:rsidRPr="002637FC">
        <w:rPr>
          <w:rFonts w:cs="Times New Roman"/>
          <w:sz w:val="28"/>
          <w:szCs w:val="28"/>
        </w:rPr>
        <w:t>суда</w:t>
      </w:r>
      <w:r w:rsidR="00820640">
        <w:rPr>
          <w:rFonts w:cs="Times New Roman"/>
          <w:sz w:val="28"/>
          <w:szCs w:val="28"/>
        </w:rPr>
        <w:t xml:space="preserve"> </w:t>
      </w:r>
      <w:r w:rsidR="00771AE1" w:rsidRPr="002637FC">
        <w:rPr>
          <w:rFonts w:cs="Times New Roman"/>
          <w:sz w:val="28"/>
          <w:szCs w:val="28"/>
        </w:rPr>
        <w:t>со</w:t>
      </w:r>
      <w:r w:rsidR="00820640">
        <w:rPr>
          <w:rFonts w:cs="Times New Roman"/>
          <w:sz w:val="28"/>
          <w:szCs w:val="28"/>
        </w:rPr>
        <w:t xml:space="preserve"> </w:t>
      </w:r>
      <w:r w:rsidR="00771AE1" w:rsidRPr="002637FC">
        <w:rPr>
          <w:rFonts w:cs="Times New Roman"/>
          <w:sz w:val="28"/>
          <w:szCs w:val="28"/>
        </w:rPr>
        <w:t>стороны</w:t>
      </w:r>
      <w:r w:rsidR="00820640">
        <w:rPr>
          <w:rFonts w:cs="Times New Roman"/>
          <w:sz w:val="28"/>
          <w:szCs w:val="28"/>
        </w:rPr>
        <w:t xml:space="preserve"> </w:t>
      </w:r>
      <w:r w:rsidR="00771AE1" w:rsidRPr="002637FC">
        <w:rPr>
          <w:rFonts w:cs="Times New Roman"/>
          <w:sz w:val="28"/>
          <w:szCs w:val="28"/>
        </w:rPr>
        <w:t>общества,</w:t>
      </w:r>
      <w:r w:rsidR="00820640">
        <w:rPr>
          <w:rFonts w:cs="Times New Roman"/>
          <w:sz w:val="28"/>
          <w:szCs w:val="28"/>
        </w:rPr>
        <w:t xml:space="preserve"> </w:t>
      </w:r>
      <w:r w:rsidR="00771AE1" w:rsidRPr="002637FC">
        <w:rPr>
          <w:rFonts w:cs="Times New Roman"/>
          <w:sz w:val="28"/>
          <w:szCs w:val="28"/>
        </w:rPr>
        <w:t>полезна</w:t>
      </w:r>
      <w:r w:rsidR="00820640">
        <w:rPr>
          <w:rFonts w:cs="Times New Roman"/>
          <w:sz w:val="28"/>
          <w:szCs w:val="28"/>
        </w:rPr>
        <w:t xml:space="preserve"> </w:t>
      </w:r>
      <w:r w:rsidR="00771AE1" w:rsidRPr="002637FC">
        <w:rPr>
          <w:rFonts w:cs="Times New Roman"/>
          <w:sz w:val="28"/>
          <w:szCs w:val="28"/>
        </w:rPr>
        <w:t>и</w:t>
      </w:r>
      <w:r w:rsidR="00820640">
        <w:rPr>
          <w:rFonts w:cs="Times New Roman"/>
          <w:sz w:val="28"/>
          <w:szCs w:val="28"/>
        </w:rPr>
        <w:t xml:space="preserve"> </w:t>
      </w:r>
      <w:r w:rsidR="00771AE1" w:rsidRPr="002637FC">
        <w:rPr>
          <w:rFonts w:cs="Times New Roman"/>
          <w:sz w:val="28"/>
          <w:szCs w:val="28"/>
        </w:rPr>
        <w:t>необходима.</w:t>
      </w:r>
      <w:r w:rsidR="00820640">
        <w:rPr>
          <w:rFonts w:cs="Times New Roman"/>
          <w:sz w:val="28"/>
          <w:szCs w:val="28"/>
        </w:rPr>
        <w:t xml:space="preserve"> </w:t>
      </w:r>
      <w:r w:rsidR="00771AE1" w:rsidRPr="002637FC">
        <w:rPr>
          <w:rFonts w:cs="Times New Roman"/>
          <w:sz w:val="28"/>
          <w:szCs w:val="28"/>
        </w:rPr>
        <w:t>Если</w:t>
      </w:r>
      <w:r w:rsidR="00820640">
        <w:rPr>
          <w:rFonts w:cs="Times New Roman"/>
          <w:sz w:val="28"/>
          <w:szCs w:val="28"/>
        </w:rPr>
        <w:t xml:space="preserve"> </w:t>
      </w:r>
      <w:r w:rsidR="00771AE1" w:rsidRPr="002637FC">
        <w:rPr>
          <w:rFonts w:cs="Times New Roman"/>
          <w:sz w:val="28"/>
          <w:szCs w:val="28"/>
        </w:rPr>
        <w:t>сдерживать</w:t>
      </w:r>
      <w:r w:rsidR="00820640">
        <w:rPr>
          <w:rFonts w:cs="Times New Roman"/>
          <w:sz w:val="28"/>
          <w:szCs w:val="28"/>
        </w:rPr>
        <w:t xml:space="preserve"> </w:t>
      </w:r>
      <w:r w:rsidR="00771AE1" w:rsidRPr="002637FC">
        <w:rPr>
          <w:rFonts w:cs="Times New Roman"/>
          <w:sz w:val="28"/>
          <w:szCs w:val="28"/>
        </w:rPr>
        <w:t>ее</w:t>
      </w:r>
      <w:r w:rsidR="00820640">
        <w:rPr>
          <w:rFonts w:cs="Times New Roman"/>
          <w:sz w:val="28"/>
          <w:szCs w:val="28"/>
        </w:rPr>
        <w:t xml:space="preserve"> </w:t>
      </w:r>
      <w:r w:rsidR="00771AE1" w:rsidRPr="002637FC">
        <w:rPr>
          <w:rFonts w:cs="Times New Roman"/>
          <w:sz w:val="28"/>
          <w:szCs w:val="28"/>
        </w:rPr>
        <w:t>карательными</w:t>
      </w:r>
      <w:r w:rsidR="00820640">
        <w:rPr>
          <w:rFonts w:cs="Times New Roman"/>
          <w:sz w:val="28"/>
          <w:szCs w:val="28"/>
        </w:rPr>
        <w:t xml:space="preserve"> </w:t>
      </w:r>
      <w:r w:rsidR="00771AE1" w:rsidRPr="002637FC">
        <w:rPr>
          <w:rFonts w:cs="Times New Roman"/>
          <w:sz w:val="28"/>
          <w:szCs w:val="28"/>
        </w:rPr>
        <w:t>мерами,</w:t>
      </w:r>
      <w:r w:rsidR="00820640">
        <w:rPr>
          <w:rFonts w:cs="Times New Roman"/>
          <w:sz w:val="28"/>
          <w:szCs w:val="28"/>
        </w:rPr>
        <w:t xml:space="preserve"> </w:t>
      </w:r>
      <w:r w:rsidR="00771AE1" w:rsidRPr="002637FC">
        <w:rPr>
          <w:rFonts w:cs="Times New Roman"/>
          <w:sz w:val="28"/>
          <w:szCs w:val="28"/>
        </w:rPr>
        <w:t>это</w:t>
      </w:r>
      <w:r w:rsidR="00820640">
        <w:rPr>
          <w:rFonts w:cs="Times New Roman"/>
          <w:sz w:val="28"/>
          <w:szCs w:val="28"/>
        </w:rPr>
        <w:t xml:space="preserve"> </w:t>
      </w:r>
      <w:r w:rsidR="00771AE1" w:rsidRPr="002637FC">
        <w:rPr>
          <w:rFonts w:cs="Times New Roman"/>
          <w:sz w:val="28"/>
          <w:szCs w:val="28"/>
        </w:rPr>
        <w:t>может</w:t>
      </w:r>
      <w:r w:rsidR="00820640">
        <w:rPr>
          <w:rFonts w:cs="Times New Roman"/>
          <w:sz w:val="28"/>
          <w:szCs w:val="28"/>
        </w:rPr>
        <w:t xml:space="preserve"> </w:t>
      </w:r>
      <w:r w:rsidR="00771AE1" w:rsidRPr="002637FC">
        <w:rPr>
          <w:rFonts w:cs="Times New Roman"/>
          <w:sz w:val="28"/>
          <w:szCs w:val="28"/>
        </w:rPr>
        <w:t>привести</w:t>
      </w:r>
      <w:r w:rsidR="00820640">
        <w:rPr>
          <w:rFonts w:cs="Times New Roman"/>
          <w:sz w:val="28"/>
          <w:szCs w:val="28"/>
        </w:rPr>
        <w:t xml:space="preserve"> </w:t>
      </w:r>
      <w:r w:rsidR="00771AE1" w:rsidRPr="002637FC">
        <w:rPr>
          <w:rFonts w:cs="Times New Roman"/>
          <w:sz w:val="28"/>
          <w:szCs w:val="28"/>
        </w:rPr>
        <w:t>лишь</w:t>
      </w:r>
      <w:r w:rsidR="00820640">
        <w:rPr>
          <w:rFonts w:cs="Times New Roman"/>
          <w:sz w:val="28"/>
          <w:szCs w:val="28"/>
        </w:rPr>
        <w:t xml:space="preserve"> </w:t>
      </w:r>
      <w:r w:rsidR="00771AE1" w:rsidRPr="002637FC">
        <w:rPr>
          <w:rFonts w:cs="Times New Roman"/>
          <w:sz w:val="28"/>
          <w:szCs w:val="28"/>
        </w:rPr>
        <w:t>к</w:t>
      </w:r>
      <w:r w:rsidR="00820640">
        <w:rPr>
          <w:rFonts w:cs="Times New Roman"/>
          <w:sz w:val="28"/>
          <w:szCs w:val="28"/>
        </w:rPr>
        <w:t xml:space="preserve"> </w:t>
      </w:r>
      <w:r w:rsidR="00771AE1" w:rsidRPr="002637FC">
        <w:rPr>
          <w:rFonts w:cs="Times New Roman"/>
          <w:sz w:val="28"/>
          <w:szCs w:val="28"/>
        </w:rPr>
        <w:t>о</w:t>
      </w:r>
      <w:r w:rsidR="00211046" w:rsidRPr="002637FC">
        <w:rPr>
          <w:rFonts w:cs="Times New Roman"/>
          <w:sz w:val="28"/>
          <w:szCs w:val="28"/>
        </w:rPr>
        <w:t>тгораживанию</w:t>
      </w:r>
      <w:r w:rsidR="00820640">
        <w:rPr>
          <w:rFonts w:cs="Times New Roman"/>
          <w:sz w:val="28"/>
          <w:szCs w:val="28"/>
        </w:rPr>
        <w:t xml:space="preserve"> </w:t>
      </w:r>
      <w:r w:rsidR="00211046" w:rsidRPr="002637FC">
        <w:rPr>
          <w:rFonts w:cs="Times New Roman"/>
          <w:sz w:val="28"/>
          <w:szCs w:val="28"/>
        </w:rPr>
        <w:t>судебной</w:t>
      </w:r>
      <w:r w:rsidR="00820640">
        <w:rPr>
          <w:rFonts w:cs="Times New Roman"/>
          <w:sz w:val="28"/>
          <w:szCs w:val="28"/>
        </w:rPr>
        <w:t xml:space="preserve"> </w:t>
      </w:r>
      <w:r w:rsidR="00211046" w:rsidRPr="002637FC">
        <w:rPr>
          <w:rFonts w:cs="Times New Roman"/>
          <w:sz w:val="28"/>
          <w:szCs w:val="28"/>
        </w:rPr>
        <w:t>системы,</w:t>
      </w:r>
      <w:r w:rsidR="00820640">
        <w:rPr>
          <w:rFonts w:cs="Times New Roman"/>
          <w:sz w:val="28"/>
          <w:szCs w:val="28"/>
        </w:rPr>
        <w:t xml:space="preserve">  </w:t>
      </w:r>
      <w:r w:rsidR="00771AE1" w:rsidRPr="002637FC">
        <w:rPr>
          <w:rFonts w:cs="Times New Roman"/>
          <w:sz w:val="28"/>
          <w:szCs w:val="28"/>
        </w:rPr>
        <w:t>уменьшению</w:t>
      </w:r>
      <w:r w:rsidR="00820640">
        <w:rPr>
          <w:rFonts w:cs="Times New Roman"/>
          <w:sz w:val="28"/>
          <w:szCs w:val="28"/>
        </w:rPr>
        <w:t xml:space="preserve"> </w:t>
      </w:r>
      <w:r w:rsidR="00771AE1" w:rsidRPr="002637FC">
        <w:rPr>
          <w:rFonts w:cs="Times New Roman"/>
          <w:sz w:val="28"/>
          <w:szCs w:val="28"/>
        </w:rPr>
        <w:t>авторитета</w:t>
      </w:r>
      <w:r w:rsidR="00820640">
        <w:rPr>
          <w:rFonts w:cs="Times New Roman"/>
          <w:sz w:val="28"/>
          <w:szCs w:val="28"/>
        </w:rPr>
        <w:t xml:space="preserve"> </w:t>
      </w:r>
      <w:r w:rsidR="00771AE1" w:rsidRPr="002637FC">
        <w:rPr>
          <w:rFonts w:cs="Times New Roman"/>
          <w:sz w:val="28"/>
          <w:szCs w:val="28"/>
        </w:rPr>
        <w:t>правосудия</w:t>
      </w:r>
      <w:r w:rsidR="00820640">
        <w:rPr>
          <w:rFonts w:cs="Times New Roman"/>
          <w:sz w:val="28"/>
          <w:szCs w:val="28"/>
        </w:rPr>
        <w:t xml:space="preserve"> </w:t>
      </w:r>
      <w:r w:rsidR="00771AE1" w:rsidRPr="002637FC">
        <w:rPr>
          <w:rFonts w:cs="Times New Roman"/>
          <w:sz w:val="28"/>
          <w:szCs w:val="28"/>
        </w:rPr>
        <w:t>в</w:t>
      </w:r>
      <w:r w:rsidR="00820640">
        <w:rPr>
          <w:rFonts w:cs="Times New Roman"/>
          <w:sz w:val="28"/>
          <w:szCs w:val="28"/>
        </w:rPr>
        <w:t xml:space="preserve"> </w:t>
      </w:r>
      <w:r w:rsidR="00771AE1" w:rsidRPr="002637FC">
        <w:rPr>
          <w:rFonts w:cs="Times New Roman"/>
          <w:sz w:val="28"/>
          <w:szCs w:val="28"/>
        </w:rPr>
        <w:t>обществ</w:t>
      </w:r>
      <w:r w:rsidR="00211046" w:rsidRPr="002637FC">
        <w:rPr>
          <w:rFonts w:cs="Times New Roman"/>
          <w:sz w:val="28"/>
          <w:szCs w:val="28"/>
        </w:rPr>
        <w:t>е.</w:t>
      </w:r>
    </w:p>
    <w:p w:rsidR="003E1875" w:rsidRPr="002637FC" w:rsidRDefault="003E1875" w:rsidP="002637FC">
      <w:pPr>
        <w:spacing w:after="0"/>
        <w:ind w:firstLine="709"/>
        <w:jc w:val="both"/>
        <w:rPr>
          <w:rFonts w:cs="Times New Roman"/>
          <w:sz w:val="28"/>
          <w:szCs w:val="28"/>
        </w:rPr>
      </w:pPr>
      <w:r w:rsidRPr="002637FC">
        <w:rPr>
          <w:rFonts w:cs="Times New Roman"/>
          <w:sz w:val="28"/>
          <w:szCs w:val="28"/>
        </w:rPr>
        <w:t>Поэтому</w:t>
      </w:r>
      <w:r w:rsidR="00820640">
        <w:rPr>
          <w:rFonts w:cs="Times New Roman"/>
          <w:sz w:val="28"/>
          <w:szCs w:val="28"/>
        </w:rPr>
        <w:t xml:space="preserve"> </w:t>
      </w:r>
      <w:r w:rsidRPr="002637FC">
        <w:rPr>
          <w:rFonts w:cs="Times New Roman"/>
          <w:sz w:val="28"/>
          <w:szCs w:val="28"/>
        </w:rPr>
        <w:t>о</w:t>
      </w:r>
      <w:r w:rsidR="00771AE1" w:rsidRPr="002637FC">
        <w:rPr>
          <w:rFonts w:cs="Times New Roman"/>
          <w:sz w:val="28"/>
          <w:szCs w:val="28"/>
        </w:rPr>
        <w:t>сновной</w:t>
      </w:r>
      <w:r w:rsidR="00820640">
        <w:rPr>
          <w:rFonts w:cs="Times New Roman"/>
          <w:sz w:val="28"/>
          <w:szCs w:val="28"/>
        </w:rPr>
        <w:t xml:space="preserve"> </w:t>
      </w:r>
      <w:r w:rsidR="00771AE1" w:rsidRPr="002637FC">
        <w:rPr>
          <w:rFonts w:cs="Times New Roman"/>
          <w:sz w:val="28"/>
          <w:szCs w:val="28"/>
        </w:rPr>
        <w:t>задачей</w:t>
      </w:r>
      <w:r w:rsidR="00820640">
        <w:rPr>
          <w:rFonts w:cs="Times New Roman"/>
          <w:sz w:val="28"/>
          <w:szCs w:val="28"/>
        </w:rPr>
        <w:t xml:space="preserve"> </w:t>
      </w:r>
      <w:r w:rsidR="00771AE1" w:rsidRPr="002637FC">
        <w:rPr>
          <w:rFonts w:cs="Times New Roman"/>
          <w:sz w:val="28"/>
          <w:szCs w:val="28"/>
        </w:rPr>
        <w:t>видится</w:t>
      </w:r>
      <w:r w:rsidR="00820640">
        <w:rPr>
          <w:rFonts w:cs="Times New Roman"/>
          <w:sz w:val="28"/>
          <w:szCs w:val="28"/>
        </w:rPr>
        <w:t xml:space="preserve"> </w:t>
      </w:r>
      <w:r w:rsidR="00771AE1" w:rsidRPr="002637FC">
        <w:rPr>
          <w:rFonts w:cs="Times New Roman"/>
          <w:sz w:val="28"/>
          <w:szCs w:val="28"/>
        </w:rPr>
        <w:t>не</w:t>
      </w:r>
      <w:r w:rsidR="00820640">
        <w:rPr>
          <w:rFonts w:cs="Times New Roman"/>
          <w:sz w:val="28"/>
          <w:szCs w:val="28"/>
        </w:rPr>
        <w:t xml:space="preserve"> </w:t>
      </w:r>
      <w:r w:rsidR="00771AE1" w:rsidRPr="002637FC">
        <w:rPr>
          <w:rFonts w:cs="Times New Roman"/>
          <w:sz w:val="28"/>
          <w:szCs w:val="28"/>
        </w:rPr>
        <w:t>защита</w:t>
      </w:r>
      <w:r w:rsidR="00820640">
        <w:rPr>
          <w:rFonts w:cs="Times New Roman"/>
          <w:sz w:val="28"/>
          <w:szCs w:val="28"/>
        </w:rPr>
        <w:t xml:space="preserve"> </w:t>
      </w:r>
      <w:r w:rsidR="00771AE1" w:rsidRPr="002637FC">
        <w:rPr>
          <w:rFonts w:cs="Times New Roman"/>
          <w:sz w:val="28"/>
          <w:szCs w:val="28"/>
        </w:rPr>
        <w:t>авторитета</w:t>
      </w:r>
      <w:r w:rsidR="00820640">
        <w:rPr>
          <w:rFonts w:cs="Times New Roman"/>
          <w:sz w:val="28"/>
          <w:szCs w:val="28"/>
        </w:rPr>
        <w:t xml:space="preserve"> </w:t>
      </w:r>
      <w:r w:rsidR="00771AE1" w:rsidRPr="002637FC">
        <w:rPr>
          <w:rFonts w:cs="Times New Roman"/>
          <w:sz w:val="28"/>
          <w:szCs w:val="28"/>
        </w:rPr>
        <w:t>судов,</w:t>
      </w:r>
      <w:r w:rsidR="00820640">
        <w:rPr>
          <w:rFonts w:cs="Times New Roman"/>
          <w:sz w:val="28"/>
          <w:szCs w:val="28"/>
        </w:rPr>
        <w:t xml:space="preserve"> </w:t>
      </w:r>
      <w:r w:rsidR="00771AE1" w:rsidRPr="002637FC">
        <w:rPr>
          <w:rFonts w:cs="Times New Roman"/>
          <w:sz w:val="28"/>
          <w:szCs w:val="28"/>
        </w:rPr>
        <w:t>а</w:t>
      </w:r>
      <w:r w:rsidR="00820640">
        <w:rPr>
          <w:rFonts w:cs="Times New Roman"/>
          <w:sz w:val="28"/>
          <w:szCs w:val="28"/>
        </w:rPr>
        <w:t xml:space="preserve"> </w:t>
      </w:r>
      <w:r w:rsidR="00771AE1" w:rsidRPr="002637FC">
        <w:rPr>
          <w:rFonts w:cs="Times New Roman"/>
          <w:sz w:val="28"/>
          <w:szCs w:val="28"/>
        </w:rPr>
        <w:t>его</w:t>
      </w:r>
      <w:r w:rsidR="00820640">
        <w:rPr>
          <w:rFonts w:cs="Times New Roman"/>
          <w:sz w:val="28"/>
          <w:szCs w:val="28"/>
        </w:rPr>
        <w:t xml:space="preserve"> </w:t>
      </w:r>
      <w:r w:rsidR="00771AE1" w:rsidRPr="002637FC">
        <w:rPr>
          <w:rFonts w:cs="Times New Roman"/>
          <w:sz w:val="28"/>
          <w:szCs w:val="28"/>
        </w:rPr>
        <w:t>повышение.</w:t>
      </w:r>
      <w:r w:rsidR="00820640">
        <w:rPr>
          <w:rFonts w:cs="Times New Roman"/>
          <w:sz w:val="28"/>
          <w:szCs w:val="28"/>
        </w:rPr>
        <w:t xml:space="preserve"> </w:t>
      </w:r>
      <w:r w:rsidR="00771AE1" w:rsidRPr="002637FC">
        <w:rPr>
          <w:rFonts w:cs="Times New Roman"/>
          <w:sz w:val="28"/>
          <w:szCs w:val="28"/>
        </w:rPr>
        <w:t>Добиваться</w:t>
      </w:r>
      <w:r w:rsidR="00820640">
        <w:rPr>
          <w:rFonts w:cs="Times New Roman"/>
          <w:sz w:val="28"/>
          <w:szCs w:val="28"/>
        </w:rPr>
        <w:t xml:space="preserve"> </w:t>
      </w:r>
      <w:r w:rsidR="00771AE1" w:rsidRPr="002637FC">
        <w:rPr>
          <w:rFonts w:cs="Times New Roman"/>
          <w:sz w:val="28"/>
          <w:szCs w:val="28"/>
        </w:rPr>
        <w:t>уважения</w:t>
      </w:r>
      <w:r w:rsidR="00820640">
        <w:rPr>
          <w:rFonts w:cs="Times New Roman"/>
          <w:sz w:val="28"/>
          <w:szCs w:val="28"/>
        </w:rPr>
        <w:t xml:space="preserve"> </w:t>
      </w:r>
      <w:r w:rsidR="00771AE1" w:rsidRPr="002637FC">
        <w:rPr>
          <w:rFonts w:cs="Times New Roman"/>
          <w:sz w:val="28"/>
          <w:szCs w:val="28"/>
        </w:rPr>
        <w:t>к</w:t>
      </w:r>
      <w:r w:rsidR="00820640">
        <w:rPr>
          <w:rFonts w:cs="Times New Roman"/>
          <w:sz w:val="28"/>
          <w:szCs w:val="28"/>
        </w:rPr>
        <w:t xml:space="preserve"> </w:t>
      </w:r>
      <w:r w:rsidR="00771AE1" w:rsidRPr="002637FC">
        <w:rPr>
          <w:rFonts w:cs="Times New Roman"/>
          <w:sz w:val="28"/>
          <w:szCs w:val="28"/>
        </w:rPr>
        <w:t>суду</w:t>
      </w:r>
      <w:r w:rsidR="00820640">
        <w:rPr>
          <w:rFonts w:cs="Times New Roman"/>
          <w:sz w:val="28"/>
          <w:szCs w:val="28"/>
        </w:rPr>
        <w:t xml:space="preserve"> </w:t>
      </w:r>
      <w:r w:rsidR="00771AE1" w:rsidRPr="002637FC">
        <w:rPr>
          <w:rFonts w:cs="Times New Roman"/>
          <w:sz w:val="28"/>
          <w:szCs w:val="28"/>
        </w:rPr>
        <w:t>необходимо,</w:t>
      </w:r>
      <w:r w:rsidR="00820640">
        <w:rPr>
          <w:rFonts w:cs="Times New Roman"/>
          <w:sz w:val="28"/>
          <w:szCs w:val="28"/>
        </w:rPr>
        <w:t xml:space="preserve"> </w:t>
      </w:r>
      <w:r w:rsidR="00771AE1" w:rsidRPr="002637FC">
        <w:rPr>
          <w:rFonts w:cs="Times New Roman"/>
          <w:sz w:val="28"/>
          <w:szCs w:val="28"/>
        </w:rPr>
        <w:t>в</w:t>
      </w:r>
      <w:r w:rsidR="00820640">
        <w:rPr>
          <w:rFonts w:cs="Times New Roman"/>
          <w:sz w:val="28"/>
          <w:szCs w:val="28"/>
        </w:rPr>
        <w:t xml:space="preserve"> </w:t>
      </w:r>
      <w:r w:rsidR="00771AE1" w:rsidRPr="002637FC">
        <w:rPr>
          <w:rFonts w:cs="Times New Roman"/>
          <w:sz w:val="28"/>
          <w:szCs w:val="28"/>
        </w:rPr>
        <w:t>первую</w:t>
      </w:r>
      <w:r w:rsidR="00820640">
        <w:rPr>
          <w:rFonts w:cs="Times New Roman"/>
          <w:sz w:val="28"/>
          <w:szCs w:val="28"/>
        </w:rPr>
        <w:t xml:space="preserve"> </w:t>
      </w:r>
      <w:r w:rsidR="00771AE1" w:rsidRPr="002637FC">
        <w:rPr>
          <w:rFonts w:cs="Times New Roman"/>
          <w:sz w:val="28"/>
          <w:szCs w:val="28"/>
        </w:rPr>
        <w:t>очередь,</w:t>
      </w:r>
      <w:r w:rsidR="00820640">
        <w:rPr>
          <w:rFonts w:cs="Times New Roman"/>
          <w:sz w:val="28"/>
          <w:szCs w:val="28"/>
        </w:rPr>
        <w:t xml:space="preserve"> </w:t>
      </w:r>
      <w:r w:rsidR="00771AE1" w:rsidRPr="002637FC">
        <w:rPr>
          <w:rFonts w:cs="Times New Roman"/>
          <w:sz w:val="28"/>
          <w:szCs w:val="28"/>
        </w:rPr>
        <w:t>не</w:t>
      </w:r>
      <w:r w:rsidR="00820640">
        <w:rPr>
          <w:rFonts w:cs="Times New Roman"/>
          <w:sz w:val="28"/>
          <w:szCs w:val="28"/>
        </w:rPr>
        <w:t xml:space="preserve"> </w:t>
      </w:r>
      <w:r w:rsidR="00771AE1" w:rsidRPr="002637FC">
        <w:rPr>
          <w:rFonts w:cs="Times New Roman"/>
          <w:sz w:val="28"/>
          <w:szCs w:val="28"/>
        </w:rPr>
        <w:t>ужесточением</w:t>
      </w:r>
      <w:r w:rsidR="00820640">
        <w:rPr>
          <w:rFonts w:cs="Times New Roman"/>
          <w:sz w:val="28"/>
          <w:szCs w:val="28"/>
        </w:rPr>
        <w:t xml:space="preserve"> </w:t>
      </w:r>
      <w:r w:rsidR="00771AE1" w:rsidRPr="002637FC">
        <w:rPr>
          <w:rFonts w:cs="Times New Roman"/>
          <w:sz w:val="28"/>
          <w:szCs w:val="28"/>
        </w:rPr>
        <w:t>юридической</w:t>
      </w:r>
      <w:r w:rsidR="00820640">
        <w:rPr>
          <w:rFonts w:cs="Times New Roman"/>
          <w:sz w:val="28"/>
          <w:szCs w:val="28"/>
        </w:rPr>
        <w:t xml:space="preserve"> </w:t>
      </w:r>
      <w:r w:rsidR="00771AE1" w:rsidRPr="002637FC">
        <w:rPr>
          <w:rFonts w:cs="Times New Roman"/>
          <w:sz w:val="28"/>
          <w:szCs w:val="28"/>
        </w:rPr>
        <w:t>ответственности,</w:t>
      </w:r>
      <w:r w:rsidR="00820640">
        <w:rPr>
          <w:rFonts w:cs="Times New Roman"/>
          <w:sz w:val="28"/>
          <w:szCs w:val="28"/>
        </w:rPr>
        <w:t xml:space="preserve"> </w:t>
      </w:r>
      <w:r w:rsidR="00771AE1" w:rsidRPr="002637FC">
        <w:rPr>
          <w:rFonts w:cs="Times New Roman"/>
          <w:sz w:val="28"/>
          <w:szCs w:val="28"/>
        </w:rPr>
        <w:t>а</w:t>
      </w:r>
      <w:r w:rsidR="00820640">
        <w:rPr>
          <w:rFonts w:cs="Times New Roman"/>
          <w:sz w:val="28"/>
          <w:szCs w:val="28"/>
        </w:rPr>
        <w:t xml:space="preserve"> </w:t>
      </w:r>
      <w:r w:rsidR="00771AE1" w:rsidRPr="002637FC">
        <w:rPr>
          <w:rFonts w:cs="Times New Roman"/>
          <w:sz w:val="28"/>
          <w:szCs w:val="28"/>
        </w:rPr>
        <w:t>созданием</w:t>
      </w:r>
      <w:r w:rsidR="00820640">
        <w:rPr>
          <w:rFonts w:cs="Times New Roman"/>
          <w:sz w:val="28"/>
          <w:szCs w:val="28"/>
        </w:rPr>
        <w:t xml:space="preserve"> </w:t>
      </w:r>
      <w:r w:rsidR="00771AE1" w:rsidRPr="002637FC">
        <w:rPr>
          <w:rFonts w:cs="Times New Roman"/>
          <w:sz w:val="28"/>
          <w:szCs w:val="28"/>
        </w:rPr>
        <w:t>условий,</w:t>
      </w:r>
      <w:r w:rsidR="00820640">
        <w:rPr>
          <w:rFonts w:cs="Times New Roman"/>
          <w:sz w:val="28"/>
          <w:szCs w:val="28"/>
        </w:rPr>
        <w:t xml:space="preserve"> </w:t>
      </w:r>
      <w:r w:rsidR="00771AE1" w:rsidRPr="002637FC">
        <w:rPr>
          <w:rFonts w:cs="Times New Roman"/>
          <w:sz w:val="28"/>
          <w:szCs w:val="28"/>
        </w:rPr>
        <w:t>при</w:t>
      </w:r>
      <w:r w:rsidR="00820640">
        <w:rPr>
          <w:rFonts w:cs="Times New Roman"/>
          <w:sz w:val="28"/>
          <w:szCs w:val="28"/>
        </w:rPr>
        <w:t xml:space="preserve"> </w:t>
      </w:r>
      <w:r w:rsidR="00771AE1" w:rsidRPr="002637FC">
        <w:rPr>
          <w:rFonts w:cs="Times New Roman"/>
          <w:sz w:val="28"/>
          <w:szCs w:val="28"/>
        </w:rPr>
        <w:t>которых</w:t>
      </w:r>
      <w:r w:rsidR="00820640">
        <w:rPr>
          <w:rFonts w:cs="Times New Roman"/>
          <w:sz w:val="28"/>
          <w:szCs w:val="28"/>
        </w:rPr>
        <w:t xml:space="preserve"> </w:t>
      </w:r>
      <w:r w:rsidR="00771AE1" w:rsidRPr="002637FC">
        <w:rPr>
          <w:rFonts w:cs="Times New Roman"/>
          <w:sz w:val="28"/>
          <w:szCs w:val="28"/>
        </w:rPr>
        <w:t>общество</w:t>
      </w:r>
      <w:r w:rsidR="00820640">
        <w:rPr>
          <w:rFonts w:cs="Times New Roman"/>
          <w:sz w:val="28"/>
          <w:szCs w:val="28"/>
        </w:rPr>
        <w:t xml:space="preserve"> </w:t>
      </w:r>
      <w:r w:rsidR="00771AE1" w:rsidRPr="002637FC">
        <w:rPr>
          <w:rFonts w:cs="Times New Roman"/>
          <w:sz w:val="28"/>
          <w:szCs w:val="28"/>
        </w:rPr>
        <w:t>доверяет</w:t>
      </w:r>
      <w:r w:rsidR="00820640">
        <w:rPr>
          <w:rFonts w:cs="Times New Roman"/>
          <w:sz w:val="28"/>
          <w:szCs w:val="28"/>
        </w:rPr>
        <w:t xml:space="preserve"> </w:t>
      </w:r>
      <w:r w:rsidR="00771AE1" w:rsidRPr="002637FC">
        <w:rPr>
          <w:rFonts w:cs="Times New Roman"/>
          <w:sz w:val="28"/>
          <w:szCs w:val="28"/>
        </w:rPr>
        <w:t>суду.</w:t>
      </w:r>
      <w:r w:rsidR="00820640">
        <w:rPr>
          <w:rFonts w:cs="Times New Roman"/>
          <w:sz w:val="28"/>
          <w:szCs w:val="28"/>
        </w:rPr>
        <w:t xml:space="preserve"> </w:t>
      </w:r>
      <w:r w:rsidR="00771AE1" w:rsidRPr="002637FC">
        <w:rPr>
          <w:rFonts w:cs="Times New Roman"/>
          <w:sz w:val="28"/>
          <w:szCs w:val="28"/>
        </w:rPr>
        <w:t>Необходимость</w:t>
      </w:r>
      <w:r w:rsidR="00820640">
        <w:rPr>
          <w:rFonts w:cs="Times New Roman"/>
          <w:sz w:val="28"/>
          <w:szCs w:val="28"/>
        </w:rPr>
        <w:t xml:space="preserve"> </w:t>
      </w:r>
      <w:r w:rsidR="00771AE1" w:rsidRPr="002637FC">
        <w:rPr>
          <w:rFonts w:cs="Times New Roman"/>
          <w:sz w:val="28"/>
          <w:szCs w:val="28"/>
        </w:rPr>
        <w:t>поддержки</w:t>
      </w:r>
      <w:r w:rsidR="00820640">
        <w:rPr>
          <w:rFonts w:cs="Times New Roman"/>
          <w:sz w:val="28"/>
          <w:szCs w:val="28"/>
        </w:rPr>
        <w:t xml:space="preserve"> </w:t>
      </w:r>
      <w:r w:rsidR="00771AE1" w:rsidRPr="002637FC">
        <w:rPr>
          <w:rFonts w:cs="Times New Roman"/>
          <w:sz w:val="28"/>
          <w:szCs w:val="28"/>
        </w:rPr>
        <w:t>и</w:t>
      </w:r>
      <w:r w:rsidR="00820640">
        <w:rPr>
          <w:rFonts w:cs="Times New Roman"/>
          <w:sz w:val="28"/>
          <w:szCs w:val="28"/>
        </w:rPr>
        <w:t xml:space="preserve"> </w:t>
      </w:r>
      <w:r w:rsidR="00771AE1" w:rsidRPr="002637FC">
        <w:rPr>
          <w:rFonts w:cs="Times New Roman"/>
          <w:sz w:val="28"/>
          <w:szCs w:val="28"/>
        </w:rPr>
        <w:t>доверия</w:t>
      </w:r>
      <w:r w:rsidR="00820640">
        <w:rPr>
          <w:rFonts w:cs="Times New Roman"/>
          <w:sz w:val="28"/>
          <w:szCs w:val="28"/>
        </w:rPr>
        <w:t xml:space="preserve"> </w:t>
      </w:r>
      <w:r w:rsidR="00771AE1" w:rsidRPr="002637FC">
        <w:rPr>
          <w:rFonts w:cs="Times New Roman"/>
          <w:sz w:val="28"/>
          <w:szCs w:val="28"/>
        </w:rPr>
        <w:t>общественности</w:t>
      </w:r>
      <w:r w:rsidR="00820640">
        <w:rPr>
          <w:rFonts w:cs="Times New Roman"/>
          <w:sz w:val="28"/>
          <w:szCs w:val="28"/>
        </w:rPr>
        <w:t xml:space="preserve"> </w:t>
      </w:r>
      <w:r w:rsidR="00771AE1" w:rsidRPr="002637FC">
        <w:rPr>
          <w:rFonts w:cs="Times New Roman"/>
          <w:sz w:val="28"/>
          <w:szCs w:val="28"/>
        </w:rPr>
        <w:t>особенно</w:t>
      </w:r>
      <w:r w:rsidR="00820640">
        <w:rPr>
          <w:rFonts w:cs="Times New Roman"/>
          <w:sz w:val="28"/>
          <w:szCs w:val="28"/>
        </w:rPr>
        <w:t xml:space="preserve"> </w:t>
      </w:r>
      <w:r w:rsidR="00771AE1" w:rsidRPr="002637FC">
        <w:rPr>
          <w:rFonts w:cs="Times New Roman"/>
          <w:sz w:val="28"/>
          <w:szCs w:val="28"/>
        </w:rPr>
        <w:t>важна</w:t>
      </w:r>
      <w:r w:rsidR="00820640">
        <w:rPr>
          <w:rFonts w:cs="Times New Roman"/>
          <w:sz w:val="28"/>
          <w:szCs w:val="28"/>
        </w:rPr>
        <w:t xml:space="preserve"> </w:t>
      </w:r>
      <w:r w:rsidR="00771AE1" w:rsidRPr="002637FC">
        <w:rPr>
          <w:rFonts w:cs="Times New Roman"/>
          <w:sz w:val="28"/>
          <w:szCs w:val="28"/>
        </w:rPr>
        <w:t>для</w:t>
      </w:r>
      <w:r w:rsidR="00820640">
        <w:rPr>
          <w:rFonts w:cs="Times New Roman"/>
          <w:sz w:val="28"/>
          <w:szCs w:val="28"/>
        </w:rPr>
        <w:t xml:space="preserve"> </w:t>
      </w:r>
      <w:r w:rsidR="00771AE1" w:rsidRPr="002637FC">
        <w:rPr>
          <w:rFonts w:cs="Times New Roman"/>
          <w:sz w:val="28"/>
          <w:szCs w:val="28"/>
        </w:rPr>
        <w:t>судебной</w:t>
      </w:r>
      <w:r w:rsidR="00820640">
        <w:rPr>
          <w:rFonts w:cs="Times New Roman"/>
          <w:sz w:val="28"/>
          <w:szCs w:val="28"/>
        </w:rPr>
        <w:t xml:space="preserve"> </w:t>
      </w:r>
      <w:r w:rsidR="00771AE1" w:rsidRPr="002637FC">
        <w:rPr>
          <w:rFonts w:cs="Times New Roman"/>
          <w:sz w:val="28"/>
          <w:szCs w:val="28"/>
        </w:rPr>
        <w:t>власти,</w:t>
      </w:r>
      <w:r w:rsidR="00820640">
        <w:rPr>
          <w:rFonts w:cs="Times New Roman"/>
          <w:sz w:val="28"/>
          <w:szCs w:val="28"/>
        </w:rPr>
        <w:t xml:space="preserve"> </w:t>
      </w:r>
      <w:r w:rsidR="00771AE1" w:rsidRPr="002637FC">
        <w:rPr>
          <w:rFonts w:cs="Times New Roman"/>
          <w:sz w:val="28"/>
          <w:szCs w:val="28"/>
        </w:rPr>
        <w:t>которая</w:t>
      </w:r>
      <w:r w:rsidR="00820640">
        <w:rPr>
          <w:rFonts w:cs="Times New Roman"/>
          <w:sz w:val="28"/>
          <w:szCs w:val="28"/>
        </w:rPr>
        <w:t xml:space="preserve"> </w:t>
      </w:r>
      <w:r w:rsidR="00771AE1" w:rsidRPr="002637FC">
        <w:rPr>
          <w:rFonts w:cs="Times New Roman"/>
          <w:sz w:val="28"/>
          <w:szCs w:val="28"/>
        </w:rPr>
        <w:t>в</w:t>
      </w:r>
      <w:r w:rsidR="00820640">
        <w:rPr>
          <w:rFonts w:cs="Times New Roman"/>
          <w:sz w:val="28"/>
          <w:szCs w:val="28"/>
        </w:rPr>
        <w:t xml:space="preserve"> </w:t>
      </w:r>
      <w:r w:rsidR="00771AE1" w:rsidRPr="002637FC">
        <w:rPr>
          <w:rFonts w:cs="Times New Roman"/>
          <w:sz w:val="28"/>
          <w:szCs w:val="28"/>
        </w:rPr>
        <w:t>силу</w:t>
      </w:r>
      <w:r w:rsidR="00820640">
        <w:rPr>
          <w:rFonts w:cs="Times New Roman"/>
          <w:sz w:val="28"/>
          <w:szCs w:val="28"/>
        </w:rPr>
        <w:t xml:space="preserve"> </w:t>
      </w:r>
      <w:r w:rsidR="00771AE1" w:rsidRPr="002637FC">
        <w:rPr>
          <w:rFonts w:cs="Times New Roman"/>
          <w:sz w:val="28"/>
          <w:szCs w:val="28"/>
        </w:rPr>
        <w:t>своей</w:t>
      </w:r>
      <w:r w:rsidR="00820640">
        <w:rPr>
          <w:rFonts w:cs="Times New Roman"/>
          <w:sz w:val="28"/>
          <w:szCs w:val="28"/>
        </w:rPr>
        <w:t xml:space="preserve"> </w:t>
      </w:r>
      <w:r w:rsidR="00771AE1" w:rsidRPr="002637FC">
        <w:rPr>
          <w:rFonts w:cs="Times New Roman"/>
          <w:sz w:val="28"/>
          <w:szCs w:val="28"/>
        </w:rPr>
        <w:t>независимости</w:t>
      </w:r>
      <w:r w:rsidR="00820640">
        <w:rPr>
          <w:rFonts w:cs="Times New Roman"/>
          <w:sz w:val="28"/>
          <w:szCs w:val="28"/>
        </w:rPr>
        <w:t xml:space="preserve"> </w:t>
      </w:r>
      <w:r w:rsidR="00771AE1" w:rsidRPr="002637FC">
        <w:rPr>
          <w:rFonts w:cs="Times New Roman"/>
          <w:sz w:val="28"/>
          <w:szCs w:val="28"/>
        </w:rPr>
        <w:t>не</w:t>
      </w:r>
      <w:r w:rsidR="00820640">
        <w:rPr>
          <w:rFonts w:cs="Times New Roman"/>
          <w:sz w:val="28"/>
          <w:szCs w:val="28"/>
        </w:rPr>
        <w:t xml:space="preserve"> </w:t>
      </w:r>
      <w:r w:rsidR="00771AE1" w:rsidRPr="002637FC">
        <w:rPr>
          <w:rFonts w:cs="Times New Roman"/>
          <w:sz w:val="28"/>
          <w:szCs w:val="28"/>
        </w:rPr>
        <w:t>несет</w:t>
      </w:r>
      <w:r w:rsidR="00820640">
        <w:rPr>
          <w:rFonts w:cs="Times New Roman"/>
          <w:sz w:val="28"/>
          <w:szCs w:val="28"/>
        </w:rPr>
        <w:t xml:space="preserve"> </w:t>
      </w:r>
      <w:r w:rsidR="00771AE1" w:rsidRPr="002637FC">
        <w:rPr>
          <w:rFonts w:cs="Times New Roman"/>
          <w:sz w:val="28"/>
          <w:szCs w:val="28"/>
        </w:rPr>
        <w:t>напрямую</w:t>
      </w:r>
      <w:r w:rsidR="00820640">
        <w:rPr>
          <w:rFonts w:cs="Times New Roman"/>
          <w:sz w:val="28"/>
          <w:szCs w:val="28"/>
        </w:rPr>
        <w:t xml:space="preserve"> </w:t>
      </w:r>
      <w:r w:rsidR="00771AE1" w:rsidRPr="002637FC">
        <w:rPr>
          <w:rFonts w:cs="Times New Roman"/>
          <w:sz w:val="28"/>
          <w:szCs w:val="28"/>
        </w:rPr>
        <w:t>ответственности</w:t>
      </w:r>
      <w:r w:rsidR="00820640">
        <w:rPr>
          <w:rFonts w:cs="Times New Roman"/>
          <w:sz w:val="28"/>
          <w:szCs w:val="28"/>
        </w:rPr>
        <w:t xml:space="preserve"> </w:t>
      </w:r>
      <w:r w:rsidR="00771AE1" w:rsidRPr="002637FC">
        <w:rPr>
          <w:rFonts w:cs="Times New Roman"/>
          <w:sz w:val="28"/>
          <w:szCs w:val="28"/>
        </w:rPr>
        <w:t>перед</w:t>
      </w:r>
      <w:r w:rsidR="00820640">
        <w:rPr>
          <w:rFonts w:cs="Times New Roman"/>
          <w:sz w:val="28"/>
          <w:szCs w:val="28"/>
        </w:rPr>
        <w:t xml:space="preserve"> </w:t>
      </w:r>
      <w:r w:rsidR="00771AE1" w:rsidRPr="002637FC">
        <w:rPr>
          <w:rFonts w:cs="Times New Roman"/>
          <w:sz w:val="28"/>
          <w:szCs w:val="28"/>
        </w:rPr>
        <w:t>электоратом.</w:t>
      </w:r>
    </w:p>
    <w:p w:rsidR="00D72496" w:rsidRPr="002637FC" w:rsidRDefault="00D72496" w:rsidP="002637FC">
      <w:pPr>
        <w:spacing w:after="0"/>
        <w:ind w:firstLine="709"/>
        <w:jc w:val="both"/>
        <w:rPr>
          <w:rFonts w:cs="Times New Roman"/>
          <w:sz w:val="28"/>
          <w:szCs w:val="28"/>
        </w:rPr>
      </w:pPr>
      <w:r w:rsidRPr="002637FC">
        <w:rPr>
          <w:rFonts w:cs="Times New Roman"/>
          <w:sz w:val="28"/>
          <w:szCs w:val="28"/>
        </w:rPr>
        <w:t>Публичность</w:t>
      </w:r>
      <w:r w:rsidR="00820640">
        <w:rPr>
          <w:rFonts w:cs="Times New Roman"/>
          <w:sz w:val="28"/>
          <w:szCs w:val="28"/>
        </w:rPr>
        <w:t xml:space="preserve"> </w:t>
      </w:r>
      <w:r w:rsidRPr="002637FC">
        <w:rPr>
          <w:rFonts w:cs="Times New Roman"/>
          <w:sz w:val="28"/>
          <w:szCs w:val="28"/>
        </w:rPr>
        <w:t>-</w:t>
      </w:r>
      <w:r w:rsidR="00820640">
        <w:rPr>
          <w:rFonts w:cs="Times New Roman"/>
          <w:sz w:val="28"/>
          <w:szCs w:val="28"/>
        </w:rPr>
        <w:t xml:space="preserve"> </w:t>
      </w:r>
      <w:r w:rsidRPr="002637FC">
        <w:rPr>
          <w:rFonts w:cs="Times New Roman"/>
          <w:sz w:val="28"/>
          <w:szCs w:val="28"/>
        </w:rPr>
        <w:t>одна</w:t>
      </w:r>
      <w:r w:rsidR="00820640">
        <w:rPr>
          <w:rFonts w:cs="Times New Roman"/>
          <w:sz w:val="28"/>
          <w:szCs w:val="28"/>
        </w:rPr>
        <w:t xml:space="preserve"> </w:t>
      </w:r>
      <w:r w:rsidRPr="002637FC">
        <w:rPr>
          <w:rFonts w:cs="Times New Roman"/>
          <w:sz w:val="28"/>
          <w:szCs w:val="28"/>
        </w:rPr>
        <w:t>из</w:t>
      </w:r>
      <w:r w:rsidR="00820640">
        <w:rPr>
          <w:rFonts w:cs="Times New Roman"/>
          <w:sz w:val="28"/>
          <w:szCs w:val="28"/>
        </w:rPr>
        <w:t xml:space="preserve"> </w:t>
      </w:r>
      <w:r w:rsidRPr="002637FC">
        <w:rPr>
          <w:rFonts w:cs="Times New Roman"/>
          <w:sz w:val="28"/>
          <w:szCs w:val="28"/>
        </w:rPr>
        <w:t>основных</w:t>
      </w:r>
      <w:r w:rsidR="00820640">
        <w:rPr>
          <w:rFonts w:cs="Times New Roman"/>
          <w:sz w:val="28"/>
          <w:szCs w:val="28"/>
        </w:rPr>
        <w:t xml:space="preserve"> </w:t>
      </w:r>
      <w:r w:rsidRPr="002637FC">
        <w:rPr>
          <w:rFonts w:cs="Times New Roman"/>
          <w:sz w:val="28"/>
          <w:szCs w:val="28"/>
        </w:rPr>
        <w:t>характеристик</w:t>
      </w:r>
      <w:r w:rsidR="00820640">
        <w:rPr>
          <w:rFonts w:cs="Times New Roman"/>
          <w:sz w:val="28"/>
          <w:szCs w:val="28"/>
        </w:rPr>
        <w:t xml:space="preserve"> </w:t>
      </w:r>
      <w:r w:rsidRPr="002637FC">
        <w:rPr>
          <w:rFonts w:cs="Times New Roman"/>
          <w:sz w:val="28"/>
          <w:szCs w:val="28"/>
        </w:rPr>
        <w:t>судебного</w:t>
      </w:r>
      <w:r w:rsidR="00820640">
        <w:rPr>
          <w:rFonts w:cs="Times New Roman"/>
          <w:sz w:val="28"/>
          <w:szCs w:val="28"/>
        </w:rPr>
        <w:t xml:space="preserve"> </w:t>
      </w:r>
      <w:r w:rsidRPr="002637FC">
        <w:rPr>
          <w:rFonts w:cs="Times New Roman"/>
          <w:sz w:val="28"/>
          <w:szCs w:val="28"/>
        </w:rPr>
        <w:t>процесса,</w:t>
      </w:r>
      <w:r w:rsidR="00820640">
        <w:rPr>
          <w:rFonts w:cs="Times New Roman"/>
          <w:sz w:val="28"/>
          <w:szCs w:val="28"/>
        </w:rPr>
        <w:t xml:space="preserve"> </w:t>
      </w:r>
      <w:r w:rsidRPr="002637FC">
        <w:rPr>
          <w:rFonts w:cs="Times New Roman"/>
          <w:sz w:val="28"/>
          <w:szCs w:val="28"/>
        </w:rPr>
        <w:t>а</w:t>
      </w:r>
      <w:r w:rsidR="00820640">
        <w:rPr>
          <w:rFonts w:cs="Times New Roman"/>
          <w:sz w:val="28"/>
          <w:szCs w:val="28"/>
        </w:rPr>
        <w:t xml:space="preserve"> </w:t>
      </w:r>
      <w:r w:rsidRPr="002637FC">
        <w:rPr>
          <w:rFonts w:cs="Times New Roman"/>
          <w:sz w:val="28"/>
          <w:szCs w:val="28"/>
        </w:rPr>
        <w:t>публичность</w:t>
      </w:r>
      <w:r w:rsidR="00820640">
        <w:rPr>
          <w:rFonts w:cs="Times New Roman"/>
          <w:sz w:val="28"/>
          <w:szCs w:val="28"/>
        </w:rPr>
        <w:t xml:space="preserve"> </w:t>
      </w:r>
      <w:r w:rsidRPr="002637FC">
        <w:rPr>
          <w:rFonts w:cs="Times New Roman"/>
          <w:sz w:val="28"/>
          <w:szCs w:val="28"/>
        </w:rPr>
        <w:t>без</w:t>
      </w:r>
      <w:r w:rsidR="00820640">
        <w:rPr>
          <w:rFonts w:cs="Times New Roman"/>
          <w:sz w:val="28"/>
          <w:szCs w:val="28"/>
        </w:rPr>
        <w:t xml:space="preserve"> </w:t>
      </w:r>
      <w:r w:rsidRPr="002637FC">
        <w:rPr>
          <w:rFonts w:cs="Times New Roman"/>
          <w:sz w:val="28"/>
          <w:szCs w:val="28"/>
        </w:rPr>
        <w:t>критики</w:t>
      </w:r>
      <w:r w:rsidR="00820640">
        <w:rPr>
          <w:rFonts w:cs="Times New Roman"/>
          <w:sz w:val="28"/>
          <w:szCs w:val="28"/>
        </w:rPr>
        <w:t xml:space="preserve"> </w:t>
      </w:r>
      <w:r w:rsidRPr="002637FC">
        <w:rPr>
          <w:rFonts w:cs="Times New Roman"/>
          <w:sz w:val="28"/>
          <w:szCs w:val="28"/>
        </w:rPr>
        <w:t>невозможна.</w:t>
      </w:r>
      <w:r w:rsidR="00820640">
        <w:rPr>
          <w:rFonts w:cs="Times New Roman"/>
          <w:sz w:val="28"/>
          <w:szCs w:val="28"/>
        </w:rPr>
        <w:t xml:space="preserve"> </w:t>
      </w:r>
      <w:r w:rsidRPr="002637FC">
        <w:rPr>
          <w:rFonts w:cs="Times New Roman"/>
          <w:sz w:val="28"/>
          <w:szCs w:val="28"/>
        </w:rPr>
        <w:t>Конституции</w:t>
      </w:r>
      <w:r w:rsidR="00820640">
        <w:rPr>
          <w:rFonts w:cs="Times New Roman"/>
          <w:sz w:val="28"/>
          <w:szCs w:val="28"/>
        </w:rPr>
        <w:t xml:space="preserve"> </w:t>
      </w:r>
      <w:r w:rsidRPr="002637FC">
        <w:rPr>
          <w:rFonts w:cs="Times New Roman"/>
          <w:sz w:val="28"/>
          <w:szCs w:val="28"/>
        </w:rPr>
        <w:t>Р</w:t>
      </w:r>
      <w:r w:rsidR="000C67F3" w:rsidRPr="002637FC">
        <w:rPr>
          <w:rFonts w:cs="Times New Roman"/>
          <w:sz w:val="28"/>
          <w:szCs w:val="28"/>
        </w:rPr>
        <w:t>К</w:t>
      </w:r>
      <w:r w:rsidR="00820640">
        <w:rPr>
          <w:rFonts w:cs="Times New Roman"/>
          <w:sz w:val="28"/>
          <w:szCs w:val="28"/>
        </w:rPr>
        <w:t xml:space="preserve"> </w:t>
      </w:r>
      <w:r w:rsidRPr="002637FC">
        <w:rPr>
          <w:rFonts w:cs="Times New Roman"/>
          <w:sz w:val="28"/>
          <w:szCs w:val="28"/>
        </w:rPr>
        <w:t>гарантирует</w:t>
      </w:r>
      <w:r w:rsidR="00820640">
        <w:rPr>
          <w:rFonts w:cs="Times New Roman"/>
          <w:sz w:val="28"/>
          <w:szCs w:val="28"/>
        </w:rPr>
        <w:t xml:space="preserve"> </w:t>
      </w:r>
      <w:r w:rsidRPr="002637FC">
        <w:rPr>
          <w:rFonts w:cs="Times New Roman"/>
          <w:sz w:val="28"/>
          <w:szCs w:val="28"/>
        </w:rPr>
        <w:t>открытость</w:t>
      </w:r>
      <w:r w:rsidR="00820640">
        <w:rPr>
          <w:rFonts w:cs="Times New Roman"/>
          <w:sz w:val="28"/>
          <w:szCs w:val="28"/>
        </w:rPr>
        <w:t xml:space="preserve"> </w:t>
      </w:r>
      <w:r w:rsidRPr="002637FC">
        <w:rPr>
          <w:rFonts w:cs="Times New Roman"/>
          <w:sz w:val="28"/>
          <w:szCs w:val="28"/>
        </w:rPr>
        <w:t>судебного</w:t>
      </w:r>
      <w:r w:rsidR="00820640">
        <w:rPr>
          <w:rFonts w:cs="Times New Roman"/>
          <w:sz w:val="28"/>
          <w:szCs w:val="28"/>
        </w:rPr>
        <w:t xml:space="preserve"> </w:t>
      </w:r>
      <w:r w:rsidRPr="002637FC">
        <w:rPr>
          <w:rFonts w:cs="Times New Roman"/>
          <w:sz w:val="28"/>
          <w:szCs w:val="28"/>
        </w:rPr>
        <w:t>разбирательства,</w:t>
      </w:r>
      <w:r w:rsidR="00820640">
        <w:rPr>
          <w:rFonts w:cs="Times New Roman"/>
          <w:sz w:val="28"/>
          <w:szCs w:val="28"/>
        </w:rPr>
        <w:t xml:space="preserve"> </w:t>
      </w:r>
      <w:r w:rsidRPr="002637FC">
        <w:rPr>
          <w:rFonts w:cs="Times New Roman"/>
          <w:sz w:val="28"/>
          <w:szCs w:val="28"/>
        </w:rPr>
        <w:t>а</w:t>
      </w:r>
      <w:r w:rsidR="00820640">
        <w:rPr>
          <w:rFonts w:cs="Times New Roman"/>
          <w:sz w:val="28"/>
          <w:szCs w:val="28"/>
        </w:rPr>
        <w:t xml:space="preserve"> </w:t>
      </w:r>
      <w:r w:rsidRPr="002637FC">
        <w:rPr>
          <w:rFonts w:cs="Times New Roman"/>
          <w:sz w:val="28"/>
          <w:szCs w:val="28"/>
        </w:rPr>
        <w:t>значит</w:t>
      </w:r>
      <w:r w:rsidR="00820640">
        <w:rPr>
          <w:rFonts w:cs="Times New Roman"/>
          <w:sz w:val="28"/>
          <w:szCs w:val="28"/>
        </w:rPr>
        <w:t xml:space="preserve"> </w:t>
      </w:r>
      <w:r w:rsidRPr="002637FC">
        <w:rPr>
          <w:rFonts w:cs="Times New Roman"/>
          <w:sz w:val="28"/>
          <w:szCs w:val="28"/>
        </w:rPr>
        <w:t>возможность</w:t>
      </w:r>
      <w:r w:rsidR="00820640">
        <w:rPr>
          <w:rFonts w:cs="Times New Roman"/>
          <w:sz w:val="28"/>
          <w:szCs w:val="28"/>
        </w:rPr>
        <w:t xml:space="preserve"> </w:t>
      </w:r>
      <w:r w:rsidRPr="002637FC">
        <w:rPr>
          <w:rFonts w:cs="Times New Roman"/>
          <w:sz w:val="28"/>
          <w:szCs w:val="28"/>
        </w:rPr>
        <w:t>обсуждения</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proofErr w:type="gramStart"/>
      <w:r w:rsidRPr="002637FC">
        <w:rPr>
          <w:rFonts w:cs="Times New Roman"/>
          <w:sz w:val="28"/>
          <w:szCs w:val="28"/>
        </w:rPr>
        <w:t>оценок</w:t>
      </w:r>
      <w:proofErr w:type="gramEnd"/>
      <w:r w:rsidR="00820640">
        <w:rPr>
          <w:rFonts w:cs="Times New Roman"/>
          <w:sz w:val="28"/>
          <w:szCs w:val="28"/>
        </w:rPr>
        <w:t xml:space="preserve"> </w:t>
      </w:r>
      <w:r w:rsidRPr="002637FC">
        <w:rPr>
          <w:rFonts w:cs="Times New Roman"/>
          <w:sz w:val="28"/>
          <w:szCs w:val="28"/>
        </w:rPr>
        <w:t>как</w:t>
      </w:r>
      <w:r w:rsidR="00820640">
        <w:rPr>
          <w:rFonts w:cs="Times New Roman"/>
          <w:sz w:val="28"/>
          <w:szCs w:val="28"/>
        </w:rPr>
        <w:t xml:space="preserve"> </w:t>
      </w:r>
      <w:r w:rsidRPr="002637FC">
        <w:rPr>
          <w:rFonts w:cs="Times New Roman"/>
          <w:sz w:val="28"/>
          <w:szCs w:val="28"/>
        </w:rPr>
        <w:t>обстоятельств</w:t>
      </w:r>
      <w:r w:rsidR="00820640">
        <w:rPr>
          <w:rFonts w:cs="Times New Roman"/>
          <w:sz w:val="28"/>
          <w:szCs w:val="28"/>
        </w:rPr>
        <w:t xml:space="preserve"> </w:t>
      </w:r>
      <w:r w:rsidRPr="002637FC">
        <w:rPr>
          <w:rFonts w:cs="Times New Roman"/>
          <w:sz w:val="28"/>
          <w:szCs w:val="28"/>
        </w:rPr>
        <w:t>его</w:t>
      </w:r>
      <w:r w:rsidR="00820640">
        <w:rPr>
          <w:rFonts w:cs="Times New Roman"/>
          <w:sz w:val="28"/>
          <w:szCs w:val="28"/>
        </w:rPr>
        <w:t xml:space="preserve"> </w:t>
      </w:r>
      <w:r w:rsidRPr="002637FC">
        <w:rPr>
          <w:rFonts w:cs="Times New Roman"/>
          <w:sz w:val="28"/>
          <w:szCs w:val="28"/>
        </w:rPr>
        <w:t>проведения,</w:t>
      </w:r>
      <w:r w:rsidR="00820640">
        <w:rPr>
          <w:rFonts w:cs="Times New Roman"/>
          <w:sz w:val="28"/>
          <w:szCs w:val="28"/>
        </w:rPr>
        <w:t xml:space="preserve"> </w:t>
      </w:r>
      <w:r w:rsidRPr="002637FC">
        <w:rPr>
          <w:rFonts w:cs="Times New Roman"/>
          <w:sz w:val="28"/>
          <w:szCs w:val="28"/>
        </w:rPr>
        <w:t>так</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итога</w:t>
      </w:r>
      <w:r w:rsidR="00820640">
        <w:rPr>
          <w:rFonts w:cs="Times New Roman"/>
          <w:sz w:val="28"/>
          <w:szCs w:val="28"/>
        </w:rPr>
        <w:t xml:space="preserve"> </w:t>
      </w:r>
      <w:r w:rsidRPr="002637FC">
        <w:rPr>
          <w:rFonts w:cs="Times New Roman"/>
          <w:sz w:val="28"/>
          <w:szCs w:val="28"/>
        </w:rPr>
        <w:t>неопределенным</w:t>
      </w:r>
      <w:r w:rsidR="00820640">
        <w:rPr>
          <w:rFonts w:cs="Times New Roman"/>
          <w:sz w:val="28"/>
          <w:szCs w:val="28"/>
        </w:rPr>
        <w:t xml:space="preserve"> </w:t>
      </w:r>
      <w:r w:rsidRPr="002637FC">
        <w:rPr>
          <w:rFonts w:cs="Times New Roman"/>
          <w:sz w:val="28"/>
          <w:szCs w:val="28"/>
        </w:rPr>
        <w:t>кругом</w:t>
      </w:r>
      <w:r w:rsidR="00820640">
        <w:rPr>
          <w:rFonts w:cs="Times New Roman"/>
          <w:sz w:val="28"/>
          <w:szCs w:val="28"/>
        </w:rPr>
        <w:t xml:space="preserve"> </w:t>
      </w:r>
      <w:r w:rsidRPr="002637FC">
        <w:rPr>
          <w:rFonts w:cs="Times New Roman"/>
          <w:sz w:val="28"/>
          <w:szCs w:val="28"/>
        </w:rPr>
        <w:t>лиц.</w:t>
      </w:r>
      <w:r w:rsidR="00820640">
        <w:rPr>
          <w:rFonts w:cs="Times New Roman"/>
          <w:sz w:val="28"/>
          <w:szCs w:val="28"/>
        </w:rPr>
        <w:t xml:space="preserve"> </w:t>
      </w:r>
      <w:r w:rsidRPr="002637FC">
        <w:rPr>
          <w:rFonts w:cs="Times New Roman"/>
          <w:sz w:val="28"/>
          <w:szCs w:val="28"/>
        </w:rPr>
        <w:t>Любой</w:t>
      </w:r>
      <w:r w:rsidR="00820640">
        <w:rPr>
          <w:rFonts w:cs="Times New Roman"/>
          <w:sz w:val="28"/>
          <w:szCs w:val="28"/>
        </w:rPr>
        <w:t xml:space="preserve"> </w:t>
      </w:r>
      <w:r w:rsidRPr="002637FC">
        <w:rPr>
          <w:rFonts w:cs="Times New Roman"/>
          <w:sz w:val="28"/>
          <w:szCs w:val="28"/>
        </w:rPr>
        <w:t>запрет</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критику</w:t>
      </w:r>
      <w:r w:rsidR="00820640">
        <w:rPr>
          <w:rFonts w:cs="Times New Roman"/>
          <w:sz w:val="28"/>
          <w:szCs w:val="28"/>
        </w:rPr>
        <w:t xml:space="preserve"> </w:t>
      </w:r>
      <w:r w:rsidRPr="002637FC">
        <w:rPr>
          <w:rFonts w:cs="Times New Roman"/>
          <w:sz w:val="28"/>
          <w:szCs w:val="28"/>
        </w:rPr>
        <w:t>судов</w:t>
      </w:r>
      <w:r w:rsidR="00820640">
        <w:rPr>
          <w:rFonts w:cs="Times New Roman"/>
          <w:sz w:val="28"/>
          <w:szCs w:val="28"/>
        </w:rPr>
        <w:t xml:space="preserve"> </w:t>
      </w:r>
      <w:r w:rsidRPr="002637FC">
        <w:rPr>
          <w:rFonts w:cs="Times New Roman"/>
          <w:sz w:val="28"/>
          <w:szCs w:val="28"/>
        </w:rPr>
        <w:t>усугубит</w:t>
      </w:r>
      <w:r w:rsidR="00820640">
        <w:rPr>
          <w:rFonts w:cs="Times New Roman"/>
          <w:sz w:val="28"/>
          <w:szCs w:val="28"/>
        </w:rPr>
        <w:t xml:space="preserve"> </w:t>
      </w:r>
      <w:proofErr w:type="spellStart"/>
      <w:r w:rsidRPr="002637FC">
        <w:rPr>
          <w:rFonts w:cs="Times New Roman"/>
          <w:sz w:val="28"/>
          <w:szCs w:val="28"/>
        </w:rPr>
        <w:t>дистанцирование</w:t>
      </w:r>
      <w:proofErr w:type="spellEnd"/>
      <w:r w:rsidR="00820640">
        <w:rPr>
          <w:rFonts w:cs="Times New Roman"/>
          <w:sz w:val="28"/>
          <w:szCs w:val="28"/>
        </w:rPr>
        <w:t xml:space="preserve"> </w:t>
      </w:r>
      <w:r w:rsidRPr="002637FC">
        <w:rPr>
          <w:rFonts w:cs="Times New Roman"/>
          <w:sz w:val="28"/>
          <w:szCs w:val="28"/>
        </w:rPr>
        <w:t>судов</w:t>
      </w:r>
      <w:r w:rsidR="00820640">
        <w:rPr>
          <w:rFonts w:cs="Times New Roman"/>
          <w:sz w:val="28"/>
          <w:szCs w:val="28"/>
        </w:rPr>
        <w:t xml:space="preserve"> </w:t>
      </w:r>
      <w:r w:rsidRPr="002637FC">
        <w:rPr>
          <w:rFonts w:cs="Times New Roman"/>
          <w:sz w:val="28"/>
          <w:szCs w:val="28"/>
        </w:rPr>
        <w:t>от</w:t>
      </w:r>
      <w:r w:rsidR="00820640">
        <w:rPr>
          <w:rFonts w:cs="Times New Roman"/>
          <w:sz w:val="28"/>
          <w:szCs w:val="28"/>
        </w:rPr>
        <w:t xml:space="preserve"> </w:t>
      </w:r>
      <w:r w:rsidRPr="002637FC">
        <w:rPr>
          <w:rFonts w:cs="Times New Roman"/>
          <w:sz w:val="28"/>
          <w:szCs w:val="28"/>
        </w:rPr>
        <w:t>общества,</w:t>
      </w:r>
      <w:r w:rsidR="00820640">
        <w:rPr>
          <w:rFonts w:cs="Times New Roman"/>
          <w:sz w:val="28"/>
          <w:szCs w:val="28"/>
        </w:rPr>
        <w:t xml:space="preserve"> </w:t>
      </w:r>
      <w:r w:rsidRPr="002637FC">
        <w:rPr>
          <w:rFonts w:cs="Times New Roman"/>
          <w:sz w:val="28"/>
          <w:szCs w:val="28"/>
        </w:rPr>
        <w:t>их</w:t>
      </w:r>
      <w:r w:rsidR="00820640">
        <w:rPr>
          <w:rFonts w:cs="Times New Roman"/>
          <w:sz w:val="28"/>
          <w:szCs w:val="28"/>
        </w:rPr>
        <w:t xml:space="preserve"> </w:t>
      </w:r>
      <w:r w:rsidRPr="002637FC">
        <w:rPr>
          <w:rFonts w:cs="Times New Roman"/>
          <w:sz w:val="28"/>
          <w:szCs w:val="28"/>
        </w:rPr>
        <w:t>закрытость</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непрозрачность.</w:t>
      </w:r>
      <w:r w:rsidR="00820640">
        <w:rPr>
          <w:rFonts w:cs="Times New Roman"/>
          <w:sz w:val="28"/>
          <w:szCs w:val="28"/>
        </w:rPr>
        <w:t xml:space="preserve"> </w:t>
      </w:r>
    </w:p>
    <w:p w:rsidR="000D0625" w:rsidRPr="002637FC" w:rsidRDefault="000D0625" w:rsidP="002637FC">
      <w:pPr>
        <w:shd w:val="clear" w:color="auto" w:fill="FFFFFF"/>
        <w:tabs>
          <w:tab w:val="left" w:pos="993"/>
          <w:tab w:val="left" w:pos="7740"/>
        </w:tabs>
        <w:spacing w:after="0"/>
        <w:ind w:firstLine="709"/>
        <w:jc w:val="both"/>
        <w:rPr>
          <w:rFonts w:eastAsia="Times New Roman" w:cs="Times New Roman"/>
          <w:bCs/>
          <w:spacing w:val="-1"/>
          <w:sz w:val="28"/>
          <w:szCs w:val="28"/>
          <w:lang w:eastAsia="ru-RU"/>
        </w:rPr>
      </w:pPr>
    </w:p>
    <w:p w:rsidR="00D35EC5" w:rsidRPr="002637FC" w:rsidRDefault="00D35EC5" w:rsidP="002637FC">
      <w:pPr>
        <w:jc w:val="both"/>
        <w:rPr>
          <w:rFonts w:eastAsia="Times New Roman" w:cs="Times New Roman"/>
          <w:b/>
          <w:spacing w:val="1"/>
          <w:sz w:val="28"/>
          <w:szCs w:val="28"/>
          <w:lang w:eastAsia="ru-RU"/>
        </w:rPr>
      </w:pPr>
      <w:r w:rsidRPr="002637FC">
        <w:rPr>
          <w:rFonts w:eastAsia="Times New Roman" w:cs="Times New Roman"/>
          <w:b/>
          <w:spacing w:val="1"/>
          <w:sz w:val="28"/>
          <w:szCs w:val="28"/>
          <w:lang w:eastAsia="ru-RU"/>
        </w:rPr>
        <w:br w:type="page"/>
      </w:r>
    </w:p>
    <w:p w:rsidR="002637FC" w:rsidRPr="002637FC" w:rsidRDefault="000D0625" w:rsidP="002637FC">
      <w:pPr>
        <w:pStyle w:val="1"/>
        <w:jc w:val="both"/>
        <w:rPr>
          <w:sz w:val="28"/>
          <w:szCs w:val="28"/>
        </w:rPr>
      </w:pPr>
      <w:bookmarkStart w:id="15" w:name="_Toc132826877"/>
      <w:r w:rsidRPr="002637FC">
        <w:rPr>
          <w:spacing w:val="1"/>
          <w:sz w:val="28"/>
          <w:szCs w:val="28"/>
        </w:rPr>
        <w:lastRenderedPageBreak/>
        <w:t>Глава</w:t>
      </w:r>
      <w:r w:rsidR="00820640">
        <w:rPr>
          <w:spacing w:val="1"/>
          <w:sz w:val="28"/>
          <w:szCs w:val="28"/>
        </w:rPr>
        <w:t xml:space="preserve"> </w:t>
      </w:r>
      <w:r w:rsidRPr="002637FC">
        <w:rPr>
          <w:spacing w:val="1"/>
          <w:sz w:val="28"/>
          <w:szCs w:val="28"/>
        </w:rPr>
        <w:t>5.</w:t>
      </w:r>
      <w:r w:rsidR="00820640">
        <w:rPr>
          <w:spacing w:val="1"/>
          <w:sz w:val="28"/>
          <w:szCs w:val="28"/>
        </w:rPr>
        <w:t xml:space="preserve"> </w:t>
      </w:r>
      <w:r w:rsidRPr="002637FC">
        <w:rPr>
          <w:sz w:val="28"/>
          <w:szCs w:val="28"/>
        </w:rPr>
        <w:t>Посягательства</w:t>
      </w:r>
      <w:r w:rsidR="00820640">
        <w:rPr>
          <w:sz w:val="28"/>
          <w:szCs w:val="28"/>
        </w:rPr>
        <w:t xml:space="preserve"> </w:t>
      </w:r>
      <w:r w:rsidRPr="002637FC">
        <w:rPr>
          <w:sz w:val="28"/>
          <w:szCs w:val="28"/>
        </w:rPr>
        <w:t>на</w:t>
      </w:r>
      <w:r w:rsidR="00820640">
        <w:rPr>
          <w:sz w:val="28"/>
          <w:szCs w:val="28"/>
        </w:rPr>
        <w:t xml:space="preserve"> </w:t>
      </w:r>
      <w:r w:rsidRPr="002637FC">
        <w:rPr>
          <w:sz w:val="28"/>
          <w:szCs w:val="28"/>
        </w:rPr>
        <w:t>общественные</w:t>
      </w:r>
      <w:r w:rsidR="00820640">
        <w:rPr>
          <w:sz w:val="28"/>
          <w:szCs w:val="28"/>
        </w:rPr>
        <w:t xml:space="preserve"> </w:t>
      </w:r>
      <w:r w:rsidRPr="002637FC">
        <w:rPr>
          <w:sz w:val="28"/>
          <w:szCs w:val="28"/>
        </w:rPr>
        <w:t>отношения,</w:t>
      </w:r>
      <w:r w:rsidR="00820640">
        <w:rPr>
          <w:sz w:val="28"/>
          <w:szCs w:val="28"/>
        </w:rPr>
        <w:t xml:space="preserve"> </w:t>
      </w:r>
      <w:r w:rsidRPr="002637FC">
        <w:rPr>
          <w:sz w:val="28"/>
          <w:szCs w:val="28"/>
        </w:rPr>
        <w:t>обеспечивающие</w:t>
      </w:r>
      <w:r w:rsidR="00820640">
        <w:rPr>
          <w:sz w:val="28"/>
          <w:szCs w:val="28"/>
        </w:rPr>
        <w:t xml:space="preserve"> </w:t>
      </w:r>
      <w:r w:rsidRPr="002637FC">
        <w:rPr>
          <w:sz w:val="28"/>
          <w:szCs w:val="28"/>
        </w:rPr>
        <w:t>тайну</w:t>
      </w:r>
      <w:r w:rsidR="00820640">
        <w:rPr>
          <w:sz w:val="28"/>
          <w:szCs w:val="28"/>
        </w:rPr>
        <w:t xml:space="preserve"> </w:t>
      </w:r>
      <w:r w:rsidRPr="002637FC">
        <w:rPr>
          <w:sz w:val="28"/>
          <w:szCs w:val="28"/>
        </w:rPr>
        <w:t>следствия</w:t>
      </w:r>
      <w:proofErr w:type="gramStart"/>
      <w:r w:rsidRPr="002637FC">
        <w:rPr>
          <w:sz w:val="28"/>
          <w:szCs w:val="28"/>
        </w:rPr>
        <w:t>.</w:t>
      </w:r>
      <w:proofErr w:type="gramEnd"/>
      <w:r w:rsidR="00820640">
        <w:rPr>
          <w:sz w:val="28"/>
          <w:szCs w:val="28"/>
        </w:rPr>
        <w:t xml:space="preserve"> </w:t>
      </w:r>
      <w:r w:rsidR="00AB45CA" w:rsidRPr="002637FC">
        <w:rPr>
          <w:sz w:val="28"/>
          <w:szCs w:val="28"/>
        </w:rPr>
        <w:t>(</w:t>
      </w:r>
      <w:proofErr w:type="gramStart"/>
      <w:r w:rsidR="00AB45CA" w:rsidRPr="002637FC">
        <w:rPr>
          <w:sz w:val="28"/>
          <w:szCs w:val="28"/>
        </w:rPr>
        <w:t>с</w:t>
      </w:r>
      <w:proofErr w:type="gramEnd"/>
      <w:r w:rsidR="00AB45CA" w:rsidRPr="002637FC">
        <w:rPr>
          <w:sz w:val="28"/>
          <w:szCs w:val="28"/>
        </w:rPr>
        <w:t>т.</w:t>
      </w:r>
      <w:r w:rsidR="00820640">
        <w:rPr>
          <w:sz w:val="28"/>
          <w:szCs w:val="28"/>
        </w:rPr>
        <w:t xml:space="preserve"> </w:t>
      </w:r>
      <w:r w:rsidR="00AB45CA" w:rsidRPr="002637FC">
        <w:rPr>
          <w:sz w:val="28"/>
          <w:szCs w:val="28"/>
        </w:rPr>
        <w:t>ст.</w:t>
      </w:r>
      <w:r w:rsidR="00820640">
        <w:rPr>
          <w:sz w:val="28"/>
          <w:szCs w:val="28"/>
        </w:rPr>
        <w:t xml:space="preserve"> </w:t>
      </w:r>
      <w:r w:rsidR="00AB45CA" w:rsidRPr="002637FC">
        <w:rPr>
          <w:sz w:val="28"/>
          <w:szCs w:val="28"/>
        </w:rPr>
        <w:t>423,</w:t>
      </w:r>
      <w:r w:rsidR="00820640">
        <w:rPr>
          <w:sz w:val="28"/>
          <w:szCs w:val="28"/>
        </w:rPr>
        <w:t xml:space="preserve"> </w:t>
      </w:r>
      <w:r w:rsidR="00AB45CA" w:rsidRPr="002637FC">
        <w:rPr>
          <w:sz w:val="28"/>
          <w:szCs w:val="28"/>
        </w:rPr>
        <w:t>424</w:t>
      </w:r>
      <w:r w:rsidR="00820640">
        <w:rPr>
          <w:sz w:val="28"/>
          <w:szCs w:val="28"/>
        </w:rPr>
        <w:t xml:space="preserve"> </w:t>
      </w:r>
      <w:r w:rsidR="00AB45CA" w:rsidRPr="002637FC">
        <w:rPr>
          <w:sz w:val="28"/>
          <w:szCs w:val="28"/>
        </w:rPr>
        <w:t>УК</w:t>
      </w:r>
      <w:r w:rsidR="00820640">
        <w:rPr>
          <w:sz w:val="28"/>
          <w:szCs w:val="28"/>
        </w:rPr>
        <w:t xml:space="preserve"> </w:t>
      </w:r>
      <w:r w:rsidR="00AB45CA" w:rsidRPr="002637FC">
        <w:rPr>
          <w:sz w:val="28"/>
          <w:szCs w:val="28"/>
        </w:rPr>
        <w:t>РК)</w:t>
      </w:r>
      <w:bookmarkEnd w:id="15"/>
    </w:p>
    <w:p w:rsidR="001C0EFA" w:rsidRPr="002637FC" w:rsidRDefault="000D0625" w:rsidP="002637FC">
      <w:pPr>
        <w:pStyle w:val="2"/>
        <w:ind w:firstLine="709"/>
        <w:jc w:val="both"/>
        <w:rPr>
          <w:rStyle w:val="20"/>
          <w:rFonts w:ascii="Times New Roman" w:hAnsi="Times New Roman" w:cs="Times New Roman"/>
          <w:b/>
          <w:color w:val="auto"/>
          <w:sz w:val="28"/>
          <w:szCs w:val="28"/>
        </w:rPr>
      </w:pPr>
      <w:bookmarkStart w:id="16" w:name="_Toc132826878"/>
      <w:r w:rsidRPr="002637FC">
        <w:rPr>
          <w:rStyle w:val="20"/>
          <w:rFonts w:ascii="Times New Roman" w:hAnsi="Times New Roman" w:cs="Times New Roman"/>
          <w:b/>
          <w:color w:val="auto"/>
          <w:sz w:val="28"/>
          <w:szCs w:val="28"/>
        </w:rPr>
        <w:t>5.1.</w:t>
      </w:r>
      <w:r w:rsidR="00820640">
        <w:rPr>
          <w:rStyle w:val="20"/>
          <w:rFonts w:ascii="Times New Roman" w:hAnsi="Times New Roman" w:cs="Times New Roman"/>
          <w:b/>
          <w:color w:val="auto"/>
          <w:sz w:val="28"/>
          <w:szCs w:val="28"/>
        </w:rPr>
        <w:t xml:space="preserve"> </w:t>
      </w:r>
      <w:r w:rsidR="001C0EFA" w:rsidRPr="002637FC">
        <w:rPr>
          <w:rStyle w:val="20"/>
          <w:rFonts w:ascii="Times New Roman" w:hAnsi="Times New Roman" w:cs="Times New Roman"/>
          <w:b/>
          <w:color w:val="auto"/>
          <w:sz w:val="28"/>
          <w:szCs w:val="28"/>
        </w:rPr>
        <w:t>Уголовно</w:t>
      </w:r>
      <w:r w:rsidR="00820640">
        <w:rPr>
          <w:rStyle w:val="20"/>
          <w:rFonts w:ascii="Times New Roman" w:hAnsi="Times New Roman" w:cs="Times New Roman"/>
          <w:b/>
          <w:color w:val="auto"/>
          <w:sz w:val="28"/>
          <w:szCs w:val="28"/>
        </w:rPr>
        <w:t xml:space="preserve"> </w:t>
      </w:r>
      <w:r w:rsidR="001C0EFA" w:rsidRPr="002637FC">
        <w:rPr>
          <w:rStyle w:val="20"/>
          <w:rFonts w:ascii="Times New Roman" w:hAnsi="Times New Roman" w:cs="Times New Roman"/>
          <w:b/>
          <w:color w:val="auto"/>
          <w:sz w:val="28"/>
          <w:szCs w:val="28"/>
        </w:rPr>
        <w:t>-</w:t>
      </w:r>
      <w:r w:rsidR="00820640">
        <w:rPr>
          <w:rStyle w:val="20"/>
          <w:rFonts w:ascii="Times New Roman" w:hAnsi="Times New Roman" w:cs="Times New Roman"/>
          <w:b/>
          <w:color w:val="auto"/>
          <w:sz w:val="28"/>
          <w:szCs w:val="28"/>
        </w:rPr>
        <w:t xml:space="preserve"> </w:t>
      </w:r>
      <w:r w:rsidR="001C0EFA" w:rsidRPr="002637FC">
        <w:rPr>
          <w:rStyle w:val="20"/>
          <w:rFonts w:ascii="Times New Roman" w:hAnsi="Times New Roman" w:cs="Times New Roman"/>
          <w:b/>
          <w:color w:val="auto"/>
          <w:sz w:val="28"/>
          <w:szCs w:val="28"/>
        </w:rPr>
        <w:t>правовая</w:t>
      </w:r>
      <w:r w:rsidR="00820640">
        <w:rPr>
          <w:rStyle w:val="20"/>
          <w:rFonts w:ascii="Times New Roman" w:hAnsi="Times New Roman" w:cs="Times New Roman"/>
          <w:b/>
          <w:color w:val="auto"/>
          <w:sz w:val="28"/>
          <w:szCs w:val="28"/>
        </w:rPr>
        <w:t xml:space="preserve"> </w:t>
      </w:r>
      <w:r w:rsidR="001C0EFA" w:rsidRPr="002637FC">
        <w:rPr>
          <w:rStyle w:val="20"/>
          <w:rFonts w:ascii="Times New Roman" w:hAnsi="Times New Roman" w:cs="Times New Roman"/>
          <w:b/>
          <w:color w:val="auto"/>
          <w:sz w:val="28"/>
          <w:szCs w:val="28"/>
        </w:rPr>
        <w:t>характеристика</w:t>
      </w:r>
      <w:r w:rsidR="00820640">
        <w:rPr>
          <w:rStyle w:val="20"/>
          <w:rFonts w:ascii="Times New Roman" w:hAnsi="Times New Roman" w:cs="Times New Roman"/>
          <w:b/>
          <w:color w:val="auto"/>
          <w:sz w:val="28"/>
          <w:szCs w:val="28"/>
        </w:rPr>
        <w:t xml:space="preserve"> </w:t>
      </w:r>
      <w:r w:rsidR="001C0EFA" w:rsidRPr="002637FC">
        <w:rPr>
          <w:rStyle w:val="20"/>
          <w:rFonts w:ascii="Times New Roman" w:hAnsi="Times New Roman" w:cs="Times New Roman"/>
          <w:b/>
          <w:color w:val="auto"/>
          <w:sz w:val="28"/>
          <w:szCs w:val="28"/>
        </w:rPr>
        <w:t>уголовных</w:t>
      </w:r>
      <w:r w:rsidR="00820640">
        <w:rPr>
          <w:rStyle w:val="20"/>
          <w:rFonts w:ascii="Times New Roman" w:hAnsi="Times New Roman" w:cs="Times New Roman"/>
          <w:b/>
          <w:color w:val="auto"/>
          <w:sz w:val="28"/>
          <w:szCs w:val="28"/>
        </w:rPr>
        <w:t xml:space="preserve"> </w:t>
      </w:r>
      <w:r w:rsidR="001C0EFA" w:rsidRPr="002637FC">
        <w:rPr>
          <w:rStyle w:val="20"/>
          <w:rFonts w:ascii="Times New Roman" w:hAnsi="Times New Roman" w:cs="Times New Roman"/>
          <w:b/>
          <w:color w:val="auto"/>
          <w:sz w:val="28"/>
          <w:szCs w:val="28"/>
        </w:rPr>
        <w:t>правонарушений,</w:t>
      </w:r>
      <w:r w:rsidR="00820640">
        <w:rPr>
          <w:rStyle w:val="20"/>
          <w:rFonts w:ascii="Times New Roman" w:hAnsi="Times New Roman" w:cs="Times New Roman"/>
          <w:b/>
          <w:color w:val="auto"/>
          <w:sz w:val="28"/>
          <w:szCs w:val="28"/>
        </w:rPr>
        <w:t xml:space="preserve"> </w:t>
      </w:r>
      <w:r w:rsidR="001C0EFA" w:rsidRPr="002637FC">
        <w:rPr>
          <w:rStyle w:val="20"/>
          <w:rFonts w:ascii="Times New Roman" w:hAnsi="Times New Roman" w:cs="Times New Roman"/>
          <w:b/>
          <w:color w:val="auto"/>
          <w:sz w:val="28"/>
          <w:szCs w:val="28"/>
        </w:rPr>
        <w:t>посягающих</w:t>
      </w:r>
      <w:r w:rsidR="00820640">
        <w:rPr>
          <w:rStyle w:val="20"/>
          <w:rFonts w:ascii="Times New Roman" w:hAnsi="Times New Roman" w:cs="Times New Roman"/>
          <w:b/>
          <w:color w:val="auto"/>
          <w:sz w:val="28"/>
          <w:szCs w:val="28"/>
        </w:rPr>
        <w:t xml:space="preserve"> </w:t>
      </w:r>
      <w:r w:rsidR="001C0EFA" w:rsidRPr="002637FC">
        <w:rPr>
          <w:rStyle w:val="20"/>
          <w:rFonts w:ascii="Times New Roman" w:hAnsi="Times New Roman" w:cs="Times New Roman"/>
          <w:b/>
          <w:color w:val="auto"/>
          <w:sz w:val="28"/>
          <w:szCs w:val="28"/>
        </w:rPr>
        <w:t>на</w:t>
      </w:r>
      <w:r w:rsidR="00820640">
        <w:rPr>
          <w:rStyle w:val="20"/>
          <w:rFonts w:ascii="Times New Roman" w:hAnsi="Times New Roman" w:cs="Times New Roman"/>
          <w:b/>
          <w:color w:val="auto"/>
          <w:sz w:val="28"/>
          <w:szCs w:val="28"/>
        </w:rPr>
        <w:t xml:space="preserve"> </w:t>
      </w:r>
      <w:r w:rsidR="001C0EFA" w:rsidRPr="002637FC">
        <w:rPr>
          <w:rStyle w:val="20"/>
          <w:rFonts w:ascii="Times New Roman" w:hAnsi="Times New Roman" w:cs="Times New Roman"/>
          <w:b/>
          <w:color w:val="auto"/>
          <w:sz w:val="28"/>
          <w:szCs w:val="28"/>
        </w:rPr>
        <w:t>общественные</w:t>
      </w:r>
      <w:r w:rsidR="00820640">
        <w:rPr>
          <w:rStyle w:val="20"/>
          <w:rFonts w:ascii="Times New Roman" w:hAnsi="Times New Roman" w:cs="Times New Roman"/>
          <w:b/>
          <w:color w:val="auto"/>
          <w:sz w:val="28"/>
          <w:szCs w:val="28"/>
        </w:rPr>
        <w:t xml:space="preserve"> </w:t>
      </w:r>
      <w:r w:rsidR="001C0EFA" w:rsidRPr="002637FC">
        <w:rPr>
          <w:rStyle w:val="20"/>
          <w:rFonts w:ascii="Times New Roman" w:hAnsi="Times New Roman" w:cs="Times New Roman"/>
          <w:b/>
          <w:color w:val="auto"/>
          <w:sz w:val="28"/>
          <w:szCs w:val="28"/>
        </w:rPr>
        <w:t>отношения,</w:t>
      </w:r>
      <w:r w:rsidR="00820640">
        <w:rPr>
          <w:rStyle w:val="20"/>
          <w:rFonts w:ascii="Times New Roman" w:hAnsi="Times New Roman" w:cs="Times New Roman"/>
          <w:b/>
          <w:color w:val="auto"/>
          <w:sz w:val="28"/>
          <w:szCs w:val="28"/>
        </w:rPr>
        <w:t xml:space="preserve"> </w:t>
      </w:r>
      <w:r w:rsidR="001C0EFA" w:rsidRPr="002637FC">
        <w:rPr>
          <w:rStyle w:val="20"/>
          <w:rFonts w:ascii="Times New Roman" w:hAnsi="Times New Roman" w:cs="Times New Roman"/>
          <w:b/>
          <w:color w:val="auto"/>
          <w:sz w:val="28"/>
          <w:szCs w:val="28"/>
        </w:rPr>
        <w:t>обеспечивающие</w:t>
      </w:r>
      <w:r w:rsidR="00820640">
        <w:rPr>
          <w:rStyle w:val="20"/>
          <w:rFonts w:ascii="Times New Roman" w:hAnsi="Times New Roman" w:cs="Times New Roman"/>
          <w:b/>
          <w:color w:val="auto"/>
          <w:sz w:val="28"/>
          <w:szCs w:val="28"/>
        </w:rPr>
        <w:t xml:space="preserve"> </w:t>
      </w:r>
      <w:r w:rsidR="001C0EFA" w:rsidRPr="002637FC">
        <w:rPr>
          <w:rStyle w:val="20"/>
          <w:rFonts w:ascii="Times New Roman" w:hAnsi="Times New Roman" w:cs="Times New Roman"/>
          <w:b/>
          <w:color w:val="auto"/>
          <w:sz w:val="28"/>
          <w:szCs w:val="28"/>
        </w:rPr>
        <w:t>тайну</w:t>
      </w:r>
      <w:r w:rsidR="00820640">
        <w:rPr>
          <w:rStyle w:val="20"/>
          <w:rFonts w:ascii="Times New Roman" w:hAnsi="Times New Roman" w:cs="Times New Roman"/>
          <w:b/>
          <w:color w:val="auto"/>
          <w:sz w:val="28"/>
          <w:szCs w:val="28"/>
        </w:rPr>
        <w:t xml:space="preserve"> </w:t>
      </w:r>
      <w:r w:rsidR="001C0EFA" w:rsidRPr="002637FC">
        <w:rPr>
          <w:rStyle w:val="20"/>
          <w:rFonts w:ascii="Times New Roman" w:hAnsi="Times New Roman" w:cs="Times New Roman"/>
          <w:b/>
          <w:color w:val="auto"/>
          <w:sz w:val="28"/>
          <w:szCs w:val="28"/>
        </w:rPr>
        <w:t>следствия.</w:t>
      </w:r>
      <w:bookmarkEnd w:id="16"/>
      <w:r w:rsidR="00820640">
        <w:rPr>
          <w:rStyle w:val="20"/>
          <w:rFonts w:ascii="Times New Roman" w:hAnsi="Times New Roman" w:cs="Times New Roman"/>
          <w:b/>
          <w:color w:val="auto"/>
          <w:sz w:val="28"/>
          <w:szCs w:val="28"/>
        </w:rPr>
        <w:t xml:space="preserve"> </w:t>
      </w:r>
    </w:p>
    <w:p w:rsidR="00CF38B7" w:rsidRPr="002637FC" w:rsidRDefault="00CF38B7" w:rsidP="002637FC">
      <w:pPr>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Нормы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статей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423,</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424</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РК</w:t>
      </w:r>
      <w:r w:rsidR="00820640">
        <w:rPr>
          <w:rFonts w:eastAsia="Times New Roman" w:cs="Times New Roman"/>
          <w:sz w:val="28"/>
          <w:szCs w:val="28"/>
          <w:lang w:eastAsia="ru-RU"/>
        </w:rPr>
        <w:t xml:space="preserve"> </w:t>
      </w:r>
      <w:proofErr w:type="gramStart"/>
      <w:r w:rsidR="00DE1919" w:rsidRPr="002637FC">
        <w:rPr>
          <w:rFonts w:eastAsia="Times New Roman" w:cs="Times New Roman"/>
          <w:sz w:val="28"/>
          <w:szCs w:val="28"/>
          <w:lang w:eastAsia="ru-RU"/>
        </w:rPr>
        <w:t>следует</w:t>
      </w:r>
      <w:r w:rsidR="00820640">
        <w:rPr>
          <w:rFonts w:eastAsia="Times New Roman" w:cs="Times New Roman"/>
          <w:sz w:val="28"/>
          <w:szCs w:val="28"/>
          <w:lang w:eastAsia="ru-RU"/>
        </w:rPr>
        <w:t xml:space="preserve"> </w:t>
      </w:r>
      <w:r w:rsidR="00DE1919" w:rsidRPr="002637FC">
        <w:rPr>
          <w:rFonts w:eastAsia="Times New Roman" w:cs="Times New Roman"/>
          <w:sz w:val="28"/>
          <w:szCs w:val="28"/>
          <w:lang w:eastAsia="ru-RU"/>
        </w:rPr>
        <w:t>отнести</w:t>
      </w:r>
      <w:r w:rsidR="00820640">
        <w:rPr>
          <w:rFonts w:eastAsia="Times New Roman" w:cs="Times New Roman"/>
          <w:sz w:val="28"/>
          <w:szCs w:val="28"/>
          <w:lang w:eastAsia="ru-RU"/>
        </w:rPr>
        <w:t xml:space="preserve"> </w:t>
      </w:r>
      <w:r w:rsidR="00DE1919" w:rsidRPr="002637FC">
        <w:rPr>
          <w:rFonts w:eastAsia="Times New Roman" w:cs="Times New Roman"/>
          <w:sz w:val="28"/>
          <w:szCs w:val="28"/>
          <w:lang w:eastAsia="ru-RU"/>
        </w:rPr>
        <w:t>к</w:t>
      </w:r>
      <w:r w:rsidR="00820640">
        <w:rPr>
          <w:rFonts w:eastAsia="Times New Roman" w:cs="Times New Roman"/>
          <w:sz w:val="28"/>
          <w:szCs w:val="28"/>
          <w:lang w:eastAsia="ru-RU"/>
        </w:rPr>
        <w:t xml:space="preserve"> </w:t>
      </w:r>
      <w:r w:rsidR="00DE1919" w:rsidRPr="002637FC">
        <w:rPr>
          <w:rFonts w:eastAsia="Times New Roman" w:cs="Times New Roman"/>
          <w:sz w:val="28"/>
          <w:szCs w:val="28"/>
          <w:lang w:eastAsia="ru-RU"/>
        </w:rPr>
        <w:t>группе</w:t>
      </w:r>
      <w:r w:rsidR="00820640">
        <w:rPr>
          <w:rFonts w:eastAsia="Times New Roman" w:cs="Times New Roman"/>
          <w:sz w:val="28"/>
          <w:szCs w:val="28"/>
          <w:lang w:eastAsia="ru-RU"/>
        </w:rPr>
        <w:t xml:space="preserve"> </w:t>
      </w:r>
      <w:r w:rsidR="00DE1919" w:rsidRPr="002637FC">
        <w:rPr>
          <w:rFonts w:eastAsia="Times New Roman" w:cs="Times New Roman"/>
          <w:sz w:val="28"/>
          <w:szCs w:val="28"/>
          <w:lang w:eastAsia="ru-RU"/>
        </w:rPr>
        <w:t>составов</w:t>
      </w:r>
      <w:r w:rsidR="00820640">
        <w:rPr>
          <w:rFonts w:eastAsia="Times New Roman" w:cs="Times New Roman"/>
          <w:sz w:val="28"/>
          <w:szCs w:val="28"/>
          <w:lang w:eastAsia="ru-RU"/>
        </w:rPr>
        <w:t xml:space="preserve"> </w:t>
      </w:r>
      <w:r w:rsidR="00DE1919" w:rsidRPr="002637FC">
        <w:rPr>
          <w:rFonts w:eastAsia="Times New Roman" w:cs="Times New Roman"/>
          <w:sz w:val="28"/>
          <w:szCs w:val="28"/>
          <w:lang w:eastAsia="ru-RU"/>
        </w:rPr>
        <w:t>которые</w:t>
      </w:r>
      <w:r w:rsidR="00820640">
        <w:rPr>
          <w:rFonts w:eastAsia="Times New Roman" w:cs="Times New Roman"/>
          <w:sz w:val="28"/>
          <w:szCs w:val="28"/>
          <w:lang w:eastAsia="ru-RU"/>
        </w:rPr>
        <w:t xml:space="preserve"> </w:t>
      </w:r>
      <w:r w:rsidR="00DE1919" w:rsidRPr="002637FC">
        <w:rPr>
          <w:rFonts w:eastAsia="Times New Roman" w:cs="Times New Roman"/>
          <w:sz w:val="28"/>
          <w:szCs w:val="28"/>
          <w:lang w:eastAsia="ru-RU"/>
        </w:rPr>
        <w:t>устанавливают</w:t>
      </w:r>
      <w:proofErr w:type="gramEnd"/>
      <w:r w:rsidR="00820640">
        <w:rPr>
          <w:rFonts w:eastAsia="Times New Roman" w:cs="Times New Roman"/>
          <w:sz w:val="28"/>
          <w:szCs w:val="28"/>
          <w:lang w:eastAsia="ru-RU"/>
        </w:rPr>
        <w:t xml:space="preserve"> </w:t>
      </w:r>
      <w:r w:rsidR="00DE1919" w:rsidRPr="002637FC">
        <w:rPr>
          <w:rFonts w:eastAsia="Times New Roman" w:cs="Times New Roman"/>
          <w:sz w:val="28"/>
          <w:szCs w:val="28"/>
          <w:lang w:eastAsia="ru-RU"/>
        </w:rPr>
        <w:t>ответственность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разглашение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данных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досудебного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производства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закрытого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судебного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разбирательства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разглашение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сведений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мерах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безопасности,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применяемых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отношении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подлежащих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государственной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защите</w:t>
      </w:r>
      <w:r w:rsidR="00DE1919"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p>
    <w:p w:rsidR="00D35EC5" w:rsidRPr="002637FC" w:rsidRDefault="002E01F0" w:rsidP="002637FC">
      <w:pPr>
        <w:shd w:val="clear" w:color="auto" w:fill="FFFFFF"/>
        <w:tabs>
          <w:tab w:val="left" w:pos="993"/>
          <w:tab w:val="left" w:pos="7740"/>
        </w:tabs>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соответствии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201</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УПК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общие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условия</w:t>
      </w:r>
      <w:r w:rsidR="00820640">
        <w:rPr>
          <w:rFonts w:eastAsia="Times New Roman" w:cs="Times New Roman"/>
          <w:sz w:val="28"/>
          <w:szCs w:val="28"/>
          <w:lang w:eastAsia="ru-RU"/>
        </w:rPr>
        <w:t xml:space="preserve"> </w:t>
      </w:r>
      <w:r w:rsidR="00AE319A" w:rsidRPr="002637FC">
        <w:rPr>
          <w:rFonts w:eastAsia="Times New Roman" w:cs="Times New Roman"/>
          <w:sz w:val="28"/>
          <w:szCs w:val="28"/>
          <w:lang w:eastAsia="ru-RU"/>
        </w:rPr>
        <w:t>уголовного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производства</w:t>
      </w:r>
      <w:r w:rsidR="00820640">
        <w:rPr>
          <w:rFonts w:eastAsia="Times New Roman" w:cs="Times New Roman"/>
          <w:sz w:val="28"/>
          <w:szCs w:val="28"/>
          <w:lang w:eastAsia="ru-RU"/>
        </w:rPr>
        <w:t xml:space="preserve"> </w:t>
      </w:r>
      <w:r w:rsidR="00BC1049" w:rsidRPr="002637FC">
        <w:rPr>
          <w:rFonts w:eastAsia="Times New Roman" w:cs="Times New Roman"/>
          <w:sz w:val="28"/>
          <w:szCs w:val="28"/>
          <w:lang w:eastAsia="ru-RU"/>
        </w:rPr>
        <w:t>предусматривают</w:t>
      </w:r>
      <w:r w:rsidR="00820640">
        <w:rPr>
          <w:rFonts w:eastAsia="Times New Roman" w:cs="Times New Roman"/>
          <w:sz w:val="28"/>
          <w:szCs w:val="28"/>
          <w:lang w:eastAsia="ru-RU"/>
        </w:rPr>
        <w:t xml:space="preserve"> </w:t>
      </w:r>
      <w:r w:rsidR="002D47D5" w:rsidRPr="002637FC">
        <w:rPr>
          <w:rFonts w:eastAsia="Times New Roman" w:cs="Times New Roman"/>
          <w:sz w:val="28"/>
          <w:szCs w:val="28"/>
          <w:lang w:eastAsia="ru-RU"/>
        </w:rPr>
        <w:t>неразглашение</w:t>
      </w:r>
      <w:r w:rsidR="00820640">
        <w:rPr>
          <w:rFonts w:eastAsia="Times New Roman" w:cs="Times New Roman"/>
          <w:sz w:val="28"/>
          <w:szCs w:val="28"/>
          <w:lang w:eastAsia="ru-RU"/>
        </w:rPr>
        <w:t xml:space="preserve"> </w:t>
      </w:r>
      <w:r w:rsidR="002D47D5" w:rsidRPr="002637FC">
        <w:rPr>
          <w:rFonts w:eastAsia="Times New Roman" w:cs="Times New Roman"/>
          <w:sz w:val="28"/>
          <w:szCs w:val="28"/>
          <w:lang w:eastAsia="ru-RU"/>
        </w:rPr>
        <w:t>данных</w:t>
      </w:r>
      <w:r w:rsidR="00820640">
        <w:rPr>
          <w:rFonts w:eastAsia="Times New Roman" w:cs="Times New Roman"/>
          <w:sz w:val="28"/>
          <w:szCs w:val="28"/>
          <w:lang w:eastAsia="ru-RU"/>
        </w:rPr>
        <w:t xml:space="preserve"> </w:t>
      </w:r>
      <w:r w:rsidR="002D47D5" w:rsidRPr="002637FC">
        <w:rPr>
          <w:rFonts w:eastAsia="Times New Roman" w:cs="Times New Roman"/>
          <w:sz w:val="28"/>
          <w:szCs w:val="28"/>
          <w:lang w:eastAsia="ru-RU"/>
        </w:rPr>
        <w:t>досудебного</w:t>
      </w:r>
      <w:r w:rsidR="00820640">
        <w:rPr>
          <w:rFonts w:eastAsia="Times New Roman" w:cs="Times New Roman"/>
          <w:sz w:val="28"/>
          <w:szCs w:val="28"/>
          <w:lang w:eastAsia="ru-RU"/>
        </w:rPr>
        <w:t xml:space="preserve"> </w:t>
      </w:r>
      <w:r w:rsidR="002D47D5" w:rsidRPr="002637FC">
        <w:rPr>
          <w:rFonts w:eastAsia="Times New Roman" w:cs="Times New Roman"/>
          <w:sz w:val="28"/>
          <w:szCs w:val="28"/>
          <w:lang w:eastAsia="ru-RU"/>
        </w:rPr>
        <w:t>расследования.</w:t>
      </w:r>
      <w:r w:rsidR="00820640">
        <w:rPr>
          <w:rFonts w:eastAsia="Times New Roman" w:cs="Times New Roman"/>
          <w:sz w:val="28"/>
          <w:szCs w:val="28"/>
          <w:lang w:eastAsia="ru-RU"/>
        </w:rPr>
        <w:t xml:space="preserve"> </w:t>
      </w:r>
      <w:r w:rsidR="002D47D5" w:rsidRPr="002637FC">
        <w:rPr>
          <w:rFonts w:eastAsia="Times New Roman" w:cs="Times New Roman"/>
          <w:sz w:val="28"/>
          <w:szCs w:val="28"/>
          <w:lang w:eastAsia="ru-RU"/>
        </w:rPr>
        <w:t>Данные</w:t>
      </w:r>
      <w:r w:rsidR="00820640">
        <w:rPr>
          <w:rFonts w:eastAsia="Times New Roman" w:cs="Times New Roman"/>
          <w:sz w:val="28"/>
          <w:szCs w:val="28"/>
          <w:lang w:eastAsia="ru-RU"/>
        </w:rPr>
        <w:t xml:space="preserve"> </w:t>
      </w:r>
      <w:r w:rsidR="002D47D5" w:rsidRPr="002637FC">
        <w:rPr>
          <w:rFonts w:eastAsia="Times New Roman" w:cs="Times New Roman"/>
          <w:sz w:val="28"/>
          <w:szCs w:val="28"/>
          <w:lang w:eastAsia="ru-RU"/>
        </w:rPr>
        <w:t>могут</w:t>
      </w:r>
      <w:r w:rsidR="00820640">
        <w:rPr>
          <w:rFonts w:eastAsia="Times New Roman" w:cs="Times New Roman"/>
          <w:sz w:val="28"/>
          <w:szCs w:val="28"/>
          <w:lang w:eastAsia="ru-RU"/>
        </w:rPr>
        <w:t xml:space="preserve"> </w:t>
      </w:r>
      <w:r w:rsidR="002D47D5" w:rsidRPr="002637FC">
        <w:rPr>
          <w:rFonts w:eastAsia="Times New Roman" w:cs="Times New Roman"/>
          <w:sz w:val="28"/>
          <w:szCs w:val="28"/>
          <w:lang w:eastAsia="ru-RU"/>
        </w:rPr>
        <w:t>быть</w:t>
      </w:r>
      <w:r w:rsidR="00820640">
        <w:rPr>
          <w:rFonts w:eastAsia="Times New Roman" w:cs="Times New Roman"/>
          <w:sz w:val="28"/>
          <w:szCs w:val="28"/>
          <w:lang w:eastAsia="ru-RU"/>
        </w:rPr>
        <w:t xml:space="preserve"> </w:t>
      </w:r>
      <w:r w:rsidR="002D47D5" w:rsidRPr="002637FC">
        <w:rPr>
          <w:rFonts w:eastAsia="Times New Roman" w:cs="Times New Roman"/>
          <w:sz w:val="28"/>
          <w:szCs w:val="28"/>
          <w:lang w:eastAsia="ru-RU"/>
        </w:rPr>
        <w:t>преданы</w:t>
      </w:r>
      <w:r w:rsidR="00820640">
        <w:rPr>
          <w:rFonts w:eastAsia="Times New Roman" w:cs="Times New Roman"/>
          <w:sz w:val="28"/>
          <w:szCs w:val="28"/>
          <w:lang w:eastAsia="ru-RU"/>
        </w:rPr>
        <w:t xml:space="preserve"> </w:t>
      </w:r>
      <w:r w:rsidR="002D47D5" w:rsidRPr="002637FC">
        <w:rPr>
          <w:rFonts w:eastAsia="Times New Roman" w:cs="Times New Roman"/>
          <w:sz w:val="28"/>
          <w:szCs w:val="28"/>
          <w:lang w:eastAsia="ru-RU"/>
        </w:rPr>
        <w:t>огласке</w:t>
      </w:r>
      <w:r w:rsidR="00820640">
        <w:rPr>
          <w:rFonts w:eastAsia="Times New Roman" w:cs="Times New Roman"/>
          <w:sz w:val="28"/>
          <w:szCs w:val="28"/>
          <w:lang w:eastAsia="ru-RU"/>
        </w:rPr>
        <w:t xml:space="preserve"> </w:t>
      </w:r>
      <w:r w:rsidR="00304231" w:rsidRPr="002637FC">
        <w:rPr>
          <w:rFonts w:eastAsia="Times New Roman" w:cs="Times New Roman"/>
          <w:sz w:val="28"/>
          <w:szCs w:val="28"/>
          <w:lang w:eastAsia="ru-RU"/>
        </w:rPr>
        <w:t>гласности</w:t>
      </w:r>
      <w:r w:rsidR="00820640">
        <w:rPr>
          <w:rFonts w:eastAsia="Times New Roman" w:cs="Times New Roman"/>
          <w:sz w:val="28"/>
          <w:szCs w:val="28"/>
          <w:lang w:eastAsia="ru-RU"/>
        </w:rPr>
        <w:t xml:space="preserve"> </w:t>
      </w:r>
      <w:r w:rsidR="00304231" w:rsidRPr="002637FC">
        <w:rPr>
          <w:rFonts w:eastAsia="Times New Roman" w:cs="Times New Roman"/>
          <w:sz w:val="28"/>
          <w:szCs w:val="28"/>
          <w:lang w:eastAsia="ru-RU"/>
        </w:rPr>
        <w:t>только</w:t>
      </w:r>
      <w:r w:rsidR="00820640">
        <w:rPr>
          <w:rFonts w:eastAsia="Times New Roman" w:cs="Times New Roman"/>
          <w:sz w:val="28"/>
          <w:szCs w:val="28"/>
          <w:lang w:eastAsia="ru-RU"/>
        </w:rPr>
        <w:t xml:space="preserve"> </w:t>
      </w:r>
      <w:r w:rsidR="00304231"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00304231" w:rsidRPr="002637FC">
        <w:rPr>
          <w:rFonts w:eastAsia="Times New Roman" w:cs="Times New Roman"/>
          <w:sz w:val="28"/>
          <w:szCs w:val="28"/>
          <w:lang w:eastAsia="ru-RU"/>
        </w:rPr>
        <w:t>разрешения</w:t>
      </w:r>
      <w:r w:rsidR="00820640">
        <w:rPr>
          <w:rFonts w:eastAsia="Times New Roman" w:cs="Times New Roman"/>
          <w:sz w:val="28"/>
          <w:szCs w:val="28"/>
          <w:lang w:eastAsia="ru-RU"/>
        </w:rPr>
        <w:t xml:space="preserve"> </w:t>
      </w:r>
      <w:r w:rsidR="00304231" w:rsidRPr="002637FC">
        <w:rPr>
          <w:rFonts w:eastAsia="Times New Roman" w:cs="Times New Roman"/>
          <w:sz w:val="28"/>
          <w:szCs w:val="28"/>
          <w:lang w:eastAsia="ru-RU"/>
        </w:rPr>
        <w:t>прокурора</w:t>
      </w:r>
      <w:r w:rsidR="00820640">
        <w:rPr>
          <w:rFonts w:eastAsia="Times New Roman" w:cs="Times New Roman"/>
          <w:sz w:val="28"/>
          <w:szCs w:val="28"/>
          <w:lang w:eastAsia="ru-RU"/>
        </w:rPr>
        <w:t xml:space="preserve"> </w:t>
      </w:r>
      <w:r w:rsidR="00304231"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00304231" w:rsidRPr="002637FC">
        <w:rPr>
          <w:rFonts w:eastAsia="Times New Roman" w:cs="Times New Roman"/>
          <w:sz w:val="28"/>
          <w:szCs w:val="28"/>
          <w:lang w:eastAsia="ru-RU"/>
        </w:rPr>
        <w:t>том</w:t>
      </w:r>
      <w:r w:rsidR="00820640">
        <w:rPr>
          <w:rFonts w:eastAsia="Times New Roman" w:cs="Times New Roman"/>
          <w:sz w:val="28"/>
          <w:szCs w:val="28"/>
          <w:lang w:eastAsia="ru-RU"/>
        </w:rPr>
        <w:t xml:space="preserve"> </w:t>
      </w:r>
      <w:r w:rsidR="00304231" w:rsidRPr="002637FC">
        <w:rPr>
          <w:rFonts w:eastAsia="Times New Roman" w:cs="Times New Roman"/>
          <w:sz w:val="28"/>
          <w:szCs w:val="28"/>
          <w:lang w:eastAsia="ru-RU"/>
        </w:rPr>
        <w:t>объеме,</w:t>
      </w:r>
      <w:r w:rsidR="00820640">
        <w:rPr>
          <w:rFonts w:eastAsia="Times New Roman" w:cs="Times New Roman"/>
          <w:sz w:val="28"/>
          <w:szCs w:val="28"/>
          <w:lang w:eastAsia="ru-RU"/>
        </w:rPr>
        <w:t xml:space="preserve"> </w:t>
      </w:r>
      <w:r w:rsidR="00304231"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00304231" w:rsidRPr="002637FC">
        <w:rPr>
          <w:rFonts w:eastAsia="Times New Roman" w:cs="Times New Roman"/>
          <w:sz w:val="28"/>
          <w:szCs w:val="28"/>
          <w:lang w:eastAsia="ru-RU"/>
        </w:rPr>
        <w:t>каком</w:t>
      </w:r>
      <w:r w:rsidR="00820640">
        <w:rPr>
          <w:rFonts w:eastAsia="Times New Roman" w:cs="Times New Roman"/>
          <w:sz w:val="28"/>
          <w:szCs w:val="28"/>
          <w:lang w:eastAsia="ru-RU"/>
        </w:rPr>
        <w:t xml:space="preserve"> </w:t>
      </w:r>
      <w:r w:rsidR="00304231" w:rsidRPr="002637FC">
        <w:rPr>
          <w:rFonts w:eastAsia="Times New Roman" w:cs="Times New Roman"/>
          <w:sz w:val="28"/>
          <w:szCs w:val="28"/>
          <w:lang w:eastAsia="ru-RU"/>
        </w:rPr>
        <w:t>им</w:t>
      </w:r>
      <w:r w:rsidR="00820640">
        <w:rPr>
          <w:rFonts w:eastAsia="Times New Roman" w:cs="Times New Roman"/>
          <w:sz w:val="28"/>
          <w:szCs w:val="28"/>
          <w:lang w:eastAsia="ru-RU"/>
        </w:rPr>
        <w:t xml:space="preserve"> </w:t>
      </w:r>
      <w:r w:rsidR="00304231" w:rsidRPr="002637FC">
        <w:rPr>
          <w:rFonts w:eastAsia="Times New Roman" w:cs="Times New Roman"/>
          <w:sz w:val="28"/>
          <w:szCs w:val="28"/>
          <w:lang w:eastAsia="ru-RU"/>
        </w:rPr>
        <w:t>будет</w:t>
      </w:r>
      <w:r w:rsidR="00820640">
        <w:rPr>
          <w:rFonts w:eastAsia="Times New Roman" w:cs="Times New Roman"/>
          <w:sz w:val="28"/>
          <w:szCs w:val="28"/>
          <w:lang w:eastAsia="ru-RU"/>
        </w:rPr>
        <w:t xml:space="preserve"> </w:t>
      </w:r>
      <w:r w:rsidR="00304231" w:rsidRPr="002637FC">
        <w:rPr>
          <w:rFonts w:eastAsia="Times New Roman" w:cs="Times New Roman"/>
          <w:sz w:val="28"/>
          <w:szCs w:val="28"/>
          <w:lang w:eastAsia="ru-RU"/>
        </w:rPr>
        <w:t>признано</w:t>
      </w:r>
      <w:r w:rsidR="00820640">
        <w:rPr>
          <w:rFonts w:eastAsia="Times New Roman" w:cs="Times New Roman"/>
          <w:sz w:val="28"/>
          <w:szCs w:val="28"/>
          <w:lang w:eastAsia="ru-RU"/>
        </w:rPr>
        <w:t xml:space="preserve"> </w:t>
      </w:r>
      <w:r w:rsidR="00304231" w:rsidRPr="002637FC">
        <w:rPr>
          <w:rFonts w:eastAsia="Times New Roman" w:cs="Times New Roman"/>
          <w:sz w:val="28"/>
          <w:szCs w:val="28"/>
          <w:lang w:eastAsia="ru-RU"/>
        </w:rPr>
        <w:t>это</w:t>
      </w:r>
      <w:r w:rsidR="00820640">
        <w:rPr>
          <w:rFonts w:eastAsia="Times New Roman" w:cs="Times New Roman"/>
          <w:sz w:val="28"/>
          <w:szCs w:val="28"/>
          <w:lang w:eastAsia="ru-RU"/>
        </w:rPr>
        <w:t xml:space="preserve"> </w:t>
      </w:r>
      <w:r w:rsidR="00304231" w:rsidRPr="002637FC">
        <w:rPr>
          <w:rFonts w:eastAsia="Times New Roman" w:cs="Times New Roman"/>
          <w:sz w:val="28"/>
          <w:szCs w:val="28"/>
          <w:lang w:eastAsia="ru-RU"/>
        </w:rPr>
        <w:t>возможным,</w:t>
      </w:r>
      <w:r w:rsidR="00820640">
        <w:rPr>
          <w:rFonts w:eastAsia="Times New Roman" w:cs="Times New Roman"/>
          <w:sz w:val="28"/>
          <w:szCs w:val="28"/>
          <w:lang w:eastAsia="ru-RU"/>
        </w:rPr>
        <w:t xml:space="preserve"> </w:t>
      </w:r>
      <w:r w:rsidR="00304231" w:rsidRPr="002637FC">
        <w:rPr>
          <w:rFonts w:eastAsia="Times New Roman" w:cs="Times New Roman"/>
          <w:sz w:val="28"/>
          <w:szCs w:val="28"/>
          <w:lang w:eastAsia="ru-RU"/>
        </w:rPr>
        <w:t>если</w:t>
      </w:r>
      <w:r w:rsidR="00820640">
        <w:rPr>
          <w:rFonts w:eastAsia="Times New Roman" w:cs="Times New Roman"/>
          <w:sz w:val="28"/>
          <w:szCs w:val="28"/>
          <w:lang w:eastAsia="ru-RU"/>
        </w:rPr>
        <w:t xml:space="preserve"> </w:t>
      </w:r>
      <w:r w:rsidR="00304231" w:rsidRPr="002637FC">
        <w:rPr>
          <w:rFonts w:eastAsia="Times New Roman" w:cs="Times New Roman"/>
          <w:sz w:val="28"/>
          <w:szCs w:val="28"/>
          <w:lang w:eastAsia="ru-RU"/>
        </w:rPr>
        <w:t>это</w:t>
      </w:r>
      <w:r w:rsidR="00820640">
        <w:rPr>
          <w:rFonts w:eastAsia="Times New Roman" w:cs="Times New Roman"/>
          <w:sz w:val="28"/>
          <w:szCs w:val="28"/>
          <w:lang w:eastAsia="ru-RU"/>
        </w:rPr>
        <w:t xml:space="preserve"> </w:t>
      </w:r>
      <w:r w:rsidR="00304231"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00304231" w:rsidRPr="002637FC">
        <w:rPr>
          <w:rFonts w:eastAsia="Times New Roman" w:cs="Times New Roman"/>
          <w:sz w:val="28"/>
          <w:szCs w:val="28"/>
          <w:lang w:eastAsia="ru-RU"/>
        </w:rPr>
        <w:t>противоречит</w:t>
      </w:r>
      <w:r w:rsidR="00820640">
        <w:rPr>
          <w:rFonts w:eastAsia="Times New Roman" w:cs="Times New Roman"/>
          <w:sz w:val="28"/>
          <w:szCs w:val="28"/>
          <w:lang w:eastAsia="ru-RU"/>
        </w:rPr>
        <w:t xml:space="preserve"> </w:t>
      </w:r>
      <w:r w:rsidR="00304231" w:rsidRPr="002637FC">
        <w:rPr>
          <w:rFonts w:eastAsia="Times New Roman" w:cs="Times New Roman"/>
          <w:sz w:val="28"/>
          <w:szCs w:val="28"/>
          <w:lang w:eastAsia="ru-RU"/>
        </w:rPr>
        <w:t>интересам</w:t>
      </w:r>
      <w:r w:rsidR="00820640">
        <w:rPr>
          <w:rFonts w:eastAsia="Times New Roman" w:cs="Times New Roman"/>
          <w:sz w:val="28"/>
          <w:szCs w:val="28"/>
          <w:lang w:eastAsia="ru-RU"/>
        </w:rPr>
        <w:t xml:space="preserve"> </w:t>
      </w:r>
      <w:r w:rsidR="00304231" w:rsidRPr="002637FC">
        <w:rPr>
          <w:rFonts w:eastAsia="Times New Roman" w:cs="Times New Roman"/>
          <w:sz w:val="28"/>
          <w:szCs w:val="28"/>
          <w:lang w:eastAsia="ru-RU"/>
        </w:rPr>
        <w:t>расследования</w:t>
      </w:r>
      <w:r w:rsidR="00820640">
        <w:rPr>
          <w:rFonts w:eastAsia="Times New Roman" w:cs="Times New Roman"/>
          <w:sz w:val="28"/>
          <w:szCs w:val="28"/>
          <w:lang w:eastAsia="ru-RU"/>
        </w:rPr>
        <w:t xml:space="preserve"> </w:t>
      </w:r>
      <w:r w:rsidR="00304231"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00304231"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00304231" w:rsidRPr="002637FC">
        <w:rPr>
          <w:rFonts w:eastAsia="Times New Roman" w:cs="Times New Roman"/>
          <w:sz w:val="28"/>
          <w:szCs w:val="28"/>
          <w:lang w:eastAsia="ru-RU"/>
        </w:rPr>
        <w:t>связано</w:t>
      </w:r>
      <w:r w:rsidR="00820640">
        <w:rPr>
          <w:rFonts w:eastAsia="Times New Roman" w:cs="Times New Roman"/>
          <w:sz w:val="28"/>
          <w:szCs w:val="28"/>
          <w:lang w:eastAsia="ru-RU"/>
        </w:rPr>
        <w:t xml:space="preserve"> </w:t>
      </w:r>
      <w:r w:rsidR="00304231"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00304231" w:rsidRPr="002637FC">
        <w:rPr>
          <w:rFonts w:eastAsia="Times New Roman" w:cs="Times New Roman"/>
          <w:sz w:val="28"/>
          <w:szCs w:val="28"/>
          <w:lang w:eastAsia="ru-RU"/>
        </w:rPr>
        <w:t>нарушением</w:t>
      </w:r>
      <w:r w:rsidR="00820640">
        <w:rPr>
          <w:rFonts w:eastAsia="Times New Roman" w:cs="Times New Roman"/>
          <w:sz w:val="28"/>
          <w:szCs w:val="28"/>
          <w:lang w:eastAsia="ru-RU"/>
        </w:rPr>
        <w:t xml:space="preserve"> </w:t>
      </w:r>
      <w:r w:rsidR="00304231" w:rsidRPr="002637FC">
        <w:rPr>
          <w:rFonts w:eastAsia="Times New Roman" w:cs="Times New Roman"/>
          <w:sz w:val="28"/>
          <w:szCs w:val="28"/>
          <w:lang w:eastAsia="ru-RU"/>
        </w:rPr>
        <w:t>прав</w:t>
      </w:r>
      <w:r w:rsidR="00820640">
        <w:rPr>
          <w:rFonts w:eastAsia="Times New Roman" w:cs="Times New Roman"/>
          <w:sz w:val="28"/>
          <w:szCs w:val="28"/>
          <w:lang w:eastAsia="ru-RU"/>
        </w:rPr>
        <w:t xml:space="preserve"> </w:t>
      </w:r>
      <w:r w:rsidR="00304231"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00304231" w:rsidRPr="002637FC">
        <w:rPr>
          <w:rFonts w:eastAsia="Times New Roman" w:cs="Times New Roman"/>
          <w:sz w:val="28"/>
          <w:szCs w:val="28"/>
          <w:lang w:eastAsia="ru-RU"/>
        </w:rPr>
        <w:t>з</w:t>
      </w:r>
      <w:r w:rsidR="00D35EC5" w:rsidRPr="002637FC">
        <w:rPr>
          <w:rFonts w:eastAsia="Times New Roman" w:cs="Times New Roman"/>
          <w:sz w:val="28"/>
          <w:szCs w:val="28"/>
          <w:lang w:eastAsia="ru-RU"/>
        </w:rPr>
        <w:t>аконных</w:t>
      </w:r>
      <w:r w:rsidR="00820640">
        <w:rPr>
          <w:rFonts w:eastAsia="Times New Roman" w:cs="Times New Roman"/>
          <w:sz w:val="28"/>
          <w:szCs w:val="28"/>
          <w:lang w:eastAsia="ru-RU"/>
        </w:rPr>
        <w:t xml:space="preserve"> </w:t>
      </w:r>
      <w:r w:rsidR="00D35EC5" w:rsidRPr="002637FC">
        <w:rPr>
          <w:rFonts w:eastAsia="Times New Roman" w:cs="Times New Roman"/>
          <w:sz w:val="28"/>
          <w:szCs w:val="28"/>
          <w:lang w:eastAsia="ru-RU"/>
        </w:rPr>
        <w:t>интересов</w:t>
      </w:r>
      <w:r w:rsidR="00820640">
        <w:rPr>
          <w:rFonts w:eastAsia="Times New Roman" w:cs="Times New Roman"/>
          <w:sz w:val="28"/>
          <w:szCs w:val="28"/>
          <w:lang w:eastAsia="ru-RU"/>
        </w:rPr>
        <w:t xml:space="preserve"> </w:t>
      </w:r>
      <w:r w:rsidR="00D35EC5" w:rsidRPr="002637FC">
        <w:rPr>
          <w:rFonts w:eastAsia="Times New Roman" w:cs="Times New Roman"/>
          <w:sz w:val="28"/>
          <w:szCs w:val="28"/>
          <w:lang w:eastAsia="ru-RU"/>
        </w:rPr>
        <w:t>других</w:t>
      </w:r>
      <w:r w:rsidR="00820640">
        <w:rPr>
          <w:rFonts w:eastAsia="Times New Roman" w:cs="Times New Roman"/>
          <w:sz w:val="28"/>
          <w:szCs w:val="28"/>
          <w:lang w:eastAsia="ru-RU"/>
        </w:rPr>
        <w:t xml:space="preserve"> </w:t>
      </w:r>
      <w:r w:rsidR="00D35EC5" w:rsidRPr="002637FC">
        <w:rPr>
          <w:rFonts w:eastAsia="Times New Roman" w:cs="Times New Roman"/>
          <w:sz w:val="28"/>
          <w:szCs w:val="28"/>
          <w:lang w:eastAsia="ru-RU"/>
        </w:rPr>
        <w:t>лиц.</w:t>
      </w:r>
      <w:r w:rsidR="00820640">
        <w:rPr>
          <w:rFonts w:eastAsia="Times New Roman" w:cs="Times New Roman"/>
          <w:sz w:val="28"/>
          <w:szCs w:val="28"/>
          <w:lang w:eastAsia="ru-RU"/>
        </w:rPr>
        <w:t xml:space="preserve"> </w:t>
      </w:r>
    </w:p>
    <w:p w:rsidR="00CC7834" w:rsidRPr="002637FC" w:rsidRDefault="00304231" w:rsidP="002637FC">
      <w:pPr>
        <w:shd w:val="clear" w:color="auto" w:fill="FFFFFF"/>
        <w:tabs>
          <w:tab w:val="left" w:pos="993"/>
          <w:tab w:val="left" w:pos="7740"/>
        </w:tabs>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Лицо,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осуществляющее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досудебное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расследование,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предупреждает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защитника,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свидетелей,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потерпевшего,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гражданского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истца,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гражданского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ответчика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представителей,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эксперта,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специалиста,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переводчика,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понятых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других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присутствующих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производстве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следственных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действий,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недопустимости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разглашения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без</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его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разрешения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имеющихся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деле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сведений,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указанных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отбирается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подписка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предупреждением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ответственности.</w:t>
      </w:r>
      <w:r w:rsidR="00820640">
        <w:rPr>
          <w:rFonts w:eastAsia="Times New Roman" w:cs="Times New Roman"/>
          <w:sz w:val="28"/>
          <w:szCs w:val="28"/>
          <w:lang w:eastAsia="ru-RU"/>
        </w:rPr>
        <w:t xml:space="preserve"> </w:t>
      </w:r>
    </w:p>
    <w:p w:rsidR="00FE16BF" w:rsidRPr="002637FC" w:rsidRDefault="00CC7834" w:rsidP="002637FC">
      <w:pPr>
        <w:shd w:val="clear" w:color="auto" w:fill="FFFFFF"/>
        <w:tabs>
          <w:tab w:val="left" w:pos="993"/>
          <w:tab w:val="left" w:pos="7740"/>
        </w:tabs>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Уголовная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ответственность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разглашение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данных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досудебного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производства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закрытого</w:t>
      </w:r>
      <w:r w:rsidR="00820640">
        <w:rPr>
          <w:rFonts w:eastAsia="Times New Roman" w:cs="Times New Roman"/>
          <w:sz w:val="28"/>
          <w:szCs w:val="28"/>
          <w:lang w:eastAsia="ru-RU"/>
        </w:rPr>
        <w:t xml:space="preserve"> </w:t>
      </w:r>
      <w:r w:rsidR="005A7D07" w:rsidRPr="002637FC">
        <w:rPr>
          <w:rFonts w:eastAsia="Times New Roman" w:cs="Times New Roman"/>
          <w:sz w:val="28"/>
          <w:szCs w:val="28"/>
          <w:lang w:eastAsia="ru-RU"/>
        </w:rPr>
        <w:t>судебного</w:t>
      </w:r>
      <w:r w:rsidR="00820640">
        <w:rPr>
          <w:rFonts w:eastAsia="Times New Roman" w:cs="Times New Roman"/>
          <w:sz w:val="28"/>
          <w:szCs w:val="28"/>
          <w:lang w:eastAsia="ru-RU"/>
        </w:rPr>
        <w:t xml:space="preserve"> </w:t>
      </w:r>
      <w:r w:rsidR="005A7D07" w:rsidRPr="002637FC">
        <w:rPr>
          <w:rFonts w:eastAsia="Times New Roman" w:cs="Times New Roman"/>
          <w:sz w:val="28"/>
          <w:szCs w:val="28"/>
          <w:lang w:eastAsia="ru-RU"/>
        </w:rPr>
        <w:t>разбирательства</w:t>
      </w:r>
      <w:r w:rsidR="00820640">
        <w:rPr>
          <w:rFonts w:eastAsia="Times New Roman" w:cs="Times New Roman"/>
          <w:sz w:val="28"/>
          <w:szCs w:val="28"/>
          <w:lang w:eastAsia="ru-RU"/>
        </w:rPr>
        <w:t xml:space="preserve"> </w:t>
      </w:r>
      <w:r w:rsidR="000366BE" w:rsidRPr="002637FC">
        <w:rPr>
          <w:rFonts w:eastAsia="Times New Roman" w:cs="Times New Roman"/>
          <w:sz w:val="28"/>
          <w:szCs w:val="28"/>
          <w:lang w:eastAsia="ru-RU"/>
        </w:rPr>
        <w:t>предусмотрена</w:t>
      </w:r>
      <w:r w:rsidR="00820640">
        <w:rPr>
          <w:rFonts w:eastAsia="Times New Roman" w:cs="Times New Roman"/>
          <w:sz w:val="28"/>
          <w:szCs w:val="28"/>
          <w:lang w:eastAsia="ru-RU"/>
        </w:rPr>
        <w:t xml:space="preserve"> </w:t>
      </w:r>
      <w:r w:rsidR="00C70D18"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000366BE"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000366BE" w:rsidRPr="002637FC">
        <w:rPr>
          <w:rFonts w:eastAsia="Times New Roman" w:cs="Times New Roman"/>
          <w:sz w:val="28"/>
          <w:szCs w:val="28"/>
          <w:lang w:eastAsia="ru-RU"/>
        </w:rPr>
        <w:t>423</w:t>
      </w:r>
      <w:r w:rsidR="00820640">
        <w:rPr>
          <w:rFonts w:eastAsia="Times New Roman" w:cs="Times New Roman"/>
          <w:sz w:val="28"/>
          <w:szCs w:val="28"/>
          <w:lang w:eastAsia="ru-RU"/>
        </w:rPr>
        <w:t xml:space="preserve"> </w:t>
      </w:r>
      <w:r w:rsidR="000366BE" w:rsidRPr="002637FC">
        <w:rPr>
          <w:rFonts w:eastAsia="Times New Roman" w:cs="Times New Roman"/>
          <w:sz w:val="28"/>
          <w:szCs w:val="28"/>
          <w:lang w:eastAsia="ru-RU"/>
        </w:rPr>
        <w:t>УК</w:t>
      </w:r>
      <w:r w:rsidR="00820640">
        <w:rPr>
          <w:rFonts w:eastAsia="Times New Roman" w:cs="Times New Roman"/>
          <w:sz w:val="28"/>
          <w:szCs w:val="28"/>
          <w:lang w:eastAsia="ru-RU"/>
        </w:rPr>
        <w:t xml:space="preserve"> </w:t>
      </w:r>
      <w:r w:rsidR="000366BE" w:rsidRPr="002637FC">
        <w:rPr>
          <w:rFonts w:eastAsia="Times New Roman" w:cs="Times New Roman"/>
          <w:sz w:val="28"/>
          <w:szCs w:val="28"/>
          <w:lang w:eastAsia="ru-RU"/>
        </w:rPr>
        <w:t>РК</w:t>
      </w:r>
    </w:p>
    <w:p w:rsidR="00C263A2" w:rsidRPr="002637FC" w:rsidRDefault="00F00125" w:rsidP="002637FC">
      <w:pPr>
        <w:shd w:val="clear" w:color="auto" w:fill="FFFFFF"/>
        <w:tabs>
          <w:tab w:val="left" w:pos="993"/>
          <w:tab w:val="left" w:pos="7740"/>
        </w:tabs>
        <w:spacing w:after="0"/>
        <w:ind w:firstLine="709"/>
        <w:jc w:val="both"/>
        <w:rPr>
          <w:rFonts w:cs="Times New Roman"/>
          <w:sz w:val="28"/>
          <w:szCs w:val="28"/>
        </w:rPr>
      </w:pP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соответствии</w:t>
      </w:r>
      <w:r w:rsidR="00820640">
        <w:rPr>
          <w:rFonts w:cs="Times New Roman"/>
          <w:sz w:val="28"/>
          <w:szCs w:val="28"/>
        </w:rPr>
        <w:t xml:space="preserve"> </w:t>
      </w:r>
      <w:r w:rsidRPr="002637FC">
        <w:rPr>
          <w:rFonts w:cs="Times New Roman"/>
          <w:sz w:val="28"/>
          <w:szCs w:val="28"/>
        </w:rPr>
        <w:t>со</w:t>
      </w:r>
      <w:r w:rsidR="00820640">
        <w:rPr>
          <w:rFonts w:cs="Times New Roman"/>
          <w:sz w:val="28"/>
          <w:szCs w:val="28"/>
        </w:rPr>
        <w:t xml:space="preserve"> </w:t>
      </w:r>
      <w:r w:rsidRPr="002637FC">
        <w:rPr>
          <w:rFonts w:cs="Times New Roman"/>
          <w:sz w:val="28"/>
          <w:szCs w:val="28"/>
        </w:rPr>
        <w:t>ст.</w:t>
      </w:r>
      <w:r w:rsidR="00820640">
        <w:rPr>
          <w:rFonts w:cs="Times New Roman"/>
          <w:sz w:val="28"/>
          <w:szCs w:val="28"/>
        </w:rPr>
        <w:t xml:space="preserve"> </w:t>
      </w:r>
      <w:r w:rsidRPr="002637FC">
        <w:rPr>
          <w:rFonts w:cs="Times New Roman"/>
          <w:sz w:val="28"/>
          <w:szCs w:val="28"/>
        </w:rPr>
        <w:t>97</w:t>
      </w:r>
      <w:r w:rsidR="00820640">
        <w:rPr>
          <w:rFonts w:cs="Times New Roman"/>
          <w:sz w:val="28"/>
          <w:szCs w:val="28"/>
        </w:rPr>
        <w:t xml:space="preserve"> </w:t>
      </w:r>
      <w:r w:rsidRPr="002637FC">
        <w:rPr>
          <w:rFonts w:cs="Times New Roman"/>
          <w:sz w:val="28"/>
          <w:szCs w:val="28"/>
        </w:rPr>
        <w:t>УПК</w:t>
      </w:r>
      <w:r w:rsidR="00820640">
        <w:rPr>
          <w:rFonts w:cs="Times New Roman"/>
          <w:sz w:val="28"/>
          <w:szCs w:val="28"/>
        </w:rPr>
        <w:t xml:space="preserve"> </w:t>
      </w:r>
      <w:r w:rsidRPr="002637FC">
        <w:rPr>
          <w:rFonts w:cs="Times New Roman"/>
          <w:sz w:val="28"/>
          <w:szCs w:val="28"/>
        </w:rPr>
        <w:t>РК</w:t>
      </w:r>
      <w:r w:rsidR="00820640">
        <w:rPr>
          <w:rFonts w:cs="Times New Roman"/>
          <w:sz w:val="28"/>
          <w:szCs w:val="28"/>
        </w:rPr>
        <w:t xml:space="preserve"> </w:t>
      </w:r>
      <w:r w:rsidR="00FE16BF" w:rsidRPr="002637FC">
        <w:rPr>
          <w:rFonts w:cs="Times New Roman"/>
          <w:sz w:val="28"/>
          <w:szCs w:val="28"/>
        </w:rPr>
        <w:t>орган</w:t>
      </w:r>
      <w:r w:rsidR="00820640">
        <w:rPr>
          <w:rFonts w:cs="Times New Roman"/>
          <w:sz w:val="28"/>
          <w:szCs w:val="28"/>
        </w:rPr>
        <w:t xml:space="preserve"> </w:t>
      </w:r>
      <w:r w:rsidR="00FE16BF" w:rsidRPr="002637FC">
        <w:rPr>
          <w:rFonts w:cs="Times New Roman"/>
          <w:sz w:val="28"/>
          <w:szCs w:val="28"/>
        </w:rPr>
        <w:t>ведущий</w:t>
      </w:r>
      <w:r w:rsidR="00820640">
        <w:rPr>
          <w:rFonts w:cs="Times New Roman"/>
          <w:sz w:val="28"/>
          <w:szCs w:val="28"/>
        </w:rPr>
        <w:t xml:space="preserve"> </w:t>
      </w:r>
      <w:r w:rsidR="00FE16BF" w:rsidRPr="002637FC">
        <w:rPr>
          <w:rFonts w:cs="Times New Roman"/>
          <w:sz w:val="28"/>
          <w:szCs w:val="28"/>
        </w:rPr>
        <w:t>уголовный</w:t>
      </w:r>
      <w:r w:rsidR="00820640">
        <w:rPr>
          <w:rFonts w:cs="Times New Roman"/>
          <w:sz w:val="28"/>
          <w:szCs w:val="28"/>
        </w:rPr>
        <w:t xml:space="preserve"> </w:t>
      </w:r>
      <w:r w:rsidR="00FE16BF" w:rsidRPr="002637FC">
        <w:rPr>
          <w:rFonts w:cs="Times New Roman"/>
          <w:sz w:val="28"/>
          <w:szCs w:val="28"/>
        </w:rPr>
        <w:t>процесс</w:t>
      </w:r>
      <w:r w:rsidR="005F57AD" w:rsidRPr="002637FC">
        <w:rPr>
          <w:rFonts w:cs="Times New Roman"/>
          <w:sz w:val="28"/>
          <w:szCs w:val="28"/>
        </w:rPr>
        <w:t>,</w:t>
      </w:r>
      <w:r w:rsidR="00820640">
        <w:rPr>
          <w:rFonts w:cs="Times New Roman"/>
          <w:sz w:val="28"/>
          <w:szCs w:val="28"/>
        </w:rPr>
        <w:t xml:space="preserve"> </w:t>
      </w:r>
      <w:r w:rsidR="005F57AD" w:rsidRPr="002637FC">
        <w:rPr>
          <w:rFonts w:cs="Times New Roman"/>
          <w:sz w:val="28"/>
          <w:szCs w:val="28"/>
        </w:rPr>
        <w:t>при</w:t>
      </w:r>
      <w:r w:rsidR="00820640">
        <w:rPr>
          <w:rFonts w:cs="Times New Roman"/>
          <w:sz w:val="28"/>
          <w:szCs w:val="28"/>
        </w:rPr>
        <w:t xml:space="preserve"> </w:t>
      </w:r>
      <w:r w:rsidR="005F57AD" w:rsidRPr="002637FC">
        <w:rPr>
          <w:rFonts w:cs="Times New Roman"/>
          <w:sz w:val="28"/>
          <w:szCs w:val="28"/>
        </w:rPr>
        <w:t>наличии</w:t>
      </w:r>
      <w:r w:rsidR="00820640">
        <w:rPr>
          <w:rFonts w:cs="Times New Roman"/>
          <w:sz w:val="28"/>
          <w:szCs w:val="28"/>
        </w:rPr>
        <w:t xml:space="preserve"> </w:t>
      </w:r>
      <w:r w:rsidR="005F57AD" w:rsidRPr="002637FC">
        <w:rPr>
          <w:rFonts w:cs="Times New Roman"/>
          <w:sz w:val="28"/>
          <w:szCs w:val="28"/>
        </w:rPr>
        <w:t>достаточных</w:t>
      </w:r>
      <w:r w:rsidR="00820640">
        <w:rPr>
          <w:rFonts w:cs="Times New Roman"/>
          <w:sz w:val="28"/>
          <w:szCs w:val="28"/>
        </w:rPr>
        <w:t xml:space="preserve"> </w:t>
      </w:r>
      <w:r w:rsidR="005F57AD" w:rsidRPr="002637FC">
        <w:rPr>
          <w:rFonts w:cs="Times New Roman"/>
          <w:sz w:val="28"/>
          <w:szCs w:val="28"/>
        </w:rPr>
        <w:t>оснований</w:t>
      </w:r>
      <w:r w:rsidR="00820640">
        <w:rPr>
          <w:rFonts w:cs="Times New Roman"/>
          <w:sz w:val="28"/>
          <w:szCs w:val="28"/>
        </w:rPr>
        <w:t xml:space="preserve">  </w:t>
      </w:r>
      <w:r w:rsidR="005F57AD" w:rsidRPr="002637FC">
        <w:rPr>
          <w:rFonts w:cs="Times New Roman"/>
          <w:sz w:val="28"/>
          <w:szCs w:val="28"/>
        </w:rPr>
        <w:t>обязан</w:t>
      </w:r>
      <w:r w:rsidR="00820640">
        <w:rPr>
          <w:rFonts w:cs="Times New Roman"/>
          <w:sz w:val="28"/>
          <w:szCs w:val="28"/>
        </w:rPr>
        <w:t xml:space="preserve"> </w:t>
      </w:r>
      <w:r w:rsidR="005F57AD" w:rsidRPr="002637FC">
        <w:rPr>
          <w:rFonts w:cs="Times New Roman"/>
          <w:sz w:val="28"/>
          <w:szCs w:val="28"/>
        </w:rPr>
        <w:t>принять</w:t>
      </w:r>
      <w:r w:rsidR="00820640">
        <w:rPr>
          <w:rFonts w:cs="Times New Roman"/>
          <w:sz w:val="28"/>
          <w:szCs w:val="28"/>
        </w:rPr>
        <w:t xml:space="preserve"> </w:t>
      </w:r>
      <w:r w:rsidR="005F57AD" w:rsidRPr="002637FC">
        <w:rPr>
          <w:rFonts w:cs="Times New Roman"/>
          <w:sz w:val="28"/>
          <w:szCs w:val="28"/>
        </w:rPr>
        <w:t>меры</w:t>
      </w:r>
      <w:r w:rsidR="00820640">
        <w:rPr>
          <w:rFonts w:cs="Times New Roman"/>
          <w:sz w:val="28"/>
          <w:szCs w:val="28"/>
        </w:rPr>
        <w:t xml:space="preserve"> </w:t>
      </w:r>
      <w:r w:rsidR="005F57AD" w:rsidRPr="002637FC">
        <w:rPr>
          <w:rFonts w:cs="Times New Roman"/>
          <w:sz w:val="28"/>
          <w:szCs w:val="28"/>
        </w:rPr>
        <w:t>безопасности</w:t>
      </w:r>
      <w:r w:rsidR="00820640">
        <w:rPr>
          <w:rFonts w:cs="Times New Roman"/>
          <w:sz w:val="28"/>
          <w:szCs w:val="28"/>
        </w:rPr>
        <w:t xml:space="preserve"> </w:t>
      </w:r>
      <w:r w:rsidR="005F57AD" w:rsidRPr="002637FC">
        <w:rPr>
          <w:rFonts w:cs="Times New Roman"/>
          <w:sz w:val="28"/>
          <w:szCs w:val="28"/>
        </w:rPr>
        <w:t>в</w:t>
      </w:r>
      <w:r w:rsidR="00820640">
        <w:rPr>
          <w:rFonts w:cs="Times New Roman"/>
          <w:sz w:val="28"/>
          <w:szCs w:val="28"/>
        </w:rPr>
        <w:t xml:space="preserve"> </w:t>
      </w:r>
      <w:r w:rsidR="005F57AD" w:rsidRPr="002637FC">
        <w:rPr>
          <w:rFonts w:cs="Times New Roman"/>
          <w:sz w:val="28"/>
          <w:szCs w:val="28"/>
        </w:rPr>
        <w:t>отношении</w:t>
      </w:r>
      <w:r w:rsidR="00820640">
        <w:rPr>
          <w:rFonts w:cs="Times New Roman"/>
          <w:sz w:val="28"/>
          <w:szCs w:val="28"/>
        </w:rPr>
        <w:t xml:space="preserve"> </w:t>
      </w:r>
      <w:r w:rsidRPr="002637FC">
        <w:rPr>
          <w:rFonts w:cs="Times New Roman"/>
          <w:sz w:val="28"/>
          <w:szCs w:val="28"/>
        </w:rPr>
        <w:t>свидетелей,</w:t>
      </w:r>
      <w:r w:rsidR="00820640">
        <w:rPr>
          <w:rFonts w:cs="Times New Roman"/>
          <w:sz w:val="28"/>
          <w:szCs w:val="28"/>
        </w:rPr>
        <w:t xml:space="preserve"> </w:t>
      </w:r>
      <w:r w:rsidRPr="002637FC">
        <w:rPr>
          <w:rFonts w:cs="Times New Roman"/>
          <w:sz w:val="28"/>
          <w:szCs w:val="28"/>
        </w:rPr>
        <w:t>подозреваемых</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других</w:t>
      </w:r>
      <w:r w:rsidR="00820640">
        <w:rPr>
          <w:rFonts w:cs="Times New Roman"/>
          <w:sz w:val="28"/>
          <w:szCs w:val="28"/>
        </w:rPr>
        <w:t xml:space="preserve"> </w:t>
      </w:r>
      <w:r w:rsidRPr="002637FC">
        <w:rPr>
          <w:rFonts w:cs="Times New Roman"/>
          <w:sz w:val="28"/>
          <w:szCs w:val="28"/>
        </w:rPr>
        <w:t>лиц,</w:t>
      </w:r>
      <w:r w:rsidR="00820640">
        <w:rPr>
          <w:rFonts w:cs="Times New Roman"/>
          <w:sz w:val="28"/>
          <w:szCs w:val="28"/>
        </w:rPr>
        <w:t xml:space="preserve"> </w:t>
      </w:r>
      <w:r w:rsidRPr="002637FC">
        <w:rPr>
          <w:rFonts w:cs="Times New Roman"/>
          <w:sz w:val="28"/>
          <w:szCs w:val="28"/>
        </w:rPr>
        <w:t>участвующих</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уголовном</w:t>
      </w:r>
      <w:r w:rsidR="00820640">
        <w:rPr>
          <w:rFonts w:cs="Times New Roman"/>
          <w:sz w:val="28"/>
          <w:szCs w:val="28"/>
        </w:rPr>
        <w:t xml:space="preserve"> </w:t>
      </w:r>
      <w:r w:rsidRPr="002637FC">
        <w:rPr>
          <w:rFonts w:cs="Times New Roman"/>
          <w:sz w:val="28"/>
          <w:szCs w:val="28"/>
        </w:rPr>
        <w:t>судопроизводстве,</w:t>
      </w:r>
      <w:r w:rsidR="00820640">
        <w:rPr>
          <w:rFonts w:cs="Times New Roman"/>
          <w:sz w:val="28"/>
          <w:szCs w:val="28"/>
        </w:rPr>
        <w:t xml:space="preserve"> </w:t>
      </w:r>
      <w:r w:rsidRPr="002637FC">
        <w:rPr>
          <w:rFonts w:cs="Times New Roman"/>
          <w:sz w:val="28"/>
          <w:szCs w:val="28"/>
        </w:rPr>
        <w:t>членов</w:t>
      </w:r>
      <w:r w:rsidR="00820640">
        <w:rPr>
          <w:rFonts w:cs="Times New Roman"/>
          <w:sz w:val="28"/>
          <w:szCs w:val="28"/>
        </w:rPr>
        <w:t xml:space="preserve"> </w:t>
      </w:r>
      <w:r w:rsidRPr="002637FC">
        <w:rPr>
          <w:rFonts w:cs="Times New Roman"/>
          <w:sz w:val="28"/>
          <w:szCs w:val="28"/>
        </w:rPr>
        <w:t>их</w:t>
      </w:r>
      <w:r w:rsidR="00820640">
        <w:rPr>
          <w:rFonts w:cs="Times New Roman"/>
          <w:sz w:val="28"/>
          <w:szCs w:val="28"/>
        </w:rPr>
        <w:t xml:space="preserve"> </w:t>
      </w:r>
      <w:r w:rsidRPr="002637FC">
        <w:rPr>
          <w:rFonts w:cs="Times New Roman"/>
          <w:sz w:val="28"/>
          <w:szCs w:val="28"/>
        </w:rPr>
        <w:t>семей</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близких</w:t>
      </w:r>
      <w:r w:rsidR="00820640">
        <w:rPr>
          <w:rFonts w:cs="Times New Roman"/>
          <w:sz w:val="28"/>
          <w:szCs w:val="28"/>
        </w:rPr>
        <w:t xml:space="preserve"> </w:t>
      </w:r>
      <w:r w:rsidRPr="002637FC">
        <w:rPr>
          <w:rFonts w:cs="Times New Roman"/>
          <w:sz w:val="28"/>
          <w:szCs w:val="28"/>
        </w:rPr>
        <w:t>родственников</w:t>
      </w:r>
      <w:r w:rsidR="003371B2" w:rsidRPr="002637FC">
        <w:rPr>
          <w:rFonts w:cs="Times New Roman"/>
          <w:sz w:val="28"/>
          <w:szCs w:val="28"/>
        </w:rPr>
        <w:t>,</w:t>
      </w:r>
      <w:r w:rsidR="00820640">
        <w:rPr>
          <w:rFonts w:cs="Times New Roman"/>
          <w:sz w:val="28"/>
          <w:szCs w:val="28"/>
        </w:rPr>
        <w:t xml:space="preserve"> </w:t>
      </w:r>
      <w:r w:rsidR="003371B2" w:rsidRPr="002637FC">
        <w:rPr>
          <w:rFonts w:cs="Times New Roman"/>
          <w:sz w:val="28"/>
          <w:szCs w:val="28"/>
        </w:rPr>
        <w:t>что</w:t>
      </w:r>
      <w:r w:rsidR="00820640">
        <w:rPr>
          <w:rFonts w:cs="Times New Roman"/>
          <w:sz w:val="28"/>
          <w:szCs w:val="28"/>
        </w:rPr>
        <w:t xml:space="preserve"> </w:t>
      </w:r>
      <w:r w:rsidR="003371B2" w:rsidRPr="002637FC">
        <w:rPr>
          <w:rFonts w:cs="Times New Roman"/>
          <w:sz w:val="28"/>
          <w:szCs w:val="28"/>
        </w:rPr>
        <w:t>заключается;</w:t>
      </w:r>
      <w:r w:rsidR="00820640">
        <w:rPr>
          <w:rFonts w:cs="Times New Roman"/>
          <w:sz w:val="28"/>
          <w:szCs w:val="28"/>
        </w:rPr>
        <w:t xml:space="preserve"> </w:t>
      </w:r>
      <w:r w:rsidR="003371B2" w:rsidRPr="002637FC">
        <w:rPr>
          <w:rFonts w:cs="Times New Roman"/>
          <w:sz w:val="28"/>
          <w:szCs w:val="28"/>
        </w:rPr>
        <w:t>1)</w:t>
      </w:r>
      <w:r w:rsidR="00820640">
        <w:rPr>
          <w:rFonts w:cs="Times New Roman"/>
          <w:sz w:val="28"/>
          <w:szCs w:val="28"/>
        </w:rPr>
        <w:t xml:space="preserve"> </w:t>
      </w:r>
      <w:r w:rsidR="003371B2" w:rsidRPr="002637FC">
        <w:rPr>
          <w:rFonts w:cs="Times New Roman"/>
          <w:sz w:val="28"/>
          <w:szCs w:val="28"/>
        </w:rPr>
        <w:t>в</w:t>
      </w:r>
      <w:r w:rsidR="00820640">
        <w:rPr>
          <w:rFonts w:cs="Times New Roman"/>
          <w:sz w:val="28"/>
          <w:szCs w:val="28"/>
        </w:rPr>
        <w:t xml:space="preserve"> </w:t>
      </w:r>
      <w:r w:rsidRPr="002637FC">
        <w:rPr>
          <w:rFonts w:cs="Times New Roman"/>
          <w:sz w:val="28"/>
          <w:szCs w:val="28"/>
        </w:rPr>
        <w:t>вын</w:t>
      </w:r>
      <w:r w:rsidR="003371B2" w:rsidRPr="002637FC">
        <w:rPr>
          <w:rFonts w:cs="Times New Roman"/>
          <w:sz w:val="28"/>
          <w:szCs w:val="28"/>
        </w:rPr>
        <w:t>есении</w:t>
      </w:r>
      <w:r w:rsidR="00820640">
        <w:rPr>
          <w:rFonts w:cs="Times New Roman"/>
          <w:sz w:val="28"/>
          <w:szCs w:val="28"/>
        </w:rPr>
        <w:t xml:space="preserve"> </w:t>
      </w:r>
      <w:r w:rsidRPr="002637FC">
        <w:rPr>
          <w:rFonts w:cs="Times New Roman"/>
          <w:sz w:val="28"/>
          <w:szCs w:val="28"/>
        </w:rPr>
        <w:t>официально</w:t>
      </w:r>
      <w:r w:rsidR="003371B2" w:rsidRPr="002637FC">
        <w:rPr>
          <w:rFonts w:cs="Times New Roman"/>
          <w:sz w:val="28"/>
          <w:szCs w:val="28"/>
        </w:rPr>
        <w:t>го</w:t>
      </w:r>
      <w:r w:rsidR="00820640">
        <w:rPr>
          <w:rFonts w:cs="Times New Roman"/>
          <w:sz w:val="28"/>
          <w:szCs w:val="28"/>
        </w:rPr>
        <w:t xml:space="preserve"> </w:t>
      </w:r>
      <w:r w:rsidRPr="002637FC">
        <w:rPr>
          <w:rFonts w:cs="Times New Roman"/>
          <w:sz w:val="28"/>
          <w:szCs w:val="28"/>
        </w:rPr>
        <w:t>предостережение</w:t>
      </w:r>
      <w:r w:rsidR="00820640">
        <w:rPr>
          <w:rFonts w:cs="Times New Roman"/>
          <w:sz w:val="28"/>
          <w:szCs w:val="28"/>
        </w:rPr>
        <w:t xml:space="preserve"> </w:t>
      </w:r>
      <w:r w:rsidRPr="002637FC">
        <w:rPr>
          <w:rFonts w:cs="Times New Roman"/>
          <w:sz w:val="28"/>
          <w:szCs w:val="28"/>
        </w:rPr>
        <w:t>лицу,</w:t>
      </w:r>
      <w:r w:rsidR="00820640">
        <w:rPr>
          <w:rFonts w:cs="Times New Roman"/>
          <w:sz w:val="28"/>
          <w:szCs w:val="28"/>
        </w:rPr>
        <w:t xml:space="preserve"> </w:t>
      </w:r>
      <w:r w:rsidRPr="002637FC">
        <w:rPr>
          <w:rFonts w:cs="Times New Roman"/>
          <w:sz w:val="28"/>
          <w:szCs w:val="28"/>
        </w:rPr>
        <w:t>от</w:t>
      </w:r>
      <w:r w:rsidR="00820640">
        <w:rPr>
          <w:rFonts w:cs="Times New Roman"/>
          <w:sz w:val="28"/>
          <w:szCs w:val="28"/>
        </w:rPr>
        <w:t xml:space="preserve"> </w:t>
      </w:r>
      <w:r w:rsidRPr="002637FC">
        <w:rPr>
          <w:rFonts w:cs="Times New Roman"/>
          <w:sz w:val="28"/>
          <w:szCs w:val="28"/>
        </w:rPr>
        <w:t>которого</w:t>
      </w:r>
      <w:r w:rsidR="00820640">
        <w:rPr>
          <w:rFonts w:cs="Times New Roman"/>
          <w:sz w:val="28"/>
          <w:szCs w:val="28"/>
        </w:rPr>
        <w:t xml:space="preserve"> </w:t>
      </w:r>
      <w:r w:rsidRPr="002637FC">
        <w:rPr>
          <w:rFonts w:cs="Times New Roman"/>
          <w:sz w:val="28"/>
          <w:szCs w:val="28"/>
        </w:rPr>
        <w:t>исходит</w:t>
      </w:r>
      <w:r w:rsidR="00820640">
        <w:rPr>
          <w:rFonts w:cs="Times New Roman"/>
          <w:sz w:val="28"/>
          <w:szCs w:val="28"/>
        </w:rPr>
        <w:t xml:space="preserve"> </w:t>
      </w:r>
      <w:r w:rsidRPr="002637FC">
        <w:rPr>
          <w:rFonts w:cs="Times New Roman"/>
          <w:sz w:val="28"/>
          <w:szCs w:val="28"/>
        </w:rPr>
        <w:t>угроза</w:t>
      </w:r>
      <w:r w:rsidR="00820640">
        <w:rPr>
          <w:rFonts w:cs="Times New Roman"/>
          <w:sz w:val="28"/>
          <w:szCs w:val="28"/>
        </w:rPr>
        <w:t xml:space="preserve"> </w:t>
      </w:r>
      <w:r w:rsidRPr="002637FC">
        <w:rPr>
          <w:rFonts w:cs="Times New Roman"/>
          <w:sz w:val="28"/>
          <w:szCs w:val="28"/>
        </w:rPr>
        <w:t>насилия</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других</w:t>
      </w:r>
      <w:r w:rsidR="00820640">
        <w:rPr>
          <w:rFonts w:cs="Times New Roman"/>
          <w:sz w:val="28"/>
          <w:szCs w:val="28"/>
        </w:rPr>
        <w:t xml:space="preserve"> </w:t>
      </w:r>
      <w:r w:rsidRPr="002637FC">
        <w:rPr>
          <w:rFonts w:cs="Times New Roman"/>
          <w:sz w:val="28"/>
          <w:szCs w:val="28"/>
        </w:rPr>
        <w:t>запрещенных</w:t>
      </w:r>
      <w:r w:rsidR="00820640">
        <w:rPr>
          <w:rFonts w:cs="Times New Roman"/>
          <w:sz w:val="28"/>
          <w:szCs w:val="28"/>
        </w:rPr>
        <w:t xml:space="preserve"> </w:t>
      </w:r>
      <w:r w:rsidRPr="002637FC">
        <w:rPr>
          <w:rFonts w:cs="Times New Roman"/>
          <w:sz w:val="28"/>
          <w:szCs w:val="28"/>
        </w:rPr>
        <w:t>уголовным</w:t>
      </w:r>
      <w:r w:rsidR="00820640">
        <w:rPr>
          <w:rFonts w:cs="Times New Roman"/>
          <w:sz w:val="28"/>
          <w:szCs w:val="28"/>
        </w:rPr>
        <w:t xml:space="preserve"> </w:t>
      </w:r>
      <w:r w:rsidRPr="002637FC">
        <w:rPr>
          <w:rFonts w:cs="Times New Roman"/>
          <w:sz w:val="28"/>
          <w:szCs w:val="28"/>
        </w:rPr>
        <w:t>законом</w:t>
      </w:r>
      <w:r w:rsidR="00820640">
        <w:rPr>
          <w:rFonts w:cs="Times New Roman"/>
          <w:sz w:val="28"/>
          <w:szCs w:val="28"/>
        </w:rPr>
        <w:t xml:space="preserve"> </w:t>
      </w:r>
      <w:r w:rsidRPr="002637FC">
        <w:rPr>
          <w:rFonts w:cs="Times New Roman"/>
          <w:sz w:val="28"/>
          <w:szCs w:val="28"/>
        </w:rPr>
        <w:t>деяний,</w:t>
      </w:r>
      <w:r w:rsidR="00820640">
        <w:rPr>
          <w:rFonts w:cs="Times New Roman"/>
          <w:sz w:val="28"/>
          <w:szCs w:val="28"/>
        </w:rPr>
        <w:t xml:space="preserve"> </w:t>
      </w:r>
      <w:r w:rsidRPr="002637FC">
        <w:rPr>
          <w:rFonts w:cs="Times New Roman"/>
          <w:sz w:val="28"/>
          <w:szCs w:val="28"/>
        </w:rPr>
        <w:t>о</w:t>
      </w:r>
      <w:r w:rsidR="00820640">
        <w:rPr>
          <w:rFonts w:cs="Times New Roman"/>
          <w:sz w:val="28"/>
          <w:szCs w:val="28"/>
        </w:rPr>
        <w:t xml:space="preserve"> </w:t>
      </w:r>
      <w:r w:rsidRPr="002637FC">
        <w:rPr>
          <w:rFonts w:cs="Times New Roman"/>
          <w:sz w:val="28"/>
          <w:szCs w:val="28"/>
        </w:rPr>
        <w:t>возможном</w:t>
      </w:r>
      <w:r w:rsidR="00820640">
        <w:rPr>
          <w:rFonts w:cs="Times New Roman"/>
          <w:sz w:val="28"/>
          <w:szCs w:val="28"/>
        </w:rPr>
        <w:t xml:space="preserve"> </w:t>
      </w:r>
      <w:r w:rsidRPr="002637FC">
        <w:rPr>
          <w:rFonts w:cs="Times New Roman"/>
          <w:sz w:val="28"/>
          <w:szCs w:val="28"/>
        </w:rPr>
        <w:t>привлечении</w:t>
      </w:r>
      <w:r w:rsidR="00820640">
        <w:rPr>
          <w:rFonts w:cs="Times New Roman"/>
          <w:sz w:val="28"/>
          <w:szCs w:val="28"/>
        </w:rPr>
        <w:t xml:space="preserve"> </w:t>
      </w:r>
      <w:r w:rsidRPr="002637FC">
        <w:rPr>
          <w:rFonts w:cs="Times New Roman"/>
          <w:sz w:val="28"/>
          <w:szCs w:val="28"/>
        </w:rPr>
        <w:t>его</w:t>
      </w:r>
      <w:r w:rsidR="00820640">
        <w:rPr>
          <w:rFonts w:cs="Times New Roman"/>
          <w:sz w:val="28"/>
          <w:szCs w:val="28"/>
        </w:rPr>
        <w:t xml:space="preserve"> </w:t>
      </w:r>
      <w:r w:rsidRPr="002637FC">
        <w:rPr>
          <w:rFonts w:cs="Times New Roman"/>
          <w:sz w:val="28"/>
          <w:szCs w:val="28"/>
        </w:rPr>
        <w:t>к</w:t>
      </w:r>
      <w:r w:rsidR="00820640">
        <w:rPr>
          <w:rFonts w:cs="Times New Roman"/>
          <w:sz w:val="28"/>
          <w:szCs w:val="28"/>
        </w:rPr>
        <w:t xml:space="preserve"> </w:t>
      </w:r>
      <w:r w:rsidRPr="002637FC">
        <w:rPr>
          <w:rFonts w:cs="Times New Roman"/>
          <w:sz w:val="28"/>
          <w:szCs w:val="28"/>
        </w:rPr>
        <w:t>уголовной</w:t>
      </w:r>
      <w:r w:rsidR="00820640">
        <w:rPr>
          <w:rFonts w:cs="Times New Roman"/>
          <w:sz w:val="28"/>
          <w:szCs w:val="28"/>
        </w:rPr>
        <w:t xml:space="preserve"> </w:t>
      </w:r>
      <w:r w:rsidRPr="002637FC">
        <w:rPr>
          <w:rFonts w:cs="Times New Roman"/>
          <w:sz w:val="28"/>
          <w:szCs w:val="28"/>
        </w:rPr>
        <w:t>ответственности;</w:t>
      </w:r>
      <w:r w:rsidR="00820640">
        <w:rPr>
          <w:rFonts w:cs="Times New Roman"/>
          <w:sz w:val="28"/>
          <w:szCs w:val="28"/>
        </w:rPr>
        <w:t xml:space="preserve"> </w:t>
      </w:r>
      <w:r w:rsidRPr="002637FC">
        <w:rPr>
          <w:rFonts w:cs="Times New Roman"/>
          <w:sz w:val="28"/>
          <w:szCs w:val="28"/>
        </w:rPr>
        <w:t>2)</w:t>
      </w:r>
      <w:r w:rsidR="00820640">
        <w:rPr>
          <w:rFonts w:cs="Times New Roman"/>
          <w:sz w:val="28"/>
          <w:szCs w:val="28"/>
        </w:rPr>
        <w:t xml:space="preserve"> </w:t>
      </w:r>
      <w:r w:rsidRPr="002637FC">
        <w:rPr>
          <w:rFonts w:cs="Times New Roman"/>
          <w:sz w:val="28"/>
          <w:szCs w:val="28"/>
        </w:rPr>
        <w:t>огранич</w:t>
      </w:r>
      <w:r w:rsidR="003371B2" w:rsidRPr="002637FC">
        <w:rPr>
          <w:rFonts w:cs="Times New Roman"/>
          <w:sz w:val="28"/>
          <w:szCs w:val="28"/>
        </w:rPr>
        <w:t>ении</w:t>
      </w:r>
      <w:r w:rsidR="00820640">
        <w:rPr>
          <w:rFonts w:cs="Times New Roman"/>
          <w:sz w:val="28"/>
          <w:szCs w:val="28"/>
        </w:rPr>
        <w:t xml:space="preserve"> </w:t>
      </w:r>
      <w:r w:rsidRPr="002637FC">
        <w:rPr>
          <w:rFonts w:cs="Times New Roman"/>
          <w:sz w:val="28"/>
          <w:szCs w:val="28"/>
        </w:rPr>
        <w:t>доступ</w:t>
      </w:r>
      <w:r w:rsidR="003371B2" w:rsidRPr="002637FC">
        <w:rPr>
          <w:rFonts w:cs="Times New Roman"/>
          <w:sz w:val="28"/>
          <w:szCs w:val="28"/>
        </w:rPr>
        <w:t>а</w:t>
      </w:r>
      <w:r w:rsidR="00820640">
        <w:rPr>
          <w:rFonts w:cs="Times New Roman"/>
          <w:sz w:val="28"/>
          <w:szCs w:val="28"/>
        </w:rPr>
        <w:t xml:space="preserve"> </w:t>
      </w:r>
      <w:r w:rsidR="00D35EC5" w:rsidRPr="002637FC">
        <w:rPr>
          <w:rFonts w:cs="Times New Roman"/>
          <w:sz w:val="28"/>
          <w:szCs w:val="28"/>
        </w:rPr>
        <w:t>к</w:t>
      </w:r>
      <w:r w:rsidR="00820640">
        <w:rPr>
          <w:rFonts w:cs="Times New Roman"/>
          <w:sz w:val="28"/>
          <w:szCs w:val="28"/>
        </w:rPr>
        <w:t xml:space="preserve"> </w:t>
      </w:r>
      <w:r w:rsidR="00D35EC5" w:rsidRPr="002637FC">
        <w:rPr>
          <w:rFonts w:cs="Times New Roman"/>
          <w:sz w:val="28"/>
          <w:szCs w:val="28"/>
        </w:rPr>
        <w:t>сведениям</w:t>
      </w:r>
      <w:r w:rsidR="00820640">
        <w:rPr>
          <w:rFonts w:cs="Times New Roman"/>
          <w:sz w:val="28"/>
          <w:szCs w:val="28"/>
        </w:rPr>
        <w:t xml:space="preserve"> </w:t>
      </w:r>
      <w:r w:rsidR="00D35EC5" w:rsidRPr="002637FC">
        <w:rPr>
          <w:rFonts w:cs="Times New Roman"/>
          <w:sz w:val="28"/>
          <w:szCs w:val="28"/>
        </w:rPr>
        <w:t>о</w:t>
      </w:r>
      <w:r w:rsidR="00820640">
        <w:rPr>
          <w:rFonts w:cs="Times New Roman"/>
          <w:sz w:val="28"/>
          <w:szCs w:val="28"/>
        </w:rPr>
        <w:t xml:space="preserve"> </w:t>
      </w:r>
      <w:r w:rsidR="00D35EC5" w:rsidRPr="002637FC">
        <w:rPr>
          <w:rFonts w:cs="Times New Roman"/>
          <w:sz w:val="28"/>
          <w:szCs w:val="28"/>
        </w:rPr>
        <w:t>защищаемом</w:t>
      </w:r>
      <w:r w:rsidR="00820640">
        <w:rPr>
          <w:rFonts w:cs="Times New Roman"/>
          <w:sz w:val="28"/>
          <w:szCs w:val="28"/>
        </w:rPr>
        <w:t xml:space="preserve"> </w:t>
      </w:r>
      <w:r w:rsidR="00D35EC5" w:rsidRPr="002637FC">
        <w:rPr>
          <w:rFonts w:cs="Times New Roman"/>
          <w:sz w:val="28"/>
          <w:szCs w:val="28"/>
        </w:rPr>
        <w:t>лице;</w:t>
      </w:r>
      <w:r w:rsidR="00820640">
        <w:rPr>
          <w:rFonts w:cs="Times New Roman"/>
          <w:sz w:val="28"/>
          <w:szCs w:val="28"/>
        </w:rPr>
        <w:t xml:space="preserve"> </w:t>
      </w:r>
      <w:r w:rsidRPr="002637FC">
        <w:rPr>
          <w:rFonts w:cs="Times New Roman"/>
          <w:sz w:val="28"/>
          <w:szCs w:val="28"/>
        </w:rPr>
        <w:t>3)</w:t>
      </w:r>
      <w:r w:rsidR="00820640">
        <w:rPr>
          <w:rFonts w:cs="Times New Roman"/>
          <w:sz w:val="28"/>
          <w:szCs w:val="28"/>
        </w:rPr>
        <w:t xml:space="preserve"> </w:t>
      </w:r>
      <w:r w:rsidRPr="002637FC">
        <w:rPr>
          <w:rFonts w:cs="Times New Roman"/>
          <w:sz w:val="28"/>
          <w:szCs w:val="28"/>
        </w:rPr>
        <w:t>выносит</w:t>
      </w:r>
      <w:r w:rsidR="00820640">
        <w:rPr>
          <w:rFonts w:cs="Times New Roman"/>
          <w:sz w:val="28"/>
          <w:szCs w:val="28"/>
        </w:rPr>
        <w:t xml:space="preserve"> </w:t>
      </w:r>
      <w:r w:rsidRPr="002637FC">
        <w:rPr>
          <w:rFonts w:cs="Times New Roman"/>
          <w:sz w:val="28"/>
          <w:szCs w:val="28"/>
        </w:rPr>
        <w:t>постановление</w:t>
      </w:r>
      <w:r w:rsidR="00820640">
        <w:rPr>
          <w:rFonts w:cs="Times New Roman"/>
          <w:sz w:val="28"/>
          <w:szCs w:val="28"/>
        </w:rPr>
        <w:t xml:space="preserve"> </w:t>
      </w:r>
      <w:r w:rsidRPr="002637FC">
        <w:rPr>
          <w:rFonts w:cs="Times New Roman"/>
          <w:sz w:val="28"/>
          <w:szCs w:val="28"/>
        </w:rPr>
        <w:t>об</w:t>
      </w:r>
      <w:r w:rsidR="00820640">
        <w:rPr>
          <w:rFonts w:cs="Times New Roman"/>
          <w:sz w:val="28"/>
          <w:szCs w:val="28"/>
        </w:rPr>
        <w:t xml:space="preserve"> </w:t>
      </w:r>
      <w:r w:rsidRPr="002637FC">
        <w:rPr>
          <w:rFonts w:cs="Times New Roman"/>
          <w:sz w:val="28"/>
          <w:szCs w:val="28"/>
        </w:rPr>
        <w:t>обеспечении</w:t>
      </w:r>
      <w:r w:rsidR="00820640">
        <w:rPr>
          <w:rFonts w:cs="Times New Roman"/>
          <w:sz w:val="28"/>
          <w:szCs w:val="28"/>
        </w:rPr>
        <w:t xml:space="preserve"> </w:t>
      </w:r>
      <w:r w:rsidRPr="002637FC">
        <w:rPr>
          <w:rFonts w:cs="Times New Roman"/>
          <w:sz w:val="28"/>
          <w:szCs w:val="28"/>
        </w:rPr>
        <w:t>его</w:t>
      </w:r>
      <w:r w:rsidR="00820640">
        <w:rPr>
          <w:rFonts w:cs="Times New Roman"/>
          <w:sz w:val="28"/>
          <w:szCs w:val="28"/>
        </w:rPr>
        <w:t xml:space="preserve"> </w:t>
      </w:r>
      <w:r w:rsidRPr="002637FC">
        <w:rPr>
          <w:rFonts w:cs="Times New Roman"/>
          <w:sz w:val="28"/>
          <w:szCs w:val="28"/>
        </w:rPr>
        <w:t>личной</w:t>
      </w:r>
      <w:r w:rsidR="00820640">
        <w:rPr>
          <w:rFonts w:cs="Times New Roman"/>
          <w:sz w:val="28"/>
          <w:szCs w:val="28"/>
        </w:rPr>
        <w:t xml:space="preserve"> </w:t>
      </w:r>
      <w:r w:rsidRPr="002637FC">
        <w:rPr>
          <w:rFonts w:cs="Times New Roman"/>
          <w:sz w:val="28"/>
          <w:szCs w:val="28"/>
        </w:rPr>
        <w:t>безопасности;</w:t>
      </w:r>
      <w:r w:rsidR="00820640">
        <w:rPr>
          <w:rFonts w:cs="Times New Roman"/>
          <w:sz w:val="28"/>
          <w:szCs w:val="28"/>
        </w:rPr>
        <w:t xml:space="preserve"> </w:t>
      </w:r>
      <w:r w:rsidRPr="002637FC">
        <w:rPr>
          <w:rFonts w:cs="Times New Roman"/>
          <w:sz w:val="28"/>
          <w:szCs w:val="28"/>
        </w:rPr>
        <w:t>4)</w:t>
      </w:r>
      <w:r w:rsidR="00820640">
        <w:rPr>
          <w:rFonts w:cs="Times New Roman"/>
          <w:sz w:val="28"/>
          <w:szCs w:val="28"/>
        </w:rPr>
        <w:t xml:space="preserve"> </w:t>
      </w:r>
      <w:r w:rsidRPr="002637FC">
        <w:rPr>
          <w:rFonts w:cs="Times New Roman"/>
          <w:sz w:val="28"/>
          <w:szCs w:val="28"/>
        </w:rPr>
        <w:t>применяет</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порядке,</w:t>
      </w:r>
      <w:r w:rsidR="00820640">
        <w:rPr>
          <w:rFonts w:cs="Times New Roman"/>
          <w:sz w:val="28"/>
          <w:szCs w:val="28"/>
        </w:rPr>
        <w:t xml:space="preserve"> </w:t>
      </w:r>
      <w:r w:rsidRPr="002637FC">
        <w:rPr>
          <w:rFonts w:cs="Times New Roman"/>
          <w:sz w:val="28"/>
          <w:szCs w:val="28"/>
        </w:rPr>
        <w:t>предусмотренном</w:t>
      </w:r>
      <w:r w:rsidR="00820640">
        <w:rPr>
          <w:rFonts w:cs="Times New Roman"/>
          <w:sz w:val="28"/>
          <w:szCs w:val="28"/>
        </w:rPr>
        <w:t xml:space="preserve"> </w:t>
      </w:r>
      <w:r w:rsidRPr="002637FC">
        <w:rPr>
          <w:rFonts w:cs="Times New Roman"/>
          <w:sz w:val="28"/>
          <w:szCs w:val="28"/>
        </w:rPr>
        <w:t>настоящим</w:t>
      </w:r>
      <w:r w:rsidR="00820640">
        <w:rPr>
          <w:rFonts w:cs="Times New Roman"/>
          <w:sz w:val="28"/>
          <w:szCs w:val="28"/>
        </w:rPr>
        <w:t xml:space="preserve"> </w:t>
      </w:r>
      <w:r w:rsidRPr="002637FC">
        <w:rPr>
          <w:rFonts w:cs="Times New Roman"/>
          <w:sz w:val="28"/>
          <w:szCs w:val="28"/>
        </w:rPr>
        <w:t>Кодексом,</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отношении</w:t>
      </w:r>
      <w:r w:rsidR="00820640">
        <w:rPr>
          <w:rFonts w:cs="Times New Roman"/>
          <w:sz w:val="28"/>
          <w:szCs w:val="28"/>
        </w:rPr>
        <w:t xml:space="preserve"> </w:t>
      </w:r>
      <w:r w:rsidRPr="002637FC">
        <w:rPr>
          <w:rFonts w:cs="Times New Roman"/>
          <w:sz w:val="28"/>
          <w:szCs w:val="28"/>
        </w:rPr>
        <w:t>подозреваемого,</w:t>
      </w:r>
      <w:r w:rsidR="00820640">
        <w:rPr>
          <w:rFonts w:cs="Times New Roman"/>
          <w:sz w:val="28"/>
          <w:szCs w:val="28"/>
        </w:rPr>
        <w:t xml:space="preserve"> </w:t>
      </w:r>
      <w:r w:rsidRPr="002637FC">
        <w:rPr>
          <w:rFonts w:cs="Times New Roman"/>
          <w:sz w:val="28"/>
          <w:szCs w:val="28"/>
        </w:rPr>
        <w:t>обвиняемого</w:t>
      </w:r>
      <w:r w:rsidR="00820640">
        <w:rPr>
          <w:rFonts w:cs="Times New Roman"/>
          <w:sz w:val="28"/>
          <w:szCs w:val="28"/>
        </w:rPr>
        <w:t xml:space="preserve"> </w:t>
      </w:r>
      <w:r w:rsidRPr="002637FC">
        <w:rPr>
          <w:rFonts w:cs="Times New Roman"/>
          <w:sz w:val="28"/>
          <w:szCs w:val="28"/>
        </w:rPr>
        <w:t>меры</w:t>
      </w:r>
      <w:r w:rsidR="00820640">
        <w:rPr>
          <w:rFonts w:cs="Times New Roman"/>
          <w:sz w:val="28"/>
          <w:szCs w:val="28"/>
        </w:rPr>
        <w:t xml:space="preserve"> </w:t>
      </w:r>
      <w:r w:rsidRPr="002637FC">
        <w:rPr>
          <w:rFonts w:cs="Times New Roman"/>
          <w:sz w:val="28"/>
          <w:szCs w:val="28"/>
        </w:rPr>
        <w:t>пресечения,</w:t>
      </w:r>
      <w:r w:rsidR="00820640">
        <w:rPr>
          <w:rFonts w:cs="Times New Roman"/>
          <w:sz w:val="28"/>
          <w:szCs w:val="28"/>
        </w:rPr>
        <w:t xml:space="preserve"> </w:t>
      </w:r>
      <w:r w:rsidRPr="002637FC">
        <w:rPr>
          <w:rFonts w:cs="Times New Roman"/>
          <w:sz w:val="28"/>
          <w:szCs w:val="28"/>
        </w:rPr>
        <w:t>исключающие</w:t>
      </w:r>
      <w:r w:rsidR="00820640">
        <w:rPr>
          <w:rFonts w:cs="Times New Roman"/>
          <w:sz w:val="28"/>
          <w:szCs w:val="28"/>
        </w:rPr>
        <w:t xml:space="preserve"> </w:t>
      </w:r>
      <w:r w:rsidRPr="002637FC">
        <w:rPr>
          <w:rFonts w:cs="Times New Roman"/>
          <w:sz w:val="28"/>
          <w:szCs w:val="28"/>
        </w:rPr>
        <w:t>возможность</w:t>
      </w:r>
      <w:r w:rsidR="00820640">
        <w:rPr>
          <w:rFonts w:cs="Times New Roman"/>
          <w:sz w:val="28"/>
          <w:szCs w:val="28"/>
        </w:rPr>
        <w:t xml:space="preserve"> </w:t>
      </w:r>
      <w:r w:rsidRPr="002637FC">
        <w:rPr>
          <w:rFonts w:cs="Times New Roman"/>
          <w:sz w:val="28"/>
          <w:szCs w:val="28"/>
        </w:rPr>
        <w:t>применения</w:t>
      </w:r>
      <w:r w:rsidR="00820640">
        <w:rPr>
          <w:rFonts w:cs="Times New Roman"/>
          <w:sz w:val="28"/>
          <w:szCs w:val="28"/>
        </w:rPr>
        <w:t xml:space="preserve"> </w:t>
      </w:r>
      <w:r w:rsidRPr="002637FC">
        <w:rPr>
          <w:rFonts w:cs="Times New Roman"/>
          <w:sz w:val="28"/>
          <w:szCs w:val="28"/>
        </w:rPr>
        <w:t>(организации</w:t>
      </w:r>
      <w:r w:rsidR="00820640">
        <w:rPr>
          <w:rFonts w:cs="Times New Roman"/>
          <w:sz w:val="28"/>
          <w:szCs w:val="28"/>
        </w:rPr>
        <w:t xml:space="preserve"> </w:t>
      </w:r>
      <w:r w:rsidRPr="002637FC">
        <w:rPr>
          <w:rFonts w:cs="Times New Roman"/>
          <w:sz w:val="28"/>
          <w:szCs w:val="28"/>
        </w:rPr>
        <w:t>применения)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отношении</w:t>
      </w:r>
      <w:r w:rsidR="00820640">
        <w:rPr>
          <w:rFonts w:cs="Times New Roman"/>
          <w:sz w:val="28"/>
          <w:szCs w:val="28"/>
        </w:rPr>
        <w:t xml:space="preserve"> </w:t>
      </w:r>
      <w:r w:rsidRPr="002637FC">
        <w:rPr>
          <w:rFonts w:cs="Times New Roman"/>
          <w:sz w:val="28"/>
          <w:szCs w:val="28"/>
        </w:rPr>
        <w:t>участников</w:t>
      </w:r>
      <w:r w:rsidR="00820640">
        <w:rPr>
          <w:rFonts w:cs="Times New Roman"/>
          <w:sz w:val="28"/>
          <w:szCs w:val="28"/>
        </w:rPr>
        <w:t xml:space="preserve"> </w:t>
      </w:r>
      <w:r w:rsidRPr="002637FC">
        <w:rPr>
          <w:rFonts w:cs="Times New Roman"/>
          <w:sz w:val="28"/>
          <w:szCs w:val="28"/>
        </w:rPr>
        <w:t>уголовного</w:t>
      </w:r>
      <w:r w:rsidR="00820640">
        <w:rPr>
          <w:rFonts w:cs="Times New Roman"/>
          <w:sz w:val="28"/>
          <w:szCs w:val="28"/>
        </w:rPr>
        <w:t xml:space="preserve"> </w:t>
      </w:r>
      <w:r w:rsidRPr="002637FC">
        <w:rPr>
          <w:rFonts w:cs="Times New Roman"/>
          <w:sz w:val="28"/>
          <w:szCs w:val="28"/>
        </w:rPr>
        <w:t>процесса</w:t>
      </w:r>
      <w:r w:rsidR="00820640">
        <w:rPr>
          <w:rFonts w:cs="Times New Roman"/>
          <w:sz w:val="28"/>
          <w:szCs w:val="28"/>
        </w:rPr>
        <w:t xml:space="preserve"> </w:t>
      </w:r>
      <w:r w:rsidRPr="002637FC">
        <w:rPr>
          <w:rFonts w:cs="Times New Roman"/>
          <w:sz w:val="28"/>
          <w:szCs w:val="28"/>
        </w:rPr>
        <w:t>насилия</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совершения</w:t>
      </w:r>
      <w:r w:rsidR="00820640">
        <w:rPr>
          <w:rFonts w:cs="Times New Roman"/>
          <w:sz w:val="28"/>
          <w:szCs w:val="28"/>
        </w:rPr>
        <w:t xml:space="preserve"> </w:t>
      </w:r>
      <w:r w:rsidRPr="002637FC">
        <w:rPr>
          <w:rFonts w:cs="Times New Roman"/>
          <w:sz w:val="28"/>
          <w:szCs w:val="28"/>
        </w:rPr>
        <w:t>(организации</w:t>
      </w:r>
      <w:r w:rsidR="00820640">
        <w:rPr>
          <w:rFonts w:cs="Times New Roman"/>
          <w:sz w:val="28"/>
          <w:szCs w:val="28"/>
        </w:rPr>
        <w:t xml:space="preserve"> </w:t>
      </w:r>
      <w:r w:rsidRPr="002637FC">
        <w:rPr>
          <w:rFonts w:cs="Times New Roman"/>
          <w:sz w:val="28"/>
          <w:szCs w:val="28"/>
        </w:rPr>
        <w:t>совершения)</w:t>
      </w:r>
      <w:r w:rsidR="00820640">
        <w:rPr>
          <w:rFonts w:cs="Times New Roman"/>
          <w:sz w:val="28"/>
          <w:szCs w:val="28"/>
        </w:rPr>
        <w:t xml:space="preserve"> </w:t>
      </w:r>
      <w:r w:rsidRPr="002637FC">
        <w:rPr>
          <w:rFonts w:cs="Times New Roman"/>
          <w:sz w:val="28"/>
          <w:szCs w:val="28"/>
        </w:rPr>
        <w:t>иных</w:t>
      </w:r>
      <w:r w:rsidR="00820640">
        <w:rPr>
          <w:rFonts w:cs="Times New Roman"/>
          <w:sz w:val="28"/>
          <w:szCs w:val="28"/>
        </w:rPr>
        <w:t xml:space="preserve"> </w:t>
      </w:r>
      <w:r w:rsidRPr="002637FC">
        <w:rPr>
          <w:rFonts w:cs="Times New Roman"/>
          <w:sz w:val="28"/>
          <w:szCs w:val="28"/>
        </w:rPr>
        <w:t>преступных</w:t>
      </w:r>
      <w:r w:rsidR="00820640">
        <w:rPr>
          <w:rFonts w:cs="Times New Roman"/>
          <w:sz w:val="28"/>
          <w:szCs w:val="28"/>
        </w:rPr>
        <w:t xml:space="preserve"> </w:t>
      </w:r>
      <w:r w:rsidRPr="002637FC">
        <w:rPr>
          <w:rFonts w:cs="Times New Roman"/>
          <w:sz w:val="28"/>
          <w:szCs w:val="28"/>
        </w:rPr>
        <w:t>деяний;</w:t>
      </w:r>
      <w:r w:rsidR="00820640">
        <w:rPr>
          <w:rFonts w:cs="Times New Roman"/>
          <w:sz w:val="28"/>
          <w:szCs w:val="28"/>
        </w:rPr>
        <w:t xml:space="preserve"> </w:t>
      </w:r>
      <w:r w:rsidRPr="002637FC">
        <w:rPr>
          <w:rFonts w:cs="Times New Roman"/>
          <w:sz w:val="28"/>
          <w:szCs w:val="28"/>
        </w:rPr>
        <w:t>5)</w:t>
      </w:r>
      <w:r w:rsidR="00820640">
        <w:rPr>
          <w:rFonts w:cs="Times New Roman"/>
          <w:sz w:val="28"/>
          <w:szCs w:val="28"/>
        </w:rPr>
        <w:t xml:space="preserve"> </w:t>
      </w:r>
      <w:r w:rsidRPr="002637FC">
        <w:rPr>
          <w:rFonts w:cs="Times New Roman"/>
          <w:sz w:val="28"/>
          <w:szCs w:val="28"/>
        </w:rPr>
        <w:t>применяет</w:t>
      </w:r>
      <w:r w:rsidR="00820640">
        <w:rPr>
          <w:rFonts w:cs="Times New Roman"/>
          <w:sz w:val="28"/>
          <w:szCs w:val="28"/>
        </w:rPr>
        <w:t xml:space="preserve"> </w:t>
      </w:r>
      <w:r w:rsidRPr="002637FC">
        <w:rPr>
          <w:rFonts w:cs="Times New Roman"/>
          <w:sz w:val="28"/>
          <w:szCs w:val="28"/>
        </w:rPr>
        <w:t>меру</w:t>
      </w:r>
      <w:r w:rsidR="00820640">
        <w:rPr>
          <w:rFonts w:cs="Times New Roman"/>
          <w:sz w:val="28"/>
          <w:szCs w:val="28"/>
        </w:rPr>
        <w:t xml:space="preserve"> </w:t>
      </w:r>
      <w:r w:rsidRPr="002637FC">
        <w:rPr>
          <w:rFonts w:cs="Times New Roman"/>
          <w:sz w:val="28"/>
          <w:szCs w:val="28"/>
        </w:rPr>
        <w:t>процессуального</w:t>
      </w:r>
      <w:r w:rsidR="00820640">
        <w:rPr>
          <w:rFonts w:cs="Times New Roman"/>
          <w:sz w:val="28"/>
          <w:szCs w:val="28"/>
        </w:rPr>
        <w:t xml:space="preserve"> </w:t>
      </w:r>
      <w:r w:rsidRPr="002637FC">
        <w:rPr>
          <w:rFonts w:cs="Times New Roman"/>
          <w:sz w:val="28"/>
          <w:szCs w:val="28"/>
        </w:rPr>
        <w:t>принуждения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виде</w:t>
      </w:r>
      <w:r w:rsidR="00820640">
        <w:rPr>
          <w:rFonts w:cs="Times New Roman"/>
          <w:sz w:val="28"/>
          <w:szCs w:val="28"/>
        </w:rPr>
        <w:t xml:space="preserve"> </w:t>
      </w:r>
      <w:r w:rsidRPr="002637FC">
        <w:rPr>
          <w:rFonts w:cs="Times New Roman"/>
          <w:sz w:val="28"/>
          <w:szCs w:val="28"/>
        </w:rPr>
        <w:t>запрета</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приближение.</w:t>
      </w:r>
    </w:p>
    <w:p w:rsidR="00CE1B4E" w:rsidRPr="002637FC" w:rsidRDefault="00C263A2" w:rsidP="002637FC">
      <w:pPr>
        <w:shd w:val="clear" w:color="auto" w:fill="FFFFFF"/>
        <w:tabs>
          <w:tab w:val="left" w:pos="993"/>
          <w:tab w:val="left" w:pos="7740"/>
        </w:tabs>
        <w:spacing w:after="0"/>
        <w:ind w:firstLine="709"/>
        <w:jc w:val="both"/>
        <w:rPr>
          <w:rFonts w:cs="Times New Roman"/>
          <w:sz w:val="28"/>
          <w:szCs w:val="28"/>
        </w:rPr>
      </w:pPr>
      <w:r w:rsidRPr="002637FC">
        <w:rPr>
          <w:rFonts w:cs="Times New Roman"/>
          <w:sz w:val="28"/>
          <w:szCs w:val="28"/>
        </w:rPr>
        <w:t>Предостережение</w:t>
      </w:r>
      <w:r w:rsidR="00FE61C8" w:rsidRPr="002637FC">
        <w:rPr>
          <w:rFonts w:cs="Times New Roman"/>
          <w:sz w:val="28"/>
          <w:szCs w:val="28"/>
        </w:rPr>
        <w:t>,</w:t>
      </w:r>
      <w:r w:rsidR="00820640">
        <w:rPr>
          <w:rFonts w:cs="Times New Roman"/>
          <w:sz w:val="28"/>
          <w:szCs w:val="28"/>
        </w:rPr>
        <w:t xml:space="preserve"> </w:t>
      </w:r>
      <w:r w:rsidRPr="002637FC">
        <w:rPr>
          <w:rFonts w:cs="Times New Roman"/>
          <w:sz w:val="28"/>
          <w:szCs w:val="28"/>
        </w:rPr>
        <w:t>вынесенное</w:t>
      </w:r>
      <w:r w:rsidR="00820640">
        <w:rPr>
          <w:rFonts w:cs="Times New Roman"/>
          <w:sz w:val="28"/>
          <w:szCs w:val="28"/>
        </w:rPr>
        <w:t xml:space="preserve"> </w:t>
      </w:r>
      <w:r w:rsidRPr="002637FC">
        <w:rPr>
          <w:rFonts w:cs="Times New Roman"/>
          <w:sz w:val="28"/>
          <w:szCs w:val="28"/>
        </w:rPr>
        <w:t>органом</w:t>
      </w:r>
      <w:r w:rsidR="00820640">
        <w:rPr>
          <w:rFonts w:cs="Times New Roman"/>
          <w:sz w:val="28"/>
          <w:szCs w:val="28"/>
        </w:rPr>
        <w:t xml:space="preserve"> </w:t>
      </w:r>
      <w:r w:rsidRPr="002637FC">
        <w:rPr>
          <w:rFonts w:cs="Times New Roman"/>
          <w:sz w:val="28"/>
          <w:szCs w:val="28"/>
        </w:rPr>
        <w:t>ведущим</w:t>
      </w:r>
      <w:r w:rsidR="00820640">
        <w:rPr>
          <w:rFonts w:cs="Times New Roman"/>
          <w:sz w:val="28"/>
          <w:szCs w:val="28"/>
        </w:rPr>
        <w:t xml:space="preserve"> </w:t>
      </w:r>
      <w:r w:rsidRPr="002637FC">
        <w:rPr>
          <w:rFonts w:cs="Times New Roman"/>
          <w:sz w:val="28"/>
          <w:szCs w:val="28"/>
        </w:rPr>
        <w:t>уголовный</w:t>
      </w:r>
      <w:r w:rsidR="00820640">
        <w:rPr>
          <w:rFonts w:cs="Times New Roman"/>
          <w:sz w:val="28"/>
          <w:szCs w:val="28"/>
        </w:rPr>
        <w:t xml:space="preserve"> </w:t>
      </w:r>
      <w:r w:rsidRPr="002637FC">
        <w:rPr>
          <w:rFonts w:cs="Times New Roman"/>
          <w:sz w:val="28"/>
          <w:szCs w:val="28"/>
        </w:rPr>
        <w:t>процесс</w:t>
      </w:r>
      <w:r w:rsidR="00FE61C8" w:rsidRPr="002637FC">
        <w:rPr>
          <w:rFonts w:cs="Times New Roman"/>
          <w:sz w:val="28"/>
          <w:szCs w:val="28"/>
        </w:rPr>
        <w:t>,</w:t>
      </w:r>
      <w:r w:rsidR="00820640">
        <w:rPr>
          <w:rFonts w:cs="Times New Roman"/>
          <w:sz w:val="28"/>
          <w:szCs w:val="28"/>
        </w:rPr>
        <w:t xml:space="preserve"> </w:t>
      </w:r>
      <w:r w:rsidRPr="002637FC">
        <w:rPr>
          <w:rFonts w:cs="Times New Roman"/>
          <w:sz w:val="28"/>
          <w:szCs w:val="28"/>
        </w:rPr>
        <w:t>объявляется</w:t>
      </w:r>
      <w:r w:rsidR="00820640">
        <w:rPr>
          <w:rFonts w:cs="Times New Roman"/>
          <w:sz w:val="28"/>
          <w:szCs w:val="28"/>
        </w:rPr>
        <w:t xml:space="preserve"> </w:t>
      </w:r>
      <w:r w:rsidRPr="002637FC">
        <w:rPr>
          <w:rFonts w:cs="Times New Roman"/>
          <w:sz w:val="28"/>
          <w:szCs w:val="28"/>
        </w:rPr>
        <w:t>лицу</w:t>
      </w:r>
      <w:r w:rsidR="00820640">
        <w:rPr>
          <w:rFonts w:cs="Times New Roman"/>
          <w:sz w:val="28"/>
          <w:szCs w:val="28"/>
        </w:rPr>
        <w:t xml:space="preserve"> </w:t>
      </w:r>
      <w:r w:rsidRPr="002637FC">
        <w:rPr>
          <w:rFonts w:cs="Times New Roman"/>
          <w:sz w:val="28"/>
          <w:szCs w:val="28"/>
        </w:rPr>
        <w:t>под</w:t>
      </w:r>
      <w:r w:rsidR="00820640">
        <w:rPr>
          <w:rFonts w:cs="Times New Roman"/>
          <w:sz w:val="28"/>
          <w:szCs w:val="28"/>
        </w:rPr>
        <w:t xml:space="preserve"> </w:t>
      </w:r>
      <w:r w:rsidRPr="002637FC">
        <w:rPr>
          <w:rFonts w:cs="Times New Roman"/>
          <w:sz w:val="28"/>
          <w:szCs w:val="28"/>
        </w:rPr>
        <w:t>расписку</w:t>
      </w:r>
      <w:r w:rsidR="00FE61C8" w:rsidRPr="002637FC">
        <w:rPr>
          <w:rFonts w:cs="Times New Roman"/>
          <w:sz w:val="28"/>
          <w:szCs w:val="28"/>
        </w:rPr>
        <w:t>.</w:t>
      </w:r>
      <w:r w:rsidR="00820640">
        <w:rPr>
          <w:rFonts w:cs="Times New Roman"/>
          <w:sz w:val="28"/>
          <w:szCs w:val="28"/>
        </w:rPr>
        <w:t xml:space="preserve"> </w:t>
      </w:r>
      <w:r w:rsidR="00FE61C8" w:rsidRPr="002637FC">
        <w:rPr>
          <w:rFonts w:cs="Times New Roman"/>
          <w:sz w:val="28"/>
          <w:szCs w:val="28"/>
        </w:rPr>
        <w:t>За</w:t>
      </w:r>
      <w:r w:rsidR="00820640">
        <w:rPr>
          <w:rFonts w:cs="Times New Roman"/>
          <w:sz w:val="28"/>
          <w:szCs w:val="28"/>
        </w:rPr>
        <w:t xml:space="preserve"> </w:t>
      </w:r>
      <w:r w:rsidR="00FE61C8" w:rsidRPr="002637FC">
        <w:rPr>
          <w:rFonts w:cs="Times New Roman"/>
          <w:sz w:val="28"/>
          <w:szCs w:val="28"/>
        </w:rPr>
        <w:t>разглашение</w:t>
      </w:r>
      <w:r w:rsidR="00820640">
        <w:rPr>
          <w:rFonts w:cs="Times New Roman"/>
          <w:sz w:val="28"/>
          <w:szCs w:val="28"/>
        </w:rPr>
        <w:t xml:space="preserve">  </w:t>
      </w:r>
      <w:r w:rsidR="00FE61C8" w:rsidRPr="002637FC">
        <w:rPr>
          <w:rFonts w:cs="Times New Roman"/>
          <w:sz w:val="28"/>
          <w:szCs w:val="28"/>
        </w:rPr>
        <w:t>сведений</w:t>
      </w:r>
      <w:r w:rsidR="00820640">
        <w:rPr>
          <w:rFonts w:cs="Times New Roman"/>
          <w:sz w:val="28"/>
          <w:szCs w:val="28"/>
        </w:rPr>
        <w:t xml:space="preserve"> </w:t>
      </w:r>
      <w:r w:rsidR="00FE61C8" w:rsidRPr="002637FC">
        <w:rPr>
          <w:rFonts w:cs="Times New Roman"/>
          <w:sz w:val="28"/>
          <w:szCs w:val="28"/>
        </w:rPr>
        <w:t>о</w:t>
      </w:r>
      <w:r w:rsidR="00820640">
        <w:rPr>
          <w:rFonts w:cs="Times New Roman"/>
          <w:sz w:val="28"/>
          <w:szCs w:val="28"/>
        </w:rPr>
        <w:t xml:space="preserve"> </w:t>
      </w:r>
      <w:r w:rsidR="00FE61C8" w:rsidRPr="002637FC">
        <w:rPr>
          <w:rFonts w:cs="Times New Roman"/>
          <w:sz w:val="28"/>
          <w:szCs w:val="28"/>
        </w:rPr>
        <w:t>мерах</w:t>
      </w:r>
      <w:r w:rsidR="00820640">
        <w:rPr>
          <w:rFonts w:cs="Times New Roman"/>
          <w:sz w:val="28"/>
          <w:szCs w:val="28"/>
        </w:rPr>
        <w:t xml:space="preserve"> </w:t>
      </w:r>
      <w:r w:rsidR="00FE61C8" w:rsidRPr="002637FC">
        <w:rPr>
          <w:rFonts w:cs="Times New Roman"/>
          <w:sz w:val="28"/>
          <w:szCs w:val="28"/>
        </w:rPr>
        <w:lastRenderedPageBreak/>
        <w:t>безопасности</w:t>
      </w:r>
      <w:r w:rsidR="00820640">
        <w:rPr>
          <w:rFonts w:cs="Times New Roman"/>
          <w:sz w:val="28"/>
          <w:szCs w:val="28"/>
        </w:rPr>
        <w:t xml:space="preserve"> </w:t>
      </w:r>
      <w:r w:rsidR="00FE61C8" w:rsidRPr="002637FC">
        <w:rPr>
          <w:rFonts w:cs="Times New Roman"/>
          <w:sz w:val="28"/>
          <w:szCs w:val="28"/>
        </w:rPr>
        <w:t>предусмотрена</w:t>
      </w:r>
      <w:r w:rsidR="00820640">
        <w:rPr>
          <w:rFonts w:cs="Times New Roman"/>
          <w:sz w:val="28"/>
          <w:szCs w:val="28"/>
        </w:rPr>
        <w:t xml:space="preserve"> </w:t>
      </w:r>
      <w:r w:rsidR="00FE61C8" w:rsidRPr="002637FC">
        <w:rPr>
          <w:rFonts w:cs="Times New Roman"/>
          <w:sz w:val="28"/>
          <w:szCs w:val="28"/>
        </w:rPr>
        <w:t>уголовная</w:t>
      </w:r>
      <w:r w:rsidR="00820640">
        <w:rPr>
          <w:rFonts w:cs="Times New Roman"/>
          <w:sz w:val="28"/>
          <w:szCs w:val="28"/>
        </w:rPr>
        <w:t xml:space="preserve"> </w:t>
      </w:r>
      <w:r w:rsidR="00FE61C8" w:rsidRPr="002637FC">
        <w:rPr>
          <w:rFonts w:cs="Times New Roman"/>
          <w:sz w:val="28"/>
          <w:szCs w:val="28"/>
        </w:rPr>
        <w:t>ответственность</w:t>
      </w:r>
      <w:r w:rsidR="00820640">
        <w:rPr>
          <w:rFonts w:cs="Times New Roman"/>
          <w:sz w:val="28"/>
          <w:szCs w:val="28"/>
        </w:rPr>
        <w:t xml:space="preserve"> </w:t>
      </w:r>
      <w:r w:rsidR="00FE61C8" w:rsidRPr="002637FC">
        <w:rPr>
          <w:rFonts w:cs="Times New Roman"/>
          <w:sz w:val="28"/>
          <w:szCs w:val="28"/>
        </w:rPr>
        <w:t>согласно</w:t>
      </w:r>
      <w:r w:rsidR="00820640">
        <w:rPr>
          <w:rFonts w:cs="Times New Roman"/>
          <w:sz w:val="28"/>
          <w:szCs w:val="28"/>
        </w:rPr>
        <w:t xml:space="preserve"> </w:t>
      </w:r>
      <w:r w:rsidR="00FE61C8" w:rsidRPr="002637FC">
        <w:rPr>
          <w:rFonts w:cs="Times New Roman"/>
          <w:sz w:val="28"/>
          <w:szCs w:val="28"/>
        </w:rPr>
        <w:t>ст.424</w:t>
      </w:r>
      <w:r w:rsidR="00820640">
        <w:rPr>
          <w:rFonts w:cs="Times New Roman"/>
          <w:sz w:val="28"/>
          <w:szCs w:val="28"/>
        </w:rPr>
        <w:t xml:space="preserve"> </w:t>
      </w:r>
      <w:r w:rsidR="00FE61C8" w:rsidRPr="002637FC">
        <w:rPr>
          <w:rFonts w:cs="Times New Roman"/>
          <w:sz w:val="28"/>
          <w:szCs w:val="28"/>
        </w:rPr>
        <w:t>УПК</w:t>
      </w:r>
      <w:r w:rsidR="00820640">
        <w:rPr>
          <w:rFonts w:cs="Times New Roman"/>
          <w:sz w:val="28"/>
          <w:szCs w:val="28"/>
        </w:rPr>
        <w:t xml:space="preserve"> </w:t>
      </w:r>
      <w:r w:rsidR="00FE61C8" w:rsidRPr="002637FC">
        <w:rPr>
          <w:rFonts w:cs="Times New Roman"/>
          <w:sz w:val="28"/>
          <w:szCs w:val="28"/>
        </w:rPr>
        <w:t>РК.</w:t>
      </w:r>
      <w:r w:rsidR="00820640">
        <w:rPr>
          <w:rFonts w:cs="Times New Roman"/>
          <w:sz w:val="28"/>
          <w:szCs w:val="28"/>
        </w:rPr>
        <w:t xml:space="preserve"> </w:t>
      </w:r>
    </w:p>
    <w:p w:rsidR="00893C46" w:rsidRPr="002637FC" w:rsidRDefault="004214AE" w:rsidP="002637FC">
      <w:pPr>
        <w:shd w:val="clear" w:color="auto" w:fill="FFFFFF"/>
        <w:tabs>
          <w:tab w:val="left" w:pos="993"/>
          <w:tab w:val="left" w:pos="7740"/>
        </w:tabs>
        <w:spacing w:after="0"/>
        <w:ind w:firstLine="709"/>
        <w:jc w:val="both"/>
        <w:rPr>
          <w:rFonts w:cs="Times New Roman"/>
          <w:sz w:val="28"/>
          <w:szCs w:val="28"/>
        </w:rPr>
      </w:pPr>
      <w:proofErr w:type="gramStart"/>
      <w:r w:rsidRPr="002637FC">
        <w:rPr>
          <w:rFonts w:cs="Times New Roman"/>
          <w:sz w:val="28"/>
          <w:szCs w:val="28"/>
        </w:rPr>
        <w:t>Разглашение</w:t>
      </w:r>
      <w:r w:rsidR="00820640">
        <w:rPr>
          <w:rFonts w:cs="Times New Roman"/>
          <w:sz w:val="28"/>
          <w:szCs w:val="28"/>
        </w:rPr>
        <w:t xml:space="preserve"> </w:t>
      </w:r>
      <w:r w:rsidRPr="002637FC">
        <w:rPr>
          <w:rFonts w:cs="Times New Roman"/>
          <w:sz w:val="28"/>
          <w:szCs w:val="28"/>
        </w:rPr>
        <w:t>данных</w:t>
      </w:r>
      <w:r w:rsidR="00820640">
        <w:rPr>
          <w:rFonts w:cs="Times New Roman"/>
          <w:sz w:val="28"/>
          <w:szCs w:val="28"/>
        </w:rPr>
        <w:t xml:space="preserve"> </w:t>
      </w:r>
      <w:r w:rsidRPr="002637FC">
        <w:rPr>
          <w:rFonts w:cs="Times New Roman"/>
          <w:sz w:val="28"/>
          <w:szCs w:val="28"/>
        </w:rPr>
        <w:t>досудебного</w:t>
      </w:r>
      <w:r w:rsidR="00820640">
        <w:rPr>
          <w:rFonts w:cs="Times New Roman"/>
          <w:sz w:val="28"/>
          <w:szCs w:val="28"/>
        </w:rPr>
        <w:t xml:space="preserve"> </w:t>
      </w:r>
      <w:r w:rsidRPr="002637FC">
        <w:rPr>
          <w:rFonts w:cs="Times New Roman"/>
          <w:sz w:val="28"/>
          <w:szCs w:val="28"/>
        </w:rPr>
        <w:t>расследования,</w:t>
      </w:r>
      <w:r w:rsidR="00820640">
        <w:rPr>
          <w:rFonts w:cs="Times New Roman"/>
          <w:sz w:val="28"/>
          <w:szCs w:val="28"/>
        </w:rPr>
        <w:t xml:space="preserve"> </w:t>
      </w:r>
      <w:r w:rsidRPr="002637FC">
        <w:rPr>
          <w:rFonts w:cs="Times New Roman"/>
          <w:sz w:val="28"/>
          <w:szCs w:val="28"/>
        </w:rPr>
        <w:t>к</w:t>
      </w:r>
      <w:r w:rsidR="00820640">
        <w:rPr>
          <w:rFonts w:cs="Times New Roman"/>
          <w:sz w:val="28"/>
          <w:szCs w:val="28"/>
        </w:rPr>
        <w:t xml:space="preserve"> </w:t>
      </w:r>
      <w:r w:rsidRPr="002637FC">
        <w:rPr>
          <w:rFonts w:cs="Times New Roman"/>
          <w:sz w:val="28"/>
          <w:szCs w:val="28"/>
        </w:rPr>
        <w:t>которым</w:t>
      </w:r>
      <w:r w:rsidR="00820640">
        <w:rPr>
          <w:rFonts w:cs="Times New Roman"/>
          <w:sz w:val="28"/>
          <w:szCs w:val="28"/>
        </w:rPr>
        <w:t xml:space="preserve"> </w:t>
      </w:r>
      <w:r w:rsidRPr="002637FC">
        <w:rPr>
          <w:rFonts w:cs="Times New Roman"/>
          <w:sz w:val="28"/>
          <w:szCs w:val="28"/>
        </w:rPr>
        <w:t>относятся</w:t>
      </w:r>
      <w:r w:rsidR="00820640">
        <w:rPr>
          <w:rFonts w:cs="Times New Roman"/>
          <w:sz w:val="28"/>
          <w:szCs w:val="28"/>
        </w:rPr>
        <w:t xml:space="preserve"> </w:t>
      </w:r>
      <w:r w:rsidRPr="002637FC">
        <w:rPr>
          <w:rFonts w:cs="Times New Roman"/>
          <w:sz w:val="28"/>
          <w:szCs w:val="28"/>
        </w:rPr>
        <w:t>любые</w:t>
      </w:r>
      <w:r w:rsidR="00820640">
        <w:rPr>
          <w:rFonts w:cs="Times New Roman"/>
          <w:sz w:val="28"/>
          <w:szCs w:val="28"/>
        </w:rPr>
        <w:t xml:space="preserve"> </w:t>
      </w:r>
      <w:r w:rsidRPr="002637FC">
        <w:rPr>
          <w:rFonts w:cs="Times New Roman"/>
          <w:sz w:val="28"/>
          <w:szCs w:val="28"/>
        </w:rPr>
        <w:t>сведения,</w:t>
      </w:r>
      <w:r w:rsidR="00820640">
        <w:rPr>
          <w:rFonts w:cs="Times New Roman"/>
          <w:sz w:val="28"/>
          <w:szCs w:val="28"/>
        </w:rPr>
        <w:t xml:space="preserve"> </w:t>
      </w:r>
      <w:r w:rsidRPr="002637FC">
        <w:rPr>
          <w:rFonts w:cs="Times New Roman"/>
          <w:sz w:val="28"/>
          <w:szCs w:val="28"/>
        </w:rPr>
        <w:t>имеющиеся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материалах</w:t>
      </w:r>
      <w:r w:rsidR="00820640">
        <w:rPr>
          <w:rFonts w:cs="Times New Roman"/>
          <w:sz w:val="28"/>
          <w:szCs w:val="28"/>
        </w:rPr>
        <w:t xml:space="preserve"> </w:t>
      </w:r>
      <w:r w:rsidRPr="002637FC">
        <w:rPr>
          <w:rFonts w:cs="Times New Roman"/>
          <w:sz w:val="28"/>
          <w:szCs w:val="28"/>
        </w:rPr>
        <w:t>дела</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разглашению</w:t>
      </w:r>
      <w:r w:rsidR="00820640">
        <w:rPr>
          <w:rFonts w:cs="Times New Roman"/>
          <w:sz w:val="28"/>
          <w:szCs w:val="28"/>
        </w:rPr>
        <w:t xml:space="preserve"> </w:t>
      </w:r>
      <w:r w:rsidRPr="002637FC">
        <w:rPr>
          <w:rFonts w:cs="Times New Roman"/>
          <w:sz w:val="28"/>
          <w:szCs w:val="28"/>
        </w:rPr>
        <w:t>сведений</w:t>
      </w:r>
      <w:r w:rsidR="00820640">
        <w:rPr>
          <w:rFonts w:cs="Times New Roman"/>
          <w:sz w:val="28"/>
          <w:szCs w:val="28"/>
        </w:rPr>
        <w:t xml:space="preserve"> </w:t>
      </w:r>
      <w:r w:rsidRPr="002637FC">
        <w:rPr>
          <w:rFonts w:cs="Times New Roman"/>
          <w:sz w:val="28"/>
          <w:szCs w:val="28"/>
        </w:rPr>
        <w:t>о</w:t>
      </w:r>
      <w:r w:rsidR="00820640">
        <w:rPr>
          <w:rFonts w:cs="Times New Roman"/>
          <w:sz w:val="28"/>
          <w:szCs w:val="28"/>
        </w:rPr>
        <w:t xml:space="preserve"> </w:t>
      </w:r>
      <w:r w:rsidRPr="002637FC">
        <w:rPr>
          <w:rFonts w:cs="Times New Roman"/>
          <w:sz w:val="28"/>
          <w:szCs w:val="28"/>
        </w:rPr>
        <w:t>мерах</w:t>
      </w:r>
      <w:r w:rsidR="00820640">
        <w:rPr>
          <w:rFonts w:cs="Times New Roman"/>
          <w:sz w:val="28"/>
          <w:szCs w:val="28"/>
        </w:rPr>
        <w:t xml:space="preserve"> </w:t>
      </w:r>
      <w:r w:rsidRPr="002637FC">
        <w:rPr>
          <w:rFonts w:cs="Times New Roman"/>
          <w:sz w:val="28"/>
          <w:szCs w:val="28"/>
        </w:rPr>
        <w:t>безопасности,</w:t>
      </w:r>
      <w:r w:rsidR="00820640">
        <w:rPr>
          <w:rFonts w:cs="Times New Roman"/>
          <w:sz w:val="28"/>
          <w:szCs w:val="28"/>
        </w:rPr>
        <w:t xml:space="preserve"> </w:t>
      </w:r>
      <w:r w:rsidRPr="002637FC">
        <w:rPr>
          <w:rFonts w:cs="Times New Roman"/>
          <w:sz w:val="28"/>
          <w:szCs w:val="28"/>
        </w:rPr>
        <w:t>применяемых</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отношении</w:t>
      </w:r>
      <w:r w:rsidR="00820640">
        <w:rPr>
          <w:rFonts w:cs="Times New Roman"/>
          <w:sz w:val="28"/>
          <w:szCs w:val="28"/>
        </w:rPr>
        <w:t xml:space="preserve"> </w:t>
      </w:r>
      <w:r w:rsidRPr="002637FC">
        <w:rPr>
          <w:rFonts w:cs="Times New Roman"/>
          <w:sz w:val="28"/>
          <w:szCs w:val="28"/>
        </w:rPr>
        <w:t>судьи,</w:t>
      </w:r>
      <w:r w:rsidR="00820640">
        <w:rPr>
          <w:rFonts w:cs="Times New Roman"/>
          <w:sz w:val="28"/>
          <w:szCs w:val="28"/>
        </w:rPr>
        <w:t xml:space="preserve"> </w:t>
      </w:r>
      <w:r w:rsidRPr="002637FC">
        <w:rPr>
          <w:rFonts w:cs="Times New Roman"/>
          <w:sz w:val="28"/>
          <w:szCs w:val="28"/>
        </w:rPr>
        <w:t>присяжного</w:t>
      </w:r>
      <w:r w:rsidR="00820640">
        <w:rPr>
          <w:rFonts w:cs="Times New Roman"/>
          <w:sz w:val="28"/>
          <w:szCs w:val="28"/>
        </w:rPr>
        <w:t xml:space="preserve"> </w:t>
      </w:r>
      <w:r w:rsidRPr="002637FC">
        <w:rPr>
          <w:rFonts w:cs="Times New Roman"/>
          <w:sz w:val="28"/>
          <w:szCs w:val="28"/>
        </w:rPr>
        <w:t>заседателя,</w:t>
      </w:r>
      <w:r w:rsidR="00820640">
        <w:rPr>
          <w:rFonts w:cs="Times New Roman"/>
          <w:sz w:val="28"/>
          <w:szCs w:val="28"/>
        </w:rPr>
        <w:t xml:space="preserve"> </w:t>
      </w:r>
      <w:r w:rsidRPr="002637FC">
        <w:rPr>
          <w:rFonts w:cs="Times New Roman"/>
          <w:sz w:val="28"/>
          <w:szCs w:val="28"/>
        </w:rPr>
        <w:t>судебного</w:t>
      </w:r>
      <w:r w:rsidR="00820640">
        <w:rPr>
          <w:rFonts w:cs="Times New Roman"/>
          <w:sz w:val="28"/>
          <w:szCs w:val="28"/>
        </w:rPr>
        <w:t xml:space="preserve"> </w:t>
      </w:r>
      <w:r w:rsidRPr="002637FC">
        <w:rPr>
          <w:rFonts w:cs="Times New Roman"/>
          <w:sz w:val="28"/>
          <w:szCs w:val="28"/>
        </w:rPr>
        <w:t>п</w:t>
      </w:r>
      <w:r w:rsidR="004D5928" w:rsidRPr="002637FC">
        <w:rPr>
          <w:rFonts w:cs="Times New Roman"/>
          <w:sz w:val="28"/>
          <w:szCs w:val="28"/>
        </w:rPr>
        <w:t>ристава,</w:t>
      </w:r>
      <w:r w:rsidR="00820640">
        <w:rPr>
          <w:rFonts w:cs="Times New Roman"/>
          <w:sz w:val="28"/>
          <w:szCs w:val="28"/>
        </w:rPr>
        <w:t xml:space="preserve"> </w:t>
      </w:r>
      <w:r w:rsidR="004D5928" w:rsidRPr="002637FC">
        <w:rPr>
          <w:rFonts w:cs="Times New Roman"/>
          <w:sz w:val="28"/>
          <w:szCs w:val="28"/>
        </w:rPr>
        <w:t>судебного</w:t>
      </w:r>
      <w:r w:rsidR="00820640">
        <w:rPr>
          <w:rFonts w:cs="Times New Roman"/>
          <w:sz w:val="28"/>
          <w:szCs w:val="28"/>
        </w:rPr>
        <w:t xml:space="preserve"> </w:t>
      </w:r>
      <w:r w:rsidR="004D5928" w:rsidRPr="002637FC">
        <w:rPr>
          <w:rFonts w:cs="Times New Roman"/>
          <w:sz w:val="28"/>
          <w:szCs w:val="28"/>
        </w:rPr>
        <w:t>исполнителя,</w:t>
      </w:r>
      <w:r w:rsidR="00820640">
        <w:rPr>
          <w:rFonts w:cs="Times New Roman"/>
          <w:sz w:val="28"/>
          <w:szCs w:val="28"/>
        </w:rPr>
        <w:t xml:space="preserve"> </w:t>
      </w:r>
      <w:r w:rsidRPr="002637FC">
        <w:rPr>
          <w:rFonts w:cs="Times New Roman"/>
          <w:sz w:val="28"/>
          <w:szCs w:val="28"/>
        </w:rPr>
        <w:t>потерпевшего,</w:t>
      </w:r>
      <w:r w:rsidR="00820640">
        <w:rPr>
          <w:rFonts w:cs="Times New Roman"/>
          <w:sz w:val="28"/>
          <w:szCs w:val="28"/>
        </w:rPr>
        <w:t xml:space="preserve"> </w:t>
      </w:r>
      <w:r w:rsidRPr="002637FC">
        <w:rPr>
          <w:rFonts w:cs="Times New Roman"/>
          <w:sz w:val="28"/>
          <w:szCs w:val="28"/>
        </w:rPr>
        <w:t>свидетеля,</w:t>
      </w:r>
      <w:r w:rsidR="00820640">
        <w:rPr>
          <w:rFonts w:cs="Times New Roman"/>
          <w:sz w:val="28"/>
          <w:szCs w:val="28"/>
        </w:rPr>
        <w:t xml:space="preserve"> </w:t>
      </w:r>
      <w:r w:rsidRPr="002637FC">
        <w:rPr>
          <w:rFonts w:cs="Times New Roman"/>
          <w:sz w:val="28"/>
          <w:szCs w:val="28"/>
        </w:rPr>
        <w:t>других</w:t>
      </w:r>
      <w:r w:rsidR="00820640">
        <w:rPr>
          <w:rFonts w:cs="Times New Roman"/>
          <w:sz w:val="28"/>
          <w:szCs w:val="28"/>
        </w:rPr>
        <w:t xml:space="preserve"> </w:t>
      </w:r>
      <w:r w:rsidRPr="002637FC">
        <w:rPr>
          <w:rFonts w:cs="Times New Roman"/>
          <w:sz w:val="28"/>
          <w:szCs w:val="28"/>
        </w:rPr>
        <w:t>участников</w:t>
      </w:r>
      <w:r w:rsidR="00820640">
        <w:rPr>
          <w:rFonts w:cs="Times New Roman"/>
          <w:sz w:val="28"/>
          <w:szCs w:val="28"/>
        </w:rPr>
        <w:t xml:space="preserve"> </w:t>
      </w:r>
      <w:r w:rsidRPr="002637FC">
        <w:rPr>
          <w:rFonts w:cs="Times New Roman"/>
          <w:sz w:val="28"/>
          <w:szCs w:val="28"/>
        </w:rPr>
        <w:t>процесса</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их</w:t>
      </w:r>
      <w:r w:rsidR="00820640">
        <w:rPr>
          <w:rFonts w:cs="Times New Roman"/>
          <w:sz w:val="28"/>
          <w:szCs w:val="28"/>
        </w:rPr>
        <w:t xml:space="preserve"> </w:t>
      </w:r>
      <w:r w:rsidRPr="002637FC">
        <w:rPr>
          <w:rFonts w:cs="Times New Roman"/>
          <w:sz w:val="28"/>
          <w:szCs w:val="28"/>
        </w:rPr>
        <w:t>близких</w:t>
      </w:r>
      <w:r w:rsidR="00820640">
        <w:rPr>
          <w:rFonts w:cs="Times New Roman"/>
          <w:sz w:val="28"/>
          <w:szCs w:val="28"/>
        </w:rPr>
        <w:t xml:space="preserve"> </w:t>
      </w:r>
      <w:r w:rsidRPr="002637FC">
        <w:rPr>
          <w:rFonts w:cs="Times New Roman"/>
          <w:sz w:val="28"/>
          <w:szCs w:val="28"/>
        </w:rPr>
        <w:t>предполагают</w:t>
      </w:r>
      <w:r w:rsidR="00820640">
        <w:rPr>
          <w:rFonts w:cs="Times New Roman"/>
          <w:sz w:val="28"/>
          <w:szCs w:val="28"/>
        </w:rPr>
        <w:t xml:space="preserve"> </w:t>
      </w:r>
      <w:r w:rsidRPr="002637FC">
        <w:rPr>
          <w:rFonts w:cs="Times New Roman"/>
          <w:sz w:val="28"/>
          <w:szCs w:val="28"/>
        </w:rPr>
        <w:t>то,</w:t>
      </w:r>
      <w:r w:rsidR="00820640">
        <w:rPr>
          <w:rFonts w:cs="Times New Roman"/>
          <w:sz w:val="28"/>
          <w:szCs w:val="28"/>
        </w:rPr>
        <w:t xml:space="preserve"> </w:t>
      </w:r>
      <w:r w:rsidRPr="002637FC">
        <w:rPr>
          <w:rFonts w:cs="Times New Roman"/>
          <w:sz w:val="28"/>
          <w:szCs w:val="28"/>
        </w:rPr>
        <w:t>что</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субъективной</w:t>
      </w:r>
      <w:r w:rsidR="00820640">
        <w:rPr>
          <w:rFonts w:cs="Times New Roman"/>
          <w:sz w:val="28"/>
          <w:szCs w:val="28"/>
        </w:rPr>
        <w:t xml:space="preserve"> </w:t>
      </w:r>
      <w:r w:rsidRPr="002637FC">
        <w:rPr>
          <w:rFonts w:cs="Times New Roman"/>
          <w:sz w:val="28"/>
          <w:szCs w:val="28"/>
        </w:rPr>
        <w:t>стороне</w:t>
      </w:r>
      <w:r w:rsidR="00820640">
        <w:rPr>
          <w:rFonts w:cs="Times New Roman"/>
          <w:sz w:val="28"/>
          <w:szCs w:val="28"/>
        </w:rPr>
        <w:t xml:space="preserve"> </w:t>
      </w:r>
      <w:r w:rsidRPr="002637FC">
        <w:rPr>
          <w:rFonts w:cs="Times New Roman"/>
          <w:sz w:val="28"/>
          <w:szCs w:val="28"/>
        </w:rPr>
        <w:t>эти</w:t>
      </w:r>
      <w:r w:rsidR="00820640">
        <w:rPr>
          <w:rFonts w:cs="Times New Roman"/>
          <w:sz w:val="28"/>
          <w:szCs w:val="28"/>
        </w:rPr>
        <w:t xml:space="preserve"> </w:t>
      </w:r>
      <w:r w:rsidRPr="002637FC">
        <w:rPr>
          <w:rFonts w:cs="Times New Roman"/>
          <w:sz w:val="28"/>
          <w:szCs w:val="28"/>
        </w:rPr>
        <w:t>деяния</w:t>
      </w:r>
      <w:r w:rsidR="00820640">
        <w:rPr>
          <w:rFonts w:cs="Times New Roman"/>
          <w:sz w:val="28"/>
          <w:szCs w:val="28"/>
        </w:rPr>
        <w:t xml:space="preserve"> </w:t>
      </w:r>
      <w:r w:rsidRPr="002637FC">
        <w:rPr>
          <w:rFonts w:cs="Times New Roman"/>
          <w:sz w:val="28"/>
          <w:szCs w:val="28"/>
        </w:rPr>
        <w:t>могут</w:t>
      </w:r>
      <w:r w:rsidR="00820640">
        <w:rPr>
          <w:rFonts w:cs="Times New Roman"/>
          <w:sz w:val="28"/>
          <w:szCs w:val="28"/>
        </w:rPr>
        <w:t xml:space="preserve"> </w:t>
      </w:r>
      <w:r w:rsidRPr="002637FC">
        <w:rPr>
          <w:rFonts w:cs="Times New Roman"/>
          <w:sz w:val="28"/>
          <w:szCs w:val="28"/>
        </w:rPr>
        <w:t>совершаться</w:t>
      </w:r>
      <w:r w:rsidR="00820640">
        <w:rPr>
          <w:rFonts w:cs="Times New Roman"/>
          <w:sz w:val="28"/>
          <w:szCs w:val="28"/>
        </w:rPr>
        <w:t xml:space="preserve"> </w:t>
      </w:r>
      <w:r w:rsidRPr="002637FC">
        <w:rPr>
          <w:rFonts w:cs="Times New Roman"/>
          <w:sz w:val="28"/>
          <w:szCs w:val="28"/>
        </w:rPr>
        <w:t>не</w:t>
      </w:r>
      <w:r w:rsidR="00820640">
        <w:rPr>
          <w:rFonts w:cs="Times New Roman"/>
          <w:sz w:val="28"/>
          <w:szCs w:val="28"/>
        </w:rPr>
        <w:t xml:space="preserve"> </w:t>
      </w:r>
      <w:r w:rsidRPr="002637FC">
        <w:rPr>
          <w:rFonts w:cs="Times New Roman"/>
          <w:sz w:val="28"/>
          <w:szCs w:val="28"/>
        </w:rPr>
        <w:t>только</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прямым,</w:t>
      </w:r>
      <w:r w:rsidR="00820640">
        <w:rPr>
          <w:rFonts w:cs="Times New Roman"/>
          <w:sz w:val="28"/>
          <w:szCs w:val="28"/>
        </w:rPr>
        <w:t xml:space="preserve"> </w:t>
      </w:r>
      <w:r w:rsidRPr="002637FC">
        <w:rPr>
          <w:rFonts w:cs="Times New Roman"/>
          <w:sz w:val="28"/>
          <w:szCs w:val="28"/>
        </w:rPr>
        <w:t>но</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косвенным</w:t>
      </w:r>
      <w:r w:rsidR="00820640">
        <w:rPr>
          <w:rFonts w:cs="Times New Roman"/>
          <w:sz w:val="28"/>
          <w:szCs w:val="28"/>
        </w:rPr>
        <w:t xml:space="preserve"> </w:t>
      </w:r>
      <w:r w:rsidRPr="002637FC">
        <w:rPr>
          <w:rFonts w:cs="Times New Roman"/>
          <w:sz w:val="28"/>
          <w:szCs w:val="28"/>
        </w:rPr>
        <w:t>умыслом.</w:t>
      </w:r>
      <w:r w:rsidR="00820640">
        <w:rPr>
          <w:rFonts w:cs="Times New Roman"/>
          <w:sz w:val="28"/>
          <w:szCs w:val="28"/>
        </w:rPr>
        <w:t xml:space="preserve"> </w:t>
      </w:r>
      <w:proofErr w:type="gramEnd"/>
    </w:p>
    <w:p w:rsidR="00893C46" w:rsidRPr="002637FC" w:rsidRDefault="00893C46" w:rsidP="002637FC">
      <w:pPr>
        <w:shd w:val="clear" w:color="auto" w:fill="FFFFFF"/>
        <w:tabs>
          <w:tab w:val="left" w:pos="993"/>
          <w:tab w:val="left" w:pos="7740"/>
        </w:tabs>
        <w:spacing w:after="0"/>
        <w:ind w:firstLine="709"/>
        <w:jc w:val="both"/>
        <w:rPr>
          <w:rFonts w:cs="Times New Roman"/>
          <w:sz w:val="28"/>
          <w:szCs w:val="28"/>
        </w:rPr>
      </w:pPr>
      <w:r w:rsidRPr="002637FC">
        <w:rPr>
          <w:rFonts w:cs="Times New Roman"/>
          <w:sz w:val="28"/>
          <w:szCs w:val="28"/>
        </w:rPr>
        <w:t>Следует</w:t>
      </w:r>
      <w:r w:rsidR="00820640">
        <w:rPr>
          <w:rFonts w:cs="Times New Roman"/>
          <w:sz w:val="28"/>
          <w:szCs w:val="28"/>
        </w:rPr>
        <w:t xml:space="preserve"> </w:t>
      </w:r>
      <w:r w:rsidRPr="002637FC">
        <w:rPr>
          <w:rFonts w:cs="Times New Roman"/>
          <w:sz w:val="28"/>
          <w:szCs w:val="28"/>
        </w:rPr>
        <w:t>отметить,</w:t>
      </w:r>
      <w:r w:rsidR="00820640">
        <w:rPr>
          <w:rFonts w:cs="Times New Roman"/>
          <w:sz w:val="28"/>
          <w:szCs w:val="28"/>
        </w:rPr>
        <w:t xml:space="preserve"> </w:t>
      </w:r>
      <w:r w:rsidRPr="002637FC">
        <w:rPr>
          <w:rFonts w:cs="Times New Roman"/>
          <w:sz w:val="28"/>
          <w:szCs w:val="28"/>
        </w:rPr>
        <w:t>что</w:t>
      </w:r>
      <w:r w:rsidR="00820640">
        <w:rPr>
          <w:rFonts w:cs="Times New Roman"/>
          <w:sz w:val="28"/>
          <w:szCs w:val="28"/>
        </w:rPr>
        <w:t xml:space="preserve"> </w:t>
      </w:r>
      <w:r w:rsidR="004214AE" w:rsidRPr="002637FC">
        <w:rPr>
          <w:rFonts w:cs="Times New Roman"/>
          <w:sz w:val="28"/>
          <w:szCs w:val="28"/>
        </w:rPr>
        <w:t>разглашение</w:t>
      </w:r>
      <w:r w:rsidR="00820640">
        <w:rPr>
          <w:rFonts w:cs="Times New Roman"/>
          <w:sz w:val="28"/>
          <w:szCs w:val="28"/>
        </w:rPr>
        <w:t xml:space="preserve"> </w:t>
      </w:r>
      <w:r w:rsidR="004214AE" w:rsidRPr="002637FC">
        <w:rPr>
          <w:rFonts w:cs="Times New Roman"/>
          <w:sz w:val="28"/>
          <w:szCs w:val="28"/>
        </w:rPr>
        <w:t>данных</w:t>
      </w:r>
      <w:r w:rsidR="00820640">
        <w:rPr>
          <w:rFonts w:cs="Times New Roman"/>
          <w:sz w:val="28"/>
          <w:szCs w:val="28"/>
        </w:rPr>
        <w:t xml:space="preserve"> </w:t>
      </w:r>
      <w:r w:rsidR="004214AE" w:rsidRPr="002637FC">
        <w:rPr>
          <w:rFonts w:cs="Times New Roman"/>
          <w:sz w:val="28"/>
          <w:szCs w:val="28"/>
        </w:rPr>
        <w:t>досудебного</w:t>
      </w:r>
      <w:r w:rsidR="00820640">
        <w:rPr>
          <w:rFonts w:cs="Times New Roman"/>
          <w:sz w:val="28"/>
          <w:szCs w:val="28"/>
        </w:rPr>
        <w:t xml:space="preserve"> </w:t>
      </w:r>
      <w:r w:rsidR="004214AE" w:rsidRPr="002637FC">
        <w:rPr>
          <w:rFonts w:cs="Times New Roman"/>
          <w:sz w:val="28"/>
          <w:szCs w:val="28"/>
        </w:rPr>
        <w:t>расследования</w:t>
      </w:r>
      <w:r w:rsidR="00820640">
        <w:rPr>
          <w:rFonts w:cs="Times New Roman"/>
          <w:sz w:val="28"/>
          <w:szCs w:val="28"/>
        </w:rPr>
        <w:t xml:space="preserve"> </w:t>
      </w:r>
      <w:r w:rsidR="004214AE" w:rsidRPr="002637FC">
        <w:rPr>
          <w:rFonts w:cs="Times New Roman"/>
          <w:sz w:val="28"/>
          <w:szCs w:val="28"/>
        </w:rPr>
        <w:t>влечет</w:t>
      </w:r>
      <w:r w:rsidR="00820640">
        <w:rPr>
          <w:rFonts w:cs="Times New Roman"/>
          <w:sz w:val="28"/>
          <w:szCs w:val="28"/>
        </w:rPr>
        <w:t xml:space="preserve"> </w:t>
      </w:r>
      <w:r w:rsidR="004214AE" w:rsidRPr="002637FC">
        <w:rPr>
          <w:rFonts w:cs="Times New Roman"/>
          <w:sz w:val="28"/>
          <w:szCs w:val="28"/>
        </w:rPr>
        <w:t>ответственность</w:t>
      </w:r>
      <w:r w:rsidR="00820640">
        <w:rPr>
          <w:rFonts w:cs="Times New Roman"/>
          <w:sz w:val="28"/>
          <w:szCs w:val="28"/>
        </w:rPr>
        <w:t xml:space="preserve"> </w:t>
      </w:r>
      <w:r w:rsidR="004214AE" w:rsidRPr="002637FC">
        <w:rPr>
          <w:rFonts w:cs="Times New Roman"/>
          <w:sz w:val="28"/>
          <w:szCs w:val="28"/>
        </w:rPr>
        <w:t>лишь</w:t>
      </w:r>
      <w:r w:rsidR="00820640">
        <w:rPr>
          <w:rFonts w:cs="Times New Roman"/>
          <w:sz w:val="28"/>
          <w:szCs w:val="28"/>
        </w:rPr>
        <w:t xml:space="preserve"> </w:t>
      </w:r>
      <w:r w:rsidR="004214AE" w:rsidRPr="002637FC">
        <w:rPr>
          <w:rFonts w:cs="Times New Roman"/>
          <w:sz w:val="28"/>
          <w:szCs w:val="28"/>
        </w:rPr>
        <w:t>тех</w:t>
      </w:r>
      <w:r w:rsidR="00820640">
        <w:rPr>
          <w:rFonts w:cs="Times New Roman"/>
          <w:sz w:val="28"/>
          <w:szCs w:val="28"/>
        </w:rPr>
        <w:t xml:space="preserve"> </w:t>
      </w:r>
      <w:r w:rsidR="004214AE" w:rsidRPr="002637FC">
        <w:rPr>
          <w:rFonts w:cs="Times New Roman"/>
          <w:sz w:val="28"/>
          <w:szCs w:val="28"/>
        </w:rPr>
        <w:t>лиц,</w:t>
      </w:r>
      <w:r w:rsidR="00820640">
        <w:rPr>
          <w:rFonts w:cs="Times New Roman"/>
          <w:sz w:val="28"/>
          <w:szCs w:val="28"/>
        </w:rPr>
        <w:t xml:space="preserve"> </w:t>
      </w:r>
      <w:r w:rsidR="004214AE" w:rsidRPr="002637FC">
        <w:rPr>
          <w:rFonts w:cs="Times New Roman"/>
          <w:sz w:val="28"/>
          <w:szCs w:val="28"/>
        </w:rPr>
        <w:t>которые</w:t>
      </w:r>
      <w:r w:rsidR="00820640">
        <w:rPr>
          <w:rFonts w:cs="Times New Roman"/>
          <w:sz w:val="28"/>
          <w:szCs w:val="28"/>
        </w:rPr>
        <w:t xml:space="preserve"> </w:t>
      </w:r>
      <w:r w:rsidR="004214AE" w:rsidRPr="002637FC">
        <w:rPr>
          <w:rFonts w:cs="Times New Roman"/>
          <w:sz w:val="28"/>
          <w:szCs w:val="28"/>
        </w:rPr>
        <w:t>были</w:t>
      </w:r>
      <w:r w:rsidR="00820640">
        <w:rPr>
          <w:rFonts w:cs="Times New Roman"/>
          <w:sz w:val="28"/>
          <w:szCs w:val="28"/>
        </w:rPr>
        <w:t xml:space="preserve"> </w:t>
      </w:r>
      <w:r w:rsidR="004214AE" w:rsidRPr="002637FC">
        <w:rPr>
          <w:rFonts w:cs="Times New Roman"/>
          <w:sz w:val="28"/>
          <w:szCs w:val="28"/>
        </w:rPr>
        <w:t>специально</w:t>
      </w:r>
      <w:r w:rsidR="00820640">
        <w:rPr>
          <w:rFonts w:cs="Times New Roman"/>
          <w:sz w:val="28"/>
          <w:szCs w:val="28"/>
        </w:rPr>
        <w:t xml:space="preserve"> </w:t>
      </w:r>
      <w:r w:rsidR="004214AE" w:rsidRPr="002637FC">
        <w:rPr>
          <w:rFonts w:cs="Times New Roman"/>
          <w:sz w:val="28"/>
          <w:szCs w:val="28"/>
        </w:rPr>
        <w:t>предупреждены</w:t>
      </w:r>
      <w:r w:rsidR="00820640">
        <w:rPr>
          <w:rFonts w:cs="Times New Roman"/>
          <w:sz w:val="28"/>
          <w:szCs w:val="28"/>
        </w:rPr>
        <w:t xml:space="preserve"> </w:t>
      </w:r>
      <w:r w:rsidR="004214AE" w:rsidRPr="002637FC">
        <w:rPr>
          <w:rFonts w:cs="Times New Roman"/>
          <w:sz w:val="28"/>
          <w:szCs w:val="28"/>
        </w:rPr>
        <w:t>о</w:t>
      </w:r>
      <w:r w:rsidR="00820640">
        <w:rPr>
          <w:rFonts w:cs="Times New Roman"/>
          <w:sz w:val="28"/>
          <w:szCs w:val="28"/>
        </w:rPr>
        <w:t xml:space="preserve"> </w:t>
      </w:r>
      <w:r w:rsidR="004214AE" w:rsidRPr="002637FC">
        <w:rPr>
          <w:rFonts w:cs="Times New Roman"/>
          <w:sz w:val="28"/>
          <w:szCs w:val="28"/>
        </w:rPr>
        <w:t>недопустимости</w:t>
      </w:r>
      <w:r w:rsidR="00820640">
        <w:rPr>
          <w:rFonts w:cs="Times New Roman"/>
          <w:sz w:val="28"/>
          <w:szCs w:val="28"/>
        </w:rPr>
        <w:t xml:space="preserve"> </w:t>
      </w:r>
      <w:r w:rsidR="004214AE" w:rsidRPr="002637FC">
        <w:rPr>
          <w:rFonts w:cs="Times New Roman"/>
          <w:sz w:val="28"/>
          <w:szCs w:val="28"/>
        </w:rPr>
        <w:t>разглашения.</w:t>
      </w:r>
      <w:r w:rsidR="00820640">
        <w:rPr>
          <w:rFonts w:cs="Times New Roman"/>
          <w:sz w:val="28"/>
          <w:szCs w:val="28"/>
        </w:rPr>
        <w:t xml:space="preserve"> </w:t>
      </w:r>
      <w:r w:rsidR="004214AE" w:rsidRPr="002637FC">
        <w:rPr>
          <w:rFonts w:cs="Times New Roman"/>
          <w:sz w:val="28"/>
          <w:szCs w:val="28"/>
        </w:rPr>
        <w:t>Этот</w:t>
      </w:r>
      <w:r w:rsidR="00820640">
        <w:rPr>
          <w:rFonts w:cs="Times New Roman"/>
          <w:sz w:val="28"/>
          <w:szCs w:val="28"/>
        </w:rPr>
        <w:t xml:space="preserve"> </w:t>
      </w:r>
      <w:r w:rsidR="004214AE" w:rsidRPr="002637FC">
        <w:rPr>
          <w:rFonts w:cs="Times New Roman"/>
          <w:sz w:val="28"/>
          <w:szCs w:val="28"/>
        </w:rPr>
        <w:t>факт</w:t>
      </w:r>
      <w:r w:rsidR="00820640">
        <w:rPr>
          <w:rFonts w:cs="Times New Roman"/>
          <w:sz w:val="28"/>
          <w:szCs w:val="28"/>
        </w:rPr>
        <w:t xml:space="preserve"> </w:t>
      </w:r>
      <w:r w:rsidR="004214AE" w:rsidRPr="002637FC">
        <w:rPr>
          <w:rFonts w:cs="Times New Roman"/>
          <w:sz w:val="28"/>
          <w:szCs w:val="28"/>
        </w:rPr>
        <w:t>должен</w:t>
      </w:r>
      <w:r w:rsidR="00820640">
        <w:rPr>
          <w:rFonts w:cs="Times New Roman"/>
          <w:sz w:val="28"/>
          <w:szCs w:val="28"/>
        </w:rPr>
        <w:t xml:space="preserve"> </w:t>
      </w:r>
      <w:r w:rsidR="004214AE" w:rsidRPr="002637FC">
        <w:rPr>
          <w:rFonts w:cs="Times New Roman"/>
          <w:sz w:val="28"/>
          <w:szCs w:val="28"/>
        </w:rPr>
        <w:t>быть</w:t>
      </w:r>
      <w:r w:rsidR="00820640">
        <w:rPr>
          <w:rFonts w:cs="Times New Roman"/>
          <w:sz w:val="28"/>
          <w:szCs w:val="28"/>
        </w:rPr>
        <w:t xml:space="preserve"> </w:t>
      </w:r>
      <w:r w:rsidR="004214AE" w:rsidRPr="002637FC">
        <w:rPr>
          <w:rFonts w:cs="Times New Roman"/>
          <w:sz w:val="28"/>
          <w:szCs w:val="28"/>
        </w:rPr>
        <w:t>подтвержден</w:t>
      </w:r>
      <w:r w:rsidR="00820640">
        <w:rPr>
          <w:rFonts w:cs="Times New Roman"/>
          <w:sz w:val="28"/>
          <w:szCs w:val="28"/>
        </w:rPr>
        <w:t xml:space="preserve"> </w:t>
      </w:r>
      <w:r w:rsidR="004214AE" w:rsidRPr="002637FC">
        <w:rPr>
          <w:rFonts w:cs="Times New Roman"/>
          <w:sz w:val="28"/>
          <w:szCs w:val="28"/>
        </w:rPr>
        <w:t>подпиской</w:t>
      </w:r>
      <w:r w:rsidR="00820640">
        <w:rPr>
          <w:rFonts w:cs="Times New Roman"/>
          <w:sz w:val="28"/>
          <w:szCs w:val="28"/>
        </w:rPr>
        <w:t xml:space="preserve"> </w:t>
      </w:r>
      <w:r w:rsidR="004214AE" w:rsidRPr="002637FC">
        <w:rPr>
          <w:rFonts w:cs="Times New Roman"/>
          <w:sz w:val="28"/>
          <w:szCs w:val="28"/>
        </w:rPr>
        <w:t>о</w:t>
      </w:r>
      <w:r w:rsidR="00820640">
        <w:rPr>
          <w:rFonts w:cs="Times New Roman"/>
          <w:sz w:val="28"/>
          <w:szCs w:val="28"/>
        </w:rPr>
        <w:t xml:space="preserve"> </w:t>
      </w:r>
      <w:proofErr w:type="gramStart"/>
      <w:r w:rsidR="004214AE" w:rsidRPr="002637FC">
        <w:rPr>
          <w:rFonts w:cs="Times New Roman"/>
          <w:sz w:val="28"/>
          <w:szCs w:val="28"/>
        </w:rPr>
        <w:t>предупреждении</w:t>
      </w:r>
      <w:proofErr w:type="gramEnd"/>
      <w:r w:rsidR="00820640">
        <w:rPr>
          <w:rFonts w:cs="Times New Roman"/>
          <w:sz w:val="28"/>
          <w:szCs w:val="28"/>
        </w:rPr>
        <w:t xml:space="preserve"> </w:t>
      </w:r>
      <w:r w:rsidR="004214AE" w:rsidRPr="002637FC">
        <w:rPr>
          <w:rFonts w:cs="Times New Roman"/>
          <w:sz w:val="28"/>
          <w:szCs w:val="28"/>
        </w:rPr>
        <w:t>об</w:t>
      </w:r>
      <w:r w:rsidR="00820640">
        <w:rPr>
          <w:rFonts w:cs="Times New Roman"/>
          <w:sz w:val="28"/>
          <w:szCs w:val="28"/>
        </w:rPr>
        <w:t xml:space="preserve"> </w:t>
      </w:r>
      <w:r w:rsidR="004214AE" w:rsidRPr="002637FC">
        <w:rPr>
          <w:rFonts w:cs="Times New Roman"/>
          <w:sz w:val="28"/>
          <w:szCs w:val="28"/>
        </w:rPr>
        <w:t>ответственности</w:t>
      </w:r>
      <w:r w:rsidR="00820640">
        <w:rPr>
          <w:rFonts w:cs="Times New Roman"/>
          <w:sz w:val="28"/>
          <w:szCs w:val="28"/>
        </w:rPr>
        <w:t xml:space="preserve"> </w:t>
      </w:r>
      <w:r w:rsidR="004214AE" w:rsidRPr="002637FC">
        <w:rPr>
          <w:rFonts w:cs="Times New Roman"/>
          <w:sz w:val="28"/>
          <w:szCs w:val="28"/>
        </w:rPr>
        <w:t>по</w:t>
      </w:r>
      <w:r w:rsidR="00820640">
        <w:rPr>
          <w:rFonts w:cs="Times New Roman"/>
          <w:sz w:val="28"/>
          <w:szCs w:val="28"/>
        </w:rPr>
        <w:t xml:space="preserve"> </w:t>
      </w:r>
      <w:r w:rsidR="004214AE" w:rsidRPr="002637FC">
        <w:rPr>
          <w:rFonts w:cs="Times New Roman"/>
          <w:sz w:val="28"/>
          <w:szCs w:val="28"/>
        </w:rPr>
        <w:t>ст.</w:t>
      </w:r>
      <w:r w:rsidR="00820640">
        <w:rPr>
          <w:rFonts w:cs="Times New Roman"/>
          <w:sz w:val="28"/>
          <w:szCs w:val="28"/>
        </w:rPr>
        <w:t xml:space="preserve"> </w:t>
      </w:r>
      <w:r w:rsidR="004214AE" w:rsidRPr="002637FC">
        <w:rPr>
          <w:rFonts w:cs="Times New Roman"/>
          <w:sz w:val="28"/>
          <w:szCs w:val="28"/>
        </w:rPr>
        <w:t>423</w:t>
      </w:r>
      <w:r w:rsidR="00820640">
        <w:rPr>
          <w:rFonts w:cs="Times New Roman"/>
          <w:sz w:val="28"/>
          <w:szCs w:val="28"/>
        </w:rPr>
        <w:t xml:space="preserve"> </w:t>
      </w:r>
      <w:r w:rsidR="004214AE" w:rsidRPr="002637FC">
        <w:rPr>
          <w:rFonts w:cs="Times New Roman"/>
          <w:sz w:val="28"/>
          <w:szCs w:val="28"/>
        </w:rPr>
        <w:t>УК</w:t>
      </w:r>
      <w:r w:rsidR="00820640">
        <w:rPr>
          <w:rFonts w:cs="Times New Roman"/>
          <w:sz w:val="28"/>
          <w:szCs w:val="28"/>
        </w:rPr>
        <w:t xml:space="preserve"> </w:t>
      </w:r>
      <w:r w:rsidR="004214AE" w:rsidRPr="002637FC">
        <w:rPr>
          <w:rFonts w:cs="Times New Roman"/>
          <w:sz w:val="28"/>
          <w:szCs w:val="28"/>
        </w:rPr>
        <w:t>РК.</w:t>
      </w:r>
      <w:r w:rsidR="00820640">
        <w:rPr>
          <w:rFonts w:cs="Times New Roman"/>
          <w:sz w:val="28"/>
          <w:szCs w:val="28"/>
        </w:rPr>
        <w:t xml:space="preserve"> </w:t>
      </w:r>
    </w:p>
    <w:p w:rsidR="00893C46" w:rsidRPr="002637FC" w:rsidRDefault="004214AE" w:rsidP="002637FC">
      <w:pPr>
        <w:shd w:val="clear" w:color="auto" w:fill="FFFFFF"/>
        <w:tabs>
          <w:tab w:val="left" w:pos="993"/>
          <w:tab w:val="left" w:pos="7740"/>
        </w:tabs>
        <w:spacing w:after="0"/>
        <w:ind w:firstLine="709"/>
        <w:jc w:val="both"/>
        <w:rPr>
          <w:rFonts w:cs="Times New Roman"/>
          <w:sz w:val="28"/>
          <w:szCs w:val="28"/>
        </w:rPr>
      </w:pPr>
      <w:r w:rsidRPr="002637FC">
        <w:rPr>
          <w:rFonts w:cs="Times New Roman"/>
          <w:sz w:val="28"/>
          <w:szCs w:val="28"/>
        </w:rPr>
        <w:t>Разглашение</w:t>
      </w:r>
      <w:r w:rsidR="00820640">
        <w:rPr>
          <w:rFonts w:cs="Times New Roman"/>
          <w:sz w:val="28"/>
          <w:szCs w:val="28"/>
        </w:rPr>
        <w:t xml:space="preserve"> </w:t>
      </w:r>
      <w:r w:rsidRPr="002637FC">
        <w:rPr>
          <w:rFonts w:cs="Times New Roman"/>
          <w:sz w:val="28"/>
          <w:szCs w:val="28"/>
        </w:rPr>
        <w:t>влечет</w:t>
      </w:r>
      <w:r w:rsidR="00820640">
        <w:rPr>
          <w:rFonts w:cs="Times New Roman"/>
          <w:sz w:val="28"/>
          <w:szCs w:val="28"/>
        </w:rPr>
        <w:t xml:space="preserve"> </w:t>
      </w:r>
      <w:r w:rsidRPr="002637FC">
        <w:rPr>
          <w:rFonts w:cs="Times New Roman"/>
          <w:sz w:val="28"/>
          <w:szCs w:val="28"/>
        </w:rPr>
        <w:t>уголовную</w:t>
      </w:r>
      <w:r w:rsidR="00820640">
        <w:rPr>
          <w:rFonts w:cs="Times New Roman"/>
          <w:sz w:val="28"/>
          <w:szCs w:val="28"/>
        </w:rPr>
        <w:t xml:space="preserve"> </w:t>
      </w:r>
      <w:r w:rsidRPr="002637FC">
        <w:rPr>
          <w:rFonts w:cs="Times New Roman"/>
          <w:sz w:val="28"/>
          <w:szCs w:val="28"/>
        </w:rPr>
        <w:t>ответственность,</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случаях,</w:t>
      </w:r>
      <w:r w:rsidR="00820640">
        <w:rPr>
          <w:rFonts w:cs="Times New Roman"/>
          <w:sz w:val="28"/>
          <w:szCs w:val="28"/>
        </w:rPr>
        <w:t xml:space="preserve"> </w:t>
      </w:r>
      <w:r w:rsidRPr="002637FC">
        <w:rPr>
          <w:rFonts w:cs="Times New Roman"/>
          <w:sz w:val="28"/>
          <w:szCs w:val="28"/>
        </w:rPr>
        <w:t>когда</w:t>
      </w:r>
      <w:r w:rsidR="00820640">
        <w:rPr>
          <w:rFonts w:cs="Times New Roman"/>
          <w:sz w:val="28"/>
          <w:szCs w:val="28"/>
        </w:rPr>
        <w:t xml:space="preserve"> </w:t>
      </w:r>
      <w:r w:rsidRPr="002637FC">
        <w:rPr>
          <w:rFonts w:cs="Times New Roman"/>
          <w:sz w:val="28"/>
          <w:szCs w:val="28"/>
        </w:rPr>
        <w:t>оно</w:t>
      </w:r>
      <w:r w:rsidR="00820640">
        <w:rPr>
          <w:rFonts w:cs="Times New Roman"/>
          <w:sz w:val="28"/>
          <w:szCs w:val="28"/>
        </w:rPr>
        <w:t xml:space="preserve"> </w:t>
      </w:r>
      <w:r w:rsidRPr="002637FC">
        <w:rPr>
          <w:rFonts w:cs="Times New Roman"/>
          <w:sz w:val="28"/>
          <w:szCs w:val="28"/>
        </w:rPr>
        <w:t>совершено,</w:t>
      </w:r>
      <w:r w:rsidR="00820640">
        <w:rPr>
          <w:rFonts w:cs="Times New Roman"/>
          <w:sz w:val="28"/>
          <w:szCs w:val="28"/>
        </w:rPr>
        <w:t xml:space="preserve"> </w:t>
      </w:r>
      <w:r w:rsidRPr="002637FC">
        <w:rPr>
          <w:rFonts w:cs="Times New Roman"/>
          <w:sz w:val="28"/>
          <w:szCs w:val="28"/>
        </w:rPr>
        <w:t>например,</w:t>
      </w:r>
      <w:r w:rsidR="00820640">
        <w:rPr>
          <w:rFonts w:cs="Times New Roman"/>
          <w:sz w:val="28"/>
          <w:szCs w:val="28"/>
        </w:rPr>
        <w:t xml:space="preserve"> </w:t>
      </w:r>
      <w:r w:rsidRPr="002637FC">
        <w:rPr>
          <w:rFonts w:cs="Times New Roman"/>
          <w:sz w:val="28"/>
          <w:szCs w:val="28"/>
        </w:rPr>
        <w:t>адвокатом</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интервью,</w:t>
      </w:r>
      <w:r w:rsidR="00820640">
        <w:rPr>
          <w:rFonts w:cs="Times New Roman"/>
          <w:sz w:val="28"/>
          <w:szCs w:val="28"/>
        </w:rPr>
        <w:t xml:space="preserve"> </w:t>
      </w:r>
      <w:r w:rsidRPr="002637FC">
        <w:rPr>
          <w:rFonts w:cs="Times New Roman"/>
          <w:sz w:val="28"/>
          <w:szCs w:val="28"/>
        </w:rPr>
        <w:t>свидетелем</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потерпевшим</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кругу</w:t>
      </w:r>
      <w:r w:rsidR="00820640">
        <w:rPr>
          <w:rFonts w:cs="Times New Roman"/>
          <w:sz w:val="28"/>
          <w:szCs w:val="28"/>
        </w:rPr>
        <w:t xml:space="preserve"> </w:t>
      </w:r>
      <w:r w:rsidRPr="002637FC">
        <w:rPr>
          <w:rFonts w:cs="Times New Roman"/>
          <w:sz w:val="28"/>
          <w:szCs w:val="28"/>
        </w:rPr>
        <w:t>других</w:t>
      </w:r>
      <w:r w:rsidR="00820640">
        <w:rPr>
          <w:rFonts w:cs="Times New Roman"/>
          <w:sz w:val="28"/>
          <w:szCs w:val="28"/>
        </w:rPr>
        <w:t xml:space="preserve"> </w:t>
      </w:r>
      <w:r w:rsidRPr="002637FC">
        <w:rPr>
          <w:rFonts w:cs="Times New Roman"/>
          <w:sz w:val="28"/>
          <w:szCs w:val="28"/>
        </w:rPr>
        <w:t>лиц</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аналогичным</w:t>
      </w:r>
      <w:r w:rsidR="00820640">
        <w:rPr>
          <w:rFonts w:cs="Times New Roman"/>
          <w:sz w:val="28"/>
          <w:szCs w:val="28"/>
        </w:rPr>
        <w:t xml:space="preserve"> </w:t>
      </w:r>
      <w:r w:rsidRPr="002637FC">
        <w:rPr>
          <w:rFonts w:cs="Times New Roman"/>
          <w:sz w:val="28"/>
          <w:szCs w:val="28"/>
        </w:rPr>
        <w:t>процессуальным</w:t>
      </w:r>
      <w:r w:rsidR="00820640">
        <w:rPr>
          <w:rFonts w:cs="Times New Roman"/>
          <w:sz w:val="28"/>
          <w:szCs w:val="28"/>
        </w:rPr>
        <w:t xml:space="preserve"> </w:t>
      </w:r>
      <w:r w:rsidRPr="002637FC">
        <w:rPr>
          <w:rFonts w:cs="Times New Roman"/>
          <w:sz w:val="28"/>
          <w:szCs w:val="28"/>
        </w:rPr>
        <w:t>статусом,</w:t>
      </w:r>
      <w:r w:rsidR="00820640">
        <w:rPr>
          <w:rFonts w:cs="Times New Roman"/>
          <w:sz w:val="28"/>
          <w:szCs w:val="28"/>
        </w:rPr>
        <w:t xml:space="preserve"> </w:t>
      </w:r>
      <w:r w:rsidRPr="002637FC">
        <w:rPr>
          <w:rFonts w:cs="Times New Roman"/>
          <w:sz w:val="28"/>
          <w:szCs w:val="28"/>
        </w:rPr>
        <w:t>но</w:t>
      </w:r>
      <w:r w:rsidR="00820640">
        <w:rPr>
          <w:rFonts w:cs="Times New Roman"/>
          <w:sz w:val="28"/>
          <w:szCs w:val="28"/>
        </w:rPr>
        <w:t xml:space="preserve"> </w:t>
      </w:r>
      <w:r w:rsidRPr="002637FC">
        <w:rPr>
          <w:rFonts w:cs="Times New Roman"/>
          <w:sz w:val="28"/>
          <w:szCs w:val="28"/>
        </w:rPr>
        <w:t>еще</w:t>
      </w:r>
      <w:r w:rsidR="00820640">
        <w:rPr>
          <w:rFonts w:cs="Times New Roman"/>
          <w:sz w:val="28"/>
          <w:szCs w:val="28"/>
        </w:rPr>
        <w:t xml:space="preserve"> </w:t>
      </w:r>
      <w:r w:rsidRPr="002637FC">
        <w:rPr>
          <w:rFonts w:cs="Times New Roman"/>
          <w:sz w:val="28"/>
          <w:szCs w:val="28"/>
        </w:rPr>
        <w:t>не</w:t>
      </w:r>
      <w:r w:rsidR="00820640">
        <w:rPr>
          <w:rFonts w:cs="Times New Roman"/>
          <w:sz w:val="28"/>
          <w:szCs w:val="28"/>
        </w:rPr>
        <w:t xml:space="preserve"> </w:t>
      </w:r>
      <w:r w:rsidRPr="002637FC">
        <w:rPr>
          <w:rFonts w:cs="Times New Roman"/>
          <w:sz w:val="28"/>
          <w:szCs w:val="28"/>
        </w:rPr>
        <w:t>допрошенных</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т.д.,</w:t>
      </w:r>
      <w:r w:rsidR="00820640">
        <w:rPr>
          <w:rFonts w:cs="Times New Roman"/>
          <w:sz w:val="28"/>
          <w:szCs w:val="28"/>
        </w:rPr>
        <w:t xml:space="preserve"> </w:t>
      </w:r>
      <w:r w:rsidRPr="002637FC">
        <w:rPr>
          <w:rFonts w:cs="Times New Roman"/>
          <w:sz w:val="28"/>
          <w:szCs w:val="28"/>
        </w:rPr>
        <w:t>если</w:t>
      </w:r>
      <w:r w:rsidR="00820640">
        <w:rPr>
          <w:rFonts w:cs="Times New Roman"/>
          <w:sz w:val="28"/>
          <w:szCs w:val="28"/>
        </w:rPr>
        <w:t xml:space="preserve"> </w:t>
      </w:r>
      <w:r w:rsidRPr="002637FC">
        <w:rPr>
          <w:rFonts w:cs="Times New Roman"/>
          <w:sz w:val="28"/>
          <w:szCs w:val="28"/>
        </w:rPr>
        <w:t>оно</w:t>
      </w:r>
      <w:r w:rsidR="00820640">
        <w:rPr>
          <w:rFonts w:cs="Times New Roman"/>
          <w:sz w:val="28"/>
          <w:szCs w:val="28"/>
        </w:rPr>
        <w:t xml:space="preserve"> </w:t>
      </w:r>
      <w:r w:rsidRPr="002637FC">
        <w:rPr>
          <w:rFonts w:cs="Times New Roman"/>
          <w:sz w:val="28"/>
          <w:szCs w:val="28"/>
        </w:rPr>
        <w:t>осуществлено</w:t>
      </w:r>
      <w:r w:rsidR="00820640">
        <w:rPr>
          <w:rFonts w:cs="Times New Roman"/>
          <w:sz w:val="28"/>
          <w:szCs w:val="28"/>
        </w:rPr>
        <w:t xml:space="preserve"> </w:t>
      </w:r>
      <w:r w:rsidRPr="002637FC">
        <w:rPr>
          <w:rFonts w:cs="Times New Roman"/>
          <w:sz w:val="28"/>
          <w:szCs w:val="28"/>
        </w:rPr>
        <w:t>без</w:t>
      </w:r>
      <w:r w:rsidR="00820640">
        <w:rPr>
          <w:rFonts w:cs="Times New Roman"/>
          <w:sz w:val="28"/>
          <w:szCs w:val="28"/>
        </w:rPr>
        <w:t xml:space="preserve"> </w:t>
      </w:r>
      <w:r w:rsidRPr="002637FC">
        <w:rPr>
          <w:rFonts w:cs="Times New Roman"/>
          <w:sz w:val="28"/>
          <w:szCs w:val="28"/>
        </w:rPr>
        <w:t>согласия</w:t>
      </w:r>
      <w:r w:rsidR="00820640">
        <w:rPr>
          <w:rFonts w:cs="Times New Roman"/>
          <w:sz w:val="28"/>
          <w:szCs w:val="28"/>
        </w:rPr>
        <w:t xml:space="preserve"> </w:t>
      </w:r>
      <w:r w:rsidRPr="002637FC">
        <w:rPr>
          <w:rFonts w:cs="Times New Roman"/>
          <w:sz w:val="28"/>
          <w:szCs w:val="28"/>
        </w:rPr>
        <w:t>прокурора,</w:t>
      </w:r>
      <w:r w:rsidR="00820640">
        <w:rPr>
          <w:rFonts w:cs="Times New Roman"/>
          <w:sz w:val="28"/>
          <w:szCs w:val="28"/>
        </w:rPr>
        <w:t xml:space="preserve"> </w:t>
      </w:r>
      <w:r w:rsidRPr="002637FC">
        <w:rPr>
          <w:rFonts w:cs="Times New Roman"/>
          <w:sz w:val="28"/>
          <w:szCs w:val="28"/>
        </w:rPr>
        <w:t>следователя</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лица,</w:t>
      </w:r>
      <w:r w:rsidR="00820640">
        <w:rPr>
          <w:rFonts w:cs="Times New Roman"/>
          <w:sz w:val="28"/>
          <w:szCs w:val="28"/>
        </w:rPr>
        <w:t xml:space="preserve"> </w:t>
      </w:r>
      <w:r w:rsidRPr="002637FC">
        <w:rPr>
          <w:rFonts w:cs="Times New Roman"/>
          <w:sz w:val="28"/>
          <w:szCs w:val="28"/>
        </w:rPr>
        <w:t>производящего</w:t>
      </w:r>
      <w:r w:rsidR="00820640">
        <w:rPr>
          <w:rFonts w:cs="Times New Roman"/>
          <w:sz w:val="28"/>
          <w:szCs w:val="28"/>
        </w:rPr>
        <w:t xml:space="preserve"> </w:t>
      </w:r>
      <w:r w:rsidRPr="002637FC">
        <w:rPr>
          <w:rFonts w:cs="Times New Roman"/>
          <w:sz w:val="28"/>
          <w:szCs w:val="28"/>
        </w:rPr>
        <w:t>дознание.</w:t>
      </w:r>
      <w:r w:rsidR="00820640">
        <w:rPr>
          <w:rFonts w:cs="Times New Roman"/>
          <w:sz w:val="28"/>
          <w:szCs w:val="28"/>
        </w:rPr>
        <w:t xml:space="preserve"> </w:t>
      </w:r>
    </w:p>
    <w:p w:rsidR="00BA5C18" w:rsidRPr="002637FC" w:rsidRDefault="004214AE" w:rsidP="002637FC">
      <w:pPr>
        <w:shd w:val="clear" w:color="auto" w:fill="FFFFFF"/>
        <w:tabs>
          <w:tab w:val="left" w:pos="993"/>
          <w:tab w:val="left" w:pos="7740"/>
        </w:tabs>
        <w:spacing w:after="0"/>
        <w:ind w:firstLine="709"/>
        <w:jc w:val="both"/>
        <w:rPr>
          <w:rFonts w:cs="Times New Roman"/>
          <w:sz w:val="28"/>
          <w:szCs w:val="28"/>
        </w:rPr>
      </w:pPr>
      <w:r w:rsidRPr="002637FC">
        <w:rPr>
          <w:rFonts w:cs="Times New Roman"/>
          <w:sz w:val="28"/>
          <w:szCs w:val="28"/>
        </w:rPr>
        <w:t>Что</w:t>
      </w:r>
      <w:r w:rsidR="00820640">
        <w:rPr>
          <w:rFonts w:cs="Times New Roman"/>
          <w:sz w:val="28"/>
          <w:szCs w:val="28"/>
        </w:rPr>
        <w:t xml:space="preserve"> </w:t>
      </w:r>
      <w:r w:rsidRPr="002637FC">
        <w:rPr>
          <w:rFonts w:cs="Times New Roman"/>
          <w:sz w:val="28"/>
          <w:szCs w:val="28"/>
        </w:rPr>
        <w:t>же</w:t>
      </w:r>
      <w:r w:rsidR="00820640">
        <w:rPr>
          <w:rFonts w:cs="Times New Roman"/>
          <w:sz w:val="28"/>
          <w:szCs w:val="28"/>
        </w:rPr>
        <w:t xml:space="preserve"> </w:t>
      </w:r>
      <w:r w:rsidRPr="002637FC">
        <w:rPr>
          <w:rFonts w:cs="Times New Roman"/>
          <w:sz w:val="28"/>
          <w:szCs w:val="28"/>
        </w:rPr>
        <w:t>касается</w:t>
      </w:r>
      <w:r w:rsidR="00820640">
        <w:rPr>
          <w:rFonts w:cs="Times New Roman"/>
          <w:sz w:val="28"/>
          <w:szCs w:val="28"/>
        </w:rPr>
        <w:t xml:space="preserve"> </w:t>
      </w:r>
      <w:r w:rsidRPr="002637FC">
        <w:rPr>
          <w:rFonts w:cs="Times New Roman"/>
          <w:sz w:val="28"/>
          <w:szCs w:val="28"/>
        </w:rPr>
        <w:t>субъектов</w:t>
      </w:r>
      <w:r w:rsidR="00820640">
        <w:rPr>
          <w:rFonts w:cs="Times New Roman"/>
          <w:sz w:val="28"/>
          <w:szCs w:val="28"/>
        </w:rPr>
        <w:t xml:space="preserve"> </w:t>
      </w:r>
      <w:r w:rsidRPr="002637FC">
        <w:rPr>
          <w:rFonts w:cs="Times New Roman"/>
          <w:sz w:val="28"/>
          <w:szCs w:val="28"/>
        </w:rPr>
        <w:t>разглашения</w:t>
      </w:r>
      <w:r w:rsidR="00820640">
        <w:rPr>
          <w:rFonts w:cs="Times New Roman"/>
          <w:sz w:val="28"/>
          <w:szCs w:val="28"/>
        </w:rPr>
        <w:t xml:space="preserve"> </w:t>
      </w:r>
      <w:r w:rsidRPr="002637FC">
        <w:rPr>
          <w:rFonts w:cs="Times New Roman"/>
          <w:sz w:val="28"/>
          <w:szCs w:val="28"/>
        </w:rPr>
        <w:t>сведений</w:t>
      </w:r>
      <w:r w:rsidR="00820640">
        <w:rPr>
          <w:rFonts w:cs="Times New Roman"/>
          <w:sz w:val="28"/>
          <w:szCs w:val="28"/>
        </w:rPr>
        <w:t xml:space="preserve"> </w:t>
      </w:r>
      <w:r w:rsidRPr="002637FC">
        <w:rPr>
          <w:rFonts w:cs="Times New Roman"/>
          <w:sz w:val="28"/>
          <w:szCs w:val="28"/>
        </w:rPr>
        <w:t>о</w:t>
      </w:r>
      <w:r w:rsidR="00820640">
        <w:rPr>
          <w:rFonts w:cs="Times New Roman"/>
          <w:sz w:val="28"/>
          <w:szCs w:val="28"/>
        </w:rPr>
        <w:t xml:space="preserve"> </w:t>
      </w:r>
      <w:r w:rsidRPr="002637FC">
        <w:rPr>
          <w:rFonts w:cs="Times New Roman"/>
          <w:sz w:val="28"/>
          <w:szCs w:val="28"/>
        </w:rPr>
        <w:t>мерах</w:t>
      </w:r>
      <w:r w:rsidR="00820640">
        <w:rPr>
          <w:rFonts w:cs="Times New Roman"/>
          <w:sz w:val="28"/>
          <w:szCs w:val="28"/>
        </w:rPr>
        <w:t xml:space="preserve"> </w:t>
      </w:r>
      <w:r w:rsidRPr="002637FC">
        <w:rPr>
          <w:rFonts w:cs="Times New Roman"/>
          <w:sz w:val="28"/>
          <w:szCs w:val="28"/>
        </w:rPr>
        <w:t>безопасности</w:t>
      </w:r>
      <w:r w:rsidR="00820640">
        <w:rPr>
          <w:rFonts w:cs="Times New Roman"/>
          <w:sz w:val="28"/>
          <w:szCs w:val="28"/>
        </w:rPr>
        <w:t xml:space="preserve"> </w:t>
      </w:r>
      <w:r w:rsidRPr="002637FC">
        <w:rPr>
          <w:rFonts w:cs="Times New Roman"/>
          <w:sz w:val="28"/>
          <w:szCs w:val="28"/>
        </w:rPr>
        <w:t>(например,</w:t>
      </w:r>
      <w:r w:rsidR="00820640">
        <w:rPr>
          <w:rFonts w:cs="Times New Roman"/>
          <w:sz w:val="28"/>
          <w:szCs w:val="28"/>
        </w:rPr>
        <w:t xml:space="preserve"> </w:t>
      </w:r>
      <w:r w:rsidRPr="002637FC">
        <w:rPr>
          <w:rFonts w:cs="Times New Roman"/>
          <w:sz w:val="28"/>
          <w:szCs w:val="28"/>
        </w:rPr>
        <w:t>об</w:t>
      </w:r>
      <w:r w:rsidR="00820640">
        <w:rPr>
          <w:rFonts w:cs="Times New Roman"/>
          <w:sz w:val="28"/>
          <w:szCs w:val="28"/>
        </w:rPr>
        <w:t xml:space="preserve"> </w:t>
      </w:r>
      <w:r w:rsidRPr="002637FC">
        <w:rPr>
          <w:rFonts w:cs="Times New Roman"/>
          <w:sz w:val="28"/>
          <w:szCs w:val="28"/>
        </w:rPr>
        <w:t>охране</w:t>
      </w:r>
      <w:r w:rsidR="00820640">
        <w:rPr>
          <w:rFonts w:cs="Times New Roman"/>
          <w:sz w:val="28"/>
          <w:szCs w:val="28"/>
        </w:rPr>
        <w:t xml:space="preserve"> </w:t>
      </w:r>
      <w:r w:rsidRPr="002637FC">
        <w:rPr>
          <w:rFonts w:cs="Times New Roman"/>
          <w:sz w:val="28"/>
          <w:szCs w:val="28"/>
        </w:rPr>
        <w:t>лица</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жилища,</w:t>
      </w:r>
      <w:r w:rsidR="00820640">
        <w:rPr>
          <w:rFonts w:cs="Times New Roman"/>
          <w:sz w:val="28"/>
          <w:szCs w:val="28"/>
        </w:rPr>
        <w:t xml:space="preserve"> </w:t>
      </w:r>
      <w:r w:rsidRPr="002637FC">
        <w:rPr>
          <w:rFonts w:cs="Times New Roman"/>
          <w:sz w:val="28"/>
          <w:szCs w:val="28"/>
        </w:rPr>
        <w:t>изменении</w:t>
      </w:r>
      <w:r w:rsidR="00820640">
        <w:rPr>
          <w:rFonts w:cs="Times New Roman"/>
          <w:sz w:val="28"/>
          <w:szCs w:val="28"/>
        </w:rPr>
        <w:t xml:space="preserve"> </w:t>
      </w:r>
      <w:r w:rsidRPr="002637FC">
        <w:rPr>
          <w:rFonts w:cs="Times New Roman"/>
          <w:sz w:val="28"/>
          <w:szCs w:val="28"/>
        </w:rPr>
        <w:t>места</w:t>
      </w:r>
      <w:r w:rsidR="00820640">
        <w:rPr>
          <w:rFonts w:cs="Times New Roman"/>
          <w:sz w:val="28"/>
          <w:szCs w:val="28"/>
        </w:rPr>
        <w:t xml:space="preserve"> </w:t>
      </w:r>
      <w:r w:rsidRPr="002637FC">
        <w:rPr>
          <w:rFonts w:cs="Times New Roman"/>
          <w:sz w:val="28"/>
          <w:szCs w:val="28"/>
        </w:rPr>
        <w:t>жительства,</w:t>
      </w:r>
      <w:r w:rsidR="00820640">
        <w:rPr>
          <w:rFonts w:cs="Times New Roman"/>
          <w:sz w:val="28"/>
          <w:szCs w:val="28"/>
        </w:rPr>
        <w:t xml:space="preserve"> </w:t>
      </w:r>
      <w:r w:rsidRPr="002637FC">
        <w:rPr>
          <w:rFonts w:cs="Times New Roman"/>
          <w:sz w:val="28"/>
          <w:szCs w:val="28"/>
        </w:rPr>
        <w:t>замене</w:t>
      </w:r>
      <w:r w:rsidR="00820640">
        <w:rPr>
          <w:rFonts w:cs="Times New Roman"/>
          <w:sz w:val="28"/>
          <w:szCs w:val="28"/>
        </w:rPr>
        <w:t xml:space="preserve"> </w:t>
      </w:r>
      <w:r w:rsidRPr="002637FC">
        <w:rPr>
          <w:rFonts w:cs="Times New Roman"/>
          <w:sz w:val="28"/>
          <w:szCs w:val="28"/>
        </w:rPr>
        <w:t>документов</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т.д.),</w:t>
      </w:r>
      <w:r w:rsidR="00820640">
        <w:rPr>
          <w:rFonts w:cs="Times New Roman"/>
          <w:sz w:val="28"/>
          <w:szCs w:val="28"/>
        </w:rPr>
        <w:t xml:space="preserve"> </w:t>
      </w:r>
      <w:r w:rsidRPr="002637FC">
        <w:rPr>
          <w:rFonts w:cs="Times New Roman"/>
          <w:sz w:val="28"/>
          <w:szCs w:val="28"/>
        </w:rPr>
        <w:t>то</w:t>
      </w:r>
      <w:r w:rsidR="00820640">
        <w:rPr>
          <w:rFonts w:cs="Times New Roman"/>
          <w:sz w:val="28"/>
          <w:szCs w:val="28"/>
        </w:rPr>
        <w:t xml:space="preserve"> </w:t>
      </w:r>
      <w:r w:rsidRPr="002637FC">
        <w:rPr>
          <w:rFonts w:cs="Times New Roman"/>
          <w:sz w:val="28"/>
          <w:szCs w:val="28"/>
        </w:rPr>
        <w:t>речь</w:t>
      </w:r>
      <w:r w:rsidR="00820640">
        <w:rPr>
          <w:rFonts w:cs="Times New Roman"/>
          <w:sz w:val="28"/>
          <w:szCs w:val="28"/>
        </w:rPr>
        <w:t xml:space="preserve"> </w:t>
      </w:r>
      <w:r w:rsidRPr="002637FC">
        <w:rPr>
          <w:rFonts w:cs="Times New Roman"/>
          <w:sz w:val="28"/>
          <w:szCs w:val="28"/>
        </w:rPr>
        <w:t>может</w:t>
      </w:r>
      <w:r w:rsidR="00820640">
        <w:rPr>
          <w:rFonts w:cs="Times New Roman"/>
          <w:sz w:val="28"/>
          <w:szCs w:val="28"/>
        </w:rPr>
        <w:t xml:space="preserve"> </w:t>
      </w:r>
      <w:r w:rsidRPr="002637FC">
        <w:rPr>
          <w:rFonts w:cs="Times New Roman"/>
          <w:sz w:val="28"/>
          <w:szCs w:val="28"/>
        </w:rPr>
        <w:t>идти</w:t>
      </w:r>
      <w:r w:rsidR="00820640">
        <w:rPr>
          <w:rFonts w:cs="Times New Roman"/>
          <w:sz w:val="28"/>
          <w:szCs w:val="28"/>
        </w:rPr>
        <w:t xml:space="preserve"> </w:t>
      </w:r>
      <w:r w:rsidRPr="002637FC">
        <w:rPr>
          <w:rFonts w:cs="Times New Roman"/>
          <w:sz w:val="28"/>
          <w:szCs w:val="28"/>
        </w:rPr>
        <w:t>только</w:t>
      </w:r>
      <w:r w:rsidR="00820640">
        <w:rPr>
          <w:rFonts w:cs="Times New Roman"/>
          <w:sz w:val="28"/>
          <w:szCs w:val="28"/>
        </w:rPr>
        <w:t xml:space="preserve"> </w:t>
      </w:r>
      <w:r w:rsidRPr="002637FC">
        <w:rPr>
          <w:rFonts w:cs="Times New Roman"/>
          <w:sz w:val="28"/>
          <w:szCs w:val="28"/>
        </w:rPr>
        <w:t>о</w:t>
      </w:r>
      <w:r w:rsidR="00820640">
        <w:rPr>
          <w:rFonts w:cs="Times New Roman"/>
          <w:sz w:val="28"/>
          <w:szCs w:val="28"/>
        </w:rPr>
        <w:t xml:space="preserve"> </w:t>
      </w:r>
      <w:r w:rsidRPr="002637FC">
        <w:rPr>
          <w:rFonts w:cs="Times New Roman"/>
          <w:sz w:val="28"/>
          <w:szCs w:val="28"/>
        </w:rPr>
        <w:t>должностных</w:t>
      </w:r>
      <w:r w:rsidR="00820640">
        <w:rPr>
          <w:rFonts w:cs="Times New Roman"/>
          <w:sz w:val="28"/>
          <w:szCs w:val="28"/>
        </w:rPr>
        <w:t xml:space="preserve"> </w:t>
      </w:r>
      <w:r w:rsidRPr="002637FC">
        <w:rPr>
          <w:rFonts w:cs="Times New Roman"/>
          <w:sz w:val="28"/>
          <w:szCs w:val="28"/>
        </w:rPr>
        <w:t>лицах</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иных</w:t>
      </w:r>
      <w:r w:rsidR="00820640">
        <w:rPr>
          <w:rFonts w:cs="Times New Roman"/>
          <w:sz w:val="28"/>
          <w:szCs w:val="28"/>
        </w:rPr>
        <w:t xml:space="preserve"> </w:t>
      </w:r>
      <w:r w:rsidRPr="002637FC">
        <w:rPr>
          <w:rFonts w:cs="Times New Roman"/>
          <w:sz w:val="28"/>
          <w:szCs w:val="28"/>
        </w:rPr>
        <w:t>служащих,</w:t>
      </w:r>
      <w:r w:rsidR="00820640">
        <w:rPr>
          <w:rFonts w:cs="Times New Roman"/>
          <w:sz w:val="28"/>
          <w:szCs w:val="28"/>
        </w:rPr>
        <w:t xml:space="preserve"> </w:t>
      </w:r>
      <w:r w:rsidRPr="002637FC">
        <w:rPr>
          <w:rFonts w:cs="Times New Roman"/>
          <w:sz w:val="28"/>
          <w:szCs w:val="28"/>
        </w:rPr>
        <w:t>которым</w:t>
      </w:r>
      <w:r w:rsidR="00820640">
        <w:rPr>
          <w:rFonts w:cs="Times New Roman"/>
          <w:sz w:val="28"/>
          <w:szCs w:val="28"/>
        </w:rPr>
        <w:t xml:space="preserve"> </w:t>
      </w:r>
      <w:r w:rsidRPr="002637FC">
        <w:rPr>
          <w:rFonts w:cs="Times New Roman"/>
          <w:sz w:val="28"/>
          <w:szCs w:val="28"/>
        </w:rPr>
        <w:t>эти</w:t>
      </w:r>
      <w:r w:rsidR="00820640">
        <w:rPr>
          <w:rFonts w:cs="Times New Roman"/>
          <w:sz w:val="28"/>
          <w:szCs w:val="28"/>
        </w:rPr>
        <w:t xml:space="preserve"> </w:t>
      </w:r>
      <w:r w:rsidRPr="002637FC">
        <w:rPr>
          <w:rFonts w:cs="Times New Roman"/>
          <w:sz w:val="28"/>
          <w:szCs w:val="28"/>
        </w:rPr>
        <w:t>сведения</w:t>
      </w:r>
      <w:r w:rsidR="00820640">
        <w:rPr>
          <w:rFonts w:cs="Times New Roman"/>
          <w:sz w:val="28"/>
          <w:szCs w:val="28"/>
        </w:rPr>
        <w:t xml:space="preserve"> </w:t>
      </w:r>
      <w:r w:rsidRPr="002637FC">
        <w:rPr>
          <w:rFonts w:cs="Times New Roman"/>
          <w:sz w:val="28"/>
          <w:szCs w:val="28"/>
        </w:rPr>
        <w:t>стали</w:t>
      </w:r>
      <w:r w:rsidR="00820640">
        <w:rPr>
          <w:rFonts w:cs="Times New Roman"/>
          <w:sz w:val="28"/>
          <w:szCs w:val="28"/>
        </w:rPr>
        <w:t xml:space="preserve"> </w:t>
      </w:r>
      <w:r w:rsidRPr="002637FC">
        <w:rPr>
          <w:rFonts w:cs="Times New Roman"/>
          <w:sz w:val="28"/>
          <w:szCs w:val="28"/>
        </w:rPr>
        <w:t>известны</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связи</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их</w:t>
      </w:r>
      <w:r w:rsidR="00820640">
        <w:rPr>
          <w:rFonts w:cs="Times New Roman"/>
          <w:sz w:val="28"/>
          <w:szCs w:val="28"/>
        </w:rPr>
        <w:t xml:space="preserve"> </w:t>
      </w:r>
      <w:r w:rsidRPr="002637FC">
        <w:rPr>
          <w:rFonts w:cs="Times New Roman"/>
          <w:sz w:val="28"/>
          <w:szCs w:val="28"/>
        </w:rPr>
        <w:t>служебными</w:t>
      </w:r>
      <w:r w:rsidR="00820640">
        <w:rPr>
          <w:rFonts w:cs="Times New Roman"/>
          <w:sz w:val="28"/>
          <w:szCs w:val="28"/>
        </w:rPr>
        <w:t xml:space="preserve"> </w:t>
      </w:r>
      <w:r w:rsidRPr="002637FC">
        <w:rPr>
          <w:rFonts w:cs="Times New Roman"/>
          <w:sz w:val="28"/>
          <w:szCs w:val="28"/>
        </w:rPr>
        <w:t>обязанностями.</w:t>
      </w:r>
      <w:r w:rsidR="00820640">
        <w:rPr>
          <w:rFonts w:cs="Times New Roman"/>
          <w:sz w:val="28"/>
          <w:szCs w:val="28"/>
        </w:rPr>
        <w:t xml:space="preserve"> </w:t>
      </w:r>
    </w:p>
    <w:p w:rsidR="00785A25" w:rsidRPr="002637FC" w:rsidRDefault="00785A25" w:rsidP="002637FC">
      <w:pPr>
        <w:shd w:val="clear" w:color="auto" w:fill="FFFFFF"/>
        <w:tabs>
          <w:tab w:val="left" w:pos="993"/>
          <w:tab w:val="left" w:pos="7740"/>
        </w:tabs>
        <w:spacing w:after="0"/>
        <w:ind w:firstLine="709"/>
        <w:jc w:val="both"/>
        <w:rPr>
          <w:rFonts w:cs="Times New Roman"/>
          <w:sz w:val="28"/>
          <w:szCs w:val="28"/>
        </w:rPr>
      </w:pP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отношении</w:t>
      </w:r>
      <w:r w:rsidR="00820640">
        <w:rPr>
          <w:rFonts w:cs="Times New Roman"/>
          <w:sz w:val="28"/>
          <w:szCs w:val="28"/>
        </w:rPr>
        <w:t xml:space="preserve"> </w:t>
      </w:r>
      <w:r w:rsidRPr="002637FC">
        <w:rPr>
          <w:rFonts w:cs="Times New Roman"/>
          <w:sz w:val="28"/>
          <w:szCs w:val="28"/>
        </w:rPr>
        <w:t>разглашения</w:t>
      </w:r>
      <w:r w:rsidR="00820640">
        <w:rPr>
          <w:rFonts w:cs="Times New Roman"/>
          <w:sz w:val="28"/>
          <w:szCs w:val="28"/>
        </w:rPr>
        <w:t xml:space="preserve"> </w:t>
      </w:r>
      <w:r w:rsidRPr="002637FC">
        <w:rPr>
          <w:rFonts w:cs="Times New Roman"/>
          <w:sz w:val="28"/>
          <w:szCs w:val="28"/>
        </w:rPr>
        <w:t>данных</w:t>
      </w:r>
      <w:r w:rsidR="00820640">
        <w:rPr>
          <w:rFonts w:cs="Times New Roman"/>
          <w:sz w:val="28"/>
          <w:szCs w:val="28"/>
        </w:rPr>
        <w:t xml:space="preserve"> </w:t>
      </w:r>
      <w:r w:rsidRPr="002637FC">
        <w:rPr>
          <w:rFonts w:cs="Times New Roman"/>
          <w:sz w:val="28"/>
          <w:szCs w:val="28"/>
        </w:rPr>
        <w:t>закрытого</w:t>
      </w:r>
      <w:r w:rsidR="00820640">
        <w:rPr>
          <w:rFonts w:cs="Times New Roman"/>
          <w:sz w:val="28"/>
          <w:szCs w:val="28"/>
        </w:rPr>
        <w:t xml:space="preserve"> </w:t>
      </w:r>
      <w:r w:rsidRPr="002637FC">
        <w:rPr>
          <w:rFonts w:cs="Times New Roman"/>
          <w:sz w:val="28"/>
          <w:szCs w:val="28"/>
        </w:rPr>
        <w:t>судебного</w:t>
      </w:r>
      <w:r w:rsidR="00820640">
        <w:rPr>
          <w:rFonts w:cs="Times New Roman"/>
          <w:sz w:val="28"/>
          <w:szCs w:val="28"/>
        </w:rPr>
        <w:t xml:space="preserve"> </w:t>
      </w:r>
      <w:r w:rsidRPr="002637FC">
        <w:rPr>
          <w:rFonts w:cs="Times New Roman"/>
          <w:sz w:val="28"/>
          <w:szCs w:val="28"/>
        </w:rPr>
        <w:t>разбирательства</w:t>
      </w:r>
    </w:p>
    <w:p w:rsidR="0020012B" w:rsidRPr="002637FC" w:rsidRDefault="00785A25" w:rsidP="002637FC">
      <w:pPr>
        <w:shd w:val="clear" w:color="auto" w:fill="FFFFFF"/>
        <w:tabs>
          <w:tab w:val="left" w:pos="993"/>
          <w:tab w:val="left" w:pos="7740"/>
        </w:tabs>
        <w:spacing w:after="0"/>
        <w:ind w:firstLine="709"/>
        <w:jc w:val="both"/>
        <w:rPr>
          <w:rFonts w:cs="Times New Roman"/>
          <w:sz w:val="28"/>
          <w:szCs w:val="28"/>
        </w:rPr>
      </w:pPr>
      <w:proofErr w:type="gramStart"/>
      <w:r w:rsidRPr="002637FC">
        <w:rPr>
          <w:rFonts w:cs="Times New Roman"/>
          <w:sz w:val="28"/>
          <w:szCs w:val="28"/>
        </w:rPr>
        <w:t>следует</w:t>
      </w:r>
      <w:r w:rsidR="00820640">
        <w:rPr>
          <w:rFonts w:cs="Times New Roman"/>
          <w:sz w:val="28"/>
          <w:szCs w:val="28"/>
        </w:rPr>
        <w:t xml:space="preserve"> </w:t>
      </w:r>
      <w:r w:rsidRPr="002637FC">
        <w:rPr>
          <w:rFonts w:cs="Times New Roman"/>
          <w:sz w:val="28"/>
          <w:szCs w:val="28"/>
        </w:rPr>
        <w:t>отметить,</w:t>
      </w:r>
      <w:r w:rsidR="00820640">
        <w:rPr>
          <w:rFonts w:cs="Times New Roman"/>
          <w:sz w:val="28"/>
          <w:szCs w:val="28"/>
        </w:rPr>
        <w:t xml:space="preserve"> </w:t>
      </w:r>
      <w:r w:rsidR="00184991" w:rsidRPr="002637FC">
        <w:rPr>
          <w:rFonts w:cs="Times New Roman"/>
          <w:sz w:val="28"/>
          <w:szCs w:val="28"/>
        </w:rPr>
        <w:t>что</w:t>
      </w:r>
      <w:r w:rsidR="00820640">
        <w:rPr>
          <w:rFonts w:cs="Times New Roman"/>
          <w:sz w:val="28"/>
          <w:szCs w:val="28"/>
        </w:rPr>
        <w:t xml:space="preserve"> </w:t>
      </w:r>
      <w:r w:rsidR="00184991" w:rsidRPr="002637FC">
        <w:rPr>
          <w:rFonts w:cs="Times New Roman"/>
          <w:sz w:val="28"/>
          <w:szCs w:val="28"/>
        </w:rPr>
        <w:t>согласно</w:t>
      </w:r>
      <w:r w:rsidR="00820640">
        <w:rPr>
          <w:rFonts w:cs="Times New Roman"/>
          <w:sz w:val="28"/>
          <w:szCs w:val="28"/>
        </w:rPr>
        <w:t xml:space="preserve"> </w:t>
      </w:r>
      <w:r w:rsidR="00184991" w:rsidRPr="002637FC">
        <w:rPr>
          <w:rFonts w:cs="Times New Roman"/>
          <w:sz w:val="28"/>
          <w:szCs w:val="28"/>
        </w:rPr>
        <w:t>ст.</w:t>
      </w:r>
      <w:r w:rsidR="00820640">
        <w:rPr>
          <w:rFonts w:cs="Times New Roman"/>
          <w:sz w:val="28"/>
          <w:szCs w:val="28"/>
        </w:rPr>
        <w:t xml:space="preserve"> </w:t>
      </w:r>
      <w:r w:rsidR="00184991" w:rsidRPr="002637FC">
        <w:rPr>
          <w:rFonts w:cs="Times New Roman"/>
          <w:sz w:val="28"/>
          <w:szCs w:val="28"/>
        </w:rPr>
        <w:t>29</w:t>
      </w:r>
      <w:r w:rsidR="00820640">
        <w:rPr>
          <w:rFonts w:cs="Times New Roman"/>
          <w:sz w:val="28"/>
          <w:szCs w:val="28"/>
        </w:rPr>
        <w:t xml:space="preserve"> </w:t>
      </w:r>
      <w:r w:rsidR="00184991" w:rsidRPr="002637FC">
        <w:rPr>
          <w:rFonts w:cs="Times New Roman"/>
          <w:sz w:val="28"/>
          <w:szCs w:val="28"/>
        </w:rPr>
        <w:t>УПК</w:t>
      </w:r>
      <w:r w:rsidR="00820640">
        <w:rPr>
          <w:rFonts w:cs="Times New Roman"/>
          <w:sz w:val="28"/>
          <w:szCs w:val="28"/>
        </w:rPr>
        <w:t xml:space="preserve"> </w:t>
      </w:r>
      <w:r w:rsidR="00184991" w:rsidRPr="002637FC">
        <w:rPr>
          <w:rFonts w:cs="Times New Roman"/>
          <w:sz w:val="28"/>
          <w:szCs w:val="28"/>
        </w:rPr>
        <w:t>РК</w:t>
      </w:r>
      <w:r w:rsidR="00820640">
        <w:rPr>
          <w:rFonts w:cs="Times New Roman"/>
          <w:sz w:val="28"/>
          <w:szCs w:val="28"/>
        </w:rPr>
        <w:t xml:space="preserve"> </w:t>
      </w:r>
      <w:r w:rsidR="00184991" w:rsidRPr="002637FC">
        <w:rPr>
          <w:rFonts w:cs="Times New Roman"/>
          <w:sz w:val="28"/>
          <w:szCs w:val="28"/>
        </w:rPr>
        <w:t>закрытое</w:t>
      </w:r>
      <w:r w:rsidR="00820640">
        <w:rPr>
          <w:rFonts w:cs="Times New Roman"/>
          <w:sz w:val="28"/>
          <w:szCs w:val="28"/>
        </w:rPr>
        <w:t xml:space="preserve"> </w:t>
      </w:r>
      <w:r w:rsidR="00184991" w:rsidRPr="002637FC">
        <w:rPr>
          <w:rFonts w:cs="Times New Roman"/>
          <w:sz w:val="28"/>
          <w:szCs w:val="28"/>
        </w:rPr>
        <w:t>судебное</w:t>
      </w:r>
      <w:r w:rsidR="00820640">
        <w:rPr>
          <w:rFonts w:cs="Times New Roman"/>
          <w:sz w:val="28"/>
          <w:szCs w:val="28"/>
        </w:rPr>
        <w:t xml:space="preserve"> </w:t>
      </w:r>
      <w:r w:rsidR="00184991" w:rsidRPr="002637FC">
        <w:rPr>
          <w:rFonts w:cs="Times New Roman"/>
          <w:sz w:val="28"/>
          <w:szCs w:val="28"/>
        </w:rPr>
        <w:t>разбирательство</w:t>
      </w:r>
      <w:r w:rsidR="00820640">
        <w:rPr>
          <w:rFonts w:cs="Times New Roman"/>
          <w:sz w:val="28"/>
          <w:szCs w:val="28"/>
        </w:rPr>
        <w:t xml:space="preserve"> </w:t>
      </w:r>
      <w:r w:rsidR="00184991" w:rsidRPr="002637FC">
        <w:rPr>
          <w:rFonts w:cs="Times New Roman"/>
          <w:sz w:val="28"/>
          <w:szCs w:val="28"/>
        </w:rPr>
        <w:t>допускается</w:t>
      </w:r>
      <w:r w:rsidR="00820640">
        <w:rPr>
          <w:rFonts w:cs="Times New Roman"/>
          <w:sz w:val="28"/>
          <w:szCs w:val="28"/>
        </w:rPr>
        <w:t xml:space="preserve"> </w:t>
      </w:r>
      <w:r w:rsidR="00184991" w:rsidRPr="002637FC">
        <w:rPr>
          <w:rFonts w:cs="Times New Roman"/>
          <w:sz w:val="28"/>
          <w:szCs w:val="28"/>
        </w:rPr>
        <w:t>по</w:t>
      </w:r>
      <w:r w:rsidR="00820640">
        <w:rPr>
          <w:rFonts w:cs="Times New Roman"/>
          <w:sz w:val="28"/>
          <w:szCs w:val="28"/>
        </w:rPr>
        <w:t xml:space="preserve"> </w:t>
      </w:r>
      <w:r w:rsidR="00184991" w:rsidRPr="002637FC">
        <w:rPr>
          <w:rFonts w:cs="Times New Roman"/>
          <w:sz w:val="28"/>
          <w:szCs w:val="28"/>
        </w:rPr>
        <w:t>мотивированному</w:t>
      </w:r>
      <w:r w:rsidR="00820640">
        <w:rPr>
          <w:rFonts w:cs="Times New Roman"/>
          <w:sz w:val="28"/>
          <w:szCs w:val="28"/>
        </w:rPr>
        <w:t xml:space="preserve"> </w:t>
      </w:r>
      <w:r w:rsidR="00184991" w:rsidRPr="002637FC">
        <w:rPr>
          <w:rFonts w:cs="Times New Roman"/>
          <w:sz w:val="28"/>
          <w:szCs w:val="28"/>
        </w:rPr>
        <w:t>постановлению</w:t>
      </w:r>
      <w:r w:rsidR="00820640">
        <w:rPr>
          <w:rFonts w:cs="Times New Roman"/>
          <w:sz w:val="28"/>
          <w:szCs w:val="28"/>
        </w:rPr>
        <w:t xml:space="preserve"> </w:t>
      </w:r>
      <w:r w:rsidR="00184991" w:rsidRPr="002637FC">
        <w:rPr>
          <w:rFonts w:cs="Times New Roman"/>
          <w:sz w:val="28"/>
          <w:szCs w:val="28"/>
        </w:rPr>
        <w:t>суда</w:t>
      </w:r>
      <w:r w:rsidR="00820640">
        <w:rPr>
          <w:rFonts w:cs="Times New Roman"/>
          <w:sz w:val="28"/>
          <w:szCs w:val="28"/>
        </w:rPr>
        <w:t xml:space="preserve"> </w:t>
      </w:r>
      <w:r w:rsidR="00184991" w:rsidRPr="002637FC">
        <w:rPr>
          <w:rFonts w:cs="Times New Roman"/>
          <w:sz w:val="28"/>
          <w:szCs w:val="28"/>
        </w:rPr>
        <w:t>по</w:t>
      </w:r>
      <w:r w:rsidR="00820640">
        <w:rPr>
          <w:rFonts w:cs="Times New Roman"/>
          <w:sz w:val="28"/>
          <w:szCs w:val="28"/>
        </w:rPr>
        <w:t xml:space="preserve"> </w:t>
      </w:r>
      <w:r w:rsidR="00184991" w:rsidRPr="002637FC">
        <w:rPr>
          <w:rFonts w:cs="Times New Roman"/>
          <w:sz w:val="28"/>
          <w:szCs w:val="28"/>
        </w:rPr>
        <w:t>делам</w:t>
      </w:r>
      <w:r w:rsidR="00820640">
        <w:rPr>
          <w:rFonts w:cs="Times New Roman"/>
          <w:sz w:val="28"/>
          <w:szCs w:val="28"/>
        </w:rPr>
        <w:t xml:space="preserve"> </w:t>
      </w:r>
      <w:r w:rsidR="00184991" w:rsidRPr="002637FC">
        <w:rPr>
          <w:rFonts w:cs="Times New Roman"/>
          <w:sz w:val="28"/>
          <w:szCs w:val="28"/>
        </w:rPr>
        <w:t>об</w:t>
      </w:r>
      <w:r w:rsidR="00820640">
        <w:rPr>
          <w:rFonts w:cs="Times New Roman"/>
          <w:sz w:val="28"/>
          <w:szCs w:val="28"/>
        </w:rPr>
        <w:t xml:space="preserve"> </w:t>
      </w:r>
      <w:r w:rsidR="00184991" w:rsidRPr="002637FC">
        <w:rPr>
          <w:rFonts w:cs="Times New Roman"/>
          <w:sz w:val="28"/>
          <w:szCs w:val="28"/>
        </w:rPr>
        <w:t>уголовных</w:t>
      </w:r>
      <w:r w:rsidR="00820640">
        <w:rPr>
          <w:rFonts w:cs="Times New Roman"/>
          <w:sz w:val="28"/>
          <w:szCs w:val="28"/>
        </w:rPr>
        <w:t xml:space="preserve"> </w:t>
      </w:r>
      <w:r w:rsidR="00184991" w:rsidRPr="002637FC">
        <w:rPr>
          <w:rFonts w:cs="Times New Roman"/>
          <w:sz w:val="28"/>
          <w:szCs w:val="28"/>
        </w:rPr>
        <w:t>правонарушениях</w:t>
      </w:r>
      <w:r w:rsidR="00820640">
        <w:rPr>
          <w:rFonts w:cs="Times New Roman"/>
          <w:sz w:val="28"/>
          <w:szCs w:val="28"/>
        </w:rPr>
        <w:t xml:space="preserve"> </w:t>
      </w:r>
      <w:r w:rsidR="00184991" w:rsidRPr="002637FC">
        <w:rPr>
          <w:rFonts w:cs="Times New Roman"/>
          <w:sz w:val="28"/>
          <w:szCs w:val="28"/>
        </w:rPr>
        <w:t>несовершеннолетних,</w:t>
      </w:r>
      <w:r w:rsidR="00820640">
        <w:rPr>
          <w:rFonts w:cs="Times New Roman"/>
          <w:sz w:val="28"/>
          <w:szCs w:val="28"/>
        </w:rPr>
        <w:t xml:space="preserve"> </w:t>
      </w:r>
      <w:r w:rsidR="00184991" w:rsidRPr="002637FC">
        <w:rPr>
          <w:rFonts w:cs="Times New Roman"/>
          <w:sz w:val="28"/>
          <w:szCs w:val="28"/>
        </w:rPr>
        <w:t>по</w:t>
      </w:r>
      <w:r w:rsidR="00820640">
        <w:rPr>
          <w:rFonts w:cs="Times New Roman"/>
          <w:sz w:val="28"/>
          <w:szCs w:val="28"/>
        </w:rPr>
        <w:t xml:space="preserve"> </w:t>
      </w:r>
      <w:r w:rsidR="00184991" w:rsidRPr="002637FC">
        <w:rPr>
          <w:rFonts w:cs="Times New Roman"/>
          <w:sz w:val="28"/>
          <w:szCs w:val="28"/>
        </w:rPr>
        <w:t>делам</w:t>
      </w:r>
      <w:r w:rsidR="00820640">
        <w:rPr>
          <w:rFonts w:cs="Times New Roman"/>
          <w:sz w:val="28"/>
          <w:szCs w:val="28"/>
        </w:rPr>
        <w:t xml:space="preserve"> </w:t>
      </w:r>
      <w:r w:rsidR="00184991" w:rsidRPr="002637FC">
        <w:rPr>
          <w:rFonts w:cs="Times New Roman"/>
          <w:sz w:val="28"/>
          <w:szCs w:val="28"/>
        </w:rPr>
        <w:t>о</w:t>
      </w:r>
      <w:r w:rsidR="00820640">
        <w:rPr>
          <w:rFonts w:cs="Times New Roman"/>
          <w:sz w:val="28"/>
          <w:szCs w:val="28"/>
        </w:rPr>
        <w:t xml:space="preserve"> </w:t>
      </w:r>
      <w:r w:rsidR="00184991" w:rsidRPr="002637FC">
        <w:rPr>
          <w:rFonts w:cs="Times New Roman"/>
          <w:sz w:val="28"/>
          <w:szCs w:val="28"/>
        </w:rPr>
        <w:t>половых</w:t>
      </w:r>
      <w:r w:rsidR="00820640">
        <w:rPr>
          <w:rFonts w:cs="Times New Roman"/>
          <w:sz w:val="28"/>
          <w:szCs w:val="28"/>
        </w:rPr>
        <w:t xml:space="preserve"> </w:t>
      </w:r>
      <w:r w:rsidR="00184991" w:rsidRPr="002637FC">
        <w:rPr>
          <w:rFonts w:cs="Times New Roman"/>
          <w:sz w:val="28"/>
          <w:szCs w:val="28"/>
        </w:rPr>
        <w:t>преступлениях</w:t>
      </w:r>
      <w:r w:rsidR="00820640">
        <w:rPr>
          <w:rFonts w:cs="Times New Roman"/>
          <w:sz w:val="28"/>
          <w:szCs w:val="28"/>
        </w:rPr>
        <w:t xml:space="preserve"> </w:t>
      </w:r>
      <w:r w:rsidR="00184991" w:rsidRPr="002637FC">
        <w:rPr>
          <w:rFonts w:cs="Times New Roman"/>
          <w:sz w:val="28"/>
          <w:szCs w:val="28"/>
        </w:rPr>
        <w:t>и</w:t>
      </w:r>
      <w:r w:rsidR="00820640">
        <w:rPr>
          <w:rFonts w:cs="Times New Roman"/>
          <w:sz w:val="28"/>
          <w:szCs w:val="28"/>
        </w:rPr>
        <w:t xml:space="preserve"> </w:t>
      </w:r>
      <w:r w:rsidR="00184991" w:rsidRPr="002637FC">
        <w:rPr>
          <w:rFonts w:cs="Times New Roman"/>
          <w:sz w:val="28"/>
          <w:szCs w:val="28"/>
        </w:rPr>
        <w:t>другим</w:t>
      </w:r>
      <w:r w:rsidR="00820640">
        <w:rPr>
          <w:rFonts w:cs="Times New Roman"/>
          <w:sz w:val="28"/>
          <w:szCs w:val="28"/>
        </w:rPr>
        <w:t xml:space="preserve"> </w:t>
      </w:r>
      <w:r w:rsidR="00184991" w:rsidRPr="002637FC">
        <w:rPr>
          <w:rFonts w:cs="Times New Roman"/>
          <w:sz w:val="28"/>
          <w:szCs w:val="28"/>
        </w:rPr>
        <w:t>делам</w:t>
      </w:r>
      <w:r w:rsidR="00820640">
        <w:rPr>
          <w:rFonts w:cs="Times New Roman"/>
          <w:sz w:val="28"/>
          <w:szCs w:val="28"/>
        </w:rPr>
        <w:t xml:space="preserve"> </w:t>
      </w:r>
      <w:r w:rsidR="00184991" w:rsidRPr="002637FC">
        <w:rPr>
          <w:rFonts w:cs="Times New Roman"/>
          <w:sz w:val="28"/>
          <w:szCs w:val="28"/>
        </w:rPr>
        <w:t>в</w:t>
      </w:r>
      <w:r w:rsidR="00820640">
        <w:rPr>
          <w:rFonts w:cs="Times New Roman"/>
          <w:sz w:val="28"/>
          <w:szCs w:val="28"/>
        </w:rPr>
        <w:t xml:space="preserve"> </w:t>
      </w:r>
      <w:r w:rsidR="00184991" w:rsidRPr="002637FC">
        <w:rPr>
          <w:rFonts w:cs="Times New Roman"/>
          <w:sz w:val="28"/>
          <w:szCs w:val="28"/>
        </w:rPr>
        <w:t>целях</w:t>
      </w:r>
      <w:r w:rsidR="00820640">
        <w:rPr>
          <w:rFonts w:cs="Times New Roman"/>
          <w:sz w:val="28"/>
          <w:szCs w:val="28"/>
        </w:rPr>
        <w:t xml:space="preserve"> </w:t>
      </w:r>
      <w:r w:rsidR="00184991" w:rsidRPr="002637FC">
        <w:rPr>
          <w:rFonts w:cs="Times New Roman"/>
          <w:sz w:val="28"/>
          <w:szCs w:val="28"/>
        </w:rPr>
        <w:t>предотвращения</w:t>
      </w:r>
      <w:r w:rsidR="00820640">
        <w:rPr>
          <w:rFonts w:cs="Times New Roman"/>
          <w:sz w:val="28"/>
          <w:szCs w:val="28"/>
        </w:rPr>
        <w:t xml:space="preserve"> </w:t>
      </w:r>
      <w:r w:rsidR="00184991" w:rsidRPr="002637FC">
        <w:rPr>
          <w:rFonts w:cs="Times New Roman"/>
          <w:sz w:val="28"/>
          <w:szCs w:val="28"/>
        </w:rPr>
        <w:t>разглашения</w:t>
      </w:r>
      <w:r w:rsidR="00820640">
        <w:rPr>
          <w:rFonts w:cs="Times New Roman"/>
          <w:sz w:val="28"/>
          <w:szCs w:val="28"/>
        </w:rPr>
        <w:t xml:space="preserve"> </w:t>
      </w:r>
      <w:r w:rsidR="00184991" w:rsidRPr="002637FC">
        <w:rPr>
          <w:rFonts w:cs="Times New Roman"/>
          <w:sz w:val="28"/>
          <w:szCs w:val="28"/>
        </w:rPr>
        <w:t>сведений</w:t>
      </w:r>
      <w:r w:rsidR="00820640">
        <w:rPr>
          <w:rFonts w:cs="Times New Roman"/>
          <w:sz w:val="28"/>
          <w:szCs w:val="28"/>
        </w:rPr>
        <w:t xml:space="preserve"> </w:t>
      </w:r>
      <w:r w:rsidR="00184991" w:rsidRPr="002637FC">
        <w:rPr>
          <w:rFonts w:cs="Times New Roman"/>
          <w:sz w:val="28"/>
          <w:szCs w:val="28"/>
        </w:rPr>
        <w:t>об</w:t>
      </w:r>
      <w:r w:rsidR="00820640">
        <w:rPr>
          <w:rFonts w:cs="Times New Roman"/>
          <w:sz w:val="28"/>
          <w:szCs w:val="28"/>
        </w:rPr>
        <w:t xml:space="preserve"> </w:t>
      </w:r>
      <w:r w:rsidR="00184991" w:rsidRPr="002637FC">
        <w:rPr>
          <w:rFonts w:cs="Times New Roman"/>
          <w:sz w:val="28"/>
          <w:szCs w:val="28"/>
        </w:rPr>
        <w:t>интимных</w:t>
      </w:r>
      <w:r w:rsidR="00820640">
        <w:rPr>
          <w:rFonts w:cs="Times New Roman"/>
          <w:sz w:val="28"/>
          <w:szCs w:val="28"/>
        </w:rPr>
        <w:t xml:space="preserve"> </w:t>
      </w:r>
      <w:r w:rsidR="00184991" w:rsidRPr="002637FC">
        <w:rPr>
          <w:rFonts w:cs="Times New Roman"/>
          <w:sz w:val="28"/>
          <w:szCs w:val="28"/>
        </w:rPr>
        <w:t>сторонах</w:t>
      </w:r>
      <w:r w:rsidR="00820640">
        <w:rPr>
          <w:rFonts w:cs="Times New Roman"/>
          <w:sz w:val="28"/>
          <w:szCs w:val="28"/>
        </w:rPr>
        <w:t xml:space="preserve"> </w:t>
      </w:r>
      <w:r w:rsidR="00184991" w:rsidRPr="002637FC">
        <w:rPr>
          <w:rFonts w:cs="Times New Roman"/>
          <w:sz w:val="28"/>
          <w:szCs w:val="28"/>
        </w:rPr>
        <w:t>жизни</w:t>
      </w:r>
      <w:r w:rsidR="00820640">
        <w:rPr>
          <w:rFonts w:cs="Times New Roman"/>
          <w:sz w:val="28"/>
          <w:szCs w:val="28"/>
        </w:rPr>
        <w:t xml:space="preserve"> </w:t>
      </w:r>
      <w:r w:rsidR="00184991" w:rsidRPr="002637FC">
        <w:rPr>
          <w:rFonts w:cs="Times New Roman"/>
          <w:sz w:val="28"/>
          <w:szCs w:val="28"/>
        </w:rPr>
        <w:t>участвующих</w:t>
      </w:r>
      <w:r w:rsidR="00820640">
        <w:rPr>
          <w:rFonts w:cs="Times New Roman"/>
          <w:sz w:val="28"/>
          <w:szCs w:val="28"/>
        </w:rPr>
        <w:t xml:space="preserve"> </w:t>
      </w:r>
      <w:r w:rsidR="00184991" w:rsidRPr="002637FC">
        <w:rPr>
          <w:rFonts w:cs="Times New Roman"/>
          <w:sz w:val="28"/>
          <w:szCs w:val="28"/>
        </w:rPr>
        <w:t>в</w:t>
      </w:r>
      <w:r w:rsidR="00820640">
        <w:rPr>
          <w:rFonts w:cs="Times New Roman"/>
          <w:sz w:val="28"/>
          <w:szCs w:val="28"/>
        </w:rPr>
        <w:t xml:space="preserve"> </w:t>
      </w:r>
      <w:r w:rsidR="00184991" w:rsidRPr="002637FC">
        <w:rPr>
          <w:rFonts w:cs="Times New Roman"/>
          <w:sz w:val="28"/>
          <w:szCs w:val="28"/>
        </w:rPr>
        <w:t>деле</w:t>
      </w:r>
      <w:r w:rsidR="00820640">
        <w:rPr>
          <w:rFonts w:cs="Times New Roman"/>
          <w:sz w:val="28"/>
          <w:szCs w:val="28"/>
        </w:rPr>
        <w:t xml:space="preserve"> </w:t>
      </w:r>
      <w:r w:rsidR="00184991" w:rsidRPr="002637FC">
        <w:rPr>
          <w:rFonts w:cs="Times New Roman"/>
          <w:sz w:val="28"/>
          <w:szCs w:val="28"/>
        </w:rPr>
        <w:t>лиц,</w:t>
      </w:r>
      <w:r w:rsidR="00820640">
        <w:rPr>
          <w:rFonts w:cs="Times New Roman"/>
          <w:sz w:val="28"/>
          <w:szCs w:val="28"/>
        </w:rPr>
        <w:t xml:space="preserve"> </w:t>
      </w:r>
      <w:r w:rsidR="00184991" w:rsidRPr="002637FC">
        <w:rPr>
          <w:rFonts w:cs="Times New Roman"/>
          <w:sz w:val="28"/>
          <w:szCs w:val="28"/>
        </w:rPr>
        <w:t>а</w:t>
      </w:r>
      <w:r w:rsidR="00820640">
        <w:rPr>
          <w:rFonts w:cs="Times New Roman"/>
          <w:sz w:val="28"/>
          <w:szCs w:val="28"/>
        </w:rPr>
        <w:t xml:space="preserve"> </w:t>
      </w:r>
      <w:r w:rsidR="00184991" w:rsidRPr="002637FC">
        <w:rPr>
          <w:rFonts w:cs="Times New Roman"/>
          <w:sz w:val="28"/>
          <w:szCs w:val="28"/>
        </w:rPr>
        <w:t>также</w:t>
      </w:r>
      <w:r w:rsidR="00820640">
        <w:rPr>
          <w:rFonts w:cs="Times New Roman"/>
          <w:sz w:val="28"/>
          <w:szCs w:val="28"/>
        </w:rPr>
        <w:t xml:space="preserve"> </w:t>
      </w:r>
      <w:r w:rsidR="00184991" w:rsidRPr="002637FC">
        <w:rPr>
          <w:rFonts w:cs="Times New Roman"/>
          <w:sz w:val="28"/>
          <w:szCs w:val="28"/>
        </w:rPr>
        <w:t>в</w:t>
      </w:r>
      <w:r w:rsidR="00820640">
        <w:rPr>
          <w:rFonts w:cs="Times New Roman"/>
          <w:sz w:val="28"/>
          <w:szCs w:val="28"/>
        </w:rPr>
        <w:t xml:space="preserve"> </w:t>
      </w:r>
      <w:r w:rsidR="00184991" w:rsidRPr="002637FC">
        <w:rPr>
          <w:rFonts w:cs="Times New Roman"/>
          <w:sz w:val="28"/>
          <w:szCs w:val="28"/>
        </w:rPr>
        <w:t>случаях</w:t>
      </w:r>
      <w:r w:rsidR="0020012B" w:rsidRPr="002637FC">
        <w:rPr>
          <w:rFonts w:cs="Times New Roman"/>
          <w:sz w:val="28"/>
          <w:szCs w:val="28"/>
        </w:rPr>
        <w:t>,</w:t>
      </w:r>
      <w:r w:rsidR="00820640">
        <w:rPr>
          <w:rFonts w:cs="Times New Roman"/>
          <w:sz w:val="28"/>
          <w:szCs w:val="28"/>
        </w:rPr>
        <w:t xml:space="preserve"> </w:t>
      </w:r>
      <w:r w:rsidR="007F58CE" w:rsidRPr="002637FC">
        <w:rPr>
          <w:rFonts w:cs="Times New Roman"/>
          <w:sz w:val="28"/>
          <w:szCs w:val="28"/>
        </w:rPr>
        <w:t>когда</w:t>
      </w:r>
      <w:r w:rsidR="00820640">
        <w:rPr>
          <w:rFonts w:cs="Times New Roman"/>
          <w:sz w:val="28"/>
          <w:szCs w:val="28"/>
        </w:rPr>
        <w:t xml:space="preserve"> </w:t>
      </w:r>
      <w:r w:rsidR="007F58CE" w:rsidRPr="002637FC">
        <w:rPr>
          <w:rFonts w:cs="Times New Roman"/>
          <w:sz w:val="28"/>
          <w:szCs w:val="28"/>
        </w:rPr>
        <w:t>этого</w:t>
      </w:r>
      <w:r w:rsidR="00820640">
        <w:rPr>
          <w:rFonts w:cs="Times New Roman"/>
          <w:sz w:val="28"/>
          <w:szCs w:val="28"/>
        </w:rPr>
        <w:t xml:space="preserve"> </w:t>
      </w:r>
      <w:r w:rsidR="007F58CE" w:rsidRPr="002637FC">
        <w:rPr>
          <w:rFonts w:cs="Times New Roman"/>
          <w:sz w:val="28"/>
          <w:szCs w:val="28"/>
        </w:rPr>
        <w:t>требуют</w:t>
      </w:r>
      <w:r w:rsidR="00820640">
        <w:rPr>
          <w:rFonts w:cs="Times New Roman"/>
          <w:sz w:val="28"/>
          <w:szCs w:val="28"/>
        </w:rPr>
        <w:t xml:space="preserve"> </w:t>
      </w:r>
      <w:r w:rsidR="007F58CE" w:rsidRPr="002637FC">
        <w:rPr>
          <w:rFonts w:cs="Times New Roman"/>
          <w:sz w:val="28"/>
          <w:szCs w:val="28"/>
        </w:rPr>
        <w:t>интересы</w:t>
      </w:r>
      <w:r w:rsidR="00820640">
        <w:rPr>
          <w:rFonts w:cs="Times New Roman"/>
          <w:sz w:val="28"/>
          <w:szCs w:val="28"/>
        </w:rPr>
        <w:t xml:space="preserve"> </w:t>
      </w:r>
      <w:r w:rsidR="007F58CE" w:rsidRPr="002637FC">
        <w:rPr>
          <w:rFonts w:cs="Times New Roman"/>
          <w:sz w:val="28"/>
          <w:szCs w:val="28"/>
        </w:rPr>
        <w:t>безопасности</w:t>
      </w:r>
      <w:r w:rsidR="00820640">
        <w:rPr>
          <w:rFonts w:cs="Times New Roman"/>
          <w:sz w:val="28"/>
          <w:szCs w:val="28"/>
        </w:rPr>
        <w:t xml:space="preserve"> </w:t>
      </w:r>
      <w:r w:rsidR="007F58CE" w:rsidRPr="002637FC">
        <w:rPr>
          <w:rFonts w:cs="Times New Roman"/>
          <w:sz w:val="28"/>
          <w:szCs w:val="28"/>
        </w:rPr>
        <w:t>потерпевшего,</w:t>
      </w:r>
      <w:r w:rsidR="00820640">
        <w:rPr>
          <w:rFonts w:cs="Times New Roman"/>
          <w:sz w:val="28"/>
          <w:szCs w:val="28"/>
        </w:rPr>
        <w:t xml:space="preserve"> </w:t>
      </w:r>
      <w:r w:rsidR="007F58CE" w:rsidRPr="002637FC">
        <w:rPr>
          <w:rFonts w:cs="Times New Roman"/>
          <w:sz w:val="28"/>
          <w:szCs w:val="28"/>
        </w:rPr>
        <w:t>свидетеля</w:t>
      </w:r>
      <w:r w:rsidR="00820640">
        <w:rPr>
          <w:rFonts w:cs="Times New Roman"/>
          <w:sz w:val="28"/>
          <w:szCs w:val="28"/>
        </w:rPr>
        <w:t xml:space="preserve"> </w:t>
      </w:r>
      <w:r w:rsidR="007F58CE" w:rsidRPr="002637FC">
        <w:rPr>
          <w:rFonts w:cs="Times New Roman"/>
          <w:sz w:val="28"/>
          <w:szCs w:val="28"/>
        </w:rPr>
        <w:t>или</w:t>
      </w:r>
      <w:r w:rsidR="00820640">
        <w:rPr>
          <w:rFonts w:cs="Times New Roman"/>
          <w:sz w:val="28"/>
          <w:szCs w:val="28"/>
        </w:rPr>
        <w:t xml:space="preserve"> </w:t>
      </w:r>
      <w:r w:rsidR="007F58CE" w:rsidRPr="002637FC">
        <w:rPr>
          <w:rFonts w:cs="Times New Roman"/>
          <w:sz w:val="28"/>
          <w:szCs w:val="28"/>
        </w:rPr>
        <w:t>других</w:t>
      </w:r>
      <w:r w:rsidR="00820640">
        <w:rPr>
          <w:rFonts w:cs="Times New Roman"/>
          <w:sz w:val="28"/>
          <w:szCs w:val="28"/>
        </w:rPr>
        <w:t xml:space="preserve"> </w:t>
      </w:r>
      <w:r w:rsidR="007F58CE" w:rsidRPr="002637FC">
        <w:rPr>
          <w:rFonts w:cs="Times New Roman"/>
          <w:sz w:val="28"/>
          <w:szCs w:val="28"/>
        </w:rPr>
        <w:t>участвующих</w:t>
      </w:r>
      <w:r w:rsidR="00820640">
        <w:rPr>
          <w:rFonts w:cs="Times New Roman"/>
          <w:sz w:val="28"/>
          <w:szCs w:val="28"/>
        </w:rPr>
        <w:t xml:space="preserve"> </w:t>
      </w:r>
      <w:r w:rsidR="007F58CE" w:rsidRPr="002637FC">
        <w:rPr>
          <w:rFonts w:cs="Times New Roman"/>
          <w:sz w:val="28"/>
          <w:szCs w:val="28"/>
        </w:rPr>
        <w:t>в</w:t>
      </w:r>
      <w:r w:rsidR="00820640">
        <w:rPr>
          <w:rFonts w:cs="Times New Roman"/>
          <w:sz w:val="28"/>
          <w:szCs w:val="28"/>
        </w:rPr>
        <w:t xml:space="preserve"> </w:t>
      </w:r>
      <w:r w:rsidR="007F58CE" w:rsidRPr="002637FC">
        <w:rPr>
          <w:rFonts w:cs="Times New Roman"/>
          <w:sz w:val="28"/>
          <w:szCs w:val="28"/>
        </w:rPr>
        <w:t>деле</w:t>
      </w:r>
      <w:r w:rsidR="00820640">
        <w:rPr>
          <w:rFonts w:cs="Times New Roman"/>
          <w:sz w:val="28"/>
          <w:szCs w:val="28"/>
        </w:rPr>
        <w:t xml:space="preserve"> </w:t>
      </w:r>
      <w:r w:rsidR="007F58CE" w:rsidRPr="002637FC">
        <w:rPr>
          <w:rFonts w:cs="Times New Roman"/>
          <w:sz w:val="28"/>
          <w:szCs w:val="28"/>
        </w:rPr>
        <w:t>лиц</w:t>
      </w:r>
      <w:proofErr w:type="gramEnd"/>
      <w:r w:rsidR="007F58CE" w:rsidRPr="002637FC">
        <w:rPr>
          <w:rFonts w:cs="Times New Roman"/>
          <w:sz w:val="28"/>
          <w:szCs w:val="28"/>
        </w:rPr>
        <w:t>,</w:t>
      </w:r>
      <w:r w:rsidR="00820640">
        <w:rPr>
          <w:rFonts w:cs="Times New Roman"/>
          <w:sz w:val="28"/>
          <w:szCs w:val="28"/>
        </w:rPr>
        <w:t xml:space="preserve"> </w:t>
      </w:r>
      <w:r w:rsidR="007F58CE" w:rsidRPr="002637FC">
        <w:rPr>
          <w:rFonts w:cs="Times New Roman"/>
          <w:sz w:val="28"/>
          <w:szCs w:val="28"/>
        </w:rPr>
        <w:t>членов</w:t>
      </w:r>
      <w:r w:rsidR="00820640">
        <w:rPr>
          <w:rFonts w:cs="Times New Roman"/>
          <w:sz w:val="28"/>
          <w:szCs w:val="28"/>
        </w:rPr>
        <w:t xml:space="preserve"> </w:t>
      </w:r>
      <w:r w:rsidR="007F58CE" w:rsidRPr="002637FC">
        <w:rPr>
          <w:rFonts w:cs="Times New Roman"/>
          <w:sz w:val="28"/>
          <w:szCs w:val="28"/>
        </w:rPr>
        <w:t>их</w:t>
      </w:r>
      <w:r w:rsidR="00820640">
        <w:rPr>
          <w:rFonts w:cs="Times New Roman"/>
          <w:sz w:val="28"/>
          <w:szCs w:val="28"/>
        </w:rPr>
        <w:t xml:space="preserve"> </w:t>
      </w:r>
      <w:r w:rsidR="007F58CE" w:rsidRPr="002637FC">
        <w:rPr>
          <w:rFonts w:cs="Times New Roman"/>
          <w:sz w:val="28"/>
          <w:szCs w:val="28"/>
        </w:rPr>
        <w:t>семей</w:t>
      </w:r>
      <w:r w:rsidR="00820640">
        <w:rPr>
          <w:rFonts w:cs="Times New Roman"/>
          <w:sz w:val="28"/>
          <w:szCs w:val="28"/>
        </w:rPr>
        <w:t xml:space="preserve"> </w:t>
      </w:r>
      <w:r w:rsidR="007F58CE" w:rsidRPr="002637FC">
        <w:rPr>
          <w:rFonts w:cs="Times New Roman"/>
          <w:sz w:val="28"/>
          <w:szCs w:val="28"/>
        </w:rPr>
        <w:t>или</w:t>
      </w:r>
      <w:r w:rsidR="00820640">
        <w:rPr>
          <w:rFonts w:cs="Times New Roman"/>
          <w:sz w:val="28"/>
          <w:szCs w:val="28"/>
        </w:rPr>
        <w:t xml:space="preserve"> </w:t>
      </w:r>
      <w:r w:rsidR="007F58CE" w:rsidRPr="002637FC">
        <w:rPr>
          <w:rFonts w:cs="Times New Roman"/>
          <w:sz w:val="28"/>
          <w:szCs w:val="28"/>
        </w:rPr>
        <w:t>близких</w:t>
      </w:r>
      <w:r w:rsidR="00820640">
        <w:rPr>
          <w:rFonts w:cs="Times New Roman"/>
          <w:sz w:val="28"/>
          <w:szCs w:val="28"/>
        </w:rPr>
        <w:t xml:space="preserve"> </w:t>
      </w:r>
      <w:r w:rsidR="007F58CE" w:rsidRPr="002637FC">
        <w:rPr>
          <w:rFonts w:cs="Times New Roman"/>
          <w:sz w:val="28"/>
          <w:szCs w:val="28"/>
        </w:rPr>
        <w:t>родственников.</w:t>
      </w:r>
    </w:p>
    <w:p w:rsidR="00DF60CD" w:rsidRPr="002637FC" w:rsidRDefault="00621FD6" w:rsidP="002637FC">
      <w:pPr>
        <w:shd w:val="clear" w:color="auto" w:fill="FFFFFF"/>
        <w:tabs>
          <w:tab w:val="left" w:pos="993"/>
          <w:tab w:val="left" w:pos="7740"/>
        </w:tabs>
        <w:spacing w:after="0"/>
        <w:ind w:firstLine="709"/>
        <w:jc w:val="both"/>
        <w:rPr>
          <w:rFonts w:cs="Times New Roman"/>
          <w:sz w:val="28"/>
          <w:szCs w:val="28"/>
        </w:rPr>
      </w:pPr>
      <w:r w:rsidRPr="002637FC">
        <w:rPr>
          <w:rFonts w:cs="Times New Roman"/>
          <w:sz w:val="28"/>
          <w:szCs w:val="28"/>
        </w:rPr>
        <w:t>Режим</w:t>
      </w:r>
      <w:r w:rsidR="00820640">
        <w:rPr>
          <w:rFonts w:cs="Times New Roman"/>
          <w:sz w:val="28"/>
          <w:szCs w:val="28"/>
        </w:rPr>
        <w:t xml:space="preserve"> </w:t>
      </w:r>
      <w:r w:rsidRPr="002637FC">
        <w:rPr>
          <w:rFonts w:cs="Times New Roman"/>
          <w:sz w:val="28"/>
          <w:szCs w:val="28"/>
        </w:rPr>
        <w:t>закрытого</w:t>
      </w:r>
      <w:r w:rsidR="00820640">
        <w:rPr>
          <w:rFonts w:cs="Times New Roman"/>
          <w:sz w:val="28"/>
          <w:szCs w:val="28"/>
        </w:rPr>
        <w:t xml:space="preserve"> </w:t>
      </w:r>
      <w:r w:rsidRPr="002637FC">
        <w:rPr>
          <w:rFonts w:cs="Times New Roman"/>
          <w:sz w:val="28"/>
          <w:szCs w:val="28"/>
        </w:rPr>
        <w:t>судебного</w:t>
      </w:r>
      <w:r w:rsidR="00820640">
        <w:rPr>
          <w:rFonts w:cs="Times New Roman"/>
          <w:sz w:val="28"/>
          <w:szCs w:val="28"/>
        </w:rPr>
        <w:t xml:space="preserve"> </w:t>
      </w:r>
      <w:r w:rsidRPr="002637FC">
        <w:rPr>
          <w:rFonts w:cs="Times New Roman"/>
          <w:sz w:val="28"/>
          <w:szCs w:val="28"/>
        </w:rPr>
        <w:t>заседания</w:t>
      </w:r>
      <w:r w:rsidR="00820640">
        <w:rPr>
          <w:rFonts w:cs="Times New Roman"/>
          <w:sz w:val="28"/>
          <w:szCs w:val="28"/>
        </w:rPr>
        <w:t xml:space="preserve"> </w:t>
      </w:r>
      <w:r w:rsidRPr="002637FC">
        <w:rPr>
          <w:rFonts w:cs="Times New Roman"/>
          <w:sz w:val="28"/>
          <w:szCs w:val="28"/>
        </w:rPr>
        <w:t>предусматривает</w:t>
      </w:r>
      <w:r w:rsidR="00820640">
        <w:rPr>
          <w:rFonts w:cs="Times New Roman"/>
          <w:sz w:val="28"/>
          <w:szCs w:val="28"/>
        </w:rPr>
        <w:t xml:space="preserve"> </w:t>
      </w:r>
      <w:r w:rsidRPr="002637FC">
        <w:rPr>
          <w:rFonts w:cs="Times New Roman"/>
          <w:sz w:val="28"/>
          <w:szCs w:val="28"/>
        </w:rPr>
        <w:t>присутствие</w:t>
      </w:r>
      <w:r w:rsidR="00820640">
        <w:rPr>
          <w:rFonts w:cs="Times New Roman"/>
          <w:sz w:val="28"/>
          <w:szCs w:val="28"/>
        </w:rPr>
        <w:t xml:space="preserve"> </w:t>
      </w:r>
      <w:r w:rsidRPr="002637FC">
        <w:rPr>
          <w:rFonts w:cs="Times New Roman"/>
          <w:sz w:val="28"/>
          <w:szCs w:val="28"/>
        </w:rPr>
        <w:t>только</w:t>
      </w:r>
      <w:r w:rsidR="00820640">
        <w:rPr>
          <w:rFonts w:cs="Times New Roman"/>
          <w:sz w:val="28"/>
          <w:szCs w:val="28"/>
        </w:rPr>
        <w:t xml:space="preserve"> </w:t>
      </w:r>
      <w:r w:rsidRPr="002637FC">
        <w:rPr>
          <w:rFonts w:cs="Times New Roman"/>
          <w:sz w:val="28"/>
          <w:szCs w:val="28"/>
        </w:rPr>
        <w:t>сторон,</w:t>
      </w:r>
      <w:r w:rsidR="00820640">
        <w:rPr>
          <w:rFonts w:cs="Times New Roman"/>
          <w:sz w:val="28"/>
          <w:szCs w:val="28"/>
        </w:rPr>
        <w:t xml:space="preserve"> </w:t>
      </w:r>
      <w:r w:rsidRPr="002637FC">
        <w:rPr>
          <w:rFonts w:cs="Times New Roman"/>
          <w:sz w:val="28"/>
          <w:szCs w:val="28"/>
        </w:rPr>
        <w:t>т.е.</w:t>
      </w:r>
      <w:r w:rsidR="00820640">
        <w:rPr>
          <w:rFonts w:cs="Times New Roman"/>
          <w:sz w:val="28"/>
          <w:szCs w:val="28"/>
        </w:rPr>
        <w:t xml:space="preserve"> </w:t>
      </w:r>
      <w:r w:rsidRPr="002637FC">
        <w:rPr>
          <w:rFonts w:cs="Times New Roman"/>
          <w:sz w:val="28"/>
          <w:szCs w:val="28"/>
        </w:rPr>
        <w:t>прокурора,</w:t>
      </w:r>
      <w:r w:rsidR="00820640">
        <w:rPr>
          <w:rFonts w:cs="Times New Roman"/>
          <w:sz w:val="28"/>
          <w:szCs w:val="28"/>
        </w:rPr>
        <w:t xml:space="preserve"> </w:t>
      </w:r>
      <w:r w:rsidRPr="002637FC">
        <w:rPr>
          <w:rFonts w:cs="Times New Roman"/>
          <w:sz w:val="28"/>
          <w:szCs w:val="28"/>
        </w:rPr>
        <w:t>защитника,</w:t>
      </w:r>
      <w:r w:rsidR="00820640">
        <w:rPr>
          <w:rFonts w:cs="Times New Roman"/>
          <w:sz w:val="28"/>
          <w:szCs w:val="28"/>
        </w:rPr>
        <w:t xml:space="preserve"> </w:t>
      </w:r>
      <w:r w:rsidRPr="002637FC">
        <w:rPr>
          <w:rFonts w:cs="Times New Roman"/>
          <w:sz w:val="28"/>
          <w:szCs w:val="28"/>
        </w:rPr>
        <w:t>потерпевшего</w:t>
      </w:r>
      <w:r w:rsidR="00DF60CD" w:rsidRPr="002637FC">
        <w:rPr>
          <w:rFonts w:cs="Times New Roman"/>
          <w:sz w:val="28"/>
          <w:szCs w:val="28"/>
        </w:rPr>
        <w:t>,</w:t>
      </w:r>
      <w:r w:rsidR="00820640">
        <w:rPr>
          <w:rFonts w:cs="Times New Roman"/>
          <w:sz w:val="28"/>
          <w:szCs w:val="28"/>
        </w:rPr>
        <w:t xml:space="preserve"> </w:t>
      </w:r>
      <w:r w:rsidR="00DF60CD" w:rsidRPr="002637FC">
        <w:rPr>
          <w:rFonts w:cs="Times New Roman"/>
          <w:sz w:val="28"/>
          <w:szCs w:val="28"/>
        </w:rPr>
        <w:t>подсудимого.</w:t>
      </w:r>
      <w:r w:rsidR="00820640">
        <w:rPr>
          <w:rFonts w:cs="Times New Roman"/>
          <w:sz w:val="28"/>
          <w:szCs w:val="28"/>
        </w:rPr>
        <w:t xml:space="preserve"> </w:t>
      </w:r>
      <w:r w:rsidR="00DF60CD" w:rsidRPr="002637FC">
        <w:rPr>
          <w:rFonts w:cs="Times New Roman"/>
          <w:sz w:val="28"/>
          <w:szCs w:val="28"/>
        </w:rPr>
        <w:t>Из</w:t>
      </w:r>
      <w:r w:rsidR="00820640">
        <w:rPr>
          <w:rFonts w:cs="Times New Roman"/>
          <w:sz w:val="28"/>
          <w:szCs w:val="28"/>
        </w:rPr>
        <w:t xml:space="preserve"> </w:t>
      </w:r>
      <w:r w:rsidR="00DF60CD" w:rsidRPr="002637FC">
        <w:rPr>
          <w:rFonts w:cs="Times New Roman"/>
          <w:sz w:val="28"/>
          <w:szCs w:val="28"/>
        </w:rPr>
        <w:t>чего</w:t>
      </w:r>
      <w:r w:rsidR="00820640">
        <w:rPr>
          <w:rFonts w:cs="Times New Roman"/>
          <w:sz w:val="28"/>
          <w:szCs w:val="28"/>
        </w:rPr>
        <w:t xml:space="preserve"> </w:t>
      </w:r>
      <w:r w:rsidR="00DF60CD" w:rsidRPr="002637FC">
        <w:rPr>
          <w:rFonts w:cs="Times New Roman"/>
          <w:sz w:val="28"/>
          <w:szCs w:val="28"/>
        </w:rPr>
        <w:t>следует,</w:t>
      </w:r>
      <w:r w:rsidR="00820640">
        <w:rPr>
          <w:rFonts w:cs="Times New Roman"/>
          <w:sz w:val="28"/>
          <w:szCs w:val="28"/>
        </w:rPr>
        <w:t xml:space="preserve"> </w:t>
      </w:r>
      <w:r w:rsidR="00DF60CD" w:rsidRPr="002637FC">
        <w:rPr>
          <w:rFonts w:cs="Times New Roman"/>
          <w:sz w:val="28"/>
          <w:szCs w:val="28"/>
        </w:rPr>
        <w:t>что</w:t>
      </w:r>
      <w:r w:rsidR="00820640">
        <w:rPr>
          <w:rFonts w:cs="Times New Roman"/>
          <w:sz w:val="28"/>
          <w:szCs w:val="28"/>
        </w:rPr>
        <w:t xml:space="preserve"> </w:t>
      </w:r>
      <w:r w:rsidR="00DF60CD" w:rsidRPr="002637FC">
        <w:rPr>
          <w:rFonts w:cs="Times New Roman"/>
          <w:sz w:val="28"/>
          <w:szCs w:val="28"/>
        </w:rPr>
        <w:t>разглашение</w:t>
      </w:r>
      <w:r w:rsidR="00820640">
        <w:rPr>
          <w:rFonts w:cs="Times New Roman"/>
          <w:sz w:val="28"/>
          <w:szCs w:val="28"/>
        </w:rPr>
        <w:t xml:space="preserve"> </w:t>
      </w:r>
      <w:r w:rsidR="00DF60CD" w:rsidRPr="002637FC">
        <w:rPr>
          <w:rFonts w:cs="Times New Roman"/>
          <w:sz w:val="28"/>
          <w:szCs w:val="28"/>
        </w:rPr>
        <w:t>данных</w:t>
      </w:r>
      <w:r w:rsidR="00820640">
        <w:rPr>
          <w:rFonts w:cs="Times New Roman"/>
          <w:sz w:val="28"/>
          <w:szCs w:val="28"/>
        </w:rPr>
        <w:t xml:space="preserve"> </w:t>
      </w:r>
      <w:r w:rsidR="00DF60CD" w:rsidRPr="002637FC">
        <w:rPr>
          <w:rFonts w:cs="Times New Roman"/>
          <w:sz w:val="28"/>
          <w:szCs w:val="28"/>
        </w:rPr>
        <w:t>закрытого</w:t>
      </w:r>
      <w:r w:rsidR="00820640">
        <w:rPr>
          <w:rFonts w:cs="Times New Roman"/>
          <w:sz w:val="28"/>
          <w:szCs w:val="28"/>
        </w:rPr>
        <w:t xml:space="preserve"> </w:t>
      </w:r>
      <w:r w:rsidR="00DF60CD" w:rsidRPr="002637FC">
        <w:rPr>
          <w:rFonts w:cs="Times New Roman"/>
          <w:sz w:val="28"/>
          <w:szCs w:val="28"/>
        </w:rPr>
        <w:t>судебного</w:t>
      </w:r>
      <w:r w:rsidR="00820640">
        <w:rPr>
          <w:rFonts w:cs="Times New Roman"/>
          <w:sz w:val="28"/>
          <w:szCs w:val="28"/>
        </w:rPr>
        <w:t xml:space="preserve"> </w:t>
      </w:r>
      <w:r w:rsidR="00DF60CD" w:rsidRPr="002637FC">
        <w:rPr>
          <w:rFonts w:cs="Times New Roman"/>
          <w:sz w:val="28"/>
          <w:szCs w:val="28"/>
        </w:rPr>
        <w:t>разбирательство</w:t>
      </w:r>
      <w:r w:rsidR="00820640">
        <w:rPr>
          <w:rFonts w:cs="Times New Roman"/>
          <w:sz w:val="28"/>
          <w:szCs w:val="28"/>
        </w:rPr>
        <w:t xml:space="preserve"> </w:t>
      </w:r>
      <w:r w:rsidR="00DF60CD" w:rsidRPr="002637FC">
        <w:rPr>
          <w:rFonts w:cs="Times New Roman"/>
          <w:sz w:val="28"/>
          <w:szCs w:val="28"/>
        </w:rPr>
        <w:t>возможно</w:t>
      </w:r>
      <w:r w:rsidR="00820640">
        <w:rPr>
          <w:rFonts w:cs="Times New Roman"/>
          <w:sz w:val="28"/>
          <w:szCs w:val="28"/>
        </w:rPr>
        <w:t xml:space="preserve"> </w:t>
      </w:r>
      <w:r w:rsidR="00DF60CD" w:rsidRPr="002637FC">
        <w:rPr>
          <w:rFonts w:cs="Times New Roman"/>
          <w:sz w:val="28"/>
          <w:szCs w:val="28"/>
        </w:rPr>
        <w:t>ограниченным</w:t>
      </w:r>
      <w:r w:rsidR="00820640">
        <w:rPr>
          <w:rFonts w:cs="Times New Roman"/>
          <w:sz w:val="28"/>
          <w:szCs w:val="28"/>
        </w:rPr>
        <w:t xml:space="preserve"> </w:t>
      </w:r>
      <w:r w:rsidR="00DF60CD" w:rsidRPr="002637FC">
        <w:rPr>
          <w:rFonts w:cs="Times New Roman"/>
          <w:sz w:val="28"/>
          <w:szCs w:val="28"/>
        </w:rPr>
        <w:t>кругом</w:t>
      </w:r>
      <w:r w:rsidR="00820640">
        <w:rPr>
          <w:rFonts w:cs="Times New Roman"/>
          <w:sz w:val="28"/>
          <w:szCs w:val="28"/>
        </w:rPr>
        <w:t xml:space="preserve"> </w:t>
      </w:r>
      <w:r w:rsidR="00DF60CD" w:rsidRPr="002637FC">
        <w:rPr>
          <w:rFonts w:cs="Times New Roman"/>
          <w:sz w:val="28"/>
          <w:szCs w:val="28"/>
        </w:rPr>
        <w:t>лиц.</w:t>
      </w:r>
    </w:p>
    <w:p w:rsidR="00785A25" w:rsidRPr="002637FC" w:rsidRDefault="003B51D8" w:rsidP="002637FC">
      <w:pPr>
        <w:shd w:val="clear" w:color="auto" w:fill="FFFFFF"/>
        <w:tabs>
          <w:tab w:val="left" w:pos="993"/>
          <w:tab w:val="left" w:pos="7740"/>
        </w:tabs>
        <w:spacing w:after="0"/>
        <w:ind w:firstLine="709"/>
        <w:jc w:val="both"/>
        <w:rPr>
          <w:rFonts w:cs="Times New Roman"/>
          <w:sz w:val="28"/>
          <w:szCs w:val="28"/>
        </w:rPr>
      </w:pPr>
      <w:r w:rsidRPr="002637FC">
        <w:rPr>
          <w:rFonts w:cs="Times New Roman"/>
          <w:sz w:val="28"/>
          <w:szCs w:val="28"/>
        </w:rPr>
        <w:t>Диспозиция</w:t>
      </w:r>
      <w:r w:rsidR="00820640">
        <w:rPr>
          <w:rFonts w:cs="Times New Roman"/>
          <w:sz w:val="28"/>
          <w:szCs w:val="28"/>
        </w:rPr>
        <w:t xml:space="preserve"> </w:t>
      </w:r>
      <w:r w:rsidRPr="002637FC">
        <w:rPr>
          <w:rFonts w:cs="Times New Roman"/>
          <w:sz w:val="28"/>
          <w:szCs w:val="28"/>
        </w:rPr>
        <w:t>ст.</w:t>
      </w:r>
      <w:r w:rsidR="00820640">
        <w:rPr>
          <w:rFonts w:cs="Times New Roman"/>
          <w:sz w:val="28"/>
          <w:szCs w:val="28"/>
        </w:rPr>
        <w:t xml:space="preserve"> </w:t>
      </w:r>
      <w:r w:rsidRPr="002637FC">
        <w:rPr>
          <w:rFonts w:cs="Times New Roman"/>
          <w:sz w:val="28"/>
          <w:szCs w:val="28"/>
        </w:rPr>
        <w:t>423</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Pr="002637FC">
        <w:rPr>
          <w:rFonts w:cs="Times New Roman"/>
          <w:sz w:val="28"/>
          <w:szCs w:val="28"/>
        </w:rPr>
        <w:t>РК</w:t>
      </w:r>
      <w:r w:rsidR="00820640">
        <w:rPr>
          <w:rFonts w:cs="Times New Roman"/>
          <w:sz w:val="28"/>
          <w:szCs w:val="28"/>
        </w:rPr>
        <w:t xml:space="preserve"> </w:t>
      </w:r>
      <w:r w:rsidRPr="002637FC">
        <w:rPr>
          <w:rFonts w:cs="Times New Roman"/>
          <w:sz w:val="28"/>
          <w:szCs w:val="28"/>
        </w:rPr>
        <w:t>допускает</w:t>
      </w:r>
      <w:r w:rsidR="00820640">
        <w:rPr>
          <w:rFonts w:cs="Times New Roman"/>
          <w:sz w:val="28"/>
          <w:szCs w:val="28"/>
        </w:rPr>
        <w:t xml:space="preserve"> </w:t>
      </w:r>
      <w:r w:rsidRPr="002637FC">
        <w:rPr>
          <w:rFonts w:cs="Times New Roman"/>
          <w:sz w:val="28"/>
          <w:szCs w:val="28"/>
        </w:rPr>
        <w:t>возможность</w:t>
      </w:r>
      <w:r w:rsidR="00820640">
        <w:rPr>
          <w:rFonts w:cs="Times New Roman"/>
          <w:sz w:val="28"/>
          <w:szCs w:val="28"/>
        </w:rPr>
        <w:t xml:space="preserve"> </w:t>
      </w:r>
      <w:r w:rsidRPr="002637FC">
        <w:rPr>
          <w:rFonts w:cs="Times New Roman"/>
          <w:sz w:val="28"/>
          <w:szCs w:val="28"/>
        </w:rPr>
        <w:t>разглашения</w:t>
      </w:r>
      <w:r w:rsidR="00820640">
        <w:rPr>
          <w:rFonts w:cs="Times New Roman"/>
          <w:sz w:val="28"/>
          <w:szCs w:val="28"/>
        </w:rPr>
        <w:t xml:space="preserve"> </w:t>
      </w:r>
      <w:r w:rsidRPr="002637FC">
        <w:rPr>
          <w:rFonts w:cs="Times New Roman"/>
          <w:sz w:val="28"/>
          <w:szCs w:val="28"/>
        </w:rPr>
        <w:t>данных</w:t>
      </w:r>
      <w:r w:rsidR="00820640">
        <w:rPr>
          <w:rFonts w:cs="Times New Roman"/>
          <w:sz w:val="28"/>
          <w:szCs w:val="28"/>
        </w:rPr>
        <w:t xml:space="preserve">  </w:t>
      </w:r>
      <w:r w:rsidRPr="002637FC">
        <w:rPr>
          <w:rFonts w:cs="Times New Roman"/>
          <w:sz w:val="28"/>
          <w:szCs w:val="28"/>
        </w:rPr>
        <w:t>закрытого</w:t>
      </w:r>
      <w:r w:rsidR="00820640">
        <w:rPr>
          <w:rFonts w:cs="Times New Roman"/>
          <w:sz w:val="28"/>
          <w:szCs w:val="28"/>
        </w:rPr>
        <w:t xml:space="preserve"> </w:t>
      </w:r>
      <w:r w:rsidRPr="002637FC">
        <w:rPr>
          <w:rFonts w:cs="Times New Roman"/>
          <w:sz w:val="28"/>
          <w:szCs w:val="28"/>
        </w:rPr>
        <w:t>судебного</w:t>
      </w:r>
      <w:r w:rsidR="00820640">
        <w:rPr>
          <w:rFonts w:cs="Times New Roman"/>
          <w:sz w:val="28"/>
          <w:szCs w:val="28"/>
        </w:rPr>
        <w:t xml:space="preserve"> </w:t>
      </w:r>
      <w:r w:rsidRPr="002637FC">
        <w:rPr>
          <w:rFonts w:cs="Times New Roman"/>
          <w:sz w:val="28"/>
          <w:szCs w:val="28"/>
        </w:rPr>
        <w:t>разбирательства</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согласия</w:t>
      </w:r>
      <w:r w:rsidR="00820640">
        <w:rPr>
          <w:rFonts w:cs="Times New Roman"/>
          <w:sz w:val="28"/>
          <w:szCs w:val="28"/>
        </w:rPr>
        <w:t xml:space="preserve"> </w:t>
      </w:r>
      <w:r w:rsidRPr="002637FC">
        <w:rPr>
          <w:rFonts w:cs="Times New Roman"/>
          <w:sz w:val="28"/>
          <w:szCs w:val="28"/>
        </w:rPr>
        <w:t>судьи</w:t>
      </w:r>
      <w:r w:rsidR="00AD546B" w:rsidRPr="002637FC">
        <w:rPr>
          <w:rFonts w:cs="Times New Roman"/>
          <w:sz w:val="28"/>
          <w:szCs w:val="28"/>
        </w:rPr>
        <w:t>.</w:t>
      </w:r>
      <w:r w:rsidR="00820640">
        <w:rPr>
          <w:rFonts w:cs="Times New Roman"/>
          <w:sz w:val="28"/>
          <w:szCs w:val="28"/>
        </w:rPr>
        <w:t xml:space="preserve"> </w:t>
      </w:r>
      <w:r w:rsidR="00AD546B" w:rsidRPr="002637FC">
        <w:rPr>
          <w:rFonts w:cs="Times New Roman"/>
          <w:sz w:val="28"/>
          <w:szCs w:val="28"/>
        </w:rPr>
        <w:t>Процедурно</w:t>
      </w:r>
      <w:r w:rsidR="00820640">
        <w:rPr>
          <w:rFonts w:cs="Times New Roman"/>
          <w:sz w:val="28"/>
          <w:szCs w:val="28"/>
        </w:rPr>
        <w:t xml:space="preserve"> </w:t>
      </w:r>
      <w:r w:rsidR="00AD546B" w:rsidRPr="002637FC">
        <w:rPr>
          <w:rFonts w:cs="Times New Roman"/>
          <w:sz w:val="28"/>
          <w:szCs w:val="28"/>
        </w:rPr>
        <w:t>вопрос</w:t>
      </w:r>
      <w:r w:rsidR="00820640">
        <w:rPr>
          <w:rFonts w:cs="Times New Roman"/>
          <w:sz w:val="28"/>
          <w:szCs w:val="28"/>
        </w:rPr>
        <w:t xml:space="preserve"> </w:t>
      </w:r>
      <w:r w:rsidR="00AD546B" w:rsidRPr="002637FC">
        <w:rPr>
          <w:rFonts w:cs="Times New Roman"/>
          <w:sz w:val="28"/>
          <w:szCs w:val="28"/>
        </w:rPr>
        <w:t>дачи</w:t>
      </w:r>
      <w:r w:rsidR="00820640">
        <w:rPr>
          <w:rFonts w:cs="Times New Roman"/>
          <w:sz w:val="28"/>
          <w:szCs w:val="28"/>
        </w:rPr>
        <w:t xml:space="preserve"> </w:t>
      </w:r>
      <w:r w:rsidR="00AD546B" w:rsidRPr="002637FC">
        <w:rPr>
          <w:rFonts w:cs="Times New Roman"/>
          <w:sz w:val="28"/>
          <w:szCs w:val="28"/>
        </w:rPr>
        <w:t>согласия</w:t>
      </w:r>
      <w:r w:rsidR="00820640">
        <w:rPr>
          <w:rFonts w:cs="Times New Roman"/>
          <w:sz w:val="28"/>
          <w:szCs w:val="28"/>
        </w:rPr>
        <w:t xml:space="preserve"> </w:t>
      </w:r>
      <w:r w:rsidR="00AD546B" w:rsidRPr="002637FC">
        <w:rPr>
          <w:rFonts w:cs="Times New Roman"/>
          <w:sz w:val="28"/>
          <w:szCs w:val="28"/>
        </w:rPr>
        <w:t>судьей</w:t>
      </w:r>
      <w:r w:rsidR="00820640">
        <w:rPr>
          <w:rFonts w:cs="Times New Roman"/>
          <w:sz w:val="28"/>
          <w:szCs w:val="28"/>
        </w:rPr>
        <w:t xml:space="preserve"> </w:t>
      </w:r>
      <w:r w:rsidR="00AD546B" w:rsidRPr="002637FC">
        <w:rPr>
          <w:rFonts w:cs="Times New Roman"/>
          <w:sz w:val="28"/>
          <w:szCs w:val="28"/>
        </w:rPr>
        <w:t>на</w:t>
      </w:r>
      <w:r w:rsidR="00820640">
        <w:rPr>
          <w:rFonts w:cs="Times New Roman"/>
          <w:sz w:val="28"/>
          <w:szCs w:val="28"/>
        </w:rPr>
        <w:t xml:space="preserve"> </w:t>
      </w:r>
      <w:r w:rsidR="00AD546B" w:rsidRPr="002637FC">
        <w:rPr>
          <w:rFonts w:cs="Times New Roman"/>
          <w:sz w:val="28"/>
          <w:szCs w:val="28"/>
        </w:rPr>
        <w:t>разглашение</w:t>
      </w:r>
      <w:r w:rsidR="00820640">
        <w:rPr>
          <w:rFonts w:cs="Times New Roman"/>
          <w:sz w:val="28"/>
          <w:szCs w:val="28"/>
        </w:rPr>
        <w:t xml:space="preserve"> </w:t>
      </w:r>
      <w:r w:rsidR="00AD546B" w:rsidRPr="002637FC">
        <w:rPr>
          <w:rFonts w:cs="Times New Roman"/>
          <w:sz w:val="28"/>
          <w:szCs w:val="28"/>
        </w:rPr>
        <w:t>не</w:t>
      </w:r>
      <w:r w:rsidR="00820640">
        <w:rPr>
          <w:rFonts w:cs="Times New Roman"/>
          <w:sz w:val="28"/>
          <w:szCs w:val="28"/>
        </w:rPr>
        <w:t xml:space="preserve"> </w:t>
      </w:r>
      <w:r w:rsidR="00AD546B" w:rsidRPr="002637FC">
        <w:rPr>
          <w:rFonts w:cs="Times New Roman"/>
          <w:sz w:val="28"/>
          <w:szCs w:val="28"/>
        </w:rPr>
        <w:t>отрегулирован,</w:t>
      </w:r>
      <w:r w:rsidR="00820640">
        <w:rPr>
          <w:rFonts w:cs="Times New Roman"/>
          <w:sz w:val="28"/>
          <w:szCs w:val="28"/>
        </w:rPr>
        <w:t xml:space="preserve"> </w:t>
      </w:r>
      <w:proofErr w:type="gramStart"/>
      <w:r w:rsidR="00AD546B" w:rsidRPr="002637FC">
        <w:rPr>
          <w:rFonts w:cs="Times New Roman"/>
          <w:sz w:val="28"/>
          <w:szCs w:val="28"/>
        </w:rPr>
        <w:t>очевидно</w:t>
      </w:r>
      <w:proofErr w:type="gramEnd"/>
      <w:r w:rsidR="00820640">
        <w:rPr>
          <w:rFonts w:cs="Times New Roman"/>
          <w:sz w:val="28"/>
          <w:szCs w:val="28"/>
        </w:rPr>
        <w:t xml:space="preserve"> </w:t>
      </w:r>
      <w:r w:rsidR="00AD546B" w:rsidRPr="002637FC">
        <w:rPr>
          <w:rFonts w:cs="Times New Roman"/>
          <w:sz w:val="28"/>
          <w:szCs w:val="28"/>
        </w:rPr>
        <w:t>в</w:t>
      </w:r>
      <w:r w:rsidR="00820640">
        <w:rPr>
          <w:rFonts w:cs="Times New Roman"/>
          <w:sz w:val="28"/>
          <w:szCs w:val="28"/>
        </w:rPr>
        <w:t xml:space="preserve"> </w:t>
      </w:r>
      <w:r w:rsidR="00AD546B" w:rsidRPr="002637FC">
        <w:rPr>
          <w:rFonts w:cs="Times New Roman"/>
          <w:sz w:val="28"/>
          <w:szCs w:val="28"/>
        </w:rPr>
        <w:t>виду</w:t>
      </w:r>
      <w:r w:rsidR="00820640">
        <w:rPr>
          <w:rFonts w:cs="Times New Roman"/>
          <w:sz w:val="28"/>
          <w:szCs w:val="28"/>
        </w:rPr>
        <w:t xml:space="preserve"> </w:t>
      </w:r>
      <w:r w:rsidR="00AD546B" w:rsidRPr="002637FC">
        <w:rPr>
          <w:rFonts w:cs="Times New Roman"/>
          <w:sz w:val="28"/>
          <w:szCs w:val="28"/>
        </w:rPr>
        <w:t>отсутствия</w:t>
      </w:r>
      <w:r w:rsidR="00820640">
        <w:rPr>
          <w:rFonts w:cs="Times New Roman"/>
          <w:sz w:val="28"/>
          <w:szCs w:val="28"/>
        </w:rPr>
        <w:t xml:space="preserve"> </w:t>
      </w:r>
      <w:r w:rsidR="00AD546B" w:rsidRPr="002637FC">
        <w:rPr>
          <w:rFonts w:cs="Times New Roman"/>
          <w:sz w:val="28"/>
          <w:szCs w:val="28"/>
        </w:rPr>
        <w:t>на</w:t>
      </w:r>
      <w:r w:rsidR="00820640">
        <w:rPr>
          <w:rFonts w:cs="Times New Roman"/>
          <w:sz w:val="28"/>
          <w:szCs w:val="28"/>
        </w:rPr>
        <w:t xml:space="preserve"> </w:t>
      </w:r>
      <w:r w:rsidR="00AD546B" w:rsidRPr="002637FC">
        <w:rPr>
          <w:rFonts w:cs="Times New Roman"/>
          <w:sz w:val="28"/>
          <w:szCs w:val="28"/>
        </w:rPr>
        <w:t>практике</w:t>
      </w:r>
      <w:r w:rsidR="00820640">
        <w:rPr>
          <w:rFonts w:cs="Times New Roman"/>
          <w:sz w:val="28"/>
          <w:szCs w:val="28"/>
        </w:rPr>
        <w:t xml:space="preserve"> </w:t>
      </w:r>
      <w:r w:rsidR="00AD546B" w:rsidRPr="002637FC">
        <w:rPr>
          <w:rFonts w:cs="Times New Roman"/>
          <w:sz w:val="28"/>
          <w:szCs w:val="28"/>
        </w:rPr>
        <w:t>таких</w:t>
      </w:r>
      <w:r w:rsidR="00820640">
        <w:rPr>
          <w:rFonts w:cs="Times New Roman"/>
          <w:sz w:val="28"/>
          <w:szCs w:val="28"/>
        </w:rPr>
        <w:t xml:space="preserve"> </w:t>
      </w:r>
      <w:r w:rsidR="00AD546B" w:rsidRPr="002637FC">
        <w:rPr>
          <w:rFonts w:cs="Times New Roman"/>
          <w:sz w:val="28"/>
          <w:szCs w:val="28"/>
        </w:rPr>
        <w:t>прецедентов.</w:t>
      </w:r>
      <w:r w:rsidR="00820640">
        <w:rPr>
          <w:rFonts w:cs="Times New Roman"/>
          <w:sz w:val="28"/>
          <w:szCs w:val="28"/>
        </w:rPr>
        <w:t xml:space="preserve">  </w:t>
      </w:r>
      <w:r w:rsidR="0020012B" w:rsidRPr="002637FC">
        <w:rPr>
          <w:rFonts w:cs="Times New Roman"/>
          <w:sz w:val="28"/>
          <w:szCs w:val="28"/>
        </w:rPr>
        <w:tab/>
      </w:r>
      <w:r w:rsidR="00820640">
        <w:rPr>
          <w:rFonts w:cs="Times New Roman"/>
          <w:sz w:val="28"/>
          <w:szCs w:val="28"/>
        </w:rPr>
        <w:t xml:space="preserve">        </w:t>
      </w:r>
    </w:p>
    <w:p w:rsidR="00BA5C18" w:rsidRPr="002637FC" w:rsidRDefault="00BA5C18" w:rsidP="002637FC">
      <w:pPr>
        <w:shd w:val="clear" w:color="auto" w:fill="FFFFFF"/>
        <w:tabs>
          <w:tab w:val="left" w:pos="993"/>
          <w:tab w:val="left" w:pos="7740"/>
        </w:tabs>
        <w:spacing w:after="0"/>
        <w:ind w:firstLine="709"/>
        <w:jc w:val="both"/>
        <w:rPr>
          <w:rFonts w:cs="Times New Roman"/>
          <w:sz w:val="28"/>
          <w:szCs w:val="28"/>
        </w:rPr>
      </w:pPr>
      <w:r w:rsidRPr="002637FC">
        <w:rPr>
          <w:rFonts w:cs="Times New Roman"/>
          <w:sz w:val="28"/>
          <w:szCs w:val="28"/>
        </w:rPr>
        <w:t>Часть</w:t>
      </w:r>
      <w:r w:rsidR="00820640">
        <w:rPr>
          <w:rFonts w:cs="Times New Roman"/>
          <w:sz w:val="28"/>
          <w:szCs w:val="28"/>
        </w:rPr>
        <w:t xml:space="preserve"> </w:t>
      </w:r>
      <w:r w:rsidRPr="002637FC">
        <w:rPr>
          <w:rFonts w:cs="Times New Roman"/>
          <w:sz w:val="28"/>
          <w:szCs w:val="28"/>
        </w:rPr>
        <w:t>вторая</w:t>
      </w:r>
      <w:r w:rsidR="00820640">
        <w:rPr>
          <w:rFonts w:cs="Times New Roman"/>
          <w:sz w:val="28"/>
          <w:szCs w:val="28"/>
        </w:rPr>
        <w:t xml:space="preserve"> </w:t>
      </w:r>
      <w:r w:rsidRPr="002637FC">
        <w:rPr>
          <w:rFonts w:cs="Times New Roman"/>
          <w:sz w:val="28"/>
          <w:szCs w:val="28"/>
        </w:rPr>
        <w:t>ст.</w:t>
      </w:r>
      <w:r w:rsidR="00820640">
        <w:rPr>
          <w:rFonts w:cs="Times New Roman"/>
          <w:sz w:val="28"/>
          <w:szCs w:val="28"/>
        </w:rPr>
        <w:t xml:space="preserve"> </w:t>
      </w:r>
      <w:r w:rsidR="004214AE" w:rsidRPr="002637FC">
        <w:rPr>
          <w:rFonts w:cs="Times New Roman"/>
          <w:sz w:val="28"/>
          <w:szCs w:val="28"/>
        </w:rPr>
        <w:t>424</w:t>
      </w:r>
      <w:r w:rsidR="00820640">
        <w:rPr>
          <w:rFonts w:cs="Times New Roman"/>
          <w:sz w:val="28"/>
          <w:szCs w:val="28"/>
        </w:rPr>
        <w:t xml:space="preserve"> </w:t>
      </w:r>
      <w:r w:rsidR="004214AE" w:rsidRPr="002637FC">
        <w:rPr>
          <w:rFonts w:cs="Times New Roman"/>
          <w:sz w:val="28"/>
          <w:szCs w:val="28"/>
        </w:rPr>
        <w:t>УК</w:t>
      </w:r>
      <w:r w:rsidR="00820640">
        <w:rPr>
          <w:rFonts w:cs="Times New Roman"/>
          <w:sz w:val="28"/>
          <w:szCs w:val="28"/>
        </w:rPr>
        <w:t xml:space="preserve"> </w:t>
      </w:r>
      <w:r w:rsidR="004214AE" w:rsidRPr="002637FC">
        <w:rPr>
          <w:rFonts w:cs="Times New Roman"/>
          <w:sz w:val="28"/>
          <w:szCs w:val="28"/>
        </w:rPr>
        <w:t>РК</w:t>
      </w:r>
      <w:r w:rsidR="00820640">
        <w:rPr>
          <w:rFonts w:cs="Times New Roman"/>
          <w:sz w:val="28"/>
          <w:szCs w:val="28"/>
        </w:rPr>
        <w:t xml:space="preserve"> </w:t>
      </w:r>
      <w:r w:rsidR="004214AE" w:rsidRPr="002637FC">
        <w:rPr>
          <w:rFonts w:cs="Times New Roman"/>
          <w:sz w:val="28"/>
          <w:szCs w:val="28"/>
        </w:rPr>
        <w:t>предусматривает</w:t>
      </w:r>
      <w:r w:rsidR="00820640">
        <w:rPr>
          <w:rFonts w:cs="Times New Roman"/>
          <w:sz w:val="28"/>
          <w:szCs w:val="28"/>
        </w:rPr>
        <w:t xml:space="preserve"> </w:t>
      </w:r>
      <w:r w:rsidR="004214AE" w:rsidRPr="002637FC">
        <w:rPr>
          <w:rFonts w:cs="Times New Roman"/>
          <w:sz w:val="28"/>
          <w:szCs w:val="28"/>
        </w:rPr>
        <w:t>квалифицирующие</w:t>
      </w:r>
      <w:r w:rsidR="00820640">
        <w:rPr>
          <w:rFonts w:cs="Times New Roman"/>
          <w:sz w:val="28"/>
          <w:szCs w:val="28"/>
        </w:rPr>
        <w:t xml:space="preserve"> </w:t>
      </w:r>
      <w:r w:rsidR="004214AE" w:rsidRPr="002637FC">
        <w:rPr>
          <w:rFonts w:cs="Times New Roman"/>
          <w:sz w:val="28"/>
          <w:szCs w:val="28"/>
        </w:rPr>
        <w:t>обстоятел</w:t>
      </w:r>
      <w:r w:rsidRPr="002637FC">
        <w:rPr>
          <w:rFonts w:cs="Times New Roman"/>
          <w:sz w:val="28"/>
          <w:szCs w:val="28"/>
        </w:rPr>
        <w:t>ьства</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виде</w:t>
      </w:r>
      <w:r w:rsidR="00820640">
        <w:rPr>
          <w:rFonts w:cs="Times New Roman"/>
          <w:sz w:val="28"/>
          <w:szCs w:val="28"/>
        </w:rPr>
        <w:t xml:space="preserve"> </w:t>
      </w:r>
      <w:r w:rsidRPr="002637FC">
        <w:rPr>
          <w:rFonts w:cs="Times New Roman"/>
          <w:sz w:val="28"/>
          <w:szCs w:val="28"/>
        </w:rPr>
        <w:t>наступления</w:t>
      </w:r>
      <w:r w:rsidR="00820640">
        <w:rPr>
          <w:rFonts w:cs="Times New Roman"/>
          <w:sz w:val="28"/>
          <w:szCs w:val="28"/>
        </w:rPr>
        <w:t xml:space="preserve">  </w:t>
      </w:r>
      <w:r w:rsidRPr="002637FC">
        <w:rPr>
          <w:rFonts w:cs="Times New Roman"/>
          <w:sz w:val="28"/>
          <w:szCs w:val="28"/>
        </w:rPr>
        <w:t>тяжких</w:t>
      </w:r>
      <w:r w:rsidR="00820640">
        <w:rPr>
          <w:rFonts w:cs="Times New Roman"/>
          <w:sz w:val="28"/>
          <w:szCs w:val="28"/>
        </w:rPr>
        <w:t xml:space="preserve"> </w:t>
      </w:r>
      <w:r w:rsidRPr="002637FC">
        <w:rPr>
          <w:rFonts w:cs="Times New Roman"/>
          <w:sz w:val="28"/>
          <w:szCs w:val="28"/>
        </w:rPr>
        <w:t>последствий</w:t>
      </w:r>
      <w:r w:rsidR="00820640">
        <w:rPr>
          <w:rFonts w:cs="Times New Roman"/>
          <w:sz w:val="28"/>
          <w:szCs w:val="28"/>
        </w:rPr>
        <w:t xml:space="preserve"> </w:t>
      </w:r>
      <w:r w:rsidRPr="002637FC">
        <w:rPr>
          <w:rFonts w:cs="Times New Roman"/>
          <w:sz w:val="28"/>
          <w:szCs w:val="28"/>
        </w:rPr>
        <w:t>либо</w:t>
      </w:r>
      <w:r w:rsidR="00820640">
        <w:rPr>
          <w:rFonts w:cs="Times New Roman"/>
          <w:sz w:val="28"/>
          <w:szCs w:val="28"/>
        </w:rPr>
        <w:t xml:space="preserve"> </w:t>
      </w:r>
      <w:r w:rsidRPr="002637FC">
        <w:rPr>
          <w:rFonts w:cs="Times New Roman"/>
          <w:sz w:val="28"/>
          <w:szCs w:val="28"/>
        </w:rPr>
        <w:t>совершенные</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интересах</w:t>
      </w:r>
      <w:r w:rsidR="00820640">
        <w:rPr>
          <w:rFonts w:cs="Times New Roman"/>
          <w:sz w:val="28"/>
          <w:szCs w:val="28"/>
        </w:rPr>
        <w:t xml:space="preserve"> </w:t>
      </w:r>
      <w:r w:rsidRPr="002637FC">
        <w:rPr>
          <w:rFonts w:cs="Times New Roman"/>
          <w:sz w:val="28"/>
          <w:szCs w:val="28"/>
        </w:rPr>
        <w:t>преступной</w:t>
      </w:r>
      <w:r w:rsidR="00820640">
        <w:rPr>
          <w:rFonts w:cs="Times New Roman"/>
          <w:sz w:val="28"/>
          <w:szCs w:val="28"/>
        </w:rPr>
        <w:t xml:space="preserve"> </w:t>
      </w:r>
      <w:r w:rsidRPr="002637FC">
        <w:rPr>
          <w:rFonts w:cs="Times New Roman"/>
          <w:sz w:val="28"/>
          <w:szCs w:val="28"/>
        </w:rPr>
        <w:t>группы.</w:t>
      </w:r>
    </w:p>
    <w:p w:rsidR="004214AE" w:rsidRPr="002637FC" w:rsidRDefault="004214AE" w:rsidP="002637FC">
      <w:pPr>
        <w:shd w:val="clear" w:color="auto" w:fill="FFFFFF"/>
        <w:tabs>
          <w:tab w:val="left" w:pos="993"/>
          <w:tab w:val="left" w:pos="7740"/>
        </w:tabs>
        <w:spacing w:after="0"/>
        <w:ind w:firstLine="709"/>
        <w:jc w:val="both"/>
        <w:rPr>
          <w:rFonts w:cs="Times New Roman"/>
          <w:sz w:val="28"/>
          <w:szCs w:val="28"/>
        </w:rPr>
      </w:pPr>
      <w:r w:rsidRPr="002637FC">
        <w:rPr>
          <w:rFonts w:cs="Times New Roman"/>
          <w:sz w:val="28"/>
          <w:szCs w:val="28"/>
        </w:rPr>
        <w:lastRenderedPageBreak/>
        <w:t>Деяние,</w:t>
      </w:r>
      <w:r w:rsidR="00820640">
        <w:rPr>
          <w:rFonts w:cs="Times New Roman"/>
          <w:sz w:val="28"/>
          <w:szCs w:val="28"/>
        </w:rPr>
        <w:t xml:space="preserve"> </w:t>
      </w:r>
      <w:r w:rsidRPr="002637FC">
        <w:rPr>
          <w:rFonts w:cs="Times New Roman"/>
          <w:sz w:val="28"/>
          <w:szCs w:val="28"/>
        </w:rPr>
        <w:t>является</w:t>
      </w:r>
      <w:r w:rsidR="00820640">
        <w:rPr>
          <w:rFonts w:cs="Times New Roman"/>
          <w:sz w:val="28"/>
          <w:szCs w:val="28"/>
        </w:rPr>
        <w:t xml:space="preserve"> </w:t>
      </w:r>
      <w:r w:rsidRPr="002637FC">
        <w:rPr>
          <w:rFonts w:cs="Times New Roman"/>
          <w:sz w:val="28"/>
          <w:szCs w:val="28"/>
        </w:rPr>
        <w:t>оконченным</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момента</w:t>
      </w:r>
      <w:r w:rsidR="00820640">
        <w:rPr>
          <w:rFonts w:cs="Times New Roman"/>
          <w:sz w:val="28"/>
          <w:szCs w:val="28"/>
        </w:rPr>
        <w:t xml:space="preserve"> </w:t>
      </w:r>
      <w:r w:rsidRPr="002637FC">
        <w:rPr>
          <w:rFonts w:cs="Times New Roman"/>
          <w:sz w:val="28"/>
          <w:szCs w:val="28"/>
        </w:rPr>
        <w:t>разглашения</w:t>
      </w:r>
      <w:r w:rsidR="00820640">
        <w:rPr>
          <w:rFonts w:cs="Times New Roman"/>
          <w:sz w:val="28"/>
          <w:szCs w:val="28"/>
        </w:rPr>
        <w:t xml:space="preserve"> </w:t>
      </w:r>
      <w:r w:rsidRPr="002637FC">
        <w:rPr>
          <w:rFonts w:cs="Times New Roman"/>
          <w:sz w:val="28"/>
          <w:szCs w:val="28"/>
        </w:rPr>
        <w:t>сведений</w:t>
      </w:r>
      <w:r w:rsidR="00820640">
        <w:rPr>
          <w:rFonts w:cs="Times New Roman"/>
          <w:sz w:val="28"/>
          <w:szCs w:val="28"/>
        </w:rPr>
        <w:t xml:space="preserve"> </w:t>
      </w:r>
      <w:r w:rsidR="00C24324" w:rsidRPr="002637FC">
        <w:rPr>
          <w:rFonts w:cs="Times New Roman"/>
          <w:sz w:val="28"/>
          <w:szCs w:val="28"/>
        </w:rPr>
        <w:t>о</w:t>
      </w:r>
      <w:r w:rsidR="00820640">
        <w:rPr>
          <w:rFonts w:cs="Times New Roman"/>
          <w:sz w:val="28"/>
          <w:szCs w:val="28"/>
        </w:rPr>
        <w:t xml:space="preserve"> </w:t>
      </w:r>
      <w:r w:rsidR="00C24324" w:rsidRPr="002637FC">
        <w:rPr>
          <w:rFonts w:cs="Times New Roman"/>
          <w:sz w:val="28"/>
          <w:szCs w:val="28"/>
        </w:rPr>
        <w:t>мерах</w:t>
      </w:r>
      <w:r w:rsidR="00820640">
        <w:rPr>
          <w:rFonts w:cs="Times New Roman"/>
          <w:sz w:val="28"/>
          <w:szCs w:val="28"/>
        </w:rPr>
        <w:t xml:space="preserve"> </w:t>
      </w:r>
      <w:r w:rsidR="00C24324" w:rsidRPr="002637FC">
        <w:rPr>
          <w:rFonts w:cs="Times New Roman"/>
          <w:sz w:val="28"/>
          <w:szCs w:val="28"/>
        </w:rPr>
        <w:t>безопасности</w:t>
      </w:r>
      <w:r w:rsidR="00820640">
        <w:rPr>
          <w:rFonts w:cs="Times New Roman"/>
          <w:sz w:val="28"/>
          <w:szCs w:val="28"/>
        </w:rPr>
        <w:t xml:space="preserve"> </w:t>
      </w:r>
      <w:r w:rsidR="00C24324" w:rsidRPr="002637FC">
        <w:rPr>
          <w:rFonts w:cs="Times New Roman"/>
          <w:sz w:val="28"/>
          <w:szCs w:val="28"/>
        </w:rPr>
        <w:t>и</w:t>
      </w:r>
      <w:r w:rsidR="00820640">
        <w:rPr>
          <w:rFonts w:cs="Times New Roman"/>
          <w:sz w:val="28"/>
          <w:szCs w:val="28"/>
        </w:rPr>
        <w:t xml:space="preserve"> </w:t>
      </w:r>
      <w:r w:rsidR="00C24324" w:rsidRPr="002637FC">
        <w:rPr>
          <w:rFonts w:cs="Times New Roman"/>
          <w:sz w:val="28"/>
          <w:szCs w:val="28"/>
        </w:rPr>
        <w:t>фактически</w:t>
      </w:r>
      <w:r w:rsidR="00820640">
        <w:rPr>
          <w:rFonts w:cs="Times New Roman"/>
          <w:sz w:val="28"/>
          <w:szCs w:val="28"/>
        </w:rPr>
        <w:t xml:space="preserve"> </w:t>
      </w:r>
      <w:r w:rsidR="00C24324" w:rsidRPr="002637FC">
        <w:rPr>
          <w:rFonts w:cs="Times New Roman"/>
          <w:sz w:val="28"/>
          <w:szCs w:val="28"/>
        </w:rPr>
        <w:t>наступивших</w:t>
      </w:r>
      <w:r w:rsidR="00820640">
        <w:rPr>
          <w:rFonts w:cs="Times New Roman"/>
          <w:sz w:val="28"/>
          <w:szCs w:val="28"/>
        </w:rPr>
        <w:t xml:space="preserve"> </w:t>
      </w:r>
      <w:r w:rsidRPr="002637FC">
        <w:rPr>
          <w:rFonts w:cs="Times New Roman"/>
          <w:sz w:val="28"/>
          <w:szCs w:val="28"/>
        </w:rPr>
        <w:t>тяжких</w:t>
      </w:r>
      <w:r w:rsidR="00820640">
        <w:rPr>
          <w:rFonts w:cs="Times New Roman"/>
          <w:sz w:val="28"/>
          <w:szCs w:val="28"/>
        </w:rPr>
        <w:t xml:space="preserve"> </w:t>
      </w:r>
      <w:r w:rsidRPr="002637FC">
        <w:rPr>
          <w:rFonts w:cs="Times New Roman"/>
          <w:sz w:val="28"/>
          <w:szCs w:val="28"/>
        </w:rPr>
        <w:t>последствий</w:t>
      </w:r>
      <w:r w:rsidR="00820640">
        <w:rPr>
          <w:rFonts w:cs="Times New Roman"/>
          <w:sz w:val="28"/>
          <w:szCs w:val="28"/>
        </w:rPr>
        <w:t xml:space="preserve"> </w:t>
      </w:r>
      <w:r w:rsidRPr="002637FC">
        <w:rPr>
          <w:rFonts w:cs="Times New Roman"/>
          <w:sz w:val="28"/>
          <w:szCs w:val="28"/>
        </w:rPr>
        <w:t>(</w:t>
      </w:r>
      <w:r w:rsidR="00C24324" w:rsidRPr="002637FC">
        <w:rPr>
          <w:rFonts w:cs="Times New Roman"/>
          <w:sz w:val="28"/>
          <w:szCs w:val="28"/>
        </w:rPr>
        <w:t>смерть</w:t>
      </w:r>
      <w:r w:rsidRPr="002637FC">
        <w:rPr>
          <w:rFonts w:cs="Times New Roman"/>
          <w:sz w:val="28"/>
          <w:szCs w:val="28"/>
        </w:rPr>
        <w:t>,</w:t>
      </w:r>
      <w:r w:rsidR="00820640">
        <w:rPr>
          <w:rFonts w:cs="Times New Roman"/>
          <w:sz w:val="28"/>
          <w:szCs w:val="28"/>
        </w:rPr>
        <w:t xml:space="preserve"> </w:t>
      </w:r>
      <w:r w:rsidRPr="002637FC">
        <w:rPr>
          <w:rFonts w:cs="Times New Roman"/>
          <w:sz w:val="28"/>
          <w:szCs w:val="28"/>
        </w:rPr>
        <w:t>тяжкий</w:t>
      </w:r>
      <w:r w:rsidR="00820640">
        <w:rPr>
          <w:rFonts w:cs="Times New Roman"/>
          <w:sz w:val="28"/>
          <w:szCs w:val="28"/>
        </w:rPr>
        <w:t xml:space="preserve"> </w:t>
      </w:r>
      <w:r w:rsidRPr="002637FC">
        <w:rPr>
          <w:rFonts w:cs="Times New Roman"/>
          <w:sz w:val="28"/>
          <w:szCs w:val="28"/>
        </w:rPr>
        <w:t>вред</w:t>
      </w:r>
      <w:r w:rsidR="00820640">
        <w:rPr>
          <w:rFonts w:cs="Times New Roman"/>
          <w:sz w:val="28"/>
          <w:szCs w:val="28"/>
        </w:rPr>
        <w:t xml:space="preserve"> </w:t>
      </w:r>
      <w:r w:rsidRPr="002637FC">
        <w:rPr>
          <w:rFonts w:cs="Times New Roman"/>
          <w:sz w:val="28"/>
          <w:szCs w:val="28"/>
        </w:rPr>
        <w:t>здоровью</w:t>
      </w:r>
      <w:r w:rsidR="00820640">
        <w:rPr>
          <w:rFonts w:cs="Times New Roman"/>
          <w:sz w:val="28"/>
          <w:szCs w:val="28"/>
        </w:rPr>
        <w:t xml:space="preserve"> </w:t>
      </w:r>
      <w:r w:rsidRPr="002637FC">
        <w:rPr>
          <w:rFonts w:cs="Times New Roman"/>
          <w:sz w:val="28"/>
          <w:szCs w:val="28"/>
        </w:rPr>
        <w:t>защищаемого</w:t>
      </w:r>
      <w:r w:rsidR="00820640">
        <w:rPr>
          <w:rFonts w:cs="Times New Roman"/>
          <w:sz w:val="28"/>
          <w:szCs w:val="28"/>
        </w:rPr>
        <w:t xml:space="preserve"> </w:t>
      </w:r>
      <w:r w:rsidRPr="002637FC">
        <w:rPr>
          <w:rFonts w:cs="Times New Roman"/>
          <w:sz w:val="28"/>
          <w:szCs w:val="28"/>
        </w:rPr>
        <w:t>лица</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лиц</w:t>
      </w:r>
      <w:r w:rsidR="00820640">
        <w:rPr>
          <w:rFonts w:cs="Times New Roman"/>
          <w:sz w:val="28"/>
          <w:szCs w:val="28"/>
        </w:rPr>
        <w:t xml:space="preserve"> </w:t>
      </w:r>
      <w:r w:rsidRPr="002637FC">
        <w:rPr>
          <w:rFonts w:cs="Times New Roman"/>
          <w:sz w:val="28"/>
          <w:szCs w:val="28"/>
        </w:rPr>
        <w:t>из</w:t>
      </w:r>
      <w:r w:rsidR="00820640">
        <w:rPr>
          <w:rFonts w:cs="Times New Roman"/>
          <w:sz w:val="28"/>
          <w:szCs w:val="28"/>
        </w:rPr>
        <w:t xml:space="preserve"> </w:t>
      </w:r>
      <w:r w:rsidRPr="002637FC">
        <w:rPr>
          <w:rFonts w:cs="Times New Roman"/>
          <w:sz w:val="28"/>
          <w:szCs w:val="28"/>
        </w:rPr>
        <w:t>его</w:t>
      </w:r>
      <w:r w:rsidR="00820640">
        <w:rPr>
          <w:rFonts w:cs="Times New Roman"/>
          <w:sz w:val="28"/>
          <w:szCs w:val="28"/>
        </w:rPr>
        <w:t xml:space="preserve"> </w:t>
      </w:r>
      <w:r w:rsidRPr="002637FC">
        <w:rPr>
          <w:rFonts w:cs="Times New Roman"/>
          <w:sz w:val="28"/>
          <w:szCs w:val="28"/>
        </w:rPr>
        <w:t>охраны,</w:t>
      </w:r>
      <w:r w:rsidR="00820640">
        <w:rPr>
          <w:rFonts w:cs="Times New Roman"/>
          <w:sz w:val="28"/>
          <w:szCs w:val="28"/>
        </w:rPr>
        <w:t xml:space="preserve"> </w:t>
      </w:r>
      <w:r w:rsidRPr="002637FC">
        <w:rPr>
          <w:rFonts w:cs="Times New Roman"/>
          <w:sz w:val="28"/>
          <w:szCs w:val="28"/>
        </w:rPr>
        <w:t>похищение</w:t>
      </w:r>
      <w:r w:rsidR="00820640">
        <w:rPr>
          <w:rFonts w:cs="Times New Roman"/>
          <w:sz w:val="28"/>
          <w:szCs w:val="28"/>
        </w:rPr>
        <w:t xml:space="preserve"> </w:t>
      </w:r>
      <w:r w:rsidRPr="002637FC">
        <w:rPr>
          <w:rFonts w:cs="Times New Roman"/>
          <w:sz w:val="28"/>
          <w:szCs w:val="28"/>
        </w:rPr>
        <w:t>лица</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его</w:t>
      </w:r>
      <w:r w:rsidR="00820640">
        <w:rPr>
          <w:rFonts w:cs="Times New Roman"/>
          <w:sz w:val="28"/>
          <w:szCs w:val="28"/>
        </w:rPr>
        <w:t xml:space="preserve"> </w:t>
      </w:r>
      <w:r w:rsidRPr="002637FC">
        <w:rPr>
          <w:rFonts w:cs="Times New Roman"/>
          <w:sz w:val="28"/>
          <w:szCs w:val="28"/>
        </w:rPr>
        <w:t>близких,</w:t>
      </w:r>
      <w:r w:rsidR="00820640">
        <w:rPr>
          <w:rFonts w:cs="Times New Roman"/>
          <w:sz w:val="28"/>
          <w:szCs w:val="28"/>
        </w:rPr>
        <w:t xml:space="preserve"> </w:t>
      </w:r>
      <w:r w:rsidRPr="002637FC">
        <w:rPr>
          <w:rFonts w:cs="Times New Roman"/>
          <w:sz w:val="28"/>
          <w:szCs w:val="28"/>
        </w:rPr>
        <w:t>уничтожение</w:t>
      </w:r>
      <w:r w:rsidR="00820640">
        <w:rPr>
          <w:rFonts w:cs="Times New Roman"/>
          <w:sz w:val="28"/>
          <w:szCs w:val="28"/>
        </w:rPr>
        <w:t xml:space="preserve"> </w:t>
      </w:r>
      <w:r w:rsidRPr="002637FC">
        <w:rPr>
          <w:rFonts w:cs="Times New Roman"/>
          <w:sz w:val="28"/>
          <w:szCs w:val="28"/>
        </w:rPr>
        <w:t>жилища</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т.д.)</w:t>
      </w:r>
      <w:r w:rsidR="00820640">
        <w:rPr>
          <w:rFonts w:cs="Times New Roman"/>
          <w:sz w:val="28"/>
          <w:szCs w:val="28"/>
        </w:rPr>
        <w:t xml:space="preserve"> </w:t>
      </w:r>
      <w:r w:rsidRPr="002637FC">
        <w:rPr>
          <w:rFonts w:cs="Times New Roman"/>
          <w:sz w:val="28"/>
          <w:szCs w:val="28"/>
        </w:rPr>
        <w:t>предполагает</w:t>
      </w:r>
      <w:r w:rsidR="00820640">
        <w:rPr>
          <w:rFonts w:cs="Times New Roman"/>
          <w:sz w:val="28"/>
          <w:szCs w:val="28"/>
        </w:rPr>
        <w:t xml:space="preserve"> </w:t>
      </w:r>
      <w:r w:rsidRPr="002637FC">
        <w:rPr>
          <w:rFonts w:cs="Times New Roman"/>
          <w:sz w:val="28"/>
          <w:szCs w:val="28"/>
        </w:rPr>
        <w:t>возможность</w:t>
      </w:r>
      <w:r w:rsidR="00820640">
        <w:rPr>
          <w:rFonts w:cs="Times New Roman"/>
          <w:sz w:val="28"/>
          <w:szCs w:val="28"/>
        </w:rPr>
        <w:t xml:space="preserve"> </w:t>
      </w:r>
      <w:r w:rsidRPr="002637FC">
        <w:rPr>
          <w:rFonts w:cs="Times New Roman"/>
          <w:sz w:val="28"/>
          <w:szCs w:val="28"/>
        </w:rPr>
        <w:t>квалификации</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совокупности</w:t>
      </w:r>
      <w:r w:rsidR="00820640">
        <w:rPr>
          <w:rFonts w:cs="Times New Roman"/>
          <w:sz w:val="28"/>
          <w:szCs w:val="28"/>
        </w:rPr>
        <w:t xml:space="preserve"> </w:t>
      </w:r>
      <w:r w:rsidRPr="002637FC">
        <w:rPr>
          <w:rFonts w:cs="Times New Roman"/>
          <w:sz w:val="28"/>
          <w:szCs w:val="28"/>
        </w:rPr>
        <w:t>преступлений.</w:t>
      </w:r>
    </w:p>
    <w:p w:rsidR="004214AE" w:rsidRPr="002637FC" w:rsidRDefault="004214AE" w:rsidP="002637FC">
      <w:pPr>
        <w:spacing w:after="0"/>
        <w:ind w:firstLine="709"/>
        <w:jc w:val="both"/>
        <w:rPr>
          <w:rFonts w:cs="Times New Roman"/>
          <w:sz w:val="28"/>
          <w:szCs w:val="28"/>
        </w:rPr>
      </w:pPr>
      <w:r w:rsidRPr="002637FC">
        <w:rPr>
          <w:rFonts w:cs="Times New Roman"/>
          <w:sz w:val="28"/>
          <w:szCs w:val="28"/>
        </w:rPr>
        <w:t>Предметом</w:t>
      </w:r>
      <w:r w:rsidR="00820640">
        <w:rPr>
          <w:rFonts w:cs="Times New Roman"/>
          <w:sz w:val="28"/>
          <w:szCs w:val="28"/>
        </w:rPr>
        <w:t xml:space="preserve"> </w:t>
      </w:r>
      <w:r w:rsidRPr="002637FC">
        <w:rPr>
          <w:rFonts w:cs="Times New Roman"/>
          <w:sz w:val="28"/>
          <w:szCs w:val="28"/>
        </w:rPr>
        <w:t>преступления</w:t>
      </w:r>
      <w:r w:rsidR="00820640">
        <w:rPr>
          <w:rFonts w:cs="Times New Roman"/>
          <w:sz w:val="28"/>
          <w:szCs w:val="28"/>
        </w:rPr>
        <w:t xml:space="preserve"> </w:t>
      </w:r>
      <w:r w:rsidRPr="002637FC">
        <w:rPr>
          <w:rFonts w:cs="Times New Roman"/>
          <w:sz w:val="28"/>
          <w:szCs w:val="28"/>
        </w:rPr>
        <w:t>при</w:t>
      </w:r>
      <w:r w:rsidR="00820640">
        <w:rPr>
          <w:rFonts w:cs="Times New Roman"/>
          <w:sz w:val="28"/>
          <w:szCs w:val="28"/>
        </w:rPr>
        <w:t xml:space="preserve"> </w:t>
      </w:r>
      <w:r w:rsidRPr="002637FC">
        <w:rPr>
          <w:rFonts w:cs="Times New Roman"/>
          <w:sz w:val="28"/>
          <w:szCs w:val="28"/>
        </w:rPr>
        <w:t>разглашении</w:t>
      </w:r>
      <w:r w:rsidR="00820640">
        <w:rPr>
          <w:rFonts w:cs="Times New Roman"/>
          <w:sz w:val="28"/>
          <w:szCs w:val="28"/>
        </w:rPr>
        <w:t xml:space="preserve"> </w:t>
      </w:r>
      <w:r w:rsidRPr="002637FC">
        <w:rPr>
          <w:rFonts w:cs="Times New Roman"/>
          <w:sz w:val="28"/>
          <w:szCs w:val="28"/>
        </w:rPr>
        <w:t>сведений</w:t>
      </w:r>
      <w:r w:rsidR="00820640">
        <w:rPr>
          <w:rFonts w:cs="Times New Roman"/>
          <w:sz w:val="28"/>
          <w:szCs w:val="28"/>
        </w:rPr>
        <w:t xml:space="preserve"> </w:t>
      </w:r>
      <w:r w:rsidRPr="002637FC">
        <w:rPr>
          <w:rFonts w:cs="Times New Roman"/>
          <w:sz w:val="28"/>
          <w:szCs w:val="28"/>
        </w:rPr>
        <w:t>о</w:t>
      </w:r>
      <w:r w:rsidR="00820640">
        <w:rPr>
          <w:rFonts w:cs="Times New Roman"/>
          <w:sz w:val="28"/>
          <w:szCs w:val="28"/>
        </w:rPr>
        <w:t xml:space="preserve"> </w:t>
      </w:r>
      <w:r w:rsidRPr="002637FC">
        <w:rPr>
          <w:rFonts w:cs="Times New Roman"/>
          <w:sz w:val="28"/>
          <w:szCs w:val="28"/>
        </w:rPr>
        <w:t>мерах</w:t>
      </w:r>
      <w:r w:rsidR="00820640">
        <w:rPr>
          <w:rFonts w:cs="Times New Roman"/>
          <w:sz w:val="28"/>
          <w:szCs w:val="28"/>
        </w:rPr>
        <w:t xml:space="preserve"> </w:t>
      </w:r>
      <w:r w:rsidRPr="002637FC">
        <w:rPr>
          <w:rFonts w:cs="Times New Roman"/>
          <w:sz w:val="28"/>
          <w:szCs w:val="28"/>
        </w:rPr>
        <w:t>безопасности,</w:t>
      </w:r>
      <w:r w:rsidR="00820640">
        <w:rPr>
          <w:rFonts w:cs="Times New Roman"/>
          <w:sz w:val="28"/>
          <w:szCs w:val="28"/>
        </w:rPr>
        <w:t xml:space="preserve"> </w:t>
      </w:r>
      <w:r w:rsidRPr="002637FC">
        <w:rPr>
          <w:rFonts w:cs="Times New Roman"/>
          <w:sz w:val="28"/>
          <w:szCs w:val="28"/>
        </w:rPr>
        <w:t>применяемых</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отношении</w:t>
      </w:r>
      <w:r w:rsidR="00820640">
        <w:rPr>
          <w:rFonts w:cs="Times New Roman"/>
          <w:sz w:val="28"/>
          <w:szCs w:val="28"/>
        </w:rPr>
        <w:t xml:space="preserve"> </w:t>
      </w:r>
      <w:r w:rsidRPr="002637FC">
        <w:rPr>
          <w:rFonts w:cs="Times New Roman"/>
          <w:sz w:val="28"/>
          <w:szCs w:val="28"/>
        </w:rPr>
        <w:t>судьи</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участников</w:t>
      </w:r>
      <w:r w:rsidR="00820640">
        <w:rPr>
          <w:rFonts w:cs="Times New Roman"/>
          <w:sz w:val="28"/>
          <w:szCs w:val="28"/>
        </w:rPr>
        <w:t xml:space="preserve"> </w:t>
      </w:r>
      <w:r w:rsidRPr="002637FC">
        <w:rPr>
          <w:rFonts w:cs="Times New Roman"/>
          <w:sz w:val="28"/>
          <w:szCs w:val="28"/>
        </w:rPr>
        <w:t>уголовного</w:t>
      </w:r>
      <w:r w:rsidR="00820640">
        <w:rPr>
          <w:rFonts w:cs="Times New Roman"/>
          <w:sz w:val="28"/>
          <w:szCs w:val="28"/>
        </w:rPr>
        <w:t xml:space="preserve"> </w:t>
      </w:r>
      <w:r w:rsidRPr="002637FC">
        <w:rPr>
          <w:rFonts w:cs="Times New Roman"/>
          <w:sz w:val="28"/>
          <w:szCs w:val="28"/>
        </w:rPr>
        <w:t>процесса,</w:t>
      </w:r>
      <w:r w:rsidR="00820640">
        <w:rPr>
          <w:rFonts w:cs="Times New Roman"/>
          <w:sz w:val="28"/>
          <w:szCs w:val="28"/>
        </w:rPr>
        <w:t xml:space="preserve"> </w:t>
      </w:r>
      <w:r w:rsidRPr="002637FC">
        <w:rPr>
          <w:rFonts w:cs="Times New Roman"/>
          <w:sz w:val="28"/>
          <w:szCs w:val="28"/>
        </w:rPr>
        <w:t>признаются</w:t>
      </w:r>
      <w:r w:rsidR="00820640">
        <w:rPr>
          <w:rFonts w:cs="Times New Roman"/>
          <w:sz w:val="28"/>
          <w:szCs w:val="28"/>
        </w:rPr>
        <w:t xml:space="preserve"> </w:t>
      </w:r>
      <w:r w:rsidRPr="002637FC">
        <w:rPr>
          <w:rFonts w:cs="Times New Roman"/>
          <w:sz w:val="28"/>
          <w:szCs w:val="28"/>
        </w:rPr>
        <w:t>сведения</w:t>
      </w:r>
      <w:r w:rsidR="00820640">
        <w:rPr>
          <w:rFonts w:cs="Times New Roman"/>
          <w:sz w:val="28"/>
          <w:szCs w:val="28"/>
        </w:rPr>
        <w:t xml:space="preserve"> </w:t>
      </w:r>
      <w:r w:rsidRPr="002637FC">
        <w:rPr>
          <w:rFonts w:cs="Times New Roman"/>
          <w:sz w:val="28"/>
          <w:szCs w:val="28"/>
        </w:rPr>
        <w:t>о</w:t>
      </w:r>
      <w:r w:rsidR="00820640">
        <w:rPr>
          <w:rFonts w:cs="Times New Roman"/>
          <w:sz w:val="28"/>
          <w:szCs w:val="28"/>
        </w:rPr>
        <w:t xml:space="preserve"> </w:t>
      </w:r>
      <w:r w:rsidRPr="002637FC">
        <w:rPr>
          <w:rFonts w:cs="Times New Roman"/>
          <w:sz w:val="28"/>
          <w:szCs w:val="28"/>
        </w:rPr>
        <w:t>мерах</w:t>
      </w:r>
      <w:r w:rsidR="00820640">
        <w:rPr>
          <w:rFonts w:cs="Times New Roman"/>
          <w:sz w:val="28"/>
          <w:szCs w:val="28"/>
        </w:rPr>
        <w:t xml:space="preserve"> </w:t>
      </w:r>
      <w:r w:rsidRPr="002637FC">
        <w:rPr>
          <w:rFonts w:cs="Times New Roman"/>
          <w:sz w:val="28"/>
          <w:szCs w:val="28"/>
        </w:rPr>
        <w:t>безопасности,</w:t>
      </w:r>
      <w:r w:rsidR="00820640">
        <w:rPr>
          <w:rFonts w:cs="Times New Roman"/>
          <w:sz w:val="28"/>
          <w:szCs w:val="28"/>
        </w:rPr>
        <w:t xml:space="preserve"> </w:t>
      </w:r>
      <w:r w:rsidRPr="002637FC">
        <w:rPr>
          <w:rFonts w:cs="Times New Roman"/>
          <w:sz w:val="28"/>
          <w:szCs w:val="28"/>
        </w:rPr>
        <w:t>т.е.</w:t>
      </w:r>
      <w:r w:rsidR="00820640">
        <w:rPr>
          <w:rFonts w:cs="Times New Roman"/>
          <w:sz w:val="28"/>
          <w:szCs w:val="28"/>
        </w:rPr>
        <w:t xml:space="preserve"> </w:t>
      </w:r>
      <w:r w:rsidRPr="002637FC">
        <w:rPr>
          <w:rFonts w:cs="Times New Roman"/>
          <w:sz w:val="28"/>
          <w:szCs w:val="28"/>
        </w:rPr>
        <w:t>фактические</w:t>
      </w:r>
      <w:r w:rsidR="00820640">
        <w:rPr>
          <w:rFonts w:cs="Times New Roman"/>
          <w:sz w:val="28"/>
          <w:szCs w:val="28"/>
        </w:rPr>
        <w:t xml:space="preserve"> </w:t>
      </w:r>
      <w:r w:rsidRPr="002637FC">
        <w:rPr>
          <w:rFonts w:cs="Times New Roman"/>
          <w:sz w:val="28"/>
          <w:szCs w:val="28"/>
        </w:rPr>
        <w:t>данные</w:t>
      </w:r>
      <w:r w:rsidR="00820640">
        <w:rPr>
          <w:rFonts w:cs="Times New Roman"/>
          <w:sz w:val="28"/>
          <w:szCs w:val="28"/>
        </w:rPr>
        <w:t xml:space="preserve"> </w:t>
      </w:r>
      <w:r w:rsidRPr="002637FC">
        <w:rPr>
          <w:rFonts w:cs="Times New Roman"/>
          <w:sz w:val="28"/>
          <w:szCs w:val="28"/>
        </w:rPr>
        <w:t>о</w:t>
      </w:r>
      <w:r w:rsidR="00820640">
        <w:rPr>
          <w:rFonts w:cs="Times New Roman"/>
          <w:sz w:val="28"/>
          <w:szCs w:val="28"/>
        </w:rPr>
        <w:t xml:space="preserve"> </w:t>
      </w:r>
      <w:r w:rsidRPr="002637FC">
        <w:rPr>
          <w:rFonts w:cs="Times New Roman"/>
          <w:sz w:val="28"/>
          <w:szCs w:val="28"/>
        </w:rPr>
        <w:t>состоянии</w:t>
      </w:r>
      <w:r w:rsidR="00820640">
        <w:rPr>
          <w:rFonts w:cs="Times New Roman"/>
          <w:sz w:val="28"/>
          <w:szCs w:val="28"/>
        </w:rPr>
        <w:t xml:space="preserve"> </w:t>
      </w:r>
      <w:r w:rsidRPr="002637FC">
        <w:rPr>
          <w:rFonts w:cs="Times New Roman"/>
          <w:sz w:val="28"/>
          <w:szCs w:val="28"/>
        </w:rPr>
        <w:t>защищенности</w:t>
      </w:r>
      <w:r w:rsidR="00820640">
        <w:rPr>
          <w:rFonts w:cs="Times New Roman"/>
          <w:sz w:val="28"/>
          <w:szCs w:val="28"/>
        </w:rPr>
        <w:t xml:space="preserve"> </w:t>
      </w:r>
      <w:r w:rsidRPr="002637FC">
        <w:rPr>
          <w:rFonts w:cs="Times New Roman"/>
          <w:sz w:val="28"/>
          <w:szCs w:val="28"/>
        </w:rPr>
        <w:t>лиц,</w:t>
      </w:r>
      <w:r w:rsidR="00820640">
        <w:rPr>
          <w:rFonts w:cs="Times New Roman"/>
          <w:sz w:val="28"/>
          <w:szCs w:val="28"/>
        </w:rPr>
        <w:t xml:space="preserve"> </w:t>
      </w:r>
      <w:r w:rsidRPr="002637FC">
        <w:rPr>
          <w:rFonts w:cs="Times New Roman"/>
          <w:sz w:val="28"/>
          <w:szCs w:val="28"/>
        </w:rPr>
        <w:t>указанных</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законе.</w:t>
      </w:r>
    </w:p>
    <w:p w:rsidR="004214AE" w:rsidRPr="002637FC" w:rsidRDefault="004214AE" w:rsidP="002637FC">
      <w:pPr>
        <w:spacing w:after="0"/>
        <w:ind w:firstLine="709"/>
        <w:jc w:val="both"/>
        <w:rPr>
          <w:rFonts w:cs="Times New Roman"/>
          <w:sz w:val="28"/>
          <w:szCs w:val="28"/>
        </w:rPr>
      </w:pPr>
      <w:r w:rsidRPr="002637FC">
        <w:rPr>
          <w:rFonts w:cs="Times New Roman"/>
          <w:sz w:val="28"/>
          <w:szCs w:val="28"/>
        </w:rPr>
        <w:t>Объективная</w:t>
      </w:r>
      <w:r w:rsidR="00820640">
        <w:rPr>
          <w:rFonts w:cs="Times New Roman"/>
          <w:sz w:val="28"/>
          <w:szCs w:val="28"/>
        </w:rPr>
        <w:t xml:space="preserve"> </w:t>
      </w:r>
      <w:r w:rsidRPr="002637FC">
        <w:rPr>
          <w:rFonts w:cs="Times New Roman"/>
          <w:sz w:val="28"/>
          <w:szCs w:val="28"/>
        </w:rPr>
        <w:t>сторона</w:t>
      </w:r>
      <w:r w:rsidR="00820640">
        <w:rPr>
          <w:rFonts w:cs="Times New Roman"/>
          <w:sz w:val="28"/>
          <w:szCs w:val="28"/>
        </w:rPr>
        <w:t xml:space="preserve"> </w:t>
      </w:r>
      <w:r w:rsidRPr="002637FC">
        <w:rPr>
          <w:rFonts w:cs="Times New Roman"/>
          <w:sz w:val="28"/>
          <w:szCs w:val="28"/>
        </w:rPr>
        <w:t>состоит</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разглашении</w:t>
      </w:r>
      <w:r w:rsidR="00820640">
        <w:rPr>
          <w:rFonts w:cs="Times New Roman"/>
          <w:sz w:val="28"/>
          <w:szCs w:val="28"/>
        </w:rPr>
        <w:t xml:space="preserve"> </w:t>
      </w:r>
      <w:r w:rsidRPr="002637FC">
        <w:rPr>
          <w:rFonts w:cs="Times New Roman"/>
          <w:sz w:val="28"/>
          <w:szCs w:val="28"/>
        </w:rPr>
        <w:t>сведений</w:t>
      </w:r>
      <w:r w:rsidR="00820640">
        <w:rPr>
          <w:rFonts w:cs="Times New Roman"/>
          <w:sz w:val="28"/>
          <w:szCs w:val="28"/>
        </w:rPr>
        <w:t xml:space="preserve"> </w:t>
      </w:r>
      <w:r w:rsidRPr="002637FC">
        <w:rPr>
          <w:rFonts w:cs="Times New Roman"/>
          <w:sz w:val="28"/>
          <w:szCs w:val="28"/>
        </w:rPr>
        <w:t>о</w:t>
      </w:r>
      <w:r w:rsidR="00820640">
        <w:rPr>
          <w:rFonts w:cs="Times New Roman"/>
          <w:sz w:val="28"/>
          <w:szCs w:val="28"/>
        </w:rPr>
        <w:t xml:space="preserve"> </w:t>
      </w:r>
      <w:r w:rsidRPr="002637FC">
        <w:rPr>
          <w:rFonts w:cs="Times New Roman"/>
          <w:sz w:val="28"/>
          <w:szCs w:val="28"/>
        </w:rPr>
        <w:t>мерах</w:t>
      </w:r>
      <w:r w:rsidR="00820640">
        <w:rPr>
          <w:rFonts w:cs="Times New Roman"/>
          <w:sz w:val="28"/>
          <w:szCs w:val="28"/>
        </w:rPr>
        <w:t xml:space="preserve"> </w:t>
      </w:r>
      <w:r w:rsidRPr="002637FC">
        <w:rPr>
          <w:rFonts w:cs="Times New Roman"/>
          <w:sz w:val="28"/>
          <w:szCs w:val="28"/>
        </w:rPr>
        <w:t>безопасности,</w:t>
      </w:r>
      <w:r w:rsidR="00820640">
        <w:rPr>
          <w:rFonts w:cs="Times New Roman"/>
          <w:sz w:val="28"/>
          <w:szCs w:val="28"/>
        </w:rPr>
        <w:t xml:space="preserve"> </w:t>
      </w:r>
      <w:r w:rsidRPr="002637FC">
        <w:rPr>
          <w:rFonts w:cs="Times New Roman"/>
          <w:sz w:val="28"/>
          <w:szCs w:val="28"/>
        </w:rPr>
        <w:t>применяемых</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отношении</w:t>
      </w:r>
      <w:r w:rsidR="00820640">
        <w:rPr>
          <w:rFonts w:cs="Times New Roman"/>
          <w:sz w:val="28"/>
          <w:szCs w:val="28"/>
        </w:rPr>
        <w:t xml:space="preserve"> </w:t>
      </w:r>
      <w:r w:rsidRPr="002637FC">
        <w:rPr>
          <w:rFonts w:cs="Times New Roman"/>
          <w:sz w:val="28"/>
          <w:szCs w:val="28"/>
        </w:rPr>
        <w:t>судьи,</w:t>
      </w:r>
      <w:r w:rsidR="00820640">
        <w:rPr>
          <w:rFonts w:cs="Times New Roman"/>
          <w:sz w:val="28"/>
          <w:szCs w:val="28"/>
        </w:rPr>
        <w:t xml:space="preserve"> </w:t>
      </w:r>
      <w:r w:rsidRPr="002637FC">
        <w:rPr>
          <w:rFonts w:cs="Times New Roman"/>
          <w:sz w:val="28"/>
          <w:szCs w:val="28"/>
        </w:rPr>
        <w:t>присяжного</w:t>
      </w:r>
      <w:r w:rsidR="00820640">
        <w:rPr>
          <w:rFonts w:cs="Times New Roman"/>
          <w:sz w:val="28"/>
          <w:szCs w:val="28"/>
        </w:rPr>
        <w:t xml:space="preserve"> </w:t>
      </w:r>
      <w:r w:rsidRPr="002637FC">
        <w:rPr>
          <w:rFonts w:cs="Times New Roman"/>
          <w:sz w:val="28"/>
          <w:szCs w:val="28"/>
        </w:rPr>
        <w:t>заседателя</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иного</w:t>
      </w:r>
      <w:r w:rsidR="00820640">
        <w:rPr>
          <w:rFonts w:cs="Times New Roman"/>
          <w:sz w:val="28"/>
          <w:szCs w:val="28"/>
        </w:rPr>
        <w:t xml:space="preserve"> </w:t>
      </w:r>
      <w:r w:rsidRPr="002637FC">
        <w:rPr>
          <w:rFonts w:cs="Times New Roman"/>
          <w:sz w:val="28"/>
          <w:szCs w:val="28"/>
        </w:rPr>
        <w:t>лица,</w:t>
      </w:r>
      <w:r w:rsidR="00820640">
        <w:rPr>
          <w:rFonts w:cs="Times New Roman"/>
          <w:sz w:val="28"/>
          <w:szCs w:val="28"/>
        </w:rPr>
        <w:t xml:space="preserve"> </w:t>
      </w:r>
      <w:r w:rsidRPr="002637FC">
        <w:rPr>
          <w:rFonts w:cs="Times New Roman"/>
          <w:sz w:val="28"/>
          <w:szCs w:val="28"/>
        </w:rPr>
        <w:t>участвующего</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отправлении</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судебного</w:t>
      </w:r>
      <w:r w:rsidR="00820640">
        <w:rPr>
          <w:rFonts w:cs="Times New Roman"/>
          <w:sz w:val="28"/>
          <w:szCs w:val="28"/>
        </w:rPr>
        <w:t xml:space="preserve"> </w:t>
      </w:r>
      <w:r w:rsidRPr="002637FC">
        <w:rPr>
          <w:rFonts w:cs="Times New Roman"/>
          <w:sz w:val="28"/>
          <w:szCs w:val="28"/>
        </w:rPr>
        <w:t>исполнителя,</w:t>
      </w:r>
      <w:r w:rsidR="00820640">
        <w:rPr>
          <w:rFonts w:cs="Times New Roman"/>
          <w:sz w:val="28"/>
          <w:szCs w:val="28"/>
        </w:rPr>
        <w:t xml:space="preserve"> </w:t>
      </w:r>
      <w:r w:rsidRPr="002637FC">
        <w:rPr>
          <w:rFonts w:cs="Times New Roman"/>
          <w:sz w:val="28"/>
          <w:szCs w:val="28"/>
        </w:rPr>
        <w:t>потерпевшего,</w:t>
      </w:r>
      <w:r w:rsidR="00820640">
        <w:rPr>
          <w:rFonts w:cs="Times New Roman"/>
          <w:sz w:val="28"/>
          <w:szCs w:val="28"/>
        </w:rPr>
        <w:t xml:space="preserve"> </w:t>
      </w:r>
      <w:r w:rsidRPr="002637FC">
        <w:rPr>
          <w:rFonts w:cs="Times New Roman"/>
          <w:sz w:val="28"/>
          <w:szCs w:val="28"/>
        </w:rPr>
        <w:t>свидетеля,</w:t>
      </w:r>
      <w:r w:rsidR="00820640">
        <w:rPr>
          <w:rFonts w:cs="Times New Roman"/>
          <w:sz w:val="28"/>
          <w:szCs w:val="28"/>
        </w:rPr>
        <w:t xml:space="preserve"> </w:t>
      </w:r>
      <w:r w:rsidRPr="002637FC">
        <w:rPr>
          <w:rFonts w:cs="Times New Roman"/>
          <w:sz w:val="28"/>
          <w:szCs w:val="28"/>
        </w:rPr>
        <w:t>других</w:t>
      </w:r>
      <w:r w:rsidR="00820640">
        <w:rPr>
          <w:rFonts w:cs="Times New Roman"/>
          <w:sz w:val="28"/>
          <w:szCs w:val="28"/>
        </w:rPr>
        <w:t xml:space="preserve"> </w:t>
      </w:r>
      <w:r w:rsidRPr="002637FC">
        <w:rPr>
          <w:rFonts w:cs="Times New Roman"/>
          <w:sz w:val="28"/>
          <w:szCs w:val="28"/>
        </w:rPr>
        <w:t>участников</w:t>
      </w:r>
      <w:r w:rsidR="00820640">
        <w:rPr>
          <w:rFonts w:cs="Times New Roman"/>
          <w:sz w:val="28"/>
          <w:szCs w:val="28"/>
        </w:rPr>
        <w:t xml:space="preserve"> </w:t>
      </w:r>
      <w:r w:rsidRPr="002637FC">
        <w:rPr>
          <w:rFonts w:cs="Times New Roman"/>
          <w:sz w:val="28"/>
          <w:szCs w:val="28"/>
        </w:rPr>
        <w:t>уголовного</w:t>
      </w:r>
      <w:r w:rsidR="00820640">
        <w:rPr>
          <w:rFonts w:cs="Times New Roman"/>
          <w:sz w:val="28"/>
          <w:szCs w:val="28"/>
        </w:rPr>
        <w:t xml:space="preserve"> </w:t>
      </w:r>
      <w:r w:rsidRPr="002637FC">
        <w:rPr>
          <w:rFonts w:cs="Times New Roman"/>
          <w:sz w:val="28"/>
          <w:szCs w:val="28"/>
        </w:rPr>
        <w:t>процесса,</w:t>
      </w:r>
      <w:r w:rsidR="00820640">
        <w:rPr>
          <w:rFonts w:cs="Times New Roman"/>
          <w:sz w:val="28"/>
          <w:szCs w:val="28"/>
        </w:rPr>
        <w:t xml:space="preserve"> </w:t>
      </w:r>
      <w:r w:rsidRPr="002637FC">
        <w:rPr>
          <w:rFonts w:cs="Times New Roman"/>
          <w:sz w:val="28"/>
          <w:szCs w:val="28"/>
        </w:rPr>
        <w:t>а</w:t>
      </w:r>
      <w:r w:rsidR="00820640">
        <w:rPr>
          <w:rFonts w:cs="Times New Roman"/>
          <w:sz w:val="28"/>
          <w:szCs w:val="28"/>
        </w:rPr>
        <w:t xml:space="preserve"> </w:t>
      </w:r>
      <w:r w:rsidRPr="002637FC">
        <w:rPr>
          <w:rFonts w:cs="Times New Roman"/>
          <w:sz w:val="28"/>
          <w:szCs w:val="28"/>
        </w:rPr>
        <w:t>равно</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отношении</w:t>
      </w:r>
      <w:r w:rsidR="00820640">
        <w:rPr>
          <w:rFonts w:cs="Times New Roman"/>
          <w:sz w:val="28"/>
          <w:szCs w:val="28"/>
        </w:rPr>
        <w:t xml:space="preserve"> </w:t>
      </w:r>
      <w:r w:rsidRPr="002637FC">
        <w:rPr>
          <w:rFonts w:cs="Times New Roman"/>
          <w:sz w:val="28"/>
          <w:szCs w:val="28"/>
        </w:rPr>
        <w:t>их</w:t>
      </w:r>
      <w:r w:rsidR="00820640">
        <w:rPr>
          <w:rFonts w:cs="Times New Roman"/>
          <w:sz w:val="28"/>
          <w:szCs w:val="28"/>
        </w:rPr>
        <w:t xml:space="preserve"> </w:t>
      </w:r>
      <w:r w:rsidRPr="002637FC">
        <w:rPr>
          <w:rFonts w:cs="Times New Roman"/>
          <w:sz w:val="28"/>
          <w:szCs w:val="28"/>
        </w:rPr>
        <w:t>близких.</w:t>
      </w:r>
    </w:p>
    <w:p w:rsidR="004214AE" w:rsidRPr="002637FC" w:rsidRDefault="004214AE" w:rsidP="002637FC">
      <w:pPr>
        <w:spacing w:after="0"/>
        <w:ind w:firstLine="709"/>
        <w:jc w:val="both"/>
        <w:rPr>
          <w:rFonts w:cs="Times New Roman"/>
          <w:sz w:val="28"/>
          <w:szCs w:val="28"/>
        </w:rPr>
      </w:pPr>
      <w:r w:rsidRPr="002637FC">
        <w:rPr>
          <w:rFonts w:cs="Times New Roman"/>
          <w:sz w:val="28"/>
          <w:szCs w:val="28"/>
        </w:rPr>
        <w:t>Под</w:t>
      </w:r>
      <w:r w:rsidR="00820640">
        <w:rPr>
          <w:rFonts w:cs="Times New Roman"/>
          <w:sz w:val="28"/>
          <w:szCs w:val="28"/>
        </w:rPr>
        <w:t xml:space="preserve"> </w:t>
      </w:r>
      <w:r w:rsidRPr="002637FC">
        <w:rPr>
          <w:rFonts w:cs="Times New Roman"/>
          <w:sz w:val="28"/>
          <w:szCs w:val="28"/>
        </w:rPr>
        <w:t>разглашением</w:t>
      </w:r>
      <w:r w:rsidR="00820640">
        <w:rPr>
          <w:rFonts w:cs="Times New Roman"/>
          <w:sz w:val="28"/>
          <w:szCs w:val="28"/>
        </w:rPr>
        <w:t xml:space="preserve"> </w:t>
      </w:r>
      <w:r w:rsidRPr="002637FC">
        <w:rPr>
          <w:rFonts w:cs="Times New Roman"/>
          <w:sz w:val="28"/>
          <w:szCs w:val="28"/>
        </w:rPr>
        <w:t>следует</w:t>
      </w:r>
      <w:r w:rsidR="00820640">
        <w:rPr>
          <w:rFonts w:cs="Times New Roman"/>
          <w:sz w:val="28"/>
          <w:szCs w:val="28"/>
        </w:rPr>
        <w:t xml:space="preserve"> </w:t>
      </w:r>
      <w:r w:rsidRPr="002637FC">
        <w:rPr>
          <w:rFonts w:cs="Times New Roman"/>
          <w:sz w:val="28"/>
          <w:szCs w:val="28"/>
        </w:rPr>
        <w:t>понимать</w:t>
      </w:r>
      <w:r w:rsidR="00820640">
        <w:rPr>
          <w:rFonts w:cs="Times New Roman"/>
          <w:sz w:val="28"/>
          <w:szCs w:val="28"/>
        </w:rPr>
        <w:t xml:space="preserve"> </w:t>
      </w:r>
      <w:r w:rsidRPr="002637FC">
        <w:rPr>
          <w:rFonts w:cs="Times New Roman"/>
          <w:sz w:val="28"/>
          <w:szCs w:val="28"/>
        </w:rPr>
        <w:t>предание</w:t>
      </w:r>
      <w:r w:rsidR="00820640">
        <w:rPr>
          <w:rFonts w:cs="Times New Roman"/>
          <w:sz w:val="28"/>
          <w:szCs w:val="28"/>
        </w:rPr>
        <w:t xml:space="preserve"> </w:t>
      </w:r>
      <w:r w:rsidRPr="002637FC">
        <w:rPr>
          <w:rFonts w:cs="Times New Roman"/>
          <w:sz w:val="28"/>
          <w:szCs w:val="28"/>
        </w:rPr>
        <w:t>огласке</w:t>
      </w:r>
      <w:r w:rsidR="00820640">
        <w:rPr>
          <w:rFonts w:cs="Times New Roman"/>
          <w:sz w:val="28"/>
          <w:szCs w:val="28"/>
        </w:rPr>
        <w:t xml:space="preserve"> </w:t>
      </w:r>
      <w:r w:rsidRPr="002637FC">
        <w:rPr>
          <w:rFonts w:cs="Times New Roman"/>
          <w:sz w:val="28"/>
          <w:szCs w:val="28"/>
        </w:rPr>
        <w:t>указанных</w:t>
      </w:r>
      <w:r w:rsidR="00820640">
        <w:rPr>
          <w:rFonts w:cs="Times New Roman"/>
          <w:sz w:val="28"/>
          <w:szCs w:val="28"/>
        </w:rPr>
        <w:t xml:space="preserve"> </w:t>
      </w:r>
      <w:r w:rsidRPr="002637FC">
        <w:rPr>
          <w:rFonts w:cs="Times New Roman"/>
          <w:sz w:val="28"/>
          <w:szCs w:val="28"/>
        </w:rPr>
        <w:t>сведений,</w:t>
      </w:r>
      <w:r w:rsidR="00820640">
        <w:rPr>
          <w:rFonts w:cs="Times New Roman"/>
          <w:sz w:val="28"/>
          <w:szCs w:val="28"/>
        </w:rPr>
        <w:t xml:space="preserve"> </w:t>
      </w:r>
      <w:r w:rsidRPr="002637FC">
        <w:rPr>
          <w:rFonts w:cs="Times New Roman"/>
          <w:sz w:val="28"/>
          <w:szCs w:val="28"/>
        </w:rPr>
        <w:t>вследствие</w:t>
      </w:r>
      <w:r w:rsidR="00820640">
        <w:rPr>
          <w:rFonts w:cs="Times New Roman"/>
          <w:sz w:val="28"/>
          <w:szCs w:val="28"/>
        </w:rPr>
        <w:t xml:space="preserve"> </w:t>
      </w:r>
      <w:r w:rsidRPr="002637FC">
        <w:rPr>
          <w:rFonts w:cs="Times New Roman"/>
          <w:sz w:val="28"/>
          <w:szCs w:val="28"/>
        </w:rPr>
        <w:t>чего</w:t>
      </w:r>
      <w:r w:rsidR="00820640">
        <w:rPr>
          <w:rFonts w:cs="Times New Roman"/>
          <w:sz w:val="28"/>
          <w:szCs w:val="28"/>
        </w:rPr>
        <w:t xml:space="preserve"> </w:t>
      </w:r>
      <w:r w:rsidRPr="002637FC">
        <w:rPr>
          <w:rFonts w:cs="Times New Roman"/>
          <w:sz w:val="28"/>
          <w:szCs w:val="28"/>
        </w:rPr>
        <w:t>они</w:t>
      </w:r>
      <w:r w:rsidR="00820640">
        <w:rPr>
          <w:rFonts w:cs="Times New Roman"/>
          <w:sz w:val="28"/>
          <w:szCs w:val="28"/>
        </w:rPr>
        <w:t xml:space="preserve"> </w:t>
      </w:r>
      <w:r w:rsidRPr="002637FC">
        <w:rPr>
          <w:rFonts w:cs="Times New Roman"/>
          <w:sz w:val="28"/>
          <w:szCs w:val="28"/>
        </w:rPr>
        <w:t>становятся</w:t>
      </w:r>
      <w:r w:rsidR="00820640">
        <w:rPr>
          <w:rFonts w:cs="Times New Roman"/>
          <w:sz w:val="28"/>
          <w:szCs w:val="28"/>
        </w:rPr>
        <w:t xml:space="preserve"> </w:t>
      </w:r>
      <w:r w:rsidRPr="002637FC">
        <w:rPr>
          <w:rFonts w:cs="Times New Roman"/>
          <w:sz w:val="28"/>
          <w:szCs w:val="28"/>
        </w:rPr>
        <w:t>достоянием</w:t>
      </w:r>
      <w:r w:rsidR="00820640">
        <w:rPr>
          <w:rFonts w:cs="Times New Roman"/>
          <w:sz w:val="28"/>
          <w:szCs w:val="28"/>
        </w:rPr>
        <w:t xml:space="preserve"> </w:t>
      </w:r>
      <w:r w:rsidRPr="002637FC">
        <w:rPr>
          <w:rFonts w:cs="Times New Roman"/>
          <w:sz w:val="28"/>
          <w:szCs w:val="28"/>
        </w:rPr>
        <w:t>хотя</w:t>
      </w:r>
      <w:r w:rsidR="00820640">
        <w:rPr>
          <w:rFonts w:cs="Times New Roman"/>
          <w:sz w:val="28"/>
          <w:szCs w:val="28"/>
        </w:rPr>
        <w:t xml:space="preserve"> </w:t>
      </w:r>
      <w:r w:rsidRPr="002637FC">
        <w:rPr>
          <w:rFonts w:cs="Times New Roman"/>
          <w:sz w:val="28"/>
          <w:szCs w:val="28"/>
        </w:rPr>
        <w:t>бы</w:t>
      </w:r>
      <w:r w:rsidR="00820640">
        <w:rPr>
          <w:rFonts w:cs="Times New Roman"/>
          <w:sz w:val="28"/>
          <w:szCs w:val="28"/>
        </w:rPr>
        <w:t xml:space="preserve"> </w:t>
      </w:r>
      <w:r w:rsidRPr="002637FC">
        <w:rPr>
          <w:rFonts w:cs="Times New Roman"/>
          <w:sz w:val="28"/>
          <w:szCs w:val="28"/>
        </w:rPr>
        <w:t>одного</w:t>
      </w:r>
      <w:r w:rsidR="00820640">
        <w:rPr>
          <w:rFonts w:cs="Times New Roman"/>
          <w:sz w:val="28"/>
          <w:szCs w:val="28"/>
        </w:rPr>
        <w:t xml:space="preserve"> </w:t>
      </w:r>
      <w:r w:rsidRPr="002637FC">
        <w:rPr>
          <w:rFonts w:cs="Times New Roman"/>
          <w:sz w:val="28"/>
          <w:szCs w:val="28"/>
        </w:rPr>
        <w:t>постороннего</w:t>
      </w:r>
      <w:r w:rsidR="00820640">
        <w:rPr>
          <w:rFonts w:cs="Times New Roman"/>
          <w:sz w:val="28"/>
          <w:szCs w:val="28"/>
        </w:rPr>
        <w:t xml:space="preserve"> </w:t>
      </w:r>
      <w:r w:rsidRPr="002637FC">
        <w:rPr>
          <w:rFonts w:cs="Times New Roman"/>
          <w:sz w:val="28"/>
          <w:szCs w:val="28"/>
        </w:rPr>
        <w:t>(</w:t>
      </w:r>
      <w:proofErr w:type="spellStart"/>
      <w:r w:rsidRPr="002637FC">
        <w:rPr>
          <w:rFonts w:cs="Times New Roman"/>
          <w:sz w:val="28"/>
          <w:szCs w:val="28"/>
        </w:rPr>
        <w:t>неуправомоченного</w:t>
      </w:r>
      <w:proofErr w:type="spellEnd"/>
      <w:r w:rsidRPr="002637FC">
        <w:rPr>
          <w:rFonts w:cs="Times New Roman"/>
          <w:sz w:val="28"/>
          <w:szCs w:val="28"/>
        </w:rPr>
        <w:t>)</w:t>
      </w:r>
      <w:r w:rsidR="00820640">
        <w:rPr>
          <w:rFonts w:cs="Times New Roman"/>
          <w:sz w:val="28"/>
          <w:szCs w:val="28"/>
        </w:rPr>
        <w:t xml:space="preserve"> </w:t>
      </w:r>
      <w:r w:rsidRPr="002637FC">
        <w:rPr>
          <w:rFonts w:cs="Times New Roman"/>
          <w:sz w:val="28"/>
          <w:szCs w:val="28"/>
        </w:rPr>
        <w:t>лица.</w:t>
      </w:r>
      <w:r w:rsidR="00820640">
        <w:rPr>
          <w:rFonts w:cs="Times New Roman"/>
          <w:sz w:val="28"/>
          <w:szCs w:val="28"/>
        </w:rPr>
        <w:t xml:space="preserve"> </w:t>
      </w:r>
      <w:r w:rsidRPr="002637FC">
        <w:rPr>
          <w:rFonts w:cs="Times New Roman"/>
          <w:sz w:val="28"/>
          <w:szCs w:val="28"/>
        </w:rPr>
        <w:t>Оно</w:t>
      </w:r>
      <w:r w:rsidR="00820640">
        <w:rPr>
          <w:rFonts w:cs="Times New Roman"/>
          <w:sz w:val="28"/>
          <w:szCs w:val="28"/>
        </w:rPr>
        <w:t xml:space="preserve"> </w:t>
      </w:r>
      <w:r w:rsidRPr="002637FC">
        <w:rPr>
          <w:rFonts w:cs="Times New Roman"/>
          <w:sz w:val="28"/>
          <w:szCs w:val="28"/>
        </w:rPr>
        <w:t>может</w:t>
      </w:r>
      <w:r w:rsidR="00820640">
        <w:rPr>
          <w:rFonts w:cs="Times New Roman"/>
          <w:sz w:val="28"/>
          <w:szCs w:val="28"/>
        </w:rPr>
        <w:t xml:space="preserve"> </w:t>
      </w:r>
      <w:r w:rsidRPr="002637FC">
        <w:rPr>
          <w:rFonts w:cs="Times New Roman"/>
          <w:sz w:val="28"/>
          <w:szCs w:val="28"/>
        </w:rPr>
        <w:t>быть</w:t>
      </w:r>
      <w:r w:rsidR="00820640">
        <w:rPr>
          <w:rFonts w:cs="Times New Roman"/>
          <w:sz w:val="28"/>
          <w:szCs w:val="28"/>
        </w:rPr>
        <w:t xml:space="preserve"> </w:t>
      </w:r>
      <w:r w:rsidRPr="002637FC">
        <w:rPr>
          <w:rFonts w:cs="Times New Roman"/>
          <w:sz w:val="28"/>
          <w:szCs w:val="28"/>
        </w:rPr>
        <w:t>совершено</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доверительном</w:t>
      </w:r>
      <w:r w:rsidR="00820640">
        <w:rPr>
          <w:rFonts w:cs="Times New Roman"/>
          <w:sz w:val="28"/>
          <w:szCs w:val="28"/>
        </w:rPr>
        <w:t xml:space="preserve"> </w:t>
      </w:r>
      <w:r w:rsidRPr="002637FC">
        <w:rPr>
          <w:rFonts w:cs="Times New Roman"/>
          <w:sz w:val="28"/>
          <w:szCs w:val="28"/>
        </w:rPr>
        <w:t>разговоре,</w:t>
      </w:r>
      <w:r w:rsidR="00820640">
        <w:rPr>
          <w:rFonts w:cs="Times New Roman"/>
          <w:sz w:val="28"/>
          <w:szCs w:val="28"/>
        </w:rPr>
        <w:t xml:space="preserve"> </w:t>
      </w:r>
      <w:r w:rsidRPr="002637FC">
        <w:rPr>
          <w:rFonts w:cs="Times New Roman"/>
          <w:sz w:val="28"/>
          <w:szCs w:val="28"/>
        </w:rPr>
        <w:t>выступлении,</w:t>
      </w:r>
      <w:r w:rsidR="00820640">
        <w:rPr>
          <w:rFonts w:cs="Times New Roman"/>
          <w:sz w:val="28"/>
          <w:szCs w:val="28"/>
        </w:rPr>
        <w:t xml:space="preserve"> </w:t>
      </w:r>
      <w:r w:rsidRPr="002637FC">
        <w:rPr>
          <w:rFonts w:cs="Times New Roman"/>
          <w:sz w:val="28"/>
          <w:szCs w:val="28"/>
        </w:rPr>
        <w:t>переписке,</w:t>
      </w:r>
      <w:r w:rsidR="00820640">
        <w:rPr>
          <w:rFonts w:cs="Times New Roman"/>
          <w:sz w:val="28"/>
          <w:szCs w:val="28"/>
        </w:rPr>
        <w:t xml:space="preserve"> </w:t>
      </w:r>
      <w:r w:rsidRPr="002637FC">
        <w:rPr>
          <w:rFonts w:cs="Times New Roman"/>
          <w:sz w:val="28"/>
          <w:szCs w:val="28"/>
        </w:rPr>
        <w:t>демонстрации</w:t>
      </w:r>
      <w:r w:rsidR="00820640">
        <w:rPr>
          <w:rFonts w:cs="Times New Roman"/>
          <w:sz w:val="28"/>
          <w:szCs w:val="28"/>
        </w:rPr>
        <w:t xml:space="preserve"> </w:t>
      </w:r>
      <w:r w:rsidRPr="002637FC">
        <w:rPr>
          <w:rFonts w:cs="Times New Roman"/>
          <w:sz w:val="28"/>
          <w:szCs w:val="28"/>
        </w:rPr>
        <w:t>документов,</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результате</w:t>
      </w:r>
      <w:r w:rsidR="00820640">
        <w:rPr>
          <w:rFonts w:cs="Times New Roman"/>
          <w:sz w:val="28"/>
          <w:szCs w:val="28"/>
        </w:rPr>
        <w:t xml:space="preserve"> </w:t>
      </w:r>
      <w:r w:rsidRPr="002637FC">
        <w:rPr>
          <w:rFonts w:cs="Times New Roman"/>
          <w:sz w:val="28"/>
          <w:szCs w:val="28"/>
        </w:rPr>
        <w:t>которых</w:t>
      </w:r>
      <w:r w:rsidR="00820640">
        <w:rPr>
          <w:rFonts w:cs="Times New Roman"/>
          <w:sz w:val="28"/>
          <w:szCs w:val="28"/>
        </w:rPr>
        <w:t xml:space="preserve"> </w:t>
      </w:r>
      <w:r w:rsidRPr="002637FC">
        <w:rPr>
          <w:rFonts w:cs="Times New Roman"/>
          <w:sz w:val="28"/>
          <w:szCs w:val="28"/>
        </w:rPr>
        <w:t>происходит</w:t>
      </w:r>
      <w:r w:rsidR="00820640">
        <w:rPr>
          <w:rFonts w:cs="Times New Roman"/>
          <w:sz w:val="28"/>
          <w:szCs w:val="28"/>
        </w:rPr>
        <w:t xml:space="preserve"> </w:t>
      </w:r>
      <w:r w:rsidRPr="002637FC">
        <w:rPr>
          <w:rFonts w:cs="Times New Roman"/>
          <w:sz w:val="28"/>
          <w:szCs w:val="28"/>
        </w:rPr>
        <w:t>утечка</w:t>
      </w:r>
      <w:r w:rsidR="00820640">
        <w:rPr>
          <w:rFonts w:cs="Times New Roman"/>
          <w:sz w:val="28"/>
          <w:szCs w:val="28"/>
        </w:rPr>
        <w:t xml:space="preserve"> </w:t>
      </w:r>
      <w:r w:rsidRPr="002637FC">
        <w:rPr>
          <w:rFonts w:cs="Times New Roman"/>
          <w:sz w:val="28"/>
          <w:szCs w:val="28"/>
        </w:rPr>
        <w:t>информации</w:t>
      </w:r>
      <w:r w:rsidR="00820640">
        <w:rPr>
          <w:rFonts w:cs="Times New Roman"/>
          <w:sz w:val="28"/>
          <w:szCs w:val="28"/>
        </w:rPr>
        <w:t xml:space="preserve"> </w:t>
      </w:r>
      <w:r w:rsidRPr="002637FC">
        <w:rPr>
          <w:rFonts w:cs="Times New Roman"/>
          <w:sz w:val="28"/>
          <w:szCs w:val="28"/>
        </w:rPr>
        <w:t>о</w:t>
      </w:r>
      <w:r w:rsidR="00820640">
        <w:rPr>
          <w:rFonts w:cs="Times New Roman"/>
          <w:sz w:val="28"/>
          <w:szCs w:val="28"/>
        </w:rPr>
        <w:t xml:space="preserve"> </w:t>
      </w:r>
      <w:r w:rsidRPr="002637FC">
        <w:rPr>
          <w:rFonts w:cs="Times New Roman"/>
          <w:sz w:val="28"/>
          <w:szCs w:val="28"/>
        </w:rPr>
        <w:t>предпринятых</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предпринимаемых</w:t>
      </w:r>
      <w:r w:rsidR="00820640">
        <w:rPr>
          <w:rFonts w:cs="Times New Roman"/>
          <w:sz w:val="28"/>
          <w:szCs w:val="28"/>
        </w:rPr>
        <w:t xml:space="preserve"> </w:t>
      </w:r>
      <w:r w:rsidRPr="002637FC">
        <w:rPr>
          <w:rFonts w:cs="Times New Roman"/>
          <w:sz w:val="28"/>
          <w:szCs w:val="28"/>
        </w:rPr>
        <w:t>мерах</w:t>
      </w:r>
      <w:r w:rsidR="00820640">
        <w:rPr>
          <w:rFonts w:cs="Times New Roman"/>
          <w:sz w:val="28"/>
          <w:szCs w:val="28"/>
        </w:rPr>
        <w:t xml:space="preserve"> </w:t>
      </w:r>
      <w:r w:rsidRPr="002637FC">
        <w:rPr>
          <w:rFonts w:cs="Times New Roman"/>
          <w:sz w:val="28"/>
          <w:szCs w:val="28"/>
        </w:rPr>
        <w:t>безопасности.</w:t>
      </w:r>
    </w:p>
    <w:p w:rsidR="004214AE" w:rsidRPr="002637FC" w:rsidRDefault="004214AE" w:rsidP="002637FC">
      <w:pPr>
        <w:spacing w:after="0"/>
        <w:ind w:firstLine="709"/>
        <w:jc w:val="both"/>
        <w:rPr>
          <w:rFonts w:cs="Times New Roman"/>
          <w:sz w:val="28"/>
          <w:szCs w:val="28"/>
        </w:rPr>
      </w:pPr>
      <w:r w:rsidRPr="002637FC">
        <w:rPr>
          <w:rFonts w:cs="Times New Roman"/>
          <w:sz w:val="28"/>
          <w:szCs w:val="28"/>
        </w:rPr>
        <w:t>Посторонним</w:t>
      </w:r>
      <w:r w:rsidR="00820640">
        <w:rPr>
          <w:rFonts w:cs="Times New Roman"/>
          <w:sz w:val="28"/>
          <w:szCs w:val="28"/>
        </w:rPr>
        <w:t xml:space="preserve"> </w:t>
      </w:r>
      <w:r w:rsidRPr="002637FC">
        <w:rPr>
          <w:rFonts w:cs="Times New Roman"/>
          <w:sz w:val="28"/>
          <w:szCs w:val="28"/>
        </w:rPr>
        <w:t>признается</w:t>
      </w:r>
      <w:r w:rsidR="00820640">
        <w:rPr>
          <w:rFonts w:cs="Times New Roman"/>
          <w:sz w:val="28"/>
          <w:szCs w:val="28"/>
        </w:rPr>
        <w:t xml:space="preserve"> </w:t>
      </w:r>
      <w:r w:rsidRPr="002637FC">
        <w:rPr>
          <w:rFonts w:cs="Times New Roman"/>
          <w:sz w:val="28"/>
          <w:szCs w:val="28"/>
        </w:rPr>
        <w:t>любое</w:t>
      </w:r>
      <w:r w:rsidR="00820640">
        <w:rPr>
          <w:rFonts w:cs="Times New Roman"/>
          <w:sz w:val="28"/>
          <w:szCs w:val="28"/>
        </w:rPr>
        <w:t xml:space="preserve"> </w:t>
      </w:r>
      <w:r w:rsidRPr="002637FC">
        <w:rPr>
          <w:rFonts w:cs="Times New Roman"/>
          <w:sz w:val="28"/>
          <w:szCs w:val="28"/>
        </w:rPr>
        <w:t>лицо,</w:t>
      </w:r>
      <w:r w:rsidR="00820640">
        <w:rPr>
          <w:rFonts w:cs="Times New Roman"/>
          <w:sz w:val="28"/>
          <w:szCs w:val="28"/>
        </w:rPr>
        <w:t xml:space="preserve"> </w:t>
      </w:r>
      <w:r w:rsidRPr="002637FC">
        <w:rPr>
          <w:rFonts w:cs="Times New Roman"/>
          <w:sz w:val="28"/>
          <w:szCs w:val="28"/>
        </w:rPr>
        <w:t>не</w:t>
      </w:r>
      <w:r w:rsidR="00820640">
        <w:rPr>
          <w:rFonts w:cs="Times New Roman"/>
          <w:sz w:val="28"/>
          <w:szCs w:val="28"/>
        </w:rPr>
        <w:t xml:space="preserve"> </w:t>
      </w:r>
      <w:r w:rsidRPr="002637FC">
        <w:rPr>
          <w:rFonts w:cs="Times New Roman"/>
          <w:sz w:val="28"/>
          <w:szCs w:val="28"/>
        </w:rPr>
        <w:t>допущенное</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роду</w:t>
      </w:r>
      <w:r w:rsidR="00820640">
        <w:rPr>
          <w:rFonts w:cs="Times New Roman"/>
          <w:sz w:val="28"/>
          <w:szCs w:val="28"/>
        </w:rPr>
        <w:t xml:space="preserve"> </w:t>
      </w:r>
      <w:r w:rsidRPr="002637FC">
        <w:rPr>
          <w:rFonts w:cs="Times New Roman"/>
          <w:sz w:val="28"/>
          <w:szCs w:val="28"/>
        </w:rPr>
        <w:t>деятельности</w:t>
      </w:r>
      <w:r w:rsidR="00820640">
        <w:rPr>
          <w:rFonts w:cs="Times New Roman"/>
          <w:sz w:val="28"/>
          <w:szCs w:val="28"/>
        </w:rPr>
        <w:t xml:space="preserve"> </w:t>
      </w:r>
      <w:r w:rsidRPr="002637FC">
        <w:rPr>
          <w:rFonts w:cs="Times New Roman"/>
          <w:sz w:val="28"/>
          <w:szCs w:val="28"/>
        </w:rPr>
        <w:t>к</w:t>
      </w:r>
      <w:r w:rsidR="00820640">
        <w:rPr>
          <w:rFonts w:cs="Times New Roman"/>
          <w:sz w:val="28"/>
          <w:szCs w:val="28"/>
        </w:rPr>
        <w:t xml:space="preserve"> </w:t>
      </w:r>
      <w:r w:rsidRPr="002637FC">
        <w:rPr>
          <w:rFonts w:cs="Times New Roman"/>
          <w:sz w:val="28"/>
          <w:szCs w:val="28"/>
        </w:rPr>
        <w:t>подобным</w:t>
      </w:r>
      <w:r w:rsidR="00820640">
        <w:rPr>
          <w:rFonts w:cs="Times New Roman"/>
          <w:sz w:val="28"/>
          <w:szCs w:val="28"/>
        </w:rPr>
        <w:t xml:space="preserve"> </w:t>
      </w:r>
      <w:r w:rsidRPr="002637FC">
        <w:rPr>
          <w:rFonts w:cs="Times New Roman"/>
          <w:sz w:val="28"/>
          <w:szCs w:val="28"/>
        </w:rPr>
        <w:t>сведениям</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том</w:t>
      </w:r>
      <w:r w:rsidR="00820640">
        <w:rPr>
          <w:rFonts w:cs="Times New Roman"/>
          <w:sz w:val="28"/>
          <w:szCs w:val="28"/>
        </w:rPr>
        <w:t xml:space="preserve"> </w:t>
      </w:r>
      <w:r w:rsidRPr="002637FC">
        <w:rPr>
          <w:rFonts w:cs="Times New Roman"/>
          <w:sz w:val="28"/>
          <w:szCs w:val="28"/>
        </w:rPr>
        <w:t>числе</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сослуживцы</w:t>
      </w:r>
      <w:r w:rsidR="00820640">
        <w:rPr>
          <w:rFonts w:cs="Times New Roman"/>
          <w:sz w:val="28"/>
          <w:szCs w:val="28"/>
        </w:rPr>
        <w:t xml:space="preserve"> </w:t>
      </w:r>
      <w:r w:rsidRPr="002637FC">
        <w:rPr>
          <w:rFonts w:cs="Times New Roman"/>
          <w:sz w:val="28"/>
          <w:szCs w:val="28"/>
        </w:rPr>
        <w:t>виновного,</w:t>
      </w:r>
      <w:r w:rsidR="00820640">
        <w:rPr>
          <w:rFonts w:cs="Times New Roman"/>
          <w:sz w:val="28"/>
          <w:szCs w:val="28"/>
        </w:rPr>
        <w:t xml:space="preserve"> </w:t>
      </w:r>
      <w:r w:rsidRPr="002637FC">
        <w:rPr>
          <w:rFonts w:cs="Times New Roman"/>
          <w:sz w:val="28"/>
          <w:szCs w:val="28"/>
        </w:rPr>
        <w:t>родственники</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т.п.).</w:t>
      </w:r>
    </w:p>
    <w:p w:rsidR="004214AE" w:rsidRPr="002637FC" w:rsidRDefault="004214AE" w:rsidP="002637FC">
      <w:pPr>
        <w:spacing w:after="0"/>
        <w:ind w:firstLine="709"/>
        <w:jc w:val="both"/>
        <w:rPr>
          <w:rFonts w:cs="Times New Roman"/>
          <w:sz w:val="28"/>
          <w:szCs w:val="28"/>
        </w:rPr>
      </w:pP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субъективной</w:t>
      </w:r>
      <w:r w:rsidR="00820640">
        <w:rPr>
          <w:rFonts w:cs="Times New Roman"/>
          <w:sz w:val="28"/>
          <w:szCs w:val="28"/>
        </w:rPr>
        <w:t xml:space="preserve"> </w:t>
      </w:r>
      <w:r w:rsidRPr="002637FC">
        <w:rPr>
          <w:rFonts w:cs="Times New Roman"/>
          <w:sz w:val="28"/>
          <w:szCs w:val="28"/>
        </w:rPr>
        <w:t>стороны</w:t>
      </w:r>
      <w:r w:rsidR="00820640">
        <w:rPr>
          <w:rFonts w:cs="Times New Roman"/>
          <w:sz w:val="28"/>
          <w:szCs w:val="28"/>
        </w:rPr>
        <w:t xml:space="preserve"> </w:t>
      </w:r>
      <w:r w:rsidRPr="002637FC">
        <w:rPr>
          <w:rFonts w:cs="Times New Roman"/>
          <w:sz w:val="28"/>
          <w:szCs w:val="28"/>
        </w:rPr>
        <w:t>преступление</w:t>
      </w:r>
      <w:r w:rsidR="00820640">
        <w:rPr>
          <w:rFonts w:cs="Times New Roman"/>
          <w:sz w:val="28"/>
          <w:szCs w:val="28"/>
        </w:rPr>
        <w:t xml:space="preserve"> </w:t>
      </w:r>
      <w:r w:rsidRPr="002637FC">
        <w:rPr>
          <w:rFonts w:cs="Times New Roman"/>
          <w:sz w:val="28"/>
          <w:szCs w:val="28"/>
        </w:rPr>
        <w:t>может</w:t>
      </w:r>
      <w:r w:rsidR="00820640">
        <w:rPr>
          <w:rFonts w:cs="Times New Roman"/>
          <w:sz w:val="28"/>
          <w:szCs w:val="28"/>
        </w:rPr>
        <w:t xml:space="preserve"> </w:t>
      </w:r>
      <w:r w:rsidRPr="002637FC">
        <w:rPr>
          <w:rFonts w:cs="Times New Roman"/>
          <w:sz w:val="28"/>
          <w:szCs w:val="28"/>
        </w:rPr>
        <w:t>быть</w:t>
      </w:r>
      <w:r w:rsidR="00820640">
        <w:rPr>
          <w:rFonts w:cs="Times New Roman"/>
          <w:sz w:val="28"/>
          <w:szCs w:val="28"/>
        </w:rPr>
        <w:t xml:space="preserve"> </w:t>
      </w:r>
      <w:r w:rsidRPr="002637FC">
        <w:rPr>
          <w:rFonts w:cs="Times New Roman"/>
          <w:sz w:val="28"/>
          <w:szCs w:val="28"/>
        </w:rPr>
        <w:t>совершено</w:t>
      </w:r>
      <w:r w:rsidR="00820640">
        <w:rPr>
          <w:rFonts w:cs="Times New Roman"/>
          <w:sz w:val="28"/>
          <w:szCs w:val="28"/>
        </w:rPr>
        <w:t xml:space="preserve"> </w:t>
      </w:r>
      <w:r w:rsidRPr="002637FC">
        <w:rPr>
          <w:rFonts w:cs="Times New Roman"/>
          <w:sz w:val="28"/>
          <w:szCs w:val="28"/>
        </w:rPr>
        <w:t>как</w:t>
      </w:r>
      <w:r w:rsidR="00820640">
        <w:rPr>
          <w:rFonts w:cs="Times New Roman"/>
          <w:sz w:val="28"/>
          <w:szCs w:val="28"/>
        </w:rPr>
        <w:t xml:space="preserve"> </w:t>
      </w:r>
      <w:r w:rsidRPr="002637FC">
        <w:rPr>
          <w:rFonts w:cs="Times New Roman"/>
          <w:sz w:val="28"/>
          <w:szCs w:val="28"/>
        </w:rPr>
        <w:t>умышленно,</w:t>
      </w:r>
      <w:r w:rsidR="00820640">
        <w:rPr>
          <w:rFonts w:cs="Times New Roman"/>
          <w:sz w:val="28"/>
          <w:szCs w:val="28"/>
        </w:rPr>
        <w:t xml:space="preserve"> </w:t>
      </w:r>
      <w:r w:rsidRPr="002637FC">
        <w:rPr>
          <w:rFonts w:cs="Times New Roman"/>
          <w:sz w:val="28"/>
          <w:szCs w:val="28"/>
        </w:rPr>
        <w:t>так</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неосторожности.</w:t>
      </w:r>
    </w:p>
    <w:p w:rsidR="0024041B" w:rsidRPr="002637FC" w:rsidRDefault="0024041B" w:rsidP="002637FC">
      <w:pPr>
        <w:spacing w:after="0"/>
        <w:ind w:firstLine="709"/>
        <w:jc w:val="both"/>
        <w:rPr>
          <w:rFonts w:cs="Times New Roman"/>
          <w:sz w:val="28"/>
          <w:szCs w:val="28"/>
        </w:rPr>
      </w:pPr>
      <w:r w:rsidRPr="002637FC">
        <w:rPr>
          <w:rFonts w:cs="Times New Roman"/>
          <w:sz w:val="28"/>
          <w:szCs w:val="28"/>
        </w:rPr>
        <w:t>Субъектом</w:t>
      </w:r>
      <w:r w:rsidR="00820640">
        <w:rPr>
          <w:rFonts w:cs="Times New Roman"/>
          <w:sz w:val="28"/>
          <w:szCs w:val="28"/>
        </w:rPr>
        <w:t xml:space="preserve"> </w:t>
      </w:r>
      <w:r w:rsidRPr="002637FC">
        <w:rPr>
          <w:rFonts w:cs="Times New Roman"/>
          <w:sz w:val="28"/>
          <w:szCs w:val="28"/>
        </w:rPr>
        <w:t>преступлений</w:t>
      </w:r>
      <w:r w:rsidR="00820640">
        <w:rPr>
          <w:rFonts w:cs="Times New Roman"/>
          <w:sz w:val="28"/>
          <w:szCs w:val="28"/>
        </w:rPr>
        <w:t xml:space="preserve"> </w:t>
      </w:r>
      <w:r w:rsidRPr="002637FC">
        <w:rPr>
          <w:rFonts w:cs="Times New Roman"/>
          <w:sz w:val="28"/>
          <w:szCs w:val="28"/>
        </w:rPr>
        <w:t>предусмотренных</w:t>
      </w:r>
      <w:r w:rsidR="00820640">
        <w:rPr>
          <w:rFonts w:cs="Times New Roman"/>
          <w:sz w:val="28"/>
          <w:szCs w:val="28"/>
        </w:rPr>
        <w:t xml:space="preserve"> </w:t>
      </w:r>
      <w:r w:rsidRPr="002637FC">
        <w:rPr>
          <w:rFonts w:cs="Times New Roman"/>
          <w:sz w:val="28"/>
          <w:szCs w:val="28"/>
        </w:rPr>
        <w:t>ст.</w:t>
      </w:r>
      <w:r w:rsidR="00820640">
        <w:rPr>
          <w:rFonts w:cs="Times New Roman"/>
          <w:sz w:val="28"/>
          <w:szCs w:val="28"/>
        </w:rPr>
        <w:t xml:space="preserve"> </w:t>
      </w:r>
      <w:r w:rsidRPr="002637FC">
        <w:rPr>
          <w:rFonts w:cs="Times New Roman"/>
          <w:sz w:val="28"/>
          <w:szCs w:val="28"/>
        </w:rPr>
        <w:t>ст.423,</w:t>
      </w:r>
      <w:r w:rsidR="00820640">
        <w:rPr>
          <w:rFonts w:cs="Times New Roman"/>
          <w:sz w:val="28"/>
          <w:szCs w:val="28"/>
        </w:rPr>
        <w:t xml:space="preserve"> </w:t>
      </w:r>
      <w:r w:rsidRPr="002637FC">
        <w:rPr>
          <w:rFonts w:cs="Times New Roman"/>
          <w:sz w:val="28"/>
          <w:szCs w:val="28"/>
        </w:rPr>
        <w:t>424</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Pr="002637FC">
        <w:rPr>
          <w:rFonts w:cs="Times New Roman"/>
          <w:sz w:val="28"/>
          <w:szCs w:val="28"/>
        </w:rPr>
        <w:t>РК</w:t>
      </w:r>
      <w:r w:rsidR="00820640">
        <w:rPr>
          <w:rFonts w:cs="Times New Roman"/>
          <w:sz w:val="28"/>
          <w:szCs w:val="28"/>
        </w:rPr>
        <w:t xml:space="preserve"> </w:t>
      </w:r>
      <w:r w:rsidRPr="002637FC">
        <w:rPr>
          <w:rFonts w:cs="Times New Roman"/>
          <w:sz w:val="28"/>
          <w:szCs w:val="28"/>
        </w:rPr>
        <w:t>являются</w:t>
      </w:r>
      <w:r w:rsidR="00820640">
        <w:rPr>
          <w:rFonts w:cs="Times New Roman"/>
          <w:sz w:val="28"/>
          <w:szCs w:val="28"/>
        </w:rPr>
        <w:t xml:space="preserve"> </w:t>
      </w:r>
      <w:r w:rsidRPr="002637FC">
        <w:rPr>
          <w:rFonts w:cs="Times New Roman"/>
          <w:sz w:val="28"/>
          <w:szCs w:val="28"/>
        </w:rPr>
        <w:t>должностные</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физические</w:t>
      </w:r>
      <w:r w:rsidR="00820640">
        <w:rPr>
          <w:rFonts w:cs="Times New Roman"/>
          <w:sz w:val="28"/>
          <w:szCs w:val="28"/>
        </w:rPr>
        <w:t xml:space="preserve"> </w:t>
      </w:r>
      <w:r w:rsidRPr="002637FC">
        <w:rPr>
          <w:rFonts w:cs="Times New Roman"/>
          <w:sz w:val="28"/>
          <w:szCs w:val="28"/>
        </w:rPr>
        <w:t>лица.</w:t>
      </w:r>
    </w:p>
    <w:p w:rsidR="004214AE" w:rsidRPr="002637FC" w:rsidRDefault="004214AE" w:rsidP="002637FC">
      <w:pPr>
        <w:shd w:val="clear" w:color="auto" w:fill="FFFFFF"/>
        <w:tabs>
          <w:tab w:val="left" w:pos="993"/>
          <w:tab w:val="left" w:pos="7740"/>
        </w:tabs>
        <w:spacing w:after="0"/>
        <w:ind w:firstLine="709"/>
        <w:jc w:val="both"/>
        <w:rPr>
          <w:rFonts w:cs="Times New Roman"/>
          <w:sz w:val="28"/>
          <w:szCs w:val="28"/>
        </w:rPr>
      </w:pPr>
    </w:p>
    <w:p w:rsidR="004214AE" w:rsidRPr="002637FC" w:rsidRDefault="001C0EFA" w:rsidP="002637FC">
      <w:pPr>
        <w:pStyle w:val="2"/>
        <w:ind w:firstLine="709"/>
        <w:jc w:val="both"/>
        <w:rPr>
          <w:rFonts w:ascii="Times New Roman" w:hAnsi="Times New Roman" w:cs="Times New Roman"/>
          <w:color w:val="auto"/>
          <w:sz w:val="28"/>
          <w:szCs w:val="28"/>
        </w:rPr>
      </w:pPr>
      <w:bookmarkStart w:id="17" w:name="_Toc132826879"/>
      <w:r w:rsidRPr="002637FC">
        <w:rPr>
          <w:rFonts w:ascii="Times New Roman" w:hAnsi="Times New Roman" w:cs="Times New Roman"/>
          <w:color w:val="auto"/>
          <w:sz w:val="28"/>
          <w:szCs w:val="28"/>
        </w:rPr>
        <w:t>5.2.</w:t>
      </w:r>
      <w:r w:rsidR="00820640">
        <w:rPr>
          <w:rFonts w:ascii="Times New Roman" w:hAnsi="Times New Roman" w:cs="Times New Roman"/>
          <w:color w:val="auto"/>
          <w:sz w:val="28"/>
          <w:szCs w:val="28"/>
        </w:rPr>
        <w:t xml:space="preserve"> </w:t>
      </w:r>
      <w:r w:rsidRPr="002637FC">
        <w:rPr>
          <w:rFonts w:ascii="Times New Roman" w:eastAsia="Times New Roman" w:hAnsi="Times New Roman" w:cs="Times New Roman"/>
          <w:color w:val="auto"/>
          <w:sz w:val="28"/>
          <w:szCs w:val="28"/>
          <w:lang w:eastAsia="ru-RU"/>
        </w:rPr>
        <w:t>Актуальные</w:t>
      </w:r>
      <w:r w:rsidR="00820640">
        <w:rPr>
          <w:rFonts w:ascii="Times New Roman" w:eastAsia="Times New Roman" w:hAnsi="Times New Roman" w:cs="Times New Roman"/>
          <w:color w:val="auto"/>
          <w:sz w:val="28"/>
          <w:szCs w:val="28"/>
          <w:lang w:eastAsia="ru-RU"/>
        </w:rPr>
        <w:t xml:space="preserve"> </w:t>
      </w:r>
      <w:r w:rsidRPr="002637FC">
        <w:rPr>
          <w:rFonts w:ascii="Times New Roman" w:eastAsia="Times New Roman" w:hAnsi="Times New Roman" w:cs="Times New Roman"/>
          <w:color w:val="auto"/>
          <w:sz w:val="28"/>
          <w:szCs w:val="28"/>
          <w:lang w:eastAsia="ru-RU"/>
        </w:rPr>
        <w:t>проблемы</w:t>
      </w:r>
      <w:r w:rsidR="00820640">
        <w:rPr>
          <w:rFonts w:ascii="Times New Roman" w:eastAsia="Times New Roman" w:hAnsi="Times New Roman" w:cs="Times New Roman"/>
          <w:color w:val="auto"/>
          <w:sz w:val="28"/>
          <w:szCs w:val="28"/>
          <w:lang w:eastAsia="ru-RU"/>
        </w:rPr>
        <w:t xml:space="preserve"> </w:t>
      </w:r>
      <w:r w:rsidRPr="002637FC">
        <w:rPr>
          <w:rFonts w:ascii="Times New Roman" w:eastAsia="Times New Roman" w:hAnsi="Times New Roman" w:cs="Times New Roman"/>
          <w:color w:val="auto"/>
          <w:sz w:val="28"/>
          <w:szCs w:val="28"/>
          <w:lang w:eastAsia="ru-RU"/>
        </w:rPr>
        <w:t>квалификации</w:t>
      </w:r>
      <w:r w:rsidR="00820640">
        <w:rPr>
          <w:rFonts w:ascii="Times New Roman" w:eastAsia="Times New Roman" w:hAnsi="Times New Roman" w:cs="Times New Roman"/>
          <w:color w:val="auto"/>
          <w:sz w:val="28"/>
          <w:szCs w:val="28"/>
          <w:lang w:eastAsia="ru-RU"/>
        </w:rPr>
        <w:t xml:space="preserve"> </w:t>
      </w:r>
      <w:r w:rsidRPr="002637FC">
        <w:rPr>
          <w:rFonts w:ascii="Times New Roman" w:eastAsia="Times New Roman" w:hAnsi="Times New Roman" w:cs="Times New Roman"/>
          <w:color w:val="auto"/>
          <w:sz w:val="28"/>
          <w:szCs w:val="28"/>
          <w:lang w:eastAsia="ru-RU"/>
        </w:rPr>
        <w:t>и</w:t>
      </w:r>
      <w:r w:rsidR="00820640">
        <w:rPr>
          <w:rFonts w:ascii="Times New Roman" w:eastAsia="Times New Roman" w:hAnsi="Times New Roman" w:cs="Times New Roman"/>
          <w:color w:val="auto"/>
          <w:sz w:val="28"/>
          <w:szCs w:val="28"/>
          <w:lang w:eastAsia="ru-RU"/>
        </w:rPr>
        <w:t xml:space="preserve"> </w:t>
      </w:r>
      <w:r w:rsidRPr="002637FC">
        <w:rPr>
          <w:rFonts w:ascii="Times New Roman" w:eastAsia="Times New Roman" w:hAnsi="Times New Roman" w:cs="Times New Roman"/>
          <w:color w:val="auto"/>
          <w:sz w:val="28"/>
          <w:szCs w:val="28"/>
          <w:lang w:eastAsia="ru-RU"/>
        </w:rPr>
        <w:t>правоприменительной</w:t>
      </w:r>
      <w:r w:rsidR="00820640">
        <w:rPr>
          <w:rFonts w:ascii="Times New Roman" w:eastAsia="Times New Roman" w:hAnsi="Times New Roman" w:cs="Times New Roman"/>
          <w:color w:val="auto"/>
          <w:sz w:val="28"/>
          <w:szCs w:val="28"/>
          <w:lang w:eastAsia="ru-RU"/>
        </w:rPr>
        <w:t xml:space="preserve"> </w:t>
      </w:r>
      <w:r w:rsidRPr="002637FC">
        <w:rPr>
          <w:rFonts w:ascii="Times New Roman" w:eastAsia="Times New Roman" w:hAnsi="Times New Roman" w:cs="Times New Roman"/>
          <w:color w:val="auto"/>
          <w:sz w:val="28"/>
          <w:szCs w:val="28"/>
          <w:lang w:eastAsia="ru-RU"/>
        </w:rPr>
        <w:t>практики</w:t>
      </w:r>
      <w:r w:rsidR="00820640">
        <w:rPr>
          <w:rFonts w:ascii="Times New Roman" w:eastAsia="Times New Roman" w:hAnsi="Times New Roman" w:cs="Times New Roman"/>
          <w:color w:val="auto"/>
          <w:sz w:val="28"/>
          <w:szCs w:val="28"/>
          <w:lang w:eastAsia="ru-RU"/>
        </w:rPr>
        <w:t xml:space="preserve"> </w:t>
      </w:r>
      <w:r w:rsidRPr="002637FC">
        <w:rPr>
          <w:rFonts w:ascii="Times New Roman" w:eastAsia="Times New Roman" w:hAnsi="Times New Roman" w:cs="Times New Roman"/>
          <w:color w:val="auto"/>
          <w:sz w:val="28"/>
          <w:szCs w:val="28"/>
          <w:lang w:eastAsia="ru-RU"/>
        </w:rPr>
        <w:t>уголовных</w:t>
      </w:r>
      <w:r w:rsidR="00820640">
        <w:rPr>
          <w:rFonts w:ascii="Times New Roman" w:eastAsia="Times New Roman" w:hAnsi="Times New Roman" w:cs="Times New Roman"/>
          <w:color w:val="auto"/>
          <w:sz w:val="28"/>
          <w:szCs w:val="28"/>
          <w:lang w:eastAsia="ru-RU"/>
        </w:rPr>
        <w:t xml:space="preserve"> </w:t>
      </w:r>
      <w:r w:rsidRPr="002637FC">
        <w:rPr>
          <w:rFonts w:ascii="Times New Roman" w:eastAsia="Times New Roman" w:hAnsi="Times New Roman" w:cs="Times New Roman"/>
          <w:color w:val="auto"/>
          <w:sz w:val="28"/>
          <w:szCs w:val="28"/>
          <w:lang w:eastAsia="ru-RU"/>
        </w:rPr>
        <w:t>правонарушений,</w:t>
      </w:r>
      <w:r w:rsidR="00820640">
        <w:rPr>
          <w:rFonts w:ascii="Times New Roman" w:eastAsia="Times New Roman" w:hAnsi="Times New Roman" w:cs="Times New Roman"/>
          <w:color w:val="auto"/>
          <w:sz w:val="28"/>
          <w:szCs w:val="28"/>
          <w:lang w:eastAsia="ru-RU"/>
        </w:rPr>
        <w:t xml:space="preserve"> </w:t>
      </w:r>
      <w:r w:rsidRPr="002637FC">
        <w:rPr>
          <w:rFonts w:ascii="Times New Roman" w:eastAsia="Times New Roman" w:hAnsi="Times New Roman" w:cs="Times New Roman"/>
          <w:color w:val="auto"/>
          <w:sz w:val="28"/>
          <w:szCs w:val="28"/>
          <w:lang w:eastAsia="ru-RU"/>
        </w:rPr>
        <w:t>посягающих</w:t>
      </w:r>
      <w:r w:rsidR="00820640">
        <w:rPr>
          <w:rFonts w:ascii="Times New Roman" w:eastAsia="Times New Roman" w:hAnsi="Times New Roman" w:cs="Times New Roman"/>
          <w:color w:val="auto"/>
          <w:sz w:val="28"/>
          <w:szCs w:val="28"/>
          <w:lang w:eastAsia="ru-RU"/>
        </w:rPr>
        <w:t xml:space="preserve"> </w:t>
      </w:r>
      <w:r w:rsidRPr="002637FC">
        <w:rPr>
          <w:rFonts w:ascii="Times New Roman" w:eastAsia="Times New Roman" w:hAnsi="Times New Roman" w:cs="Times New Roman"/>
          <w:color w:val="auto"/>
          <w:sz w:val="28"/>
          <w:szCs w:val="28"/>
          <w:lang w:eastAsia="ru-RU"/>
        </w:rPr>
        <w:t>на</w:t>
      </w:r>
      <w:r w:rsidR="00820640">
        <w:rPr>
          <w:rFonts w:ascii="Times New Roman" w:eastAsia="Times New Roman" w:hAnsi="Times New Roman" w:cs="Times New Roman"/>
          <w:color w:val="auto"/>
          <w:sz w:val="28"/>
          <w:szCs w:val="28"/>
          <w:lang w:eastAsia="ru-RU"/>
        </w:rPr>
        <w:t xml:space="preserve"> </w:t>
      </w:r>
      <w:r w:rsidRPr="002637FC">
        <w:rPr>
          <w:rFonts w:ascii="Times New Roman" w:eastAsia="Times New Roman" w:hAnsi="Times New Roman" w:cs="Times New Roman"/>
          <w:color w:val="auto"/>
          <w:sz w:val="28"/>
          <w:szCs w:val="28"/>
          <w:lang w:eastAsia="ru-RU"/>
        </w:rPr>
        <w:t>общественные</w:t>
      </w:r>
      <w:r w:rsidR="00820640">
        <w:rPr>
          <w:rFonts w:ascii="Times New Roman" w:eastAsia="Times New Roman" w:hAnsi="Times New Roman" w:cs="Times New Roman"/>
          <w:color w:val="auto"/>
          <w:sz w:val="28"/>
          <w:szCs w:val="28"/>
          <w:lang w:eastAsia="ru-RU"/>
        </w:rPr>
        <w:t xml:space="preserve"> </w:t>
      </w:r>
      <w:r w:rsidRPr="002637FC">
        <w:rPr>
          <w:rFonts w:ascii="Times New Roman" w:eastAsia="Times New Roman" w:hAnsi="Times New Roman" w:cs="Times New Roman"/>
          <w:color w:val="auto"/>
          <w:sz w:val="28"/>
          <w:szCs w:val="28"/>
          <w:lang w:eastAsia="ru-RU"/>
        </w:rPr>
        <w:t>отношения,</w:t>
      </w:r>
      <w:r w:rsidR="00820640">
        <w:rPr>
          <w:rFonts w:ascii="Times New Roman" w:eastAsia="Times New Roman" w:hAnsi="Times New Roman" w:cs="Times New Roman"/>
          <w:color w:val="auto"/>
          <w:sz w:val="28"/>
          <w:szCs w:val="28"/>
          <w:lang w:eastAsia="ru-RU"/>
        </w:rPr>
        <w:t xml:space="preserve"> </w:t>
      </w:r>
      <w:r w:rsidRPr="002637FC">
        <w:rPr>
          <w:rFonts w:ascii="Times New Roman" w:eastAsia="Times New Roman" w:hAnsi="Times New Roman" w:cs="Times New Roman"/>
          <w:color w:val="auto"/>
          <w:sz w:val="28"/>
          <w:szCs w:val="28"/>
          <w:lang w:eastAsia="ru-RU"/>
        </w:rPr>
        <w:t>обеспечивающие</w:t>
      </w:r>
      <w:r w:rsidR="00820640">
        <w:rPr>
          <w:rFonts w:ascii="Times New Roman" w:eastAsia="Times New Roman" w:hAnsi="Times New Roman" w:cs="Times New Roman"/>
          <w:color w:val="auto"/>
          <w:sz w:val="28"/>
          <w:szCs w:val="28"/>
          <w:lang w:eastAsia="ru-RU"/>
        </w:rPr>
        <w:t xml:space="preserve"> </w:t>
      </w:r>
      <w:r w:rsidRPr="002637FC">
        <w:rPr>
          <w:rFonts w:ascii="Times New Roman" w:eastAsia="Times New Roman" w:hAnsi="Times New Roman" w:cs="Times New Roman"/>
          <w:color w:val="auto"/>
          <w:sz w:val="28"/>
          <w:szCs w:val="28"/>
          <w:lang w:eastAsia="ru-RU"/>
        </w:rPr>
        <w:t>тайну</w:t>
      </w:r>
      <w:r w:rsidR="00820640">
        <w:rPr>
          <w:rFonts w:ascii="Times New Roman" w:eastAsia="Times New Roman" w:hAnsi="Times New Roman" w:cs="Times New Roman"/>
          <w:color w:val="auto"/>
          <w:sz w:val="28"/>
          <w:szCs w:val="28"/>
          <w:lang w:eastAsia="ru-RU"/>
        </w:rPr>
        <w:t xml:space="preserve"> </w:t>
      </w:r>
      <w:r w:rsidRPr="002637FC">
        <w:rPr>
          <w:rFonts w:ascii="Times New Roman" w:eastAsia="Times New Roman" w:hAnsi="Times New Roman" w:cs="Times New Roman"/>
          <w:color w:val="auto"/>
          <w:sz w:val="28"/>
          <w:szCs w:val="28"/>
          <w:lang w:eastAsia="ru-RU"/>
        </w:rPr>
        <w:t>следствия</w:t>
      </w:r>
      <w:r w:rsidR="00966B99" w:rsidRPr="002637FC">
        <w:rPr>
          <w:rFonts w:ascii="Times New Roman" w:eastAsia="Times New Roman" w:hAnsi="Times New Roman" w:cs="Times New Roman"/>
          <w:color w:val="auto"/>
          <w:sz w:val="28"/>
          <w:szCs w:val="28"/>
          <w:lang w:eastAsia="ru-RU"/>
        </w:rPr>
        <w:t>.</w:t>
      </w:r>
      <w:bookmarkEnd w:id="17"/>
    </w:p>
    <w:p w:rsidR="00D3472C" w:rsidRPr="002637FC" w:rsidRDefault="00D3472C" w:rsidP="002637FC">
      <w:pPr>
        <w:pStyle w:val="a8"/>
        <w:spacing w:before="0" w:beforeAutospacing="0" w:after="0" w:afterAutospacing="0"/>
        <w:ind w:firstLine="709"/>
        <w:jc w:val="both"/>
        <w:textAlignment w:val="top"/>
        <w:rPr>
          <w:color w:val="000000"/>
          <w:sz w:val="28"/>
          <w:szCs w:val="28"/>
        </w:rPr>
      </w:pPr>
      <w:r w:rsidRPr="002637FC">
        <w:rPr>
          <w:color w:val="000000"/>
          <w:sz w:val="28"/>
          <w:szCs w:val="28"/>
        </w:rPr>
        <w:t>Традиционно</w:t>
      </w:r>
      <w:r w:rsidR="00820640">
        <w:rPr>
          <w:color w:val="000000"/>
          <w:sz w:val="28"/>
          <w:szCs w:val="28"/>
        </w:rPr>
        <w:t xml:space="preserve"> </w:t>
      </w:r>
      <w:r w:rsidRPr="002637FC">
        <w:rPr>
          <w:color w:val="000000"/>
          <w:sz w:val="28"/>
          <w:szCs w:val="28"/>
        </w:rPr>
        <w:t>тайна</w:t>
      </w:r>
      <w:r w:rsidR="00820640">
        <w:rPr>
          <w:color w:val="000000"/>
          <w:sz w:val="28"/>
          <w:szCs w:val="28"/>
        </w:rPr>
        <w:t xml:space="preserve"> </w:t>
      </w:r>
      <w:r w:rsidRPr="002637FC">
        <w:rPr>
          <w:color w:val="000000"/>
          <w:sz w:val="28"/>
          <w:szCs w:val="28"/>
        </w:rPr>
        <w:t>следствия</w:t>
      </w:r>
      <w:r w:rsidR="00820640">
        <w:rPr>
          <w:color w:val="000000"/>
          <w:sz w:val="28"/>
          <w:szCs w:val="28"/>
        </w:rPr>
        <w:t xml:space="preserve"> </w:t>
      </w:r>
      <w:r w:rsidRPr="002637FC">
        <w:rPr>
          <w:color w:val="000000"/>
          <w:sz w:val="28"/>
          <w:szCs w:val="28"/>
        </w:rPr>
        <w:t>большинством</w:t>
      </w:r>
      <w:r w:rsidR="00820640">
        <w:rPr>
          <w:color w:val="000000"/>
          <w:sz w:val="28"/>
          <w:szCs w:val="28"/>
        </w:rPr>
        <w:t xml:space="preserve"> </w:t>
      </w:r>
      <w:r w:rsidRPr="002637FC">
        <w:rPr>
          <w:color w:val="000000"/>
          <w:sz w:val="28"/>
          <w:szCs w:val="28"/>
        </w:rPr>
        <w:t>специалистов</w:t>
      </w:r>
      <w:r w:rsidR="00820640">
        <w:rPr>
          <w:color w:val="000000"/>
          <w:sz w:val="28"/>
          <w:szCs w:val="28"/>
        </w:rPr>
        <w:t xml:space="preserve"> </w:t>
      </w:r>
      <w:r w:rsidRPr="002637FC">
        <w:rPr>
          <w:color w:val="000000"/>
          <w:sz w:val="28"/>
          <w:szCs w:val="28"/>
        </w:rPr>
        <w:t>указывается</w:t>
      </w:r>
      <w:r w:rsidR="00820640">
        <w:rPr>
          <w:color w:val="000000"/>
          <w:sz w:val="28"/>
          <w:szCs w:val="28"/>
        </w:rPr>
        <w:t xml:space="preserve"> </w:t>
      </w:r>
      <w:r w:rsidRPr="002637FC">
        <w:rPr>
          <w:color w:val="000000"/>
          <w:sz w:val="28"/>
          <w:szCs w:val="28"/>
        </w:rPr>
        <w:t>в</w:t>
      </w:r>
      <w:r w:rsidR="00820640">
        <w:rPr>
          <w:color w:val="000000"/>
          <w:sz w:val="28"/>
          <w:szCs w:val="28"/>
        </w:rPr>
        <w:t xml:space="preserve"> </w:t>
      </w:r>
      <w:r w:rsidRPr="002637FC">
        <w:rPr>
          <w:color w:val="000000"/>
          <w:sz w:val="28"/>
          <w:szCs w:val="28"/>
        </w:rPr>
        <w:t>качестве</w:t>
      </w:r>
      <w:r w:rsidR="00820640">
        <w:rPr>
          <w:color w:val="000000"/>
          <w:sz w:val="28"/>
          <w:szCs w:val="28"/>
        </w:rPr>
        <w:t xml:space="preserve"> </w:t>
      </w:r>
      <w:r w:rsidRPr="002637FC">
        <w:rPr>
          <w:color w:val="000000"/>
          <w:sz w:val="28"/>
          <w:szCs w:val="28"/>
        </w:rPr>
        <w:t>разновидности</w:t>
      </w:r>
      <w:r w:rsidR="00820640">
        <w:rPr>
          <w:color w:val="000000"/>
          <w:sz w:val="28"/>
          <w:szCs w:val="28"/>
        </w:rPr>
        <w:t xml:space="preserve"> </w:t>
      </w:r>
      <w:r w:rsidRPr="002637FC">
        <w:rPr>
          <w:color w:val="000000"/>
          <w:sz w:val="28"/>
          <w:szCs w:val="28"/>
        </w:rPr>
        <w:t>служебной</w:t>
      </w:r>
      <w:r w:rsidR="00820640">
        <w:rPr>
          <w:color w:val="000000"/>
          <w:sz w:val="28"/>
          <w:szCs w:val="28"/>
        </w:rPr>
        <w:t xml:space="preserve"> </w:t>
      </w:r>
      <w:r w:rsidRPr="002637FC">
        <w:rPr>
          <w:color w:val="000000"/>
          <w:sz w:val="28"/>
          <w:szCs w:val="28"/>
        </w:rPr>
        <w:t>тайны.</w:t>
      </w:r>
      <w:r w:rsidR="00820640">
        <w:rPr>
          <w:color w:val="000000"/>
          <w:sz w:val="28"/>
          <w:szCs w:val="28"/>
        </w:rPr>
        <w:t xml:space="preserve"> </w:t>
      </w:r>
      <w:r w:rsidRPr="002637FC">
        <w:rPr>
          <w:color w:val="000000"/>
          <w:sz w:val="28"/>
          <w:szCs w:val="28"/>
        </w:rPr>
        <w:t>Этот</w:t>
      </w:r>
      <w:r w:rsidR="00820640">
        <w:rPr>
          <w:color w:val="000000"/>
          <w:sz w:val="28"/>
          <w:szCs w:val="28"/>
        </w:rPr>
        <w:t xml:space="preserve"> </w:t>
      </w:r>
      <w:r w:rsidRPr="002637FC">
        <w:rPr>
          <w:color w:val="000000"/>
          <w:sz w:val="28"/>
          <w:szCs w:val="28"/>
        </w:rPr>
        <w:t>весьма</w:t>
      </w:r>
      <w:r w:rsidR="00820640">
        <w:rPr>
          <w:color w:val="000000"/>
          <w:sz w:val="28"/>
          <w:szCs w:val="28"/>
        </w:rPr>
        <w:t xml:space="preserve"> </w:t>
      </w:r>
      <w:r w:rsidRPr="002637FC">
        <w:rPr>
          <w:color w:val="000000"/>
          <w:sz w:val="28"/>
          <w:szCs w:val="28"/>
        </w:rPr>
        <w:t>специфический</w:t>
      </w:r>
      <w:r w:rsidR="00820640">
        <w:rPr>
          <w:color w:val="000000"/>
          <w:sz w:val="28"/>
          <w:szCs w:val="28"/>
        </w:rPr>
        <w:t xml:space="preserve"> </w:t>
      </w:r>
      <w:r w:rsidRPr="002637FC">
        <w:rPr>
          <w:color w:val="000000"/>
          <w:sz w:val="28"/>
          <w:szCs w:val="28"/>
        </w:rPr>
        <w:t>вид</w:t>
      </w:r>
      <w:r w:rsidR="00820640">
        <w:rPr>
          <w:color w:val="000000"/>
          <w:sz w:val="28"/>
          <w:szCs w:val="28"/>
        </w:rPr>
        <w:t xml:space="preserve"> </w:t>
      </w:r>
      <w:r w:rsidRPr="002637FC">
        <w:rPr>
          <w:color w:val="000000"/>
          <w:sz w:val="28"/>
          <w:szCs w:val="28"/>
        </w:rPr>
        <w:t>служебной</w:t>
      </w:r>
      <w:r w:rsidR="00820640">
        <w:rPr>
          <w:color w:val="000000"/>
          <w:sz w:val="28"/>
          <w:szCs w:val="28"/>
        </w:rPr>
        <w:t xml:space="preserve"> </w:t>
      </w:r>
      <w:r w:rsidRPr="002637FC">
        <w:rPr>
          <w:color w:val="000000"/>
          <w:sz w:val="28"/>
          <w:szCs w:val="28"/>
        </w:rPr>
        <w:t>тайны</w:t>
      </w:r>
      <w:r w:rsidR="00820640">
        <w:rPr>
          <w:color w:val="000000"/>
          <w:sz w:val="28"/>
          <w:szCs w:val="28"/>
        </w:rPr>
        <w:t xml:space="preserve"> </w:t>
      </w:r>
      <w:r w:rsidRPr="002637FC">
        <w:rPr>
          <w:color w:val="000000"/>
          <w:sz w:val="28"/>
          <w:szCs w:val="28"/>
        </w:rPr>
        <w:t>впервые</w:t>
      </w:r>
      <w:r w:rsidR="00820640">
        <w:rPr>
          <w:color w:val="000000"/>
          <w:sz w:val="28"/>
          <w:szCs w:val="28"/>
        </w:rPr>
        <w:t xml:space="preserve"> </w:t>
      </w:r>
      <w:r w:rsidRPr="002637FC">
        <w:rPr>
          <w:color w:val="000000"/>
          <w:sz w:val="28"/>
          <w:szCs w:val="28"/>
        </w:rPr>
        <w:t>назван</w:t>
      </w:r>
      <w:r w:rsidR="00820640">
        <w:rPr>
          <w:color w:val="000000"/>
          <w:sz w:val="28"/>
          <w:szCs w:val="28"/>
        </w:rPr>
        <w:t xml:space="preserve"> </w:t>
      </w:r>
      <w:r w:rsidRPr="002637FC">
        <w:rPr>
          <w:color w:val="000000"/>
          <w:sz w:val="28"/>
          <w:szCs w:val="28"/>
        </w:rPr>
        <w:t>таковым</w:t>
      </w:r>
      <w:r w:rsidR="00820640">
        <w:rPr>
          <w:color w:val="000000"/>
          <w:sz w:val="28"/>
          <w:szCs w:val="28"/>
        </w:rPr>
        <w:t xml:space="preserve"> </w:t>
      </w:r>
      <w:r w:rsidRPr="002637FC">
        <w:rPr>
          <w:color w:val="000000"/>
          <w:sz w:val="28"/>
          <w:szCs w:val="28"/>
        </w:rPr>
        <w:t>перечнем</w:t>
      </w:r>
      <w:r w:rsidR="00820640">
        <w:rPr>
          <w:color w:val="000000"/>
          <w:sz w:val="28"/>
          <w:szCs w:val="28"/>
        </w:rPr>
        <w:t xml:space="preserve"> </w:t>
      </w:r>
      <w:r w:rsidRPr="002637FC">
        <w:rPr>
          <w:color w:val="000000"/>
          <w:sz w:val="28"/>
          <w:szCs w:val="28"/>
        </w:rPr>
        <w:t>сведений</w:t>
      </w:r>
      <w:r w:rsidR="00820640">
        <w:rPr>
          <w:color w:val="000000"/>
          <w:sz w:val="28"/>
          <w:szCs w:val="28"/>
        </w:rPr>
        <w:t xml:space="preserve"> </w:t>
      </w:r>
      <w:r w:rsidRPr="002637FC">
        <w:rPr>
          <w:color w:val="000000"/>
          <w:sz w:val="28"/>
          <w:szCs w:val="28"/>
        </w:rPr>
        <w:t>конфиденциального</w:t>
      </w:r>
      <w:r w:rsidR="00820640">
        <w:rPr>
          <w:color w:val="000000"/>
          <w:sz w:val="28"/>
          <w:szCs w:val="28"/>
        </w:rPr>
        <w:t xml:space="preserve"> </w:t>
      </w:r>
      <w:r w:rsidRPr="002637FC">
        <w:rPr>
          <w:color w:val="000000"/>
          <w:sz w:val="28"/>
          <w:szCs w:val="28"/>
        </w:rPr>
        <w:t>характера,</w:t>
      </w:r>
      <w:r w:rsidR="00820640">
        <w:rPr>
          <w:color w:val="000000"/>
          <w:sz w:val="28"/>
          <w:szCs w:val="28"/>
        </w:rPr>
        <w:t xml:space="preserve"> </w:t>
      </w:r>
      <w:r w:rsidRPr="002637FC">
        <w:rPr>
          <w:color w:val="000000"/>
          <w:sz w:val="28"/>
          <w:szCs w:val="28"/>
        </w:rPr>
        <w:t>который</w:t>
      </w:r>
      <w:r w:rsidR="00820640">
        <w:rPr>
          <w:color w:val="000000"/>
          <w:sz w:val="28"/>
          <w:szCs w:val="28"/>
        </w:rPr>
        <w:t xml:space="preserve"> </w:t>
      </w:r>
      <w:r w:rsidRPr="002637FC">
        <w:rPr>
          <w:color w:val="000000"/>
          <w:sz w:val="28"/>
          <w:szCs w:val="28"/>
        </w:rPr>
        <w:t>и</w:t>
      </w:r>
      <w:r w:rsidR="00820640">
        <w:rPr>
          <w:color w:val="000000"/>
          <w:sz w:val="28"/>
          <w:szCs w:val="28"/>
        </w:rPr>
        <w:t xml:space="preserve"> </w:t>
      </w:r>
      <w:r w:rsidRPr="002637FC">
        <w:rPr>
          <w:color w:val="000000"/>
          <w:sz w:val="28"/>
          <w:szCs w:val="28"/>
        </w:rPr>
        <w:t>по</w:t>
      </w:r>
      <w:r w:rsidR="00820640">
        <w:rPr>
          <w:color w:val="000000"/>
          <w:sz w:val="28"/>
          <w:szCs w:val="28"/>
        </w:rPr>
        <w:t xml:space="preserve"> </w:t>
      </w:r>
      <w:r w:rsidRPr="002637FC">
        <w:rPr>
          <w:color w:val="000000"/>
          <w:sz w:val="28"/>
          <w:szCs w:val="28"/>
        </w:rPr>
        <w:t>сегодняшний</w:t>
      </w:r>
      <w:r w:rsidR="00820640">
        <w:rPr>
          <w:color w:val="000000"/>
          <w:sz w:val="28"/>
          <w:szCs w:val="28"/>
        </w:rPr>
        <w:t xml:space="preserve"> </w:t>
      </w:r>
      <w:r w:rsidRPr="002637FC">
        <w:rPr>
          <w:color w:val="000000"/>
          <w:sz w:val="28"/>
          <w:szCs w:val="28"/>
        </w:rPr>
        <w:t>день</w:t>
      </w:r>
      <w:r w:rsidR="00820640">
        <w:rPr>
          <w:color w:val="000000"/>
          <w:sz w:val="28"/>
          <w:szCs w:val="28"/>
        </w:rPr>
        <w:t xml:space="preserve"> </w:t>
      </w:r>
      <w:r w:rsidRPr="002637FC">
        <w:rPr>
          <w:color w:val="000000"/>
          <w:sz w:val="28"/>
          <w:szCs w:val="28"/>
        </w:rPr>
        <w:t>не</w:t>
      </w:r>
      <w:r w:rsidR="00820640">
        <w:rPr>
          <w:color w:val="000000"/>
          <w:sz w:val="28"/>
          <w:szCs w:val="28"/>
        </w:rPr>
        <w:t xml:space="preserve"> </w:t>
      </w:r>
      <w:r w:rsidRPr="002637FC">
        <w:rPr>
          <w:color w:val="000000"/>
          <w:sz w:val="28"/>
          <w:szCs w:val="28"/>
        </w:rPr>
        <w:t>утратил</w:t>
      </w:r>
      <w:r w:rsidR="00820640">
        <w:rPr>
          <w:color w:val="000000"/>
          <w:sz w:val="28"/>
          <w:szCs w:val="28"/>
        </w:rPr>
        <w:t xml:space="preserve"> </w:t>
      </w:r>
      <w:r w:rsidRPr="002637FC">
        <w:rPr>
          <w:color w:val="000000"/>
          <w:sz w:val="28"/>
          <w:szCs w:val="28"/>
        </w:rPr>
        <w:t>своей</w:t>
      </w:r>
      <w:r w:rsidR="00820640">
        <w:rPr>
          <w:color w:val="000000"/>
          <w:sz w:val="28"/>
          <w:szCs w:val="28"/>
        </w:rPr>
        <w:t xml:space="preserve"> </w:t>
      </w:r>
      <w:r w:rsidRPr="002637FC">
        <w:rPr>
          <w:color w:val="000000"/>
          <w:sz w:val="28"/>
          <w:szCs w:val="28"/>
        </w:rPr>
        <w:t>актуальности.</w:t>
      </w:r>
    </w:p>
    <w:p w:rsidR="00D3472C" w:rsidRPr="002637FC" w:rsidRDefault="00D3472C" w:rsidP="002637FC">
      <w:pPr>
        <w:spacing w:after="0"/>
        <w:ind w:firstLine="709"/>
        <w:jc w:val="both"/>
        <w:textAlignment w:val="top"/>
        <w:rPr>
          <w:rFonts w:cs="Times New Roman"/>
          <w:color w:val="000000"/>
          <w:sz w:val="28"/>
          <w:szCs w:val="28"/>
        </w:rPr>
      </w:pPr>
      <w:r w:rsidRPr="002637FC">
        <w:rPr>
          <w:rFonts w:cs="Times New Roman"/>
          <w:color w:val="000000"/>
          <w:sz w:val="28"/>
          <w:szCs w:val="28"/>
        </w:rPr>
        <w:t>Практически</w:t>
      </w:r>
      <w:r w:rsidR="00820640">
        <w:rPr>
          <w:rFonts w:cs="Times New Roman"/>
          <w:color w:val="000000"/>
          <w:sz w:val="28"/>
          <w:szCs w:val="28"/>
        </w:rPr>
        <w:t xml:space="preserve"> </w:t>
      </w:r>
      <w:r w:rsidRPr="002637FC">
        <w:rPr>
          <w:rFonts w:cs="Times New Roman"/>
          <w:color w:val="000000"/>
          <w:sz w:val="28"/>
          <w:szCs w:val="28"/>
        </w:rPr>
        <w:t>полтора</w:t>
      </w:r>
      <w:r w:rsidR="00820640">
        <w:rPr>
          <w:rFonts w:cs="Times New Roman"/>
          <w:color w:val="000000"/>
          <w:sz w:val="28"/>
          <w:szCs w:val="28"/>
        </w:rPr>
        <w:t xml:space="preserve"> </w:t>
      </w:r>
      <w:r w:rsidRPr="002637FC">
        <w:rPr>
          <w:rFonts w:cs="Times New Roman"/>
          <w:color w:val="000000"/>
          <w:sz w:val="28"/>
          <w:szCs w:val="28"/>
        </w:rPr>
        <w:t>десятка</w:t>
      </w:r>
      <w:r w:rsidR="00820640">
        <w:rPr>
          <w:rFonts w:cs="Times New Roman"/>
          <w:color w:val="000000"/>
          <w:sz w:val="28"/>
          <w:szCs w:val="28"/>
        </w:rPr>
        <w:t xml:space="preserve"> </w:t>
      </w:r>
      <w:r w:rsidRPr="002637FC">
        <w:rPr>
          <w:rFonts w:cs="Times New Roman"/>
          <w:color w:val="000000"/>
          <w:sz w:val="28"/>
          <w:szCs w:val="28"/>
        </w:rPr>
        <w:t>лет</w:t>
      </w:r>
      <w:r w:rsidR="00820640">
        <w:rPr>
          <w:rFonts w:cs="Times New Roman"/>
          <w:color w:val="000000"/>
          <w:sz w:val="28"/>
          <w:szCs w:val="28"/>
        </w:rPr>
        <w:t xml:space="preserve"> </w:t>
      </w:r>
      <w:r w:rsidRPr="002637FC">
        <w:rPr>
          <w:rFonts w:cs="Times New Roman"/>
          <w:color w:val="000000"/>
          <w:sz w:val="28"/>
          <w:szCs w:val="28"/>
        </w:rPr>
        <w:t>словосочетание</w:t>
      </w:r>
      <w:r w:rsidR="00820640">
        <w:rPr>
          <w:rFonts w:cs="Times New Roman"/>
          <w:color w:val="000000"/>
          <w:sz w:val="28"/>
          <w:szCs w:val="28"/>
        </w:rPr>
        <w:t xml:space="preserve"> </w:t>
      </w:r>
      <w:r w:rsidRPr="002637FC">
        <w:rPr>
          <w:rFonts w:cs="Times New Roman"/>
          <w:color w:val="000000"/>
          <w:sz w:val="28"/>
          <w:szCs w:val="28"/>
        </w:rPr>
        <w:t>«тайна</w:t>
      </w:r>
      <w:r w:rsidR="00820640">
        <w:rPr>
          <w:rFonts w:cs="Times New Roman"/>
          <w:color w:val="000000"/>
          <w:sz w:val="28"/>
          <w:szCs w:val="28"/>
        </w:rPr>
        <w:t xml:space="preserve"> </w:t>
      </w:r>
      <w:r w:rsidRPr="002637FC">
        <w:rPr>
          <w:rFonts w:cs="Times New Roman"/>
          <w:color w:val="000000"/>
          <w:sz w:val="28"/>
          <w:szCs w:val="28"/>
        </w:rPr>
        <w:t>следствия»</w:t>
      </w:r>
      <w:r w:rsidR="00820640">
        <w:rPr>
          <w:rFonts w:cs="Times New Roman"/>
          <w:color w:val="000000"/>
          <w:sz w:val="28"/>
          <w:szCs w:val="28"/>
        </w:rPr>
        <w:t xml:space="preserve"> </w:t>
      </w:r>
      <w:r w:rsidRPr="002637FC">
        <w:rPr>
          <w:rFonts w:cs="Times New Roman"/>
          <w:color w:val="000000"/>
          <w:sz w:val="28"/>
          <w:szCs w:val="28"/>
        </w:rPr>
        <w:t>широко</w:t>
      </w:r>
      <w:r w:rsidR="00820640">
        <w:rPr>
          <w:rFonts w:cs="Times New Roman"/>
          <w:color w:val="000000"/>
          <w:sz w:val="28"/>
          <w:szCs w:val="28"/>
        </w:rPr>
        <w:t xml:space="preserve"> </w:t>
      </w:r>
      <w:r w:rsidRPr="002637FC">
        <w:rPr>
          <w:rFonts w:cs="Times New Roman"/>
          <w:color w:val="000000"/>
          <w:sz w:val="28"/>
          <w:szCs w:val="28"/>
        </w:rPr>
        <w:t>используется</w:t>
      </w:r>
      <w:r w:rsidR="00820640">
        <w:rPr>
          <w:rFonts w:cs="Times New Roman"/>
          <w:color w:val="000000"/>
          <w:sz w:val="28"/>
          <w:szCs w:val="28"/>
        </w:rPr>
        <w:t xml:space="preserve"> </w:t>
      </w:r>
      <w:r w:rsidRPr="002637FC">
        <w:rPr>
          <w:rFonts w:cs="Times New Roman"/>
          <w:color w:val="000000"/>
          <w:sz w:val="28"/>
          <w:szCs w:val="28"/>
        </w:rPr>
        <w:t>специалистами</w:t>
      </w:r>
      <w:r w:rsidR="00820640">
        <w:rPr>
          <w:rFonts w:cs="Times New Roman"/>
          <w:color w:val="000000"/>
          <w:sz w:val="28"/>
          <w:szCs w:val="28"/>
        </w:rPr>
        <w:t xml:space="preserve"> </w:t>
      </w:r>
      <w:r w:rsidRPr="002637FC">
        <w:rPr>
          <w:rFonts w:cs="Times New Roman"/>
          <w:color w:val="000000"/>
          <w:sz w:val="28"/>
          <w:szCs w:val="28"/>
        </w:rPr>
        <w:t>информационного</w:t>
      </w:r>
      <w:r w:rsidR="00820640">
        <w:rPr>
          <w:rFonts w:cs="Times New Roman"/>
          <w:color w:val="000000"/>
          <w:sz w:val="28"/>
          <w:szCs w:val="28"/>
        </w:rPr>
        <w:t xml:space="preserve"> </w:t>
      </w:r>
      <w:r w:rsidRPr="002637FC">
        <w:rPr>
          <w:rFonts w:cs="Times New Roman"/>
          <w:color w:val="000000"/>
          <w:sz w:val="28"/>
          <w:szCs w:val="28"/>
        </w:rPr>
        <w:t>права,</w:t>
      </w:r>
      <w:r w:rsidR="00820640">
        <w:rPr>
          <w:rFonts w:cs="Times New Roman"/>
          <w:color w:val="000000"/>
          <w:sz w:val="28"/>
          <w:szCs w:val="28"/>
        </w:rPr>
        <w:t xml:space="preserve"> </w:t>
      </w:r>
      <w:r w:rsidRPr="002637FC">
        <w:rPr>
          <w:rFonts w:cs="Times New Roman"/>
          <w:color w:val="000000"/>
          <w:sz w:val="28"/>
          <w:szCs w:val="28"/>
        </w:rPr>
        <w:t>не</w:t>
      </w:r>
      <w:r w:rsidR="00820640">
        <w:rPr>
          <w:rFonts w:cs="Times New Roman"/>
          <w:color w:val="000000"/>
          <w:sz w:val="28"/>
          <w:szCs w:val="28"/>
        </w:rPr>
        <w:t xml:space="preserve"> </w:t>
      </w:r>
      <w:r w:rsidRPr="002637FC">
        <w:rPr>
          <w:rFonts w:cs="Times New Roman"/>
          <w:color w:val="000000"/>
          <w:sz w:val="28"/>
          <w:szCs w:val="28"/>
        </w:rPr>
        <w:t>подвергается</w:t>
      </w:r>
      <w:r w:rsidR="00820640">
        <w:rPr>
          <w:rFonts w:cs="Times New Roman"/>
          <w:color w:val="000000"/>
          <w:sz w:val="28"/>
          <w:szCs w:val="28"/>
        </w:rPr>
        <w:t xml:space="preserve"> </w:t>
      </w:r>
      <w:r w:rsidRPr="002637FC">
        <w:rPr>
          <w:rFonts w:cs="Times New Roman"/>
          <w:color w:val="000000"/>
          <w:sz w:val="28"/>
          <w:szCs w:val="28"/>
        </w:rPr>
        <w:t>сомнению</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имеет</w:t>
      </w:r>
      <w:r w:rsidR="00820640">
        <w:rPr>
          <w:rFonts w:cs="Times New Roman"/>
          <w:color w:val="000000"/>
          <w:sz w:val="28"/>
          <w:szCs w:val="28"/>
        </w:rPr>
        <w:t xml:space="preserve"> </w:t>
      </w:r>
      <w:r w:rsidRPr="002637FC">
        <w:rPr>
          <w:rFonts w:cs="Times New Roman"/>
          <w:color w:val="000000"/>
          <w:sz w:val="28"/>
          <w:szCs w:val="28"/>
        </w:rPr>
        <w:t>право</w:t>
      </w:r>
      <w:r w:rsidR="00820640">
        <w:rPr>
          <w:rFonts w:cs="Times New Roman"/>
          <w:color w:val="000000"/>
          <w:sz w:val="28"/>
          <w:szCs w:val="28"/>
        </w:rPr>
        <w:t xml:space="preserve"> </w:t>
      </w:r>
      <w:r w:rsidRPr="002637FC">
        <w:rPr>
          <w:rFonts w:cs="Times New Roman"/>
          <w:color w:val="000000"/>
          <w:sz w:val="28"/>
          <w:szCs w:val="28"/>
        </w:rPr>
        <w:t>на</w:t>
      </w:r>
      <w:r w:rsidR="00820640">
        <w:rPr>
          <w:rFonts w:cs="Times New Roman"/>
          <w:color w:val="000000"/>
          <w:sz w:val="28"/>
          <w:szCs w:val="28"/>
        </w:rPr>
        <w:t xml:space="preserve"> </w:t>
      </w:r>
      <w:r w:rsidRPr="002637FC">
        <w:rPr>
          <w:rFonts w:cs="Times New Roman"/>
          <w:color w:val="000000"/>
          <w:sz w:val="28"/>
          <w:szCs w:val="28"/>
        </w:rPr>
        <w:t>существование.</w:t>
      </w:r>
      <w:r w:rsidR="00820640">
        <w:rPr>
          <w:rFonts w:cs="Times New Roman"/>
          <w:color w:val="000000"/>
          <w:sz w:val="28"/>
          <w:szCs w:val="28"/>
        </w:rPr>
        <w:t xml:space="preserve"> </w:t>
      </w:r>
      <w:r w:rsidRPr="002637FC">
        <w:rPr>
          <w:rFonts w:cs="Times New Roman"/>
          <w:color w:val="000000"/>
          <w:sz w:val="28"/>
          <w:szCs w:val="28"/>
        </w:rPr>
        <w:t>Однако</w:t>
      </w:r>
      <w:proofErr w:type="gramStart"/>
      <w:r w:rsidRPr="002637FC">
        <w:rPr>
          <w:rFonts w:cs="Times New Roman"/>
          <w:color w:val="000000"/>
          <w:sz w:val="28"/>
          <w:szCs w:val="28"/>
        </w:rPr>
        <w:t>,</w:t>
      </w:r>
      <w:proofErr w:type="gramEnd"/>
      <w:r w:rsidR="00820640">
        <w:rPr>
          <w:rFonts w:cs="Times New Roman"/>
          <w:color w:val="000000"/>
          <w:sz w:val="28"/>
          <w:szCs w:val="28"/>
        </w:rPr>
        <w:t xml:space="preserve"> </w:t>
      </w:r>
      <w:r w:rsidRPr="002637FC">
        <w:rPr>
          <w:rFonts w:cs="Times New Roman"/>
          <w:color w:val="000000"/>
          <w:sz w:val="28"/>
          <w:szCs w:val="28"/>
        </w:rPr>
        <w:t>тайна</w:t>
      </w:r>
      <w:r w:rsidR="00820640">
        <w:rPr>
          <w:rFonts w:cs="Times New Roman"/>
          <w:color w:val="000000"/>
          <w:sz w:val="28"/>
          <w:szCs w:val="28"/>
        </w:rPr>
        <w:t xml:space="preserve"> </w:t>
      </w:r>
      <w:r w:rsidRPr="002637FC">
        <w:rPr>
          <w:rFonts w:cs="Times New Roman"/>
          <w:color w:val="000000"/>
          <w:sz w:val="28"/>
          <w:szCs w:val="28"/>
        </w:rPr>
        <w:t>следствия</w:t>
      </w:r>
      <w:r w:rsidR="00820640">
        <w:rPr>
          <w:rFonts w:cs="Times New Roman"/>
          <w:color w:val="000000"/>
          <w:sz w:val="28"/>
          <w:szCs w:val="28"/>
        </w:rPr>
        <w:t xml:space="preserve"> </w:t>
      </w:r>
      <w:r w:rsidRPr="002637FC">
        <w:rPr>
          <w:rFonts w:cs="Times New Roman"/>
          <w:color w:val="000000"/>
          <w:sz w:val="28"/>
          <w:szCs w:val="28"/>
        </w:rPr>
        <w:t>как</w:t>
      </w:r>
      <w:r w:rsidR="00820640">
        <w:rPr>
          <w:rFonts w:cs="Times New Roman"/>
          <w:color w:val="000000"/>
          <w:sz w:val="28"/>
          <w:szCs w:val="28"/>
        </w:rPr>
        <w:t xml:space="preserve"> </w:t>
      </w:r>
      <w:r w:rsidRPr="002637FC">
        <w:rPr>
          <w:rFonts w:cs="Times New Roman"/>
          <w:color w:val="000000"/>
          <w:sz w:val="28"/>
          <w:szCs w:val="28"/>
        </w:rPr>
        <w:t>понятие</w:t>
      </w:r>
      <w:r w:rsidR="00820640">
        <w:rPr>
          <w:rFonts w:cs="Times New Roman"/>
          <w:color w:val="000000"/>
          <w:sz w:val="28"/>
          <w:szCs w:val="28"/>
        </w:rPr>
        <w:t xml:space="preserve"> </w:t>
      </w:r>
      <w:r w:rsidRPr="002637FC">
        <w:rPr>
          <w:rFonts w:cs="Times New Roman"/>
          <w:color w:val="000000"/>
          <w:sz w:val="28"/>
          <w:szCs w:val="28"/>
        </w:rPr>
        <w:t>информационного</w:t>
      </w:r>
      <w:r w:rsidR="00820640">
        <w:rPr>
          <w:rFonts w:cs="Times New Roman"/>
          <w:color w:val="000000"/>
          <w:sz w:val="28"/>
          <w:szCs w:val="28"/>
        </w:rPr>
        <w:t xml:space="preserve"> </w:t>
      </w:r>
      <w:r w:rsidRPr="002637FC">
        <w:rPr>
          <w:rFonts w:cs="Times New Roman"/>
          <w:color w:val="000000"/>
          <w:sz w:val="28"/>
          <w:szCs w:val="28"/>
        </w:rPr>
        <w:t>права</w:t>
      </w:r>
      <w:r w:rsidR="00820640">
        <w:rPr>
          <w:rFonts w:cs="Times New Roman"/>
          <w:color w:val="000000"/>
          <w:sz w:val="28"/>
          <w:szCs w:val="28"/>
        </w:rPr>
        <w:t xml:space="preserve"> </w:t>
      </w:r>
      <w:r w:rsidRPr="002637FC">
        <w:rPr>
          <w:rFonts w:cs="Times New Roman"/>
          <w:color w:val="000000"/>
          <w:sz w:val="28"/>
          <w:szCs w:val="28"/>
        </w:rPr>
        <w:t>требует</w:t>
      </w:r>
      <w:r w:rsidR="00820640">
        <w:rPr>
          <w:rFonts w:cs="Times New Roman"/>
          <w:color w:val="000000"/>
          <w:sz w:val="28"/>
          <w:szCs w:val="28"/>
        </w:rPr>
        <w:t xml:space="preserve"> </w:t>
      </w:r>
      <w:r w:rsidRPr="002637FC">
        <w:rPr>
          <w:rFonts w:cs="Times New Roman"/>
          <w:color w:val="000000"/>
          <w:sz w:val="28"/>
          <w:szCs w:val="28"/>
        </w:rPr>
        <w:t>терминологического,</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содержательного</w:t>
      </w:r>
      <w:r w:rsidR="00820640">
        <w:rPr>
          <w:rFonts w:cs="Times New Roman"/>
          <w:color w:val="000000"/>
          <w:sz w:val="28"/>
          <w:szCs w:val="28"/>
        </w:rPr>
        <w:t xml:space="preserve"> </w:t>
      </w:r>
      <w:r w:rsidRPr="002637FC">
        <w:rPr>
          <w:rFonts w:cs="Times New Roman"/>
          <w:color w:val="000000"/>
          <w:sz w:val="28"/>
          <w:szCs w:val="28"/>
        </w:rPr>
        <w:t>анализа.</w:t>
      </w:r>
      <w:r w:rsidR="00820640">
        <w:rPr>
          <w:rFonts w:cs="Times New Roman"/>
          <w:color w:val="000000"/>
          <w:sz w:val="28"/>
          <w:szCs w:val="28"/>
        </w:rPr>
        <w:t xml:space="preserve"> </w:t>
      </w:r>
      <w:r w:rsidRPr="002637FC">
        <w:rPr>
          <w:rFonts w:cs="Times New Roman"/>
          <w:color w:val="000000"/>
          <w:sz w:val="28"/>
          <w:szCs w:val="28"/>
        </w:rPr>
        <w:t>Указанный</w:t>
      </w:r>
      <w:r w:rsidR="00820640">
        <w:rPr>
          <w:rFonts w:cs="Times New Roman"/>
          <w:color w:val="000000"/>
          <w:sz w:val="28"/>
          <w:szCs w:val="28"/>
        </w:rPr>
        <w:t xml:space="preserve"> </w:t>
      </w:r>
      <w:r w:rsidRPr="002637FC">
        <w:rPr>
          <w:rFonts w:cs="Times New Roman"/>
          <w:color w:val="000000"/>
          <w:sz w:val="28"/>
          <w:szCs w:val="28"/>
        </w:rPr>
        <w:t>анализ</w:t>
      </w:r>
      <w:r w:rsidR="00820640">
        <w:rPr>
          <w:rFonts w:cs="Times New Roman"/>
          <w:color w:val="000000"/>
          <w:sz w:val="28"/>
          <w:szCs w:val="28"/>
        </w:rPr>
        <w:t xml:space="preserve"> </w:t>
      </w:r>
      <w:r w:rsidRPr="002637FC">
        <w:rPr>
          <w:rFonts w:cs="Times New Roman"/>
          <w:color w:val="000000"/>
          <w:sz w:val="28"/>
          <w:szCs w:val="28"/>
        </w:rPr>
        <w:t>может</w:t>
      </w:r>
      <w:r w:rsidR="00820640">
        <w:rPr>
          <w:rFonts w:cs="Times New Roman"/>
          <w:color w:val="000000"/>
          <w:sz w:val="28"/>
          <w:szCs w:val="28"/>
        </w:rPr>
        <w:t xml:space="preserve"> </w:t>
      </w:r>
      <w:r w:rsidRPr="002637FC">
        <w:rPr>
          <w:rFonts w:cs="Times New Roman"/>
          <w:color w:val="000000"/>
          <w:sz w:val="28"/>
          <w:szCs w:val="28"/>
        </w:rPr>
        <w:t>быть</w:t>
      </w:r>
      <w:r w:rsidR="00820640">
        <w:rPr>
          <w:rFonts w:cs="Times New Roman"/>
          <w:color w:val="000000"/>
          <w:sz w:val="28"/>
          <w:szCs w:val="28"/>
        </w:rPr>
        <w:t xml:space="preserve"> </w:t>
      </w:r>
      <w:r w:rsidRPr="002637FC">
        <w:rPr>
          <w:rFonts w:cs="Times New Roman"/>
          <w:color w:val="000000"/>
          <w:sz w:val="28"/>
          <w:szCs w:val="28"/>
        </w:rPr>
        <w:t>произведен</w:t>
      </w:r>
      <w:r w:rsidR="00820640">
        <w:rPr>
          <w:rFonts w:cs="Times New Roman"/>
          <w:color w:val="000000"/>
          <w:sz w:val="28"/>
          <w:szCs w:val="28"/>
        </w:rPr>
        <w:t xml:space="preserve"> </w:t>
      </w:r>
      <w:r w:rsidRPr="002637FC">
        <w:rPr>
          <w:rFonts w:cs="Times New Roman"/>
          <w:color w:val="000000"/>
          <w:sz w:val="28"/>
          <w:szCs w:val="28"/>
        </w:rPr>
        <w:t>на</w:t>
      </w:r>
      <w:r w:rsidR="00820640">
        <w:rPr>
          <w:rFonts w:cs="Times New Roman"/>
          <w:color w:val="000000"/>
          <w:sz w:val="28"/>
          <w:szCs w:val="28"/>
        </w:rPr>
        <w:t xml:space="preserve"> </w:t>
      </w:r>
      <w:r w:rsidRPr="002637FC">
        <w:rPr>
          <w:rFonts w:cs="Times New Roman"/>
          <w:color w:val="000000"/>
          <w:sz w:val="28"/>
          <w:szCs w:val="28"/>
        </w:rPr>
        <w:t>основе</w:t>
      </w:r>
      <w:r w:rsidR="00820640">
        <w:rPr>
          <w:rFonts w:cs="Times New Roman"/>
          <w:color w:val="000000"/>
          <w:sz w:val="28"/>
          <w:szCs w:val="28"/>
        </w:rPr>
        <w:t xml:space="preserve"> </w:t>
      </w:r>
      <w:r w:rsidRPr="002637FC">
        <w:rPr>
          <w:rFonts w:cs="Times New Roman"/>
          <w:color w:val="000000"/>
          <w:sz w:val="28"/>
          <w:szCs w:val="28"/>
        </w:rPr>
        <w:t>нормативного</w:t>
      </w:r>
      <w:r w:rsidR="00820640">
        <w:rPr>
          <w:rFonts w:cs="Times New Roman"/>
          <w:color w:val="000000"/>
          <w:sz w:val="28"/>
          <w:szCs w:val="28"/>
        </w:rPr>
        <w:t xml:space="preserve"> </w:t>
      </w:r>
      <w:r w:rsidRPr="002637FC">
        <w:rPr>
          <w:rFonts w:cs="Times New Roman"/>
          <w:color w:val="000000"/>
          <w:sz w:val="28"/>
          <w:szCs w:val="28"/>
        </w:rPr>
        <w:t>подхода,</w:t>
      </w:r>
      <w:r w:rsidR="00820640">
        <w:rPr>
          <w:rFonts w:cs="Times New Roman"/>
          <w:color w:val="000000"/>
          <w:sz w:val="28"/>
          <w:szCs w:val="28"/>
        </w:rPr>
        <w:t xml:space="preserve"> </w:t>
      </w:r>
      <w:r w:rsidRPr="002637FC">
        <w:rPr>
          <w:rFonts w:cs="Times New Roman"/>
          <w:color w:val="000000"/>
          <w:sz w:val="28"/>
          <w:szCs w:val="28"/>
        </w:rPr>
        <w:t>предполагающего</w:t>
      </w:r>
      <w:r w:rsidR="00820640">
        <w:rPr>
          <w:rFonts w:cs="Times New Roman"/>
          <w:color w:val="000000"/>
          <w:sz w:val="28"/>
          <w:szCs w:val="28"/>
        </w:rPr>
        <w:t xml:space="preserve"> </w:t>
      </w:r>
      <w:r w:rsidRPr="002637FC">
        <w:rPr>
          <w:rFonts w:cs="Times New Roman"/>
          <w:color w:val="000000"/>
          <w:sz w:val="28"/>
          <w:szCs w:val="28"/>
        </w:rPr>
        <w:t>опору</w:t>
      </w:r>
      <w:r w:rsidR="00820640">
        <w:rPr>
          <w:rFonts w:cs="Times New Roman"/>
          <w:color w:val="000000"/>
          <w:sz w:val="28"/>
          <w:szCs w:val="28"/>
        </w:rPr>
        <w:t xml:space="preserve"> </w:t>
      </w:r>
      <w:r w:rsidRPr="002637FC">
        <w:rPr>
          <w:rFonts w:cs="Times New Roman"/>
          <w:color w:val="000000"/>
          <w:sz w:val="28"/>
          <w:szCs w:val="28"/>
        </w:rPr>
        <w:t>на</w:t>
      </w:r>
      <w:r w:rsidR="00820640">
        <w:rPr>
          <w:rFonts w:cs="Times New Roman"/>
          <w:color w:val="000000"/>
          <w:sz w:val="28"/>
          <w:szCs w:val="28"/>
        </w:rPr>
        <w:t xml:space="preserve"> </w:t>
      </w:r>
      <w:r w:rsidRPr="002637FC">
        <w:rPr>
          <w:rFonts w:cs="Times New Roman"/>
          <w:color w:val="000000"/>
          <w:sz w:val="28"/>
          <w:szCs w:val="28"/>
        </w:rPr>
        <w:t>положения</w:t>
      </w:r>
      <w:r w:rsidR="00820640">
        <w:rPr>
          <w:rFonts w:cs="Times New Roman"/>
          <w:color w:val="000000"/>
          <w:sz w:val="28"/>
          <w:szCs w:val="28"/>
        </w:rPr>
        <w:t xml:space="preserve"> </w:t>
      </w:r>
      <w:r w:rsidRPr="002637FC">
        <w:rPr>
          <w:rFonts w:cs="Times New Roman"/>
          <w:color w:val="000000"/>
          <w:sz w:val="28"/>
          <w:szCs w:val="28"/>
        </w:rPr>
        <w:t>существующих</w:t>
      </w:r>
      <w:r w:rsidR="00820640">
        <w:rPr>
          <w:rFonts w:cs="Times New Roman"/>
          <w:color w:val="000000"/>
          <w:sz w:val="28"/>
          <w:szCs w:val="28"/>
        </w:rPr>
        <w:t xml:space="preserve"> </w:t>
      </w:r>
      <w:r w:rsidRPr="002637FC">
        <w:rPr>
          <w:rFonts w:cs="Times New Roman"/>
          <w:color w:val="000000"/>
          <w:sz w:val="28"/>
          <w:szCs w:val="28"/>
        </w:rPr>
        <w:t>норм</w:t>
      </w:r>
      <w:r w:rsidR="00820640">
        <w:rPr>
          <w:rFonts w:cs="Times New Roman"/>
          <w:color w:val="000000"/>
          <w:sz w:val="28"/>
          <w:szCs w:val="28"/>
        </w:rPr>
        <w:t xml:space="preserve"> </w:t>
      </w:r>
      <w:r w:rsidRPr="002637FC">
        <w:rPr>
          <w:rFonts w:cs="Times New Roman"/>
          <w:color w:val="000000"/>
          <w:sz w:val="28"/>
          <w:szCs w:val="28"/>
        </w:rPr>
        <w:t>действующего</w:t>
      </w:r>
      <w:r w:rsidR="00820640">
        <w:rPr>
          <w:rFonts w:cs="Times New Roman"/>
          <w:color w:val="000000"/>
          <w:sz w:val="28"/>
          <w:szCs w:val="28"/>
        </w:rPr>
        <w:t xml:space="preserve"> </w:t>
      </w:r>
      <w:r w:rsidRPr="002637FC">
        <w:rPr>
          <w:rFonts w:cs="Times New Roman"/>
          <w:color w:val="000000"/>
          <w:sz w:val="28"/>
          <w:szCs w:val="28"/>
        </w:rPr>
        <w:t>законодательства.</w:t>
      </w:r>
      <w:r w:rsidR="00820640">
        <w:rPr>
          <w:rFonts w:cs="Times New Roman"/>
          <w:color w:val="000000"/>
          <w:sz w:val="28"/>
          <w:szCs w:val="28"/>
        </w:rPr>
        <w:t xml:space="preserve"> </w:t>
      </w:r>
      <w:r w:rsidRPr="002637FC">
        <w:rPr>
          <w:rFonts w:cs="Times New Roman"/>
          <w:color w:val="000000"/>
          <w:sz w:val="28"/>
          <w:szCs w:val="28"/>
        </w:rPr>
        <w:t>Такой</w:t>
      </w:r>
      <w:r w:rsidR="00820640">
        <w:rPr>
          <w:rFonts w:cs="Times New Roman"/>
          <w:color w:val="000000"/>
          <w:sz w:val="28"/>
          <w:szCs w:val="28"/>
        </w:rPr>
        <w:t xml:space="preserve"> </w:t>
      </w:r>
      <w:r w:rsidRPr="002637FC">
        <w:rPr>
          <w:rFonts w:cs="Times New Roman"/>
          <w:color w:val="000000"/>
          <w:sz w:val="28"/>
          <w:szCs w:val="28"/>
        </w:rPr>
        <w:t>подход</w:t>
      </w:r>
      <w:r w:rsidR="00820640">
        <w:rPr>
          <w:rFonts w:cs="Times New Roman"/>
          <w:color w:val="000000"/>
          <w:sz w:val="28"/>
          <w:szCs w:val="28"/>
        </w:rPr>
        <w:t xml:space="preserve"> </w:t>
      </w:r>
      <w:r w:rsidRPr="002637FC">
        <w:rPr>
          <w:rFonts w:cs="Times New Roman"/>
          <w:color w:val="000000"/>
          <w:sz w:val="28"/>
          <w:szCs w:val="28"/>
        </w:rPr>
        <w:t>оправдан</w:t>
      </w:r>
      <w:r w:rsidR="00820640">
        <w:rPr>
          <w:rFonts w:cs="Times New Roman"/>
          <w:color w:val="000000"/>
          <w:sz w:val="28"/>
          <w:szCs w:val="28"/>
        </w:rPr>
        <w:t xml:space="preserve"> </w:t>
      </w:r>
      <w:r w:rsidRPr="002637FC">
        <w:rPr>
          <w:rFonts w:cs="Times New Roman"/>
          <w:color w:val="000000"/>
          <w:sz w:val="28"/>
          <w:szCs w:val="28"/>
        </w:rPr>
        <w:t>при</w:t>
      </w:r>
      <w:r w:rsidR="00820640">
        <w:rPr>
          <w:rFonts w:cs="Times New Roman"/>
          <w:color w:val="000000"/>
          <w:sz w:val="28"/>
          <w:szCs w:val="28"/>
        </w:rPr>
        <w:t xml:space="preserve"> </w:t>
      </w:r>
      <w:r w:rsidRPr="002637FC">
        <w:rPr>
          <w:rFonts w:cs="Times New Roman"/>
          <w:color w:val="000000"/>
          <w:sz w:val="28"/>
          <w:szCs w:val="28"/>
        </w:rPr>
        <w:t>рассмотрении</w:t>
      </w:r>
      <w:r w:rsidR="00820640">
        <w:rPr>
          <w:rFonts w:cs="Times New Roman"/>
          <w:color w:val="000000"/>
          <w:sz w:val="28"/>
          <w:szCs w:val="28"/>
        </w:rPr>
        <w:t xml:space="preserve"> </w:t>
      </w:r>
      <w:r w:rsidRPr="002637FC">
        <w:rPr>
          <w:rFonts w:cs="Times New Roman"/>
          <w:color w:val="000000"/>
          <w:sz w:val="28"/>
          <w:szCs w:val="28"/>
        </w:rPr>
        <w:t>вопроса</w:t>
      </w:r>
      <w:r w:rsidR="00820640">
        <w:rPr>
          <w:rFonts w:cs="Times New Roman"/>
          <w:color w:val="000000"/>
          <w:sz w:val="28"/>
          <w:szCs w:val="28"/>
        </w:rPr>
        <w:t xml:space="preserve"> </w:t>
      </w:r>
      <w:r w:rsidRPr="002637FC">
        <w:rPr>
          <w:rFonts w:cs="Times New Roman"/>
          <w:color w:val="000000"/>
          <w:sz w:val="28"/>
          <w:szCs w:val="28"/>
        </w:rPr>
        <w:t>о</w:t>
      </w:r>
      <w:r w:rsidR="00820640">
        <w:rPr>
          <w:rFonts w:cs="Times New Roman"/>
          <w:color w:val="000000"/>
          <w:sz w:val="28"/>
          <w:szCs w:val="28"/>
        </w:rPr>
        <w:t xml:space="preserve"> </w:t>
      </w:r>
      <w:r w:rsidRPr="002637FC">
        <w:rPr>
          <w:rFonts w:cs="Times New Roman"/>
          <w:color w:val="000000"/>
          <w:sz w:val="28"/>
          <w:szCs w:val="28"/>
        </w:rPr>
        <w:t>правомерности</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000E5F3F" w:rsidRPr="002637FC">
        <w:rPr>
          <w:rFonts w:cs="Times New Roman"/>
          <w:color w:val="000000"/>
          <w:sz w:val="28"/>
          <w:szCs w:val="28"/>
        </w:rPr>
        <w:t>практичности</w:t>
      </w:r>
      <w:r w:rsidR="00820640">
        <w:rPr>
          <w:rFonts w:cs="Times New Roman"/>
          <w:color w:val="000000"/>
          <w:sz w:val="28"/>
          <w:szCs w:val="28"/>
        </w:rPr>
        <w:t xml:space="preserve"> </w:t>
      </w:r>
      <w:r w:rsidRPr="002637FC">
        <w:rPr>
          <w:rFonts w:cs="Times New Roman"/>
          <w:color w:val="000000"/>
          <w:sz w:val="28"/>
          <w:szCs w:val="28"/>
        </w:rPr>
        <w:t>наименования.</w:t>
      </w:r>
      <w:r w:rsidR="00820640">
        <w:rPr>
          <w:rFonts w:cs="Times New Roman"/>
          <w:color w:val="000000"/>
          <w:sz w:val="28"/>
          <w:szCs w:val="28"/>
        </w:rPr>
        <w:t xml:space="preserve"> </w:t>
      </w:r>
      <w:r w:rsidRPr="002637FC">
        <w:rPr>
          <w:rFonts w:cs="Times New Roman"/>
          <w:color w:val="000000"/>
          <w:sz w:val="28"/>
          <w:szCs w:val="28"/>
        </w:rPr>
        <w:t>При</w:t>
      </w:r>
      <w:r w:rsidR="00820640">
        <w:rPr>
          <w:rFonts w:cs="Times New Roman"/>
          <w:color w:val="000000"/>
          <w:sz w:val="28"/>
          <w:szCs w:val="28"/>
        </w:rPr>
        <w:t xml:space="preserve"> </w:t>
      </w:r>
      <w:r w:rsidRPr="002637FC">
        <w:rPr>
          <w:rFonts w:cs="Times New Roman"/>
          <w:color w:val="000000"/>
          <w:sz w:val="28"/>
          <w:szCs w:val="28"/>
        </w:rPr>
        <w:lastRenderedPageBreak/>
        <w:t>этом</w:t>
      </w:r>
      <w:proofErr w:type="gramStart"/>
      <w:r w:rsidRPr="002637FC">
        <w:rPr>
          <w:rFonts w:cs="Times New Roman"/>
          <w:color w:val="000000"/>
          <w:sz w:val="28"/>
          <w:szCs w:val="28"/>
        </w:rPr>
        <w:t>,</w:t>
      </w:r>
      <w:proofErr w:type="gramEnd"/>
      <w:r w:rsidR="00820640">
        <w:rPr>
          <w:rFonts w:cs="Times New Roman"/>
          <w:color w:val="000000"/>
          <w:sz w:val="28"/>
          <w:szCs w:val="28"/>
        </w:rPr>
        <w:t xml:space="preserve"> </w:t>
      </w:r>
      <w:r w:rsidR="000E5F3F" w:rsidRPr="002637FC">
        <w:rPr>
          <w:rFonts w:cs="Times New Roman"/>
          <w:color w:val="000000"/>
          <w:sz w:val="28"/>
          <w:szCs w:val="28"/>
        </w:rPr>
        <w:t>следует</w:t>
      </w:r>
      <w:r w:rsidRPr="002637FC">
        <w:rPr>
          <w:rFonts w:cs="Times New Roman"/>
          <w:color w:val="000000"/>
          <w:sz w:val="28"/>
          <w:szCs w:val="28"/>
        </w:rPr>
        <w:t>,</w:t>
      </w:r>
      <w:r w:rsidR="00820640">
        <w:rPr>
          <w:rFonts w:cs="Times New Roman"/>
          <w:color w:val="000000"/>
          <w:sz w:val="28"/>
          <w:szCs w:val="28"/>
        </w:rPr>
        <w:t xml:space="preserve"> </w:t>
      </w:r>
      <w:r w:rsidRPr="002637FC">
        <w:rPr>
          <w:rFonts w:cs="Times New Roman"/>
          <w:color w:val="000000"/>
          <w:sz w:val="28"/>
          <w:szCs w:val="28"/>
        </w:rPr>
        <w:t>что</w:t>
      </w:r>
      <w:r w:rsidR="00820640">
        <w:rPr>
          <w:rFonts w:cs="Times New Roman"/>
          <w:color w:val="000000"/>
          <w:sz w:val="28"/>
          <w:szCs w:val="28"/>
        </w:rPr>
        <w:t xml:space="preserve"> </w:t>
      </w:r>
      <w:r w:rsidRPr="002637FC">
        <w:rPr>
          <w:rFonts w:cs="Times New Roman"/>
          <w:color w:val="000000"/>
          <w:sz w:val="28"/>
          <w:szCs w:val="28"/>
        </w:rPr>
        <w:t>понятия,</w:t>
      </w:r>
      <w:r w:rsidR="00820640">
        <w:rPr>
          <w:rFonts w:cs="Times New Roman"/>
          <w:color w:val="000000"/>
          <w:sz w:val="28"/>
          <w:szCs w:val="28"/>
        </w:rPr>
        <w:t xml:space="preserve"> </w:t>
      </w:r>
      <w:r w:rsidRPr="002637FC">
        <w:rPr>
          <w:rFonts w:cs="Times New Roman"/>
          <w:color w:val="000000"/>
          <w:sz w:val="28"/>
          <w:szCs w:val="28"/>
        </w:rPr>
        <w:t>определения</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термины</w:t>
      </w:r>
      <w:r w:rsidR="00820640">
        <w:rPr>
          <w:rFonts w:cs="Times New Roman"/>
          <w:color w:val="000000"/>
          <w:sz w:val="28"/>
          <w:szCs w:val="28"/>
        </w:rPr>
        <w:t xml:space="preserve"> </w:t>
      </w:r>
      <w:r w:rsidRPr="002637FC">
        <w:rPr>
          <w:rFonts w:cs="Times New Roman"/>
          <w:color w:val="000000"/>
          <w:sz w:val="28"/>
          <w:szCs w:val="28"/>
        </w:rPr>
        <w:t>предназначены</w:t>
      </w:r>
      <w:r w:rsidR="00820640">
        <w:rPr>
          <w:rFonts w:cs="Times New Roman"/>
          <w:color w:val="000000"/>
          <w:sz w:val="28"/>
          <w:szCs w:val="28"/>
        </w:rPr>
        <w:t xml:space="preserve"> </w:t>
      </w:r>
      <w:r w:rsidRPr="002637FC">
        <w:rPr>
          <w:rFonts w:cs="Times New Roman"/>
          <w:color w:val="000000"/>
          <w:sz w:val="28"/>
          <w:szCs w:val="28"/>
        </w:rPr>
        <w:t>для</w:t>
      </w:r>
      <w:r w:rsidR="00820640">
        <w:rPr>
          <w:rFonts w:cs="Times New Roman"/>
          <w:color w:val="000000"/>
          <w:sz w:val="28"/>
          <w:szCs w:val="28"/>
        </w:rPr>
        <w:t xml:space="preserve"> </w:t>
      </w:r>
      <w:r w:rsidRPr="002637FC">
        <w:rPr>
          <w:rFonts w:cs="Times New Roman"/>
          <w:color w:val="000000"/>
          <w:sz w:val="28"/>
          <w:szCs w:val="28"/>
        </w:rPr>
        <w:t>выражения</w:t>
      </w:r>
      <w:r w:rsidR="00820640">
        <w:rPr>
          <w:rFonts w:cs="Times New Roman"/>
          <w:color w:val="000000"/>
          <w:sz w:val="28"/>
          <w:szCs w:val="28"/>
        </w:rPr>
        <w:t xml:space="preserve"> </w:t>
      </w:r>
      <w:r w:rsidRPr="002637FC">
        <w:rPr>
          <w:rFonts w:cs="Times New Roman"/>
          <w:color w:val="000000"/>
          <w:sz w:val="28"/>
          <w:szCs w:val="28"/>
        </w:rPr>
        <w:t>результатов</w:t>
      </w:r>
      <w:r w:rsidR="00820640">
        <w:rPr>
          <w:rFonts w:cs="Times New Roman"/>
          <w:color w:val="000000"/>
          <w:sz w:val="28"/>
          <w:szCs w:val="28"/>
        </w:rPr>
        <w:t xml:space="preserve"> </w:t>
      </w:r>
      <w:r w:rsidRPr="002637FC">
        <w:rPr>
          <w:rFonts w:cs="Times New Roman"/>
          <w:color w:val="000000"/>
          <w:sz w:val="28"/>
          <w:szCs w:val="28"/>
        </w:rPr>
        <w:t>познания</w:t>
      </w:r>
      <w:r w:rsidR="00820640">
        <w:rPr>
          <w:rFonts w:cs="Times New Roman"/>
          <w:color w:val="000000"/>
          <w:sz w:val="28"/>
          <w:szCs w:val="28"/>
        </w:rPr>
        <w:t xml:space="preserve"> </w:t>
      </w:r>
      <w:r w:rsidRPr="002637FC">
        <w:rPr>
          <w:rFonts w:cs="Times New Roman"/>
          <w:color w:val="000000"/>
          <w:sz w:val="28"/>
          <w:szCs w:val="28"/>
        </w:rPr>
        <w:t>объективно</w:t>
      </w:r>
      <w:r w:rsidR="00820640">
        <w:rPr>
          <w:rFonts w:cs="Times New Roman"/>
          <w:color w:val="000000"/>
          <w:sz w:val="28"/>
          <w:szCs w:val="28"/>
        </w:rPr>
        <w:t xml:space="preserve"> </w:t>
      </w:r>
      <w:r w:rsidRPr="002637FC">
        <w:rPr>
          <w:rFonts w:cs="Times New Roman"/>
          <w:color w:val="000000"/>
          <w:sz w:val="28"/>
          <w:szCs w:val="28"/>
        </w:rPr>
        <w:t>существующей</w:t>
      </w:r>
      <w:r w:rsidR="00820640">
        <w:rPr>
          <w:rFonts w:cs="Times New Roman"/>
          <w:color w:val="000000"/>
          <w:sz w:val="28"/>
          <w:szCs w:val="28"/>
        </w:rPr>
        <w:t xml:space="preserve"> </w:t>
      </w:r>
      <w:r w:rsidRPr="002637FC">
        <w:rPr>
          <w:rFonts w:cs="Times New Roman"/>
          <w:color w:val="000000"/>
          <w:sz w:val="28"/>
          <w:szCs w:val="28"/>
        </w:rPr>
        <w:t>действительности.</w:t>
      </w:r>
    </w:p>
    <w:p w:rsidR="00BC3502" w:rsidRPr="002637FC" w:rsidRDefault="00D3472C" w:rsidP="002637FC">
      <w:pPr>
        <w:spacing w:after="0"/>
        <w:ind w:firstLine="709"/>
        <w:jc w:val="both"/>
        <w:textAlignment w:val="top"/>
        <w:rPr>
          <w:rFonts w:cs="Times New Roman"/>
          <w:color w:val="000000"/>
          <w:sz w:val="28"/>
          <w:szCs w:val="28"/>
        </w:rPr>
      </w:pPr>
      <w:r w:rsidRPr="002637FC">
        <w:rPr>
          <w:rFonts w:cs="Times New Roman"/>
          <w:color w:val="000000"/>
          <w:sz w:val="28"/>
          <w:szCs w:val="28"/>
        </w:rPr>
        <w:t>Тайна</w:t>
      </w:r>
      <w:r w:rsidR="00820640">
        <w:rPr>
          <w:rFonts w:cs="Times New Roman"/>
          <w:color w:val="000000"/>
          <w:sz w:val="28"/>
          <w:szCs w:val="28"/>
        </w:rPr>
        <w:t xml:space="preserve"> </w:t>
      </w:r>
      <w:r w:rsidRPr="002637FC">
        <w:rPr>
          <w:rFonts w:cs="Times New Roman"/>
          <w:color w:val="000000"/>
          <w:sz w:val="28"/>
          <w:szCs w:val="28"/>
        </w:rPr>
        <w:t>следствия,</w:t>
      </w:r>
      <w:r w:rsidR="00820640">
        <w:rPr>
          <w:rFonts w:cs="Times New Roman"/>
          <w:color w:val="000000"/>
          <w:sz w:val="28"/>
          <w:szCs w:val="28"/>
        </w:rPr>
        <w:t xml:space="preserve"> </w:t>
      </w:r>
      <w:r w:rsidRPr="002637FC">
        <w:rPr>
          <w:rFonts w:cs="Times New Roman"/>
          <w:color w:val="000000"/>
          <w:sz w:val="28"/>
          <w:szCs w:val="28"/>
        </w:rPr>
        <w:t>будучи</w:t>
      </w:r>
      <w:r w:rsidR="00820640">
        <w:rPr>
          <w:rFonts w:cs="Times New Roman"/>
          <w:color w:val="000000"/>
          <w:sz w:val="28"/>
          <w:szCs w:val="28"/>
        </w:rPr>
        <w:t xml:space="preserve"> </w:t>
      </w:r>
      <w:r w:rsidRPr="002637FC">
        <w:rPr>
          <w:rFonts w:cs="Times New Roman"/>
          <w:color w:val="000000"/>
          <w:sz w:val="28"/>
          <w:szCs w:val="28"/>
        </w:rPr>
        <w:t>одним</w:t>
      </w:r>
      <w:r w:rsidR="00820640">
        <w:rPr>
          <w:rFonts w:cs="Times New Roman"/>
          <w:color w:val="000000"/>
          <w:sz w:val="28"/>
          <w:szCs w:val="28"/>
        </w:rPr>
        <w:t xml:space="preserve"> </w:t>
      </w:r>
      <w:r w:rsidRPr="002637FC">
        <w:rPr>
          <w:rFonts w:cs="Times New Roman"/>
          <w:color w:val="000000"/>
          <w:sz w:val="28"/>
          <w:szCs w:val="28"/>
        </w:rPr>
        <w:t>из</w:t>
      </w:r>
      <w:r w:rsidR="00820640">
        <w:rPr>
          <w:rFonts w:cs="Times New Roman"/>
          <w:color w:val="000000"/>
          <w:sz w:val="28"/>
          <w:szCs w:val="28"/>
        </w:rPr>
        <w:t xml:space="preserve"> </w:t>
      </w:r>
      <w:r w:rsidRPr="002637FC">
        <w:rPr>
          <w:rFonts w:cs="Times New Roman"/>
          <w:color w:val="000000"/>
          <w:sz w:val="28"/>
          <w:szCs w:val="28"/>
        </w:rPr>
        <w:t>видов</w:t>
      </w:r>
      <w:r w:rsidR="00820640">
        <w:rPr>
          <w:rFonts w:cs="Times New Roman"/>
          <w:color w:val="000000"/>
          <w:sz w:val="28"/>
          <w:szCs w:val="28"/>
        </w:rPr>
        <w:t xml:space="preserve"> </w:t>
      </w:r>
      <w:r w:rsidRPr="002637FC">
        <w:rPr>
          <w:rFonts w:cs="Times New Roman"/>
          <w:color w:val="000000"/>
          <w:sz w:val="28"/>
          <w:szCs w:val="28"/>
        </w:rPr>
        <w:t>служебной</w:t>
      </w:r>
      <w:r w:rsidR="00820640">
        <w:rPr>
          <w:rFonts w:cs="Times New Roman"/>
          <w:color w:val="000000"/>
          <w:sz w:val="28"/>
          <w:szCs w:val="28"/>
        </w:rPr>
        <w:t xml:space="preserve"> </w:t>
      </w:r>
      <w:r w:rsidRPr="002637FC">
        <w:rPr>
          <w:rFonts w:cs="Times New Roman"/>
          <w:color w:val="000000"/>
          <w:sz w:val="28"/>
          <w:szCs w:val="28"/>
        </w:rPr>
        <w:t>тайны,</w:t>
      </w:r>
      <w:r w:rsidR="00820640">
        <w:rPr>
          <w:rFonts w:cs="Times New Roman"/>
          <w:color w:val="000000"/>
          <w:sz w:val="28"/>
          <w:szCs w:val="28"/>
        </w:rPr>
        <w:t xml:space="preserve"> </w:t>
      </w:r>
      <w:r w:rsidRPr="002637FC">
        <w:rPr>
          <w:rFonts w:cs="Times New Roman"/>
          <w:color w:val="000000"/>
          <w:sz w:val="28"/>
          <w:szCs w:val="28"/>
        </w:rPr>
        <w:t>используется,</w:t>
      </w:r>
      <w:r w:rsidR="00820640">
        <w:rPr>
          <w:rFonts w:cs="Times New Roman"/>
          <w:color w:val="000000"/>
          <w:sz w:val="28"/>
          <w:szCs w:val="28"/>
        </w:rPr>
        <w:t xml:space="preserve"> </w:t>
      </w:r>
      <w:r w:rsidRPr="002637FC">
        <w:rPr>
          <w:rFonts w:cs="Times New Roman"/>
          <w:color w:val="000000"/>
          <w:sz w:val="28"/>
          <w:szCs w:val="28"/>
        </w:rPr>
        <w:t>существует</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определенном</w:t>
      </w:r>
      <w:r w:rsidR="00820640">
        <w:rPr>
          <w:rFonts w:cs="Times New Roman"/>
          <w:color w:val="000000"/>
          <w:sz w:val="28"/>
          <w:szCs w:val="28"/>
        </w:rPr>
        <w:t xml:space="preserve"> </w:t>
      </w:r>
      <w:r w:rsidRPr="002637FC">
        <w:rPr>
          <w:rFonts w:cs="Times New Roman"/>
          <w:color w:val="000000"/>
          <w:sz w:val="28"/>
          <w:szCs w:val="28"/>
        </w:rPr>
        <w:t>виде</w:t>
      </w:r>
      <w:r w:rsidR="00820640">
        <w:rPr>
          <w:rFonts w:cs="Times New Roman"/>
          <w:color w:val="000000"/>
          <w:sz w:val="28"/>
          <w:szCs w:val="28"/>
        </w:rPr>
        <w:t xml:space="preserve"> </w:t>
      </w:r>
      <w:r w:rsidRPr="002637FC">
        <w:rPr>
          <w:rFonts w:cs="Times New Roman"/>
          <w:color w:val="000000"/>
          <w:sz w:val="28"/>
          <w:szCs w:val="28"/>
        </w:rPr>
        <w:t>деятельности</w:t>
      </w:r>
      <w:r w:rsidR="00820640">
        <w:rPr>
          <w:rFonts w:cs="Times New Roman"/>
          <w:color w:val="000000"/>
          <w:sz w:val="28"/>
          <w:szCs w:val="28"/>
        </w:rPr>
        <w:t xml:space="preserve"> </w:t>
      </w:r>
      <w:r w:rsidRPr="002637FC">
        <w:rPr>
          <w:rFonts w:cs="Times New Roman"/>
          <w:color w:val="000000"/>
          <w:sz w:val="28"/>
          <w:szCs w:val="28"/>
        </w:rPr>
        <w:t>-</w:t>
      </w:r>
      <w:r w:rsidR="00820640">
        <w:rPr>
          <w:rFonts w:cs="Times New Roman"/>
          <w:color w:val="000000"/>
          <w:sz w:val="28"/>
          <w:szCs w:val="28"/>
        </w:rPr>
        <w:t xml:space="preserve"> </w:t>
      </w:r>
      <w:r w:rsidRPr="002637FC">
        <w:rPr>
          <w:rFonts w:cs="Times New Roman"/>
          <w:color w:val="000000"/>
          <w:sz w:val="28"/>
          <w:szCs w:val="28"/>
        </w:rPr>
        <w:t>деятельности</w:t>
      </w:r>
      <w:r w:rsidR="00820640">
        <w:rPr>
          <w:rFonts w:cs="Times New Roman"/>
          <w:color w:val="000000"/>
          <w:sz w:val="28"/>
          <w:szCs w:val="28"/>
        </w:rPr>
        <w:t xml:space="preserve"> </w:t>
      </w:r>
      <w:r w:rsidRPr="002637FC">
        <w:rPr>
          <w:rFonts w:cs="Times New Roman"/>
          <w:color w:val="000000"/>
          <w:sz w:val="28"/>
          <w:szCs w:val="28"/>
        </w:rPr>
        <w:t>по</w:t>
      </w:r>
      <w:r w:rsidR="00820640">
        <w:rPr>
          <w:rFonts w:cs="Times New Roman"/>
          <w:color w:val="000000"/>
          <w:sz w:val="28"/>
          <w:szCs w:val="28"/>
        </w:rPr>
        <w:t xml:space="preserve"> </w:t>
      </w:r>
      <w:r w:rsidRPr="002637FC">
        <w:rPr>
          <w:rFonts w:cs="Times New Roman"/>
          <w:color w:val="000000"/>
          <w:sz w:val="28"/>
          <w:szCs w:val="28"/>
        </w:rPr>
        <w:t>выявлению</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раскрытию</w:t>
      </w:r>
      <w:r w:rsidR="00820640">
        <w:rPr>
          <w:rFonts w:cs="Times New Roman"/>
          <w:color w:val="000000"/>
          <w:sz w:val="28"/>
          <w:szCs w:val="28"/>
        </w:rPr>
        <w:t xml:space="preserve"> </w:t>
      </w:r>
      <w:r w:rsidRPr="002637FC">
        <w:rPr>
          <w:rFonts w:cs="Times New Roman"/>
          <w:color w:val="000000"/>
          <w:sz w:val="28"/>
          <w:szCs w:val="28"/>
        </w:rPr>
        <w:t>преступлений.</w:t>
      </w:r>
      <w:r w:rsidR="00820640">
        <w:rPr>
          <w:rFonts w:cs="Times New Roman"/>
          <w:color w:val="000000"/>
          <w:sz w:val="28"/>
          <w:szCs w:val="28"/>
        </w:rPr>
        <w:t xml:space="preserve"> </w:t>
      </w:r>
      <w:r w:rsidRPr="002637FC">
        <w:rPr>
          <w:rFonts w:cs="Times New Roman"/>
          <w:color w:val="000000"/>
          <w:sz w:val="28"/>
          <w:szCs w:val="28"/>
        </w:rPr>
        <w:t>Данная</w:t>
      </w:r>
      <w:r w:rsidR="00820640">
        <w:rPr>
          <w:rFonts w:cs="Times New Roman"/>
          <w:color w:val="000000"/>
          <w:sz w:val="28"/>
          <w:szCs w:val="28"/>
        </w:rPr>
        <w:t xml:space="preserve"> </w:t>
      </w:r>
      <w:r w:rsidRPr="002637FC">
        <w:rPr>
          <w:rFonts w:cs="Times New Roman"/>
          <w:color w:val="000000"/>
          <w:sz w:val="28"/>
          <w:szCs w:val="28"/>
        </w:rPr>
        <w:t>деятельность</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основной</w:t>
      </w:r>
      <w:r w:rsidR="00820640">
        <w:rPr>
          <w:rFonts w:cs="Times New Roman"/>
          <w:color w:val="000000"/>
          <w:sz w:val="28"/>
          <w:szCs w:val="28"/>
        </w:rPr>
        <w:t xml:space="preserve"> </w:t>
      </w:r>
      <w:r w:rsidRPr="002637FC">
        <w:rPr>
          <w:rFonts w:cs="Times New Roman"/>
          <w:color w:val="000000"/>
          <w:sz w:val="28"/>
          <w:szCs w:val="28"/>
        </w:rPr>
        <w:t>своей</w:t>
      </w:r>
      <w:r w:rsidR="00820640">
        <w:rPr>
          <w:rFonts w:cs="Times New Roman"/>
          <w:color w:val="000000"/>
          <w:sz w:val="28"/>
          <w:szCs w:val="28"/>
        </w:rPr>
        <w:t xml:space="preserve"> </w:t>
      </w:r>
      <w:r w:rsidRPr="002637FC">
        <w:rPr>
          <w:rFonts w:cs="Times New Roman"/>
          <w:color w:val="000000"/>
          <w:sz w:val="28"/>
          <w:szCs w:val="28"/>
        </w:rPr>
        <w:t>части</w:t>
      </w:r>
      <w:r w:rsidR="00820640">
        <w:rPr>
          <w:rFonts w:cs="Times New Roman"/>
          <w:color w:val="000000"/>
          <w:sz w:val="28"/>
          <w:szCs w:val="28"/>
        </w:rPr>
        <w:t xml:space="preserve"> </w:t>
      </w:r>
      <w:r w:rsidRPr="002637FC">
        <w:rPr>
          <w:rFonts w:cs="Times New Roman"/>
          <w:color w:val="000000"/>
          <w:sz w:val="28"/>
          <w:szCs w:val="28"/>
        </w:rPr>
        <w:t>регламентируется</w:t>
      </w:r>
      <w:r w:rsidR="00820640">
        <w:rPr>
          <w:rFonts w:cs="Times New Roman"/>
          <w:color w:val="000000"/>
          <w:sz w:val="28"/>
          <w:szCs w:val="28"/>
        </w:rPr>
        <w:t xml:space="preserve"> </w:t>
      </w:r>
      <w:r w:rsidRPr="002637FC">
        <w:rPr>
          <w:rFonts w:cs="Times New Roman"/>
          <w:color w:val="000000"/>
          <w:sz w:val="28"/>
          <w:szCs w:val="28"/>
        </w:rPr>
        <w:t>уголовно-процессуальным</w:t>
      </w:r>
      <w:r w:rsidR="00820640">
        <w:rPr>
          <w:rFonts w:cs="Times New Roman"/>
          <w:color w:val="000000"/>
          <w:sz w:val="28"/>
          <w:szCs w:val="28"/>
        </w:rPr>
        <w:t xml:space="preserve"> </w:t>
      </w:r>
      <w:r w:rsidRPr="002637FC">
        <w:rPr>
          <w:rFonts w:cs="Times New Roman"/>
          <w:color w:val="000000"/>
          <w:sz w:val="28"/>
          <w:szCs w:val="28"/>
        </w:rPr>
        <w:t>законодательством</w:t>
      </w:r>
      <w:r w:rsidR="00820640">
        <w:rPr>
          <w:rFonts w:cs="Times New Roman"/>
          <w:color w:val="000000"/>
          <w:sz w:val="28"/>
          <w:szCs w:val="28"/>
        </w:rPr>
        <w:t xml:space="preserve"> </w:t>
      </w:r>
      <w:r w:rsidRPr="002637FC">
        <w:rPr>
          <w:rFonts w:cs="Times New Roman"/>
          <w:color w:val="000000"/>
          <w:sz w:val="28"/>
          <w:szCs w:val="28"/>
        </w:rPr>
        <w:t>РК.</w:t>
      </w:r>
      <w:r w:rsidR="00820640">
        <w:rPr>
          <w:rFonts w:cs="Times New Roman"/>
          <w:color w:val="000000"/>
          <w:sz w:val="28"/>
          <w:szCs w:val="28"/>
        </w:rPr>
        <w:t xml:space="preserve"> </w:t>
      </w:r>
      <w:r w:rsidRPr="002637FC">
        <w:rPr>
          <w:rFonts w:cs="Times New Roman"/>
          <w:color w:val="000000"/>
          <w:sz w:val="28"/>
          <w:szCs w:val="28"/>
        </w:rPr>
        <w:t>Уголовно-процессуальное</w:t>
      </w:r>
      <w:r w:rsidR="00820640">
        <w:rPr>
          <w:rFonts w:cs="Times New Roman"/>
          <w:color w:val="000000"/>
          <w:sz w:val="28"/>
          <w:szCs w:val="28"/>
        </w:rPr>
        <w:t xml:space="preserve"> </w:t>
      </w:r>
      <w:r w:rsidRPr="002637FC">
        <w:rPr>
          <w:rFonts w:cs="Times New Roman"/>
          <w:color w:val="000000"/>
          <w:sz w:val="28"/>
          <w:szCs w:val="28"/>
        </w:rPr>
        <w:t>право</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законодательство,</w:t>
      </w:r>
      <w:r w:rsidR="00820640">
        <w:rPr>
          <w:rFonts w:cs="Times New Roman"/>
          <w:color w:val="000000"/>
          <w:sz w:val="28"/>
          <w:szCs w:val="28"/>
        </w:rPr>
        <w:t xml:space="preserve"> </w:t>
      </w:r>
      <w:r w:rsidRPr="002637FC">
        <w:rPr>
          <w:rFonts w:cs="Times New Roman"/>
          <w:color w:val="000000"/>
          <w:sz w:val="28"/>
          <w:szCs w:val="28"/>
        </w:rPr>
        <w:t>как</w:t>
      </w:r>
      <w:r w:rsidR="00820640">
        <w:rPr>
          <w:rFonts w:cs="Times New Roman"/>
          <w:color w:val="000000"/>
          <w:sz w:val="28"/>
          <w:szCs w:val="28"/>
        </w:rPr>
        <w:t xml:space="preserve"> </w:t>
      </w:r>
      <w:r w:rsidRPr="002637FC">
        <w:rPr>
          <w:rFonts w:cs="Times New Roman"/>
          <w:color w:val="000000"/>
          <w:sz w:val="28"/>
          <w:szCs w:val="28"/>
        </w:rPr>
        <w:t>известно,</w:t>
      </w:r>
      <w:r w:rsidR="00820640">
        <w:rPr>
          <w:rFonts w:cs="Times New Roman"/>
          <w:color w:val="000000"/>
          <w:sz w:val="28"/>
          <w:szCs w:val="28"/>
        </w:rPr>
        <w:t xml:space="preserve"> </w:t>
      </w:r>
      <w:r w:rsidRPr="002637FC">
        <w:rPr>
          <w:rFonts w:cs="Times New Roman"/>
          <w:color w:val="000000"/>
          <w:sz w:val="28"/>
          <w:szCs w:val="28"/>
        </w:rPr>
        <w:t>различает</w:t>
      </w:r>
      <w:r w:rsidR="00820640">
        <w:rPr>
          <w:rFonts w:cs="Times New Roman"/>
          <w:color w:val="000000"/>
          <w:sz w:val="28"/>
          <w:szCs w:val="28"/>
        </w:rPr>
        <w:t xml:space="preserve"> </w:t>
      </w:r>
      <w:r w:rsidRPr="002637FC">
        <w:rPr>
          <w:rFonts w:cs="Times New Roman"/>
          <w:color w:val="000000"/>
          <w:sz w:val="28"/>
          <w:szCs w:val="28"/>
        </w:rPr>
        <w:t>следствие</w:t>
      </w:r>
      <w:r w:rsidR="00820640">
        <w:rPr>
          <w:rFonts w:cs="Times New Roman"/>
          <w:color w:val="000000"/>
          <w:sz w:val="28"/>
          <w:szCs w:val="28"/>
        </w:rPr>
        <w:t xml:space="preserve"> </w:t>
      </w:r>
      <w:r w:rsidRPr="002637FC">
        <w:rPr>
          <w:rFonts w:cs="Times New Roman"/>
          <w:color w:val="000000"/>
          <w:sz w:val="28"/>
          <w:szCs w:val="28"/>
        </w:rPr>
        <w:t>двух</w:t>
      </w:r>
      <w:r w:rsidR="00820640">
        <w:rPr>
          <w:rFonts w:cs="Times New Roman"/>
          <w:color w:val="000000"/>
          <w:sz w:val="28"/>
          <w:szCs w:val="28"/>
        </w:rPr>
        <w:t xml:space="preserve"> </w:t>
      </w:r>
      <w:r w:rsidRPr="002637FC">
        <w:rPr>
          <w:rFonts w:cs="Times New Roman"/>
          <w:color w:val="000000"/>
          <w:sz w:val="28"/>
          <w:szCs w:val="28"/>
        </w:rPr>
        <w:t>видов:</w:t>
      </w:r>
      <w:r w:rsidR="00820640">
        <w:rPr>
          <w:rFonts w:cs="Times New Roman"/>
          <w:color w:val="000000"/>
          <w:sz w:val="28"/>
          <w:szCs w:val="28"/>
        </w:rPr>
        <w:t xml:space="preserve"> </w:t>
      </w:r>
      <w:r w:rsidRPr="002637FC">
        <w:rPr>
          <w:rFonts w:cs="Times New Roman"/>
          <w:color w:val="000000"/>
          <w:sz w:val="28"/>
          <w:szCs w:val="28"/>
        </w:rPr>
        <w:t>досудебное</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судебное.</w:t>
      </w:r>
      <w:r w:rsidR="00820640">
        <w:rPr>
          <w:rFonts w:cs="Times New Roman"/>
          <w:color w:val="000000"/>
          <w:sz w:val="28"/>
          <w:szCs w:val="28"/>
        </w:rPr>
        <w:t xml:space="preserve"> </w:t>
      </w:r>
    </w:p>
    <w:p w:rsidR="00D3472C" w:rsidRPr="002637FC" w:rsidRDefault="00D3472C" w:rsidP="002637FC">
      <w:pPr>
        <w:spacing w:after="0"/>
        <w:ind w:firstLine="709"/>
        <w:jc w:val="both"/>
        <w:textAlignment w:val="top"/>
        <w:rPr>
          <w:rFonts w:cs="Times New Roman"/>
          <w:color w:val="000000"/>
          <w:sz w:val="28"/>
          <w:szCs w:val="28"/>
        </w:rPr>
      </w:pPr>
      <w:r w:rsidRPr="002637FC">
        <w:rPr>
          <w:rFonts w:cs="Times New Roman"/>
          <w:color w:val="000000"/>
          <w:sz w:val="28"/>
          <w:szCs w:val="28"/>
        </w:rPr>
        <w:t>Таким</w:t>
      </w:r>
      <w:r w:rsidR="00820640">
        <w:rPr>
          <w:rFonts w:cs="Times New Roman"/>
          <w:color w:val="000000"/>
          <w:sz w:val="28"/>
          <w:szCs w:val="28"/>
        </w:rPr>
        <w:t xml:space="preserve"> </w:t>
      </w:r>
      <w:r w:rsidRPr="002637FC">
        <w:rPr>
          <w:rFonts w:cs="Times New Roman"/>
          <w:color w:val="000000"/>
          <w:sz w:val="28"/>
          <w:szCs w:val="28"/>
        </w:rPr>
        <w:t>образом,</w:t>
      </w:r>
      <w:r w:rsidR="00820640">
        <w:rPr>
          <w:rFonts w:cs="Times New Roman"/>
          <w:color w:val="000000"/>
          <w:sz w:val="28"/>
          <w:szCs w:val="28"/>
        </w:rPr>
        <w:t xml:space="preserve"> </w:t>
      </w:r>
      <w:r w:rsidRPr="002637FC">
        <w:rPr>
          <w:rFonts w:cs="Times New Roman"/>
          <w:color w:val="000000"/>
          <w:sz w:val="28"/>
          <w:szCs w:val="28"/>
        </w:rPr>
        <w:t>словосочетание</w:t>
      </w:r>
      <w:r w:rsidR="00820640">
        <w:rPr>
          <w:rFonts w:cs="Times New Roman"/>
          <w:color w:val="000000"/>
          <w:sz w:val="28"/>
          <w:szCs w:val="28"/>
        </w:rPr>
        <w:t xml:space="preserve"> </w:t>
      </w:r>
      <w:r w:rsidRPr="002637FC">
        <w:rPr>
          <w:rFonts w:cs="Times New Roman"/>
          <w:color w:val="000000"/>
          <w:sz w:val="28"/>
          <w:szCs w:val="28"/>
        </w:rPr>
        <w:t>«тайна</w:t>
      </w:r>
      <w:r w:rsidR="00820640">
        <w:rPr>
          <w:rFonts w:cs="Times New Roman"/>
          <w:color w:val="000000"/>
          <w:sz w:val="28"/>
          <w:szCs w:val="28"/>
        </w:rPr>
        <w:t xml:space="preserve"> </w:t>
      </w:r>
      <w:r w:rsidRPr="002637FC">
        <w:rPr>
          <w:rFonts w:cs="Times New Roman"/>
          <w:color w:val="000000"/>
          <w:sz w:val="28"/>
          <w:szCs w:val="28"/>
        </w:rPr>
        <w:t>следствия»</w:t>
      </w:r>
      <w:r w:rsidR="00820640">
        <w:rPr>
          <w:rFonts w:cs="Times New Roman"/>
          <w:color w:val="000000"/>
          <w:sz w:val="28"/>
          <w:szCs w:val="28"/>
        </w:rPr>
        <w:t xml:space="preserve"> </w:t>
      </w:r>
      <w:r w:rsidRPr="002637FC">
        <w:rPr>
          <w:rFonts w:cs="Times New Roman"/>
          <w:color w:val="000000"/>
          <w:sz w:val="28"/>
          <w:szCs w:val="28"/>
        </w:rPr>
        <w:t>позволяет</w:t>
      </w:r>
      <w:r w:rsidR="00820640">
        <w:rPr>
          <w:rFonts w:cs="Times New Roman"/>
          <w:color w:val="000000"/>
          <w:sz w:val="28"/>
          <w:szCs w:val="28"/>
        </w:rPr>
        <w:t xml:space="preserve"> </w:t>
      </w:r>
      <w:r w:rsidRPr="002637FC">
        <w:rPr>
          <w:rFonts w:cs="Times New Roman"/>
          <w:color w:val="000000"/>
          <w:sz w:val="28"/>
          <w:szCs w:val="28"/>
        </w:rPr>
        <w:t>предполагать,</w:t>
      </w:r>
      <w:r w:rsidR="00820640">
        <w:rPr>
          <w:rFonts w:cs="Times New Roman"/>
          <w:color w:val="000000"/>
          <w:sz w:val="28"/>
          <w:szCs w:val="28"/>
        </w:rPr>
        <w:t xml:space="preserve"> </w:t>
      </w:r>
      <w:r w:rsidRPr="002637FC">
        <w:rPr>
          <w:rFonts w:cs="Times New Roman"/>
          <w:color w:val="000000"/>
          <w:sz w:val="28"/>
          <w:szCs w:val="28"/>
        </w:rPr>
        <w:t>что</w:t>
      </w:r>
      <w:r w:rsidR="00820640">
        <w:rPr>
          <w:rFonts w:cs="Times New Roman"/>
          <w:color w:val="000000"/>
          <w:sz w:val="28"/>
          <w:szCs w:val="28"/>
        </w:rPr>
        <w:t xml:space="preserve"> </w:t>
      </w:r>
      <w:r w:rsidRPr="002637FC">
        <w:rPr>
          <w:rFonts w:cs="Times New Roman"/>
          <w:color w:val="000000"/>
          <w:sz w:val="28"/>
          <w:szCs w:val="28"/>
        </w:rPr>
        <w:t>речь</w:t>
      </w:r>
      <w:r w:rsidR="00820640">
        <w:rPr>
          <w:rFonts w:cs="Times New Roman"/>
          <w:color w:val="000000"/>
          <w:sz w:val="28"/>
          <w:szCs w:val="28"/>
        </w:rPr>
        <w:t xml:space="preserve"> </w:t>
      </w:r>
      <w:r w:rsidRPr="002637FC">
        <w:rPr>
          <w:rFonts w:cs="Times New Roman"/>
          <w:color w:val="000000"/>
          <w:sz w:val="28"/>
          <w:szCs w:val="28"/>
        </w:rPr>
        <w:t>идет</w:t>
      </w:r>
      <w:r w:rsidR="00820640">
        <w:rPr>
          <w:rFonts w:cs="Times New Roman"/>
          <w:color w:val="000000"/>
          <w:sz w:val="28"/>
          <w:szCs w:val="28"/>
        </w:rPr>
        <w:t xml:space="preserve"> </w:t>
      </w:r>
      <w:r w:rsidRPr="002637FC">
        <w:rPr>
          <w:rFonts w:cs="Times New Roman"/>
          <w:color w:val="000000"/>
          <w:sz w:val="28"/>
          <w:szCs w:val="28"/>
        </w:rPr>
        <w:t>о</w:t>
      </w:r>
      <w:r w:rsidR="00820640">
        <w:rPr>
          <w:rFonts w:cs="Times New Roman"/>
          <w:color w:val="000000"/>
          <w:sz w:val="28"/>
          <w:szCs w:val="28"/>
        </w:rPr>
        <w:t xml:space="preserve"> </w:t>
      </w:r>
      <w:r w:rsidRPr="002637FC">
        <w:rPr>
          <w:rFonts w:cs="Times New Roman"/>
          <w:color w:val="000000"/>
          <w:sz w:val="28"/>
          <w:szCs w:val="28"/>
        </w:rPr>
        <w:t>служебной</w:t>
      </w:r>
      <w:r w:rsidR="00820640">
        <w:rPr>
          <w:rFonts w:cs="Times New Roman"/>
          <w:color w:val="000000"/>
          <w:sz w:val="28"/>
          <w:szCs w:val="28"/>
        </w:rPr>
        <w:t xml:space="preserve"> </w:t>
      </w:r>
      <w:r w:rsidRPr="002637FC">
        <w:rPr>
          <w:rFonts w:cs="Times New Roman"/>
          <w:color w:val="000000"/>
          <w:sz w:val="28"/>
          <w:szCs w:val="28"/>
        </w:rPr>
        <w:t>информации</w:t>
      </w:r>
      <w:r w:rsidR="00820640">
        <w:rPr>
          <w:rFonts w:cs="Times New Roman"/>
          <w:color w:val="000000"/>
          <w:sz w:val="28"/>
          <w:szCs w:val="28"/>
        </w:rPr>
        <w:t xml:space="preserve"> </w:t>
      </w:r>
      <w:r w:rsidRPr="002637FC">
        <w:rPr>
          <w:rFonts w:cs="Times New Roman"/>
          <w:color w:val="000000"/>
          <w:sz w:val="28"/>
          <w:szCs w:val="28"/>
        </w:rPr>
        <w:t>ограниченного</w:t>
      </w:r>
      <w:r w:rsidR="00820640">
        <w:rPr>
          <w:rFonts w:cs="Times New Roman"/>
          <w:color w:val="000000"/>
          <w:sz w:val="28"/>
          <w:szCs w:val="28"/>
        </w:rPr>
        <w:t xml:space="preserve"> </w:t>
      </w:r>
      <w:r w:rsidRPr="002637FC">
        <w:rPr>
          <w:rFonts w:cs="Times New Roman"/>
          <w:color w:val="000000"/>
          <w:sz w:val="28"/>
          <w:szCs w:val="28"/>
        </w:rPr>
        <w:t>распространения,</w:t>
      </w:r>
      <w:r w:rsidR="00820640">
        <w:rPr>
          <w:rFonts w:cs="Times New Roman"/>
          <w:color w:val="000000"/>
          <w:sz w:val="28"/>
          <w:szCs w:val="28"/>
        </w:rPr>
        <w:t xml:space="preserve"> </w:t>
      </w:r>
      <w:r w:rsidRPr="002637FC">
        <w:rPr>
          <w:rFonts w:cs="Times New Roman"/>
          <w:color w:val="000000"/>
          <w:sz w:val="28"/>
          <w:szCs w:val="28"/>
        </w:rPr>
        <w:t>используемой</w:t>
      </w:r>
      <w:r w:rsidR="00820640">
        <w:rPr>
          <w:rFonts w:cs="Times New Roman"/>
          <w:color w:val="000000"/>
          <w:sz w:val="28"/>
          <w:szCs w:val="28"/>
        </w:rPr>
        <w:t xml:space="preserve"> </w:t>
      </w:r>
      <w:r w:rsidRPr="002637FC">
        <w:rPr>
          <w:rFonts w:cs="Times New Roman"/>
          <w:color w:val="000000"/>
          <w:sz w:val="28"/>
          <w:szCs w:val="28"/>
        </w:rPr>
        <w:t>как</w:t>
      </w:r>
      <w:r w:rsidR="00820640">
        <w:rPr>
          <w:rFonts w:cs="Times New Roman"/>
          <w:color w:val="000000"/>
          <w:sz w:val="28"/>
          <w:szCs w:val="28"/>
        </w:rPr>
        <w:t xml:space="preserve"> </w:t>
      </w:r>
      <w:r w:rsidRPr="002637FC">
        <w:rPr>
          <w:rFonts w:cs="Times New Roman"/>
          <w:color w:val="000000"/>
          <w:sz w:val="28"/>
          <w:szCs w:val="28"/>
        </w:rPr>
        <w:t>сотрудниками</w:t>
      </w:r>
      <w:r w:rsidR="00820640">
        <w:rPr>
          <w:rFonts w:cs="Times New Roman"/>
          <w:color w:val="000000"/>
          <w:sz w:val="28"/>
          <w:szCs w:val="28"/>
        </w:rPr>
        <w:t xml:space="preserve"> </w:t>
      </w:r>
      <w:r w:rsidRPr="002637FC">
        <w:rPr>
          <w:rFonts w:cs="Times New Roman"/>
          <w:color w:val="000000"/>
          <w:sz w:val="28"/>
          <w:szCs w:val="28"/>
        </w:rPr>
        <w:t>правоохранительных</w:t>
      </w:r>
      <w:r w:rsidR="00820640">
        <w:rPr>
          <w:rFonts w:cs="Times New Roman"/>
          <w:color w:val="000000"/>
          <w:sz w:val="28"/>
          <w:szCs w:val="28"/>
        </w:rPr>
        <w:t xml:space="preserve"> </w:t>
      </w:r>
      <w:r w:rsidRPr="002637FC">
        <w:rPr>
          <w:rFonts w:cs="Times New Roman"/>
          <w:color w:val="000000"/>
          <w:sz w:val="28"/>
          <w:szCs w:val="28"/>
        </w:rPr>
        <w:t>органов</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ходе</w:t>
      </w:r>
      <w:r w:rsidR="00820640">
        <w:rPr>
          <w:rFonts w:cs="Times New Roman"/>
          <w:color w:val="000000"/>
          <w:sz w:val="28"/>
          <w:szCs w:val="28"/>
        </w:rPr>
        <w:t xml:space="preserve"> </w:t>
      </w:r>
      <w:r w:rsidRPr="002637FC">
        <w:rPr>
          <w:rFonts w:cs="Times New Roman"/>
          <w:color w:val="000000"/>
          <w:sz w:val="28"/>
          <w:szCs w:val="28"/>
        </w:rPr>
        <w:t>проведения</w:t>
      </w:r>
      <w:r w:rsidR="00820640">
        <w:rPr>
          <w:rFonts w:cs="Times New Roman"/>
          <w:color w:val="000000"/>
          <w:sz w:val="28"/>
          <w:szCs w:val="28"/>
        </w:rPr>
        <w:t xml:space="preserve"> </w:t>
      </w:r>
      <w:r w:rsidRPr="002637FC">
        <w:rPr>
          <w:rFonts w:cs="Times New Roman"/>
          <w:color w:val="000000"/>
          <w:sz w:val="28"/>
          <w:szCs w:val="28"/>
        </w:rPr>
        <w:t>досудебного</w:t>
      </w:r>
      <w:r w:rsidR="00820640">
        <w:rPr>
          <w:rFonts w:cs="Times New Roman"/>
          <w:color w:val="000000"/>
          <w:sz w:val="28"/>
          <w:szCs w:val="28"/>
        </w:rPr>
        <w:t xml:space="preserve"> </w:t>
      </w:r>
      <w:r w:rsidRPr="002637FC">
        <w:rPr>
          <w:rFonts w:cs="Times New Roman"/>
          <w:color w:val="000000"/>
          <w:sz w:val="28"/>
          <w:szCs w:val="28"/>
        </w:rPr>
        <w:t>следствия,</w:t>
      </w:r>
      <w:r w:rsidR="00820640">
        <w:rPr>
          <w:rFonts w:cs="Times New Roman"/>
          <w:color w:val="000000"/>
          <w:sz w:val="28"/>
          <w:szCs w:val="28"/>
        </w:rPr>
        <w:t xml:space="preserve"> </w:t>
      </w:r>
      <w:r w:rsidRPr="002637FC">
        <w:rPr>
          <w:rFonts w:cs="Times New Roman"/>
          <w:color w:val="000000"/>
          <w:sz w:val="28"/>
          <w:szCs w:val="28"/>
        </w:rPr>
        <w:t>так</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судебной</w:t>
      </w:r>
      <w:r w:rsidR="00820640">
        <w:rPr>
          <w:rFonts w:cs="Times New Roman"/>
          <w:color w:val="000000"/>
          <w:sz w:val="28"/>
          <w:szCs w:val="28"/>
        </w:rPr>
        <w:t xml:space="preserve"> </w:t>
      </w:r>
      <w:r w:rsidRPr="002637FC">
        <w:rPr>
          <w:rFonts w:cs="Times New Roman"/>
          <w:color w:val="000000"/>
          <w:sz w:val="28"/>
          <w:szCs w:val="28"/>
        </w:rPr>
        <w:t>системой</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ходе</w:t>
      </w:r>
      <w:r w:rsidR="00820640">
        <w:rPr>
          <w:rFonts w:cs="Times New Roman"/>
          <w:color w:val="000000"/>
          <w:sz w:val="28"/>
          <w:szCs w:val="28"/>
        </w:rPr>
        <w:t xml:space="preserve"> </w:t>
      </w:r>
      <w:r w:rsidRPr="002637FC">
        <w:rPr>
          <w:rFonts w:cs="Times New Roman"/>
          <w:color w:val="000000"/>
          <w:sz w:val="28"/>
          <w:szCs w:val="28"/>
        </w:rPr>
        <w:t>судебного</w:t>
      </w:r>
      <w:r w:rsidR="00820640">
        <w:rPr>
          <w:rFonts w:cs="Times New Roman"/>
          <w:color w:val="000000"/>
          <w:sz w:val="28"/>
          <w:szCs w:val="28"/>
        </w:rPr>
        <w:t xml:space="preserve"> </w:t>
      </w:r>
      <w:r w:rsidRPr="002637FC">
        <w:rPr>
          <w:rFonts w:cs="Times New Roman"/>
          <w:color w:val="000000"/>
          <w:sz w:val="28"/>
          <w:szCs w:val="28"/>
        </w:rPr>
        <w:t>рассмотрения</w:t>
      </w:r>
      <w:r w:rsidR="00820640">
        <w:rPr>
          <w:rFonts w:cs="Times New Roman"/>
          <w:color w:val="000000"/>
          <w:sz w:val="28"/>
          <w:szCs w:val="28"/>
        </w:rPr>
        <w:t xml:space="preserve"> </w:t>
      </w:r>
      <w:r w:rsidRPr="002637FC">
        <w:rPr>
          <w:rFonts w:cs="Times New Roman"/>
          <w:color w:val="000000"/>
          <w:sz w:val="28"/>
          <w:szCs w:val="28"/>
        </w:rPr>
        <w:t>уголовного</w:t>
      </w:r>
      <w:r w:rsidR="00820640">
        <w:rPr>
          <w:rFonts w:cs="Times New Roman"/>
          <w:color w:val="000000"/>
          <w:sz w:val="28"/>
          <w:szCs w:val="28"/>
        </w:rPr>
        <w:t xml:space="preserve"> </w:t>
      </w:r>
      <w:r w:rsidRPr="002637FC">
        <w:rPr>
          <w:rFonts w:cs="Times New Roman"/>
          <w:color w:val="000000"/>
          <w:sz w:val="28"/>
          <w:szCs w:val="28"/>
        </w:rPr>
        <w:t>дела.</w:t>
      </w:r>
      <w:r w:rsidR="00820640">
        <w:rPr>
          <w:rFonts w:cs="Times New Roman"/>
          <w:color w:val="000000"/>
          <w:sz w:val="28"/>
          <w:szCs w:val="28"/>
        </w:rPr>
        <w:t xml:space="preserve"> </w:t>
      </w:r>
      <w:r w:rsidR="009A110A" w:rsidRPr="002637FC">
        <w:rPr>
          <w:rFonts w:cs="Times New Roman"/>
          <w:color w:val="000000"/>
          <w:sz w:val="28"/>
          <w:szCs w:val="28"/>
        </w:rPr>
        <w:t>Однако</w:t>
      </w:r>
      <w:r w:rsidR="00820640">
        <w:rPr>
          <w:rFonts w:cs="Times New Roman"/>
          <w:color w:val="000000"/>
          <w:sz w:val="28"/>
          <w:szCs w:val="28"/>
        </w:rPr>
        <w:t xml:space="preserve"> </w:t>
      </w:r>
      <w:r w:rsidRPr="002637FC">
        <w:rPr>
          <w:rFonts w:cs="Times New Roman"/>
          <w:color w:val="000000"/>
          <w:sz w:val="28"/>
          <w:szCs w:val="28"/>
        </w:rPr>
        <w:t>последнее</w:t>
      </w:r>
      <w:r w:rsidR="00820640">
        <w:rPr>
          <w:rFonts w:cs="Times New Roman"/>
          <w:color w:val="000000"/>
          <w:sz w:val="28"/>
          <w:szCs w:val="28"/>
        </w:rPr>
        <w:t xml:space="preserve"> </w:t>
      </w:r>
      <w:r w:rsidRPr="002637FC">
        <w:rPr>
          <w:rFonts w:cs="Times New Roman"/>
          <w:color w:val="000000"/>
          <w:sz w:val="28"/>
          <w:szCs w:val="28"/>
        </w:rPr>
        <w:t>недопустимо,</w:t>
      </w:r>
      <w:r w:rsidR="00820640">
        <w:rPr>
          <w:rFonts w:cs="Times New Roman"/>
          <w:color w:val="000000"/>
          <w:sz w:val="28"/>
          <w:szCs w:val="28"/>
        </w:rPr>
        <w:t xml:space="preserve"> </w:t>
      </w:r>
      <w:r w:rsidRPr="002637FC">
        <w:rPr>
          <w:rFonts w:cs="Times New Roman"/>
          <w:color w:val="000000"/>
          <w:sz w:val="28"/>
          <w:szCs w:val="28"/>
        </w:rPr>
        <w:t>т</w:t>
      </w:r>
      <w:r w:rsidR="00BC3502" w:rsidRPr="002637FC">
        <w:rPr>
          <w:rFonts w:cs="Times New Roman"/>
          <w:color w:val="000000"/>
          <w:sz w:val="28"/>
          <w:szCs w:val="28"/>
        </w:rPr>
        <w:t>.к.</w:t>
      </w:r>
      <w:r w:rsidR="00820640">
        <w:rPr>
          <w:rFonts w:cs="Times New Roman"/>
          <w:color w:val="000000"/>
          <w:sz w:val="28"/>
          <w:szCs w:val="28"/>
        </w:rPr>
        <w:t xml:space="preserve"> </w:t>
      </w:r>
      <w:r w:rsidRPr="002637FC">
        <w:rPr>
          <w:rFonts w:cs="Times New Roman"/>
          <w:color w:val="000000"/>
          <w:sz w:val="28"/>
          <w:szCs w:val="28"/>
        </w:rPr>
        <w:t>судебно</w:t>
      </w:r>
      <w:r w:rsidR="009A110A" w:rsidRPr="002637FC">
        <w:rPr>
          <w:rFonts w:cs="Times New Roman"/>
          <w:color w:val="000000"/>
          <w:sz w:val="28"/>
          <w:szCs w:val="28"/>
        </w:rPr>
        <w:t>е</w:t>
      </w:r>
      <w:r w:rsidR="00820640">
        <w:rPr>
          <w:rFonts w:cs="Times New Roman"/>
          <w:color w:val="000000"/>
          <w:sz w:val="28"/>
          <w:szCs w:val="28"/>
        </w:rPr>
        <w:t xml:space="preserve"> </w:t>
      </w:r>
      <w:r w:rsidRPr="002637FC">
        <w:rPr>
          <w:rFonts w:cs="Times New Roman"/>
          <w:color w:val="000000"/>
          <w:sz w:val="28"/>
          <w:szCs w:val="28"/>
        </w:rPr>
        <w:t>разбирательств</w:t>
      </w:r>
      <w:r w:rsidR="009A110A" w:rsidRPr="002637FC">
        <w:rPr>
          <w:rFonts w:cs="Times New Roman"/>
          <w:color w:val="000000"/>
          <w:sz w:val="28"/>
          <w:szCs w:val="28"/>
        </w:rPr>
        <w:t>о</w:t>
      </w:r>
      <w:r w:rsidR="00820640">
        <w:rPr>
          <w:rFonts w:cs="Times New Roman"/>
          <w:color w:val="000000"/>
          <w:sz w:val="28"/>
          <w:szCs w:val="28"/>
        </w:rPr>
        <w:t xml:space="preserve"> </w:t>
      </w:r>
      <w:r w:rsidR="009A110A" w:rsidRPr="002637FC">
        <w:rPr>
          <w:rFonts w:cs="Times New Roman"/>
          <w:color w:val="000000"/>
          <w:sz w:val="28"/>
          <w:szCs w:val="28"/>
        </w:rPr>
        <w:t>согласно</w:t>
      </w:r>
      <w:r w:rsidR="00820640">
        <w:rPr>
          <w:rFonts w:cs="Times New Roman"/>
          <w:color w:val="000000"/>
          <w:sz w:val="28"/>
          <w:szCs w:val="28"/>
        </w:rPr>
        <w:t xml:space="preserve"> </w:t>
      </w:r>
      <w:r w:rsidRPr="002637FC">
        <w:rPr>
          <w:rFonts w:cs="Times New Roman"/>
          <w:color w:val="000000"/>
          <w:sz w:val="28"/>
          <w:szCs w:val="28"/>
        </w:rPr>
        <w:t>ст.</w:t>
      </w:r>
      <w:r w:rsidR="00820640">
        <w:rPr>
          <w:rFonts w:cs="Times New Roman"/>
          <w:color w:val="000000"/>
          <w:sz w:val="28"/>
          <w:szCs w:val="28"/>
        </w:rPr>
        <w:t xml:space="preserve"> </w:t>
      </w:r>
      <w:r w:rsidRPr="002637FC">
        <w:rPr>
          <w:rFonts w:cs="Times New Roman"/>
          <w:color w:val="000000"/>
          <w:sz w:val="28"/>
          <w:szCs w:val="28"/>
        </w:rPr>
        <w:t>29</w:t>
      </w:r>
      <w:r w:rsidR="00820640">
        <w:rPr>
          <w:rFonts w:cs="Times New Roman"/>
          <w:color w:val="000000"/>
          <w:sz w:val="28"/>
          <w:szCs w:val="28"/>
        </w:rPr>
        <w:t xml:space="preserve"> </w:t>
      </w:r>
      <w:r w:rsidRPr="002637FC">
        <w:rPr>
          <w:rFonts w:cs="Times New Roman"/>
          <w:color w:val="000000"/>
          <w:sz w:val="28"/>
          <w:szCs w:val="28"/>
        </w:rPr>
        <w:t>УПК</w:t>
      </w:r>
      <w:r w:rsidR="00820640">
        <w:rPr>
          <w:rFonts w:cs="Times New Roman"/>
          <w:color w:val="000000"/>
          <w:sz w:val="28"/>
          <w:szCs w:val="28"/>
        </w:rPr>
        <w:t xml:space="preserve"> </w:t>
      </w:r>
      <w:r w:rsidRPr="002637FC">
        <w:rPr>
          <w:rFonts w:cs="Times New Roman"/>
          <w:color w:val="000000"/>
          <w:sz w:val="28"/>
          <w:szCs w:val="28"/>
        </w:rPr>
        <w:t>РК</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уголовном</w:t>
      </w:r>
      <w:r w:rsidR="00820640">
        <w:rPr>
          <w:rFonts w:cs="Times New Roman"/>
          <w:color w:val="000000"/>
          <w:sz w:val="28"/>
          <w:szCs w:val="28"/>
        </w:rPr>
        <w:t xml:space="preserve"> </w:t>
      </w:r>
      <w:r w:rsidRPr="002637FC">
        <w:rPr>
          <w:rFonts w:cs="Times New Roman"/>
          <w:color w:val="000000"/>
          <w:sz w:val="28"/>
          <w:szCs w:val="28"/>
        </w:rPr>
        <w:t>процессе</w:t>
      </w:r>
      <w:r w:rsidR="00820640">
        <w:rPr>
          <w:rFonts w:cs="Times New Roman"/>
          <w:color w:val="000000"/>
          <w:sz w:val="28"/>
          <w:szCs w:val="28"/>
        </w:rPr>
        <w:t xml:space="preserve"> </w:t>
      </w:r>
      <w:r w:rsidRPr="002637FC">
        <w:rPr>
          <w:rFonts w:cs="Times New Roman"/>
          <w:color w:val="000000"/>
          <w:sz w:val="28"/>
          <w:szCs w:val="28"/>
        </w:rPr>
        <w:t>является</w:t>
      </w:r>
      <w:r w:rsidR="00820640">
        <w:rPr>
          <w:rFonts w:cs="Times New Roman"/>
          <w:color w:val="000000"/>
          <w:sz w:val="28"/>
          <w:szCs w:val="28"/>
        </w:rPr>
        <w:t xml:space="preserve"> </w:t>
      </w:r>
      <w:r w:rsidRPr="002637FC">
        <w:rPr>
          <w:rFonts w:cs="Times New Roman"/>
          <w:color w:val="000000"/>
          <w:sz w:val="28"/>
          <w:szCs w:val="28"/>
        </w:rPr>
        <w:t>открытым.</w:t>
      </w:r>
      <w:r w:rsidR="00820640">
        <w:rPr>
          <w:rFonts w:cs="Times New Roman"/>
          <w:color w:val="000000"/>
          <w:sz w:val="28"/>
          <w:szCs w:val="28"/>
        </w:rPr>
        <w:t xml:space="preserve"> </w:t>
      </w:r>
      <w:r w:rsidR="009A110A" w:rsidRPr="002637FC">
        <w:rPr>
          <w:rFonts w:cs="Times New Roman"/>
          <w:color w:val="000000"/>
          <w:sz w:val="28"/>
          <w:szCs w:val="28"/>
        </w:rPr>
        <w:t>При</w:t>
      </w:r>
      <w:r w:rsidR="00820640">
        <w:rPr>
          <w:rFonts w:cs="Times New Roman"/>
          <w:color w:val="000000"/>
          <w:sz w:val="28"/>
          <w:szCs w:val="28"/>
        </w:rPr>
        <w:t xml:space="preserve"> </w:t>
      </w:r>
      <w:r w:rsidR="009A110A" w:rsidRPr="002637FC">
        <w:rPr>
          <w:rFonts w:cs="Times New Roman"/>
          <w:color w:val="000000"/>
          <w:sz w:val="28"/>
          <w:szCs w:val="28"/>
        </w:rPr>
        <w:t>этом</w:t>
      </w:r>
      <w:r w:rsidR="00820640">
        <w:rPr>
          <w:rFonts w:cs="Times New Roman"/>
          <w:color w:val="000000"/>
          <w:sz w:val="28"/>
          <w:szCs w:val="28"/>
        </w:rPr>
        <w:t xml:space="preserve"> </w:t>
      </w:r>
      <w:r w:rsidRPr="002637FC">
        <w:rPr>
          <w:rFonts w:cs="Times New Roman"/>
          <w:color w:val="000000"/>
          <w:sz w:val="28"/>
          <w:szCs w:val="28"/>
        </w:rPr>
        <w:t>точка</w:t>
      </w:r>
      <w:r w:rsidR="00820640">
        <w:rPr>
          <w:rFonts w:cs="Times New Roman"/>
          <w:color w:val="000000"/>
          <w:sz w:val="28"/>
          <w:szCs w:val="28"/>
        </w:rPr>
        <w:t xml:space="preserve"> </w:t>
      </w:r>
      <w:proofErr w:type="gramStart"/>
      <w:r w:rsidRPr="002637FC">
        <w:rPr>
          <w:rFonts w:cs="Times New Roman"/>
          <w:color w:val="000000"/>
          <w:sz w:val="28"/>
          <w:szCs w:val="28"/>
        </w:rPr>
        <w:t>зрения</w:t>
      </w:r>
      <w:proofErr w:type="gramEnd"/>
      <w:r w:rsidR="00820640">
        <w:rPr>
          <w:rFonts w:cs="Times New Roman"/>
          <w:color w:val="000000"/>
          <w:sz w:val="28"/>
          <w:szCs w:val="28"/>
        </w:rPr>
        <w:t xml:space="preserve"> </w:t>
      </w:r>
      <w:r w:rsidRPr="002637FC">
        <w:rPr>
          <w:rFonts w:cs="Times New Roman"/>
          <w:color w:val="000000"/>
          <w:sz w:val="28"/>
          <w:szCs w:val="28"/>
        </w:rPr>
        <w:t>различающая</w:t>
      </w:r>
      <w:r w:rsidR="00820640">
        <w:rPr>
          <w:rFonts w:cs="Times New Roman"/>
          <w:color w:val="000000"/>
          <w:sz w:val="28"/>
          <w:szCs w:val="28"/>
        </w:rPr>
        <w:t xml:space="preserve"> </w:t>
      </w:r>
      <w:r w:rsidRPr="002637FC">
        <w:rPr>
          <w:rFonts w:cs="Times New Roman"/>
          <w:color w:val="000000"/>
          <w:sz w:val="28"/>
          <w:szCs w:val="28"/>
        </w:rPr>
        <w:t>тайну</w:t>
      </w:r>
      <w:r w:rsidR="00820640">
        <w:rPr>
          <w:rFonts w:cs="Times New Roman"/>
          <w:color w:val="000000"/>
          <w:sz w:val="28"/>
          <w:szCs w:val="28"/>
        </w:rPr>
        <w:t xml:space="preserve"> </w:t>
      </w:r>
      <w:r w:rsidRPr="002637FC">
        <w:rPr>
          <w:rFonts w:cs="Times New Roman"/>
          <w:color w:val="000000"/>
          <w:sz w:val="28"/>
          <w:szCs w:val="28"/>
        </w:rPr>
        <w:t>следствия</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тайну</w:t>
      </w:r>
      <w:r w:rsidR="00820640">
        <w:rPr>
          <w:rFonts w:cs="Times New Roman"/>
          <w:color w:val="000000"/>
          <w:sz w:val="28"/>
          <w:szCs w:val="28"/>
        </w:rPr>
        <w:t xml:space="preserve"> </w:t>
      </w:r>
      <w:r w:rsidRPr="002637FC">
        <w:rPr>
          <w:rFonts w:cs="Times New Roman"/>
          <w:color w:val="000000"/>
          <w:sz w:val="28"/>
          <w:szCs w:val="28"/>
        </w:rPr>
        <w:t>судопроизводства,</w:t>
      </w:r>
      <w:r w:rsidR="00820640">
        <w:rPr>
          <w:rFonts w:cs="Times New Roman"/>
          <w:color w:val="000000"/>
          <w:sz w:val="28"/>
          <w:szCs w:val="28"/>
        </w:rPr>
        <w:t xml:space="preserve"> </w:t>
      </w:r>
      <w:r w:rsidRPr="002637FC">
        <w:rPr>
          <w:rFonts w:cs="Times New Roman"/>
          <w:color w:val="000000"/>
          <w:sz w:val="28"/>
          <w:szCs w:val="28"/>
        </w:rPr>
        <w:t>поддерживается</w:t>
      </w:r>
      <w:r w:rsidR="00820640">
        <w:rPr>
          <w:rFonts w:cs="Times New Roman"/>
          <w:color w:val="000000"/>
          <w:sz w:val="28"/>
          <w:szCs w:val="28"/>
        </w:rPr>
        <w:t xml:space="preserve"> </w:t>
      </w:r>
      <w:r w:rsidRPr="002637FC">
        <w:rPr>
          <w:rFonts w:cs="Times New Roman"/>
          <w:color w:val="000000"/>
          <w:sz w:val="28"/>
          <w:szCs w:val="28"/>
        </w:rPr>
        <w:t>большинством</w:t>
      </w:r>
      <w:r w:rsidR="00820640">
        <w:rPr>
          <w:rFonts w:cs="Times New Roman"/>
          <w:color w:val="000000"/>
          <w:sz w:val="28"/>
          <w:szCs w:val="28"/>
        </w:rPr>
        <w:t xml:space="preserve"> </w:t>
      </w:r>
      <w:r w:rsidRPr="002637FC">
        <w:rPr>
          <w:rFonts w:cs="Times New Roman"/>
          <w:color w:val="000000"/>
          <w:sz w:val="28"/>
          <w:szCs w:val="28"/>
        </w:rPr>
        <w:t>специалистов,</w:t>
      </w:r>
      <w:r w:rsidR="00820640">
        <w:rPr>
          <w:rFonts w:cs="Times New Roman"/>
          <w:color w:val="000000"/>
          <w:sz w:val="28"/>
          <w:szCs w:val="28"/>
        </w:rPr>
        <w:t xml:space="preserve"> </w:t>
      </w:r>
      <w:r w:rsidRPr="002637FC">
        <w:rPr>
          <w:rFonts w:cs="Times New Roman"/>
          <w:color w:val="000000"/>
          <w:sz w:val="28"/>
          <w:szCs w:val="28"/>
        </w:rPr>
        <w:t>осуществлявших</w:t>
      </w:r>
      <w:r w:rsidR="00820640">
        <w:rPr>
          <w:rFonts w:cs="Times New Roman"/>
          <w:color w:val="000000"/>
          <w:sz w:val="28"/>
          <w:szCs w:val="28"/>
        </w:rPr>
        <w:t xml:space="preserve"> </w:t>
      </w:r>
      <w:r w:rsidRPr="002637FC">
        <w:rPr>
          <w:rFonts w:cs="Times New Roman"/>
          <w:color w:val="000000"/>
          <w:sz w:val="28"/>
          <w:szCs w:val="28"/>
        </w:rPr>
        <w:t>исследования</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сфере</w:t>
      </w:r>
      <w:r w:rsidR="00820640">
        <w:rPr>
          <w:rFonts w:cs="Times New Roman"/>
          <w:color w:val="000000"/>
          <w:sz w:val="28"/>
          <w:szCs w:val="28"/>
        </w:rPr>
        <w:t xml:space="preserve"> </w:t>
      </w:r>
      <w:r w:rsidRPr="002637FC">
        <w:rPr>
          <w:rFonts w:cs="Times New Roman"/>
          <w:color w:val="000000"/>
          <w:sz w:val="28"/>
          <w:szCs w:val="28"/>
        </w:rPr>
        <w:t>правового</w:t>
      </w:r>
      <w:r w:rsidR="00820640">
        <w:rPr>
          <w:rFonts w:cs="Times New Roman"/>
          <w:color w:val="000000"/>
          <w:sz w:val="28"/>
          <w:szCs w:val="28"/>
        </w:rPr>
        <w:t xml:space="preserve"> </w:t>
      </w:r>
      <w:r w:rsidRPr="002637FC">
        <w:rPr>
          <w:rFonts w:cs="Times New Roman"/>
          <w:color w:val="000000"/>
          <w:sz w:val="28"/>
          <w:szCs w:val="28"/>
        </w:rPr>
        <w:t>обеспечения</w:t>
      </w:r>
      <w:r w:rsidR="00820640">
        <w:rPr>
          <w:rFonts w:cs="Times New Roman"/>
          <w:color w:val="000000"/>
          <w:sz w:val="28"/>
          <w:szCs w:val="28"/>
        </w:rPr>
        <w:t xml:space="preserve"> </w:t>
      </w:r>
      <w:r w:rsidRPr="002637FC">
        <w:rPr>
          <w:rFonts w:cs="Times New Roman"/>
          <w:color w:val="000000"/>
          <w:sz w:val="28"/>
          <w:szCs w:val="28"/>
        </w:rPr>
        <w:t>информационно</w:t>
      </w:r>
      <w:r w:rsidR="009A110A" w:rsidRPr="002637FC">
        <w:rPr>
          <w:rFonts w:cs="Times New Roman"/>
          <w:color w:val="000000"/>
          <w:sz w:val="28"/>
          <w:szCs w:val="28"/>
        </w:rPr>
        <w:t>й</w:t>
      </w:r>
      <w:r w:rsidR="00820640">
        <w:rPr>
          <w:rFonts w:cs="Times New Roman"/>
          <w:color w:val="000000"/>
          <w:sz w:val="28"/>
          <w:szCs w:val="28"/>
        </w:rPr>
        <w:t xml:space="preserve"> </w:t>
      </w:r>
      <w:r w:rsidRPr="002637FC">
        <w:rPr>
          <w:rFonts w:cs="Times New Roman"/>
          <w:color w:val="000000"/>
          <w:sz w:val="28"/>
          <w:szCs w:val="28"/>
        </w:rPr>
        <w:t>безопасности</w:t>
      </w:r>
      <w:r w:rsidR="00820640">
        <w:rPr>
          <w:rFonts w:cs="Times New Roman"/>
          <w:color w:val="000000"/>
          <w:sz w:val="28"/>
          <w:szCs w:val="28"/>
        </w:rPr>
        <w:t xml:space="preserve"> </w:t>
      </w:r>
      <w:r w:rsidRPr="002637FC">
        <w:rPr>
          <w:rFonts w:cs="Times New Roman"/>
          <w:color w:val="000000"/>
          <w:sz w:val="28"/>
          <w:szCs w:val="28"/>
        </w:rPr>
        <w:t>РК.</w:t>
      </w:r>
    </w:p>
    <w:p w:rsidR="00D3472C" w:rsidRPr="002637FC" w:rsidRDefault="00D3472C" w:rsidP="002637FC">
      <w:pPr>
        <w:spacing w:after="0"/>
        <w:ind w:firstLine="709"/>
        <w:jc w:val="both"/>
        <w:textAlignment w:val="top"/>
        <w:rPr>
          <w:rFonts w:cs="Times New Roman"/>
          <w:color w:val="000000"/>
          <w:sz w:val="28"/>
          <w:szCs w:val="28"/>
        </w:rPr>
      </w:pPr>
      <w:r w:rsidRPr="002637FC">
        <w:rPr>
          <w:rFonts w:cs="Times New Roman"/>
          <w:color w:val="000000"/>
          <w:sz w:val="28"/>
          <w:szCs w:val="28"/>
        </w:rPr>
        <w:t>На</w:t>
      </w:r>
      <w:r w:rsidR="00820640">
        <w:rPr>
          <w:rFonts w:cs="Times New Roman"/>
          <w:color w:val="000000"/>
          <w:sz w:val="28"/>
          <w:szCs w:val="28"/>
        </w:rPr>
        <w:t xml:space="preserve"> </w:t>
      </w:r>
      <w:r w:rsidRPr="002637FC">
        <w:rPr>
          <w:rFonts w:cs="Times New Roman"/>
          <w:color w:val="000000"/>
          <w:sz w:val="28"/>
          <w:szCs w:val="28"/>
        </w:rPr>
        <w:t>основании</w:t>
      </w:r>
      <w:r w:rsidR="00820640">
        <w:rPr>
          <w:rFonts w:cs="Times New Roman"/>
          <w:color w:val="000000"/>
          <w:sz w:val="28"/>
          <w:szCs w:val="28"/>
        </w:rPr>
        <w:t xml:space="preserve"> </w:t>
      </w:r>
      <w:r w:rsidRPr="002637FC">
        <w:rPr>
          <w:rFonts w:cs="Times New Roman"/>
          <w:color w:val="000000"/>
          <w:sz w:val="28"/>
          <w:szCs w:val="28"/>
        </w:rPr>
        <w:t>изложенного,</w:t>
      </w:r>
      <w:r w:rsidR="00820640">
        <w:rPr>
          <w:rFonts w:cs="Times New Roman"/>
          <w:color w:val="000000"/>
          <w:sz w:val="28"/>
          <w:szCs w:val="28"/>
        </w:rPr>
        <w:t xml:space="preserve"> </w:t>
      </w:r>
      <w:r w:rsidRPr="002637FC">
        <w:rPr>
          <w:rFonts w:cs="Times New Roman"/>
          <w:color w:val="000000"/>
          <w:sz w:val="28"/>
          <w:szCs w:val="28"/>
        </w:rPr>
        <w:t>мож</w:t>
      </w:r>
      <w:r w:rsidR="009A110A" w:rsidRPr="002637FC">
        <w:rPr>
          <w:rFonts w:cs="Times New Roman"/>
          <w:color w:val="000000"/>
          <w:sz w:val="28"/>
          <w:szCs w:val="28"/>
        </w:rPr>
        <w:t>но</w:t>
      </w:r>
      <w:r w:rsidR="00820640">
        <w:rPr>
          <w:rFonts w:cs="Times New Roman"/>
          <w:color w:val="000000"/>
          <w:sz w:val="28"/>
          <w:szCs w:val="28"/>
        </w:rPr>
        <w:t xml:space="preserve"> </w:t>
      </w:r>
      <w:r w:rsidRPr="002637FC">
        <w:rPr>
          <w:rFonts w:cs="Times New Roman"/>
          <w:color w:val="000000"/>
          <w:sz w:val="28"/>
          <w:szCs w:val="28"/>
        </w:rPr>
        <w:t>сделать</w:t>
      </w:r>
      <w:r w:rsidR="00820640">
        <w:rPr>
          <w:rFonts w:cs="Times New Roman"/>
          <w:color w:val="000000"/>
          <w:sz w:val="28"/>
          <w:szCs w:val="28"/>
        </w:rPr>
        <w:t xml:space="preserve"> </w:t>
      </w:r>
      <w:r w:rsidRPr="002637FC">
        <w:rPr>
          <w:rFonts w:cs="Times New Roman"/>
          <w:color w:val="000000"/>
          <w:sz w:val="28"/>
          <w:szCs w:val="28"/>
        </w:rPr>
        <w:t>вывод,</w:t>
      </w:r>
      <w:r w:rsidR="00820640">
        <w:rPr>
          <w:rFonts w:cs="Times New Roman"/>
          <w:color w:val="000000"/>
          <w:sz w:val="28"/>
          <w:szCs w:val="28"/>
        </w:rPr>
        <w:t xml:space="preserve"> </w:t>
      </w:r>
      <w:r w:rsidRPr="002637FC">
        <w:rPr>
          <w:rFonts w:cs="Times New Roman"/>
          <w:color w:val="000000"/>
          <w:sz w:val="28"/>
          <w:szCs w:val="28"/>
        </w:rPr>
        <w:t>что</w:t>
      </w:r>
      <w:r w:rsidR="00820640">
        <w:rPr>
          <w:rFonts w:cs="Times New Roman"/>
          <w:color w:val="000000"/>
          <w:sz w:val="28"/>
          <w:szCs w:val="28"/>
        </w:rPr>
        <w:t xml:space="preserve"> </w:t>
      </w:r>
      <w:r w:rsidRPr="002637FC">
        <w:rPr>
          <w:rFonts w:cs="Times New Roman"/>
          <w:color w:val="000000"/>
          <w:sz w:val="28"/>
          <w:szCs w:val="28"/>
        </w:rPr>
        <w:t>тайна</w:t>
      </w:r>
      <w:r w:rsidR="00820640">
        <w:rPr>
          <w:rFonts w:cs="Times New Roman"/>
          <w:color w:val="000000"/>
          <w:sz w:val="28"/>
          <w:szCs w:val="28"/>
        </w:rPr>
        <w:t xml:space="preserve"> </w:t>
      </w:r>
      <w:r w:rsidRPr="002637FC">
        <w:rPr>
          <w:rFonts w:cs="Times New Roman"/>
          <w:color w:val="000000"/>
          <w:sz w:val="28"/>
          <w:szCs w:val="28"/>
        </w:rPr>
        <w:t>следствия</w:t>
      </w:r>
      <w:r w:rsidR="00820640">
        <w:rPr>
          <w:rFonts w:cs="Times New Roman"/>
          <w:color w:val="000000"/>
          <w:sz w:val="28"/>
          <w:szCs w:val="28"/>
        </w:rPr>
        <w:t xml:space="preserve">  </w:t>
      </w:r>
      <w:r w:rsidRPr="002637FC">
        <w:rPr>
          <w:rFonts w:cs="Times New Roman"/>
          <w:color w:val="000000"/>
          <w:sz w:val="28"/>
          <w:szCs w:val="28"/>
        </w:rPr>
        <w:t>-</w:t>
      </w:r>
      <w:r w:rsidR="00820640">
        <w:rPr>
          <w:rFonts w:cs="Times New Roman"/>
          <w:color w:val="000000"/>
          <w:sz w:val="28"/>
          <w:szCs w:val="28"/>
        </w:rPr>
        <w:t xml:space="preserve"> </w:t>
      </w:r>
      <w:r w:rsidR="009A110A" w:rsidRPr="002637FC">
        <w:rPr>
          <w:rFonts w:cs="Times New Roman"/>
          <w:color w:val="000000"/>
          <w:sz w:val="28"/>
          <w:szCs w:val="28"/>
        </w:rPr>
        <w:t>это</w:t>
      </w:r>
      <w:r w:rsidR="00820640">
        <w:rPr>
          <w:rFonts w:cs="Times New Roman"/>
          <w:color w:val="000000"/>
          <w:sz w:val="28"/>
          <w:szCs w:val="28"/>
        </w:rPr>
        <w:t xml:space="preserve"> </w:t>
      </w:r>
      <w:r w:rsidRPr="002637FC">
        <w:rPr>
          <w:rFonts w:cs="Times New Roman"/>
          <w:color w:val="000000"/>
          <w:sz w:val="28"/>
          <w:szCs w:val="28"/>
        </w:rPr>
        <w:t>служебная</w:t>
      </w:r>
      <w:r w:rsidR="00820640">
        <w:rPr>
          <w:rFonts w:cs="Times New Roman"/>
          <w:color w:val="000000"/>
          <w:sz w:val="28"/>
          <w:szCs w:val="28"/>
        </w:rPr>
        <w:t xml:space="preserve"> </w:t>
      </w:r>
      <w:r w:rsidRPr="002637FC">
        <w:rPr>
          <w:rFonts w:cs="Times New Roman"/>
          <w:color w:val="000000"/>
          <w:sz w:val="28"/>
          <w:szCs w:val="28"/>
        </w:rPr>
        <w:t>информация</w:t>
      </w:r>
      <w:r w:rsidR="00820640">
        <w:rPr>
          <w:rFonts w:cs="Times New Roman"/>
          <w:color w:val="000000"/>
          <w:sz w:val="28"/>
          <w:szCs w:val="28"/>
        </w:rPr>
        <w:t xml:space="preserve"> </w:t>
      </w:r>
      <w:r w:rsidRPr="002637FC">
        <w:rPr>
          <w:rFonts w:cs="Times New Roman"/>
          <w:color w:val="000000"/>
          <w:sz w:val="28"/>
          <w:szCs w:val="28"/>
        </w:rPr>
        <w:t>ограниченного</w:t>
      </w:r>
      <w:r w:rsidR="00820640">
        <w:rPr>
          <w:rFonts w:cs="Times New Roman"/>
          <w:color w:val="000000"/>
          <w:sz w:val="28"/>
          <w:szCs w:val="28"/>
        </w:rPr>
        <w:t xml:space="preserve"> </w:t>
      </w:r>
      <w:r w:rsidRPr="002637FC">
        <w:rPr>
          <w:rFonts w:cs="Times New Roman"/>
          <w:color w:val="000000"/>
          <w:sz w:val="28"/>
          <w:szCs w:val="28"/>
        </w:rPr>
        <w:t>распространения,</w:t>
      </w:r>
      <w:r w:rsidR="00820640">
        <w:rPr>
          <w:rFonts w:cs="Times New Roman"/>
          <w:color w:val="000000"/>
          <w:sz w:val="28"/>
          <w:szCs w:val="28"/>
        </w:rPr>
        <w:t xml:space="preserve"> </w:t>
      </w:r>
      <w:r w:rsidRPr="002637FC">
        <w:rPr>
          <w:rFonts w:cs="Times New Roman"/>
          <w:color w:val="000000"/>
          <w:sz w:val="28"/>
          <w:szCs w:val="28"/>
        </w:rPr>
        <w:t>создаваемая,</w:t>
      </w:r>
      <w:r w:rsidR="00820640">
        <w:rPr>
          <w:rFonts w:cs="Times New Roman"/>
          <w:color w:val="000000"/>
          <w:sz w:val="28"/>
          <w:szCs w:val="28"/>
        </w:rPr>
        <w:t xml:space="preserve"> </w:t>
      </w:r>
      <w:r w:rsidRPr="002637FC">
        <w:rPr>
          <w:rFonts w:cs="Times New Roman"/>
          <w:color w:val="000000"/>
          <w:sz w:val="28"/>
          <w:szCs w:val="28"/>
        </w:rPr>
        <w:t>собираемая</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системе</w:t>
      </w:r>
      <w:r w:rsidR="00820640">
        <w:rPr>
          <w:rFonts w:cs="Times New Roman"/>
          <w:color w:val="000000"/>
          <w:sz w:val="28"/>
          <w:szCs w:val="28"/>
        </w:rPr>
        <w:t xml:space="preserve"> </w:t>
      </w:r>
      <w:r w:rsidRPr="002637FC">
        <w:rPr>
          <w:rFonts w:cs="Times New Roman"/>
          <w:color w:val="000000"/>
          <w:sz w:val="28"/>
          <w:szCs w:val="28"/>
        </w:rPr>
        <w:t>деятельности</w:t>
      </w:r>
      <w:r w:rsidR="00820640">
        <w:rPr>
          <w:rFonts w:cs="Times New Roman"/>
          <w:color w:val="000000"/>
          <w:sz w:val="28"/>
          <w:szCs w:val="28"/>
        </w:rPr>
        <w:t xml:space="preserve"> </w:t>
      </w:r>
      <w:r w:rsidRPr="002637FC">
        <w:rPr>
          <w:rFonts w:cs="Times New Roman"/>
          <w:color w:val="000000"/>
          <w:sz w:val="28"/>
          <w:szCs w:val="28"/>
        </w:rPr>
        <w:t>по</w:t>
      </w:r>
      <w:r w:rsidR="00820640">
        <w:rPr>
          <w:rFonts w:cs="Times New Roman"/>
          <w:color w:val="000000"/>
          <w:sz w:val="28"/>
          <w:szCs w:val="28"/>
        </w:rPr>
        <w:t xml:space="preserve"> </w:t>
      </w:r>
      <w:r w:rsidRPr="002637FC">
        <w:rPr>
          <w:rFonts w:cs="Times New Roman"/>
          <w:color w:val="000000"/>
          <w:sz w:val="28"/>
          <w:szCs w:val="28"/>
        </w:rPr>
        <w:t>выявлению</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раскрытию</w:t>
      </w:r>
      <w:r w:rsidR="00820640">
        <w:rPr>
          <w:rFonts w:cs="Times New Roman"/>
          <w:color w:val="000000"/>
          <w:sz w:val="28"/>
          <w:szCs w:val="28"/>
        </w:rPr>
        <w:t xml:space="preserve"> </w:t>
      </w:r>
      <w:r w:rsidRPr="002637FC">
        <w:rPr>
          <w:rFonts w:cs="Times New Roman"/>
          <w:color w:val="000000"/>
          <w:sz w:val="28"/>
          <w:szCs w:val="28"/>
        </w:rPr>
        <w:t>преступлений</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используемая</w:t>
      </w:r>
      <w:r w:rsidR="00820640">
        <w:rPr>
          <w:rFonts w:cs="Times New Roman"/>
          <w:color w:val="000000"/>
          <w:sz w:val="28"/>
          <w:szCs w:val="28"/>
        </w:rPr>
        <w:t xml:space="preserve"> </w:t>
      </w:r>
      <w:r w:rsidRPr="002637FC">
        <w:rPr>
          <w:rFonts w:cs="Times New Roman"/>
          <w:color w:val="000000"/>
          <w:sz w:val="28"/>
          <w:szCs w:val="28"/>
        </w:rPr>
        <w:t>сотрудниками</w:t>
      </w:r>
      <w:r w:rsidR="00820640">
        <w:rPr>
          <w:rFonts w:cs="Times New Roman"/>
          <w:color w:val="000000"/>
          <w:sz w:val="28"/>
          <w:szCs w:val="28"/>
        </w:rPr>
        <w:t xml:space="preserve"> </w:t>
      </w:r>
      <w:r w:rsidRPr="002637FC">
        <w:rPr>
          <w:rFonts w:cs="Times New Roman"/>
          <w:color w:val="000000"/>
          <w:sz w:val="28"/>
          <w:szCs w:val="28"/>
        </w:rPr>
        <w:t>данных</w:t>
      </w:r>
      <w:r w:rsidR="00820640">
        <w:rPr>
          <w:rFonts w:cs="Times New Roman"/>
          <w:color w:val="000000"/>
          <w:sz w:val="28"/>
          <w:szCs w:val="28"/>
        </w:rPr>
        <w:t xml:space="preserve"> </w:t>
      </w:r>
      <w:r w:rsidRPr="002637FC">
        <w:rPr>
          <w:rFonts w:cs="Times New Roman"/>
          <w:color w:val="000000"/>
          <w:sz w:val="28"/>
          <w:szCs w:val="28"/>
        </w:rPr>
        <w:t>органов,</w:t>
      </w:r>
      <w:r w:rsidR="00820640">
        <w:rPr>
          <w:rFonts w:cs="Times New Roman"/>
          <w:color w:val="000000"/>
          <w:sz w:val="28"/>
          <w:szCs w:val="28"/>
        </w:rPr>
        <w:t xml:space="preserve"> </w:t>
      </w:r>
      <w:r w:rsidRPr="002637FC">
        <w:rPr>
          <w:rFonts w:cs="Times New Roman"/>
          <w:color w:val="000000"/>
          <w:sz w:val="28"/>
          <w:szCs w:val="28"/>
        </w:rPr>
        <w:t>осуществляющих</w:t>
      </w:r>
      <w:r w:rsidR="00820640">
        <w:rPr>
          <w:rFonts w:cs="Times New Roman"/>
          <w:color w:val="000000"/>
          <w:sz w:val="28"/>
          <w:szCs w:val="28"/>
        </w:rPr>
        <w:t xml:space="preserve"> </w:t>
      </w:r>
      <w:r w:rsidRPr="002637FC">
        <w:rPr>
          <w:rFonts w:cs="Times New Roman"/>
          <w:color w:val="000000"/>
          <w:sz w:val="28"/>
          <w:szCs w:val="28"/>
        </w:rPr>
        <w:t>указанную</w:t>
      </w:r>
      <w:r w:rsidR="00820640">
        <w:rPr>
          <w:rFonts w:cs="Times New Roman"/>
          <w:color w:val="000000"/>
          <w:sz w:val="28"/>
          <w:szCs w:val="28"/>
        </w:rPr>
        <w:t xml:space="preserve"> </w:t>
      </w:r>
      <w:r w:rsidRPr="002637FC">
        <w:rPr>
          <w:rFonts w:cs="Times New Roman"/>
          <w:color w:val="000000"/>
          <w:sz w:val="28"/>
          <w:szCs w:val="28"/>
        </w:rPr>
        <w:t>деятельность</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целях</w:t>
      </w:r>
      <w:r w:rsidR="00820640">
        <w:rPr>
          <w:rFonts w:cs="Times New Roman"/>
          <w:color w:val="000000"/>
          <w:sz w:val="28"/>
          <w:szCs w:val="28"/>
        </w:rPr>
        <w:t xml:space="preserve"> </w:t>
      </w:r>
      <w:r w:rsidRPr="002637FC">
        <w:rPr>
          <w:rFonts w:cs="Times New Roman"/>
          <w:color w:val="000000"/>
          <w:sz w:val="28"/>
          <w:szCs w:val="28"/>
        </w:rPr>
        <w:t>досудебного</w:t>
      </w:r>
      <w:r w:rsidR="00820640">
        <w:rPr>
          <w:rFonts w:cs="Times New Roman"/>
          <w:color w:val="000000"/>
          <w:sz w:val="28"/>
          <w:szCs w:val="28"/>
        </w:rPr>
        <w:t xml:space="preserve"> </w:t>
      </w:r>
      <w:r w:rsidRPr="002637FC">
        <w:rPr>
          <w:rFonts w:cs="Times New Roman"/>
          <w:color w:val="000000"/>
          <w:sz w:val="28"/>
          <w:szCs w:val="28"/>
        </w:rPr>
        <w:t>расследования</w:t>
      </w:r>
      <w:r w:rsidR="00820640">
        <w:rPr>
          <w:rFonts w:cs="Times New Roman"/>
          <w:color w:val="000000"/>
          <w:sz w:val="28"/>
          <w:szCs w:val="28"/>
        </w:rPr>
        <w:t xml:space="preserve"> </w:t>
      </w:r>
      <w:r w:rsidRPr="002637FC">
        <w:rPr>
          <w:rFonts w:cs="Times New Roman"/>
          <w:color w:val="000000"/>
          <w:sz w:val="28"/>
          <w:szCs w:val="28"/>
        </w:rPr>
        <w:t>произошедших</w:t>
      </w:r>
      <w:r w:rsidR="00820640">
        <w:rPr>
          <w:rFonts w:cs="Times New Roman"/>
          <w:color w:val="000000"/>
          <w:sz w:val="28"/>
          <w:szCs w:val="28"/>
        </w:rPr>
        <w:t xml:space="preserve"> </w:t>
      </w:r>
      <w:r w:rsidRPr="002637FC">
        <w:rPr>
          <w:rFonts w:cs="Times New Roman"/>
          <w:color w:val="000000"/>
          <w:sz w:val="28"/>
          <w:szCs w:val="28"/>
        </w:rPr>
        <w:t>событий</w:t>
      </w:r>
      <w:r w:rsidR="00820640">
        <w:rPr>
          <w:rFonts w:cs="Times New Roman"/>
          <w:color w:val="000000"/>
          <w:sz w:val="28"/>
          <w:szCs w:val="28"/>
        </w:rPr>
        <w:t xml:space="preserve"> </w:t>
      </w:r>
      <w:r w:rsidRPr="002637FC">
        <w:rPr>
          <w:rFonts w:cs="Times New Roman"/>
          <w:color w:val="000000"/>
          <w:sz w:val="28"/>
          <w:szCs w:val="28"/>
        </w:rPr>
        <w:t>преступления</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противодействия</w:t>
      </w:r>
      <w:r w:rsidR="00820640">
        <w:rPr>
          <w:rFonts w:cs="Times New Roman"/>
          <w:color w:val="000000"/>
          <w:sz w:val="28"/>
          <w:szCs w:val="28"/>
        </w:rPr>
        <w:t xml:space="preserve"> </w:t>
      </w:r>
      <w:r w:rsidRPr="002637FC">
        <w:rPr>
          <w:rFonts w:cs="Times New Roman"/>
          <w:color w:val="000000"/>
          <w:sz w:val="28"/>
          <w:szCs w:val="28"/>
        </w:rPr>
        <w:t>им.</w:t>
      </w:r>
    </w:p>
    <w:p w:rsidR="00BC5DD7" w:rsidRPr="002637FC" w:rsidRDefault="00BC5DD7" w:rsidP="002637FC">
      <w:pPr>
        <w:spacing w:after="0"/>
        <w:ind w:firstLine="709"/>
        <w:jc w:val="both"/>
        <w:textAlignment w:val="top"/>
        <w:rPr>
          <w:rFonts w:cs="Times New Roman"/>
          <w:color w:val="000000"/>
          <w:sz w:val="28"/>
          <w:szCs w:val="28"/>
        </w:rPr>
      </w:pPr>
      <w:r w:rsidRPr="002637FC">
        <w:rPr>
          <w:rFonts w:cs="Times New Roman"/>
          <w:color w:val="000000"/>
          <w:sz w:val="28"/>
          <w:szCs w:val="28"/>
        </w:rPr>
        <w:t>Д</w:t>
      </w:r>
      <w:r w:rsidR="00D3472C" w:rsidRPr="002637FC">
        <w:rPr>
          <w:rFonts w:cs="Times New Roman"/>
          <w:color w:val="000000"/>
          <w:sz w:val="28"/>
          <w:szCs w:val="28"/>
        </w:rPr>
        <w:t>осудебное</w:t>
      </w:r>
      <w:r w:rsidR="00820640">
        <w:rPr>
          <w:rFonts w:cs="Times New Roman"/>
          <w:color w:val="000000"/>
          <w:sz w:val="28"/>
          <w:szCs w:val="28"/>
        </w:rPr>
        <w:t xml:space="preserve"> </w:t>
      </w:r>
      <w:r w:rsidR="00D3472C" w:rsidRPr="002637FC">
        <w:rPr>
          <w:rFonts w:cs="Times New Roman"/>
          <w:color w:val="000000"/>
          <w:sz w:val="28"/>
          <w:szCs w:val="28"/>
        </w:rPr>
        <w:t>расследование</w:t>
      </w:r>
      <w:r w:rsidR="00820640">
        <w:rPr>
          <w:rFonts w:cs="Times New Roman"/>
          <w:color w:val="000000"/>
          <w:sz w:val="28"/>
          <w:szCs w:val="28"/>
        </w:rPr>
        <w:t xml:space="preserve"> </w:t>
      </w:r>
      <w:r w:rsidR="00D3472C" w:rsidRPr="002637FC">
        <w:rPr>
          <w:rFonts w:cs="Times New Roman"/>
          <w:color w:val="000000"/>
          <w:sz w:val="28"/>
          <w:szCs w:val="28"/>
        </w:rPr>
        <w:t>в</w:t>
      </w:r>
      <w:r w:rsidR="00820640">
        <w:rPr>
          <w:rFonts w:cs="Times New Roman"/>
          <w:color w:val="000000"/>
          <w:sz w:val="28"/>
          <w:szCs w:val="28"/>
        </w:rPr>
        <w:t xml:space="preserve"> </w:t>
      </w:r>
      <w:r w:rsidR="00D3472C" w:rsidRPr="002637FC">
        <w:rPr>
          <w:rFonts w:cs="Times New Roman"/>
          <w:color w:val="000000"/>
          <w:sz w:val="28"/>
          <w:szCs w:val="28"/>
        </w:rPr>
        <w:t>соответствии</w:t>
      </w:r>
      <w:r w:rsidR="00820640">
        <w:rPr>
          <w:rFonts w:cs="Times New Roman"/>
          <w:color w:val="000000"/>
          <w:sz w:val="28"/>
          <w:szCs w:val="28"/>
        </w:rPr>
        <w:t xml:space="preserve"> </w:t>
      </w:r>
      <w:r w:rsidR="00D3472C" w:rsidRPr="002637FC">
        <w:rPr>
          <w:rFonts w:cs="Times New Roman"/>
          <w:color w:val="000000"/>
          <w:sz w:val="28"/>
          <w:szCs w:val="28"/>
        </w:rPr>
        <w:t>с</w:t>
      </w:r>
      <w:r w:rsidR="00820640">
        <w:rPr>
          <w:rFonts w:cs="Times New Roman"/>
          <w:color w:val="000000"/>
          <w:sz w:val="28"/>
          <w:szCs w:val="28"/>
        </w:rPr>
        <w:t xml:space="preserve"> </w:t>
      </w:r>
      <w:r w:rsidR="00D3472C" w:rsidRPr="002637FC">
        <w:rPr>
          <w:rFonts w:cs="Times New Roman"/>
          <w:color w:val="000000"/>
          <w:sz w:val="28"/>
          <w:szCs w:val="28"/>
        </w:rPr>
        <w:t>ст.</w:t>
      </w:r>
      <w:r w:rsidR="00820640">
        <w:rPr>
          <w:rFonts w:cs="Times New Roman"/>
          <w:color w:val="000000"/>
          <w:sz w:val="28"/>
          <w:szCs w:val="28"/>
        </w:rPr>
        <w:t xml:space="preserve"> </w:t>
      </w:r>
      <w:r w:rsidR="00D3472C" w:rsidRPr="002637FC">
        <w:rPr>
          <w:rFonts w:cs="Times New Roman"/>
          <w:color w:val="000000"/>
          <w:sz w:val="28"/>
          <w:szCs w:val="28"/>
        </w:rPr>
        <w:t>189</w:t>
      </w:r>
      <w:r w:rsidR="00820640">
        <w:rPr>
          <w:rFonts w:cs="Times New Roman"/>
          <w:color w:val="000000"/>
          <w:sz w:val="28"/>
          <w:szCs w:val="28"/>
        </w:rPr>
        <w:t xml:space="preserve"> </w:t>
      </w:r>
      <w:r w:rsidR="009A110A" w:rsidRPr="002637FC">
        <w:rPr>
          <w:rFonts w:cs="Times New Roman"/>
          <w:color w:val="000000"/>
          <w:sz w:val="28"/>
          <w:szCs w:val="28"/>
        </w:rPr>
        <w:t>УПК</w:t>
      </w:r>
      <w:r w:rsidR="00820640">
        <w:rPr>
          <w:rFonts w:cs="Times New Roman"/>
          <w:color w:val="000000"/>
          <w:sz w:val="28"/>
          <w:szCs w:val="28"/>
        </w:rPr>
        <w:t xml:space="preserve"> </w:t>
      </w:r>
      <w:r w:rsidR="00D3472C" w:rsidRPr="002637FC">
        <w:rPr>
          <w:rFonts w:cs="Times New Roman"/>
          <w:color w:val="000000"/>
          <w:sz w:val="28"/>
          <w:szCs w:val="28"/>
        </w:rPr>
        <w:t>РК</w:t>
      </w:r>
      <w:r w:rsidR="00820640">
        <w:rPr>
          <w:rFonts w:cs="Times New Roman"/>
          <w:color w:val="000000"/>
          <w:sz w:val="28"/>
          <w:szCs w:val="28"/>
        </w:rPr>
        <w:t xml:space="preserve"> </w:t>
      </w:r>
      <w:r w:rsidR="00D3472C" w:rsidRPr="002637FC">
        <w:rPr>
          <w:rFonts w:cs="Times New Roman"/>
          <w:color w:val="000000"/>
          <w:sz w:val="28"/>
          <w:szCs w:val="28"/>
        </w:rPr>
        <w:t>осуществляется</w:t>
      </w:r>
      <w:r w:rsidR="00820640">
        <w:rPr>
          <w:rFonts w:cs="Times New Roman"/>
          <w:color w:val="000000"/>
          <w:sz w:val="28"/>
          <w:szCs w:val="28"/>
        </w:rPr>
        <w:t xml:space="preserve"> </w:t>
      </w:r>
      <w:r w:rsidR="00D3472C" w:rsidRPr="002637FC">
        <w:rPr>
          <w:rFonts w:cs="Times New Roman"/>
          <w:color w:val="000000"/>
          <w:sz w:val="28"/>
          <w:szCs w:val="28"/>
        </w:rPr>
        <w:t>в</w:t>
      </w:r>
      <w:r w:rsidR="00820640">
        <w:rPr>
          <w:rFonts w:cs="Times New Roman"/>
          <w:color w:val="000000"/>
          <w:sz w:val="28"/>
          <w:szCs w:val="28"/>
        </w:rPr>
        <w:t xml:space="preserve"> </w:t>
      </w:r>
      <w:r w:rsidR="00D3472C" w:rsidRPr="002637FC">
        <w:rPr>
          <w:rFonts w:cs="Times New Roman"/>
          <w:color w:val="000000"/>
          <w:sz w:val="28"/>
          <w:szCs w:val="28"/>
        </w:rPr>
        <w:t>трех</w:t>
      </w:r>
      <w:r w:rsidR="00820640">
        <w:rPr>
          <w:rFonts w:cs="Times New Roman"/>
          <w:color w:val="000000"/>
          <w:sz w:val="28"/>
          <w:szCs w:val="28"/>
        </w:rPr>
        <w:t xml:space="preserve"> </w:t>
      </w:r>
      <w:r w:rsidR="00D3472C" w:rsidRPr="002637FC">
        <w:rPr>
          <w:rFonts w:cs="Times New Roman"/>
          <w:color w:val="000000"/>
          <w:sz w:val="28"/>
          <w:szCs w:val="28"/>
        </w:rPr>
        <w:t>формах:</w:t>
      </w:r>
      <w:r w:rsidR="00820640">
        <w:rPr>
          <w:rFonts w:cs="Times New Roman"/>
          <w:color w:val="000000"/>
          <w:sz w:val="28"/>
          <w:szCs w:val="28"/>
        </w:rPr>
        <w:t xml:space="preserve"> </w:t>
      </w:r>
      <w:r w:rsidR="00D3472C" w:rsidRPr="002637FC">
        <w:rPr>
          <w:rFonts w:cs="Times New Roman"/>
          <w:color w:val="000000"/>
          <w:sz w:val="28"/>
          <w:szCs w:val="28"/>
        </w:rPr>
        <w:t>предварительн</w:t>
      </w:r>
      <w:r w:rsidRPr="002637FC">
        <w:rPr>
          <w:rFonts w:cs="Times New Roman"/>
          <w:color w:val="000000"/>
          <w:sz w:val="28"/>
          <w:szCs w:val="28"/>
        </w:rPr>
        <w:t>ое</w:t>
      </w:r>
      <w:r w:rsidR="00820640">
        <w:rPr>
          <w:rFonts w:cs="Times New Roman"/>
          <w:color w:val="000000"/>
          <w:sz w:val="28"/>
          <w:szCs w:val="28"/>
        </w:rPr>
        <w:t xml:space="preserve"> </w:t>
      </w:r>
      <w:r w:rsidR="00D3472C" w:rsidRPr="002637FC">
        <w:rPr>
          <w:rFonts w:cs="Times New Roman"/>
          <w:color w:val="000000"/>
          <w:sz w:val="28"/>
          <w:szCs w:val="28"/>
        </w:rPr>
        <w:t>следствие,</w:t>
      </w:r>
      <w:r w:rsidR="00820640">
        <w:rPr>
          <w:rFonts w:cs="Times New Roman"/>
          <w:color w:val="000000"/>
          <w:sz w:val="28"/>
          <w:szCs w:val="28"/>
        </w:rPr>
        <w:t xml:space="preserve"> </w:t>
      </w:r>
      <w:r w:rsidR="00D3472C" w:rsidRPr="002637FC">
        <w:rPr>
          <w:rFonts w:cs="Times New Roman"/>
          <w:color w:val="000000"/>
          <w:sz w:val="28"/>
          <w:szCs w:val="28"/>
        </w:rPr>
        <w:t>дознани</w:t>
      </w:r>
      <w:r w:rsidRPr="002637FC">
        <w:rPr>
          <w:rFonts w:cs="Times New Roman"/>
          <w:color w:val="000000"/>
          <w:sz w:val="28"/>
          <w:szCs w:val="28"/>
        </w:rPr>
        <w:t>е</w:t>
      </w:r>
      <w:r w:rsidR="00820640">
        <w:rPr>
          <w:rFonts w:cs="Times New Roman"/>
          <w:color w:val="000000"/>
          <w:sz w:val="28"/>
          <w:szCs w:val="28"/>
        </w:rPr>
        <w:t xml:space="preserve"> </w:t>
      </w:r>
      <w:r w:rsidR="00D3472C" w:rsidRPr="002637FC">
        <w:rPr>
          <w:rFonts w:cs="Times New Roman"/>
          <w:color w:val="000000"/>
          <w:sz w:val="28"/>
          <w:szCs w:val="28"/>
        </w:rPr>
        <w:t>и</w:t>
      </w:r>
      <w:r w:rsidR="00820640">
        <w:rPr>
          <w:rFonts w:cs="Times New Roman"/>
          <w:color w:val="000000"/>
          <w:sz w:val="28"/>
          <w:szCs w:val="28"/>
        </w:rPr>
        <w:t xml:space="preserve"> </w:t>
      </w:r>
      <w:r w:rsidR="00D3472C" w:rsidRPr="002637FC">
        <w:rPr>
          <w:rFonts w:cs="Times New Roman"/>
          <w:color w:val="000000"/>
          <w:sz w:val="28"/>
          <w:szCs w:val="28"/>
        </w:rPr>
        <w:t>протокольная</w:t>
      </w:r>
      <w:r w:rsidR="00820640">
        <w:rPr>
          <w:rFonts w:cs="Times New Roman"/>
          <w:color w:val="000000"/>
          <w:sz w:val="28"/>
          <w:szCs w:val="28"/>
        </w:rPr>
        <w:t xml:space="preserve"> </w:t>
      </w:r>
      <w:r w:rsidR="00D3472C" w:rsidRPr="002637FC">
        <w:rPr>
          <w:rFonts w:cs="Times New Roman"/>
          <w:color w:val="000000"/>
          <w:sz w:val="28"/>
          <w:szCs w:val="28"/>
        </w:rPr>
        <w:t>форма</w:t>
      </w:r>
      <w:r w:rsidRPr="002637FC">
        <w:rPr>
          <w:rFonts w:cs="Times New Roman"/>
          <w:color w:val="000000"/>
          <w:sz w:val="28"/>
          <w:szCs w:val="28"/>
        </w:rPr>
        <w:t>.</w:t>
      </w:r>
      <w:r w:rsidR="00820640">
        <w:rPr>
          <w:rFonts w:cs="Times New Roman"/>
          <w:color w:val="000000"/>
          <w:sz w:val="28"/>
          <w:szCs w:val="28"/>
        </w:rPr>
        <w:t xml:space="preserve"> </w:t>
      </w:r>
      <w:r w:rsidRPr="002637FC">
        <w:rPr>
          <w:rFonts w:cs="Times New Roman"/>
          <w:color w:val="000000"/>
          <w:sz w:val="28"/>
          <w:szCs w:val="28"/>
        </w:rPr>
        <w:t>Дознание</w:t>
      </w:r>
      <w:r w:rsidR="00820640">
        <w:rPr>
          <w:rFonts w:cs="Times New Roman"/>
          <w:color w:val="000000"/>
          <w:sz w:val="28"/>
          <w:szCs w:val="28"/>
        </w:rPr>
        <w:t xml:space="preserve"> </w:t>
      </w:r>
      <w:r w:rsidRPr="002637FC">
        <w:rPr>
          <w:rFonts w:cs="Times New Roman"/>
          <w:color w:val="000000"/>
          <w:sz w:val="28"/>
          <w:szCs w:val="28"/>
        </w:rPr>
        <w:t>является</w:t>
      </w:r>
      <w:r w:rsidR="00820640">
        <w:rPr>
          <w:rFonts w:cs="Times New Roman"/>
          <w:color w:val="000000"/>
          <w:sz w:val="28"/>
          <w:szCs w:val="28"/>
        </w:rPr>
        <w:t xml:space="preserve"> </w:t>
      </w:r>
      <w:r w:rsidRPr="002637FC">
        <w:rPr>
          <w:rFonts w:cs="Times New Roman"/>
          <w:color w:val="000000"/>
          <w:sz w:val="28"/>
          <w:szCs w:val="28"/>
        </w:rPr>
        <w:t>одной</w:t>
      </w:r>
      <w:r w:rsidR="00820640">
        <w:rPr>
          <w:rFonts w:cs="Times New Roman"/>
          <w:color w:val="000000"/>
          <w:sz w:val="28"/>
          <w:szCs w:val="28"/>
        </w:rPr>
        <w:t xml:space="preserve"> </w:t>
      </w:r>
      <w:r w:rsidRPr="002637FC">
        <w:rPr>
          <w:rFonts w:cs="Times New Roman"/>
          <w:color w:val="000000"/>
          <w:sz w:val="28"/>
          <w:szCs w:val="28"/>
        </w:rPr>
        <w:t>из</w:t>
      </w:r>
      <w:r w:rsidR="00820640">
        <w:rPr>
          <w:rFonts w:cs="Times New Roman"/>
          <w:color w:val="000000"/>
          <w:sz w:val="28"/>
          <w:szCs w:val="28"/>
        </w:rPr>
        <w:t xml:space="preserve"> </w:t>
      </w:r>
      <w:r w:rsidRPr="002637FC">
        <w:rPr>
          <w:rFonts w:cs="Times New Roman"/>
          <w:color w:val="000000"/>
          <w:sz w:val="28"/>
          <w:szCs w:val="28"/>
        </w:rPr>
        <w:t>форм</w:t>
      </w:r>
      <w:r w:rsidR="00820640">
        <w:rPr>
          <w:rFonts w:cs="Times New Roman"/>
          <w:color w:val="000000"/>
          <w:sz w:val="28"/>
          <w:szCs w:val="28"/>
        </w:rPr>
        <w:t xml:space="preserve"> </w:t>
      </w:r>
      <w:r w:rsidRPr="002637FC">
        <w:rPr>
          <w:rFonts w:cs="Times New Roman"/>
          <w:color w:val="000000"/>
          <w:sz w:val="28"/>
          <w:szCs w:val="28"/>
        </w:rPr>
        <w:t>досудебного</w:t>
      </w:r>
      <w:r w:rsidR="00820640">
        <w:rPr>
          <w:rFonts w:cs="Times New Roman"/>
          <w:color w:val="000000"/>
          <w:sz w:val="28"/>
          <w:szCs w:val="28"/>
        </w:rPr>
        <w:t xml:space="preserve"> </w:t>
      </w:r>
      <w:r w:rsidRPr="002637FC">
        <w:rPr>
          <w:rFonts w:cs="Times New Roman"/>
          <w:color w:val="000000"/>
          <w:sz w:val="28"/>
          <w:szCs w:val="28"/>
        </w:rPr>
        <w:t>расследования</w:t>
      </w:r>
      <w:r w:rsidR="00820640">
        <w:rPr>
          <w:rFonts w:cs="Times New Roman"/>
          <w:color w:val="000000"/>
          <w:sz w:val="28"/>
          <w:szCs w:val="28"/>
        </w:rPr>
        <w:t xml:space="preserve"> </w:t>
      </w:r>
      <w:r w:rsidR="006F1C01" w:rsidRPr="002637FC">
        <w:rPr>
          <w:rFonts w:cs="Times New Roman"/>
          <w:color w:val="000000"/>
          <w:sz w:val="28"/>
          <w:szCs w:val="28"/>
        </w:rPr>
        <w:t>и</w:t>
      </w:r>
      <w:r w:rsidR="00820640">
        <w:rPr>
          <w:rFonts w:cs="Times New Roman"/>
          <w:color w:val="000000"/>
          <w:sz w:val="28"/>
          <w:szCs w:val="28"/>
        </w:rPr>
        <w:t xml:space="preserve"> </w:t>
      </w:r>
      <w:r w:rsidR="006F1C01" w:rsidRPr="002637FC">
        <w:rPr>
          <w:rFonts w:cs="Times New Roman"/>
          <w:color w:val="000000"/>
          <w:sz w:val="28"/>
          <w:szCs w:val="28"/>
        </w:rPr>
        <w:t>соответственно</w:t>
      </w:r>
      <w:r w:rsidR="00820640">
        <w:rPr>
          <w:rFonts w:cs="Times New Roman"/>
          <w:color w:val="000000"/>
          <w:sz w:val="28"/>
          <w:szCs w:val="28"/>
        </w:rPr>
        <w:t xml:space="preserve">  </w:t>
      </w:r>
      <w:r w:rsidR="006F1C01" w:rsidRPr="002637FC">
        <w:rPr>
          <w:rFonts w:cs="Times New Roman"/>
          <w:color w:val="000000"/>
          <w:sz w:val="28"/>
          <w:szCs w:val="28"/>
        </w:rPr>
        <w:t>вправе</w:t>
      </w:r>
      <w:r w:rsidR="00820640">
        <w:rPr>
          <w:rFonts w:cs="Times New Roman"/>
          <w:color w:val="000000"/>
          <w:sz w:val="28"/>
          <w:szCs w:val="28"/>
        </w:rPr>
        <w:t xml:space="preserve"> </w:t>
      </w:r>
      <w:r w:rsidR="006F1C01" w:rsidRPr="002637FC">
        <w:rPr>
          <w:rFonts w:cs="Times New Roman"/>
          <w:color w:val="000000"/>
          <w:sz w:val="28"/>
          <w:szCs w:val="28"/>
        </w:rPr>
        <w:t>использовать</w:t>
      </w:r>
      <w:r w:rsidR="00820640">
        <w:rPr>
          <w:rFonts w:cs="Times New Roman"/>
          <w:color w:val="000000"/>
          <w:sz w:val="28"/>
          <w:szCs w:val="28"/>
        </w:rPr>
        <w:t xml:space="preserve">  </w:t>
      </w:r>
      <w:r w:rsidR="006F1C01" w:rsidRPr="002637FC">
        <w:rPr>
          <w:rFonts w:cs="Times New Roman"/>
          <w:color w:val="000000"/>
          <w:sz w:val="28"/>
          <w:szCs w:val="28"/>
        </w:rPr>
        <w:t>режим</w:t>
      </w:r>
      <w:r w:rsidR="00820640">
        <w:rPr>
          <w:rFonts w:cs="Times New Roman"/>
          <w:color w:val="000000"/>
          <w:sz w:val="28"/>
          <w:szCs w:val="28"/>
        </w:rPr>
        <w:t xml:space="preserve"> </w:t>
      </w:r>
      <w:r w:rsidR="006F1C01" w:rsidRPr="002637FC">
        <w:rPr>
          <w:rFonts w:cs="Times New Roman"/>
          <w:color w:val="000000"/>
          <w:sz w:val="28"/>
          <w:szCs w:val="28"/>
        </w:rPr>
        <w:t>информации</w:t>
      </w:r>
      <w:r w:rsidR="00820640">
        <w:rPr>
          <w:rFonts w:cs="Times New Roman"/>
          <w:color w:val="000000"/>
          <w:sz w:val="28"/>
          <w:szCs w:val="28"/>
        </w:rPr>
        <w:t xml:space="preserve"> </w:t>
      </w:r>
      <w:r w:rsidR="006F1C01" w:rsidRPr="002637FC">
        <w:rPr>
          <w:rFonts w:cs="Times New Roman"/>
          <w:color w:val="000000"/>
          <w:sz w:val="28"/>
          <w:szCs w:val="28"/>
        </w:rPr>
        <w:t>составляющую</w:t>
      </w:r>
      <w:r w:rsidR="00820640">
        <w:rPr>
          <w:rFonts w:cs="Times New Roman"/>
          <w:color w:val="000000"/>
          <w:sz w:val="28"/>
          <w:szCs w:val="28"/>
        </w:rPr>
        <w:t xml:space="preserve"> </w:t>
      </w:r>
      <w:r w:rsidR="006F1C01" w:rsidRPr="002637FC">
        <w:rPr>
          <w:rFonts w:cs="Times New Roman"/>
          <w:color w:val="000000"/>
          <w:sz w:val="28"/>
          <w:szCs w:val="28"/>
        </w:rPr>
        <w:t>служебную</w:t>
      </w:r>
      <w:r w:rsidR="00820640">
        <w:rPr>
          <w:rFonts w:cs="Times New Roman"/>
          <w:color w:val="000000"/>
          <w:sz w:val="28"/>
          <w:szCs w:val="28"/>
        </w:rPr>
        <w:t xml:space="preserve"> </w:t>
      </w:r>
      <w:r w:rsidR="006F1C01" w:rsidRPr="002637FC">
        <w:rPr>
          <w:rFonts w:cs="Times New Roman"/>
          <w:color w:val="000000"/>
          <w:sz w:val="28"/>
          <w:szCs w:val="28"/>
        </w:rPr>
        <w:t>тайну.</w:t>
      </w:r>
      <w:r w:rsidR="00820640">
        <w:rPr>
          <w:rFonts w:cs="Times New Roman"/>
          <w:color w:val="000000"/>
          <w:sz w:val="28"/>
          <w:szCs w:val="28"/>
        </w:rPr>
        <w:t xml:space="preserve"> </w:t>
      </w:r>
    </w:p>
    <w:p w:rsidR="00D3472C" w:rsidRPr="002637FC" w:rsidRDefault="00D3472C" w:rsidP="002637FC">
      <w:pPr>
        <w:spacing w:after="0"/>
        <w:ind w:firstLine="709"/>
        <w:jc w:val="both"/>
        <w:textAlignment w:val="top"/>
        <w:rPr>
          <w:rFonts w:cs="Times New Roman"/>
          <w:color w:val="000000"/>
          <w:sz w:val="28"/>
          <w:szCs w:val="28"/>
        </w:rPr>
      </w:pPr>
      <w:r w:rsidRPr="002637FC">
        <w:rPr>
          <w:rFonts w:cs="Times New Roman"/>
          <w:color w:val="000000"/>
          <w:sz w:val="28"/>
          <w:szCs w:val="28"/>
        </w:rPr>
        <w:t>Из</w:t>
      </w:r>
      <w:r w:rsidR="00820640">
        <w:rPr>
          <w:rFonts w:cs="Times New Roman"/>
          <w:color w:val="000000"/>
          <w:sz w:val="28"/>
          <w:szCs w:val="28"/>
        </w:rPr>
        <w:t xml:space="preserve"> </w:t>
      </w:r>
      <w:r w:rsidR="006F1C01" w:rsidRPr="002637FC">
        <w:rPr>
          <w:rFonts w:cs="Times New Roman"/>
          <w:color w:val="000000"/>
          <w:sz w:val="28"/>
          <w:szCs w:val="28"/>
        </w:rPr>
        <w:t>чего</w:t>
      </w:r>
      <w:r w:rsidR="00820640">
        <w:rPr>
          <w:rFonts w:cs="Times New Roman"/>
          <w:color w:val="000000"/>
          <w:sz w:val="28"/>
          <w:szCs w:val="28"/>
        </w:rPr>
        <w:t xml:space="preserve"> </w:t>
      </w:r>
      <w:r w:rsidRPr="002637FC">
        <w:rPr>
          <w:rFonts w:cs="Times New Roman"/>
          <w:color w:val="000000"/>
          <w:sz w:val="28"/>
          <w:szCs w:val="28"/>
        </w:rPr>
        <w:t>следует,</w:t>
      </w:r>
      <w:r w:rsidR="00820640">
        <w:rPr>
          <w:rFonts w:cs="Times New Roman"/>
          <w:color w:val="000000"/>
          <w:sz w:val="28"/>
          <w:szCs w:val="28"/>
        </w:rPr>
        <w:t xml:space="preserve"> </w:t>
      </w:r>
      <w:r w:rsidRPr="002637FC">
        <w:rPr>
          <w:rFonts w:cs="Times New Roman"/>
          <w:color w:val="000000"/>
          <w:sz w:val="28"/>
          <w:szCs w:val="28"/>
        </w:rPr>
        <w:t>что</w:t>
      </w:r>
      <w:r w:rsidR="00820640">
        <w:rPr>
          <w:rFonts w:cs="Times New Roman"/>
          <w:color w:val="000000"/>
          <w:sz w:val="28"/>
          <w:szCs w:val="28"/>
        </w:rPr>
        <w:t xml:space="preserve"> </w:t>
      </w:r>
      <w:r w:rsidRPr="002637FC">
        <w:rPr>
          <w:rFonts w:cs="Times New Roman"/>
          <w:color w:val="000000"/>
          <w:sz w:val="28"/>
          <w:szCs w:val="28"/>
        </w:rPr>
        <w:t>корректнее</w:t>
      </w:r>
      <w:r w:rsidR="00820640">
        <w:rPr>
          <w:rFonts w:cs="Times New Roman"/>
          <w:color w:val="000000"/>
          <w:sz w:val="28"/>
          <w:szCs w:val="28"/>
        </w:rPr>
        <w:t xml:space="preserve"> </w:t>
      </w:r>
      <w:r w:rsidRPr="002637FC">
        <w:rPr>
          <w:rFonts w:cs="Times New Roman"/>
          <w:color w:val="000000"/>
          <w:sz w:val="28"/>
          <w:szCs w:val="28"/>
        </w:rPr>
        <w:t>было</w:t>
      </w:r>
      <w:r w:rsidR="00820640">
        <w:rPr>
          <w:rFonts w:cs="Times New Roman"/>
          <w:color w:val="000000"/>
          <w:sz w:val="28"/>
          <w:szCs w:val="28"/>
        </w:rPr>
        <w:t xml:space="preserve"> </w:t>
      </w:r>
      <w:r w:rsidRPr="002637FC">
        <w:rPr>
          <w:rFonts w:cs="Times New Roman"/>
          <w:color w:val="000000"/>
          <w:sz w:val="28"/>
          <w:szCs w:val="28"/>
        </w:rPr>
        <w:t>бы</w:t>
      </w:r>
      <w:r w:rsidR="00820640">
        <w:rPr>
          <w:rFonts w:cs="Times New Roman"/>
          <w:color w:val="000000"/>
          <w:sz w:val="28"/>
          <w:szCs w:val="28"/>
        </w:rPr>
        <w:t xml:space="preserve"> </w:t>
      </w:r>
      <w:r w:rsidRPr="002637FC">
        <w:rPr>
          <w:rFonts w:cs="Times New Roman"/>
          <w:color w:val="000000"/>
          <w:sz w:val="28"/>
          <w:szCs w:val="28"/>
        </w:rPr>
        <w:t>использовать</w:t>
      </w:r>
      <w:r w:rsidR="00820640">
        <w:rPr>
          <w:rFonts w:cs="Times New Roman"/>
          <w:color w:val="000000"/>
          <w:sz w:val="28"/>
          <w:szCs w:val="28"/>
        </w:rPr>
        <w:t xml:space="preserve"> </w:t>
      </w:r>
      <w:r w:rsidRPr="002637FC">
        <w:rPr>
          <w:rFonts w:cs="Times New Roman"/>
          <w:color w:val="000000"/>
          <w:sz w:val="28"/>
          <w:szCs w:val="28"/>
        </w:rPr>
        <w:t>наименование</w:t>
      </w:r>
      <w:r w:rsidR="00820640">
        <w:rPr>
          <w:rFonts w:cs="Times New Roman"/>
          <w:color w:val="000000"/>
          <w:sz w:val="28"/>
          <w:szCs w:val="28"/>
        </w:rPr>
        <w:t xml:space="preserve"> </w:t>
      </w:r>
      <w:r w:rsidRPr="002637FC">
        <w:rPr>
          <w:rFonts w:cs="Times New Roman"/>
          <w:color w:val="000000"/>
          <w:sz w:val="28"/>
          <w:szCs w:val="28"/>
        </w:rPr>
        <w:t>«тайна</w:t>
      </w:r>
      <w:r w:rsidR="00820640">
        <w:rPr>
          <w:rFonts w:cs="Times New Roman"/>
          <w:color w:val="000000"/>
          <w:sz w:val="28"/>
          <w:szCs w:val="28"/>
        </w:rPr>
        <w:t xml:space="preserve"> </w:t>
      </w:r>
      <w:r w:rsidRPr="002637FC">
        <w:rPr>
          <w:rFonts w:cs="Times New Roman"/>
          <w:color w:val="000000"/>
          <w:sz w:val="28"/>
          <w:szCs w:val="28"/>
        </w:rPr>
        <w:t>досудебного</w:t>
      </w:r>
      <w:r w:rsidR="00820640">
        <w:rPr>
          <w:rFonts w:cs="Times New Roman"/>
          <w:color w:val="000000"/>
          <w:sz w:val="28"/>
          <w:szCs w:val="28"/>
        </w:rPr>
        <w:t xml:space="preserve"> </w:t>
      </w:r>
      <w:r w:rsidRPr="002637FC">
        <w:rPr>
          <w:rFonts w:cs="Times New Roman"/>
          <w:color w:val="000000"/>
          <w:sz w:val="28"/>
          <w:szCs w:val="28"/>
        </w:rPr>
        <w:t>расследования»</w:t>
      </w:r>
      <w:r w:rsidR="00820640">
        <w:rPr>
          <w:rFonts w:cs="Times New Roman"/>
          <w:color w:val="000000"/>
          <w:sz w:val="28"/>
          <w:szCs w:val="28"/>
        </w:rPr>
        <w:t xml:space="preserve"> </w:t>
      </w:r>
      <w:r w:rsidRPr="002637FC">
        <w:rPr>
          <w:rFonts w:cs="Times New Roman"/>
          <w:color w:val="000000"/>
          <w:sz w:val="28"/>
          <w:szCs w:val="28"/>
        </w:rPr>
        <w:t>как</w:t>
      </w:r>
      <w:r w:rsidR="00820640">
        <w:rPr>
          <w:rFonts w:cs="Times New Roman"/>
          <w:color w:val="000000"/>
          <w:sz w:val="28"/>
          <w:szCs w:val="28"/>
        </w:rPr>
        <w:t xml:space="preserve"> </w:t>
      </w:r>
      <w:r w:rsidRPr="002637FC">
        <w:rPr>
          <w:rFonts w:cs="Times New Roman"/>
          <w:color w:val="000000"/>
          <w:sz w:val="28"/>
          <w:szCs w:val="28"/>
        </w:rPr>
        <w:t>более</w:t>
      </w:r>
      <w:r w:rsidR="00820640">
        <w:rPr>
          <w:rFonts w:cs="Times New Roman"/>
          <w:color w:val="000000"/>
          <w:sz w:val="28"/>
          <w:szCs w:val="28"/>
        </w:rPr>
        <w:t xml:space="preserve"> </w:t>
      </w:r>
      <w:r w:rsidRPr="002637FC">
        <w:rPr>
          <w:rFonts w:cs="Times New Roman"/>
          <w:color w:val="000000"/>
          <w:sz w:val="28"/>
          <w:szCs w:val="28"/>
        </w:rPr>
        <w:t>широкое,</w:t>
      </w:r>
      <w:r w:rsidR="00820640">
        <w:rPr>
          <w:rFonts w:cs="Times New Roman"/>
          <w:color w:val="000000"/>
          <w:sz w:val="28"/>
          <w:szCs w:val="28"/>
        </w:rPr>
        <w:t xml:space="preserve"> </w:t>
      </w:r>
      <w:r w:rsidRPr="002637FC">
        <w:rPr>
          <w:rFonts w:cs="Times New Roman"/>
          <w:color w:val="000000"/>
          <w:sz w:val="28"/>
          <w:szCs w:val="28"/>
        </w:rPr>
        <w:t>менее</w:t>
      </w:r>
      <w:r w:rsidR="00820640">
        <w:rPr>
          <w:rFonts w:cs="Times New Roman"/>
          <w:color w:val="000000"/>
          <w:sz w:val="28"/>
          <w:szCs w:val="28"/>
        </w:rPr>
        <w:t xml:space="preserve"> </w:t>
      </w:r>
      <w:r w:rsidRPr="002637FC">
        <w:rPr>
          <w:rFonts w:cs="Times New Roman"/>
          <w:color w:val="000000"/>
          <w:sz w:val="28"/>
          <w:szCs w:val="28"/>
        </w:rPr>
        <w:t>противоречивое</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наиболее</w:t>
      </w:r>
      <w:r w:rsidR="00820640">
        <w:rPr>
          <w:rFonts w:cs="Times New Roman"/>
          <w:color w:val="000000"/>
          <w:sz w:val="28"/>
          <w:szCs w:val="28"/>
        </w:rPr>
        <w:t xml:space="preserve"> </w:t>
      </w:r>
      <w:r w:rsidRPr="002637FC">
        <w:rPr>
          <w:rFonts w:cs="Times New Roman"/>
          <w:color w:val="000000"/>
          <w:sz w:val="28"/>
          <w:szCs w:val="28"/>
        </w:rPr>
        <w:t>существенно</w:t>
      </w:r>
      <w:r w:rsidR="006F1C01" w:rsidRPr="002637FC">
        <w:rPr>
          <w:rFonts w:cs="Times New Roman"/>
          <w:color w:val="000000"/>
          <w:sz w:val="28"/>
          <w:szCs w:val="28"/>
        </w:rPr>
        <w:t>е</w:t>
      </w:r>
      <w:r w:rsidRPr="002637FC">
        <w:rPr>
          <w:rFonts w:cs="Times New Roman"/>
          <w:color w:val="000000"/>
          <w:sz w:val="28"/>
          <w:szCs w:val="28"/>
        </w:rPr>
        <w:t>,</w:t>
      </w:r>
      <w:r w:rsidR="00820640">
        <w:rPr>
          <w:rFonts w:cs="Times New Roman"/>
          <w:color w:val="000000"/>
          <w:sz w:val="28"/>
          <w:szCs w:val="28"/>
        </w:rPr>
        <w:t xml:space="preserve"> </w:t>
      </w:r>
      <w:r w:rsidRPr="002637FC">
        <w:rPr>
          <w:rFonts w:cs="Times New Roman"/>
          <w:color w:val="000000"/>
          <w:sz w:val="28"/>
          <w:szCs w:val="28"/>
        </w:rPr>
        <w:t>соответствующее</w:t>
      </w:r>
      <w:r w:rsidR="00820640">
        <w:rPr>
          <w:rFonts w:cs="Times New Roman"/>
          <w:color w:val="000000"/>
          <w:sz w:val="28"/>
          <w:szCs w:val="28"/>
        </w:rPr>
        <w:t xml:space="preserve"> </w:t>
      </w:r>
      <w:r w:rsidRPr="002637FC">
        <w:rPr>
          <w:rFonts w:cs="Times New Roman"/>
          <w:color w:val="000000"/>
          <w:sz w:val="28"/>
          <w:szCs w:val="28"/>
        </w:rPr>
        <w:t>уголовно-процессуальному</w:t>
      </w:r>
      <w:r w:rsidR="00820640">
        <w:rPr>
          <w:rFonts w:cs="Times New Roman"/>
          <w:color w:val="000000"/>
          <w:sz w:val="28"/>
          <w:szCs w:val="28"/>
        </w:rPr>
        <w:t xml:space="preserve"> </w:t>
      </w:r>
      <w:r w:rsidRPr="002637FC">
        <w:rPr>
          <w:rFonts w:cs="Times New Roman"/>
          <w:color w:val="000000"/>
          <w:sz w:val="28"/>
          <w:szCs w:val="28"/>
        </w:rPr>
        <w:t>законодательству</w:t>
      </w:r>
      <w:r w:rsidR="006F1C01" w:rsidRPr="002637FC">
        <w:rPr>
          <w:rFonts w:cs="Times New Roman"/>
          <w:color w:val="000000"/>
          <w:sz w:val="28"/>
          <w:szCs w:val="28"/>
        </w:rPr>
        <w:t>,</w:t>
      </w:r>
      <w:r w:rsidR="00820640">
        <w:rPr>
          <w:rFonts w:cs="Times New Roman"/>
          <w:color w:val="000000"/>
          <w:sz w:val="28"/>
          <w:szCs w:val="28"/>
        </w:rPr>
        <w:t xml:space="preserve"> </w:t>
      </w:r>
      <w:r w:rsidRPr="002637FC">
        <w:rPr>
          <w:rFonts w:cs="Times New Roman"/>
          <w:color w:val="000000"/>
          <w:sz w:val="28"/>
          <w:szCs w:val="28"/>
        </w:rPr>
        <w:t>отвечающее</w:t>
      </w:r>
      <w:r w:rsidR="00820640">
        <w:rPr>
          <w:rFonts w:cs="Times New Roman"/>
          <w:color w:val="000000"/>
          <w:sz w:val="28"/>
          <w:szCs w:val="28"/>
        </w:rPr>
        <w:t xml:space="preserve"> </w:t>
      </w:r>
      <w:r w:rsidRPr="002637FC">
        <w:rPr>
          <w:rFonts w:cs="Times New Roman"/>
          <w:color w:val="000000"/>
          <w:sz w:val="28"/>
          <w:szCs w:val="28"/>
        </w:rPr>
        <w:t>целям</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задачам</w:t>
      </w:r>
      <w:r w:rsidR="00820640">
        <w:rPr>
          <w:rFonts w:cs="Times New Roman"/>
          <w:color w:val="000000"/>
          <w:sz w:val="28"/>
          <w:szCs w:val="28"/>
        </w:rPr>
        <w:t xml:space="preserve"> </w:t>
      </w:r>
      <w:r w:rsidRPr="002637FC">
        <w:rPr>
          <w:rFonts w:cs="Times New Roman"/>
          <w:color w:val="000000"/>
          <w:sz w:val="28"/>
          <w:szCs w:val="28"/>
        </w:rPr>
        <w:t>деятельности</w:t>
      </w:r>
      <w:r w:rsidR="00820640">
        <w:rPr>
          <w:rFonts w:cs="Times New Roman"/>
          <w:color w:val="000000"/>
          <w:sz w:val="28"/>
          <w:szCs w:val="28"/>
        </w:rPr>
        <w:t xml:space="preserve"> </w:t>
      </w:r>
      <w:r w:rsidRPr="002637FC">
        <w:rPr>
          <w:rFonts w:cs="Times New Roman"/>
          <w:color w:val="000000"/>
          <w:sz w:val="28"/>
          <w:szCs w:val="28"/>
        </w:rPr>
        <w:t>по</w:t>
      </w:r>
      <w:r w:rsidR="00820640">
        <w:rPr>
          <w:rFonts w:cs="Times New Roman"/>
          <w:color w:val="000000"/>
          <w:sz w:val="28"/>
          <w:szCs w:val="28"/>
        </w:rPr>
        <w:t xml:space="preserve"> </w:t>
      </w:r>
      <w:r w:rsidRPr="002637FC">
        <w:rPr>
          <w:rFonts w:cs="Times New Roman"/>
          <w:color w:val="000000"/>
          <w:sz w:val="28"/>
          <w:szCs w:val="28"/>
        </w:rPr>
        <w:t>выявлению</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раскрытию</w:t>
      </w:r>
      <w:r w:rsidR="00820640">
        <w:rPr>
          <w:rFonts w:cs="Times New Roman"/>
          <w:color w:val="000000"/>
          <w:sz w:val="28"/>
          <w:szCs w:val="28"/>
        </w:rPr>
        <w:t xml:space="preserve"> </w:t>
      </w:r>
      <w:r w:rsidRPr="002637FC">
        <w:rPr>
          <w:rFonts w:cs="Times New Roman"/>
          <w:color w:val="000000"/>
          <w:sz w:val="28"/>
          <w:szCs w:val="28"/>
        </w:rPr>
        <w:t>преступлений.</w:t>
      </w:r>
    </w:p>
    <w:p w:rsidR="00D3472C" w:rsidRPr="002637FC" w:rsidRDefault="00D3472C" w:rsidP="002637FC">
      <w:pPr>
        <w:spacing w:after="0"/>
        <w:ind w:firstLine="709"/>
        <w:jc w:val="both"/>
        <w:textAlignment w:val="top"/>
        <w:rPr>
          <w:rFonts w:cs="Times New Roman"/>
          <w:color w:val="000000"/>
          <w:sz w:val="28"/>
          <w:szCs w:val="28"/>
        </w:rPr>
      </w:pPr>
      <w:r w:rsidRPr="002637FC">
        <w:rPr>
          <w:rFonts w:cs="Times New Roman"/>
          <w:color w:val="000000"/>
          <w:sz w:val="28"/>
          <w:szCs w:val="28"/>
        </w:rPr>
        <w:t>Содержательный</w:t>
      </w:r>
      <w:r w:rsidR="00820640">
        <w:rPr>
          <w:rFonts w:cs="Times New Roman"/>
          <w:color w:val="000000"/>
          <w:sz w:val="28"/>
          <w:szCs w:val="28"/>
        </w:rPr>
        <w:t xml:space="preserve"> </w:t>
      </w:r>
      <w:r w:rsidRPr="002637FC">
        <w:rPr>
          <w:rFonts w:cs="Times New Roman"/>
          <w:color w:val="000000"/>
          <w:sz w:val="28"/>
          <w:szCs w:val="28"/>
        </w:rPr>
        <w:t>анализ</w:t>
      </w:r>
      <w:r w:rsidR="00820640">
        <w:rPr>
          <w:rFonts w:cs="Times New Roman"/>
          <w:color w:val="000000"/>
          <w:sz w:val="28"/>
          <w:szCs w:val="28"/>
        </w:rPr>
        <w:t xml:space="preserve"> </w:t>
      </w:r>
      <w:r w:rsidRPr="002637FC">
        <w:rPr>
          <w:rFonts w:cs="Times New Roman"/>
          <w:color w:val="000000"/>
          <w:sz w:val="28"/>
          <w:szCs w:val="28"/>
        </w:rPr>
        <w:t>рассматриваемой</w:t>
      </w:r>
      <w:r w:rsidR="00820640">
        <w:rPr>
          <w:rFonts w:cs="Times New Roman"/>
          <w:color w:val="000000"/>
          <w:sz w:val="28"/>
          <w:szCs w:val="28"/>
        </w:rPr>
        <w:t xml:space="preserve"> </w:t>
      </w:r>
      <w:r w:rsidRPr="002637FC">
        <w:rPr>
          <w:rFonts w:cs="Times New Roman"/>
          <w:color w:val="000000"/>
          <w:sz w:val="28"/>
          <w:szCs w:val="28"/>
        </w:rPr>
        <w:t>тайны</w:t>
      </w:r>
      <w:r w:rsidR="00820640">
        <w:rPr>
          <w:rFonts w:cs="Times New Roman"/>
          <w:color w:val="000000"/>
          <w:sz w:val="28"/>
          <w:szCs w:val="28"/>
        </w:rPr>
        <w:t xml:space="preserve"> </w:t>
      </w:r>
      <w:r w:rsidRPr="002637FC">
        <w:rPr>
          <w:rFonts w:cs="Times New Roman"/>
          <w:color w:val="000000"/>
          <w:sz w:val="28"/>
          <w:szCs w:val="28"/>
        </w:rPr>
        <w:t>более</w:t>
      </w:r>
      <w:r w:rsidR="00820640">
        <w:rPr>
          <w:rFonts w:cs="Times New Roman"/>
          <w:color w:val="000000"/>
          <w:sz w:val="28"/>
          <w:szCs w:val="28"/>
        </w:rPr>
        <w:t xml:space="preserve"> </w:t>
      </w:r>
      <w:r w:rsidRPr="002637FC">
        <w:rPr>
          <w:rFonts w:cs="Times New Roman"/>
          <w:color w:val="000000"/>
          <w:sz w:val="28"/>
          <w:szCs w:val="28"/>
        </w:rPr>
        <w:t>сложен.</w:t>
      </w:r>
      <w:r w:rsidR="00820640">
        <w:rPr>
          <w:rFonts w:cs="Times New Roman"/>
          <w:color w:val="000000"/>
          <w:sz w:val="28"/>
          <w:szCs w:val="28"/>
        </w:rPr>
        <w:t xml:space="preserve"> </w:t>
      </w:r>
      <w:r w:rsidR="006F1C01" w:rsidRPr="002637FC">
        <w:rPr>
          <w:rFonts w:cs="Times New Roman"/>
          <w:color w:val="000000"/>
          <w:sz w:val="28"/>
          <w:szCs w:val="28"/>
        </w:rPr>
        <w:t>Анализ</w:t>
      </w:r>
      <w:r w:rsidR="00820640">
        <w:rPr>
          <w:rFonts w:cs="Times New Roman"/>
          <w:color w:val="000000"/>
          <w:sz w:val="28"/>
          <w:szCs w:val="28"/>
        </w:rPr>
        <w:t xml:space="preserve"> </w:t>
      </w:r>
      <w:r w:rsidRPr="002637FC">
        <w:rPr>
          <w:rFonts w:cs="Times New Roman"/>
          <w:color w:val="000000"/>
          <w:sz w:val="28"/>
          <w:szCs w:val="28"/>
        </w:rPr>
        <w:t>можно</w:t>
      </w:r>
      <w:r w:rsidR="00820640">
        <w:rPr>
          <w:rFonts w:cs="Times New Roman"/>
          <w:color w:val="000000"/>
          <w:sz w:val="28"/>
          <w:szCs w:val="28"/>
        </w:rPr>
        <w:t xml:space="preserve"> </w:t>
      </w:r>
      <w:r w:rsidRPr="002637FC">
        <w:rPr>
          <w:rFonts w:cs="Times New Roman"/>
          <w:color w:val="000000"/>
          <w:sz w:val="28"/>
          <w:szCs w:val="28"/>
        </w:rPr>
        <w:t>произвести</w:t>
      </w:r>
      <w:r w:rsidR="00820640">
        <w:rPr>
          <w:rFonts w:cs="Times New Roman"/>
          <w:color w:val="000000"/>
          <w:sz w:val="28"/>
          <w:szCs w:val="28"/>
        </w:rPr>
        <w:t xml:space="preserve"> </w:t>
      </w:r>
      <w:r w:rsidRPr="002637FC">
        <w:rPr>
          <w:rFonts w:cs="Times New Roman"/>
          <w:color w:val="000000"/>
          <w:sz w:val="28"/>
          <w:szCs w:val="28"/>
        </w:rPr>
        <w:t>только</w:t>
      </w:r>
      <w:r w:rsidR="00820640">
        <w:rPr>
          <w:rFonts w:cs="Times New Roman"/>
          <w:color w:val="000000"/>
          <w:sz w:val="28"/>
          <w:szCs w:val="28"/>
        </w:rPr>
        <w:t xml:space="preserve"> </w:t>
      </w:r>
      <w:r w:rsidRPr="002637FC">
        <w:rPr>
          <w:rFonts w:cs="Times New Roman"/>
          <w:color w:val="000000"/>
          <w:sz w:val="28"/>
          <w:szCs w:val="28"/>
        </w:rPr>
        <w:t>с</w:t>
      </w:r>
      <w:r w:rsidR="00820640">
        <w:rPr>
          <w:rFonts w:cs="Times New Roman"/>
          <w:color w:val="000000"/>
          <w:sz w:val="28"/>
          <w:szCs w:val="28"/>
        </w:rPr>
        <w:t xml:space="preserve"> </w:t>
      </w:r>
      <w:r w:rsidRPr="002637FC">
        <w:rPr>
          <w:rFonts w:cs="Times New Roman"/>
          <w:color w:val="000000"/>
          <w:sz w:val="28"/>
          <w:szCs w:val="28"/>
        </w:rPr>
        <w:t>учетом</w:t>
      </w:r>
      <w:r w:rsidR="00820640">
        <w:rPr>
          <w:rFonts w:cs="Times New Roman"/>
          <w:color w:val="000000"/>
          <w:sz w:val="28"/>
          <w:szCs w:val="28"/>
        </w:rPr>
        <w:t xml:space="preserve"> </w:t>
      </w:r>
      <w:r w:rsidRPr="002637FC">
        <w:rPr>
          <w:rFonts w:cs="Times New Roman"/>
          <w:color w:val="000000"/>
          <w:sz w:val="28"/>
          <w:szCs w:val="28"/>
        </w:rPr>
        <w:t>целого</w:t>
      </w:r>
      <w:r w:rsidR="00820640">
        <w:rPr>
          <w:rFonts w:cs="Times New Roman"/>
          <w:color w:val="000000"/>
          <w:sz w:val="28"/>
          <w:szCs w:val="28"/>
        </w:rPr>
        <w:t xml:space="preserve"> </w:t>
      </w:r>
      <w:r w:rsidRPr="002637FC">
        <w:rPr>
          <w:rFonts w:cs="Times New Roman"/>
          <w:color w:val="000000"/>
          <w:sz w:val="28"/>
          <w:szCs w:val="28"/>
        </w:rPr>
        <w:t>ряда</w:t>
      </w:r>
      <w:r w:rsidR="00820640">
        <w:rPr>
          <w:rFonts w:cs="Times New Roman"/>
          <w:color w:val="000000"/>
          <w:sz w:val="28"/>
          <w:szCs w:val="28"/>
        </w:rPr>
        <w:t xml:space="preserve"> </w:t>
      </w:r>
      <w:r w:rsidRPr="002637FC">
        <w:rPr>
          <w:rFonts w:cs="Times New Roman"/>
          <w:color w:val="000000"/>
          <w:sz w:val="28"/>
          <w:szCs w:val="28"/>
        </w:rPr>
        <w:t>системообразующих</w:t>
      </w:r>
      <w:r w:rsidR="00820640">
        <w:rPr>
          <w:rFonts w:cs="Times New Roman"/>
          <w:color w:val="000000"/>
          <w:sz w:val="28"/>
          <w:szCs w:val="28"/>
        </w:rPr>
        <w:t xml:space="preserve"> </w:t>
      </w:r>
      <w:r w:rsidRPr="002637FC">
        <w:rPr>
          <w:rFonts w:cs="Times New Roman"/>
          <w:color w:val="000000"/>
          <w:sz w:val="28"/>
          <w:szCs w:val="28"/>
        </w:rPr>
        <w:t>детерминант</w:t>
      </w:r>
      <w:r w:rsidR="006F1C01" w:rsidRPr="002637FC">
        <w:rPr>
          <w:rFonts w:cs="Times New Roman"/>
          <w:color w:val="000000"/>
          <w:sz w:val="28"/>
          <w:szCs w:val="28"/>
        </w:rPr>
        <w:t>ов</w:t>
      </w:r>
      <w:r w:rsidRPr="002637FC">
        <w:rPr>
          <w:rFonts w:cs="Times New Roman"/>
          <w:color w:val="000000"/>
          <w:sz w:val="28"/>
          <w:szCs w:val="28"/>
        </w:rPr>
        <w:t>:</w:t>
      </w:r>
      <w:r w:rsidR="00820640">
        <w:rPr>
          <w:rFonts w:cs="Times New Roman"/>
          <w:color w:val="000000"/>
          <w:sz w:val="28"/>
          <w:szCs w:val="28"/>
        </w:rPr>
        <w:t xml:space="preserve"> </w:t>
      </w:r>
      <w:r w:rsidRPr="002637FC">
        <w:rPr>
          <w:rFonts w:cs="Times New Roman"/>
          <w:color w:val="000000"/>
          <w:sz w:val="28"/>
          <w:szCs w:val="28"/>
        </w:rPr>
        <w:t>положений</w:t>
      </w:r>
      <w:r w:rsidR="00820640">
        <w:rPr>
          <w:rFonts w:cs="Times New Roman"/>
          <w:color w:val="000000"/>
          <w:sz w:val="28"/>
          <w:szCs w:val="28"/>
        </w:rPr>
        <w:t xml:space="preserve"> </w:t>
      </w:r>
      <w:r w:rsidRPr="002637FC">
        <w:rPr>
          <w:rFonts w:cs="Times New Roman"/>
          <w:color w:val="000000"/>
          <w:sz w:val="28"/>
          <w:szCs w:val="28"/>
        </w:rPr>
        <w:t>уголовно-процессуального</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иного</w:t>
      </w:r>
      <w:r w:rsidR="00820640">
        <w:rPr>
          <w:rFonts w:cs="Times New Roman"/>
          <w:color w:val="000000"/>
          <w:sz w:val="28"/>
          <w:szCs w:val="28"/>
        </w:rPr>
        <w:t xml:space="preserve"> </w:t>
      </w:r>
      <w:r w:rsidRPr="002637FC">
        <w:rPr>
          <w:rFonts w:cs="Times New Roman"/>
          <w:color w:val="000000"/>
          <w:sz w:val="28"/>
          <w:szCs w:val="28"/>
        </w:rPr>
        <w:t>законодательства;</w:t>
      </w:r>
      <w:r w:rsidR="00820640">
        <w:rPr>
          <w:rFonts w:cs="Times New Roman"/>
          <w:color w:val="000000"/>
          <w:sz w:val="28"/>
          <w:szCs w:val="28"/>
        </w:rPr>
        <w:t xml:space="preserve"> </w:t>
      </w:r>
      <w:r w:rsidRPr="002637FC">
        <w:rPr>
          <w:rFonts w:cs="Times New Roman"/>
          <w:color w:val="000000"/>
          <w:sz w:val="28"/>
          <w:szCs w:val="28"/>
        </w:rPr>
        <w:t>специфики</w:t>
      </w:r>
      <w:r w:rsidR="00820640">
        <w:rPr>
          <w:rFonts w:cs="Times New Roman"/>
          <w:color w:val="000000"/>
          <w:sz w:val="28"/>
          <w:szCs w:val="28"/>
        </w:rPr>
        <w:t xml:space="preserve"> </w:t>
      </w:r>
      <w:r w:rsidRPr="002637FC">
        <w:rPr>
          <w:rFonts w:cs="Times New Roman"/>
          <w:color w:val="000000"/>
          <w:sz w:val="28"/>
          <w:szCs w:val="28"/>
        </w:rPr>
        <w:t>деятельности</w:t>
      </w:r>
      <w:r w:rsidR="00820640">
        <w:rPr>
          <w:rFonts w:cs="Times New Roman"/>
          <w:color w:val="000000"/>
          <w:sz w:val="28"/>
          <w:szCs w:val="28"/>
        </w:rPr>
        <w:t xml:space="preserve"> </w:t>
      </w:r>
      <w:r w:rsidRPr="002637FC">
        <w:rPr>
          <w:rFonts w:cs="Times New Roman"/>
          <w:color w:val="000000"/>
          <w:sz w:val="28"/>
          <w:szCs w:val="28"/>
        </w:rPr>
        <w:t>по</w:t>
      </w:r>
      <w:r w:rsidR="00820640">
        <w:rPr>
          <w:rFonts w:cs="Times New Roman"/>
          <w:color w:val="000000"/>
          <w:sz w:val="28"/>
          <w:szCs w:val="28"/>
        </w:rPr>
        <w:t xml:space="preserve"> </w:t>
      </w:r>
      <w:r w:rsidRPr="002637FC">
        <w:rPr>
          <w:rFonts w:cs="Times New Roman"/>
          <w:color w:val="000000"/>
          <w:sz w:val="28"/>
          <w:szCs w:val="28"/>
        </w:rPr>
        <w:t>выявлению</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раскрытию</w:t>
      </w:r>
      <w:r w:rsidR="00820640">
        <w:rPr>
          <w:rFonts w:cs="Times New Roman"/>
          <w:color w:val="000000"/>
          <w:sz w:val="28"/>
          <w:szCs w:val="28"/>
        </w:rPr>
        <w:t xml:space="preserve"> </w:t>
      </w:r>
      <w:r w:rsidRPr="002637FC">
        <w:rPr>
          <w:rFonts w:cs="Times New Roman"/>
          <w:color w:val="000000"/>
          <w:sz w:val="28"/>
          <w:szCs w:val="28"/>
        </w:rPr>
        <w:t>преступлений,</w:t>
      </w:r>
      <w:r w:rsidR="00820640">
        <w:rPr>
          <w:rFonts w:cs="Times New Roman"/>
          <w:color w:val="000000"/>
          <w:sz w:val="28"/>
          <w:szCs w:val="28"/>
        </w:rPr>
        <w:t xml:space="preserve"> </w:t>
      </w:r>
      <w:r w:rsidRPr="002637FC">
        <w:rPr>
          <w:rFonts w:cs="Times New Roman"/>
          <w:color w:val="000000"/>
          <w:sz w:val="28"/>
          <w:szCs w:val="28"/>
        </w:rPr>
        <w:t>ее</w:t>
      </w:r>
      <w:r w:rsidR="00820640">
        <w:rPr>
          <w:rFonts w:cs="Times New Roman"/>
          <w:color w:val="000000"/>
          <w:sz w:val="28"/>
          <w:szCs w:val="28"/>
        </w:rPr>
        <w:t xml:space="preserve"> </w:t>
      </w:r>
      <w:r w:rsidRPr="002637FC">
        <w:rPr>
          <w:rFonts w:cs="Times New Roman"/>
          <w:color w:val="000000"/>
          <w:sz w:val="28"/>
          <w:szCs w:val="28"/>
        </w:rPr>
        <w:t>места</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роли</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аппарате</w:t>
      </w:r>
      <w:r w:rsidR="00820640">
        <w:rPr>
          <w:rFonts w:cs="Times New Roman"/>
          <w:color w:val="000000"/>
          <w:sz w:val="28"/>
          <w:szCs w:val="28"/>
        </w:rPr>
        <w:t xml:space="preserve"> </w:t>
      </w:r>
      <w:r w:rsidRPr="002637FC">
        <w:rPr>
          <w:rFonts w:cs="Times New Roman"/>
          <w:color w:val="000000"/>
          <w:sz w:val="28"/>
          <w:szCs w:val="28"/>
        </w:rPr>
        <w:t>государственного</w:t>
      </w:r>
      <w:r w:rsidR="00820640">
        <w:rPr>
          <w:rFonts w:cs="Times New Roman"/>
          <w:color w:val="000000"/>
          <w:sz w:val="28"/>
          <w:szCs w:val="28"/>
        </w:rPr>
        <w:t xml:space="preserve"> </w:t>
      </w:r>
      <w:r w:rsidRPr="002637FC">
        <w:rPr>
          <w:rFonts w:cs="Times New Roman"/>
          <w:color w:val="000000"/>
          <w:sz w:val="28"/>
          <w:szCs w:val="28"/>
        </w:rPr>
        <w:t>управления</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механизме</w:t>
      </w:r>
      <w:r w:rsidR="00820640">
        <w:rPr>
          <w:rFonts w:cs="Times New Roman"/>
          <w:color w:val="000000"/>
          <w:sz w:val="28"/>
          <w:szCs w:val="28"/>
        </w:rPr>
        <w:t xml:space="preserve"> </w:t>
      </w:r>
      <w:r w:rsidRPr="002637FC">
        <w:rPr>
          <w:rFonts w:cs="Times New Roman"/>
          <w:color w:val="000000"/>
          <w:sz w:val="28"/>
          <w:szCs w:val="28"/>
        </w:rPr>
        <w:t>обеспечения</w:t>
      </w:r>
      <w:r w:rsidR="00820640">
        <w:rPr>
          <w:rFonts w:cs="Times New Roman"/>
          <w:color w:val="000000"/>
          <w:sz w:val="28"/>
          <w:szCs w:val="28"/>
        </w:rPr>
        <w:t xml:space="preserve"> </w:t>
      </w:r>
      <w:r w:rsidRPr="002637FC">
        <w:rPr>
          <w:rFonts w:cs="Times New Roman"/>
          <w:color w:val="000000"/>
          <w:sz w:val="28"/>
          <w:szCs w:val="28"/>
        </w:rPr>
        <w:t>безопасности</w:t>
      </w:r>
      <w:r w:rsidR="00820640">
        <w:rPr>
          <w:rFonts w:cs="Times New Roman"/>
          <w:color w:val="000000"/>
          <w:sz w:val="28"/>
          <w:szCs w:val="28"/>
        </w:rPr>
        <w:t xml:space="preserve"> </w:t>
      </w:r>
      <w:proofErr w:type="gramStart"/>
      <w:r w:rsidRPr="002637FC">
        <w:rPr>
          <w:rFonts w:cs="Times New Roman"/>
          <w:color w:val="000000"/>
          <w:sz w:val="28"/>
          <w:szCs w:val="28"/>
        </w:rPr>
        <w:t>РК</w:t>
      </w:r>
      <w:proofErr w:type="gramEnd"/>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том</w:t>
      </w:r>
      <w:r w:rsidR="00820640">
        <w:rPr>
          <w:rFonts w:cs="Times New Roman"/>
          <w:color w:val="000000"/>
          <w:sz w:val="28"/>
          <w:szCs w:val="28"/>
        </w:rPr>
        <w:t xml:space="preserve"> </w:t>
      </w:r>
      <w:r w:rsidRPr="002637FC">
        <w:rPr>
          <w:rFonts w:cs="Times New Roman"/>
          <w:color w:val="000000"/>
          <w:sz w:val="28"/>
          <w:szCs w:val="28"/>
        </w:rPr>
        <w:t>числе</w:t>
      </w:r>
      <w:r w:rsidR="00820640">
        <w:rPr>
          <w:rFonts w:cs="Times New Roman"/>
          <w:color w:val="000000"/>
          <w:sz w:val="28"/>
          <w:szCs w:val="28"/>
        </w:rPr>
        <w:t xml:space="preserve"> </w:t>
      </w:r>
      <w:r w:rsidRPr="002637FC">
        <w:rPr>
          <w:rFonts w:cs="Times New Roman"/>
          <w:color w:val="000000"/>
          <w:sz w:val="28"/>
          <w:szCs w:val="28"/>
        </w:rPr>
        <w:t>информационной.</w:t>
      </w:r>
    </w:p>
    <w:p w:rsidR="00D3472C" w:rsidRPr="002637FC" w:rsidRDefault="00D3472C" w:rsidP="002637FC">
      <w:pPr>
        <w:spacing w:after="0"/>
        <w:ind w:firstLine="709"/>
        <w:jc w:val="both"/>
        <w:textAlignment w:val="top"/>
        <w:rPr>
          <w:rFonts w:cs="Times New Roman"/>
          <w:color w:val="000000"/>
          <w:sz w:val="28"/>
          <w:szCs w:val="28"/>
        </w:rPr>
      </w:pPr>
      <w:r w:rsidRPr="002637FC">
        <w:rPr>
          <w:rFonts w:cs="Times New Roman"/>
          <w:color w:val="000000"/>
          <w:sz w:val="28"/>
          <w:szCs w:val="28"/>
        </w:rPr>
        <w:t>Поэтому</w:t>
      </w:r>
      <w:r w:rsidR="00176CD1" w:rsidRPr="002637FC">
        <w:rPr>
          <w:rFonts w:cs="Times New Roman"/>
          <w:color w:val="000000"/>
          <w:sz w:val="28"/>
          <w:szCs w:val="28"/>
        </w:rPr>
        <w:t>,</w:t>
      </w:r>
      <w:r w:rsidR="00820640">
        <w:rPr>
          <w:rFonts w:cs="Times New Roman"/>
          <w:color w:val="000000"/>
          <w:sz w:val="28"/>
          <w:szCs w:val="28"/>
        </w:rPr>
        <w:t xml:space="preserve"> </w:t>
      </w:r>
      <w:r w:rsidRPr="002637FC">
        <w:rPr>
          <w:rFonts w:cs="Times New Roman"/>
          <w:color w:val="000000"/>
          <w:sz w:val="28"/>
          <w:szCs w:val="28"/>
        </w:rPr>
        <w:t>как</w:t>
      </w:r>
      <w:r w:rsidR="00820640">
        <w:rPr>
          <w:rFonts w:cs="Times New Roman"/>
          <w:color w:val="000000"/>
          <w:sz w:val="28"/>
          <w:szCs w:val="28"/>
        </w:rPr>
        <w:t xml:space="preserve"> </w:t>
      </w:r>
      <w:r w:rsidRPr="002637FC">
        <w:rPr>
          <w:rFonts w:cs="Times New Roman"/>
          <w:color w:val="000000"/>
          <w:sz w:val="28"/>
          <w:szCs w:val="28"/>
        </w:rPr>
        <w:t>методологические</w:t>
      </w:r>
      <w:r w:rsidR="00820640">
        <w:rPr>
          <w:rFonts w:cs="Times New Roman"/>
          <w:color w:val="000000"/>
          <w:sz w:val="28"/>
          <w:szCs w:val="28"/>
        </w:rPr>
        <w:t xml:space="preserve"> </w:t>
      </w:r>
      <w:r w:rsidRPr="002637FC">
        <w:rPr>
          <w:rFonts w:cs="Times New Roman"/>
          <w:color w:val="000000"/>
          <w:sz w:val="28"/>
          <w:szCs w:val="28"/>
        </w:rPr>
        <w:t>основы</w:t>
      </w:r>
      <w:r w:rsidR="00820640">
        <w:rPr>
          <w:rFonts w:cs="Times New Roman"/>
          <w:color w:val="000000"/>
          <w:sz w:val="28"/>
          <w:szCs w:val="28"/>
        </w:rPr>
        <w:t xml:space="preserve"> </w:t>
      </w:r>
      <w:r w:rsidRPr="002637FC">
        <w:rPr>
          <w:rFonts w:cs="Times New Roman"/>
          <w:color w:val="000000"/>
          <w:sz w:val="28"/>
          <w:szCs w:val="28"/>
        </w:rPr>
        <w:t>анализа</w:t>
      </w:r>
      <w:r w:rsidR="00820640">
        <w:rPr>
          <w:rFonts w:cs="Times New Roman"/>
          <w:color w:val="000000"/>
          <w:sz w:val="28"/>
          <w:szCs w:val="28"/>
        </w:rPr>
        <w:t xml:space="preserve"> </w:t>
      </w:r>
      <w:r w:rsidRPr="002637FC">
        <w:rPr>
          <w:rFonts w:cs="Times New Roman"/>
          <w:color w:val="000000"/>
          <w:sz w:val="28"/>
          <w:szCs w:val="28"/>
        </w:rPr>
        <w:t>содержательной</w:t>
      </w:r>
      <w:r w:rsidR="00820640">
        <w:rPr>
          <w:rFonts w:cs="Times New Roman"/>
          <w:color w:val="000000"/>
          <w:sz w:val="28"/>
          <w:szCs w:val="28"/>
        </w:rPr>
        <w:t xml:space="preserve"> </w:t>
      </w:r>
      <w:r w:rsidRPr="002637FC">
        <w:rPr>
          <w:rFonts w:cs="Times New Roman"/>
          <w:color w:val="000000"/>
          <w:sz w:val="28"/>
          <w:szCs w:val="28"/>
        </w:rPr>
        <w:t>сущности</w:t>
      </w:r>
      <w:r w:rsidR="00820640">
        <w:rPr>
          <w:rFonts w:cs="Times New Roman"/>
          <w:color w:val="000000"/>
          <w:sz w:val="28"/>
          <w:szCs w:val="28"/>
        </w:rPr>
        <w:t xml:space="preserve"> </w:t>
      </w:r>
      <w:r w:rsidRPr="002637FC">
        <w:rPr>
          <w:rFonts w:cs="Times New Roman"/>
          <w:color w:val="000000"/>
          <w:sz w:val="28"/>
          <w:szCs w:val="28"/>
        </w:rPr>
        <w:t>допустимы</w:t>
      </w:r>
      <w:r w:rsidR="00820640">
        <w:rPr>
          <w:rFonts w:cs="Times New Roman"/>
          <w:color w:val="000000"/>
          <w:sz w:val="28"/>
          <w:szCs w:val="28"/>
        </w:rPr>
        <w:t xml:space="preserve"> </w:t>
      </w:r>
      <w:r w:rsidRPr="002637FC">
        <w:rPr>
          <w:rFonts w:cs="Times New Roman"/>
          <w:color w:val="000000"/>
          <w:sz w:val="28"/>
          <w:szCs w:val="28"/>
        </w:rPr>
        <w:t>лишь</w:t>
      </w:r>
      <w:r w:rsidR="00820640">
        <w:rPr>
          <w:rFonts w:cs="Times New Roman"/>
          <w:color w:val="000000"/>
          <w:sz w:val="28"/>
          <w:szCs w:val="28"/>
        </w:rPr>
        <w:t xml:space="preserve"> </w:t>
      </w:r>
      <w:r w:rsidRPr="002637FC">
        <w:rPr>
          <w:rFonts w:cs="Times New Roman"/>
          <w:color w:val="000000"/>
          <w:sz w:val="28"/>
          <w:szCs w:val="28"/>
        </w:rPr>
        <w:t>системный</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системно-деятельный</w:t>
      </w:r>
      <w:r w:rsidR="00820640">
        <w:rPr>
          <w:rFonts w:cs="Times New Roman"/>
          <w:color w:val="000000"/>
          <w:sz w:val="28"/>
          <w:szCs w:val="28"/>
        </w:rPr>
        <w:t xml:space="preserve"> </w:t>
      </w:r>
      <w:r w:rsidRPr="002637FC">
        <w:rPr>
          <w:rFonts w:cs="Times New Roman"/>
          <w:color w:val="000000"/>
          <w:sz w:val="28"/>
          <w:szCs w:val="28"/>
        </w:rPr>
        <w:t>подходы.</w:t>
      </w:r>
      <w:r w:rsidR="00820640">
        <w:rPr>
          <w:rFonts w:cs="Times New Roman"/>
          <w:color w:val="000000"/>
          <w:sz w:val="28"/>
          <w:szCs w:val="28"/>
        </w:rPr>
        <w:t xml:space="preserve"> </w:t>
      </w:r>
      <w:r w:rsidRPr="002637FC">
        <w:rPr>
          <w:rFonts w:cs="Times New Roman"/>
          <w:color w:val="000000"/>
          <w:sz w:val="28"/>
          <w:szCs w:val="28"/>
        </w:rPr>
        <w:t>Любой</w:t>
      </w:r>
      <w:r w:rsidR="00820640">
        <w:rPr>
          <w:rFonts w:cs="Times New Roman"/>
          <w:color w:val="000000"/>
          <w:sz w:val="28"/>
          <w:szCs w:val="28"/>
        </w:rPr>
        <w:t xml:space="preserve"> </w:t>
      </w:r>
      <w:r w:rsidRPr="002637FC">
        <w:rPr>
          <w:rFonts w:cs="Times New Roman"/>
          <w:color w:val="000000"/>
          <w:sz w:val="28"/>
          <w:szCs w:val="28"/>
        </w:rPr>
        <w:t>вид</w:t>
      </w:r>
      <w:r w:rsidR="00820640">
        <w:rPr>
          <w:rFonts w:cs="Times New Roman"/>
          <w:color w:val="000000"/>
          <w:sz w:val="28"/>
          <w:szCs w:val="28"/>
        </w:rPr>
        <w:t xml:space="preserve"> </w:t>
      </w:r>
      <w:r w:rsidRPr="002637FC">
        <w:rPr>
          <w:rFonts w:cs="Times New Roman"/>
          <w:color w:val="000000"/>
          <w:sz w:val="28"/>
          <w:szCs w:val="28"/>
        </w:rPr>
        <w:t>информации</w:t>
      </w:r>
      <w:r w:rsidR="00820640">
        <w:rPr>
          <w:rFonts w:cs="Times New Roman"/>
          <w:color w:val="000000"/>
          <w:sz w:val="28"/>
          <w:szCs w:val="28"/>
        </w:rPr>
        <w:t xml:space="preserve"> </w:t>
      </w:r>
      <w:r w:rsidRPr="002637FC">
        <w:rPr>
          <w:rFonts w:cs="Times New Roman"/>
          <w:color w:val="000000"/>
          <w:sz w:val="28"/>
          <w:szCs w:val="28"/>
        </w:rPr>
        <w:t>ограниченного</w:t>
      </w:r>
      <w:r w:rsidR="00820640">
        <w:rPr>
          <w:rFonts w:cs="Times New Roman"/>
          <w:color w:val="000000"/>
          <w:sz w:val="28"/>
          <w:szCs w:val="28"/>
        </w:rPr>
        <w:t xml:space="preserve"> </w:t>
      </w:r>
      <w:r w:rsidRPr="002637FC">
        <w:rPr>
          <w:rFonts w:cs="Times New Roman"/>
          <w:color w:val="000000"/>
          <w:sz w:val="28"/>
          <w:szCs w:val="28"/>
        </w:rPr>
        <w:t>доступа</w:t>
      </w:r>
      <w:r w:rsidR="00820640">
        <w:rPr>
          <w:rFonts w:cs="Times New Roman"/>
          <w:color w:val="000000"/>
          <w:sz w:val="28"/>
          <w:szCs w:val="28"/>
        </w:rPr>
        <w:t xml:space="preserve"> </w:t>
      </w:r>
      <w:r w:rsidRPr="002637FC">
        <w:rPr>
          <w:rFonts w:cs="Times New Roman"/>
          <w:color w:val="000000"/>
          <w:sz w:val="28"/>
          <w:szCs w:val="28"/>
        </w:rPr>
        <w:t>собирается,</w:t>
      </w:r>
      <w:r w:rsidR="00820640">
        <w:rPr>
          <w:rFonts w:cs="Times New Roman"/>
          <w:color w:val="000000"/>
          <w:sz w:val="28"/>
          <w:szCs w:val="28"/>
        </w:rPr>
        <w:t xml:space="preserve"> </w:t>
      </w:r>
      <w:r w:rsidRPr="002637FC">
        <w:rPr>
          <w:rFonts w:cs="Times New Roman"/>
          <w:color w:val="000000"/>
          <w:sz w:val="28"/>
          <w:szCs w:val="28"/>
        </w:rPr>
        <w:t>накапливается,</w:t>
      </w:r>
      <w:r w:rsidR="00820640">
        <w:rPr>
          <w:rFonts w:cs="Times New Roman"/>
          <w:color w:val="000000"/>
          <w:sz w:val="28"/>
          <w:szCs w:val="28"/>
        </w:rPr>
        <w:t xml:space="preserve"> </w:t>
      </w:r>
      <w:r w:rsidRPr="002637FC">
        <w:rPr>
          <w:rFonts w:cs="Times New Roman"/>
          <w:color w:val="000000"/>
          <w:sz w:val="28"/>
          <w:szCs w:val="28"/>
        </w:rPr>
        <w:lastRenderedPageBreak/>
        <w:t>обрабатывается</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используется</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определенном</w:t>
      </w:r>
      <w:r w:rsidR="00820640">
        <w:rPr>
          <w:rFonts w:cs="Times New Roman"/>
          <w:color w:val="000000"/>
          <w:sz w:val="28"/>
          <w:szCs w:val="28"/>
        </w:rPr>
        <w:t xml:space="preserve"> </w:t>
      </w:r>
      <w:r w:rsidRPr="002637FC">
        <w:rPr>
          <w:rFonts w:cs="Times New Roman"/>
          <w:color w:val="000000"/>
          <w:sz w:val="28"/>
          <w:szCs w:val="28"/>
        </w:rPr>
        <w:t>виде</w:t>
      </w:r>
      <w:r w:rsidR="00820640">
        <w:rPr>
          <w:rFonts w:cs="Times New Roman"/>
          <w:color w:val="000000"/>
          <w:sz w:val="28"/>
          <w:szCs w:val="28"/>
        </w:rPr>
        <w:t xml:space="preserve"> </w:t>
      </w:r>
      <w:r w:rsidRPr="002637FC">
        <w:rPr>
          <w:rFonts w:cs="Times New Roman"/>
          <w:color w:val="000000"/>
          <w:sz w:val="28"/>
          <w:szCs w:val="28"/>
        </w:rPr>
        <w:t>деятельности,</w:t>
      </w:r>
      <w:r w:rsidR="00820640">
        <w:rPr>
          <w:rFonts w:cs="Times New Roman"/>
          <w:color w:val="000000"/>
          <w:sz w:val="28"/>
          <w:szCs w:val="28"/>
        </w:rPr>
        <w:t xml:space="preserve"> </w:t>
      </w:r>
      <w:r w:rsidRPr="002637FC">
        <w:rPr>
          <w:rFonts w:cs="Times New Roman"/>
          <w:color w:val="000000"/>
          <w:sz w:val="28"/>
          <w:szCs w:val="28"/>
        </w:rPr>
        <w:t>как</w:t>
      </w:r>
      <w:r w:rsidR="00820640">
        <w:rPr>
          <w:rFonts w:cs="Times New Roman"/>
          <w:color w:val="000000"/>
          <w:sz w:val="28"/>
          <w:szCs w:val="28"/>
        </w:rPr>
        <w:t xml:space="preserve"> </w:t>
      </w:r>
      <w:proofErr w:type="gramStart"/>
      <w:r w:rsidRPr="002637FC">
        <w:rPr>
          <w:rFonts w:cs="Times New Roman"/>
          <w:color w:val="000000"/>
          <w:sz w:val="28"/>
          <w:szCs w:val="28"/>
        </w:rPr>
        <w:t>правило</w:t>
      </w:r>
      <w:proofErr w:type="gramEnd"/>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ее</w:t>
      </w:r>
      <w:r w:rsidR="00820640">
        <w:rPr>
          <w:rFonts w:cs="Times New Roman"/>
          <w:color w:val="000000"/>
          <w:sz w:val="28"/>
          <w:szCs w:val="28"/>
        </w:rPr>
        <w:t xml:space="preserve"> </w:t>
      </w:r>
      <w:r w:rsidRPr="002637FC">
        <w:rPr>
          <w:rFonts w:cs="Times New Roman"/>
          <w:color w:val="000000"/>
          <w:sz w:val="28"/>
          <w:szCs w:val="28"/>
        </w:rPr>
        <w:t>интересах</w:t>
      </w:r>
      <w:r w:rsidR="00820640">
        <w:rPr>
          <w:rFonts w:cs="Times New Roman"/>
          <w:color w:val="000000"/>
          <w:sz w:val="28"/>
          <w:szCs w:val="28"/>
        </w:rPr>
        <w:t xml:space="preserve"> </w:t>
      </w:r>
      <w:r w:rsidRPr="002637FC">
        <w:rPr>
          <w:rFonts w:cs="Times New Roman"/>
          <w:color w:val="000000"/>
          <w:sz w:val="28"/>
          <w:szCs w:val="28"/>
        </w:rPr>
        <w:t>или</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интересах</w:t>
      </w:r>
      <w:r w:rsidR="00820640">
        <w:rPr>
          <w:rFonts w:cs="Times New Roman"/>
          <w:color w:val="000000"/>
          <w:sz w:val="28"/>
          <w:szCs w:val="28"/>
        </w:rPr>
        <w:t xml:space="preserve"> </w:t>
      </w:r>
      <w:r w:rsidRPr="002637FC">
        <w:rPr>
          <w:rFonts w:cs="Times New Roman"/>
          <w:color w:val="000000"/>
          <w:sz w:val="28"/>
          <w:szCs w:val="28"/>
        </w:rPr>
        <w:t>породившей</w:t>
      </w:r>
      <w:r w:rsidR="00820640">
        <w:rPr>
          <w:rFonts w:cs="Times New Roman"/>
          <w:color w:val="000000"/>
          <w:sz w:val="28"/>
          <w:szCs w:val="28"/>
        </w:rPr>
        <w:t xml:space="preserve"> </w:t>
      </w:r>
      <w:r w:rsidRPr="002637FC">
        <w:rPr>
          <w:rFonts w:cs="Times New Roman"/>
          <w:color w:val="000000"/>
          <w:sz w:val="28"/>
          <w:szCs w:val="28"/>
        </w:rPr>
        <w:t>данную</w:t>
      </w:r>
      <w:r w:rsidR="00820640">
        <w:rPr>
          <w:rFonts w:cs="Times New Roman"/>
          <w:color w:val="000000"/>
          <w:sz w:val="28"/>
          <w:szCs w:val="28"/>
        </w:rPr>
        <w:t xml:space="preserve"> </w:t>
      </w:r>
      <w:r w:rsidRPr="002637FC">
        <w:rPr>
          <w:rFonts w:cs="Times New Roman"/>
          <w:color w:val="000000"/>
          <w:sz w:val="28"/>
          <w:szCs w:val="28"/>
        </w:rPr>
        <w:t>деятельность</w:t>
      </w:r>
      <w:r w:rsidR="00820640">
        <w:rPr>
          <w:rFonts w:cs="Times New Roman"/>
          <w:color w:val="000000"/>
          <w:sz w:val="28"/>
          <w:szCs w:val="28"/>
        </w:rPr>
        <w:t xml:space="preserve"> </w:t>
      </w:r>
      <w:r w:rsidRPr="002637FC">
        <w:rPr>
          <w:rFonts w:cs="Times New Roman"/>
          <w:color w:val="000000"/>
          <w:sz w:val="28"/>
          <w:szCs w:val="28"/>
        </w:rPr>
        <w:t>структуры.</w:t>
      </w:r>
    </w:p>
    <w:p w:rsidR="00D3472C" w:rsidRPr="002637FC" w:rsidRDefault="00D3472C" w:rsidP="002637FC">
      <w:pPr>
        <w:spacing w:after="0"/>
        <w:ind w:firstLine="709"/>
        <w:jc w:val="both"/>
        <w:textAlignment w:val="top"/>
        <w:rPr>
          <w:rFonts w:cs="Times New Roman"/>
          <w:color w:val="000000"/>
          <w:sz w:val="28"/>
          <w:szCs w:val="28"/>
        </w:rPr>
      </w:pPr>
      <w:r w:rsidRPr="002637FC">
        <w:rPr>
          <w:rFonts w:cs="Times New Roman"/>
          <w:color w:val="000000"/>
          <w:sz w:val="28"/>
          <w:szCs w:val="28"/>
        </w:rPr>
        <w:t>Система</w:t>
      </w:r>
      <w:r w:rsidR="00820640">
        <w:rPr>
          <w:rFonts w:cs="Times New Roman"/>
          <w:color w:val="000000"/>
          <w:sz w:val="28"/>
          <w:szCs w:val="28"/>
        </w:rPr>
        <w:t xml:space="preserve"> </w:t>
      </w:r>
      <w:r w:rsidRPr="002637FC">
        <w:rPr>
          <w:rFonts w:cs="Times New Roman"/>
          <w:color w:val="000000"/>
          <w:sz w:val="28"/>
          <w:szCs w:val="28"/>
        </w:rPr>
        <w:t>деятельности</w:t>
      </w:r>
      <w:r w:rsidR="00820640">
        <w:rPr>
          <w:rFonts w:cs="Times New Roman"/>
          <w:color w:val="000000"/>
          <w:sz w:val="28"/>
          <w:szCs w:val="28"/>
        </w:rPr>
        <w:t xml:space="preserve"> </w:t>
      </w:r>
      <w:r w:rsidRPr="002637FC">
        <w:rPr>
          <w:rFonts w:cs="Times New Roman"/>
          <w:color w:val="000000"/>
          <w:sz w:val="28"/>
          <w:szCs w:val="28"/>
        </w:rPr>
        <w:t>по</w:t>
      </w:r>
      <w:r w:rsidR="00820640">
        <w:rPr>
          <w:rFonts w:cs="Times New Roman"/>
          <w:color w:val="000000"/>
          <w:sz w:val="28"/>
          <w:szCs w:val="28"/>
        </w:rPr>
        <w:t xml:space="preserve"> </w:t>
      </w:r>
      <w:r w:rsidRPr="002637FC">
        <w:rPr>
          <w:rFonts w:cs="Times New Roman"/>
          <w:color w:val="000000"/>
          <w:sz w:val="28"/>
          <w:szCs w:val="28"/>
        </w:rPr>
        <w:t>выявлению</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раскрытию</w:t>
      </w:r>
      <w:r w:rsidR="00820640">
        <w:rPr>
          <w:rFonts w:cs="Times New Roman"/>
          <w:color w:val="000000"/>
          <w:sz w:val="28"/>
          <w:szCs w:val="28"/>
        </w:rPr>
        <w:t xml:space="preserve"> </w:t>
      </w:r>
      <w:r w:rsidRPr="002637FC">
        <w:rPr>
          <w:rFonts w:cs="Times New Roman"/>
          <w:color w:val="000000"/>
          <w:sz w:val="28"/>
          <w:szCs w:val="28"/>
        </w:rPr>
        <w:t>преступлений</w:t>
      </w:r>
      <w:r w:rsidR="00820640">
        <w:rPr>
          <w:rFonts w:cs="Times New Roman"/>
          <w:color w:val="000000"/>
          <w:sz w:val="28"/>
          <w:szCs w:val="28"/>
        </w:rPr>
        <w:t xml:space="preserve"> </w:t>
      </w:r>
      <w:r w:rsidRPr="002637FC">
        <w:rPr>
          <w:rFonts w:cs="Times New Roman"/>
          <w:color w:val="000000"/>
          <w:sz w:val="28"/>
          <w:szCs w:val="28"/>
        </w:rPr>
        <w:t>основной</w:t>
      </w:r>
      <w:r w:rsidR="00820640">
        <w:rPr>
          <w:rFonts w:cs="Times New Roman"/>
          <w:color w:val="000000"/>
          <w:sz w:val="28"/>
          <w:szCs w:val="28"/>
        </w:rPr>
        <w:t xml:space="preserve"> </w:t>
      </w:r>
      <w:r w:rsidRPr="002637FC">
        <w:rPr>
          <w:rFonts w:cs="Times New Roman"/>
          <w:color w:val="000000"/>
          <w:sz w:val="28"/>
          <w:szCs w:val="28"/>
        </w:rPr>
        <w:t>целью</w:t>
      </w:r>
      <w:r w:rsidR="00820640">
        <w:rPr>
          <w:rFonts w:cs="Times New Roman"/>
          <w:color w:val="000000"/>
          <w:sz w:val="28"/>
          <w:szCs w:val="28"/>
        </w:rPr>
        <w:t xml:space="preserve"> </w:t>
      </w:r>
      <w:r w:rsidRPr="002637FC">
        <w:rPr>
          <w:rFonts w:cs="Times New Roman"/>
          <w:color w:val="000000"/>
          <w:sz w:val="28"/>
          <w:szCs w:val="28"/>
        </w:rPr>
        <w:t>своей</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задачей</w:t>
      </w:r>
      <w:r w:rsidR="00820640">
        <w:rPr>
          <w:rFonts w:cs="Times New Roman"/>
          <w:color w:val="000000"/>
          <w:sz w:val="28"/>
          <w:szCs w:val="28"/>
        </w:rPr>
        <w:t xml:space="preserve"> </w:t>
      </w:r>
      <w:r w:rsidRPr="002637FC">
        <w:rPr>
          <w:rFonts w:cs="Times New Roman"/>
          <w:color w:val="000000"/>
          <w:sz w:val="28"/>
          <w:szCs w:val="28"/>
        </w:rPr>
        <w:t>имеет</w:t>
      </w:r>
      <w:r w:rsidR="00820640">
        <w:rPr>
          <w:rFonts w:cs="Times New Roman"/>
          <w:color w:val="000000"/>
          <w:sz w:val="28"/>
          <w:szCs w:val="28"/>
        </w:rPr>
        <w:t xml:space="preserve"> </w:t>
      </w:r>
      <w:r w:rsidRPr="002637FC">
        <w:rPr>
          <w:rFonts w:cs="Times New Roman"/>
          <w:color w:val="000000"/>
          <w:sz w:val="28"/>
          <w:szCs w:val="28"/>
        </w:rPr>
        <w:t>борьбу</w:t>
      </w:r>
      <w:r w:rsidR="00820640">
        <w:rPr>
          <w:rFonts w:cs="Times New Roman"/>
          <w:color w:val="000000"/>
          <w:sz w:val="28"/>
          <w:szCs w:val="28"/>
        </w:rPr>
        <w:t xml:space="preserve"> </w:t>
      </w:r>
      <w:r w:rsidRPr="002637FC">
        <w:rPr>
          <w:rFonts w:cs="Times New Roman"/>
          <w:color w:val="000000"/>
          <w:sz w:val="28"/>
          <w:szCs w:val="28"/>
        </w:rPr>
        <w:t>с</w:t>
      </w:r>
      <w:r w:rsidR="00820640">
        <w:rPr>
          <w:rFonts w:cs="Times New Roman"/>
          <w:color w:val="000000"/>
          <w:sz w:val="28"/>
          <w:szCs w:val="28"/>
        </w:rPr>
        <w:t xml:space="preserve"> </w:t>
      </w:r>
      <w:r w:rsidRPr="002637FC">
        <w:rPr>
          <w:rFonts w:cs="Times New Roman"/>
          <w:color w:val="000000"/>
          <w:sz w:val="28"/>
          <w:szCs w:val="28"/>
        </w:rPr>
        <w:t>преступностью.</w:t>
      </w:r>
      <w:r w:rsidR="00820640">
        <w:rPr>
          <w:rFonts w:cs="Times New Roman"/>
          <w:color w:val="000000"/>
          <w:sz w:val="28"/>
          <w:szCs w:val="28"/>
        </w:rPr>
        <w:t xml:space="preserve"> </w:t>
      </w:r>
      <w:r w:rsidRPr="002637FC">
        <w:rPr>
          <w:rFonts w:cs="Times New Roman"/>
          <w:color w:val="000000"/>
          <w:sz w:val="28"/>
          <w:szCs w:val="28"/>
        </w:rPr>
        <w:t>Указанной</w:t>
      </w:r>
      <w:r w:rsidR="00820640">
        <w:rPr>
          <w:rFonts w:cs="Times New Roman"/>
          <w:color w:val="000000"/>
          <w:sz w:val="28"/>
          <w:szCs w:val="28"/>
        </w:rPr>
        <w:t xml:space="preserve"> </w:t>
      </w:r>
      <w:r w:rsidRPr="002637FC">
        <w:rPr>
          <w:rFonts w:cs="Times New Roman"/>
          <w:color w:val="000000"/>
          <w:sz w:val="28"/>
          <w:szCs w:val="28"/>
        </w:rPr>
        <w:t>целью</w:t>
      </w:r>
      <w:r w:rsidR="00820640">
        <w:rPr>
          <w:rFonts w:cs="Times New Roman"/>
          <w:color w:val="000000"/>
          <w:sz w:val="28"/>
          <w:szCs w:val="28"/>
        </w:rPr>
        <w:t xml:space="preserve"> </w:t>
      </w:r>
      <w:r w:rsidRPr="002637FC">
        <w:rPr>
          <w:rFonts w:cs="Times New Roman"/>
          <w:color w:val="000000"/>
          <w:sz w:val="28"/>
          <w:szCs w:val="28"/>
        </w:rPr>
        <w:t>определяются</w:t>
      </w:r>
      <w:r w:rsidR="00820640">
        <w:rPr>
          <w:rFonts w:cs="Times New Roman"/>
          <w:color w:val="000000"/>
          <w:sz w:val="28"/>
          <w:szCs w:val="28"/>
        </w:rPr>
        <w:t xml:space="preserve"> </w:t>
      </w:r>
      <w:r w:rsidRPr="002637FC">
        <w:rPr>
          <w:rFonts w:cs="Times New Roman"/>
          <w:color w:val="000000"/>
          <w:sz w:val="28"/>
          <w:szCs w:val="28"/>
        </w:rPr>
        <w:t>используемые</w:t>
      </w:r>
      <w:r w:rsidR="00820640">
        <w:rPr>
          <w:rFonts w:cs="Times New Roman"/>
          <w:color w:val="000000"/>
          <w:sz w:val="28"/>
          <w:szCs w:val="28"/>
        </w:rPr>
        <w:t xml:space="preserve"> </w:t>
      </w:r>
      <w:r w:rsidRPr="002637FC">
        <w:rPr>
          <w:rFonts w:cs="Times New Roman"/>
          <w:color w:val="000000"/>
          <w:sz w:val="28"/>
          <w:szCs w:val="28"/>
        </w:rPr>
        <w:t>интеллектуальные</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технические</w:t>
      </w:r>
      <w:r w:rsidR="00820640">
        <w:rPr>
          <w:rFonts w:cs="Times New Roman"/>
          <w:color w:val="000000"/>
          <w:sz w:val="28"/>
          <w:szCs w:val="28"/>
        </w:rPr>
        <w:t xml:space="preserve"> </w:t>
      </w:r>
      <w:r w:rsidRPr="002637FC">
        <w:rPr>
          <w:rFonts w:cs="Times New Roman"/>
          <w:color w:val="000000"/>
          <w:sz w:val="28"/>
          <w:szCs w:val="28"/>
        </w:rPr>
        <w:t>средства</w:t>
      </w:r>
      <w:r w:rsidR="00820640">
        <w:rPr>
          <w:rFonts w:cs="Times New Roman"/>
          <w:color w:val="000000"/>
          <w:sz w:val="28"/>
          <w:szCs w:val="28"/>
        </w:rPr>
        <w:t xml:space="preserve"> </w:t>
      </w:r>
      <w:r w:rsidRPr="002637FC">
        <w:rPr>
          <w:rFonts w:cs="Times New Roman"/>
          <w:color w:val="000000"/>
          <w:sz w:val="28"/>
          <w:szCs w:val="28"/>
        </w:rPr>
        <w:t>деятельности.</w:t>
      </w:r>
      <w:r w:rsidR="00820640">
        <w:rPr>
          <w:rFonts w:cs="Times New Roman"/>
          <w:color w:val="000000"/>
          <w:sz w:val="28"/>
          <w:szCs w:val="28"/>
        </w:rPr>
        <w:t xml:space="preserve"> </w:t>
      </w:r>
      <w:r w:rsidRPr="002637FC">
        <w:rPr>
          <w:rFonts w:cs="Times New Roman"/>
          <w:color w:val="000000"/>
          <w:sz w:val="28"/>
          <w:szCs w:val="28"/>
        </w:rPr>
        <w:t>Тайна</w:t>
      </w:r>
      <w:r w:rsidR="00820640">
        <w:rPr>
          <w:rFonts w:cs="Times New Roman"/>
          <w:color w:val="000000"/>
          <w:sz w:val="28"/>
          <w:szCs w:val="28"/>
        </w:rPr>
        <w:t xml:space="preserve"> </w:t>
      </w:r>
      <w:r w:rsidR="00176CD1" w:rsidRPr="002637FC">
        <w:rPr>
          <w:rFonts w:cs="Times New Roman"/>
          <w:color w:val="000000"/>
          <w:sz w:val="28"/>
          <w:szCs w:val="28"/>
        </w:rPr>
        <w:t>досудебного</w:t>
      </w:r>
      <w:r w:rsidR="00820640">
        <w:rPr>
          <w:rFonts w:cs="Times New Roman"/>
          <w:color w:val="000000"/>
          <w:sz w:val="28"/>
          <w:szCs w:val="28"/>
        </w:rPr>
        <w:t xml:space="preserve"> </w:t>
      </w:r>
      <w:r w:rsidRPr="002637FC">
        <w:rPr>
          <w:rFonts w:cs="Times New Roman"/>
          <w:color w:val="000000"/>
          <w:sz w:val="28"/>
          <w:szCs w:val="28"/>
        </w:rPr>
        <w:t>расследования</w:t>
      </w:r>
      <w:r w:rsidR="00820640">
        <w:rPr>
          <w:rFonts w:cs="Times New Roman"/>
          <w:color w:val="000000"/>
          <w:sz w:val="28"/>
          <w:szCs w:val="28"/>
        </w:rPr>
        <w:t xml:space="preserve"> </w:t>
      </w:r>
      <w:r w:rsidRPr="002637FC">
        <w:rPr>
          <w:rFonts w:cs="Times New Roman"/>
          <w:color w:val="000000"/>
          <w:sz w:val="28"/>
          <w:szCs w:val="28"/>
        </w:rPr>
        <w:t>с</w:t>
      </w:r>
      <w:r w:rsidR="00820640">
        <w:rPr>
          <w:rFonts w:cs="Times New Roman"/>
          <w:color w:val="000000"/>
          <w:sz w:val="28"/>
          <w:szCs w:val="28"/>
        </w:rPr>
        <w:t xml:space="preserve"> </w:t>
      </w:r>
      <w:r w:rsidRPr="002637FC">
        <w:rPr>
          <w:rFonts w:cs="Times New Roman"/>
          <w:color w:val="000000"/>
          <w:sz w:val="28"/>
          <w:szCs w:val="28"/>
        </w:rPr>
        <w:t>позиции</w:t>
      </w:r>
      <w:r w:rsidR="00820640">
        <w:rPr>
          <w:rFonts w:cs="Times New Roman"/>
          <w:color w:val="000000"/>
          <w:sz w:val="28"/>
          <w:szCs w:val="28"/>
        </w:rPr>
        <w:t xml:space="preserve"> </w:t>
      </w:r>
      <w:r w:rsidRPr="002637FC">
        <w:rPr>
          <w:rFonts w:cs="Times New Roman"/>
          <w:color w:val="000000"/>
          <w:sz w:val="28"/>
          <w:szCs w:val="28"/>
        </w:rPr>
        <w:t>ее</w:t>
      </w:r>
      <w:r w:rsidR="00820640">
        <w:rPr>
          <w:rFonts w:cs="Times New Roman"/>
          <w:color w:val="000000"/>
          <w:sz w:val="28"/>
          <w:szCs w:val="28"/>
        </w:rPr>
        <w:t xml:space="preserve"> </w:t>
      </w:r>
      <w:r w:rsidRPr="002637FC">
        <w:rPr>
          <w:rFonts w:cs="Times New Roman"/>
          <w:color w:val="000000"/>
          <w:sz w:val="28"/>
          <w:szCs w:val="28"/>
        </w:rPr>
        <w:t>содержательного</w:t>
      </w:r>
      <w:r w:rsidR="00820640">
        <w:rPr>
          <w:rFonts w:cs="Times New Roman"/>
          <w:color w:val="000000"/>
          <w:sz w:val="28"/>
          <w:szCs w:val="28"/>
        </w:rPr>
        <w:t xml:space="preserve"> </w:t>
      </w:r>
      <w:r w:rsidRPr="002637FC">
        <w:rPr>
          <w:rFonts w:cs="Times New Roman"/>
          <w:color w:val="000000"/>
          <w:sz w:val="28"/>
          <w:szCs w:val="28"/>
        </w:rPr>
        <w:t>наполнения</w:t>
      </w:r>
      <w:r w:rsidR="00820640">
        <w:rPr>
          <w:rFonts w:cs="Times New Roman"/>
          <w:color w:val="000000"/>
          <w:sz w:val="28"/>
          <w:szCs w:val="28"/>
        </w:rPr>
        <w:t xml:space="preserve"> </w:t>
      </w:r>
      <w:r w:rsidRPr="002637FC">
        <w:rPr>
          <w:rFonts w:cs="Times New Roman"/>
          <w:color w:val="000000"/>
          <w:sz w:val="28"/>
          <w:szCs w:val="28"/>
        </w:rPr>
        <w:t>выступает</w:t>
      </w:r>
      <w:r w:rsidR="00820640">
        <w:rPr>
          <w:rFonts w:cs="Times New Roman"/>
          <w:color w:val="000000"/>
          <w:sz w:val="28"/>
          <w:szCs w:val="28"/>
        </w:rPr>
        <w:t xml:space="preserve"> </w:t>
      </w:r>
      <w:r w:rsidRPr="002637FC">
        <w:rPr>
          <w:rFonts w:cs="Times New Roman"/>
          <w:color w:val="000000"/>
          <w:sz w:val="28"/>
          <w:szCs w:val="28"/>
        </w:rPr>
        <w:t>составной</w:t>
      </w:r>
      <w:r w:rsidR="00820640">
        <w:rPr>
          <w:rFonts w:cs="Times New Roman"/>
          <w:color w:val="000000"/>
          <w:sz w:val="28"/>
          <w:szCs w:val="28"/>
        </w:rPr>
        <w:t xml:space="preserve"> </w:t>
      </w:r>
      <w:r w:rsidRPr="002637FC">
        <w:rPr>
          <w:rFonts w:cs="Times New Roman"/>
          <w:color w:val="000000"/>
          <w:sz w:val="28"/>
          <w:szCs w:val="28"/>
        </w:rPr>
        <w:t>частью</w:t>
      </w:r>
      <w:r w:rsidR="00820640">
        <w:rPr>
          <w:rFonts w:cs="Times New Roman"/>
          <w:color w:val="000000"/>
          <w:sz w:val="28"/>
          <w:szCs w:val="28"/>
        </w:rPr>
        <w:t xml:space="preserve"> </w:t>
      </w:r>
      <w:r w:rsidRPr="002637FC">
        <w:rPr>
          <w:rFonts w:cs="Times New Roman"/>
          <w:color w:val="000000"/>
          <w:sz w:val="28"/>
          <w:szCs w:val="28"/>
        </w:rPr>
        <w:t>интеллектуальных</w:t>
      </w:r>
      <w:r w:rsidR="00820640">
        <w:rPr>
          <w:rFonts w:cs="Times New Roman"/>
          <w:color w:val="000000"/>
          <w:sz w:val="28"/>
          <w:szCs w:val="28"/>
        </w:rPr>
        <w:t xml:space="preserve"> </w:t>
      </w:r>
      <w:r w:rsidRPr="002637FC">
        <w:rPr>
          <w:rFonts w:cs="Times New Roman"/>
          <w:color w:val="000000"/>
          <w:sz w:val="28"/>
          <w:szCs w:val="28"/>
        </w:rPr>
        <w:t>средств</w:t>
      </w:r>
      <w:r w:rsidR="00820640">
        <w:rPr>
          <w:rFonts w:cs="Times New Roman"/>
          <w:color w:val="000000"/>
          <w:sz w:val="28"/>
          <w:szCs w:val="28"/>
        </w:rPr>
        <w:t xml:space="preserve"> </w:t>
      </w:r>
      <w:r w:rsidRPr="002637FC">
        <w:rPr>
          <w:rFonts w:cs="Times New Roman"/>
          <w:color w:val="000000"/>
          <w:sz w:val="28"/>
          <w:szCs w:val="28"/>
        </w:rPr>
        <w:t>данной</w:t>
      </w:r>
      <w:r w:rsidR="00820640">
        <w:rPr>
          <w:rFonts w:cs="Times New Roman"/>
          <w:color w:val="000000"/>
          <w:sz w:val="28"/>
          <w:szCs w:val="28"/>
        </w:rPr>
        <w:t xml:space="preserve"> </w:t>
      </w:r>
      <w:r w:rsidRPr="002637FC">
        <w:rPr>
          <w:rFonts w:cs="Times New Roman"/>
          <w:color w:val="000000"/>
          <w:sz w:val="28"/>
          <w:szCs w:val="28"/>
        </w:rPr>
        <w:t>деятельности.</w:t>
      </w:r>
      <w:r w:rsidR="00820640">
        <w:rPr>
          <w:rFonts w:cs="Times New Roman"/>
          <w:color w:val="000000"/>
          <w:sz w:val="28"/>
          <w:szCs w:val="28"/>
        </w:rPr>
        <w:t xml:space="preserve"> </w:t>
      </w:r>
      <w:r w:rsidRPr="002637FC">
        <w:rPr>
          <w:rFonts w:cs="Times New Roman"/>
          <w:color w:val="000000"/>
          <w:sz w:val="28"/>
          <w:szCs w:val="28"/>
        </w:rPr>
        <w:t>При</w:t>
      </w:r>
      <w:r w:rsidR="00820640">
        <w:rPr>
          <w:rFonts w:cs="Times New Roman"/>
          <w:color w:val="000000"/>
          <w:sz w:val="28"/>
          <w:szCs w:val="28"/>
        </w:rPr>
        <w:t xml:space="preserve"> </w:t>
      </w:r>
      <w:r w:rsidRPr="002637FC">
        <w:rPr>
          <w:rFonts w:cs="Times New Roman"/>
          <w:color w:val="000000"/>
          <w:sz w:val="28"/>
          <w:szCs w:val="28"/>
        </w:rPr>
        <w:t>этом</w:t>
      </w:r>
      <w:r w:rsidR="00820640">
        <w:rPr>
          <w:rFonts w:cs="Times New Roman"/>
          <w:color w:val="000000"/>
          <w:sz w:val="28"/>
          <w:szCs w:val="28"/>
        </w:rPr>
        <w:t xml:space="preserve"> </w:t>
      </w:r>
      <w:r w:rsidRPr="002637FC">
        <w:rPr>
          <w:rFonts w:cs="Times New Roman"/>
          <w:color w:val="000000"/>
          <w:sz w:val="28"/>
          <w:szCs w:val="28"/>
        </w:rPr>
        <w:t>сюда</w:t>
      </w:r>
      <w:r w:rsidR="00820640">
        <w:rPr>
          <w:rFonts w:cs="Times New Roman"/>
          <w:color w:val="000000"/>
          <w:sz w:val="28"/>
          <w:szCs w:val="28"/>
        </w:rPr>
        <w:t xml:space="preserve"> </w:t>
      </w:r>
      <w:r w:rsidRPr="002637FC">
        <w:rPr>
          <w:rFonts w:cs="Times New Roman"/>
          <w:color w:val="000000"/>
          <w:sz w:val="28"/>
          <w:szCs w:val="28"/>
        </w:rPr>
        <w:t>входит</w:t>
      </w:r>
      <w:r w:rsidR="00820640">
        <w:rPr>
          <w:rFonts w:cs="Times New Roman"/>
          <w:color w:val="000000"/>
          <w:sz w:val="28"/>
          <w:szCs w:val="28"/>
        </w:rPr>
        <w:t xml:space="preserve"> </w:t>
      </w:r>
      <w:r w:rsidRPr="002637FC">
        <w:rPr>
          <w:rFonts w:cs="Times New Roman"/>
          <w:color w:val="000000"/>
          <w:sz w:val="28"/>
          <w:szCs w:val="28"/>
        </w:rPr>
        <w:t>как</w:t>
      </w:r>
      <w:r w:rsidR="00820640">
        <w:rPr>
          <w:rFonts w:cs="Times New Roman"/>
          <w:color w:val="000000"/>
          <w:sz w:val="28"/>
          <w:szCs w:val="28"/>
        </w:rPr>
        <w:t xml:space="preserve"> </w:t>
      </w:r>
      <w:r w:rsidRPr="002637FC">
        <w:rPr>
          <w:rFonts w:cs="Times New Roman"/>
          <w:color w:val="000000"/>
          <w:sz w:val="28"/>
          <w:szCs w:val="28"/>
        </w:rPr>
        <w:t>информация,</w:t>
      </w:r>
      <w:r w:rsidR="00820640">
        <w:rPr>
          <w:rFonts w:cs="Times New Roman"/>
          <w:color w:val="000000"/>
          <w:sz w:val="28"/>
          <w:szCs w:val="28"/>
        </w:rPr>
        <w:t xml:space="preserve"> </w:t>
      </w:r>
      <w:r w:rsidRPr="002637FC">
        <w:rPr>
          <w:rFonts w:cs="Times New Roman"/>
          <w:color w:val="000000"/>
          <w:sz w:val="28"/>
          <w:szCs w:val="28"/>
        </w:rPr>
        <w:t>накапливаемая</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используемая</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системе</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целом,</w:t>
      </w:r>
      <w:r w:rsidR="00820640">
        <w:rPr>
          <w:rFonts w:cs="Times New Roman"/>
          <w:color w:val="000000"/>
          <w:sz w:val="28"/>
          <w:szCs w:val="28"/>
        </w:rPr>
        <w:t xml:space="preserve"> </w:t>
      </w:r>
      <w:r w:rsidRPr="002637FC">
        <w:rPr>
          <w:rFonts w:cs="Times New Roman"/>
          <w:color w:val="000000"/>
          <w:sz w:val="28"/>
          <w:szCs w:val="28"/>
        </w:rPr>
        <w:t>так</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ходе</w:t>
      </w:r>
      <w:r w:rsidR="00820640">
        <w:rPr>
          <w:rFonts w:cs="Times New Roman"/>
          <w:color w:val="000000"/>
          <w:sz w:val="28"/>
          <w:szCs w:val="28"/>
        </w:rPr>
        <w:t xml:space="preserve"> </w:t>
      </w:r>
      <w:r w:rsidRPr="002637FC">
        <w:rPr>
          <w:rFonts w:cs="Times New Roman"/>
          <w:color w:val="000000"/>
          <w:sz w:val="28"/>
          <w:szCs w:val="28"/>
        </w:rPr>
        <w:t>расследования</w:t>
      </w:r>
      <w:r w:rsidR="00820640">
        <w:rPr>
          <w:rFonts w:cs="Times New Roman"/>
          <w:color w:val="000000"/>
          <w:sz w:val="28"/>
          <w:szCs w:val="28"/>
        </w:rPr>
        <w:t xml:space="preserve"> </w:t>
      </w:r>
      <w:r w:rsidRPr="002637FC">
        <w:rPr>
          <w:rFonts w:cs="Times New Roman"/>
          <w:color w:val="000000"/>
          <w:sz w:val="28"/>
          <w:szCs w:val="28"/>
        </w:rPr>
        <w:t>конкретного</w:t>
      </w:r>
      <w:r w:rsidR="00820640">
        <w:rPr>
          <w:rFonts w:cs="Times New Roman"/>
          <w:color w:val="000000"/>
          <w:sz w:val="28"/>
          <w:szCs w:val="28"/>
        </w:rPr>
        <w:t xml:space="preserve"> </w:t>
      </w:r>
      <w:r w:rsidRPr="002637FC">
        <w:rPr>
          <w:rFonts w:cs="Times New Roman"/>
          <w:color w:val="000000"/>
          <w:sz w:val="28"/>
          <w:szCs w:val="28"/>
        </w:rPr>
        <w:t>события</w:t>
      </w:r>
      <w:r w:rsidR="00820640">
        <w:rPr>
          <w:rFonts w:cs="Times New Roman"/>
          <w:color w:val="000000"/>
          <w:sz w:val="28"/>
          <w:szCs w:val="28"/>
        </w:rPr>
        <w:t xml:space="preserve"> </w:t>
      </w:r>
      <w:r w:rsidRPr="002637FC">
        <w:rPr>
          <w:rFonts w:cs="Times New Roman"/>
          <w:color w:val="000000"/>
          <w:sz w:val="28"/>
          <w:szCs w:val="28"/>
        </w:rPr>
        <w:t>преступления.</w:t>
      </w:r>
    </w:p>
    <w:p w:rsidR="00D3472C" w:rsidRPr="002637FC" w:rsidRDefault="00D3472C" w:rsidP="002637FC">
      <w:pPr>
        <w:spacing w:after="0"/>
        <w:ind w:firstLine="709"/>
        <w:jc w:val="both"/>
        <w:textAlignment w:val="top"/>
        <w:rPr>
          <w:rFonts w:cs="Times New Roman"/>
          <w:color w:val="000000"/>
          <w:sz w:val="28"/>
          <w:szCs w:val="28"/>
        </w:rPr>
      </w:pPr>
      <w:r w:rsidRPr="002637FC">
        <w:rPr>
          <w:rFonts w:cs="Times New Roman"/>
          <w:color w:val="000000"/>
          <w:sz w:val="28"/>
          <w:szCs w:val="28"/>
        </w:rPr>
        <w:t>Система</w:t>
      </w:r>
      <w:r w:rsidR="00820640">
        <w:rPr>
          <w:rFonts w:cs="Times New Roman"/>
          <w:color w:val="000000"/>
          <w:sz w:val="28"/>
          <w:szCs w:val="28"/>
        </w:rPr>
        <w:t xml:space="preserve"> </w:t>
      </w:r>
      <w:r w:rsidRPr="002637FC">
        <w:rPr>
          <w:rFonts w:cs="Times New Roman"/>
          <w:color w:val="000000"/>
          <w:sz w:val="28"/>
          <w:szCs w:val="28"/>
        </w:rPr>
        <w:t>деятельности</w:t>
      </w:r>
      <w:r w:rsidR="00820640">
        <w:rPr>
          <w:rFonts w:cs="Times New Roman"/>
          <w:color w:val="000000"/>
          <w:sz w:val="28"/>
          <w:szCs w:val="28"/>
        </w:rPr>
        <w:t xml:space="preserve"> </w:t>
      </w:r>
      <w:r w:rsidRPr="002637FC">
        <w:rPr>
          <w:rFonts w:cs="Times New Roman"/>
          <w:color w:val="000000"/>
          <w:sz w:val="28"/>
          <w:szCs w:val="28"/>
        </w:rPr>
        <w:t>по</w:t>
      </w:r>
      <w:r w:rsidR="00820640">
        <w:rPr>
          <w:rFonts w:cs="Times New Roman"/>
          <w:color w:val="000000"/>
          <w:sz w:val="28"/>
          <w:szCs w:val="28"/>
        </w:rPr>
        <w:t xml:space="preserve"> </w:t>
      </w:r>
      <w:r w:rsidRPr="002637FC">
        <w:rPr>
          <w:rFonts w:cs="Times New Roman"/>
          <w:color w:val="000000"/>
          <w:sz w:val="28"/>
          <w:szCs w:val="28"/>
        </w:rPr>
        <w:t>выявлению</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раскрытию</w:t>
      </w:r>
      <w:r w:rsidR="00820640">
        <w:rPr>
          <w:rFonts w:cs="Times New Roman"/>
          <w:color w:val="000000"/>
          <w:sz w:val="28"/>
          <w:szCs w:val="28"/>
        </w:rPr>
        <w:t xml:space="preserve"> </w:t>
      </w:r>
      <w:r w:rsidRPr="002637FC">
        <w:rPr>
          <w:rFonts w:cs="Times New Roman"/>
          <w:color w:val="000000"/>
          <w:sz w:val="28"/>
          <w:szCs w:val="28"/>
        </w:rPr>
        <w:t>преступлений</w:t>
      </w:r>
      <w:r w:rsidR="00820640">
        <w:rPr>
          <w:rFonts w:cs="Times New Roman"/>
          <w:color w:val="000000"/>
          <w:sz w:val="28"/>
          <w:szCs w:val="28"/>
        </w:rPr>
        <w:t xml:space="preserve"> </w:t>
      </w:r>
      <w:r w:rsidRPr="002637FC">
        <w:rPr>
          <w:rFonts w:cs="Times New Roman"/>
          <w:color w:val="000000"/>
          <w:sz w:val="28"/>
          <w:szCs w:val="28"/>
        </w:rPr>
        <w:t>собирает,</w:t>
      </w:r>
      <w:r w:rsidR="00820640">
        <w:rPr>
          <w:rFonts w:cs="Times New Roman"/>
          <w:color w:val="000000"/>
          <w:sz w:val="28"/>
          <w:szCs w:val="28"/>
        </w:rPr>
        <w:t xml:space="preserve"> </w:t>
      </w:r>
      <w:r w:rsidRPr="002637FC">
        <w:rPr>
          <w:rFonts w:cs="Times New Roman"/>
          <w:color w:val="000000"/>
          <w:sz w:val="28"/>
          <w:szCs w:val="28"/>
        </w:rPr>
        <w:t>накапливает,</w:t>
      </w:r>
      <w:r w:rsidR="00820640">
        <w:rPr>
          <w:rFonts w:cs="Times New Roman"/>
          <w:color w:val="000000"/>
          <w:sz w:val="28"/>
          <w:szCs w:val="28"/>
        </w:rPr>
        <w:t xml:space="preserve"> </w:t>
      </w:r>
      <w:r w:rsidRPr="002637FC">
        <w:rPr>
          <w:rFonts w:cs="Times New Roman"/>
          <w:color w:val="000000"/>
          <w:sz w:val="28"/>
          <w:szCs w:val="28"/>
        </w:rPr>
        <w:t>обрабатывает</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использует</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ходе</w:t>
      </w:r>
      <w:r w:rsidR="00820640">
        <w:rPr>
          <w:rFonts w:cs="Times New Roman"/>
          <w:color w:val="000000"/>
          <w:sz w:val="28"/>
          <w:szCs w:val="28"/>
        </w:rPr>
        <w:t xml:space="preserve"> </w:t>
      </w:r>
      <w:r w:rsidRPr="002637FC">
        <w:rPr>
          <w:rFonts w:cs="Times New Roman"/>
          <w:color w:val="000000"/>
          <w:sz w:val="28"/>
          <w:szCs w:val="28"/>
        </w:rPr>
        <w:t>своего</w:t>
      </w:r>
      <w:r w:rsidR="00820640">
        <w:rPr>
          <w:rFonts w:cs="Times New Roman"/>
          <w:color w:val="000000"/>
          <w:sz w:val="28"/>
          <w:szCs w:val="28"/>
        </w:rPr>
        <w:t xml:space="preserve"> </w:t>
      </w:r>
      <w:r w:rsidRPr="002637FC">
        <w:rPr>
          <w:rFonts w:cs="Times New Roman"/>
          <w:color w:val="000000"/>
          <w:sz w:val="28"/>
          <w:szCs w:val="28"/>
        </w:rPr>
        <w:t>функционирования</w:t>
      </w:r>
      <w:r w:rsidR="00820640">
        <w:rPr>
          <w:rFonts w:cs="Times New Roman"/>
          <w:color w:val="000000"/>
          <w:sz w:val="28"/>
          <w:szCs w:val="28"/>
        </w:rPr>
        <w:t xml:space="preserve"> </w:t>
      </w:r>
      <w:r w:rsidRPr="002637FC">
        <w:rPr>
          <w:rFonts w:cs="Times New Roman"/>
          <w:color w:val="000000"/>
          <w:sz w:val="28"/>
          <w:szCs w:val="28"/>
        </w:rPr>
        <w:t>целый</w:t>
      </w:r>
      <w:r w:rsidR="00820640">
        <w:rPr>
          <w:rFonts w:cs="Times New Roman"/>
          <w:color w:val="000000"/>
          <w:sz w:val="28"/>
          <w:szCs w:val="28"/>
        </w:rPr>
        <w:t xml:space="preserve"> </w:t>
      </w:r>
      <w:r w:rsidRPr="002637FC">
        <w:rPr>
          <w:rFonts w:cs="Times New Roman"/>
          <w:color w:val="000000"/>
          <w:sz w:val="28"/>
          <w:szCs w:val="28"/>
        </w:rPr>
        <w:t>спектр</w:t>
      </w:r>
      <w:r w:rsidR="00820640">
        <w:rPr>
          <w:rFonts w:cs="Times New Roman"/>
          <w:color w:val="000000"/>
          <w:sz w:val="28"/>
          <w:szCs w:val="28"/>
        </w:rPr>
        <w:t xml:space="preserve"> </w:t>
      </w:r>
      <w:r w:rsidRPr="002637FC">
        <w:rPr>
          <w:rFonts w:cs="Times New Roman"/>
          <w:color w:val="000000"/>
          <w:sz w:val="28"/>
          <w:szCs w:val="28"/>
        </w:rPr>
        <w:t>различных</w:t>
      </w:r>
      <w:r w:rsidR="00820640">
        <w:rPr>
          <w:rFonts w:cs="Times New Roman"/>
          <w:color w:val="000000"/>
          <w:sz w:val="28"/>
          <w:szCs w:val="28"/>
        </w:rPr>
        <w:t xml:space="preserve"> </w:t>
      </w:r>
      <w:r w:rsidRPr="002637FC">
        <w:rPr>
          <w:rFonts w:cs="Times New Roman"/>
          <w:color w:val="000000"/>
          <w:sz w:val="28"/>
          <w:szCs w:val="28"/>
        </w:rPr>
        <w:t>видов</w:t>
      </w:r>
      <w:r w:rsidR="00820640">
        <w:rPr>
          <w:rFonts w:cs="Times New Roman"/>
          <w:color w:val="000000"/>
          <w:sz w:val="28"/>
          <w:szCs w:val="28"/>
        </w:rPr>
        <w:t xml:space="preserve"> </w:t>
      </w:r>
      <w:r w:rsidRPr="002637FC">
        <w:rPr>
          <w:rFonts w:cs="Times New Roman"/>
          <w:color w:val="000000"/>
          <w:sz w:val="28"/>
          <w:szCs w:val="28"/>
        </w:rPr>
        <w:t>информации.</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связи</w:t>
      </w:r>
      <w:r w:rsidR="00820640">
        <w:rPr>
          <w:rFonts w:cs="Times New Roman"/>
          <w:color w:val="000000"/>
          <w:sz w:val="28"/>
          <w:szCs w:val="28"/>
        </w:rPr>
        <w:t xml:space="preserve"> </w:t>
      </w:r>
      <w:r w:rsidRPr="002637FC">
        <w:rPr>
          <w:rFonts w:cs="Times New Roman"/>
          <w:color w:val="000000"/>
          <w:sz w:val="28"/>
          <w:szCs w:val="28"/>
        </w:rPr>
        <w:t>с</w:t>
      </w:r>
      <w:r w:rsidR="00820640">
        <w:rPr>
          <w:rFonts w:cs="Times New Roman"/>
          <w:color w:val="000000"/>
          <w:sz w:val="28"/>
          <w:szCs w:val="28"/>
        </w:rPr>
        <w:t xml:space="preserve"> </w:t>
      </w:r>
      <w:r w:rsidRPr="002637FC">
        <w:rPr>
          <w:rFonts w:cs="Times New Roman"/>
          <w:color w:val="000000"/>
          <w:sz w:val="28"/>
          <w:szCs w:val="28"/>
        </w:rPr>
        <w:t>последним</w:t>
      </w:r>
      <w:r w:rsidR="00820640">
        <w:rPr>
          <w:rFonts w:cs="Times New Roman"/>
          <w:color w:val="000000"/>
          <w:sz w:val="28"/>
          <w:szCs w:val="28"/>
        </w:rPr>
        <w:t xml:space="preserve"> </w:t>
      </w:r>
      <w:r w:rsidRPr="002637FC">
        <w:rPr>
          <w:rFonts w:cs="Times New Roman"/>
          <w:color w:val="000000"/>
          <w:sz w:val="28"/>
          <w:szCs w:val="28"/>
        </w:rPr>
        <w:t>обстоятельством</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криминалистике,</w:t>
      </w:r>
      <w:r w:rsidR="00820640">
        <w:rPr>
          <w:rFonts w:cs="Times New Roman"/>
          <w:color w:val="000000"/>
          <w:sz w:val="28"/>
          <w:szCs w:val="28"/>
        </w:rPr>
        <w:t xml:space="preserve"> </w:t>
      </w:r>
      <w:r w:rsidRPr="002637FC">
        <w:rPr>
          <w:rFonts w:cs="Times New Roman"/>
          <w:color w:val="000000"/>
          <w:sz w:val="28"/>
          <w:szCs w:val="28"/>
        </w:rPr>
        <w:t>изучающей</w:t>
      </w:r>
      <w:r w:rsidR="00820640">
        <w:rPr>
          <w:rFonts w:cs="Times New Roman"/>
          <w:color w:val="000000"/>
          <w:sz w:val="28"/>
          <w:szCs w:val="28"/>
        </w:rPr>
        <w:t xml:space="preserve"> </w:t>
      </w:r>
      <w:r w:rsidRPr="002637FC">
        <w:rPr>
          <w:rFonts w:cs="Times New Roman"/>
          <w:color w:val="000000"/>
          <w:sz w:val="28"/>
          <w:szCs w:val="28"/>
        </w:rPr>
        <w:t>эффективные</w:t>
      </w:r>
      <w:r w:rsidR="00820640">
        <w:rPr>
          <w:rFonts w:cs="Times New Roman"/>
          <w:color w:val="000000"/>
          <w:sz w:val="28"/>
          <w:szCs w:val="28"/>
        </w:rPr>
        <w:t xml:space="preserve"> </w:t>
      </w:r>
      <w:r w:rsidRPr="002637FC">
        <w:rPr>
          <w:rFonts w:cs="Times New Roman"/>
          <w:color w:val="000000"/>
          <w:sz w:val="28"/>
          <w:szCs w:val="28"/>
        </w:rPr>
        <w:t>средства,</w:t>
      </w:r>
      <w:r w:rsidR="00820640">
        <w:rPr>
          <w:rFonts w:cs="Times New Roman"/>
          <w:color w:val="000000"/>
          <w:sz w:val="28"/>
          <w:szCs w:val="28"/>
        </w:rPr>
        <w:t xml:space="preserve"> </w:t>
      </w:r>
      <w:r w:rsidRPr="002637FC">
        <w:rPr>
          <w:rFonts w:cs="Times New Roman"/>
          <w:color w:val="000000"/>
          <w:sz w:val="28"/>
          <w:szCs w:val="28"/>
        </w:rPr>
        <w:t>методы</w:t>
      </w:r>
      <w:r w:rsidR="00820640">
        <w:rPr>
          <w:rFonts w:cs="Times New Roman"/>
          <w:color w:val="000000"/>
          <w:sz w:val="28"/>
          <w:szCs w:val="28"/>
        </w:rPr>
        <w:t xml:space="preserve"> </w:t>
      </w:r>
      <w:r w:rsidRPr="002637FC">
        <w:rPr>
          <w:rFonts w:cs="Times New Roman"/>
          <w:color w:val="000000"/>
          <w:sz w:val="28"/>
          <w:szCs w:val="28"/>
        </w:rPr>
        <w:t>расследования,</w:t>
      </w:r>
      <w:r w:rsidR="00820640">
        <w:rPr>
          <w:rFonts w:cs="Times New Roman"/>
          <w:color w:val="000000"/>
          <w:sz w:val="28"/>
          <w:szCs w:val="28"/>
        </w:rPr>
        <w:t xml:space="preserve"> </w:t>
      </w:r>
      <w:r w:rsidRPr="002637FC">
        <w:rPr>
          <w:rFonts w:cs="Times New Roman"/>
          <w:color w:val="000000"/>
          <w:sz w:val="28"/>
          <w:szCs w:val="28"/>
        </w:rPr>
        <w:t>существует</w:t>
      </w:r>
      <w:r w:rsidR="00820640">
        <w:rPr>
          <w:rFonts w:cs="Times New Roman"/>
          <w:color w:val="000000"/>
          <w:sz w:val="28"/>
          <w:szCs w:val="28"/>
        </w:rPr>
        <w:t xml:space="preserve"> </w:t>
      </w:r>
      <w:r w:rsidRPr="002637FC">
        <w:rPr>
          <w:rFonts w:cs="Times New Roman"/>
          <w:color w:val="000000"/>
          <w:sz w:val="28"/>
          <w:szCs w:val="28"/>
        </w:rPr>
        <w:t>отдельная</w:t>
      </w:r>
      <w:r w:rsidR="00820640">
        <w:rPr>
          <w:rFonts w:cs="Times New Roman"/>
          <w:color w:val="000000"/>
          <w:sz w:val="28"/>
          <w:szCs w:val="28"/>
        </w:rPr>
        <w:t xml:space="preserve"> </w:t>
      </w:r>
      <w:r w:rsidRPr="002637FC">
        <w:rPr>
          <w:rFonts w:cs="Times New Roman"/>
          <w:color w:val="000000"/>
          <w:sz w:val="28"/>
          <w:szCs w:val="28"/>
        </w:rPr>
        <w:t>частная</w:t>
      </w:r>
      <w:r w:rsidR="00820640">
        <w:rPr>
          <w:rFonts w:cs="Times New Roman"/>
          <w:color w:val="000000"/>
          <w:sz w:val="28"/>
          <w:szCs w:val="28"/>
        </w:rPr>
        <w:t xml:space="preserve"> </w:t>
      </w:r>
      <w:r w:rsidRPr="002637FC">
        <w:rPr>
          <w:rFonts w:cs="Times New Roman"/>
          <w:color w:val="000000"/>
          <w:sz w:val="28"/>
          <w:szCs w:val="28"/>
        </w:rPr>
        <w:t>криминалистическая</w:t>
      </w:r>
      <w:r w:rsidR="00820640">
        <w:rPr>
          <w:rFonts w:cs="Times New Roman"/>
          <w:color w:val="000000"/>
          <w:sz w:val="28"/>
          <w:szCs w:val="28"/>
        </w:rPr>
        <w:t xml:space="preserve"> </w:t>
      </w:r>
      <w:r w:rsidRPr="002637FC">
        <w:rPr>
          <w:rFonts w:cs="Times New Roman"/>
          <w:color w:val="000000"/>
          <w:sz w:val="28"/>
          <w:szCs w:val="28"/>
        </w:rPr>
        <w:t>теория,</w:t>
      </w:r>
      <w:r w:rsidR="00820640">
        <w:rPr>
          <w:rFonts w:cs="Times New Roman"/>
          <w:color w:val="000000"/>
          <w:sz w:val="28"/>
          <w:szCs w:val="28"/>
        </w:rPr>
        <w:t xml:space="preserve"> </w:t>
      </w:r>
      <w:r w:rsidRPr="002637FC">
        <w:rPr>
          <w:rFonts w:cs="Times New Roman"/>
          <w:color w:val="000000"/>
          <w:sz w:val="28"/>
          <w:szCs w:val="28"/>
        </w:rPr>
        <w:t>изучающая</w:t>
      </w:r>
      <w:r w:rsidR="00820640">
        <w:rPr>
          <w:rFonts w:cs="Times New Roman"/>
          <w:color w:val="000000"/>
          <w:sz w:val="28"/>
          <w:szCs w:val="28"/>
        </w:rPr>
        <w:t xml:space="preserve"> </w:t>
      </w:r>
      <w:r w:rsidRPr="002637FC">
        <w:rPr>
          <w:rFonts w:cs="Times New Roman"/>
          <w:color w:val="000000"/>
          <w:sz w:val="28"/>
          <w:szCs w:val="28"/>
        </w:rPr>
        <w:t>вопросы</w:t>
      </w:r>
      <w:r w:rsidR="00820640">
        <w:rPr>
          <w:rFonts w:cs="Times New Roman"/>
          <w:color w:val="000000"/>
          <w:sz w:val="28"/>
          <w:szCs w:val="28"/>
        </w:rPr>
        <w:t xml:space="preserve"> </w:t>
      </w:r>
      <w:r w:rsidRPr="002637FC">
        <w:rPr>
          <w:rFonts w:cs="Times New Roman"/>
          <w:color w:val="000000"/>
          <w:sz w:val="28"/>
          <w:szCs w:val="28"/>
        </w:rPr>
        <w:t>информирования.</w:t>
      </w:r>
    </w:p>
    <w:p w:rsidR="00D3472C" w:rsidRPr="002637FC" w:rsidRDefault="00176CD1" w:rsidP="002637FC">
      <w:pPr>
        <w:spacing w:after="0"/>
        <w:ind w:firstLine="709"/>
        <w:jc w:val="both"/>
        <w:textAlignment w:val="top"/>
        <w:rPr>
          <w:rFonts w:cs="Times New Roman"/>
          <w:color w:val="000000"/>
          <w:sz w:val="28"/>
          <w:szCs w:val="28"/>
        </w:rPr>
      </w:pPr>
      <w:r w:rsidRPr="002637FC">
        <w:rPr>
          <w:rFonts w:cs="Times New Roman"/>
          <w:color w:val="000000"/>
          <w:sz w:val="28"/>
          <w:szCs w:val="28"/>
        </w:rPr>
        <w:t>М</w:t>
      </w:r>
      <w:r w:rsidR="00D3472C" w:rsidRPr="002637FC">
        <w:rPr>
          <w:rFonts w:cs="Times New Roman"/>
          <w:color w:val="000000"/>
          <w:sz w:val="28"/>
          <w:szCs w:val="28"/>
        </w:rPr>
        <w:t>ожно</w:t>
      </w:r>
      <w:r w:rsidR="00820640">
        <w:rPr>
          <w:rFonts w:cs="Times New Roman"/>
          <w:color w:val="000000"/>
          <w:sz w:val="28"/>
          <w:szCs w:val="28"/>
        </w:rPr>
        <w:t xml:space="preserve"> </w:t>
      </w:r>
      <w:r w:rsidR="00D3472C" w:rsidRPr="002637FC">
        <w:rPr>
          <w:rFonts w:cs="Times New Roman"/>
          <w:color w:val="000000"/>
          <w:sz w:val="28"/>
          <w:szCs w:val="28"/>
        </w:rPr>
        <w:t>выделить</w:t>
      </w:r>
      <w:r w:rsidR="00820640">
        <w:rPr>
          <w:rFonts w:cs="Times New Roman"/>
          <w:color w:val="000000"/>
          <w:sz w:val="28"/>
          <w:szCs w:val="28"/>
        </w:rPr>
        <w:t xml:space="preserve"> </w:t>
      </w:r>
      <w:r w:rsidR="00D3472C" w:rsidRPr="002637FC">
        <w:rPr>
          <w:rFonts w:cs="Times New Roman"/>
          <w:color w:val="000000"/>
          <w:sz w:val="28"/>
          <w:szCs w:val="28"/>
        </w:rPr>
        <w:t>следующие</w:t>
      </w:r>
      <w:r w:rsidR="00820640">
        <w:rPr>
          <w:rFonts w:cs="Times New Roman"/>
          <w:color w:val="000000"/>
          <w:sz w:val="28"/>
          <w:szCs w:val="28"/>
        </w:rPr>
        <w:t xml:space="preserve"> </w:t>
      </w:r>
      <w:r w:rsidR="00D3472C" w:rsidRPr="002637FC">
        <w:rPr>
          <w:rFonts w:cs="Times New Roman"/>
          <w:color w:val="000000"/>
          <w:sz w:val="28"/>
          <w:szCs w:val="28"/>
        </w:rPr>
        <w:t>виды</w:t>
      </w:r>
      <w:r w:rsidR="00820640">
        <w:rPr>
          <w:rFonts w:cs="Times New Roman"/>
          <w:color w:val="000000"/>
          <w:sz w:val="28"/>
          <w:szCs w:val="28"/>
        </w:rPr>
        <w:t xml:space="preserve"> </w:t>
      </w:r>
      <w:r w:rsidR="00D3472C" w:rsidRPr="002637FC">
        <w:rPr>
          <w:rFonts w:cs="Times New Roman"/>
          <w:color w:val="000000"/>
          <w:sz w:val="28"/>
          <w:szCs w:val="28"/>
        </w:rPr>
        <w:t>информации,</w:t>
      </w:r>
      <w:r w:rsidR="00820640">
        <w:rPr>
          <w:rFonts w:cs="Times New Roman"/>
          <w:color w:val="000000"/>
          <w:sz w:val="28"/>
          <w:szCs w:val="28"/>
        </w:rPr>
        <w:t xml:space="preserve"> </w:t>
      </w:r>
      <w:r w:rsidR="00D3472C" w:rsidRPr="002637FC">
        <w:rPr>
          <w:rFonts w:cs="Times New Roman"/>
          <w:color w:val="000000"/>
          <w:sz w:val="28"/>
          <w:szCs w:val="28"/>
        </w:rPr>
        <w:t>циркулирующей</w:t>
      </w:r>
      <w:r w:rsidR="00820640">
        <w:rPr>
          <w:rFonts w:cs="Times New Roman"/>
          <w:color w:val="000000"/>
          <w:sz w:val="28"/>
          <w:szCs w:val="28"/>
        </w:rPr>
        <w:t xml:space="preserve"> </w:t>
      </w:r>
      <w:r w:rsidR="00D3472C" w:rsidRPr="002637FC">
        <w:rPr>
          <w:rFonts w:cs="Times New Roman"/>
          <w:color w:val="000000"/>
          <w:sz w:val="28"/>
          <w:szCs w:val="28"/>
        </w:rPr>
        <w:t>и</w:t>
      </w:r>
      <w:r w:rsidR="00820640">
        <w:rPr>
          <w:rFonts w:cs="Times New Roman"/>
          <w:color w:val="000000"/>
          <w:sz w:val="28"/>
          <w:szCs w:val="28"/>
        </w:rPr>
        <w:t xml:space="preserve"> </w:t>
      </w:r>
      <w:r w:rsidR="00D3472C" w:rsidRPr="002637FC">
        <w:rPr>
          <w:rFonts w:cs="Times New Roman"/>
          <w:color w:val="000000"/>
          <w:sz w:val="28"/>
          <w:szCs w:val="28"/>
        </w:rPr>
        <w:t>используемой</w:t>
      </w:r>
      <w:r w:rsidR="00820640">
        <w:rPr>
          <w:rFonts w:cs="Times New Roman"/>
          <w:color w:val="000000"/>
          <w:sz w:val="28"/>
          <w:szCs w:val="28"/>
        </w:rPr>
        <w:t xml:space="preserve"> </w:t>
      </w:r>
      <w:r w:rsidR="00D3472C" w:rsidRPr="002637FC">
        <w:rPr>
          <w:rFonts w:cs="Times New Roman"/>
          <w:color w:val="000000"/>
          <w:sz w:val="28"/>
          <w:szCs w:val="28"/>
        </w:rPr>
        <w:t>в</w:t>
      </w:r>
      <w:r w:rsidR="00820640">
        <w:rPr>
          <w:rFonts w:cs="Times New Roman"/>
          <w:color w:val="000000"/>
          <w:sz w:val="28"/>
          <w:szCs w:val="28"/>
        </w:rPr>
        <w:t xml:space="preserve"> </w:t>
      </w:r>
      <w:r w:rsidR="00D3472C" w:rsidRPr="002637FC">
        <w:rPr>
          <w:rFonts w:cs="Times New Roman"/>
          <w:color w:val="000000"/>
          <w:sz w:val="28"/>
          <w:szCs w:val="28"/>
        </w:rPr>
        <w:t>системе:</w:t>
      </w:r>
    </w:p>
    <w:p w:rsidR="00D3472C" w:rsidRPr="002637FC" w:rsidRDefault="00D3472C" w:rsidP="002637FC">
      <w:pPr>
        <w:spacing w:after="0"/>
        <w:ind w:firstLine="709"/>
        <w:jc w:val="both"/>
        <w:textAlignment w:val="top"/>
        <w:rPr>
          <w:rFonts w:cs="Times New Roman"/>
          <w:color w:val="000000"/>
          <w:sz w:val="28"/>
          <w:szCs w:val="28"/>
        </w:rPr>
      </w:pPr>
      <w:r w:rsidRPr="002637FC">
        <w:rPr>
          <w:rFonts w:cs="Times New Roman"/>
          <w:color w:val="000000"/>
          <w:sz w:val="28"/>
          <w:szCs w:val="28"/>
        </w:rPr>
        <w:t>-</w:t>
      </w:r>
      <w:r w:rsidR="00820640">
        <w:rPr>
          <w:rFonts w:cs="Times New Roman"/>
          <w:color w:val="000000"/>
          <w:sz w:val="28"/>
          <w:szCs w:val="28"/>
        </w:rPr>
        <w:t xml:space="preserve"> </w:t>
      </w:r>
      <w:r w:rsidRPr="002637FC">
        <w:rPr>
          <w:rFonts w:cs="Times New Roman"/>
          <w:color w:val="000000"/>
          <w:sz w:val="28"/>
          <w:szCs w:val="28"/>
        </w:rPr>
        <w:t>массивы</w:t>
      </w:r>
      <w:r w:rsidR="00820640">
        <w:rPr>
          <w:rFonts w:cs="Times New Roman"/>
          <w:color w:val="000000"/>
          <w:sz w:val="28"/>
          <w:szCs w:val="28"/>
        </w:rPr>
        <w:t xml:space="preserve"> </w:t>
      </w:r>
      <w:proofErr w:type="spellStart"/>
      <w:r w:rsidRPr="002637FC">
        <w:rPr>
          <w:rFonts w:cs="Times New Roman"/>
          <w:color w:val="000000"/>
          <w:sz w:val="28"/>
          <w:szCs w:val="28"/>
        </w:rPr>
        <w:t>криминалистически</w:t>
      </w:r>
      <w:proofErr w:type="spellEnd"/>
      <w:r w:rsidR="00820640">
        <w:rPr>
          <w:rFonts w:cs="Times New Roman"/>
          <w:color w:val="000000"/>
          <w:sz w:val="28"/>
          <w:szCs w:val="28"/>
        </w:rPr>
        <w:t xml:space="preserve"> </w:t>
      </w:r>
      <w:r w:rsidRPr="002637FC">
        <w:rPr>
          <w:rFonts w:cs="Times New Roman"/>
          <w:color w:val="000000"/>
          <w:sz w:val="28"/>
          <w:szCs w:val="28"/>
        </w:rPr>
        <w:t>значимой</w:t>
      </w:r>
      <w:r w:rsidR="00820640">
        <w:rPr>
          <w:rFonts w:cs="Times New Roman"/>
          <w:color w:val="000000"/>
          <w:sz w:val="28"/>
          <w:szCs w:val="28"/>
        </w:rPr>
        <w:t xml:space="preserve"> </w:t>
      </w:r>
      <w:r w:rsidRPr="002637FC">
        <w:rPr>
          <w:rFonts w:cs="Times New Roman"/>
          <w:color w:val="000000"/>
          <w:sz w:val="28"/>
          <w:szCs w:val="28"/>
        </w:rPr>
        <w:t>информации,</w:t>
      </w:r>
      <w:r w:rsidR="00820640">
        <w:rPr>
          <w:rFonts w:cs="Times New Roman"/>
          <w:color w:val="000000"/>
          <w:sz w:val="28"/>
          <w:szCs w:val="28"/>
        </w:rPr>
        <w:t xml:space="preserve"> </w:t>
      </w:r>
      <w:r w:rsidRPr="002637FC">
        <w:rPr>
          <w:rFonts w:cs="Times New Roman"/>
          <w:color w:val="000000"/>
          <w:sz w:val="28"/>
          <w:szCs w:val="28"/>
        </w:rPr>
        <w:t>собираемые</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ходе</w:t>
      </w:r>
      <w:r w:rsidR="00820640">
        <w:rPr>
          <w:rFonts w:cs="Times New Roman"/>
          <w:color w:val="000000"/>
          <w:sz w:val="28"/>
          <w:szCs w:val="28"/>
        </w:rPr>
        <w:t xml:space="preserve"> </w:t>
      </w:r>
      <w:r w:rsidRPr="002637FC">
        <w:rPr>
          <w:rFonts w:cs="Times New Roman"/>
          <w:color w:val="000000"/>
          <w:sz w:val="28"/>
          <w:szCs w:val="28"/>
        </w:rPr>
        <w:t>криминалистической</w:t>
      </w:r>
      <w:r w:rsidR="00820640">
        <w:rPr>
          <w:rFonts w:cs="Times New Roman"/>
          <w:color w:val="000000"/>
          <w:sz w:val="28"/>
          <w:szCs w:val="28"/>
        </w:rPr>
        <w:t xml:space="preserve"> </w:t>
      </w:r>
      <w:r w:rsidRPr="002637FC">
        <w:rPr>
          <w:rFonts w:cs="Times New Roman"/>
          <w:color w:val="000000"/>
          <w:sz w:val="28"/>
          <w:szCs w:val="28"/>
        </w:rPr>
        <w:t>регистрации</w:t>
      </w:r>
      <w:r w:rsidR="00820640">
        <w:rPr>
          <w:rFonts w:cs="Times New Roman"/>
          <w:color w:val="000000"/>
          <w:sz w:val="28"/>
          <w:szCs w:val="28"/>
        </w:rPr>
        <w:t xml:space="preserve"> </w:t>
      </w:r>
      <w:r w:rsidRPr="002637FC">
        <w:rPr>
          <w:rFonts w:cs="Times New Roman"/>
          <w:color w:val="000000"/>
          <w:sz w:val="28"/>
          <w:szCs w:val="28"/>
        </w:rPr>
        <w:t>-</w:t>
      </w:r>
      <w:r w:rsidR="00820640">
        <w:rPr>
          <w:rFonts w:cs="Times New Roman"/>
          <w:color w:val="000000"/>
          <w:sz w:val="28"/>
          <w:szCs w:val="28"/>
        </w:rPr>
        <w:t xml:space="preserve"> </w:t>
      </w:r>
      <w:r w:rsidRPr="002637FC">
        <w:rPr>
          <w:rFonts w:cs="Times New Roman"/>
          <w:color w:val="000000"/>
          <w:sz w:val="28"/>
          <w:szCs w:val="28"/>
        </w:rPr>
        <w:t>криминалистические,</w:t>
      </w:r>
      <w:r w:rsidR="00820640">
        <w:rPr>
          <w:rFonts w:cs="Times New Roman"/>
          <w:color w:val="000000"/>
          <w:sz w:val="28"/>
          <w:szCs w:val="28"/>
        </w:rPr>
        <w:t xml:space="preserve"> </w:t>
      </w:r>
      <w:r w:rsidRPr="002637FC">
        <w:rPr>
          <w:rFonts w:cs="Times New Roman"/>
          <w:color w:val="000000"/>
          <w:sz w:val="28"/>
          <w:szCs w:val="28"/>
        </w:rPr>
        <w:t>оперативно-справочные</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00FE573E" w:rsidRPr="002637FC">
        <w:rPr>
          <w:rFonts w:cs="Times New Roman"/>
          <w:color w:val="000000"/>
          <w:sz w:val="28"/>
          <w:szCs w:val="28"/>
        </w:rPr>
        <w:t>справочно-информационные</w:t>
      </w:r>
      <w:r w:rsidR="00820640">
        <w:rPr>
          <w:rFonts w:cs="Times New Roman"/>
          <w:color w:val="000000"/>
          <w:sz w:val="28"/>
          <w:szCs w:val="28"/>
        </w:rPr>
        <w:t xml:space="preserve"> </w:t>
      </w:r>
      <w:r w:rsidR="00FE573E" w:rsidRPr="002637FC">
        <w:rPr>
          <w:rFonts w:cs="Times New Roman"/>
          <w:color w:val="000000"/>
          <w:sz w:val="28"/>
          <w:szCs w:val="28"/>
        </w:rPr>
        <w:t>учеты,</w:t>
      </w:r>
      <w:r w:rsidR="00820640">
        <w:rPr>
          <w:rFonts w:cs="Times New Roman"/>
          <w:color w:val="000000"/>
          <w:sz w:val="28"/>
          <w:szCs w:val="28"/>
        </w:rPr>
        <w:t xml:space="preserve"> </w:t>
      </w:r>
      <w:r w:rsidRPr="002637FC">
        <w:rPr>
          <w:rFonts w:cs="Times New Roman"/>
          <w:color w:val="000000"/>
          <w:sz w:val="28"/>
          <w:szCs w:val="28"/>
        </w:rPr>
        <w:t>информацию</w:t>
      </w:r>
      <w:r w:rsidR="00820640">
        <w:rPr>
          <w:rFonts w:cs="Times New Roman"/>
          <w:color w:val="000000"/>
          <w:sz w:val="28"/>
          <w:szCs w:val="28"/>
        </w:rPr>
        <w:t xml:space="preserve"> </w:t>
      </w:r>
      <w:r w:rsidRPr="002637FC">
        <w:rPr>
          <w:rFonts w:cs="Times New Roman"/>
          <w:color w:val="000000"/>
          <w:sz w:val="28"/>
          <w:szCs w:val="28"/>
        </w:rPr>
        <w:t>о</w:t>
      </w:r>
      <w:r w:rsidR="00820640">
        <w:rPr>
          <w:rFonts w:cs="Times New Roman"/>
          <w:color w:val="000000"/>
          <w:sz w:val="28"/>
          <w:szCs w:val="28"/>
        </w:rPr>
        <w:t xml:space="preserve"> </w:t>
      </w:r>
      <w:r w:rsidRPr="002637FC">
        <w:rPr>
          <w:rFonts w:cs="Times New Roman"/>
          <w:color w:val="000000"/>
          <w:sz w:val="28"/>
          <w:szCs w:val="28"/>
        </w:rPr>
        <w:t>розыск</w:t>
      </w:r>
      <w:r w:rsidR="00FE573E" w:rsidRPr="002637FC">
        <w:rPr>
          <w:rFonts w:cs="Times New Roman"/>
          <w:color w:val="000000"/>
          <w:sz w:val="28"/>
          <w:szCs w:val="28"/>
        </w:rPr>
        <w:t>е</w:t>
      </w:r>
      <w:r w:rsidR="00820640">
        <w:rPr>
          <w:rFonts w:cs="Times New Roman"/>
          <w:color w:val="000000"/>
          <w:sz w:val="28"/>
          <w:szCs w:val="28"/>
        </w:rPr>
        <w:t xml:space="preserve"> </w:t>
      </w:r>
      <w:r w:rsidRPr="002637FC">
        <w:rPr>
          <w:rFonts w:cs="Times New Roman"/>
          <w:color w:val="000000"/>
          <w:sz w:val="28"/>
          <w:szCs w:val="28"/>
        </w:rPr>
        <w:t>лиц,</w:t>
      </w:r>
      <w:r w:rsidR="00820640">
        <w:rPr>
          <w:rFonts w:cs="Times New Roman"/>
          <w:color w:val="000000"/>
          <w:sz w:val="28"/>
          <w:szCs w:val="28"/>
        </w:rPr>
        <w:t xml:space="preserve"> </w:t>
      </w:r>
      <w:r w:rsidRPr="002637FC">
        <w:rPr>
          <w:rFonts w:cs="Times New Roman"/>
          <w:color w:val="000000"/>
          <w:sz w:val="28"/>
          <w:szCs w:val="28"/>
        </w:rPr>
        <w:t>осужденных,</w:t>
      </w:r>
      <w:r w:rsidR="00820640">
        <w:rPr>
          <w:rFonts w:cs="Times New Roman"/>
          <w:color w:val="000000"/>
          <w:sz w:val="28"/>
          <w:szCs w:val="28"/>
        </w:rPr>
        <w:t xml:space="preserve"> </w:t>
      </w:r>
      <w:r w:rsidRPr="002637FC">
        <w:rPr>
          <w:rFonts w:cs="Times New Roman"/>
          <w:color w:val="000000"/>
          <w:sz w:val="28"/>
          <w:szCs w:val="28"/>
        </w:rPr>
        <w:t>лиц</w:t>
      </w:r>
      <w:r w:rsidR="00820640">
        <w:rPr>
          <w:rFonts w:cs="Times New Roman"/>
          <w:color w:val="000000"/>
          <w:sz w:val="28"/>
          <w:szCs w:val="28"/>
        </w:rPr>
        <w:t xml:space="preserve"> </w:t>
      </w:r>
      <w:r w:rsidRPr="002637FC">
        <w:rPr>
          <w:rFonts w:cs="Times New Roman"/>
          <w:color w:val="000000"/>
          <w:sz w:val="28"/>
          <w:szCs w:val="28"/>
        </w:rPr>
        <w:t>содержащихся</w:t>
      </w:r>
      <w:r w:rsidR="00820640">
        <w:rPr>
          <w:rFonts w:cs="Times New Roman"/>
          <w:color w:val="000000"/>
          <w:sz w:val="28"/>
          <w:szCs w:val="28"/>
        </w:rPr>
        <w:t xml:space="preserve"> </w:t>
      </w:r>
      <w:r w:rsidRPr="002637FC">
        <w:rPr>
          <w:rFonts w:cs="Times New Roman"/>
          <w:color w:val="000000"/>
          <w:sz w:val="28"/>
          <w:szCs w:val="28"/>
        </w:rPr>
        <w:t>под</w:t>
      </w:r>
      <w:r w:rsidR="00820640">
        <w:rPr>
          <w:rFonts w:cs="Times New Roman"/>
          <w:color w:val="000000"/>
          <w:sz w:val="28"/>
          <w:szCs w:val="28"/>
        </w:rPr>
        <w:t xml:space="preserve"> </w:t>
      </w:r>
      <w:r w:rsidRPr="002637FC">
        <w:rPr>
          <w:rFonts w:cs="Times New Roman"/>
          <w:color w:val="000000"/>
          <w:sz w:val="28"/>
          <w:szCs w:val="28"/>
        </w:rPr>
        <w:t>стражей,</w:t>
      </w:r>
      <w:r w:rsidR="00820640">
        <w:rPr>
          <w:rFonts w:cs="Times New Roman"/>
          <w:color w:val="000000"/>
          <w:sz w:val="28"/>
          <w:szCs w:val="28"/>
        </w:rPr>
        <w:t xml:space="preserve"> </w:t>
      </w:r>
      <w:r w:rsidRPr="002637FC">
        <w:rPr>
          <w:rFonts w:cs="Times New Roman"/>
          <w:color w:val="000000"/>
          <w:sz w:val="28"/>
          <w:szCs w:val="28"/>
        </w:rPr>
        <w:t>неопознанных</w:t>
      </w:r>
      <w:r w:rsidR="00820640">
        <w:rPr>
          <w:rFonts w:cs="Times New Roman"/>
          <w:color w:val="000000"/>
          <w:sz w:val="28"/>
          <w:szCs w:val="28"/>
        </w:rPr>
        <w:t xml:space="preserve"> </w:t>
      </w:r>
      <w:r w:rsidRPr="002637FC">
        <w:rPr>
          <w:rFonts w:cs="Times New Roman"/>
          <w:color w:val="000000"/>
          <w:sz w:val="28"/>
          <w:szCs w:val="28"/>
        </w:rPr>
        <w:t>трупах</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т.д.;</w:t>
      </w:r>
    </w:p>
    <w:p w:rsidR="00D3472C" w:rsidRPr="002637FC" w:rsidRDefault="00D3472C" w:rsidP="002637FC">
      <w:pPr>
        <w:spacing w:after="0"/>
        <w:ind w:firstLine="709"/>
        <w:jc w:val="both"/>
        <w:textAlignment w:val="top"/>
        <w:rPr>
          <w:rFonts w:cs="Times New Roman"/>
          <w:color w:val="000000"/>
          <w:sz w:val="28"/>
          <w:szCs w:val="28"/>
        </w:rPr>
      </w:pPr>
      <w:r w:rsidRPr="002637FC">
        <w:rPr>
          <w:rFonts w:cs="Times New Roman"/>
          <w:color w:val="000000"/>
          <w:sz w:val="28"/>
          <w:szCs w:val="28"/>
        </w:rPr>
        <w:t>-</w:t>
      </w:r>
      <w:r w:rsidR="00820640">
        <w:rPr>
          <w:rFonts w:cs="Times New Roman"/>
          <w:color w:val="000000"/>
          <w:sz w:val="28"/>
          <w:szCs w:val="28"/>
        </w:rPr>
        <w:t xml:space="preserve"> </w:t>
      </w:r>
      <w:r w:rsidRPr="002637FC">
        <w:rPr>
          <w:rFonts w:cs="Times New Roman"/>
          <w:color w:val="000000"/>
          <w:sz w:val="28"/>
          <w:szCs w:val="28"/>
        </w:rPr>
        <w:t>совокупность</w:t>
      </w:r>
      <w:r w:rsidR="00820640">
        <w:rPr>
          <w:rFonts w:cs="Times New Roman"/>
          <w:color w:val="000000"/>
          <w:sz w:val="28"/>
          <w:szCs w:val="28"/>
        </w:rPr>
        <w:t xml:space="preserve"> </w:t>
      </w:r>
      <w:r w:rsidRPr="002637FC">
        <w:rPr>
          <w:rFonts w:cs="Times New Roman"/>
          <w:color w:val="000000"/>
          <w:sz w:val="28"/>
          <w:szCs w:val="28"/>
        </w:rPr>
        <w:t>организационно-управленческих</w:t>
      </w:r>
      <w:r w:rsidR="00820640">
        <w:rPr>
          <w:rFonts w:cs="Times New Roman"/>
          <w:color w:val="000000"/>
          <w:sz w:val="28"/>
          <w:szCs w:val="28"/>
        </w:rPr>
        <w:t xml:space="preserve"> </w:t>
      </w:r>
      <w:r w:rsidRPr="002637FC">
        <w:rPr>
          <w:rFonts w:cs="Times New Roman"/>
          <w:color w:val="000000"/>
          <w:sz w:val="28"/>
          <w:szCs w:val="28"/>
        </w:rPr>
        <w:t>документов,</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том</w:t>
      </w:r>
      <w:r w:rsidR="00820640">
        <w:rPr>
          <w:rFonts w:cs="Times New Roman"/>
          <w:color w:val="000000"/>
          <w:sz w:val="28"/>
          <w:szCs w:val="28"/>
        </w:rPr>
        <w:t xml:space="preserve"> </w:t>
      </w:r>
      <w:r w:rsidRPr="002637FC">
        <w:rPr>
          <w:rFonts w:cs="Times New Roman"/>
          <w:color w:val="000000"/>
          <w:sz w:val="28"/>
          <w:szCs w:val="28"/>
        </w:rPr>
        <w:t>числе</w:t>
      </w:r>
      <w:r w:rsidR="00820640">
        <w:rPr>
          <w:rFonts w:cs="Times New Roman"/>
          <w:color w:val="000000"/>
          <w:sz w:val="28"/>
          <w:szCs w:val="28"/>
        </w:rPr>
        <w:t xml:space="preserve"> </w:t>
      </w:r>
      <w:r w:rsidRPr="002637FC">
        <w:rPr>
          <w:rFonts w:cs="Times New Roman"/>
          <w:color w:val="000000"/>
          <w:sz w:val="28"/>
          <w:szCs w:val="28"/>
        </w:rPr>
        <w:t>несущих</w:t>
      </w:r>
      <w:r w:rsidR="00820640">
        <w:rPr>
          <w:rFonts w:cs="Times New Roman"/>
          <w:color w:val="000000"/>
          <w:sz w:val="28"/>
          <w:szCs w:val="28"/>
        </w:rPr>
        <w:t xml:space="preserve"> </w:t>
      </w:r>
      <w:r w:rsidRPr="002637FC">
        <w:rPr>
          <w:rFonts w:cs="Times New Roman"/>
          <w:color w:val="000000"/>
          <w:sz w:val="28"/>
          <w:szCs w:val="28"/>
        </w:rPr>
        <w:t>пометку</w:t>
      </w:r>
      <w:r w:rsidR="00820640">
        <w:rPr>
          <w:rFonts w:cs="Times New Roman"/>
          <w:color w:val="000000"/>
          <w:sz w:val="28"/>
          <w:szCs w:val="28"/>
        </w:rPr>
        <w:t xml:space="preserve"> </w:t>
      </w:r>
      <w:r w:rsidRPr="002637FC">
        <w:rPr>
          <w:rFonts w:cs="Times New Roman"/>
          <w:color w:val="000000"/>
          <w:sz w:val="28"/>
          <w:szCs w:val="28"/>
        </w:rPr>
        <w:t>«для</w:t>
      </w:r>
      <w:r w:rsidR="00820640">
        <w:rPr>
          <w:rFonts w:cs="Times New Roman"/>
          <w:color w:val="000000"/>
          <w:sz w:val="28"/>
          <w:szCs w:val="28"/>
        </w:rPr>
        <w:t xml:space="preserve"> </w:t>
      </w:r>
      <w:r w:rsidRPr="002637FC">
        <w:rPr>
          <w:rFonts w:cs="Times New Roman"/>
          <w:color w:val="000000"/>
          <w:sz w:val="28"/>
          <w:szCs w:val="28"/>
        </w:rPr>
        <w:t>служебного</w:t>
      </w:r>
      <w:r w:rsidR="00820640">
        <w:rPr>
          <w:rFonts w:cs="Times New Roman"/>
          <w:color w:val="000000"/>
          <w:sz w:val="28"/>
          <w:szCs w:val="28"/>
        </w:rPr>
        <w:t xml:space="preserve"> </w:t>
      </w:r>
      <w:r w:rsidRPr="002637FC">
        <w:rPr>
          <w:rFonts w:cs="Times New Roman"/>
          <w:color w:val="000000"/>
          <w:sz w:val="28"/>
          <w:szCs w:val="28"/>
        </w:rPr>
        <w:t>пользования»;</w:t>
      </w:r>
    </w:p>
    <w:p w:rsidR="00D3472C" w:rsidRPr="002637FC" w:rsidRDefault="00D3472C" w:rsidP="002637FC">
      <w:pPr>
        <w:spacing w:after="0"/>
        <w:ind w:firstLine="709"/>
        <w:jc w:val="both"/>
        <w:textAlignment w:val="top"/>
        <w:rPr>
          <w:rFonts w:cs="Times New Roman"/>
          <w:color w:val="000000"/>
          <w:sz w:val="28"/>
          <w:szCs w:val="28"/>
        </w:rPr>
      </w:pPr>
      <w:r w:rsidRPr="002637FC">
        <w:rPr>
          <w:rFonts w:cs="Times New Roman"/>
          <w:color w:val="000000"/>
          <w:sz w:val="28"/>
          <w:szCs w:val="28"/>
        </w:rPr>
        <w:t>-</w:t>
      </w:r>
      <w:r w:rsidR="00820640">
        <w:rPr>
          <w:rFonts w:cs="Times New Roman"/>
          <w:color w:val="000000"/>
          <w:sz w:val="28"/>
          <w:szCs w:val="28"/>
        </w:rPr>
        <w:t xml:space="preserve"> </w:t>
      </w:r>
      <w:r w:rsidRPr="002637FC">
        <w:rPr>
          <w:rFonts w:cs="Times New Roman"/>
          <w:color w:val="000000"/>
          <w:sz w:val="28"/>
          <w:szCs w:val="28"/>
        </w:rPr>
        <w:t>совокупность</w:t>
      </w:r>
      <w:r w:rsidR="00820640">
        <w:rPr>
          <w:rFonts w:cs="Times New Roman"/>
          <w:color w:val="000000"/>
          <w:sz w:val="28"/>
          <w:szCs w:val="28"/>
        </w:rPr>
        <w:t xml:space="preserve"> </w:t>
      </w:r>
      <w:r w:rsidRPr="002637FC">
        <w:rPr>
          <w:rFonts w:cs="Times New Roman"/>
          <w:color w:val="000000"/>
          <w:sz w:val="28"/>
          <w:szCs w:val="28"/>
        </w:rPr>
        <w:t>сведений,</w:t>
      </w:r>
      <w:r w:rsidR="00820640">
        <w:rPr>
          <w:rFonts w:cs="Times New Roman"/>
          <w:color w:val="000000"/>
          <w:sz w:val="28"/>
          <w:szCs w:val="28"/>
        </w:rPr>
        <w:t xml:space="preserve"> </w:t>
      </w:r>
      <w:r w:rsidRPr="002637FC">
        <w:rPr>
          <w:rFonts w:cs="Times New Roman"/>
          <w:color w:val="000000"/>
          <w:sz w:val="28"/>
          <w:szCs w:val="28"/>
        </w:rPr>
        <w:t>собираемых</w:t>
      </w:r>
      <w:r w:rsidR="00820640">
        <w:rPr>
          <w:rFonts w:cs="Times New Roman"/>
          <w:color w:val="000000"/>
          <w:sz w:val="28"/>
          <w:szCs w:val="28"/>
        </w:rPr>
        <w:t xml:space="preserve"> </w:t>
      </w:r>
      <w:r w:rsidRPr="002637FC">
        <w:rPr>
          <w:rFonts w:cs="Times New Roman"/>
          <w:color w:val="000000"/>
          <w:sz w:val="28"/>
          <w:szCs w:val="28"/>
        </w:rPr>
        <w:t>на</w:t>
      </w:r>
      <w:r w:rsidR="00820640">
        <w:rPr>
          <w:rFonts w:cs="Times New Roman"/>
          <w:color w:val="000000"/>
          <w:sz w:val="28"/>
          <w:szCs w:val="28"/>
        </w:rPr>
        <w:t xml:space="preserve"> </w:t>
      </w:r>
      <w:r w:rsidRPr="002637FC">
        <w:rPr>
          <w:rFonts w:cs="Times New Roman"/>
          <w:color w:val="000000"/>
          <w:sz w:val="28"/>
          <w:szCs w:val="28"/>
        </w:rPr>
        <w:t>личный</w:t>
      </w:r>
      <w:r w:rsidR="00820640">
        <w:rPr>
          <w:rFonts w:cs="Times New Roman"/>
          <w:color w:val="000000"/>
          <w:sz w:val="28"/>
          <w:szCs w:val="28"/>
        </w:rPr>
        <w:t xml:space="preserve"> </w:t>
      </w:r>
      <w:r w:rsidRPr="002637FC">
        <w:rPr>
          <w:rFonts w:cs="Times New Roman"/>
          <w:color w:val="000000"/>
          <w:sz w:val="28"/>
          <w:szCs w:val="28"/>
        </w:rPr>
        <w:t>состав,</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том</w:t>
      </w:r>
      <w:r w:rsidR="00820640">
        <w:rPr>
          <w:rFonts w:cs="Times New Roman"/>
          <w:color w:val="000000"/>
          <w:sz w:val="28"/>
          <w:szCs w:val="28"/>
        </w:rPr>
        <w:t xml:space="preserve"> </w:t>
      </w:r>
      <w:r w:rsidRPr="002637FC">
        <w:rPr>
          <w:rFonts w:cs="Times New Roman"/>
          <w:color w:val="000000"/>
          <w:sz w:val="28"/>
          <w:szCs w:val="28"/>
        </w:rPr>
        <w:t>числе</w:t>
      </w:r>
      <w:r w:rsidR="00820640">
        <w:rPr>
          <w:rFonts w:cs="Times New Roman"/>
          <w:color w:val="000000"/>
          <w:sz w:val="28"/>
          <w:szCs w:val="28"/>
        </w:rPr>
        <w:t xml:space="preserve"> </w:t>
      </w:r>
      <w:r w:rsidRPr="002637FC">
        <w:rPr>
          <w:rFonts w:cs="Times New Roman"/>
          <w:color w:val="000000"/>
          <w:sz w:val="28"/>
          <w:szCs w:val="28"/>
        </w:rPr>
        <w:t>фигурирующих</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личных</w:t>
      </w:r>
      <w:r w:rsidR="00820640">
        <w:rPr>
          <w:rFonts w:cs="Times New Roman"/>
          <w:color w:val="000000"/>
          <w:sz w:val="28"/>
          <w:szCs w:val="28"/>
        </w:rPr>
        <w:t xml:space="preserve"> </w:t>
      </w:r>
      <w:r w:rsidRPr="002637FC">
        <w:rPr>
          <w:rFonts w:cs="Times New Roman"/>
          <w:color w:val="000000"/>
          <w:sz w:val="28"/>
          <w:szCs w:val="28"/>
        </w:rPr>
        <w:t>делах</w:t>
      </w:r>
      <w:r w:rsidR="00820640">
        <w:rPr>
          <w:rFonts w:cs="Times New Roman"/>
          <w:color w:val="000000"/>
          <w:sz w:val="28"/>
          <w:szCs w:val="28"/>
        </w:rPr>
        <w:t xml:space="preserve"> </w:t>
      </w:r>
      <w:r w:rsidRPr="002637FC">
        <w:rPr>
          <w:rFonts w:cs="Times New Roman"/>
          <w:color w:val="000000"/>
          <w:sz w:val="28"/>
          <w:szCs w:val="28"/>
        </w:rPr>
        <w:t>сотрудников;</w:t>
      </w:r>
    </w:p>
    <w:p w:rsidR="00D3472C" w:rsidRPr="002637FC" w:rsidRDefault="00D3472C" w:rsidP="002637FC">
      <w:pPr>
        <w:spacing w:after="0"/>
        <w:ind w:firstLine="709"/>
        <w:jc w:val="both"/>
        <w:textAlignment w:val="top"/>
        <w:rPr>
          <w:rFonts w:cs="Times New Roman"/>
          <w:color w:val="000000"/>
          <w:sz w:val="28"/>
          <w:szCs w:val="28"/>
        </w:rPr>
      </w:pPr>
      <w:r w:rsidRPr="002637FC">
        <w:rPr>
          <w:rFonts w:cs="Times New Roman"/>
          <w:color w:val="000000"/>
          <w:sz w:val="28"/>
          <w:szCs w:val="28"/>
        </w:rPr>
        <w:t>-</w:t>
      </w:r>
      <w:r w:rsidR="00820640">
        <w:rPr>
          <w:rFonts w:cs="Times New Roman"/>
          <w:color w:val="000000"/>
          <w:sz w:val="28"/>
          <w:szCs w:val="28"/>
        </w:rPr>
        <w:t xml:space="preserve"> </w:t>
      </w:r>
      <w:r w:rsidRPr="002637FC">
        <w:rPr>
          <w:rFonts w:cs="Times New Roman"/>
          <w:color w:val="000000"/>
          <w:sz w:val="28"/>
          <w:szCs w:val="28"/>
        </w:rPr>
        <w:t>информация,</w:t>
      </w:r>
      <w:r w:rsidR="00820640">
        <w:rPr>
          <w:rFonts w:cs="Times New Roman"/>
          <w:color w:val="000000"/>
          <w:sz w:val="28"/>
          <w:szCs w:val="28"/>
        </w:rPr>
        <w:t xml:space="preserve"> </w:t>
      </w:r>
      <w:r w:rsidRPr="002637FC">
        <w:rPr>
          <w:rFonts w:cs="Times New Roman"/>
          <w:color w:val="000000"/>
          <w:sz w:val="28"/>
          <w:szCs w:val="28"/>
        </w:rPr>
        <w:t>собираемая</w:t>
      </w:r>
      <w:r w:rsidR="00820640">
        <w:rPr>
          <w:rFonts w:cs="Times New Roman"/>
          <w:color w:val="000000"/>
          <w:sz w:val="28"/>
          <w:szCs w:val="28"/>
        </w:rPr>
        <w:t xml:space="preserve"> </w:t>
      </w:r>
      <w:r w:rsidRPr="002637FC">
        <w:rPr>
          <w:rFonts w:cs="Times New Roman"/>
          <w:color w:val="000000"/>
          <w:sz w:val="28"/>
          <w:szCs w:val="28"/>
        </w:rPr>
        <w:t>органами</w:t>
      </w:r>
      <w:r w:rsidR="00820640">
        <w:rPr>
          <w:rFonts w:cs="Times New Roman"/>
          <w:color w:val="000000"/>
          <w:sz w:val="28"/>
          <w:szCs w:val="28"/>
        </w:rPr>
        <w:t xml:space="preserve"> </w:t>
      </w:r>
      <w:r w:rsidRPr="002637FC">
        <w:rPr>
          <w:rFonts w:cs="Times New Roman"/>
          <w:color w:val="000000"/>
          <w:sz w:val="28"/>
          <w:szCs w:val="28"/>
        </w:rPr>
        <w:t>следствия</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дознания</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ходе</w:t>
      </w:r>
      <w:r w:rsidR="00820640">
        <w:rPr>
          <w:rFonts w:cs="Times New Roman"/>
          <w:color w:val="000000"/>
          <w:sz w:val="28"/>
          <w:szCs w:val="28"/>
        </w:rPr>
        <w:t xml:space="preserve"> </w:t>
      </w:r>
      <w:r w:rsidRPr="002637FC">
        <w:rPr>
          <w:rFonts w:cs="Times New Roman"/>
          <w:color w:val="000000"/>
          <w:sz w:val="28"/>
          <w:szCs w:val="28"/>
        </w:rPr>
        <w:t>предварительного</w:t>
      </w:r>
      <w:r w:rsidR="00820640">
        <w:rPr>
          <w:rFonts w:cs="Times New Roman"/>
          <w:color w:val="000000"/>
          <w:sz w:val="28"/>
          <w:szCs w:val="28"/>
        </w:rPr>
        <w:t xml:space="preserve"> </w:t>
      </w:r>
      <w:r w:rsidRPr="002637FC">
        <w:rPr>
          <w:rFonts w:cs="Times New Roman"/>
          <w:color w:val="000000"/>
          <w:sz w:val="28"/>
          <w:szCs w:val="28"/>
        </w:rPr>
        <w:t>расследования</w:t>
      </w:r>
      <w:r w:rsidR="00820640">
        <w:rPr>
          <w:rFonts w:cs="Times New Roman"/>
          <w:color w:val="000000"/>
          <w:sz w:val="28"/>
          <w:szCs w:val="28"/>
        </w:rPr>
        <w:t xml:space="preserve"> </w:t>
      </w:r>
      <w:r w:rsidRPr="002637FC">
        <w:rPr>
          <w:rFonts w:cs="Times New Roman"/>
          <w:color w:val="000000"/>
          <w:sz w:val="28"/>
          <w:szCs w:val="28"/>
        </w:rPr>
        <w:t>конкретного</w:t>
      </w:r>
      <w:r w:rsidR="00820640">
        <w:rPr>
          <w:rFonts w:cs="Times New Roman"/>
          <w:color w:val="000000"/>
          <w:sz w:val="28"/>
          <w:szCs w:val="28"/>
        </w:rPr>
        <w:t xml:space="preserve"> </w:t>
      </w:r>
      <w:r w:rsidRPr="002637FC">
        <w:rPr>
          <w:rFonts w:cs="Times New Roman"/>
          <w:color w:val="000000"/>
          <w:sz w:val="28"/>
          <w:szCs w:val="28"/>
        </w:rPr>
        <w:t>события</w:t>
      </w:r>
      <w:r w:rsidR="00820640">
        <w:rPr>
          <w:rFonts w:cs="Times New Roman"/>
          <w:color w:val="000000"/>
          <w:sz w:val="28"/>
          <w:szCs w:val="28"/>
        </w:rPr>
        <w:t xml:space="preserve"> </w:t>
      </w:r>
      <w:r w:rsidRPr="002637FC">
        <w:rPr>
          <w:rFonts w:cs="Times New Roman"/>
          <w:color w:val="000000"/>
          <w:sz w:val="28"/>
          <w:szCs w:val="28"/>
        </w:rPr>
        <w:t>преступления;</w:t>
      </w:r>
    </w:p>
    <w:p w:rsidR="00D3472C" w:rsidRPr="002637FC" w:rsidRDefault="00D3472C" w:rsidP="002637FC">
      <w:pPr>
        <w:spacing w:after="0"/>
        <w:ind w:firstLine="709"/>
        <w:jc w:val="both"/>
        <w:textAlignment w:val="top"/>
        <w:rPr>
          <w:rFonts w:cs="Times New Roman"/>
          <w:color w:val="000000"/>
          <w:sz w:val="28"/>
          <w:szCs w:val="28"/>
        </w:rPr>
      </w:pPr>
      <w:r w:rsidRPr="002637FC">
        <w:rPr>
          <w:rFonts w:cs="Times New Roman"/>
          <w:color w:val="000000"/>
          <w:sz w:val="28"/>
          <w:szCs w:val="28"/>
        </w:rPr>
        <w:t>-</w:t>
      </w:r>
      <w:r w:rsidR="00820640">
        <w:rPr>
          <w:rFonts w:cs="Times New Roman"/>
          <w:color w:val="000000"/>
          <w:sz w:val="28"/>
          <w:szCs w:val="28"/>
        </w:rPr>
        <w:t xml:space="preserve"> </w:t>
      </w:r>
      <w:r w:rsidRPr="002637FC">
        <w:rPr>
          <w:rFonts w:cs="Times New Roman"/>
          <w:color w:val="000000"/>
          <w:sz w:val="28"/>
          <w:szCs w:val="28"/>
        </w:rPr>
        <w:t>сведения</w:t>
      </w:r>
      <w:r w:rsidR="00820640">
        <w:rPr>
          <w:rFonts w:cs="Times New Roman"/>
          <w:color w:val="000000"/>
          <w:sz w:val="28"/>
          <w:szCs w:val="28"/>
        </w:rPr>
        <w:t xml:space="preserve"> </w:t>
      </w:r>
      <w:r w:rsidRPr="002637FC">
        <w:rPr>
          <w:rFonts w:cs="Times New Roman"/>
          <w:color w:val="000000"/>
          <w:sz w:val="28"/>
          <w:szCs w:val="28"/>
        </w:rPr>
        <w:t>о</w:t>
      </w:r>
      <w:r w:rsidR="00820640">
        <w:rPr>
          <w:rFonts w:cs="Times New Roman"/>
          <w:color w:val="000000"/>
          <w:sz w:val="28"/>
          <w:szCs w:val="28"/>
        </w:rPr>
        <w:t xml:space="preserve"> </w:t>
      </w:r>
      <w:r w:rsidRPr="002637FC">
        <w:rPr>
          <w:rFonts w:cs="Times New Roman"/>
          <w:color w:val="000000"/>
          <w:sz w:val="28"/>
          <w:szCs w:val="28"/>
        </w:rPr>
        <w:t>защищаемых</w:t>
      </w:r>
      <w:r w:rsidR="00820640">
        <w:rPr>
          <w:rFonts w:cs="Times New Roman"/>
          <w:color w:val="000000"/>
          <w:sz w:val="28"/>
          <w:szCs w:val="28"/>
        </w:rPr>
        <w:t xml:space="preserve"> </w:t>
      </w:r>
      <w:r w:rsidRPr="002637FC">
        <w:rPr>
          <w:rFonts w:cs="Times New Roman"/>
          <w:color w:val="000000"/>
          <w:sz w:val="28"/>
          <w:szCs w:val="28"/>
        </w:rPr>
        <w:t>лицах</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мерах</w:t>
      </w:r>
      <w:r w:rsidR="00820640">
        <w:rPr>
          <w:rFonts w:cs="Times New Roman"/>
          <w:color w:val="000000"/>
          <w:sz w:val="28"/>
          <w:szCs w:val="28"/>
        </w:rPr>
        <w:t xml:space="preserve"> </w:t>
      </w:r>
      <w:r w:rsidRPr="002637FC">
        <w:rPr>
          <w:rFonts w:cs="Times New Roman"/>
          <w:color w:val="000000"/>
          <w:sz w:val="28"/>
          <w:szCs w:val="28"/>
        </w:rPr>
        <w:t>государственной</w:t>
      </w:r>
      <w:r w:rsidR="00820640">
        <w:rPr>
          <w:rFonts w:cs="Times New Roman"/>
          <w:color w:val="000000"/>
          <w:sz w:val="28"/>
          <w:szCs w:val="28"/>
        </w:rPr>
        <w:t xml:space="preserve"> </w:t>
      </w:r>
      <w:r w:rsidRPr="002637FC">
        <w:rPr>
          <w:rFonts w:cs="Times New Roman"/>
          <w:color w:val="000000"/>
          <w:sz w:val="28"/>
          <w:szCs w:val="28"/>
        </w:rPr>
        <w:t>защиты</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другими</w:t>
      </w:r>
      <w:r w:rsidR="00820640">
        <w:rPr>
          <w:rFonts w:cs="Times New Roman"/>
          <w:color w:val="000000"/>
          <w:sz w:val="28"/>
          <w:szCs w:val="28"/>
        </w:rPr>
        <w:t xml:space="preserve"> </w:t>
      </w:r>
      <w:r w:rsidRPr="002637FC">
        <w:rPr>
          <w:rFonts w:cs="Times New Roman"/>
          <w:color w:val="000000"/>
          <w:sz w:val="28"/>
          <w:szCs w:val="28"/>
        </w:rPr>
        <w:t>нормативными</w:t>
      </w:r>
      <w:r w:rsidR="00820640">
        <w:rPr>
          <w:rFonts w:cs="Times New Roman"/>
          <w:color w:val="000000"/>
          <w:sz w:val="28"/>
          <w:szCs w:val="28"/>
        </w:rPr>
        <w:t xml:space="preserve"> </w:t>
      </w:r>
      <w:r w:rsidRPr="002637FC">
        <w:rPr>
          <w:rFonts w:cs="Times New Roman"/>
          <w:color w:val="000000"/>
          <w:sz w:val="28"/>
          <w:szCs w:val="28"/>
        </w:rPr>
        <w:t>правовыми</w:t>
      </w:r>
      <w:r w:rsidR="00820640">
        <w:rPr>
          <w:rFonts w:cs="Times New Roman"/>
          <w:color w:val="000000"/>
          <w:sz w:val="28"/>
          <w:szCs w:val="28"/>
        </w:rPr>
        <w:t xml:space="preserve"> </w:t>
      </w:r>
      <w:r w:rsidRPr="002637FC">
        <w:rPr>
          <w:rFonts w:cs="Times New Roman"/>
          <w:color w:val="000000"/>
          <w:sz w:val="28"/>
          <w:szCs w:val="28"/>
        </w:rPr>
        <w:t>актами</w:t>
      </w:r>
      <w:r w:rsidR="00820640">
        <w:rPr>
          <w:rFonts w:cs="Times New Roman"/>
          <w:color w:val="000000"/>
          <w:sz w:val="28"/>
          <w:szCs w:val="28"/>
        </w:rPr>
        <w:t xml:space="preserve"> </w:t>
      </w:r>
      <w:r w:rsidRPr="002637FC">
        <w:rPr>
          <w:rFonts w:cs="Times New Roman"/>
          <w:color w:val="000000"/>
          <w:sz w:val="28"/>
          <w:szCs w:val="28"/>
        </w:rPr>
        <w:t>РК;</w:t>
      </w:r>
    </w:p>
    <w:p w:rsidR="00D3472C" w:rsidRPr="002637FC" w:rsidRDefault="00D3472C" w:rsidP="002637FC">
      <w:pPr>
        <w:spacing w:after="0"/>
        <w:ind w:firstLine="709"/>
        <w:jc w:val="both"/>
        <w:textAlignment w:val="top"/>
        <w:rPr>
          <w:rFonts w:cs="Times New Roman"/>
          <w:color w:val="000000"/>
          <w:sz w:val="28"/>
          <w:szCs w:val="28"/>
        </w:rPr>
      </w:pPr>
      <w:r w:rsidRPr="002637FC">
        <w:rPr>
          <w:rFonts w:cs="Times New Roman"/>
          <w:color w:val="000000"/>
          <w:sz w:val="28"/>
          <w:szCs w:val="28"/>
        </w:rPr>
        <w:t>-</w:t>
      </w:r>
      <w:r w:rsidR="00820640">
        <w:rPr>
          <w:rFonts w:cs="Times New Roman"/>
          <w:color w:val="000000"/>
          <w:sz w:val="28"/>
          <w:szCs w:val="28"/>
        </w:rPr>
        <w:t xml:space="preserve"> </w:t>
      </w:r>
      <w:r w:rsidR="00FE573E" w:rsidRPr="002637FC">
        <w:rPr>
          <w:rFonts w:cs="Times New Roman"/>
          <w:color w:val="000000"/>
          <w:sz w:val="28"/>
          <w:szCs w:val="28"/>
        </w:rPr>
        <w:t>сведения,</w:t>
      </w:r>
      <w:r w:rsidR="00820640">
        <w:rPr>
          <w:rFonts w:cs="Times New Roman"/>
          <w:color w:val="000000"/>
          <w:sz w:val="28"/>
          <w:szCs w:val="28"/>
        </w:rPr>
        <w:t xml:space="preserve"> </w:t>
      </w:r>
      <w:r w:rsidR="00FE573E" w:rsidRPr="002637FC">
        <w:rPr>
          <w:rFonts w:cs="Times New Roman"/>
          <w:color w:val="000000"/>
          <w:sz w:val="28"/>
          <w:szCs w:val="28"/>
        </w:rPr>
        <w:t>собираемые</w:t>
      </w:r>
      <w:r w:rsidR="00820640">
        <w:rPr>
          <w:rFonts w:cs="Times New Roman"/>
          <w:color w:val="000000"/>
          <w:sz w:val="28"/>
          <w:szCs w:val="28"/>
        </w:rPr>
        <w:t xml:space="preserve"> </w:t>
      </w:r>
      <w:r w:rsidR="00FE573E" w:rsidRPr="002637FC">
        <w:rPr>
          <w:rFonts w:cs="Times New Roman"/>
          <w:color w:val="000000"/>
          <w:sz w:val="28"/>
          <w:szCs w:val="28"/>
        </w:rPr>
        <w:t>оперативными</w:t>
      </w:r>
      <w:r w:rsidR="00820640">
        <w:rPr>
          <w:rFonts w:cs="Times New Roman"/>
          <w:color w:val="000000"/>
          <w:sz w:val="28"/>
          <w:szCs w:val="28"/>
        </w:rPr>
        <w:t xml:space="preserve"> </w:t>
      </w:r>
      <w:r w:rsidRPr="002637FC">
        <w:rPr>
          <w:rFonts w:cs="Times New Roman"/>
          <w:color w:val="000000"/>
          <w:sz w:val="28"/>
          <w:szCs w:val="28"/>
        </w:rPr>
        <w:t>органами</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ходе</w:t>
      </w:r>
      <w:r w:rsidR="00820640">
        <w:rPr>
          <w:rFonts w:cs="Times New Roman"/>
          <w:color w:val="000000"/>
          <w:sz w:val="28"/>
          <w:szCs w:val="28"/>
        </w:rPr>
        <w:t xml:space="preserve"> </w:t>
      </w:r>
      <w:r w:rsidRPr="002637FC">
        <w:rPr>
          <w:rFonts w:cs="Times New Roman"/>
          <w:color w:val="000000"/>
          <w:sz w:val="28"/>
          <w:szCs w:val="28"/>
        </w:rPr>
        <w:t>проведения</w:t>
      </w:r>
      <w:r w:rsidR="00820640">
        <w:rPr>
          <w:rFonts w:cs="Times New Roman"/>
          <w:color w:val="000000"/>
          <w:sz w:val="28"/>
          <w:szCs w:val="28"/>
        </w:rPr>
        <w:t xml:space="preserve"> </w:t>
      </w:r>
      <w:r w:rsidRPr="002637FC">
        <w:rPr>
          <w:rFonts w:cs="Times New Roman"/>
          <w:color w:val="000000"/>
          <w:sz w:val="28"/>
          <w:szCs w:val="28"/>
        </w:rPr>
        <w:t>оперативно</w:t>
      </w:r>
      <w:r w:rsidR="00FE573E" w:rsidRPr="002637FC">
        <w:rPr>
          <w:rFonts w:cs="Times New Roman"/>
          <w:color w:val="000000"/>
          <w:sz w:val="28"/>
          <w:szCs w:val="28"/>
        </w:rPr>
        <w:t>-</w:t>
      </w:r>
      <w:r w:rsidRPr="002637FC">
        <w:rPr>
          <w:rFonts w:cs="Times New Roman"/>
          <w:color w:val="000000"/>
          <w:sz w:val="28"/>
          <w:szCs w:val="28"/>
        </w:rPr>
        <w:t>розыскных</w:t>
      </w:r>
      <w:r w:rsidR="00820640">
        <w:rPr>
          <w:rFonts w:cs="Times New Roman"/>
          <w:color w:val="000000"/>
          <w:sz w:val="28"/>
          <w:szCs w:val="28"/>
        </w:rPr>
        <w:t xml:space="preserve"> </w:t>
      </w:r>
      <w:r w:rsidRPr="002637FC">
        <w:rPr>
          <w:rFonts w:cs="Times New Roman"/>
          <w:color w:val="000000"/>
          <w:sz w:val="28"/>
          <w:szCs w:val="28"/>
        </w:rPr>
        <w:t>мероприятий</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администра</w:t>
      </w:r>
      <w:r w:rsidR="00FE573E" w:rsidRPr="002637FC">
        <w:rPr>
          <w:rFonts w:cs="Times New Roman"/>
          <w:color w:val="000000"/>
          <w:sz w:val="28"/>
          <w:szCs w:val="28"/>
        </w:rPr>
        <w:t>тивно-проверочной</w:t>
      </w:r>
      <w:r w:rsidR="00820640">
        <w:rPr>
          <w:rFonts w:cs="Times New Roman"/>
          <w:color w:val="000000"/>
          <w:sz w:val="28"/>
          <w:szCs w:val="28"/>
        </w:rPr>
        <w:t xml:space="preserve"> </w:t>
      </w:r>
      <w:r w:rsidR="00FE573E" w:rsidRPr="002637FC">
        <w:rPr>
          <w:rFonts w:cs="Times New Roman"/>
          <w:color w:val="000000"/>
          <w:sz w:val="28"/>
          <w:szCs w:val="28"/>
        </w:rPr>
        <w:t>деятельности.</w:t>
      </w:r>
    </w:p>
    <w:p w:rsidR="00D3472C" w:rsidRPr="002637FC" w:rsidRDefault="00D3472C" w:rsidP="002637FC">
      <w:pPr>
        <w:spacing w:after="0"/>
        <w:ind w:firstLine="709"/>
        <w:jc w:val="both"/>
        <w:textAlignment w:val="top"/>
        <w:rPr>
          <w:rFonts w:cs="Times New Roman"/>
          <w:color w:val="000000"/>
          <w:sz w:val="28"/>
          <w:szCs w:val="28"/>
        </w:rPr>
      </w:pPr>
      <w:r w:rsidRPr="002637FC">
        <w:rPr>
          <w:rFonts w:cs="Times New Roman"/>
          <w:color w:val="000000"/>
          <w:sz w:val="28"/>
          <w:szCs w:val="28"/>
        </w:rPr>
        <w:t>При</w:t>
      </w:r>
      <w:r w:rsidR="00820640">
        <w:rPr>
          <w:rFonts w:cs="Times New Roman"/>
          <w:color w:val="000000"/>
          <w:sz w:val="28"/>
          <w:szCs w:val="28"/>
        </w:rPr>
        <w:t xml:space="preserve"> </w:t>
      </w:r>
      <w:r w:rsidRPr="002637FC">
        <w:rPr>
          <w:rFonts w:cs="Times New Roman"/>
          <w:color w:val="000000"/>
          <w:sz w:val="28"/>
          <w:szCs w:val="28"/>
        </w:rPr>
        <w:t>этом</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соответствии</w:t>
      </w:r>
      <w:r w:rsidR="00820640">
        <w:rPr>
          <w:rFonts w:cs="Times New Roman"/>
          <w:color w:val="000000"/>
          <w:sz w:val="28"/>
          <w:szCs w:val="28"/>
        </w:rPr>
        <w:t xml:space="preserve"> </w:t>
      </w:r>
      <w:r w:rsidRPr="002637FC">
        <w:rPr>
          <w:rFonts w:cs="Times New Roman"/>
          <w:color w:val="000000"/>
          <w:sz w:val="28"/>
          <w:szCs w:val="28"/>
        </w:rPr>
        <w:t>с</w:t>
      </w:r>
      <w:r w:rsidR="00820640">
        <w:rPr>
          <w:rFonts w:cs="Times New Roman"/>
          <w:color w:val="000000"/>
          <w:sz w:val="28"/>
          <w:szCs w:val="28"/>
        </w:rPr>
        <w:t xml:space="preserve"> </w:t>
      </w:r>
      <w:r w:rsidRPr="002637FC">
        <w:rPr>
          <w:rFonts w:cs="Times New Roman"/>
          <w:color w:val="000000"/>
          <w:sz w:val="28"/>
          <w:szCs w:val="28"/>
        </w:rPr>
        <w:t>законодательством</w:t>
      </w:r>
      <w:r w:rsidR="00820640">
        <w:rPr>
          <w:rFonts w:cs="Times New Roman"/>
          <w:color w:val="000000"/>
          <w:sz w:val="28"/>
          <w:szCs w:val="28"/>
        </w:rPr>
        <w:t xml:space="preserve"> </w:t>
      </w:r>
      <w:r w:rsidRPr="002637FC">
        <w:rPr>
          <w:rFonts w:cs="Times New Roman"/>
          <w:color w:val="000000"/>
          <w:sz w:val="28"/>
          <w:szCs w:val="28"/>
        </w:rPr>
        <w:t>информация,</w:t>
      </w:r>
      <w:r w:rsidR="00820640">
        <w:rPr>
          <w:rFonts w:cs="Times New Roman"/>
          <w:color w:val="000000"/>
          <w:sz w:val="28"/>
          <w:szCs w:val="28"/>
        </w:rPr>
        <w:t xml:space="preserve"> </w:t>
      </w:r>
      <w:r w:rsidRPr="002637FC">
        <w:rPr>
          <w:rFonts w:cs="Times New Roman"/>
          <w:color w:val="000000"/>
          <w:sz w:val="28"/>
          <w:szCs w:val="28"/>
        </w:rPr>
        <w:t>получаемая</w:t>
      </w:r>
      <w:r w:rsidR="00820640">
        <w:rPr>
          <w:rFonts w:cs="Times New Roman"/>
          <w:color w:val="000000"/>
          <w:sz w:val="28"/>
          <w:szCs w:val="28"/>
        </w:rPr>
        <w:t xml:space="preserve"> </w:t>
      </w:r>
      <w:r w:rsidRPr="002637FC">
        <w:rPr>
          <w:rFonts w:cs="Times New Roman"/>
          <w:color w:val="000000"/>
          <w:sz w:val="28"/>
          <w:szCs w:val="28"/>
        </w:rPr>
        <w:t>правоохранительными</w:t>
      </w:r>
      <w:r w:rsidR="00820640">
        <w:rPr>
          <w:rFonts w:cs="Times New Roman"/>
          <w:color w:val="000000"/>
          <w:sz w:val="28"/>
          <w:szCs w:val="28"/>
        </w:rPr>
        <w:t xml:space="preserve"> </w:t>
      </w:r>
      <w:r w:rsidRPr="002637FC">
        <w:rPr>
          <w:rFonts w:cs="Times New Roman"/>
          <w:color w:val="000000"/>
          <w:sz w:val="28"/>
          <w:szCs w:val="28"/>
        </w:rPr>
        <w:t>органами</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ходе</w:t>
      </w:r>
      <w:r w:rsidR="00820640">
        <w:rPr>
          <w:rFonts w:cs="Times New Roman"/>
          <w:color w:val="000000"/>
          <w:sz w:val="28"/>
          <w:szCs w:val="28"/>
        </w:rPr>
        <w:t xml:space="preserve"> </w:t>
      </w:r>
      <w:r w:rsidRPr="002637FC">
        <w:rPr>
          <w:rFonts w:cs="Times New Roman"/>
          <w:color w:val="000000"/>
          <w:sz w:val="28"/>
          <w:szCs w:val="28"/>
        </w:rPr>
        <w:t>оперативно-розыскной</w:t>
      </w:r>
      <w:r w:rsidR="00820640">
        <w:rPr>
          <w:rFonts w:cs="Times New Roman"/>
          <w:color w:val="000000"/>
          <w:sz w:val="28"/>
          <w:szCs w:val="28"/>
        </w:rPr>
        <w:t xml:space="preserve"> </w:t>
      </w:r>
      <w:r w:rsidRPr="002637FC">
        <w:rPr>
          <w:rFonts w:cs="Times New Roman"/>
          <w:color w:val="000000"/>
          <w:sz w:val="28"/>
          <w:szCs w:val="28"/>
        </w:rPr>
        <w:t>деятельности,</w:t>
      </w:r>
      <w:r w:rsidR="00820640">
        <w:rPr>
          <w:rFonts w:cs="Times New Roman"/>
          <w:color w:val="000000"/>
          <w:sz w:val="28"/>
          <w:szCs w:val="28"/>
        </w:rPr>
        <w:t xml:space="preserve"> </w:t>
      </w:r>
      <w:r w:rsidRPr="002637FC">
        <w:rPr>
          <w:rFonts w:cs="Times New Roman"/>
          <w:color w:val="000000"/>
          <w:sz w:val="28"/>
          <w:szCs w:val="28"/>
        </w:rPr>
        <w:t>относится</w:t>
      </w:r>
      <w:r w:rsidR="00820640">
        <w:rPr>
          <w:rFonts w:cs="Times New Roman"/>
          <w:color w:val="000000"/>
          <w:sz w:val="28"/>
          <w:szCs w:val="28"/>
        </w:rPr>
        <w:t xml:space="preserve"> </w:t>
      </w:r>
      <w:r w:rsidRPr="002637FC">
        <w:rPr>
          <w:rFonts w:cs="Times New Roman"/>
          <w:color w:val="000000"/>
          <w:sz w:val="28"/>
          <w:szCs w:val="28"/>
        </w:rPr>
        <w:t>к</w:t>
      </w:r>
      <w:r w:rsidR="00820640">
        <w:rPr>
          <w:rFonts w:cs="Times New Roman"/>
          <w:color w:val="000000"/>
          <w:sz w:val="28"/>
          <w:szCs w:val="28"/>
        </w:rPr>
        <w:t xml:space="preserve"> </w:t>
      </w:r>
      <w:r w:rsidRPr="002637FC">
        <w:rPr>
          <w:rFonts w:cs="Times New Roman"/>
          <w:color w:val="000000"/>
          <w:sz w:val="28"/>
          <w:szCs w:val="28"/>
        </w:rPr>
        <w:t>информации,</w:t>
      </w:r>
      <w:r w:rsidR="00820640">
        <w:rPr>
          <w:rFonts w:cs="Times New Roman"/>
          <w:color w:val="000000"/>
          <w:sz w:val="28"/>
          <w:szCs w:val="28"/>
        </w:rPr>
        <w:t xml:space="preserve"> </w:t>
      </w:r>
      <w:r w:rsidRPr="002637FC">
        <w:rPr>
          <w:rFonts w:cs="Times New Roman"/>
          <w:color w:val="000000"/>
          <w:sz w:val="28"/>
          <w:szCs w:val="28"/>
        </w:rPr>
        <w:t>составляющей</w:t>
      </w:r>
      <w:r w:rsidR="00820640">
        <w:rPr>
          <w:rFonts w:cs="Times New Roman"/>
          <w:color w:val="000000"/>
          <w:sz w:val="28"/>
          <w:szCs w:val="28"/>
        </w:rPr>
        <w:t xml:space="preserve"> </w:t>
      </w:r>
      <w:r w:rsidRPr="002637FC">
        <w:rPr>
          <w:rFonts w:cs="Times New Roman"/>
          <w:color w:val="000000"/>
          <w:sz w:val="28"/>
          <w:szCs w:val="28"/>
        </w:rPr>
        <w:t>государственную</w:t>
      </w:r>
      <w:r w:rsidR="00820640">
        <w:rPr>
          <w:rFonts w:cs="Times New Roman"/>
          <w:color w:val="000000"/>
          <w:sz w:val="28"/>
          <w:szCs w:val="28"/>
        </w:rPr>
        <w:t xml:space="preserve"> </w:t>
      </w:r>
      <w:r w:rsidRPr="002637FC">
        <w:rPr>
          <w:rFonts w:cs="Times New Roman"/>
          <w:color w:val="000000"/>
          <w:sz w:val="28"/>
          <w:szCs w:val="28"/>
        </w:rPr>
        <w:t>тайну.</w:t>
      </w:r>
      <w:r w:rsidR="00820640">
        <w:rPr>
          <w:rFonts w:cs="Times New Roman"/>
          <w:color w:val="000000"/>
          <w:sz w:val="28"/>
          <w:szCs w:val="28"/>
        </w:rPr>
        <w:t xml:space="preserve"> </w:t>
      </w:r>
      <w:r w:rsidRPr="002637FC">
        <w:rPr>
          <w:rFonts w:cs="Times New Roman"/>
          <w:color w:val="000000"/>
          <w:sz w:val="28"/>
          <w:szCs w:val="28"/>
        </w:rPr>
        <w:t>Данная</w:t>
      </w:r>
      <w:r w:rsidR="00820640">
        <w:rPr>
          <w:rFonts w:cs="Times New Roman"/>
          <w:color w:val="000000"/>
          <w:sz w:val="28"/>
          <w:szCs w:val="28"/>
        </w:rPr>
        <w:t xml:space="preserve"> </w:t>
      </w:r>
      <w:r w:rsidRPr="002637FC">
        <w:rPr>
          <w:rFonts w:cs="Times New Roman"/>
          <w:color w:val="000000"/>
          <w:sz w:val="28"/>
          <w:szCs w:val="28"/>
        </w:rPr>
        <w:t>информация</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случае</w:t>
      </w:r>
      <w:r w:rsidR="00820640">
        <w:rPr>
          <w:rFonts w:cs="Times New Roman"/>
          <w:color w:val="000000"/>
          <w:sz w:val="28"/>
          <w:szCs w:val="28"/>
        </w:rPr>
        <w:t xml:space="preserve"> </w:t>
      </w:r>
      <w:r w:rsidRPr="002637FC">
        <w:rPr>
          <w:rFonts w:cs="Times New Roman"/>
          <w:color w:val="000000"/>
          <w:sz w:val="28"/>
          <w:szCs w:val="28"/>
        </w:rPr>
        <w:t>ее</w:t>
      </w:r>
      <w:r w:rsidR="00820640">
        <w:rPr>
          <w:rFonts w:cs="Times New Roman"/>
          <w:color w:val="000000"/>
          <w:sz w:val="28"/>
          <w:szCs w:val="28"/>
        </w:rPr>
        <w:t xml:space="preserve"> </w:t>
      </w:r>
      <w:r w:rsidRPr="002637FC">
        <w:rPr>
          <w:rFonts w:cs="Times New Roman"/>
          <w:color w:val="000000"/>
          <w:sz w:val="28"/>
          <w:szCs w:val="28"/>
        </w:rPr>
        <w:t>использования</w:t>
      </w:r>
      <w:r w:rsidR="00820640">
        <w:rPr>
          <w:rFonts w:cs="Times New Roman"/>
          <w:color w:val="000000"/>
          <w:sz w:val="28"/>
          <w:szCs w:val="28"/>
        </w:rPr>
        <w:t xml:space="preserve"> </w:t>
      </w:r>
      <w:r w:rsidRPr="002637FC">
        <w:rPr>
          <w:rFonts w:cs="Times New Roman"/>
          <w:color w:val="000000"/>
          <w:sz w:val="28"/>
          <w:szCs w:val="28"/>
        </w:rPr>
        <w:t>без</w:t>
      </w:r>
      <w:r w:rsidR="00820640">
        <w:rPr>
          <w:rFonts w:cs="Times New Roman"/>
          <w:color w:val="000000"/>
          <w:sz w:val="28"/>
          <w:szCs w:val="28"/>
        </w:rPr>
        <w:t xml:space="preserve"> </w:t>
      </w:r>
      <w:r w:rsidRPr="002637FC">
        <w:rPr>
          <w:rFonts w:cs="Times New Roman"/>
          <w:color w:val="000000"/>
          <w:sz w:val="28"/>
          <w:szCs w:val="28"/>
        </w:rPr>
        <w:t>предварительного</w:t>
      </w:r>
      <w:r w:rsidR="00820640">
        <w:rPr>
          <w:rFonts w:cs="Times New Roman"/>
          <w:color w:val="000000"/>
          <w:sz w:val="28"/>
          <w:szCs w:val="28"/>
        </w:rPr>
        <w:t xml:space="preserve"> </w:t>
      </w:r>
      <w:r w:rsidRPr="002637FC">
        <w:rPr>
          <w:rFonts w:cs="Times New Roman"/>
          <w:color w:val="000000"/>
          <w:sz w:val="28"/>
          <w:szCs w:val="28"/>
        </w:rPr>
        <w:t>рассекречивания</w:t>
      </w:r>
      <w:r w:rsidR="00820640">
        <w:rPr>
          <w:rFonts w:cs="Times New Roman"/>
          <w:color w:val="000000"/>
          <w:sz w:val="28"/>
          <w:szCs w:val="28"/>
        </w:rPr>
        <w:t xml:space="preserve"> </w:t>
      </w:r>
      <w:r w:rsidRPr="002637FC">
        <w:rPr>
          <w:rFonts w:cs="Times New Roman"/>
          <w:color w:val="000000"/>
          <w:sz w:val="28"/>
          <w:szCs w:val="28"/>
        </w:rPr>
        <w:t>не</w:t>
      </w:r>
      <w:r w:rsidR="00820640">
        <w:rPr>
          <w:rFonts w:cs="Times New Roman"/>
          <w:color w:val="000000"/>
          <w:sz w:val="28"/>
          <w:szCs w:val="28"/>
        </w:rPr>
        <w:t xml:space="preserve"> </w:t>
      </w:r>
      <w:r w:rsidRPr="002637FC">
        <w:rPr>
          <w:rFonts w:cs="Times New Roman"/>
          <w:color w:val="000000"/>
          <w:sz w:val="28"/>
          <w:szCs w:val="28"/>
        </w:rPr>
        <w:t>может</w:t>
      </w:r>
      <w:r w:rsidR="00820640">
        <w:rPr>
          <w:rFonts w:cs="Times New Roman"/>
          <w:color w:val="000000"/>
          <w:sz w:val="28"/>
          <w:szCs w:val="28"/>
        </w:rPr>
        <w:t xml:space="preserve"> </w:t>
      </w:r>
      <w:r w:rsidRPr="002637FC">
        <w:rPr>
          <w:rFonts w:cs="Times New Roman"/>
          <w:color w:val="000000"/>
          <w:sz w:val="28"/>
          <w:szCs w:val="28"/>
        </w:rPr>
        <w:t>рассматриваться</w:t>
      </w:r>
      <w:r w:rsidR="00820640">
        <w:rPr>
          <w:rFonts w:cs="Times New Roman"/>
          <w:color w:val="000000"/>
          <w:sz w:val="28"/>
          <w:szCs w:val="28"/>
        </w:rPr>
        <w:t xml:space="preserve"> </w:t>
      </w:r>
      <w:r w:rsidRPr="002637FC">
        <w:rPr>
          <w:rFonts w:cs="Times New Roman"/>
          <w:color w:val="000000"/>
          <w:sz w:val="28"/>
          <w:szCs w:val="28"/>
        </w:rPr>
        <w:t>как</w:t>
      </w:r>
      <w:r w:rsidR="00820640">
        <w:rPr>
          <w:rFonts w:cs="Times New Roman"/>
          <w:color w:val="000000"/>
          <w:sz w:val="28"/>
          <w:szCs w:val="28"/>
        </w:rPr>
        <w:t xml:space="preserve"> </w:t>
      </w:r>
      <w:r w:rsidRPr="002637FC">
        <w:rPr>
          <w:rFonts w:cs="Times New Roman"/>
          <w:color w:val="000000"/>
          <w:sz w:val="28"/>
          <w:szCs w:val="28"/>
        </w:rPr>
        <w:t>часть</w:t>
      </w:r>
      <w:r w:rsidR="00820640">
        <w:rPr>
          <w:rFonts w:cs="Times New Roman"/>
          <w:color w:val="000000"/>
          <w:sz w:val="28"/>
          <w:szCs w:val="28"/>
        </w:rPr>
        <w:t xml:space="preserve"> </w:t>
      </w:r>
      <w:r w:rsidRPr="002637FC">
        <w:rPr>
          <w:rFonts w:cs="Times New Roman"/>
          <w:color w:val="000000"/>
          <w:sz w:val="28"/>
          <w:szCs w:val="28"/>
        </w:rPr>
        <w:t>тайны</w:t>
      </w:r>
      <w:r w:rsidR="00820640">
        <w:rPr>
          <w:rFonts w:cs="Times New Roman"/>
          <w:color w:val="000000"/>
          <w:sz w:val="28"/>
          <w:szCs w:val="28"/>
        </w:rPr>
        <w:t xml:space="preserve"> </w:t>
      </w:r>
      <w:r w:rsidRPr="002637FC">
        <w:rPr>
          <w:rFonts w:cs="Times New Roman"/>
          <w:color w:val="000000"/>
          <w:sz w:val="28"/>
          <w:szCs w:val="28"/>
        </w:rPr>
        <w:t>следствия,</w:t>
      </w:r>
      <w:r w:rsidR="00820640">
        <w:rPr>
          <w:rFonts w:cs="Times New Roman"/>
          <w:color w:val="000000"/>
          <w:sz w:val="28"/>
          <w:szCs w:val="28"/>
        </w:rPr>
        <w:t xml:space="preserve"> </w:t>
      </w:r>
      <w:r w:rsidRPr="002637FC">
        <w:rPr>
          <w:rFonts w:cs="Times New Roman"/>
          <w:color w:val="000000"/>
          <w:sz w:val="28"/>
          <w:szCs w:val="28"/>
        </w:rPr>
        <w:t>а</w:t>
      </w:r>
      <w:r w:rsidR="00820640">
        <w:rPr>
          <w:rFonts w:cs="Times New Roman"/>
          <w:color w:val="000000"/>
          <w:sz w:val="28"/>
          <w:szCs w:val="28"/>
        </w:rPr>
        <w:t xml:space="preserve"> </w:t>
      </w:r>
      <w:r w:rsidRPr="002637FC">
        <w:rPr>
          <w:rFonts w:cs="Times New Roman"/>
          <w:color w:val="000000"/>
          <w:sz w:val="28"/>
          <w:szCs w:val="28"/>
        </w:rPr>
        <w:t>является</w:t>
      </w:r>
      <w:r w:rsidR="00820640">
        <w:rPr>
          <w:rFonts w:cs="Times New Roman"/>
          <w:color w:val="000000"/>
          <w:sz w:val="28"/>
          <w:szCs w:val="28"/>
        </w:rPr>
        <w:t xml:space="preserve"> </w:t>
      </w:r>
      <w:r w:rsidRPr="002637FC">
        <w:rPr>
          <w:rFonts w:cs="Times New Roman"/>
          <w:color w:val="000000"/>
          <w:sz w:val="28"/>
          <w:szCs w:val="28"/>
        </w:rPr>
        <w:t>смежным</w:t>
      </w:r>
      <w:r w:rsidR="00820640">
        <w:rPr>
          <w:rFonts w:cs="Times New Roman"/>
          <w:color w:val="000000"/>
          <w:sz w:val="28"/>
          <w:szCs w:val="28"/>
        </w:rPr>
        <w:t xml:space="preserve"> </w:t>
      </w:r>
      <w:r w:rsidRPr="002637FC">
        <w:rPr>
          <w:rFonts w:cs="Times New Roman"/>
          <w:color w:val="000000"/>
          <w:sz w:val="28"/>
          <w:szCs w:val="28"/>
        </w:rPr>
        <w:t>видом</w:t>
      </w:r>
      <w:r w:rsidR="00820640">
        <w:rPr>
          <w:rFonts w:cs="Times New Roman"/>
          <w:color w:val="000000"/>
          <w:sz w:val="28"/>
          <w:szCs w:val="28"/>
        </w:rPr>
        <w:t xml:space="preserve"> </w:t>
      </w:r>
      <w:r w:rsidRPr="002637FC">
        <w:rPr>
          <w:rFonts w:cs="Times New Roman"/>
          <w:color w:val="000000"/>
          <w:sz w:val="28"/>
          <w:szCs w:val="28"/>
        </w:rPr>
        <w:t>тайны.</w:t>
      </w:r>
    </w:p>
    <w:p w:rsidR="00D3472C" w:rsidRPr="002637FC" w:rsidRDefault="00D3472C" w:rsidP="002637FC">
      <w:pPr>
        <w:spacing w:after="0"/>
        <w:ind w:firstLine="709"/>
        <w:jc w:val="both"/>
        <w:textAlignment w:val="top"/>
        <w:rPr>
          <w:rFonts w:cs="Times New Roman"/>
          <w:color w:val="000000"/>
          <w:sz w:val="28"/>
          <w:szCs w:val="28"/>
        </w:rPr>
      </w:pPr>
      <w:r w:rsidRPr="002637FC">
        <w:rPr>
          <w:rFonts w:cs="Times New Roman"/>
          <w:color w:val="000000"/>
          <w:sz w:val="28"/>
          <w:szCs w:val="28"/>
        </w:rPr>
        <w:t>Однако</w:t>
      </w:r>
      <w:r w:rsidR="00820640">
        <w:rPr>
          <w:rFonts w:cs="Times New Roman"/>
          <w:color w:val="000000"/>
          <w:sz w:val="28"/>
          <w:szCs w:val="28"/>
        </w:rPr>
        <w:t xml:space="preserve"> </w:t>
      </w:r>
      <w:r w:rsidRPr="002637FC">
        <w:rPr>
          <w:rFonts w:cs="Times New Roman"/>
          <w:color w:val="000000"/>
          <w:sz w:val="28"/>
          <w:szCs w:val="28"/>
        </w:rPr>
        <w:t>все</w:t>
      </w:r>
      <w:r w:rsidR="00820640">
        <w:rPr>
          <w:rFonts w:cs="Times New Roman"/>
          <w:color w:val="000000"/>
          <w:sz w:val="28"/>
          <w:szCs w:val="28"/>
        </w:rPr>
        <w:t xml:space="preserve"> </w:t>
      </w:r>
      <w:r w:rsidRPr="002637FC">
        <w:rPr>
          <w:rFonts w:cs="Times New Roman"/>
          <w:color w:val="000000"/>
          <w:sz w:val="28"/>
          <w:szCs w:val="28"/>
        </w:rPr>
        <w:t>остальное</w:t>
      </w:r>
      <w:r w:rsidR="00820640">
        <w:rPr>
          <w:rFonts w:cs="Times New Roman"/>
          <w:color w:val="000000"/>
          <w:sz w:val="28"/>
          <w:szCs w:val="28"/>
        </w:rPr>
        <w:t xml:space="preserve"> </w:t>
      </w:r>
      <w:r w:rsidRPr="002637FC">
        <w:rPr>
          <w:rFonts w:cs="Times New Roman"/>
          <w:color w:val="000000"/>
          <w:sz w:val="28"/>
          <w:szCs w:val="28"/>
        </w:rPr>
        <w:t>из</w:t>
      </w:r>
      <w:r w:rsidR="00820640">
        <w:rPr>
          <w:rFonts w:cs="Times New Roman"/>
          <w:color w:val="000000"/>
          <w:sz w:val="28"/>
          <w:szCs w:val="28"/>
        </w:rPr>
        <w:t xml:space="preserve"> </w:t>
      </w:r>
      <w:r w:rsidRPr="002637FC">
        <w:rPr>
          <w:rFonts w:cs="Times New Roman"/>
          <w:color w:val="000000"/>
          <w:sz w:val="28"/>
          <w:szCs w:val="28"/>
        </w:rPr>
        <w:t>вышеприведенного</w:t>
      </w:r>
      <w:r w:rsidR="00820640">
        <w:rPr>
          <w:rFonts w:cs="Times New Roman"/>
          <w:color w:val="000000"/>
          <w:sz w:val="28"/>
          <w:szCs w:val="28"/>
        </w:rPr>
        <w:t xml:space="preserve"> </w:t>
      </w:r>
      <w:r w:rsidRPr="002637FC">
        <w:rPr>
          <w:rFonts w:cs="Times New Roman"/>
          <w:color w:val="000000"/>
          <w:sz w:val="28"/>
          <w:szCs w:val="28"/>
        </w:rPr>
        <w:t>перечня</w:t>
      </w:r>
      <w:r w:rsidR="00820640">
        <w:rPr>
          <w:rFonts w:cs="Times New Roman"/>
          <w:color w:val="000000"/>
          <w:sz w:val="28"/>
          <w:szCs w:val="28"/>
        </w:rPr>
        <w:t xml:space="preserve"> </w:t>
      </w:r>
      <w:r w:rsidRPr="002637FC">
        <w:rPr>
          <w:rFonts w:cs="Times New Roman"/>
          <w:color w:val="000000"/>
          <w:sz w:val="28"/>
          <w:szCs w:val="28"/>
        </w:rPr>
        <w:t>чаще</w:t>
      </w:r>
      <w:r w:rsidR="00820640">
        <w:rPr>
          <w:rFonts w:cs="Times New Roman"/>
          <w:color w:val="000000"/>
          <w:sz w:val="28"/>
          <w:szCs w:val="28"/>
        </w:rPr>
        <w:t xml:space="preserve"> </w:t>
      </w:r>
      <w:r w:rsidRPr="002637FC">
        <w:rPr>
          <w:rFonts w:cs="Times New Roman"/>
          <w:color w:val="000000"/>
          <w:sz w:val="28"/>
          <w:szCs w:val="28"/>
        </w:rPr>
        <w:t>всего</w:t>
      </w:r>
      <w:r w:rsidR="00820640">
        <w:rPr>
          <w:rFonts w:cs="Times New Roman"/>
          <w:color w:val="000000"/>
          <w:sz w:val="28"/>
          <w:szCs w:val="28"/>
        </w:rPr>
        <w:t xml:space="preserve"> </w:t>
      </w:r>
      <w:r w:rsidRPr="002637FC">
        <w:rPr>
          <w:rFonts w:cs="Times New Roman"/>
          <w:color w:val="000000"/>
          <w:sz w:val="28"/>
          <w:szCs w:val="28"/>
        </w:rPr>
        <w:t>является</w:t>
      </w:r>
      <w:r w:rsidR="00820640">
        <w:rPr>
          <w:rFonts w:cs="Times New Roman"/>
          <w:color w:val="000000"/>
          <w:sz w:val="28"/>
          <w:szCs w:val="28"/>
        </w:rPr>
        <w:t xml:space="preserve"> </w:t>
      </w:r>
      <w:r w:rsidRPr="002637FC">
        <w:rPr>
          <w:rFonts w:cs="Times New Roman"/>
          <w:color w:val="000000"/>
          <w:sz w:val="28"/>
          <w:szCs w:val="28"/>
        </w:rPr>
        <w:t>для</w:t>
      </w:r>
      <w:r w:rsidR="00820640">
        <w:rPr>
          <w:rFonts w:cs="Times New Roman"/>
          <w:color w:val="000000"/>
          <w:sz w:val="28"/>
          <w:szCs w:val="28"/>
        </w:rPr>
        <w:t xml:space="preserve"> </w:t>
      </w:r>
      <w:r w:rsidRPr="002637FC">
        <w:rPr>
          <w:rFonts w:cs="Times New Roman"/>
          <w:color w:val="000000"/>
          <w:sz w:val="28"/>
          <w:szCs w:val="28"/>
        </w:rPr>
        <w:t>сотрудника</w:t>
      </w:r>
      <w:r w:rsidR="00820640">
        <w:rPr>
          <w:rFonts w:cs="Times New Roman"/>
          <w:color w:val="000000"/>
          <w:sz w:val="28"/>
          <w:szCs w:val="28"/>
        </w:rPr>
        <w:t xml:space="preserve"> </w:t>
      </w:r>
      <w:r w:rsidRPr="002637FC">
        <w:rPr>
          <w:rFonts w:cs="Times New Roman"/>
          <w:color w:val="000000"/>
          <w:sz w:val="28"/>
          <w:szCs w:val="28"/>
        </w:rPr>
        <w:t>правоохранительного</w:t>
      </w:r>
      <w:r w:rsidR="00820640">
        <w:rPr>
          <w:rFonts w:cs="Times New Roman"/>
          <w:color w:val="000000"/>
          <w:sz w:val="28"/>
          <w:szCs w:val="28"/>
        </w:rPr>
        <w:t xml:space="preserve"> </w:t>
      </w:r>
      <w:r w:rsidRPr="002637FC">
        <w:rPr>
          <w:rFonts w:cs="Times New Roman"/>
          <w:color w:val="000000"/>
          <w:sz w:val="28"/>
          <w:szCs w:val="28"/>
        </w:rPr>
        <w:t>органа</w:t>
      </w:r>
      <w:r w:rsidR="00820640">
        <w:rPr>
          <w:rFonts w:cs="Times New Roman"/>
          <w:color w:val="000000"/>
          <w:sz w:val="28"/>
          <w:szCs w:val="28"/>
        </w:rPr>
        <w:t xml:space="preserve"> </w:t>
      </w:r>
      <w:r w:rsidRPr="002637FC">
        <w:rPr>
          <w:rFonts w:cs="Times New Roman"/>
          <w:color w:val="000000"/>
          <w:sz w:val="28"/>
          <w:szCs w:val="28"/>
        </w:rPr>
        <w:t>служебной</w:t>
      </w:r>
      <w:r w:rsidR="00820640">
        <w:rPr>
          <w:rFonts w:cs="Times New Roman"/>
          <w:color w:val="000000"/>
          <w:sz w:val="28"/>
          <w:szCs w:val="28"/>
        </w:rPr>
        <w:t xml:space="preserve"> </w:t>
      </w:r>
      <w:r w:rsidRPr="002637FC">
        <w:rPr>
          <w:rFonts w:cs="Times New Roman"/>
          <w:color w:val="000000"/>
          <w:sz w:val="28"/>
          <w:szCs w:val="28"/>
        </w:rPr>
        <w:t>информацией</w:t>
      </w:r>
      <w:r w:rsidR="00820640">
        <w:rPr>
          <w:rFonts w:cs="Times New Roman"/>
          <w:color w:val="000000"/>
          <w:sz w:val="28"/>
          <w:szCs w:val="28"/>
        </w:rPr>
        <w:t xml:space="preserve"> </w:t>
      </w:r>
      <w:r w:rsidRPr="002637FC">
        <w:rPr>
          <w:rFonts w:cs="Times New Roman"/>
          <w:color w:val="000000"/>
          <w:sz w:val="28"/>
          <w:szCs w:val="28"/>
        </w:rPr>
        <w:t>ограниченного</w:t>
      </w:r>
      <w:r w:rsidR="00820640">
        <w:rPr>
          <w:rFonts w:cs="Times New Roman"/>
          <w:color w:val="000000"/>
          <w:sz w:val="28"/>
          <w:szCs w:val="28"/>
        </w:rPr>
        <w:t xml:space="preserve"> </w:t>
      </w:r>
      <w:r w:rsidRPr="002637FC">
        <w:rPr>
          <w:rFonts w:cs="Times New Roman"/>
          <w:color w:val="000000"/>
          <w:sz w:val="28"/>
          <w:szCs w:val="28"/>
        </w:rPr>
        <w:t>распространения.</w:t>
      </w:r>
      <w:r w:rsidR="00820640">
        <w:rPr>
          <w:rFonts w:cs="Times New Roman"/>
          <w:color w:val="000000"/>
          <w:sz w:val="28"/>
          <w:szCs w:val="28"/>
        </w:rPr>
        <w:t xml:space="preserve"> </w:t>
      </w:r>
      <w:r w:rsidRPr="002637FC">
        <w:rPr>
          <w:rFonts w:cs="Times New Roman"/>
          <w:color w:val="000000"/>
          <w:sz w:val="28"/>
          <w:szCs w:val="28"/>
        </w:rPr>
        <w:t>Можно</w:t>
      </w:r>
      <w:r w:rsidR="00820640">
        <w:rPr>
          <w:rFonts w:cs="Times New Roman"/>
          <w:color w:val="000000"/>
          <w:sz w:val="28"/>
          <w:szCs w:val="28"/>
        </w:rPr>
        <w:t xml:space="preserve"> </w:t>
      </w:r>
      <w:r w:rsidRPr="002637FC">
        <w:rPr>
          <w:rFonts w:cs="Times New Roman"/>
          <w:color w:val="000000"/>
          <w:sz w:val="28"/>
          <w:szCs w:val="28"/>
        </w:rPr>
        <w:t>предположить,</w:t>
      </w:r>
      <w:r w:rsidR="00820640">
        <w:rPr>
          <w:rFonts w:cs="Times New Roman"/>
          <w:color w:val="000000"/>
          <w:sz w:val="28"/>
          <w:szCs w:val="28"/>
        </w:rPr>
        <w:t xml:space="preserve"> </w:t>
      </w:r>
      <w:r w:rsidRPr="002637FC">
        <w:rPr>
          <w:rFonts w:cs="Times New Roman"/>
          <w:color w:val="000000"/>
          <w:sz w:val="28"/>
          <w:szCs w:val="28"/>
        </w:rPr>
        <w:t>что</w:t>
      </w:r>
      <w:r w:rsidR="00820640">
        <w:rPr>
          <w:rFonts w:cs="Times New Roman"/>
          <w:color w:val="000000"/>
          <w:sz w:val="28"/>
          <w:szCs w:val="28"/>
        </w:rPr>
        <w:t xml:space="preserve"> </w:t>
      </w:r>
      <w:r w:rsidRPr="002637FC">
        <w:rPr>
          <w:rFonts w:cs="Times New Roman"/>
          <w:color w:val="000000"/>
          <w:sz w:val="28"/>
          <w:szCs w:val="28"/>
        </w:rPr>
        <w:t>данная</w:t>
      </w:r>
      <w:r w:rsidR="00820640">
        <w:rPr>
          <w:rFonts w:cs="Times New Roman"/>
          <w:color w:val="000000"/>
          <w:sz w:val="28"/>
          <w:szCs w:val="28"/>
        </w:rPr>
        <w:t xml:space="preserve"> </w:t>
      </w:r>
      <w:r w:rsidRPr="002637FC">
        <w:rPr>
          <w:rFonts w:cs="Times New Roman"/>
          <w:color w:val="000000"/>
          <w:sz w:val="28"/>
          <w:szCs w:val="28"/>
        </w:rPr>
        <w:t>информация,</w:t>
      </w:r>
      <w:r w:rsidR="00820640">
        <w:rPr>
          <w:rFonts w:cs="Times New Roman"/>
          <w:color w:val="000000"/>
          <w:sz w:val="28"/>
          <w:szCs w:val="28"/>
        </w:rPr>
        <w:t xml:space="preserve"> </w:t>
      </w:r>
      <w:r w:rsidRPr="002637FC">
        <w:rPr>
          <w:rFonts w:cs="Times New Roman"/>
          <w:color w:val="000000"/>
          <w:sz w:val="28"/>
          <w:szCs w:val="28"/>
        </w:rPr>
        <w:t>взятая</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совокупности,</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составляет</w:t>
      </w:r>
      <w:r w:rsidR="00820640">
        <w:rPr>
          <w:rFonts w:cs="Times New Roman"/>
          <w:color w:val="000000"/>
          <w:sz w:val="28"/>
          <w:szCs w:val="28"/>
        </w:rPr>
        <w:t xml:space="preserve"> </w:t>
      </w:r>
      <w:r w:rsidRPr="002637FC">
        <w:rPr>
          <w:rFonts w:cs="Times New Roman"/>
          <w:color w:val="000000"/>
          <w:sz w:val="28"/>
          <w:szCs w:val="28"/>
        </w:rPr>
        <w:t>тайну</w:t>
      </w:r>
      <w:r w:rsidR="00820640">
        <w:rPr>
          <w:rFonts w:cs="Times New Roman"/>
          <w:color w:val="000000"/>
          <w:sz w:val="28"/>
          <w:szCs w:val="28"/>
        </w:rPr>
        <w:t xml:space="preserve"> </w:t>
      </w:r>
      <w:r w:rsidRPr="002637FC">
        <w:rPr>
          <w:rFonts w:cs="Times New Roman"/>
          <w:color w:val="000000"/>
          <w:sz w:val="28"/>
          <w:szCs w:val="28"/>
        </w:rPr>
        <w:t>предварительного</w:t>
      </w:r>
      <w:r w:rsidR="00820640">
        <w:rPr>
          <w:rFonts w:cs="Times New Roman"/>
          <w:color w:val="000000"/>
          <w:sz w:val="28"/>
          <w:szCs w:val="28"/>
        </w:rPr>
        <w:t xml:space="preserve"> </w:t>
      </w:r>
      <w:r w:rsidRPr="002637FC">
        <w:rPr>
          <w:rFonts w:cs="Times New Roman"/>
          <w:color w:val="000000"/>
          <w:sz w:val="28"/>
          <w:szCs w:val="28"/>
        </w:rPr>
        <w:t>расследования.</w:t>
      </w:r>
    </w:p>
    <w:p w:rsidR="00D3472C" w:rsidRPr="002637FC" w:rsidRDefault="00D3472C" w:rsidP="002637FC">
      <w:pPr>
        <w:spacing w:after="0"/>
        <w:ind w:firstLine="709"/>
        <w:jc w:val="both"/>
        <w:textAlignment w:val="top"/>
        <w:rPr>
          <w:rFonts w:cs="Times New Roman"/>
          <w:color w:val="000000"/>
          <w:sz w:val="28"/>
          <w:szCs w:val="28"/>
        </w:rPr>
      </w:pPr>
      <w:r w:rsidRPr="002637FC">
        <w:rPr>
          <w:rFonts w:cs="Times New Roman"/>
          <w:color w:val="000000"/>
          <w:sz w:val="28"/>
          <w:szCs w:val="28"/>
        </w:rPr>
        <w:lastRenderedPageBreak/>
        <w:t>Между</w:t>
      </w:r>
      <w:r w:rsidR="00820640">
        <w:rPr>
          <w:rFonts w:cs="Times New Roman"/>
          <w:color w:val="000000"/>
          <w:sz w:val="28"/>
          <w:szCs w:val="28"/>
        </w:rPr>
        <w:t xml:space="preserve"> </w:t>
      </w:r>
      <w:r w:rsidRPr="002637FC">
        <w:rPr>
          <w:rFonts w:cs="Times New Roman"/>
          <w:color w:val="000000"/>
          <w:sz w:val="28"/>
          <w:szCs w:val="28"/>
        </w:rPr>
        <w:t>тем</w:t>
      </w:r>
      <w:r w:rsidR="00820640">
        <w:rPr>
          <w:rFonts w:cs="Times New Roman"/>
          <w:color w:val="000000"/>
          <w:sz w:val="28"/>
          <w:szCs w:val="28"/>
        </w:rPr>
        <w:t xml:space="preserve"> </w:t>
      </w:r>
      <w:r w:rsidRPr="002637FC">
        <w:rPr>
          <w:rFonts w:cs="Times New Roman"/>
          <w:color w:val="000000"/>
          <w:sz w:val="28"/>
          <w:szCs w:val="28"/>
        </w:rPr>
        <w:t>против</w:t>
      </w:r>
      <w:r w:rsidR="00820640">
        <w:rPr>
          <w:rFonts w:cs="Times New Roman"/>
          <w:color w:val="000000"/>
          <w:sz w:val="28"/>
          <w:szCs w:val="28"/>
        </w:rPr>
        <w:t xml:space="preserve"> </w:t>
      </w:r>
      <w:r w:rsidRPr="002637FC">
        <w:rPr>
          <w:rFonts w:cs="Times New Roman"/>
          <w:color w:val="000000"/>
          <w:sz w:val="28"/>
          <w:szCs w:val="28"/>
        </w:rPr>
        <w:t>приведенных</w:t>
      </w:r>
      <w:r w:rsidR="00820640">
        <w:rPr>
          <w:rFonts w:cs="Times New Roman"/>
          <w:color w:val="000000"/>
          <w:sz w:val="28"/>
          <w:szCs w:val="28"/>
        </w:rPr>
        <w:t xml:space="preserve"> </w:t>
      </w:r>
      <w:r w:rsidRPr="002637FC">
        <w:rPr>
          <w:rFonts w:cs="Times New Roman"/>
          <w:color w:val="000000"/>
          <w:sz w:val="28"/>
          <w:szCs w:val="28"/>
        </w:rPr>
        <w:t>рассуждений</w:t>
      </w:r>
      <w:r w:rsidR="00820640">
        <w:rPr>
          <w:rFonts w:cs="Times New Roman"/>
          <w:color w:val="000000"/>
          <w:sz w:val="28"/>
          <w:szCs w:val="28"/>
        </w:rPr>
        <w:t xml:space="preserve"> </w:t>
      </w:r>
      <w:r w:rsidRPr="002637FC">
        <w:rPr>
          <w:rFonts w:cs="Times New Roman"/>
          <w:color w:val="000000"/>
          <w:sz w:val="28"/>
          <w:szCs w:val="28"/>
        </w:rPr>
        <w:t>можно</w:t>
      </w:r>
      <w:r w:rsidR="00820640">
        <w:rPr>
          <w:rFonts w:cs="Times New Roman"/>
          <w:color w:val="000000"/>
          <w:sz w:val="28"/>
          <w:szCs w:val="28"/>
        </w:rPr>
        <w:t xml:space="preserve"> </w:t>
      </w:r>
      <w:r w:rsidRPr="002637FC">
        <w:rPr>
          <w:rFonts w:cs="Times New Roman"/>
          <w:color w:val="000000"/>
          <w:sz w:val="28"/>
          <w:szCs w:val="28"/>
        </w:rPr>
        <w:t>встретить</w:t>
      </w:r>
      <w:r w:rsidR="00820640">
        <w:rPr>
          <w:rFonts w:cs="Times New Roman"/>
          <w:color w:val="000000"/>
          <w:sz w:val="28"/>
          <w:szCs w:val="28"/>
        </w:rPr>
        <w:t xml:space="preserve"> </w:t>
      </w:r>
      <w:r w:rsidRPr="002637FC">
        <w:rPr>
          <w:rFonts w:cs="Times New Roman"/>
          <w:color w:val="000000"/>
          <w:sz w:val="28"/>
          <w:szCs w:val="28"/>
        </w:rPr>
        <w:t>два</w:t>
      </w:r>
      <w:r w:rsidR="00820640">
        <w:rPr>
          <w:rFonts w:cs="Times New Roman"/>
          <w:color w:val="000000"/>
          <w:sz w:val="28"/>
          <w:szCs w:val="28"/>
        </w:rPr>
        <w:t xml:space="preserve"> </w:t>
      </w:r>
      <w:r w:rsidRPr="002637FC">
        <w:rPr>
          <w:rFonts w:cs="Times New Roman"/>
          <w:color w:val="000000"/>
          <w:sz w:val="28"/>
          <w:szCs w:val="28"/>
        </w:rPr>
        <w:t>типа</w:t>
      </w:r>
      <w:r w:rsidR="00820640">
        <w:rPr>
          <w:rFonts w:cs="Times New Roman"/>
          <w:color w:val="000000"/>
          <w:sz w:val="28"/>
          <w:szCs w:val="28"/>
        </w:rPr>
        <w:t xml:space="preserve"> </w:t>
      </w:r>
      <w:r w:rsidRPr="002637FC">
        <w:rPr>
          <w:rFonts w:cs="Times New Roman"/>
          <w:color w:val="000000"/>
          <w:sz w:val="28"/>
          <w:szCs w:val="28"/>
        </w:rPr>
        <w:t>возможных</w:t>
      </w:r>
      <w:r w:rsidR="00820640">
        <w:rPr>
          <w:rFonts w:cs="Times New Roman"/>
          <w:color w:val="000000"/>
          <w:sz w:val="28"/>
          <w:szCs w:val="28"/>
        </w:rPr>
        <w:t xml:space="preserve"> </w:t>
      </w:r>
      <w:r w:rsidRPr="002637FC">
        <w:rPr>
          <w:rFonts w:cs="Times New Roman"/>
          <w:color w:val="000000"/>
          <w:sz w:val="28"/>
          <w:szCs w:val="28"/>
        </w:rPr>
        <w:t>возражений:</w:t>
      </w:r>
      <w:r w:rsidR="00820640">
        <w:rPr>
          <w:rFonts w:cs="Times New Roman"/>
          <w:color w:val="000000"/>
          <w:sz w:val="28"/>
          <w:szCs w:val="28"/>
        </w:rPr>
        <w:t xml:space="preserve"> </w:t>
      </w:r>
      <w:r w:rsidRPr="002637FC">
        <w:rPr>
          <w:rFonts w:cs="Times New Roman"/>
          <w:color w:val="000000"/>
          <w:sz w:val="28"/>
          <w:szCs w:val="28"/>
        </w:rPr>
        <w:t>во-первых,</w:t>
      </w:r>
      <w:r w:rsidR="00820640">
        <w:rPr>
          <w:rFonts w:cs="Times New Roman"/>
          <w:color w:val="000000"/>
          <w:sz w:val="28"/>
          <w:szCs w:val="28"/>
        </w:rPr>
        <w:t xml:space="preserve"> </w:t>
      </w:r>
      <w:r w:rsidRPr="002637FC">
        <w:rPr>
          <w:rFonts w:cs="Times New Roman"/>
          <w:color w:val="000000"/>
          <w:sz w:val="28"/>
          <w:szCs w:val="28"/>
        </w:rPr>
        <w:t>приведено</w:t>
      </w:r>
      <w:r w:rsidR="00820640">
        <w:rPr>
          <w:rFonts w:cs="Times New Roman"/>
          <w:color w:val="000000"/>
          <w:sz w:val="28"/>
          <w:szCs w:val="28"/>
        </w:rPr>
        <w:t xml:space="preserve"> </w:t>
      </w:r>
      <w:r w:rsidRPr="002637FC">
        <w:rPr>
          <w:rFonts w:cs="Times New Roman"/>
          <w:color w:val="000000"/>
          <w:sz w:val="28"/>
          <w:szCs w:val="28"/>
        </w:rPr>
        <w:t>слишком</w:t>
      </w:r>
      <w:r w:rsidR="00820640">
        <w:rPr>
          <w:rFonts w:cs="Times New Roman"/>
          <w:color w:val="000000"/>
          <w:sz w:val="28"/>
          <w:szCs w:val="28"/>
        </w:rPr>
        <w:t xml:space="preserve"> </w:t>
      </w:r>
      <w:r w:rsidRPr="002637FC">
        <w:rPr>
          <w:rFonts w:cs="Times New Roman"/>
          <w:color w:val="000000"/>
          <w:sz w:val="28"/>
          <w:szCs w:val="28"/>
        </w:rPr>
        <w:t>широкое</w:t>
      </w:r>
      <w:r w:rsidR="00820640">
        <w:rPr>
          <w:rFonts w:cs="Times New Roman"/>
          <w:color w:val="000000"/>
          <w:sz w:val="28"/>
          <w:szCs w:val="28"/>
        </w:rPr>
        <w:t xml:space="preserve"> </w:t>
      </w:r>
      <w:r w:rsidRPr="002637FC">
        <w:rPr>
          <w:rFonts w:cs="Times New Roman"/>
          <w:color w:val="000000"/>
          <w:sz w:val="28"/>
          <w:szCs w:val="28"/>
        </w:rPr>
        <w:t>понимание</w:t>
      </w:r>
      <w:r w:rsidR="00820640">
        <w:rPr>
          <w:rFonts w:cs="Times New Roman"/>
          <w:color w:val="000000"/>
          <w:sz w:val="28"/>
          <w:szCs w:val="28"/>
        </w:rPr>
        <w:t xml:space="preserve"> </w:t>
      </w:r>
      <w:r w:rsidRPr="002637FC">
        <w:rPr>
          <w:rFonts w:cs="Times New Roman"/>
          <w:color w:val="000000"/>
          <w:sz w:val="28"/>
          <w:szCs w:val="28"/>
        </w:rPr>
        <w:t>содержания</w:t>
      </w:r>
      <w:r w:rsidR="00820640">
        <w:rPr>
          <w:rFonts w:cs="Times New Roman"/>
          <w:color w:val="000000"/>
          <w:sz w:val="28"/>
          <w:szCs w:val="28"/>
        </w:rPr>
        <w:t xml:space="preserve"> </w:t>
      </w:r>
      <w:r w:rsidRPr="002637FC">
        <w:rPr>
          <w:rFonts w:cs="Times New Roman"/>
          <w:color w:val="000000"/>
          <w:sz w:val="28"/>
          <w:szCs w:val="28"/>
        </w:rPr>
        <w:t>тайны</w:t>
      </w:r>
      <w:r w:rsidR="00820640">
        <w:rPr>
          <w:rFonts w:cs="Times New Roman"/>
          <w:color w:val="000000"/>
          <w:sz w:val="28"/>
          <w:szCs w:val="28"/>
        </w:rPr>
        <w:t xml:space="preserve"> </w:t>
      </w:r>
      <w:r w:rsidRPr="002637FC">
        <w:rPr>
          <w:rFonts w:cs="Times New Roman"/>
          <w:color w:val="000000"/>
          <w:sz w:val="28"/>
          <w:szCs w:val="28"/>
        </w:rPr>
        <w:t>следствия</w:t>
      </w:r>
      <w:r w:rsidR="00820640">
        <w:rPr>
          <w:rFonts w:cs="Times New Roman"/>
          <w:color w:val="000000"/>
          <w:sz w:val="28"/>
          <w:szCs w:val="28"/>
        </w:rPr>
        <w:t xml:space="preserve"> </w:t>
      </w:r>
      <w:r w:rsidRPr="002637FC">
        <w:rPr>
          <w:rFonts w:cs="Times New Roman"/>
          <w:color w:val="000000"/>
          <w:sz w:val="28"/>
          <w:szCs w:val="28"/>
        </w:rPr>
        <w:t>(или</w:t>
      </w:r>
      <w:r w:rsidR="00820640">
        <w:rPr>
          <w:rFonts w:cs="Times New Roman"/>
          <w:color w:val="000000"/>
          <w:sz w:val="28"/>
          <w:szCs w:val="28"/>
        </w:rPr>
        <w:t xml:space="preserve"> </w:t>
      </w:r>
      <w:r w:rsidRPr="002637FC">
        <w:rPr>
          <w:rFonts w:cs="Times New Roman"/>
          <w:color w:val="000000"/>
          <w:sz w:val="28"/>
          <w:szCs w:val="28"/>
        </w:rPr>
        <w:t>тайны</w:t>
      </w:r>
      <w:r w:rsidR="00820640">
        <w:rPr>
          <w:rFonts w:cs="Times New Roman"/>
          <w:color w:val="000000"/>
          <w:sz w:val="28"/>
          <w:szCs w:val="28"/>
        </w:rPr>
        <w:t xml:space="preserve"> </w:t>
      </w:r>
      <w:r w:rsidRPr="002637FC">
        <w:rPr>
          <w:rFonts w:cs="Times New Roman"/>
          <w:color w:val="000000"/>
          <w:sz w:val="28"/>
          <w:szCs w:val="28"/>
        </w:rPr>
        <w:t>предварительного</w:t>
      </w:r>
      <w:r w:rsidR="00820640">
        <w:rPr>
          <w:rFonts w:cs="Times New Roman"/>
          <w:color w:val="000000"/>
          <w:sz w:val="28"/>
          <w:szCs w:val="28"/>
        </w:rPr>
        <w:t xml:space="preserve"> </w:t>
      </w:r>
      <w:r w:rsidRPr="002637FC">
        <w:rPr>
          <w:rFonts w:cs="Times New Roman"/>
          <w:color w:val="000000"/>
          <w:sz w:val="28"/>
          <w:szCs w:val="28"/>
        </w:rPr>
        <w:t>расследования);</w:t>
      </w:r>
      <w:r w:rsidR="00820640">
        <w:rPr>
          <w:rFonts w:cs="Times New Roman"/>
          <w:color w:val="000000"/>
          <w:sz w:val="28"/>
          <w:szCs w:val="28"/>
        </w:rPr>
        <w:t xml:space="preserve"> </w:t>
      </w:r>
      <w:r w:rsidRPr="002637FC">
        <w:rPr>
          <w:rFonts w:cs="Times New Roman"/>
          <w:color w:val="000000"/>
          <w:sz w:val="28"/>
          <w:szCs w:val="28"/>
        </w:rPr>
        <w:t>во-вторых,</w:t>
      </w:r>
      <w:r w:rsidR="00820640">
        <w:rPr>
          <w:rFonts w:cs="Times New Roman"/>
          <w:color w:val="000000"/>
          <w:sz w:val="28"/>
          <w:szCs w:val="28"/>
        </w:rPr>
        <w:t xml:space="preserve"> </w:t>
      </w:r>
      <w:r w:rsidRPr="002637FC">
        <w:rPr>
          <w:rFonts w:cs="Times New Roman"/>
          <w:color w:val="000000"/>
          <w:sz w:val="28"/>
          <w:szCs w:val="28"/>
        </w:rPr>
        <w:t>данное</w:t>
      </w:r>
      <w:r w:rsidR="00820640">
        <w:rPr>
          <w:rFonts w:cs="Times New Roman"/>
          <w:color w:val="000000"/>
          <w:sz w:val="28"/>
          <w:szCs w:val="28"/>
        </w:rPr>
        <w:t xml:space="preserve"> </w:t>
      </w:r>
      <w:r w:rsidRPr="002637FC">
        <w:rPr>
          <w:rFonts w:cs="Times New Roman"/>
          <w:color w:val="000000"/>
          <w:sz w:val="28"/>
          <w:szCs w:val="28"/>
        </w:rPr>
        <w:t>понимание</w:t>
      </w:r>
      <w:r w:rsidR="00820640">
        <w:rPr>
          <w:rFonts w:cs="Times New Roman"/>
          <w:color w:val="000000"/>
          <w:sz w:val="28"/>
          <w:szCs w:val="28"/>
        </w:rPr>
        <w:t xml:space="preserve"> </w:t>
      </w:r>
      <w:r w:rsidRPr="002637FC">
        <w:rPr>
          <w:rFonts w:cs="Times New Roman"/>
          <w:color w:val="000000"/>
          <w:sz w:val="28"/>
          <w:szCs w:val="28"/>
        </w:rPr>
        <w:t>не</w:t>
      </w:r>
      <w:r w:rsidR="00820640">
        <w:rPr>
          <w:rFonts w:cs="Times New Roman"/>
          <w:color w:val="000000"/>
          <w:sz w:val="28"/>
          <w:szCs w:val="28"/>
        </w:rPr>
        <w:t xml:space="preserve"> </w:t>
      </w:r>
      <w:r w:rsidRPr="002637FC">
        <w:rPr>
          <w:rFonts w:cs="Times New Roman"/>
          <w:color w:val="000000"/>
          <w:sz w:val="28"/>
          <w:szCs w:val="28"/>
        </w:rPr>
        <w:t>закреплено</w:t>
      </w:r>
      <w:r w:rsidR="00820640">
        <w:rPr>
          <w:rFonts w:cs="Times New Roman"/>
          <w:color w:val="000000"/>
          <w:sz w:val="28"/>
          <w:szCs w:val="28"/>
        </w:rPr>
        <w:t xml:space="preserve"> </w:t>
      </w:r>
      <w:r w:rsidRPr="002637FC">
        <w:rPr>
          <w:rFonts w:cs="Times New Roman"/>
          <w:color w:val="000000"/>
          <w:sz w:val="28"/>
          <w:szCs w:val="28"/>
        </w:rPr>
        <w:t>на</w:t>
      </w:r>
      <w:r w:rsidR="00820640">
        <w:rPr>
          <w:rFonts w:cs="Times New Roman"/>
          <w:color w:val="000000"/>
          <w:sz w:val="28"/>
          <w:szCs w:val="28"/>
        </w:rPr>
        <w:t xml:space="preserve"> </w:t>
      </w:r>
      <w:r w:rsidRPr="002637FC">
        <w:rPr>
          <w:rFonts w:cs="Times New Roman"/>
          <w:color w:val="000000"/>
          <w:sz w:val="28"/>
          <w:szCs w:val="28"/>
        </w:rPr>
        <w:t>уровне</w:t>
      </w:r>
      <w:r w:rsidR="00820640">
        <w:rPr>
          <w:rFonts w:cs="Times New Roman"/>
          <w:color w:val="000000"/>
          <w:sz w:val="28"/>
          <w:szCs w:val="28"/>
        </w:rPr>
        <w:t xml:space="preserve"> </w:t>
      </w:r>
      <w:r w:rsidRPr="002637FC">
        <w:rPr>
          <w:rFonts w:cs="Times New Roman"/>
          <w:color w:val="000000"/>
          <w:sz w:val="28"/>
          <w:szCs w:val="28"/>
        </w:rPr>
        <w:t>нормативно-правового</w:t>
      </w:r>
      <w:r w:rsidR="00820640">
        <w:rPr>
          <w:rFonts w:cs="Times New Roman"/>
          <w:color w:val="000000"/>
          <w:sz w:val="28"/>
          <w:szCs w:val="28"/>
        </w:rPr>
        <w:t xml:space="preserve"> </w:t>
      </w:r>
      <w:r w:rsidRPr="002637FC">
        <w:rPr>
          <w:rFonts w:cs="Times New Roman"/>
          <w:color w:val="000000"/>
          <w:sz w:val="28"/>
          <w:szCs w:val="28"/>
        </w:rPr>
        <w:t>регулирования.</w:t>
      </w:r>
      <w:r w:rsidR="00820640">
        <w:rPr>
          <w:rFonts w:cs="Times New Roman"/>
          <w:color w:val="000000"/>
          <w:sz w:val="28"/>
          <w:szCs w:val="28"/>
        </w:rPr>
        <w:t xml:space="preserve"> </w:t>
      </w:r>
      <w:r w:rsidRPr="002637FC">
        <w:rPr>
          <w:rFonts w:cs="Times New Roman"/>
          <w:color w:val="000000"/>
          <w:sz w:val="28"/>
          <w:szCs w:val="28"/>
        </w:rPr>
        <w:t>Если</w:t>
      </w:r>
      <w:r w:rsidR="00820640">
        <w:rPr>
          <w:rFonts w:cs="Times New Roman"/>
          <w:color w:val="000000"/>
          <w:sz w:val="28"/>
          <w:szCs w:val="28"/>
        </w:rPr>
        <w:t xml:space="preserve"> </w:t>
      </w:r>
      <w:r w:rsidRPr="002637FC">
        <w:rPr>
          <w:rFonts w:cs="Times New Roman"/>
          <w:color w:val="000000"/>
          <w:sz w:val="28"/>
          <w:szCs w:val="28"/>
        </w:rPr>
        <w:t>же</w:t>
      </w:r>
      <w:r w:rsidR="00820640">
        <w:rPr>
          <w:rFonts w:cs="Times New Roman"/>
          <w:color w:val="000000"/>
          <w:sz w:val="28"/>
          <w:szCs w:val="28"/>
        </w:rPr>
        <w:t xml:space="preserve"> </w:t>
      </w:r>
      <w:r w:rsidRPr="002637FC">
        <w:rPr>
          <w:rFonts w:cs="Times New Roman"/>
          <w:color w:val="000000"/>
          <w:sz w:val="28"/>
          <w:szCs w:val="28"/>
        </w:rPr>
        <w:t>исходить</w:t>
      </w:r>
      <w:r w:rsidR="00820640">
        <w:rPr>
          <w:rFonts w:cs="Times New Roman"/>
          <w:color w:val="000000"/>
          <w:sz w:val="28"/>
          <w:szCs w:val="28"/>
        </w:rPr>
        <w:t xml:space="preserve"> </w:t>
      </w:r>
      <w:r w:rsidRPr="002637FC">
        <w:rPr>
          <w:rFonts w:cs="Times New Roman"/>
          <w:color w:val="000000"/>
          <w:sz w:val="28"/>
          <w:szCs w:val="28"/>
        </w:rPr>
        <w:t>из</w:t>
      </w:r>
      <w:r w:rsidR="00820640">
        <w:rPr>
          <w:rFonts w:cs="Times New Roman"/>
          <w:color w:val="000000"/>
          <w:sz w:val="28"/>
          <w:szCs w:val="28"/>
        </w:rPr>
        <w:t xml:space="preserve"> </w:t>
      </w:r>
      <w:r w:rsidRPr="002637FC">
        <w:rPr>
          <w:rFonts w:cs="Times New Roman"/>
          <w:color w:val="000000"/>
          <w:sz w:val="28"/>
          <w:szCs w:val="28"/>
        </w:rPr>
        <w:t>понимания</w:t>
      </w:r>
      <w:r w:rsidR="00820640">
        <w:rPr>
          <w:rFonts w:cs="Times New Roman"/>
          <w:color w:val="000000"/>
          <w:sz w:val="28"/>
          <w:szCs w:val="28"/>
        </w:rPr>
        <w:t xml:space="preserve"> </w:t>
      </w:r>
      <w:r w:rsidRPr="002637FC">
        <w:rPr>
          <w:rFonts w:cs="Times New Roman"/>
          <w:color w:val="000000"/>
          <w:sz w:val="28"/>
          <w:szCs w:val="28"/>
        </w:rPr>
        <w:t>потребностей</w:t>
      </w:r>
      <w:r w:rsidR="00820640">
        <w:rPr>
          <w:rFonts w:cs="Times New Roman"/>
          <w:color w:val="000000"/>
          <w:sz w:val="28"/>
          <w:szCs w:val="28"/>
        </w:rPr>
        <w:t xml:space="preserve"> </w:t>
      </w:r>
      <w:r w:rsidRPr="002637FC">
        <w:rPr>
          <w:rFonts w:cs="Times New Roman"/>
          <w:color w:val="000000"/>
          <w:sz w:val="28"/>
          <w:szCs w:val="28"/>
        </w:rPr>
        <w:t>практики</w:t>
      </w:r>
      <w:r w:rsidR="00820640">
        <w:rPr>
          <w:rFonts w:cs="Times New Roman"/>
          <w:color w:val="000000"/>
          <w:sz w:val="28"/>
          <w:szCs w:val="28"/>
        </w:rPr>
        <w:t xml:space="preserve"> </w:t>
      </w:r>
      <w:r w:rsidRPr="002637FC">
        <w:rPr>
          <w:rFonts w:cs="Times New Roman"/>
          <w:color w:val="000000"/>
          <w:sz w:val="28"/>
          <w:szCs w:val="28"/>
        </w:rPr>
        <w:t>деятельности</w:t>
      </w:r>
      <w:r w:rsidR="00820640">
        <w:rPr>
          <w:rFonts w:cs="Times New Roman"/>
          <w:color w:val="000000"/>
          <w:sz w:val="28"/>
          <w:szCs w:val="28"/>
        </w:rPr>
        <w:t xml:space="preserve"> </w:t>
      </w:r>
      <w:r w:rsidRPr="002637FC">
        <w:rPr>
          <w:rFonts w:cs="Times New Roman"/>
          <w:color w:val="000000"/>
          <w:sz w:val="28"/>
          <w:szCs w:val="28"/>
        </w:rPr>
        <w:t>органов</w:t>
      </w:r>
      <w:r w:rsidR="00820640">
        <w:rPr>
          <w:rFonts w:cs="Times New Roman"/>
          <w:color w:val="000000"/>
          <w:sz w:val="28"/>
          <w:szCs w:val="28"/>
        </w:rPr>
        <w:t xml:space="preserve"> </w:t>
      </w:r>
      <w:r w:rsidRPr="002637FC">
        <w:rPr>
          <w:rFonts w:cs="Times New Roman"/>
          <w:color w:val="000000"/>
          <w:sz w:val="28"/>
          <w:szCs w:val="28"/>
        </w:rPr>
        <w:t>предварительного</w:t>
      </w:r>
      <w:r w:rsidR="00820640">
        <w:rPr>
          <w:rFonts w:cs="Times New Roman"/>
          <w:color w:val="000000"/>
          <w:sz w:val="28"/>
          <w:szCs w:val="28"/>
        </w:rPr>
        <w:t xml:space="preserve"> </w:t>
      </w:r>
      <w:r w:rsidRPr="002637FC">
        <w:rPr>
          <w:rFonts w:cs="Times New Roman"/>
          <w:color w:val="000000"/>
          <w:sz w:val="28"/>
          <w:szCs w:val="28"/>
        </w:rPr>
        <w:t>расследования,</w:t>
      </w:r>
      <w:r w:rsidR="00820640">
        <w:rPr>
          <w:rFonts w:cs="Times New Roman"/>
          <w:color w:val="000000"/>
          <w:sz w:val="28"/>
          <w:szCs w:val="28"/>
        </w:rPr>
        <w:t xml:space="preserve"> </w:t>
      </w:r>
      <w:r w:rsidRPr="002637FC">
        <w:rPr>
          <w:rFonts w:cs="Times New Roman"/>
          <w:color w:val="000000"/>
          <w:sz w:val="28"/>
          <w:szCs w:val="28"/>
        </w:rPr>
        <w:t>то</w:t>
      </w:r>
      <w:r w:rsidR="00820640">
        <w:rPr>
          <w:rFonts w:cs="Times New Roman"/>
          <w:color w:val="000000"/>
          <w:sz w:val="28"/>
          <w:szCs w:val="28"/>
        </w:rPr>
        <w:t xml:space="preserve"> </w:t>
      </w:r>
      <w:r w:rsidRPr="002637FC">
        <w:rPr>
          <w:rFonts w:cs="Times New Roman"/>
          <w:color w:val="000000"/>
          <w:sz w:val="28"/>
          <w:szCs w:val="28"/>
        </w:rPr>
        <w:t>следует</w:t>
      </w:r>
      <w:r w:rsidR="00820640">
        <w:rPr>
          <w:rFonts w:cs="Times New Roman"/>
          <w:color w:val="000000"/>
          <w:sz w:val="28"/>
          <w:szCs w:val="28"/>
        </w:rPr>
        <w:t xml:space="preserve"> </w:t>
      </w:r>
      <w:r w:rsidRPr="002637FC">
        <w:rPr>
          <w:rFonts w:cs="Times New Roman"/>
          <w:color w:val="000000"/>
          <w:sz w:val="28"/>
          <w:szCs w:val="28"/>
        </w:rPr>
        <w:t>признать,</w:t>
      </w:r>
      <w:r w:rsidR="00820640">
        <w:rPr>
          <w:rFonts w:cs="Times New Roman"/>
          <w:color w:val="000000"/>
          <w:sz w:val="28"/>
          <w:szCs w:val="28"/>
        </w:rPr>
        <w:t xml:space="preserve"> </w:t>
      </w:r>
      <w:r w:rsidRPr="002637FC">
        <w:rPr>
          <w:rFonts w:cs="Times New Roman"/>
          <w:color w:val="000000"/>
          <w:sz w:val="28"/>
          <w:szCs w:val="28"/>
        </w:rPr>
        <w:t>что</w:t>
      </w:r>
      <w:r w:rsidR="00820640">
        <w:rPr>
          <w:rFonts w:cs="Times New Roman"/>
          <w:color w:val="000000"/>
          <w:sz w:val="28"/>
          <w:szCs w:val="28"/>
        </w:rPr>
        <w:t xml:space="preserve"> </w:t>
      </w:r>
      <w:r w:rsidRPr="002637FC">
        <w:rPr>
          <w:rFonts w:cs="Times New Roman"/>
          <w:color w:val="000000"/>
          <w:sz w:val="28"/>
          <w:szCs w:val="28"/>
        </w:rPr>
        <w:t>изложенная</w:t>
      </w:r>
      <w:r w:rsidR="00820640">
        <w:rPr>
          <w:rFonts w:cs="Times New Roman"/>
          <w:color w:val="000000"/>
          <w:sz w:val="28"/>
          <w:szCs w:val="28"/>
        </w:rPr>
        <w:t xml:space="preserve"> </w:t>
      </w:r>
      <w:r w:rsidRPr="002637FC">
        <w:rPr>
          <w:rFonts w:cs="Times New Roman"/>
          <w:color w:val="000000"/>
          <w:sz w:val="28"/>
          <w:szCs w:val="28"/>
        </w:rPr>
        <w:t>позиция</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значительно</w:t>
      </w:r>
      <w:r w:rsidR="00820640">
        <w:rPr>
          <w:rFonts w:cs="Times New Roman"/>
          <w:color w:val="000000"/>
          <w:sz w:val="28"/>
          <w:szCs w:val="28"/>
        </w:rPr>
        <w:t xml:space="preserve"> </w:t>
      </w:r>
      <w:r w:rsidRPr="002637FC">
        <w:rPr>
          <w:rFonts w:cs="Times New Roman"/>
          <w:color w:val="000000"/>
          <w:sz w:val="28"/>
          <w:szCs w:val="28"/>
        </w:rPr>
        <w:t>большей</w:t>
      </w:r>
      <w:r w:rsidR="00820640">
        <w:rPr>
          <w:rFonts w:cs="Times New Roman"/>
          <w:color w:val="000000"/>
          <w:sz w:val="28"/>
          <w:szCs w:val="28"/>
        </w:rPr>
        <w:t xml:space="preserve"> </w:t>
      </w:r>
      <w:r w:rsidRPr="002637FC">
        <w:rPr>
          <w:rFonts w:cs="Times New Roman"/>
          <w:color w:val="000000"/>
          <w:sz w:val="28"/>
          <w:szCs w:val="28"/>
        </w:rPr>
        <w:t>степени</w:t>
      </w:r>
      <w:r w:rsidR="00820640">
        <w:rPr>
          <w:rFonts w:cs="Times New Roman"/>
          <w:color w:val="000000"/>
          <w:sz w:val="28"/>
          <w:szCs w:val="28"/>
        </w:rPr>
        <w:t xml:space="preserve"> </w:t>
      </w:r>
      <w:r w:rsidRPr="002637FC">
        <w:rPr>
          <w:rFonts w:cs="Times New Roman"/>
          <w:color w:val="000000"/>
          <w:sz w:val="28"/>
          <w:szCs w:val="28"/>
        </w:rPr>
        <w:t>соответствует</w:t>
      </w:r>
      <w:r w:rsidR="00820640">
        <w:rPr>
          <w:rFonts w:cs="Times New Roman"/>
          <w:color w:val="000000"/>
          <w:sz w:val="28"/>
          <w:szCs w:val="28"/>
        </w:rPr>
        <w:t xml:space="preserve"> </w:t>
      </w:r>
      <w:r w:rsidRPr="002637FC">
        <w:rPr>
          <w:rFonts w:cs="Times New Roman"/>
          <w:color w:val="000000"/>
          <w:sz w:val="28"/>
          <w:szCs w:val="28"/>
        </w:rPr>
        <w:t>действительности,</w:t>
      </w:r>
      <w:r w:rsidR="00820640">
        <w:rPr>
          <w:rFonts w:cs="Times New Roman"/>
          <w:color w:val="000000"/>
          <w:sz w:val="28"/>
          <w:szCs w:val="28"/>
        </w:rPr>
        <w:t xml:space="preserve"> </w:t>
      </w:r>
      <w:r w:rsidRPr="002637FC">
        <w:rPr>
          <w:rFonts w:cs="Times New Roman"/>
          <w:color w:val="000000"/>
          <w:sz w:val="28"/>
          <w:szCs w:val="28"/>
        </w:rPr>
        <w:t>нежели</w:t>
      </w:r>
      <w:r w:rsidR="00820640">
        <w:rPr>
          <w:rFonts w:cs="Times New Roman"/>
          <w:color w:val="000000"/>
          <w:sz w:val="28"/>
          <w:szCs w:val="28"/>
        </w:rPr>
        <w:t xml:space="preserve"> </w:t>
      </w:r>
      <w:r w:rsidRPr="002637FC">
        <w:rPr>
          <w:rFonts w:cs="Times New Roman"/>
          <w:color w:val="000000"/>
          <w:sz w:val="28"/>
          <w:szCs w:val="28"/>
        </w:rPr>
        <w:t>ее</w:t>
      </w:r>
      <w:r w:rsidR="00820640">
        <w:rPr>
          <w:rFonts w:cs="Times New Roman"/>
          <w:color w:val="000000"/>
          <w:sz w:val="28"/>
          <w:szCs w:val="28"/>
        </w:rPr>
        <w:t xml:space="preserve"> </w:t>
      </w:r>
      <w:r w:rsidRPr="002637FC">
        <w:rPr>
          <w:rFonts w:cs="Times New Roman"/>
          <w:color w:val="000000"/>
          <w:sz w:val="28"/>
          <w:szCs w:val="28"/>
        </w:rPr>
        <w:t>нормативно-правовое</w:t>
      </w:r>
      <w:r w:rsidR="00820640">
        <w:rPr>
          <w:rFonts w:cs="Times New Roman"/>
          <w:color w:val="000000"/>
          <w:sz w:val="28"/>
          <w:szCs w:val="28"/>
        </w:rPr>
        <w:t xml:space="preserve"> </w:t>
      </w:r>
      <w:r w:rsidRPr="002637FC">
        <w:rPr>
          <w:rFonts w:cs="Times New Roman"/>
          <w:color w:val="000000"/>
          <w:sz w:val="28"/>
          <w:szCs w:val="28"/>
        </w:rPr>
        <w:t>регулирование.</w:t>
      </w:r>
    </w:p>
    <w:p w:rsidR="00D3472C" w:rsidRPr="002637FC" w:rsidRDefault="00D3472C" w:rsidP="002637FC">
      <w:pPr>
        <w:spacing w:after="0"/>
        <w:ind w:firstLine="709"/>
        <w:jc w:val="both"/>
        <w:textAlignment w:val="top"/>
        <w:rPr>
          <w:rFonts w:cs="Times New Roman"/>
          <w:color w:val="000000"/>
          <w:sz w:val="28"/>
          <w:szCs w:val="28"/>
        </w:rPr>
      </w:pPr>
      <w:r w:rsidRPr="002637FC">
        <w:rPr>
          <w:rFonts w:cs="Times New Roman"/>
          <w:color w:val="000000"/>
          <w:sz w:val="28"/>
          <w:szCs w:val="28"/>
        </w:rPr>
        <w:t>Несоответствие</w:t>
      </w:r>
      <w:r w:rsidR="00820640">
        <w:rPr>
          <w:rFonts w:cs="Times New Roman"/>
          <w:color w:val="000000"/>
          <w:sz w:val="28"/>
          <w:szCs w:val="28"/>
        </w:rPr>
        <w:t xml:space="preserve"> </w:t>
      </w:r>
      <w:r w:rsidRPr="002637FC">
        <w:rPr>
          <w:rFonts w:cs="Times New Roman"/>
          <w:color w:val="000000"/>
          <w:sz w:val="28"/>
          <w:szCs w:val="28"/>
        </w:rPr>
        <w:t>желаемого</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действительного</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данной</w:t>
      </w:r>
      <w:r w:rsidR="00820640">
        <w:rPr>
          <w:rFonts w:cs="Times New Roman"/>
          <w:color w:val="000000"/>
          <w:sz w:val="28"/>
          <w:szCs w:val="28"/>
        </w:rPr>
        <w:t xml:space="preserve"> </w:t>
      </w:r>
      <w:r w:rsidRPr="002637FC">
        <w:rPr>
          <w:rFonts w:cs="Times New Roman"/>
          <w:color w:val="000000"/>
          <w:sz w:val="28"/>
          <w:szCs w:val="28"/>
        </w:rPr>
        <w:t>области</w:t>
      </w:r>
      <w:r w:rsidR="00820640">
        <w:rPr>
          <w:rFonts w:cs="Times New Roman"/>
          <w:color w:val="000000"/>
          <w:sz w:val="28"/>
          <w:szCs w:val="28"/>
        </w:rPr>
        <w:t xml:space="preserve"> </w:t>
      </w:r>
      <w:r w:rsidRPr="002637FC">
        <w:rPr>
          <w:rFonts w:cs="Times New Roman"/>
          <w:color w:val="000000"/>
          <w:sz w:val="28"/>
          <w:szCs w:val="28"/>
        </w:rPr>
        <w:t>рассмотрим</w:t>
      </w:r>
      <w:r w:rsidR="00820640">
        <w:rPr>
          <w:rFonts w:cs="Times New Roman"/>
          <w:color w:val="000000"/>
          <w:sz w:val="28"/>
          <w:szCs w:val="28"/>
        </w:rPr>
        <w:t xml:space="preserve"> </w:t>
      </w:r>
      <w:r w:rsidRPr="002637FC">
        <w:rPr>
          <w:rFonts w:cs="Times New Roman"/>
          <w:color w:val="000000"/>
          <w:sz w:val="28"/>
          <w:szCs w:val="28"/>
        </w:rPr>
        <w:t>на</w:t>
      </w:r>
      <w:r w:rsidR="00820640">
        <w:rPr>
          <w:rFonts w:cs="Times New Roman"/>
          <w:color w:val="000000"/>
          <w:sz w:val="28"/>
          <w:szCs w:val="28"/>
        </w:rPr>
        <w:t xml:space="preserve"> </w:t>
      </w:r>
      <w:r w:rsidRPr="002637FC">
        <w:rPr>
          <w:rFonts w:cs="Times New Roman"/>
          <w:color w:val="000000"/>
          <w:sz w:val="28"/>
          <w:szCs w:val="28"/>
        </w:rPr>
        <w:t>примере</w:t>
      </w:r>
      <w:r w:rsidR="00820640">
        <w:rPr>
          <w:rFonts w:cs="Times New Roman"/>
          <w:color w:val="000000"/>
          <w:sz w:val="28"/>
          <w:szCs w:val="28"/>
        </w:rPr>
        <w:t xml:space="preserve"> </w:t>
      </w:r>
      <w:r w:rsidRPr="002637FC">
        <w:rPr>
          <w:rFonts w:cs="Times New Roman"/>
          <w:color w:val="000000"/>
          <w:sz w:val="28"/>
          <w:szCs w:val="28"/>
        </w:rPr>
        <w:t>только</w:t>
      </w:r>
      <w:r w:rsidR="00820640">
        <w:rPr>
          <w:rFonts w:cs="Times New Roman"/>
          <w:color w:val="000000"/>
          <w:sz w:val="28"/>
          <w:szCs w:val="28"/>
        </w:rPr>
        <w:t xml:space="preserve"> </w:t>
      </w:r>
      <w:r w:rsidRPr="002637FC">
        <w:rPr>
          <w:rFonts w:cs="Times New Roman"/>
          <w:color w:val="000000"/>
          <w:sz w:val="28"/>
          <w:szCs w:val="28"/>
        </w:rPr>
        <w:t>одного</w:t>
      </w:r>
      <w:r w:rsidR="00820640">
        <w:rPr>
          <w:rFonts w:cs="Times New Roman"/>
          <w:color w:val="000000"/>
          <w:sz w:val="28"/>
          <w:szCs w:val="28"/>
        </w:rPr>
        <w:t xml:space="preserve"> </w:t>
      </w:r>
      <w:r w:rsidRPr="002637FC">
        <w:rPr>
          <w:rFonts w:cs="Times New Roman"/>
          <w:color w:val="000000"/>
          <w:sz w:val="28"/>
          <w:szCs w:val="28"/>
        </w:rPr>
        <w:t>из</w:t>
      </w:r>
      <w:r w:rsidR="00820640">
        <w:rPr>
          <w:rFonts w:cs="Times New Roman"/>
          <w:color w:val="000000"/>
          <w:sz w:val="28"/>
          <w:szCs w:val="28"/>
        </w:rPr>
        <w:t xml:space="preserve"> </w:t>
      </w:r>
      <w:r w:rsidRPr="002637FC">
        <w:rPr>
          <w:rFonts w:cs="Times New Roman"/>
          <w:color w:val="000000"/>
          <w:sz w:val="28"/>
          <w:szCs w:val="28"/>
        </w:rPr>
        <w:t>пунктов</w:t>
      </w:r>
      <w:r w:rsidR="00820640">
        <w:rPr>
          <w:rFonts w:cs="Times New Roman"/>
          <w:color w:val="000000"/>
          <w:sz w:val="28"/>
          <w:szCs w:val="28"/>
        </w:rPr>
        <w:t xml:space="preserve"> </w:t>
      </w:r>
      <w:r w:rsidRPr="002637FC">
        <w:rPr>
          <w:rFonts w:cs="Times New Roman"/>
          <w:color w:val="000000"/>
          <w:sz w:val="28"/>
          <w:szCs w:val="28"/>
        </w:rPr>
        <w:t>вышеизложенного</w:t>
      </w:r>
      <w:r w:rsidR="00820640">
        <w:rPr>
          <w:rFonts w:cs="Times New Roman"/>
          <w:color w:val="000000"/>
          <w:sz w:val="28"/>
          <w:szCs w:val="28"/>
        </w:rPr>
        <w:t xml:space="preserve"> </w:t>
      </w:r>
      <w:r w:rsidRPr="002637FC">
        <w:rPr>
          <w:rFonts w:cs="Times New Roman"/>
          <w:color w:val="000000"/>
          <w:sz w:val="28"/>
          <w:szCs w:val="28"/>
        </w:rPr>
        <w:t>перечня</w:t>
      </w:r>
      <w:r w:rsidR="0059474A" w:rsidRPr="002637FC">
        <w:rPr>
          <w:rFonts w:cs="Times New Roman"/>
          <w:color w:val="000000"/>
          <w:sz w:val="28"/>
          <w:szCs w:val="28"/>
        </w:rPr>
        <w:t>;</w:t>
      </w:r>
      <w:r w:rsidR="00820640">
        <w:rPr>
          <w:rFonts w:cs="Times New Roman"/>
          <w:color w:val="000000"/>
          <w:sz w:val="28"/>
          <w:szCs w:val="28"/>
        </w:rPr>
        <w:t xml:space="preserve"> </w:t>
      </w:r>
      <w:r w:rsidR="0059474A" w:rsidRPr="002637FC">
        <w:rPr>
          <w:rFonts w:cs="Times New Roman"/>
          <w:color w:val="000000"/>
          <w:sz w:val="28"/>
          <w:szCs w:val="28"/>
        </w:rPr>
        <w:t>-</w:t>
      </w:r>
      <w:r w:rsidR="00820640">
        <w:rPr>
          <w:rFonts w:cs="Times New Roman"/>
          <w:color w:val="000000"/>
          <w:sz w:val="28"/>
          <w:szCs w:val="28"/>
        </w:rPr>
        <w:t xml:space="preserve"> </w:t>
      </w:r>
      <w:r w:rsidR="0059474A" w:rsidRPr="002637FC">
        <w:rPr>
          <w:rFonts w:cs="Times New Roman"/>
          <w:color w:val="000000"/>
          <w:sz w:val="28"/>
          <w:szCs w:val="28"/>
        </w:rPr>
        <w:t>информации</w:t>
      </w:r>
      <w:r w:rsidR="00820640">
        <w:rPr>
          <w:rFonts w:cs="Times New Roman"/>
          <w:color w:val="000000"/>
          <w:sz w:val="28"/>
          <w:szCs w:val="28"/>
        </w:rPr>
        <w:t xml:space="preserve"> </w:t>
      </w:r>
      <w:r w:rsidRPr="002637FC">
        <w:rPr>
          <w:rFonts w:cs="Times New Roman"/>
          <w:color w:val="000000"/>
          <w:sz w:val="28"/>
          <w:szCs w:val="28"/>
        </w:rPr>
        <w:t>собираемой</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ходе</w:t>
      </w:r>
      <w:r w:rsidR="00820640">
        <w:rPr>
          <w:rFonts w:cs="Times New Roman"/>
          <w:color w:val="000000"/>
          <w:sz w:val="28"/>
          <w:szCs w:val="28"/>
        </w:rPr>
        <w:t xml:space="preserve"> </w:t>
      </w:r>
      <w:r w:rsidRPr="002637FC">
        <w:rPr>
          <w:rFonts w:cs="Times New Roman"/>
          <w:color w:val="000000"/>
          <w:sz w:val="28"/>
          <w:szCs w:val="28"/>
        </w:rPr>
        <w:t>предварительного</w:t>
      </w:r>
      <w:r w:rsidR="00820640">
        <w:rPr>
          <w:rFonts w:cs="Times New Roman"/>
          <w:color w:val="000000"/>
          <w:sz w:val="28"/>
          <w:szCs w:val="28"/>
        </w:rPr>
        <w:t xml:space="preserve"> </w:t>
      </w:r>
      <w:r w:rsidRPr="002637FC">
        <w:rPr>
          <w:rFonts w:cs="Times New Roman"/>
          <w:color w:val="000000"/>
          <w:sz w:val="28"/>
          <w:szCs w:val="28"/>
        </w:rPr>
        <w:t>расследования</w:t>
      </w:r>
      <w:r w:rsidR="00820640">
        <w:rPr>
          <w:rFonts w:cs="Times New Roman"/>
          <w:color w:val="000000"/>
          <w:sz w:val="28"/>
          <w:szCs w:val="28"/>
        </w:rPr>
        <w:t xml:space="preserve"> </w:t>
      </w:r>
      <w:r w:rsidRPr="002637FC">
        <w:rPr>
          <w:rFonts w:cs="Times New Roman"/>
          <w:color w:val="000000"/>
          <w:sz w:val="28"/>
          <w:szCs w:val="28"/>
        </w:rPr>
        <w:t>конкретного</w:t>
      </w:r>
      <w:r w:rsidR="00820640">
        <w:rPr>
          <w:rFonts w:cs="Times New Roman"/>
          <w:color w:val="000000"/>
          <w:sz w:val="28"/>
          <w:szCs w:val="28"/>
        </w:rPr>
        <w:t xml:space="preserve"> </w:t>
      </w:r>
      <w:r w:rsidRPr="002637FC">
        <w:rPr>
          <w:rFonts w:cs="Times New Roman"/>
          <w:color w:val="000000"/>
          <w:sz w:val="28"/>
          <w:szCs w:val="28"/>
        </w:rPr>
        <w:t>события</w:t>
      </w:r>
      <w:r w:rsidR="00820640">
        <w:rPr>
          <w:rFonts w:cs="Times New Roman"/>
          <w:color w:val="000000"/>
          <w:sz w:val="28"/>
          <w:szCs w:val="28"/>
        </w:rPr>
        <w:t xml:space="preserve"> </w:t>
      </w:r>
      <w:r w:rsidRPr="002637FC">
        <w:rPr>
          <w:rFonts w:cs="Times New Roman"/>
          <w:color w:val="000000"/>
          <w:sz w:val="28"/>
          <w:szCs w:val="28"/>
        </w:rPr>
        <w:t>преступления.</w:t>
      </w:r>
    </w:p>
    <w:p w:rsidR="00D3472C" w:rsidRPr="002637FC" w:rsidRDefault="00D3472C" w:rsidP="002637FC">
      <w:pPr>
        <w:spacing w:after="0"/>
        <w:ind w:firstLine="709"/>
        <w:jc w:val="both"/>
        <w:textAlignment w:val="top"/>
        <w:rPr>
          <w:rFonts w:cs="Times New Roman"/>
          <w:color w:val="000000"/>
          <w:sz w:val="28"/>
          <w:szCs w:val="28"/>
        </w:rPr>
      </w:pPr>
      <w:r w:rsidRPr="002637FC">
        <w:rPr>
          <w:rFonts w:cs="Times New Roman"/>
          <w:color w:val="000000"/>
          <w:sz w:val="28"/>
          <w:szCs w:val="28"/>
        </w:rPr>
        <w:t>Для</w:t>
      </w:r>
      <w:r w:rsidR="00820640">
        <w:rPr>
          <w:rFonts w:cs="Times New Roman"/>
          <w:color w:val="000000"/>
          <w:sz w:val="28"/>
          <w:szCs w:val="28"/>
        </w:rPr>
        <w:t xml:space="preserve"> </w:t>
      </w:r>
      <w:r w:rsidRPr="002637FC">
        <w:rPr>
          <w:rFonts w:cs="Times New Roman"/>
          <w:color w:val="000000"/>
          <w:sz w:val="28"/>
          <w:szCs w:val="28"/>
        </w:rPr>
        <w:t>регламентации</w:t>
      </w:r>
      <w:r w:rsidR="00820640">
        <w:rPr>
          <w:rFonts w:cs="Times New Roman"/>
          <w:color w:val="000000"/>
          <w:sz w:val="28"/>
          <w:szCs w:val="28"/>
        </w:rPr>
        <w:t xml:space="preserve"> </w:t>
      </w:r>
      <w:r w:rsidRPr="002637FC">
        <w:rPr>
          <w:rFonts w:cs="Times New Roman"/>
          <w:color w:val="000000"/>
          <w:sz w:val="28"/>
          <w:szCs w:val="28"/>
        </w:rPr>
        <w:t>порядка</w:t>
      </w:r>
      <w:r w:rsidR="00820640">
        <w:rPr>
          <w:rFonts w:cs="Times New Roman"/>
          <w:color w:val="000000"/>
          <w:sz w:val="28"/>
          <w:szCs w:val="28"/>
        </w:rPr>
        <w:t xml:space="preserve"> </w:t>
      </w:r>
      <w:r w:rsidRPr="002637FC">
        <w:rPr>
          <w:rFonts w:cs="Times New Roman"/>
          <w:color w:val="000000"/>
          <w:sz w:val="28"/>
          <w:szCs w:val="28"/>
        </w:rPr>
        <w:t>обращения</w:t>
      </w:r>
      <w:r w:rsidR="00820640">
        <w:rPr>
          <w:rFonts w:cs="Times New Roman"/>
          <w:color w:val="000000"/>
          <w:sz w:val="28"/>
          <w:szCs w:val="28"/>
        </w:rPr>
        <w:t xml:space="preserve"> </w:t>
      </w:r>
      <w:r w:rsidRPr="002637FC">
        <w:rPr>
          <w:rFonts w:cs="Times New Roman"/>
          <w:color w:val="000000"/>
          <w:sz w:val="28"/>
          <w:szCs w:val="28"/>
        </w:rPr>
        <w:t>с</w:t>
      </w:r>
      <w:r w:rsidR="00820640">
        <w:rPr>
          <w:rFonts w:cs="Times New Roman"/>
          <w:color w:val="000000"/>
          <w:sz w:val="28"/>
          <w:szCs w:val="28"/>
        </w:rPr>
        <w:t xml:space="preserve"> </w:t>
      </w:r>
      <w:r w:rsidRPr="002637FC">
        <w:rPr>
          <w:rFonts w:cs="Times New Roman"/>
          <w:color w:val="000000"/>
          <w:sz w:val="28"/>
          <w:szCs w:val="28"/>
        </w:rPr>
        <w:t>указанной</w:t>
      </w:r>
      <w:r w:rsidR="00820640">
        <w:rPr>
          <w:rFonts w:cs="Times New Roman"/>
          <w:color w:val="000000"/>
          <w:sz w:val="28"/>
          <w:szCs w:val="28"/>
        </w:rPr>
        <w:t xml:space="preserve"> </w:t>
      </w:r>
      <w:r w:rsidRPr="002637FC">
        <w:rPr>
          <w:rFonts w:cs="Times New Roman"/>
          <w:color w:val="000000"/>
          <w:sz w:val="28"/>
          <w:szCs w:val="28"/>
        </w:rPr>
        <w:t>информацией</w:t>
      </w:r>
      <w:r w:rsidR="00820640">
        <w:rPr>
          <w:rFonts w:cs="Times New Roman"/>
          <w:color w:val="000000"/>
          <w:sz w:val="28"/>
          <w:szCs w:val="28"/>
        </w:rPr>
        <w:t xml:space="preserve"> </w:t>
      </w:r>
      <w:r w:rsidRPr="002637FC">
        <w:rPr>
          <w:rFonts w:cs="Times New Roman"/>
          <w:color w:val="000000"/>
          <w:sz w:val="28"/>
          <w:szCs w:val="28"/>
        </w:rPr>
        <w:t>законодатель</w:t>
      </w:r>
      <w:r w:rsidR="00820640">
        <w:rPr>
          <w:rFonts w:cs="Times New Roman"/>
          <w:color w:val="000000"/>
          <w:sz w:val="28"/>
          <w:szCs w:val="28"/>
        </w:rPr>
        <w:t xml:space="preserve"> </w:t>
      </w:r>
      <w:r w:rsidRPr="002637FC">
        <w:rPr>
          <w:rFonts w:cs="Times New Roman"/>
          <w:color w:val="000000"/>
          <w:sz w:val="28"/>
          <w:szCs w:val="28"/>
        </w:rPr>
        <w:t>использует</w:t>
      </w:r>
      <w:r w:rsidR="00820640">
        <w:rPr>
          <w:rFonts w:cs="Times New Roman"/>
          <w:color w:val="000000"/>
          <w:sz w:val="28"/>
          <w:szCs w:val="28"/>
        </w:rPr>
        <w:t xml:space="preserve"> </w:t>
      </w:r>
      <w:r w:rsidRPr="002637FC">
        <w:rPr>
          <w:rFonts w:cs="Times New Roman"/>
          <w:color w:val="000000"/>
          <w:sz w:val="28"/>
          <w:szCs w:val="28"/>
        </w:rPr>
        <w:t>понятие</w:t>
      </w:r>
      <w:r w:rsidR="00820640">
        <w:rPr>
          <w:rFonts w:cs="Times New Roman"/>
          <w:color w:val="000000"/>
          <w:sz w:val="28"/>
          <w:szCs w:val="28"/>
        </w:rPr>
        <w:t xml:space="preserve"> </w:t>
      </w:r>
      <w:r w:rsidRPr="002637FC">
        <w:rPr>
          <w:rFonts w:cs="Times New Roman"/>
          <w:color w:val="000000"/>
          <w:sz w:val="28"/>
          <w:szCs w:val="28"/>
        </w:rPr>
        <w:t>«данные</w:t>
      </w:r>
      <w:r w:rsidR="00820640">
        <w:rPr>
          <w:rFonts w:cs="Times New Roman"/>
          <w:color w:val="000000"/>
          <w:sz w:val="28"/>
          <w:szCs w:val="28"/>
        </w:rPr>
        <w:t xml:space="preserve"> </w:t>
      </w:r>
      <w:r w:rsidRPr="002637FC">
        <w:rPr>
          <w:rFonts w:cs="Times New Roman"/>
          <w:color w:val="000000"/>
          <w:sz w:val="28"/>
          <w:szCs w:val="28"/>
        </w:rPr>
        <w:t>предварительного</w:t>
      </w:r>
      <w:r w:rsidR="00820640">
        <w:rPr>
          <w:rFonts w:cs="Times New Roman"/>
          <w:color w:val="000000"/>
          <w:sz w:val="28"/>
          <w:szCs w:val="28"/>
        </w:rPr>
        <w:t xml:space="preserve"> </w:t>
      </w:r>
      <w:r w:rsidRPr="002637FC">
        <w:rPr>
          <w:rFonts w:cs="Times New Roman"/>
          <w:color w:val="000000"/>
          <w:sz w:val="28"/>
          <w:szCs w:val="28"/>
        </w:rPr>
        <w:t>расследования».</w:t>
      </w:r>
      <w:r w:rsidR="00820640">
        <w:rPr>
          <w:rFonts w:cs="Times New Roman"/>
          <w:color w:val="000000"/>
          <w:sz w:val="28"/>
          <w:szCs w:val="28"/>
        </w:rPr>
        <w:t xml:space="preserve"> </w:t>
      </w:r>
      <w:r w:rsidRPr="002637FC">
        <w:rPr>
          <w:rFonts w:cs="Times New Roman"/>
          <w:color w:val="000000"/>
          <w:sz w:val="28"/>
          <w:szCs w:val="28"/>
        </w:rPr>
        <w:t>Последнее</w:t>
      </w:r>
      <w:r w:rsidR="00820640">
        <w:rPr>
          <w:rFonts w:cs="Times New Roman"/>
          <w:color w:val="000000"/>
          <w:sz w:val="28"/>
          <w:szCs w:val="28"/>
        </w:rPr>
        <w:t xml:space="preserve"> </w:t>
      </w:r>
      <w:r w:rsidRPr="002637FC">
        <w:rPr>
          <w:rFonts w:cs="Times New Roman"/>
          <w:color w:val="000000"/>
          <w:sz w:val="28"/>
          <w:szCs w:val="28"/>
        </w:rPr>
        <w:t>позволяет</w:t>
      </w:r>
      <w:r w:rsidR="00820640">
        <w:rPr>
          <w:rFonts w:cs="Times New Roman"/>
          <w:color w:val="000000"/>
          <w:sz w:val="28"/>
          <w:szCs w:val="28"/>
        </w:rPr>
        <w:t xml:space="preserve"> </w:t>
      </w:r>
      <w:r w:rsidRPr="002637FC">
        <w:rPr>
          <w:rFonts w:cs="Times New Roman"/>
          <w:color w:val="000000"/>
          <w:sz w:val="28"/>
          <w:szCs w:val="28"/>
        </w:rPr>
        <w:t>многим</w:t>
      </w:r>
      <w:r w:rsidR="00820640">
        <w:rPr>
          <w:rFonts w:cs="Times New Roman"/>
          <w:color w:val="000000"/>
          <w:sz w:val="28"/>
          <w:szCs w:val="28"/>
        </w:rPr>
        <w:t xml:space="preserve"> </w:t>
      </w:r>
      <w:r w:rsidRPr="002637FC">
        <w:rPr>
          <w:rFonts w:cs="Times New Roman"/>
          <w:color w:val="000000"/>
          <w:sz w:val="28"/>
          <w:szCs w:val="28"/>
        </w:rPr>
        <w:t>ставить</w:t>
      </w:r>
      <w:r w:rsidR="00820640">
        <w:rPr>
          <w:rFonts w:cs="Times New Roman"/>
          <w:color w:val="000000"/>
          <w:sz w:val="28"/>
          <w:szCs w:val="28"/>
        </w:rPr>
        <w:t xml:space="preserve"> </w:t>
      </w:r>
      <w:r w:rsidRPr="002637FC">
        <w:rPr>
          <w:rFonts w:cs="Times New Roman"/>
          <w:color w:val="000000"/>
          <w:sz w:val="28"/>
          <w:szCs w:val="28"/>
        </w:rPr>
        <w:t>знак</w:t>
      </w:r>
      <w:r w:rsidR="00820640">
        <w:rPr>
          <w:rFonts w:cs="Times New Roman"/>
          <w:color w:val="000000"/>
          <w:sz w:val="28"/>
          <w:szCs w:val="28"/>
        </w:rPr>
        <w:t xml:space="preserve"> </w:t>
      </w:r>
      <w:r w:rsidRPr="002637FC">
        <w:rPr>
          <w:rFonts w:cs="Times New Roman"/>
          <w:color w:val="000000"/>
          <w:sz w:val="28"/>
          <w:szCs w:val="28"/>
        </w:rPr>
        <w:t>равенства</w:t>
      </w:r>
      <w:r w:rsidR="00820640">
        <w:rPr>
          <w:rFonts w:cs="Times New Roman"/>
          <w:color w:val="000000"/>
          <w:sz w:val="28"/>
          <w:szCs w:val="28"/>
        </w:rPr>
        <w:t xml:space="preserve"> </w:t>
      </w:r>
      <w:r w:rsidRPr="002637FC">
        <w:rPr>
          <w:rFonts w:cs="Times New Roman"/>
          <w:color w:val="000000"/>
          <w:sz w:val="28"/>
          <w:szCs w:val="28"/>
        </w:rPr>
        <w:t>между</w:t>
      </w:r>
      <w:r w:rsidR="00820640">
        <w:rPr>
          <w:rFonts w:cs="Times New Roman"/>
          <w:color w:val="000000"/>
          <w:sz w:val="28"/>
          <w:szCs w:val="28"/>
        </w:rPr>
        <w:t xml:space="preserve"> </w:t>
      </w:r>
      <w:r w:rsidRPr="002637FC">
        <w:rPr>
          <w:rFonts w:cs="Times New Roman"/>
          <w:color w:val="000000"/>
          <w:sz w:val="28"/>
          <w:szCs w:val="28"/>
        </w:rPr>
        <w:t>данными</w:t>
      </w:r>
      <w:r w:rsidR="00820640">
        <w:rPr>
          <w:rFonts w:cs="Times New Roman"/>
          <w:color w:val="000000"/>
          <w:sz w:val="28"/>
          <w:szCs w:val="28"/>
        </w:rPr>
        <w:t xml:space="preserve"> </w:t>
      </w:r>
      <w:r w:rsidRPr="002637FC">
        <w:rPr>
          <w:rFonts w:cs="Times New Roman"/>
          <w:color w:val="000000"/>
          <w:sz w:val="28"/>
          <w:szCs w:val="28"/>
        </w:rPr>
        <w:t>предварительного</w:t>
      </w:r>
      <w:r w:rsidR="00820640">
        <w:rPr>
          <w:rFonts w:cs="Times New Roman"/>
          <w:color w:val="000000"/>
          <w:sz w:val="28"/>
          <w:szCs w:val="28"/>
        </w:rPr>
        <w:t xml:space="preserve"> </w:t>
      </w:r>
      <w:r w:rsidRPr="002637FC">
        <w:rPr>
          <w:rFonts w:cs="Times New Roman"/>
          <w:color w:val="000000"/>
          <w:sz w:val="28"/>
          <w:szCs w:val="28"/>
        </w:rPr>
        <w:t>расследования</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тайной</w:t>
      </w:r>
      <w:r w:rsidR="00820640">
        <w:rPr>
          <w:rFonts w:cs="Times New Roman"/>
          <w:color w:val="000000"/>
          <w:sz w:val="28"/>
          <w:szCs w:val="28"/>
        </w:rPr>
        <w:t xml:space="preserve"> </w:t>
      </w:r>
      <w:r w:rsidRPr="002637FC">
        <w:rPr>
          <w:rFonts w:cs="Times New Roman"/>
          <w:color w:val="000000"/>
          <w:sz w:val="28"/>
          <w:szCs w:val="28"/>
        </w:rPr>
        <w:t>следствия.</w:t>
      </w:r>
      <w:r w:rsidR="00820640">
        <w:rPr>
          <w:rFonts w:cs="Times New Roman"/>
          <w:color w:val="000000"/>
          <w:sz w:val="28"/>
          <w:szCs w:val="28"/>
        </w:rPr>
        <w:t xml:space="preserve"> </w:t>
      </w:r>
      <w:r w:rsidRPr="002637FC">
        <w:rPr>
          <w:rFonts w:cs="Times New Roman"/>
          <w:color w:val="000000"/>
          <w:sz w:val="28"/>
          <w:szCs w:val="28"/>
        </w:rPr>
        <w:t>Вместе</w:t>
      </w:r>
      <w:r w:rsidR="00820640">
        <w:rPr>
          <w:rFonts w:cs="Times New Roman"/>
          <w:color w:val="000000"/>
          <w:sz w:val="28"/>
          <w:szCs w:val="28"/>
        </w:rPr>
        <w:t xml:space="preserve"> </w:t>
      </w:r>
      <w:r w:rsidRPr="002637FC">
        <w:rPr>
          <w:rFonts w:cs="Times New Roman"/>
          <w:color w:val="000000"/>
          <w:sz w:val="28"/>
          <w:szCs w:val="28"/>
        </w:rPr>
        <w:t>с</w:t>
      </w:r>
      <w:r w:rsidR="00820640">
        <w:rPr>
          <w:rFonts w:cs="Times New Roman"/>
          <w:color w:val="000000"/>
          <w:sz w:val="28"/>
          <w:szCs w:val="28"/>
        </w:rPr>
        <w:t xml:space="preserve"> </w:t>
      </w:r>
      <w:r w:rsidRPr="002637FC">
        <w:rPr>
          <w:rFonts w:cs="Times New Roman"/>
          <w:color w:val="000000"/>
          <w:sz w:val="28"/>
          <w:szCs w:val="28"/>
        </w:rPr>
        <w:t>тем</w:t>
      </w:r>
      <w:r w:rsidR="0059474A" w:rsidRPr="002637FC">
        <w:rPr>
          <w:rFonts w:cs="Times New Roman"/>
          <w:color w:val="000000"/>
          <w:sz w:val="28"/>
          <w:szCs w:val="28"/>
        </w:rPr>
        <w:t>,</w:t>
      </w:r>
      <w:r w:rsidR="00820640">
        <w:rPr>
          <w:rFonts w:cs="Times New Roman"/>
          <w:color w:val="000000"/>
          <w:sz w:val="28"/>
          <w:szCs w:val="28"/>
        </w:rPr>
        <w:t xml:space="preserve"> </w:t>
      </w:r>
      <w:r w:rsidRPr="002637FC">
        <w:rPr>
          <w:rFonts w:cs="Times New Roman"/>
          <w:color w:val="000000"/>
          <w:sz w:val="28"/>
          <w:szCs w:val="28"/>
        </w:rPr>
        <w:t>данные</w:t>
      </w:r>
      <w:r w:rsidR="00820640">
        <w:rPr>
          <w:rFonts w:cs="Times New Roman"/>
          <w:color w:val="000000"/>
          <w:sz w:val="28"/>
          <w:szCs w:val="28"/>
        </w:rPr>
        <w:t xml:space="preserve"> </w:t>
      </w:r>
      <w:r w:rsidRPr="002637FC">
        <w:rPr>
          <w:rFonts w:cs="Times New Roman"/>
          <w:color w:val="000000"/>
          <w:sz w:val="28"/>
          <w:szCs w:val="28"/>
        </w:rPr>
        <w:t>предварительного</w:t>
      </w:r>
      <w:r w:rsidR="00820640">
        <w:rPr>
          <w:rFonts w:cs="Times New Roman"/>
          <w:color w:val="000000"/>
          <w:sz w:val="28"/>
          <w:szCs w:val="28"/>
        </w:rPr>
        <w:t xml:space="preserve"> </w:t>
      </w:r>
      <w:r w:rsidRPr="002637FC">
        <w:rPr>
          <w:rFonts w:cs="Times New Roman"/>
          <w:color w:val="000000"/>
          <w:sz w:val="28"/>
          <w:szCs w:val="28"/>
        </w:rPr>
        <w:t>расследования</w:t>
      </w:r>
      <w:r w:rsidR="00820640">
        <w:rPr>
          <w:rFonts w:cs="Times New Roman"/>
          <w:color w:val="000000"/>
          <w:sz w:val="28"/>
          <w:szCs w:val="28"/>
        </w:rPr>
        <w:t xml:space="preserve"> </w:t>
      </w:r>
      <w:r w:rsidRPr="002637FC">
        <w:rPr>
          <w:rFonts w:cs="Times New Roman"/>
          <w:color w:val="000000"/>
          <w:sz w:val="28"/>
          <w:szCs w:val="28"/>
        </w:rPr>
        <w:t>должны</w:t>
      </w:r>
      <w:r w:rsidR="00820640">
        <w:rPr>
          <w:rFonts w:cs="Times New Roman"/>
          <w:color w:val="000000"/>
          <w:sz w:val="28"/>
          <w:szCs w:val="28"/>
        </w:rPr>
        <w:t xml:space="preserve"> </w:t>
      </w:r>
      <w:r w:rsidRPr="002637FC">
        <w:rPr>
          <w:rFonts w:cs="Times New Roman"/>
          <w:color w:val="000000"/>
          <w:sz w:val="28"/>
          <w:szCs w:val="28"/>
        </w:rPr>
        <w:t>пониматься</w:t>
      </w:r>
      <w:r w:rsidR="00820640">
        <w:rPr>
          <w:rFonts w:cs="Times New Roman"/>
          <w:color w:val="000000"/>
          <w:sz w:val="28"/>
          <w:szCs w:val="28"/>
        </w:rPr>
        <w:t xml:space="preserve"> </w:t>
      </w:r>
      <w:r w:rsidRPr="002637FC">
        <w:rPr>
          <w:rFonts w:cs="Times New Roman"/>
          <w:color w:val="000000"/>
          <w:sz w:val="28"/>
          <w:szCs w:val="28"/>
        </w:rPr>
        <w:t>как</w:t>
      </w:r>
      <w:r w:rsidR="00820640">
        <w:rPr>
          <w:rFonts w:cs="Times New Roman"/>
          <w:color w:val="000000"/>
          <w:sz w:val="28"/>
          <w:szCs w:val="28"/>
        </w:rPr>
        <w:t xml:space="preserve"> </w:t>
      </w:r>
      <w:r w:rsidRPr="002637FC">
        <w:rPr>
          <w:rFonts w:cs="Times New Roman"/>
          <w:color w:val="000000"/>
          <w:sz w:val="28"/>
          <w:szCs w:val="28"/>
        </w:rPr>
        <w:t>сведения,</w:t>
      </w:r>
      <w:r w:rsidR="00820640">
        <w:rPr>
          <w:rFonts w:cs="Times New Roman"/>
          <w:color w:val="000000"/>
          <w:sz w:val="28"/>
          <w:szCs w:val="28"/>
        </w:rPr>
        <w:t xml:space="preserve"> </w:t>
      </w:r>
      <w:r w:rsidRPr="002637FC">
        <w:rPr>
          <w:rFonts w:cs="Times New Roman"/>
          <w:color w:val="000000"/>
          <w:sz w:val="28"/>
          <w:szCs w:val="28"/>
        </w:rPr>
        <w:t>которые</w:t>
      </w:r>
      <w:r w:rsidR="00820640">
        <w:rPr>
          <w:rFonts w:cs="Times New Roman"/>
          <w:color w:val="000000"/>
          <w:sz w:val="28"/>
          <w:szCs w:val="28"/>
        </w:rPr>
        <w:t xml:space="preserve"> </w:t>
      </w:r>
      <w:r w:rsidRPr="002637FC">
        <w:rPr>
          <w:rFonts w:cs="Times New Roman"/>
          <w:color w:val="000000"/>
          <w:sz w:val="28"/>
          <w:szCs w:val="28"/>
        </w:rPr>
        <w:t>уже</w:t>
      </w:r>
      <w:r w:rsidR="00820640">
        <w:rPr>
          <w:rFonts w:cs="Times New Roman"/>
          <w:color w:val="000000"/>
          <w:sz w:val="28"/>
          <w:szCs w:val="28"/>
        </w:rPr>
        <w:t xml:space="preserve"> </w:t>
      </w:r>
      <w:r w:rsidRPr="002637FC">
        <w:rPr>
          <w:rFonts w:cs="Times New Roman"/>
          <w:color w:val="000000"/>
          <w:sz w:val="28"/>
          <w:szCs w:val="28"/>
        </w:rPr>
        <w:t>получены</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ходе</w:t>
      </w:r>
      <w:r w:rsidR="00820640">
        <w:rPr>
          <w:rFonts w:cs="Times New Roman"/>
          <w:color w:val="000000"/>
          <w:sz w:val="28"/>
          <w:szCs w:val="28"/>
        </w:rPr>
        <w:t xml:space="preserve"> </w:t>
      </w:r>
      <w:r w:rsidRPr="002637FC">
        <w:rPr>
          <w:rFonts w:cs="Times New Roman"/>
          <w:color w:val="000000"/>
          <w:sz w:val="28"/>
          <w:szCs w:val="28"/>
        </w:rPr>
        <w:t>предварительного</w:t>
      </w:r>
      <w:r w:rsidR="00820640">
        <w:rPr>
          <w:rFonts w:cs="Times New Roman"/>
          <w:color w:val="000000"/>
          <w:sz w:val="28"/>
          <w:szCs w:val="28"/>
        </w:rPr>
        <w:t xml:space="preserve"> </w:t>
      </w:r>
      <w:r w:rsidRPr="002637FC">
        <w:rPr>
          <w:rFonts w:cs="Times New Roman"/>
          <w:color w:val="000000"/>
          <w:sz w:val="28"/>
          <w:szCs w:val="28"/>
        </w:rPr>
        <w:t>расследования</w:t>
      </w:r>
      <w:r w:rsidR="00820640">
        <w:rPr>
          <w:rFonts w:cs="Times New Roman"/>
          <w:color w:val="000000"/>
          <w:sz w:val="28"/>
          <w:szCs w:val="28"/>
        </w:rPr>
        <w:t xml:space="preserve"> </w:t>
      </w:r>
      <w:r w:rsidRPr="002637FC">
        <w:rPr>
          <w:rFonts w:cs="Times New Roman"/>
          <w:color w:val="000000"/>
          <w:sz w:val="28"/>
          <w:szCs w:val="28"/>
        </w:rPr>
        <w:t>конкретного</w:t>
      </w:r>
      <w:r w:rsidR="00820640">
        <w:rPr>
          <w:rFonts w:cs="Times New Roman"/>
          <w:color w:val="000000"/>
          <w:sz w:val="28"/>
          <w:szCs w:val="28"/>
        </w:rPr>
        <w:t xml:space="preserve"> </w:t>
      </w:r>
      <w:r w:rsidRPr="002637FC">
        <w:rPr>
          <w:rFonts w:cs="Times New Roman"/>
          <w:color w:val="000000"/>
          <w:sz w:val="28"/>
          <w:szCs w:val="28"/>
        </w:rPr>
        <w:t>преступления</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нашли</w:t>
      </w:r>
      <w:r w:rsidR="00820640">
        <w:rPr>
          <w:rFonts w:cs="Times New Roman"/>
          <w:color w:val="000000"/>
          <w:sz w:val="28"/>
          <w:szCs w:val="28"/>
        </w:rPr>
        <w:t xml:space="preserve"> </w:t>
      </w:r>
      <w:r w:rsidRPr="002637FC">
        <w:rPr>
          <w:rFonts w:cs="Times New Roman"/>
          <w:color w:val="000000"/>
          <w:sz w:val="28"/>
          <w:szCs w:val="28"/>
        </w:rPr>
        <w:t>свое</w:t>
      </w:r>
      <w:r w:rsidR="00820640">
        <w:rPr>
          <w:rFonts w:cs="Times New Roman"/>
          <w:color w:val="000000"/>
          <w:sz w:val="28"/>
          <w:szCs w:val="28"/>
        </w:rPr>
        <w:t xml:space="preserve"> </w:t>
      </w:r>
      <w:r w:rsidRPr="002637FC">
        <w:rPr>
          <w:rFonts w:cs="Times New Roman"/>
          <w:color w:val="000000"/>
          <w:sz w:val="28"/>
          <w:szCs w:val="28"/>
        </w:rPr>
        <w:t>закрепление</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материалах</w:t>
      </w:r>
      <w:r w:rsidR="00820640">
        <w:rPr>
          <w:rFonts w:cs="Times New Roman"/>
          <w:color w:val="000000"/>
          <w:sz w:val="28"/>
          <w:szCs w:val="28"/>
        </w:rPr>
        <w:t xml:space="preserve"> </w:t>
      </w:r>
      <w:r w:rsidRPr="002637FC">
        <w:rPr>
          <w:rFonts w:cs="Times New Roman"/>
          <w:color w:val="000000"/>
          <w:sz w:val="28"/>
          <w:szCs w:val="28"/>
        </w:rPr>
        <w:t>уголовного</w:t>
      </w:r>
      <w:r w:rsidR="00820640">
        <w:rPr>
          <w:rFonts w:cs="Times New Roman"/>
          <w:color w:val="000000"/>
          <w:sz w:val="28"/>
          <w:szCs w:val="28"/>
        </w:rPr>
        <w:t xml:space="preserve"> </w:t>
      </w:r>
      <w:r w:rsidRPr="002637FC">
        <w:rPr>
          <w:rFonts w:cs="Times New Roman"/>
          <w:color w:val="000000"/>
          <w:sz w:val="28"/>
          <w:szCs w:val="28"/>
        </w:rPr>
        <w:t>дела.</w:t>
      </w:r>
      <w:r w:rsidR="00820640">
        <w:rPr>
          <w:rFonts w:cs="Times New Roman"/>
          <w:color w:val="000000"/>
          <w:sz w:val="28"/>
          <w:szCs w:val="28"/>
        </w:rPr>
        <w:t xml:space="preserve"> </w:t>
      </w:r>
      <w:r w:rsidRPr="002637FC">
        <w:rPr>
          <w:rFonts w:cs="Times New Roman"/>
          <w:color w:val="000000"/>
          <w:sz w:val="28"/>
          <w:szCs w:val="28"/>
        </w:rPr>
        <w:t>Последнее</w:t>
      </w:r>
      <w:r w:rsidR="00820640">
        <w:rPr>
          <w:rFonts w:cs="Times New Roman"/>
          <w:color w:val="000000"/>
          <w:sz w:val="28"/>
          <w:szCs w:val="28"/>
        </w:rPr>
        <w:t xml:space="preserve"> </w:t>
      </w:r>
      <w:r w:rsidRPr="002637FC">
        <w:rPr>
          <w:rFonts w:cs="Times New Roman"/>
          <w:color w:val="000000"/>
          <w:sz w:val="28"/>
          <w:szCs w:val="28"/>
        </w:rPr>
        <w:t>подтверждается</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нормами</w:t>
      </w:r>
      <w:r w:rsidR="00820640">
        <w:rPr>
          <w:rFonts w:cs="Times New Roman"/>
          <w:color w:val="000000"/>
          <w:sz w:val="28"/>
          <w:szCs w:val="28"/>
        </w:rPr>
        <w:t xml:space="preserve"> </w:t>
      </w:r>
      <w:r w:rsidRPr="002637FC">
        <w:rPr>
          <w:rFonts w:cs="Times New Roman"/>
          <w:color w:val="000000"/>
          <w:sz w:val="28"/>
          <w:szCs w:val="28"/>
        </w:rPr>
        <w:t>уголовно-процессуального</w:t>
      </w:r>
      <w:r w:rsidR="00820640">
        <w:rPr>
          <w:rFonts w:cs="Times New Roman"/>
          <w:color w:val="000000"/>
          <w:sz w:val="28"/>
          <w:szCs w:val="28"/>
        </w:rPr>
        <w:t xml:space="preserve"> </w:t>
      </w:r>
      <w:r w:rsidRPr="002637FC">
        <w:rPr>
          <w:rFonts w:cs="Times New Roman"/>
          <w:color w:val="000000"/>
          <w:sz w:val="28"/>
          <w:szCs w:val="28"/>
        </w:rPr>
        <w:t>законодательства,</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том</w:t>
      </w:r>
      <w:r w:rsidR="00820640">
        <w:rPr>
          <w:rFonts w:cs="Times New Roman"/>
          <w:color w:val="000000"/>
          <w:sz w:val="28"/>
          <w:szCs w:val="28"/>
        </w:rPr>
        <w:t xml:space="preserve"> </w:t>
      </w:r>
      <w:r w:rsidRPr="002637FC">
        <w:rPr>
          <w:rFonts w:cs="Times New Roman"/>
          <w:color w:val="000000"/>
          <w:sz w:val="28"/>
          <w:szCs w:val="28"/>
        </w:rPr>
        <w:t>числе</w:t>
      </w:r>
      <w:r w:rsidR="00820640">
        <w:rPr>
          <w:rFonts w:cs="Times New Roman"/>
          <w:color w:val="000000"/>
          <w:sz w:val="28"/>
          <w:szCs w:val="28"/>
        </w:rPr>
        <w:t xml:space="preserve"> </w:t>
      </w:r>
      <w:r w:rsidRPr="002637FC">
        <w:rPr>
          <w:rFonts w:cs="Times New Roman"/>
          <w:color w:val="000000"/>
          <w:sz w:val="28"/>
          <w:szCs w:val="28"/>
        </w:rPr>
        <w:t>предусматривающими</w:t>
      </w:r>
      <w:r w:rsidR="00820640">
        <w:rPr>
          <w:rFonts w:cs="Times New Roman"/>
          <w:color w:val="000000"/>
          <w:sz w:val="28"/>
          <w:szCs w:val="28"/>
        </w:rPr>
        <w:t xml:space="preserve"> </w:t>
      </w:r>
      <w:r w:rsidRPr="002637FC">
        <w:rPr>
          <w:rFonts w:cs="Times New Roman"/>
          <w:color w:val="000000"/>
          <w:sz w:val="28"/>
          <w:szCs w:val="28"/>
        </w:rPr>
        <w:t>подписку</w:t>
      </w:r>
      <w:r w:rsidR="00820640">
        <w:rPr>
          <w:rFonts w:cs="Times New Roman"/>
          <w:color w:val="000000"/>
          <w:sz w:val="28"/>
          <w:szCs w:val="28"/>
        </w:rPr>
        <w:t xml:space="preserve"> </w:t>
      </w:r>
      <w:proofErr w:type="gramStart"/>
      <w:r w:rsidRPr="002637FC">
        <w:rPr>
          <w:rFonts w:cs="Times New Roman"/>
          <w:color w:val="000000"/>
          <w:sz w:val="28"/>
          <w:szCs w:val="28"/>
        </w:rPr>
        <w:t>о</w:t>
      </w:r>
      <w:proofErr w:type="gramEnd"/>
      <w:r w:rsidR="00820640">
        <w:rPr>
          <w:rFonts w:cs="Times New Roman"/>
          <w:color w:val="000000"/>
          <w:sz w:val="28"/>
          <w:szCs w:val="28"/>
        </w:rPr>
        <w:t xml:space="preserve"> </w:t>
      </w:r>
      <w:r w:rsidRPr="002637FC">
        <w:rPr>
          <w:rFonts w:cs="Times New Roman"/>
          <w:color w:val="000000"/>
          <w:sz w:val="28"/>
          <w:szCs w:val="28"/>
        </w:rPr>
        <w:t>их</w:t>
      </w:r>
      <w:r w:rsidR="00820640">
        <w:rPr>
          <w:rFonts w:cs="Times New Roman"/>
          <w:color w:val="000000"/>
          <w:sz w:val="28"/>
          <w:szCs w:val="28"/>
        </w:rPr>
        <w:t xml:space="preserve"> </w:t>
      </w:r>
      <w:r w:rsidRPr="002637FC">
        <w:rPr>
          <w:rFonts w:cs="Times New Roman"/>
          <w:color w:val="000000"/>
          <w:sz w:val="28"/>
          <w:szCs w:val="28"/>
        </w:rPr>
        <w:t>неразглашении</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иные</w:t>
      </w:r>
      <w:r w:rsidR="00820640">
        <w:rPr>
          <w:rFonts w:cs="Times New Roman"/>
          <w:color w:val="000000"/>
          <w:sz w:val="28"/>
          <w:szCs w:val="28"/>
        </w:rPr>
        <w:t xml:space="preserve"> </w:t>
      </w:r>
      <w:r w:rsidRPr="002637FC">
        <w:rPr>
          <w:rFonts w:cs="Times New Roman"/>
          <w:color w:val="000000"/>
          <w:sz w:val="28"/>
          <w:szCs w:val="28"/>
        </w:rPr>
        <w:t>меры</w:t>
      </w:r>
      <w:r w:rsidR="00820640">
        <w:rPr>
          <w:rFonts w:cs="Times New Roman"/>
          <w:color w:val="000000"/>
          <w:sz w:val="28"/>
          <w:szCs w:val="28"/>
        </w:rPr>
        <w:t xml:space="preserve"> </w:t>
      </w:r>
      <w:r w:rsidRPr="002637FC">
        <w:rPr>
          <w:rFonts w:cs="Times New Roman"/>
          <w:color w:val="000000"/>
          <w:sz w:val="28"/>
          <w:szCs w:val="28"/>
        </w:rPr>
        <w:t>их</w:t>
      </w:r>
      <w:r w:rsidR="00820640">
        <w:rPr>
          <w:rFonts w:cs="Times New Roman"/>
          <w:color w:val="000000"/>
          <w:sz w:val="28"/>
          <w:szCs w:val="28"/>
        </w:rPr>
        <w:t xml:space="preserve"> </w:t>
      </w:r>
      <w:r w:rsidRPr="002637FC">
        <w:rPr>
          <w:rFonts w:cs="Times New Roman"/>
          <w:color w:val="000000"/>
          <w:sz w:val="28"/>
          <w:szCs w:val="28"/>
        </w:rPr>
        <w:t>защиты.</w:t>
      </w:r>
      <w:r w:rsidR="00820640">
        <w:rPr>
          <w:rFonts w:cs="Times New Roman"/>
          <w:color w:val="000000"/>
          <w:sz w:val="28"/>
          <w:szCs w:val="28"/>
        </w:rPr>
        <w:t xml:space="preserve"> </w:t>
      </w:r>
      <w:r w:rsidRPr="002637FC">
        <w:rPr>
          <w:rFonts w:cs="Times New Roman"/>
          <w:color w:val="000000"/>
          <w:sz w:val="28"/>
          <w:szCs w:val="28"/>
        </w:rPr>
        <w:t>Действительно,</w:t>
      </w:r>
      <w:r w:rsidR="00820640">
        <w:rPr>
          <w:rFonts w:cs="Times New Roman"/>
          <w:color w:val="000000"/>
          <w:sz w:val="28"/>
          <w:szCs w:val="28"/>
        </w:rPr>
        <w:t xml:space="preserve"> </w:t>
      </w:r>
      <w:r w:rsidRPr="002637FC">
        <w:rPr>
          <w:rFonts w:cs="Times New Roman"/>
          <w:color w:val="000000"/>
          <w:sz w:val="28"/>
          <w:szCs w:val="28"/>
        </w:rPr>
        <w:t>разгласить</w:t>
      </w:r>
      <w:r w:rsidR="00820640">
        <w:rPr>
          <w:rFonts w:cs="Times New Roman"/>
          <w:color w:val="000000"/>
          <w:sz w:val="28"/>
          <w:szCs w:val="28"/>
        </w:rPr>
        <w:t xml:space="preserve"> </w:t>
      </w:r>
      <w:r w:rsidRPr="002637FC">
        <w:rPr>
          <w:rFonts w:cs="Times New Roman"/>
          <w:color w:val="000000"/>
          <w:sz w:val="28"/>
          <w:szCs w:val="28"/>
        </w:rPr>
        <w:t>можно</w:t>
      </w:r>
      <w:r w:rsidR="00820640">
        <w:rPr>
          <w:rFonts w:cs="Times New Roman"/>
          <w:color w:val="000000"/>
          <w:sz w:val="28"/>
          <w:szCs w:val="28"/>
        </w:rPr>
        <w:t xml:space="preserve"> </w:t>
      </w:r>
      <w:r w:rsidRPr="002637FC">
        <w:rPr>
          <w:rFonts w:cs="Times New Roman"/>
          <w:color w:val="000000"/>
          <w:sz w:val="28"/>
          <w:szCs w:val="28"/>
        </w:rPr>
        <w:t>лишь</w:t>
      </w:r>
      <w:r w:rsidR="00820640">
        <w:rPr>
          <w:rFonts w:cs="Times New Roman"/>
          <w:color w:val="000000"/>
          <w:sz w:val="28"/>
          <w:szCs w:val="28"/>
        </w:rPr>
        <w:t xml:space="preserve"> </w:t>
      </w:r>
      <w:r w:rsidRPr="002637FC">
        <w:rPr>
          <w:rFonts w:cs="Times New Roman"/>
          <w:color w:val="000000"/>
          <w:sz w:val="28"/>
          <w:szCs w:val="28"/>
        </w:rPr>
        <w:t>те</w:t>
      </w:r>
      <w:r w:rsidR="00820640">
        <w:rPr>
          <w:rFonts w:cs="Times New Roman"/>
          <w:color w:val="000000"/>
          <w:sz w:val="28"/>
          <w:szCs w:val="28"/>
        </w:rPr>
        <w:t xml:space="preserve"> </w:t>
      </w:r>
      <w:r w:rsidRPr="002637FC">
        <w:rPr>
          <w:rFonts w:cs="Times New Roman"/>
          <w:color w:val="000000"/>
          <w:sz w:val="28"/>
          <w:szCs w:val="28"/>
        </w:rPr>
        <w:t>данные,</w:t>
      </w:r>
      <w:r w:rsidR="00820640">
        <w:rPr>
          <w:rFonts w:cs="Times New Roman"/>
          <w:color w:val="000000"/>
          <w:sz w:val="28"/>
          <w:szCs w:val="28"/>
        </w:rPr>
        <w:t xml:space="preserve"> </w:t>
      </w:r>
      <w:r w:rsidRPr="002637FC">
        <w:rPr>
          <w:rFonts w:cs="Times New Roman"/>
          <w:color w:val="000000"/>
          <w:sz w:val="28"/>
          <w:szCs w:val="28"/>
        </w:rPr>
        <w:t>которые</w:t>
      </w:r>
      <w:r w:rsidR="00820640">
        <w:rPr>
          <w:rFonts w:cs="Times New Roman"/>
          <w:color w:val="000000"/>
          <w:sz w:val="28"/>
          <w:szCs w:val="28"/>
        </w:rPr>
        <w:t xml:space="preserve"> </w:t>
      </w:r>
      <w:r w:rsidRPr="002637FC">
        <w:rPr>
          <w:rFonts w:cs="Times New Roman"/>
          <w:color w:val="000000"/>
          <w:sz w:val="28"/>
          <w:szCs w:val="28"/>
        </w:rPr>
        <w:t>уже</w:t>
      </w:r>
      <w:r w:rsidR="00820640">
        <w:rPr>
          <w:rFonts w:cs="Times New Roman"/>
          <w:color w:val="000000"/>
          <w:sz w:val="28"/>
          <w:szCs w:val="28"/>
        </w:rPr>
        <w:t xml:space="preserve"> </w:t>
      </w:r>
      <w:r w:rsidRPr="002637FC">
        <w:rPr>
          <w:rFonts w:cs="Times New Roman"/>
          <w:color w:val="000000"/>
          <w:sz w:val="28"/>
          <w:szCs w:val="28"/>
        </w:rPr>
        <w:t>получены.</w:t>
      </w:r>
    </w:p>
    <w:p w:rsidR="00D3472C" w:rsidRPr="002637FC" w:rsidRDefault="00D3472C" w:rsidP="002637FC">
      <w:pPr>
        <w:spacing w:after="0"/>
        <w:ind w:firstLine="709"/>
        <w:jc w:val="both"/>
        <w:textAlignment w:val="top"/>
        <w:rPr>
          <w:rFonts w:cs="Times New Roman"/>
          <w:color w:val="000000"/>
          <w:sz w:val="28"/>
          <w:szCs w:val="28"/>
        </w:rPr>
      </w:pPr>
      <w:r w:rsidRPr="002637FC">
        <w:rPr>
          <w:rFonts w:cs="Times New Roman"/>
          <w:color w:val="000000"/>
          <w:sz w:val="28"/>
          <w:szCs w:val="28"/>
        </w:rPr>
        <w:t>Но</w:t>
      </w:r>
      <w:r w:rsidR="00820640">
        <w:rPr>
          <w:rFonts w:cs="Times New Roman"/>
          <w:color w:val="000000"/>
          <w:sz w:val="28"/>
          <w:szCs w:val="28"/>
        </w:rPr>
        <w:t xml:space="preserve"> </w:t>
      </w:r>
      <w:r w:rsidRPr="002637FC">
        <w:rPr>
          <w:rFonts w:cs="Times New Roman"/>
          <w:color w:val="000000"/>
          <w:sz w:val="28"/>
          <w:szCs w:val="28"/>
        </w:rPr>
        <w:t>сущность</w:t>
      </w:r>
      <w:r w:rsidR="00820640">
        <w:rPr>
          <w:rFonts w:cs="Times New Roman"/>
          <w:color w:val="000000"/>
          <w:sz w:val="28"/>
          <w:szCs w:val="28"/>
        </w:rPr>
        <w:t xml:space="preserve"> </w:t>
      </w:r>
      <w:r w:rsidRPr="002637FC">
        <w:rPr>
          <w:rFonts w:cs="Times New Roman"/>
          <w:color w:val="000000"/>
          <w:sz w:val="28"/>
          <w:szCs w:val="28"/>
        </w:rPr>
        <w:t>предварительного</w:t>
      </w:r>
      <w:r w:rsidR="00820640">
        <w:rPr>
          <w:rFonts w:cs="Times New Roman"/>
          <w:color w:val="000000"/>
          <w:sz w:val="28"/>
          <w:szCs w:val="28"/>
        </w:rPr>
        <w:t xml:space="preserve"> </w:t>
      </w:r>
      <w:r w:rsidRPr="002637FC">
        <w:rPr>
          <w:rFonts w:cs="Times New Roman"/>
          <w:color w:val="000000"/>
          <w:sz w:val="28"/>
          <w:szCs w:val="28"/>
        </w:rPr>
        <w:t>расследования</w:t>
      </w:r>
      <w:r w:rsidR="00820640">
        <w:rPr>
          <w:rFonts w:cs="Times New Roman"/>
          <w:color w:val="000000"/>
          <w:sz w:val="28"/>
          <w:szCs w:val="28"/>
        </w:rPr>
        <w:t xml:space="preserve"> </w:t>
      </w:r>
      <w:r w:rsidRPr="002637FC">
        <w:rPr>
          <w:rFonts w:cs="Times New Roman"/>
          <w:color w:val="000000"/>
          <w:sz w:val="28"/>
          <w:szCs w:val="28"/>
        </w:rPr>
        <w:t>такова,</w:t>
      </w:r>
      <w:r w:rsidR="00820640">
        <w:rPr>
          <w:rFonts w:cs="Times New Roman"/>
          <w:color w:val="000000"/>
          <w:sz w:val="28"/>
          <w:szCs w:val="28"/>
        </w:rPr>
        <w:t xml:space="preserve"> </w:t>
      </w:r>
      <w:r w:rsidRPr="002637FC">
        <w:rPr>
          <w:rFonts w:cs="Times New Roman"/>
          <w:color w:val="000000"/>
          <w:sz w:val="28"/>
          <w:szCs w:val="28"/>
        </w:rPr>
        <w:t>что</w:t>
      </w:r>
      <w:r w:rsidR="00820640">
        <w:rPr>
          <w:rFonts w:cs="Times New Roman"/>
          <w:color w:val="000000"/>
          <w:sz w:val="28"/>
          <w:szCs w:val="28"/>
        </w:rPr>
        <w:t xml:space="preserve"> </w:t>
      </w:r>
      <w:r w:rsidRPr="002637FC">
        <w:rPr>
          <w:rFonts w:cs="Times New Roman"/>
          <w:color w:val="000000"/>
          <w:sz w:val="28"/>
          <w:szCs w:val="28"/>
        </w:rPr>
        <w:t>для</w:t>
      </w:r>
      <w:r w:rsidR="00820640">
        <w:rPr>
          <w:rFonts w:cs="Times New Roman"/>
          <w:color w:val="000000"/>
          <w:sz w:val="28"/>
          <w:szCs w:val="28"/>
        </w:rPr>
        <w:t xml:space="preserve"> </w:t>
      </w:r>
      <w:r w:rsidRPr="002637FC">
        <w:rPr>
          <w:rFonts w:cs="Times New Roman"/>
          <w:color w:val="000000"/>
          <w:sz w:val="28"/>
          <w:szCs w:val="28"/>
        </w:rPr>
        <w:t>получения</w:t>
      </w:r>
      <w:r w:rsidR="00820640">
        <w:rPr>
          <w:rFonts w:cs="Times New Roman"/>
          <w:color w:val="000000"/>
          <w:sz w:val="28"/>
          <w:szCs w:val="28"/>
        </w:rPr>
        <w:t xml:space="preserve"> </w:t>
      </w:r>
      <w:r w:rsidRPr="002637FC">
        <w:rPr>
          <w:rFonts w:cs="Times New Roman"/>
          <w:color w:val="000000"/>
          <w:sz w:val="28"/>
          <w:szCs w:val="28"/>
        </w:rPr>
        <w:t>данных</w:t>
      </w:r>
      <w:r w:rsidR="00820640">
        <w:rPr>
          <w:rFonts w:cs="Times New Roman"/>
          <w:color w:val="000000"/>
          <w:sz w:val="28"/>
          <w:szCs w:val="28"/>
        </w:rPr>
        <w:t xml:space="preserve"> </w:t>
      </w:r>
      <w:r w:rsidRPr="002637FC">
        <w:rPr>
          <w:rFonts w:cs="Times New Roman"/>
          <w:color w:val="000000"/>
          <w:sz w:val="28"/>
          <w:szCs w:val="28"/>
        </w:rPr>
        <w:t>предварительного</w:t>
      </w:r>
      <w:r w:rsidR="00820640">
        <w:rPr>
          <w:rFonts w:cs="Times New Roman"/>
          <w:color w:val="000000"/>
          <w:sz w:val="28"/>
          <w:szCs w:val="28"/>
        </w:rPr>
        <w:t xml:space="preserve"> </w:t>
      </w:r>
      <w:r w:rsidRPr="002637FC">
        <w:rPr>
          <w:rFonts w:cs="Times New Roman"/>
          <w:color w:val="000000"/>
          <w:sz w:val="28"/>
          <w:szCs w:val="28"/>
        </w:rPr>
        <w:t>расследования</w:t>
      </w:r>
      <w:r w:rsidR="00820640">
        <w:rPr>
          <w:rFonts w:cs="Times New Roman"/>
          <w:color w:val="000000"/>
          <w:sz w:val="28"/>
          <w:szCs w:val="28"/>
        </w:rPr>
        <w:t xml:space="preserve"> </w:t>
      </w:r>
      <w:r w:rsidRPr="002637FC">
        <w:rPr>
          <w:rFonts w:cs="Times New Roman"/>
          <w:color w:val="000000"/>
          <w:sz w:val="28"/>
          <w:szCs w:val="28"/>
        </w:rPr>
        <w:t>необходимо</w:t>
      </w:r>
      <w:r w:rsidR="00820640">
        <w:rPr>
          <w:rFonts w:cs="Times New Roman"/>
          <w:color w:val="000000"/>
          <w:sz w:val="28"/>
          <w:szCs w:val="28"/>
        </w:rPr>
        <w:t xml:space="preserve"> </w:t>
      </w:r>
      <w:r w:rsidRPr="002637FC">
        <w:rPr>
          <w:rFonts w:cs="Times New Roman"/>
          <w:color w:val="000000"/>
          <w:sz w:val="28"/>
          <w:szCs w:val="28"/>
        </w:rPr>
        <w:t>провести</w:t>
      </w:r>
      <w:r w:rsidR="00820640">
        <w:rPr>
          <w:rFonts w:cs="Times New Roman"/>
          <w:color w:val="000000"/>
          <w:sz w:val="28"/>
          <w:szCs w:val="28"/>
        </w:rPr>
        <w:t xml:space="preserve"> </w:t>
      </w:r>
      <w:r w:rsidRPr="002637FC">
        <w:rPr>
          <w:rFonts w:cs="Times New Roman"/>
          <w:color w:val="000000"/>
          <w:sz w:val="28"/>
          <w:szCs w:val="28"/>
        </w:rPr>
        <w:t>определенную</w:t>
      </w:r>
      <w:r w:rsidR="00820640">
        <w:rPr>
          <w:rFonts w:cs="Times New Roman"/>
          <w:color w:val="000000"/>
          <w:sz w:val="28"/>
          <w:szCs w:val="28"/>
        </w:rPr>
        <w:t xml:space="preserve"> </w:t>
      </w:r>
      <w:r w:rsidRPr="002637FC">
        <w:rPr>
          <w:rFonts w:cs="Times New Roman"/>
          <w:color w:val="000000"/>
          <w:sz w:val="28"/>
          <w:szCs w:val="28"/>
        </w:rPr>
        <w:t>работу.</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процессе</w:t>
      </w:r>
      <w:r w:rsidR="00820640">
        <w:rPr>
          <w:rFonts w:cs="Times New Roman"/>
          <w:color w:val="000000"/>
          <w:sz w:val="28"/>
          <w:szCs w:val="28"/>
        </w:rPr>
        <w:t xml:space="preserve"> </w:t>
      </w:r>
      <w:r w:rsidRPr="002637FC">
        <w:rPr>
          <w:rFonts w:cs="Times New Roman"/>
          <w:color w:val="000000"/>
          <w:sz w:val="28"/>
          <w:szCs w:val="28"/>
        </w:rPr>
        <w:t>проведения</w:t>
      </w:r>
      <w:r w:rsidR="00820640">
        <w:rPr>
          <w:rFonts w:cs="Times New Roman"/>
          <w:color w:val="000000"/>
          <w:sz w:val="28"/>
          <w:szCs w:val="28"/>
        </w:rPr>
        <w:t xml:space="preserve"> </w:t>
      </w:r>
      <w:r w:rsidRPr="002637FC">
        <w:rPr>
          <w:rFonts w:cs="Times New Roman"/>
          <w:color w:val="000000"/>
          <w:sz w:val="28"/>
          <w:szCs w:val="28"/>
        </w:rPr>
        <w:t>следственного</w:t>
      </w:r>
      <w:r w:rsidR="00820640">
        <w:rPr>
          <w:rFonts w:cs="Times New Roman"/>
          <w:color w:val="000000"/>
          <w:sz w:val="28"/>
          <w:szCs w:val="28"/>
        </w:rPr>
        <w:t xml:space="preserve"> </w:t>
      </w:r>
      <w:r w:rsidRPr="002637FC">
        <w:rPr>
          <w:rFonts w:cs="Times New Roman"/>
          <w:color w:val="000000"/>
          <w:sz w:val="28"/>
          <w:szCs w:val="28"/>
        </w:rPr>
        <w:t>действия</w:t>
      </w:r>
      <w:r w:rsidR="00820640">
        <w:rPr>
          <w:rFonts w:cs="Times New Roman"/>
          <w:color w:val="000000"/>
          <w:sz w:val="28"/>
          <w:szCs w:val="28"/>
        </w:rPr>
        <w:t xml:space="preserve"> </w:t>
      </w:r>
      <w:r w:rsidRPr="002637FC">
        <w:rPr>
          <w:rFonts w:cs="Times New Roman"/>
          <w:color w:val="000000"/>
          <w:sz w:val="28"/>
          <w:szCs w:val="28"/>
        </w:rPr>
        <w:t>специалисты-криминалисты</w:t>
      </w:r>
      <w:r w:rsidR="00820640">
        <w:rPr>
          <w:rFonts w:cs="Times New Roman"/>
          <w:color w:val="000000"/>
          <w:sz w:val="28"/>
          <w:szCs w:val="28"/>
        </w:rPr>
        <w:t xml:space="preserve"> </w:t>
      </w:r>
      <w:r w:rsidRPr="002637FC">
        <w:rPr>
          <w:rFonts w:cs="Times New Roman"/>
          <w:color w:val="000000"/>
          <w:sz w:val="28"/>
          <w:szCs w:val="28"/>
        </w:rPr>
        <w:t>выделяют</w:t>
      </w:r>
      <w:r w:rsidR="00820640">
        <w:rPr>
          <w:rFonts w:cs="Times New Roman"/>
          <w:color w:val="000000"/>
          <w:sz w:val="28"/>
          <w:szCs w:val="28"/>
        </w:rPr>
        <w:t xml:space="preserve"> </w:t>
      </w:r>
      <w:r w:rsidRPr="002637FC">
        <w:rPr>
          <w:rFonts w:cs="Times New Roman"/>
          <w:color w:val="000000"/>
          <w:sz w:val="28"/>
          <w:szCs w:val="28"/>
        </w:rPr>
        <w:t>не</w:t>
      </w:r>
      <w:r w:rsidR="00820640">
        <w:rPr>
          <w:rFonts w:cs="Times New Roman"/>
          <w:color w:val="000000"/>
          <w:sz w:val="28"/>
          <w:szCs w:val="28"/>
        </w:rPr>
        <w:t xml:space="preserve"> </w:t>
      </w:r>
      <w:r w:rsidRPr="002637FC">
        <w:rPr>
          <w:rFonts w:cs="Times New Roman"/>
          <w:color w:val="000000"/>
          <w:sz w:val="28"/>
          <w:szCs w:val="28"/>
        </w:rPr>
        <w:t>менее</w:t>
      </w:r>
      <w:r w:rsidR="00820640">
        <w:rPr>
          <w:rFonts w:cs="Times New Roman"/>
          <w:color w:val="000000"/>
          <w:sz w:val="28"/>
          <w:szCs w:val="28"/>
        </w:rPr>
        <w:t xml:space="preserve"> </w:t>
      </w:r>
      <w:r w:rsidRPr="002637FC">
        <w:rPr>
          <w:rFonts w:cs="Times New Roman"/>
          <w:color w:val="000000"/>
          <w:sz w:val="28"/>
          <w:szCs w:val="28"/>
        </w:rPr>
        <w:t>трех</w:t>
      </w:r>
      <w:r w:rsidR="00820640">
        <w:rPr>
          <w:rFonts w:cs="Times New Roman"/>
          <w:color w:val="000000"/>
          <w:sz w:val="28"/>
          <w:szCs w:val="28"/>
        </w:rPr>
        <w:t xml:space="preserve"> </w:t>
      </w:r>
      <w:r w:rsidRPr="002637FC">
        <w:rPr>
          <w:rFonts w:cs="Times New Roman"/>
          <w:color w:val="000000"/>
          <w:sz w:val="28"/>
          <w:szCs w:val="28"/>
        </w:rPr>
        <w:t>этапов</w:t>
      </w:r>
      <w:r w:rsidR="00820640">
        <w:rPr>
          <w:rFonts w:cs="Times New Roman"/>
          <w:color w:val="000000"/>
          <w:sz w:val="28"/>
          <w:szCs w:val="28"/>
        </w:rPr>
        <w:t xml:space="preserve"> </w:t>
      </w:r>
      <w:r w:rsidRPr="002637FC">
        <w:rPr>
          <w:rFonts w:cs="Times New Roman"/>
          <w:color w:val="000000"/>
          <w:sz w:val="28"/>
          <w:szCs w:val="28"/>
        </w:rPr>
        <w:t>(стадий)</w:t>
      </w:r>
      <w:r w:rsidR="00820640">
        <w:rPr>
          <w:rFonts w:cs="Times New Roman"/>
          <w:color w:val="000000"/>
          <w:sz w:val="28"/>
          <w:szCs w:val="28"/>
        </w:rPr>
        <w:t xml:space="preserve"> </w:t>
      </w:r>
      <w:r w:rsidRPr="002637FC">
        <w:rPr>
          <w:rFonts w:cs="Times New Roman"/>
          <w:color w:val="000000"/>
          <w:sz w:val="28"/>
          <w:szCs w:val="28"/>
        </w:rPr>
        <w:t>каждого</w:t>
      </w:r>
      <w:r w:rsidR="00820640">
        <w:rPr>
          <w:rFonts w:cs="Times New Roman"/>
          <w:color w:val="000000"/>
          <w:sz w:val="28"/>
          <w:szCs w:val="28"/>
        </w:rPr>
        <w:t xml:space="preserve"> </w:t>
      </w:r>
      <w:r w:rsidRPr="002637FC">
        <w:rPr>
          <w:rFonts w:cs="Times New Roman"/>
          <w:color w:val="000000"/>
          <w:sz w:val="28"/>
          <w:szCs w:val="28"/>
        </w:rPr>
        <w:t>действия:</w:t>
      </w:r>
      <w:r w:rsidR="00820640">
        <w:rPr>
          <w:rFonts w:cs="Times New Roman"/>
          <w:color w:val="000000"/>
          <w:sz w:val="28"/>
          <w:szCs w:val="28"/>
        </w:rPr>
        <w:t xml:space="preserve"> </w:t>
      </w:r>
      <w:r w:rsidRPr="002637FC">
        <w:rPr>
          <w:rFonts w:cs="Times New Roman"/>
          <w:color w:val="000000"/>
          <w:sz w:val="28"/>
          <w:szCs w:val="28"/>
        </w:rPr>
        <w:t>подготовительный,</w:t>
      </w:r>
      <w:r w:rsidR="00820640">
        <w:rPr>
          <w:rFonts w:cs="Times New Roman"/>
          <w:color w:val="000000"/>
          <w:sz w:val="28"/>
          <w:szCs w:val="28"/>
        </w:rPr>
        <w:t xml:space="preserve"> </w:t>
      </w:r>
      <w:r w:rsidRPr="002637FC">
        <w:rPr>
          <w:rFonts w:cs="Times New Roman"/>
          <w:color w:val="000000"/>
          <w:sz w:val="28"/>
          <w:szCs w:val="28"/>
        </w:rPr>
        <w:t>само</w:t>
      </w:r>
      <w:r w:rsidR="00820640">
        <w:rPr>
          <w:rFonts w:cs="Times New Roman"/>
          <w:color w:val="000000"/>
          <w:sz w:val="28"/>
          <w:szCs w:val="28"/>
        </w:rPr>
        <w:t xml:space="preserve"> </w:t>
      </w:r>
      <w:r w:rsidRPr="002637FC">
        <w:rPr>
          <w:rFonts w:cs="Times New Roman"/>
          <w:color w:val="000000"/>
          <w:sz w:val="28"/>
          <w:szCs w:val="28"/>
        </w:rPr>
        <w:t>следственное</w:t>
      </w:r>
      <w:r w:rsidR="00820640">
        <w:rPr>
          <w:rFonts w:cs="Times New Roman"/>
          <w:color w:val="000000"/>
          <w:sz w:val="28"/>
          <w:szCs w:val="28"/>
        </w:rPr>
        <w:t xml:space="preserve"> </w:t>
      </w:r>
      <w:r w:rsidRPr="002637FC">
        <w:rPr>
          <w:rFonts w:cs="Times New Roman"/>
          <w:color w:val="000000"/>
          <w:sz w:val="28"/>
          <w:szCs w:val="28"/>
        </w:rPr>
        <w:t>действие</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заключительный</w:t>
      </w:r>
      <w:r w:rsidR="00820640">
        <w:rPr>
          <w:rFonts w:cs="Times New Roman"/>
          <w:color w:val="000000"/>
          <w:sz w:val="28"/>
          <w:szCs w:val="28"/>
        </w:rPr>
        <w:t xml:space="preserve"> </w:t>
      </w:r>
      <w:r w:rsidRPr="002637FC">
        <w:rPr>
          <w:rFonts w:cs="Times New Roman"/>
          <w:color w:val="000000"/>
          <w:sz w:val="28"/>
          <w:szCs w:val="28"/>
        </w:rPr>
        <w:t>(фиксации</w:t>
      </w:r>
      <w:r w:rsidR="00820640">
        <w:rPr>
          <w:rFonts w:cs="Times New Roman"/>
          <w:color w:val="000000"/>
          <w:sz w:val="28"/>
          <w:szCs w:val="28"/>
        </w:rPr>
        <w:t xml:space="preserve"> </w:t>
      </w:r>
      <w:r w:rsidRPr="002637FC">
        <w:rPr>
          <w:rFonts w:cs="Times New Roman"/>
          <w:color w:val="000000"/>
          <w:sz w:val="28"/>
          <w:szCs w:val="28"/>
        </w:rPr>
        <w:t>хода</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результатов</w:t>
      </w:r>
      <w:r w:rsidR="00820640">
        <w:rPr>
          <w:rFonts w:cs="Times New Roman"/>
          <w:color w:val="000000"/>
          <w:sz w:val="28"/>
          <w:szCs w:val="28"/>
        </w:rPr>
        <w:t xml:space="preserve"> </w:t>
      </w:r>
      <w:r w:rsidRPr="002637FC">
        <w:rPr>
          <w:rFonts w:cs="Times New Roman"/>
          <w:color w:val="000000"/>
          <w:sz w:val="28"/>
          <w:szCs w:val="28"/>
        </w:rPr>
        <w:t>следственного</w:t>
      </w:r>
      <w:r w:rsidR="00820640">
        <w:rPr>
          <w:rFonts w:cs="Times New Roman"/>
          <w:color w:val="000000"/>
          <w:sz w:val="28"/>
          <w:szCs w:val="28"/>
        </w:rPr>
        <w:t xml:space="preserve"> </w:t>
      </w:r>
      <w:r w:rsidRPr="002637FC">
        <w:rPr>
          <w:rFonts w:cs="Times New Roman"/>
          <w:color w:val="000000"/>
          <w:sz w:val="28"/>
          <w:szCs w:val="28"/>
        </w:rPr>
        <w:t>действия).</w:t>
      </w:r>
      <w:r w:rsidR="00820640">
        <w:rPr>
          <w:rFonts w:cs="Times New Roman"/>
          <w:color w:val="000000"/>
          <w:sz w:val="28"/>
          <w:szCs w:val="28"/>
        </w:rPr>
        <w:t xml:space="preserve"> </w:t>
      </w:r>
      <w:r w:rsidR="00357944"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этом</w:t>
      </w:r>
      <w:r w:rsidR="00820640">
        <w:rPr>
          <w:rFonts w:cs="Times New Roman"/>
          <w:color w:val="000000"/>
          <w:sz w:val="28"/>
          <w:szCs w:val="28"/>
        </w:rPr>
        <w:t xml:space="preserve"> </w:t>
      </w:r>
      <w:r w:rsidRPr="002637FC">
        <w:rPr>
          <w:rFonts w:cs="Times New Roman"/>
          <w:color w:val="000000"/>
          <w:sz w:val="28"/>
          <w:szCs w:val="28"/>
        </w:rPr>
        <w:t>процессе</w:t>
      </w:r>
      <w:r w:rsidR="00820640">
        <w:rPr>
          <w:rFonts w:cs="Times New Roman"/>
          <w:color w:val="000000"/>
          <w:sz w:val="28"/>
          <w:szCs w:val="28"/>
        </w:rPr>
        <w:t xml:space="preserve"> </w:t>
      </w:r>
      <w:r w:rsidRPr="002637FC">
        <w:rPr>
          <w:rFonts w:cs="Times New Roman"/>
          <w:color w:val="000000"/>
          <w:sz w:val="28"/>
          <w:szCs w:val="28"/>
        </w:rPr>
        <w:t>данные</w:t>
      </w:r>
      <w:r w:rsidR="00820640">
        <w:rPr>
          <w:rFonts w:cs="Times New Roman"/>
          <w:color w:val="000000"/>
          <w:sz w:val="28"/>
          <w:szCs w:val="28"/>
        </w:rPr>
        <w:t xml:space="preserve"> </w:t>
      </w:r>
      <w:r w:rsidRPr="002637FC">
        <w:rPr>
          <w:rFonts w:cs="Times New Roman"/>
          <w:color w:val="000000"/>
          <w:sz w:val="28"/>
          <w:szCs w:val="28"/>
        </w:rPr>
        <w:t>предварительного</w:t>
      </w:r>
      <w:r w:rsidR="00820640">
        <w:rPr>
          <w:rFonts w:cs="Times New Roman"/>
          <w:color w:val="000000"/>
          <w:sz w:val="28"/>
          <w:szCs w:val="28"/>
        </w:rPr>
        <w:t xml:space="preserve"> </w:t>
      </w:r>
      <w:r w:rsidRPr="002637FC">
        <w:rPr>
          <w:rFonts w:cs="Times New Roman"/>
          <w:color w:val="000000"/>
          <w:sz w:val="28"/>
          <w:szCs w:val="28"/>
        </w:rPr>
        <w:t>расследования</w:t>
      </w:r>
      <w:r w:rsidR="00820640">
        <w:rPr>
          <w:rFonts w:cs="Times New Roman"/>
          <w:color w:val="000000"/>
          <w:sz w:val="28"/>
          <w:szCs w:val="28"/>
        </w:rPr>
        <w:t xml:space="preserve"> </w:t>
      </w:r>
      <w:r w:rsidRPr="002637FC">
        <w:rPr>
          <w:rFonts w:cs="Times New Roman"/>
          <w:color w:val="000000"/>
          <w:sz w:val="28"/>
          <w:szCs w:val="28"/>
        </w:rPr>
        <w:t>образуются</w:t>
      </w:r>
      <w:r w:rsidR="00820640">
        <w:rPr>
          <w:rFonts w:cs="Times New Roman"/>
          <w:color w:val="000000"/>
          <w:sz w:val="28"/>
          <w:szCs w:val="28"/>
        </w:rPr>
        <w:t xml:space="preserve"> </w:t>
      </w:r>
      <w:r w:rsidRPr="002637FC">
        <w:rPr>
          <w:rFonts w:cs="Times New Roman"/>
          <w:color w:val="000000"/>
          <w:sz w:val="28"/>
          <w:szCs w:val="28"/>
        </w:rPr>
        <w:t>только</w:t>
      </w:r>
      <w:r w:rsidR="00820640">
        <w:rPr>
          <w:rFonts w:cs="Times New Roman"/>
          <w:color w:val="000000"/>
          <w:sz w:val="28"/>
          <w:szCs w:val="28"/>
        </w:rPr>
        <w:t xml:space="preserve"> </w:t>
      </w:r>
      <w:r w:rsidRPr="002637FC">
        <w:rPr>
          <w:rFonts w:cs="Times New Roman"/>
          <w:color w:val="000000"/>
          <w:sz w:val="28"/>
          <w:szCs w:val="28"/>
        </w:rPr>
        <w:t>на</w:t>
      </w:r>
      <w:r w:rsidR="00820640">
        <w:rPr>
          <w:rFonts w:cs="Times New Roman"/>
          <w:color w:val="000000"/>
          <w:sz w:val="28"/>
          <w:szCs w:val="28"/>
        </w:rPr>
        <w:t xml:space="preserve"> </w:t>
      </w:r>
      <w:r w:rsidRPr="002637FC">
        <w:rPr>
          <w:rFonts w:cs="Times New Roman"/>
          <w:color w:val="000000"/>
          <w:sz w:val="28"/>
          <w:szCs w:val="28"/>
        </w:rPr>
        <w:t>второй</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третьей</w:t>
      </w:r>
      <w:r w:rsidR="00820640">
        <w:rPr>
          <w:rFonts w:cs="Times New Roman"/>
          <w:color w:val="000000"/>
          <w:sz w:val="28"/>
          <w:szCs w:val="28"/>
        </w:rPr>
        <w:t xml:space="preserve"> </w:t>
      </w:r>
      <w:r w:rsidRPr="002637FC">
        <w:rPr>
          <w:rFonts w:cs="Times New Roman"/>
          <w:color w:val="000000"/>
          <w:sz w:val="28"/>
          <w:szCs w:val="28"/>
        </w:rPr>
        <w:t>стадиях.</w:t>
      </w:r>
      <w:r w:rsidR="00820640">
        <w:rPr>
          <w:rFonts w:cs="Times New Roman"/>
          <w:color w:val="000000"/>
          <w:sz w:val="28"/>
          <w:szCs w:val="28"/>
        </w:rPr>
        <w:t xml:space="preserve"> </w:t>
      </w:r>
      <w:r w:rsidRPr="002637FC">
        <w:rPr>
          <w:rFonts w:cs="Times New Roman"/>
          <w:color w:val="000000"/>
          <w:sz w:val="28"/>
          <w:szCs w:val="28"/>
        </w:rPr>
        <w:t>Подготовительная</w:t>
      </w:r>
      <w:r w:rsidR="00820640">
        <w:rPr>
          <w:rFonts w:cs="Times New Roman"/>
          <w:color w:val="000000"/>
          <w:sz w:val="28"/>
          <w:szCs w:val="28"/>
        </w:rPr>
        <w:t xml:space="preserve"> </w:t>
      </w:r>
      <w:r w:rsidRPr="002637FC">
        <w:rPr>
          <w:rFonts w:cs="Times New Roman"/>
          <w:color w:val="000000"/>
          <w:sz w:val="28"/>
          <w:szCs w:val="28"/>
        </w:rPr>
        <w:t>же</w:t>
      </w:r>
      <w:r w:rsidR="00820640">
        <w:rPr>
          <w:rFonts w:cs="Times New Roman"/>
          <w:color w:val="000000"/>
          <w:sz w:val="28"/>
          <w:szCs w:val="28"/>
        </w:rPr>
        <w:t xml:space="preserve"> </w:t>
      </w:r>
      <w:r w:rsidRPr="002637FC">
        <w:rPr>
          <w:rFonts w:cs="Times New Roman"/>
          <w:color w:val="000000"/>
          <w:sz w:val="28"/>
          <w:szCs w:val="28"/>
        </w:rPr>
        <w:t>стадия</w:t>
      </w:r>
      <w:r w:rsidR="00820640">
        <w:rPr>
          <w:rFonts w:cs="Times New Roman"/>
          <w:color w:val="000000"/>
          <w:sz w:val="28"/>
          <w:szCs w:val="28"/>
        </w:rPr>
        <w:t xml:space="preserve"> </w:t>
      </w:r>
      <w:r w:rsidRPr="002637FC">
        <w:rPr>
          <w:rFonts w:cs="Times New Roman"/>
          <w:color w:val="000000"/>
          <w:sz w:val="28"/>
          <w:szCs w:val="28"/>
        </w:rPr>
        <w:t>направлена</w:t>
      </w:r>
      <w:r w:rsidR="00820640">
        <w:rPr>
          <w:rFonts w:cs="Times New Roman"/>
          <w:color w:val="000000"/>
          <w:sz w:val="28"/>
          <w:szCs w:val="28"/>
        </w:rPr>
        <w:t xml:space="preserve"> </w:t>
      </w:r>
      <w:r w:rsidRPr="002637FC">
        <w:rPr>
          <w:rFonts w:cs="Times New Roman"/>
          <w:color w:val="000000"/>
          <w:sz w:val="28"/>
          <w:szCs w:val="28"/>
        </w:rPr>
        <w:t>на</w:t>
      </w:r>
      <w:r w:rsidR="00820640">
        <w:rPr>
          <w:rFonts w:cs="Times New Roman"/>
          <w:color w:val="000000"/>
          <w:sz w:val="28"/>
          <w:szCs w:val="28"/>
        </w:rPr>
        <w:t xml:space="preserve"> </w:t>
      </w:r>
      <w:r w:rsidRPr="002637FC">
        <w:rPr>
          <w:rFonts w:cs="Times New Roman"/>
          <w:color w:val="000000"/>
          <w:sz w:val="28"/>
          <w:szCs w:val="28"/>
        </w:rPr>
        <w:t>создание</w:t>
      </w:r>
      <w:r w:rsidR="00820640">
        <w:rPr>
          <w:rFonts w:cs="Times New Roman"/>
          <w:color w:val="000000"/>
          <w:sz w:val="28"/>
          <w:szCs w:val="28"/>
        </w:rPr>
        <w:t xml:space="preserve"> </w:t>
      </w:r>
      <w:r w:rsidRPr="002637FC">
        <w:rPr>
          <w:rFonts w:cs="Times New Roman"/>
          <w:color w:val="000000"/>
          <w:sz w:val="28"/>
          <w:szCs w:val="28"/>
        </w:rPr>
        <w:t>условий</w:t>
      </w:r>
      <w:r w:rsidR="00820640">
        <w:rPr>
          <w:rFonts w:cs="Times New Roman"/>
          <w:color w:val="000000"/>
          <w:sz w:val="28"/>
          <w:szCs w:val="28"/>
        </w:rPr>
        <w:t xml:space="preserve"> </w:t>
      </w:r>
      <w:r w:rsidRPr="002637FC">
        <w:rPr>
          <w:rFonts w:cs="Times New Roman"/>
          <w:color w:val="000000"/>
          <w:sz w:val="28"/>
          <w:szCs w:val="28"/>
        </w:rPr>
        <w:t>для</w:t>
      </w:r>
      <w:r w:rsidR="00820640">
        <w:rPr>
          <w:rFonts w:cs="Times New Roman"/>
          <w:color w:val="000000"/>
          <w:sz w:val="28"/>
          <w:szCs w:val="28"/>
        </w:rPr>
        <w:t xml:space="preserve"> </w:t>
      </w:r>
      <w:r w:rsidRPr="002637FC">
        <w:rPr>
          <w:rFonts w:cs="Times New Roman"/>
          <w:color w:val="000000"/>
          <w:sz w:val="28"/>
          <w:szCs w:val="28"/>
        </w:rPr>
        <w:t>осуществления</w:t>
      </w:r>
      <w:r w:rsidR="00820640">
        <w:rPr>
          <w:rFonts w:cs="Times New Roman"/>
          <w:color w:val="000000"/>
          <w:sz w:val="28"/>
          <w:szCs w:val="28"/>
        </w:rPr>
        <w:t xml:space="preserve"> </w:t>
      </w:r>
      <w:r w:rsidRPr="002637FC">
        <w:rPr>
          <w:rFonts w:cs="Times New Roman"/>
          <w:color w:val="000000"/>
          <w:sz w:val="28"/>
          <w:szCs w:val="28"/>
        </w:rPr>
        <w:t>следственного</w:t>
      </w:r>
      <w:r w:rsidR="00820640">
        <w:rPr>
          <w:rFonts w:cs="Times New Roman"/>
          <w:color w:val="000000"/>
          <w:sz w:val="28"/>
          <w:szCs w:val="28"/>
        </w:rPr>
        <w:t xml:space="preserve"> </w:t>
      </w:r>
      <w:r w:rsidRPr="002637FC">
        <w:rPr>
          <w:rFonts w:cs="Times New Roman"/>
          <w:color w:val="000000"/>
          <w:sz w:val="28"/>
          <w:szCs w:val="28"/>
        </w:rPr>
        <w:t>действия</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получения</w:t>
      </w:r>
      <w:r w:rsidR="00820640">
        <w:rPr>
          <w:rFonts w:cs="Times New Roman"/>
          <w:color w:val="000000"/>
          <w:sz w:val="28"/>
          <w:szCs w:val="28"/>
        </w:rPr>
        <w:t xml:space="preserve"> </w:t>
      </w:r>
      <w:r w:rsidRPr="002637FC">
        <w:rPr>
          <w:rFonts w:cs="Times New Roman"/>
          <w:color w:val="000000"/>
          <w:sz w:val="28"/>
          <w:szCs w:val="28"/>
        </w:rPr>
        <w:t>его</w:t>
      </w:r>
      <w:r w:rsidR="00820640">
        <w:rPr>
          <w:rFonts w:cs="Times New Roman"/>
          <w:color w:val="000000"/>
          <w:sz w:val="28"/>
          <w:szCs w:val="28"/>
        </w:rPr>
        <w:t xml:space="preserve"> </w:t>
      </w:r>
      <w:r w:rsidRPr="002637FC">
        <w:rPr>
          <w:rFonts w:cs="Times New Roman"/>
          <w:color w:val="000000"/>
          <w:sz w:val="28"/>
          <w:szCs w:val="28"/>
        </w:rPr>
        <w:t>результатов.</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ходе</w:t>
      </w:r>
      <w:r w:rsidR="00820640">
        <w:rPr>
          <w:rFonts w:cs="Times New Roman"/>
          <w:color w:val="000000"/>
          <w:sz w:val="28"/>
          <w:szCs w:val="28"/>
        </w:rPr>
        <w:t xml:space="preserve"> </w:t>
      </w:r>
      <w:r w:rsidRPr="002637FC">
        <w:rPr>
          <w:rFonts w:cs="Times New Roman"/>
          <w:color w:val="000000"/>
          <w:sz w:val="28"/>
          <w:szCs w:val="28"/>
        </w:rPr>
        <w:t>этой</w:t>
      </w:r>
      <w:r w:rsidR="00820640">
        <w:rPr>
          <w:rFonts w:cs="Times New Roman"/>
          <w:color w:val="000000"/>
          <w:sz w:val="28"/>
          <w:szCs w:val="28"/>
        </w:rPr>
        <w:t xml:space="preserve"> </w:t>
      </w:r>
      <w:r w:rsidRPr="002637FC">
        <w:rPr>
          <w:rFonts w:cs="Times New Roman"/>
          <w:color w:val="000000"/>
          <w:sz w:val="28"/>
          <w:szCs w:val="28"/>
        </w:rPr>
        <w:t>стадии</w:t>
      </w:r>
      <w:r w:rsidR="00820640">
        <w:rPr>
          <w:rFonts w:cs="Times New Roman"/>
          <w:color w:val="000000"/>
          <w:sz w:val="28"/>
          <w:szCs w:val="28"/>
        </w:rPr>
        <w:t xml:space="preserve"> </w:t>
      </w:r>
      <w:r w:rsidRPr="002637FC">
        <w:rPr>
          <w:rFonts w:cs="Times New Roman"/>
          <w:color w:val="000000"/>
          <w:sz w:val="28"/>
          <w:szCs w:val="28"/>
        </w:rPr>
        <w:t>субъект,</w:t>
      </w:r>
      <w:r w:rsidR="00820640">
        <w:rPr>
          <w:rFonts w:cs="Times New Roman"/>
          <w:color w:val="000000"/>
          <w:sz w:val="28"/>
          <w:szCs w:val="28"/>
        </w:rPr>
        <w:t xml:space="preserve"> </w:t>
      </w:r>
      <w:r w:rsidRPr="002637FC">
        <w:rPr>
          <w:rFonts w:cs="Times New Roman"/>
          <w:color w:val="000000"/>
          <w:sz w:val="28"/>
          <w:szCs w:val="28"/>
        </w:rPr>
        <w:t>ведущий</w:t>
      </w:r>
      <w:r w:rsidR="00820640">
        <w:rPr>
          <w:rFonts w:cs="Times New Roman"/>
          <w:color w:val="000000"/>
          <w:sz w:val="28"/>
          <w:szCs w:val="28"/>
        </w:rPr>
        <w:t xml:space="preserve"> </w:t>
      </w:r>
      <w:r w:rsidRPr="002637FC">
        <w:rPr>
          <w:rFonts w:cs="Times New Roman"/>
          <w:color w:val="000000"/>
          <w:sz w:val="28"/>
          <w:szCs w:val="28"/>
        </w:rPr>
        <w:t>расследование,</w:t>
      </w:r>
      <w:r w:rsidR="00820640">
        <w:rPr>
          <w:rFonts w:cs="Times New Roman"/>
          <w:color w:val="000000"/>
          <w:sz w:val="28"/>
          <w:szCs w:val="28"/>
        </w:rPr>
        <w:t xml:space="preserve"> </w:t>
      </w:r>
      <w:r w:rsidRPr="002637FC">
        <w:rPr>
          <w:rFonts w:cs="Times New Roman"/>
          <w:color w:val="000000"/>
          <w:sz w:val="28"/>
          <w:szCs w:val="28"/>
        </w:rPr>
        <w:t>изучает</w:t>
      </w:r>
      <w:r w:rsidR="00820640">
        <w:rPr>
          <w:rFonts w:cs="Times New Roman"/>
          <w:color w:val="000000"/>
          <w:sz w:val="28"/>
          <w:szCs w:val="28"/>
        </w:rPr>
        <w:t xml:space="preserve"> </w:t>
      </w:r>
      <w:r w:rsidRPr="002637FC">
        <w:rPr>
          <w:rFonts w:cs="Times New Roman"/>
          <w:color w:val="000000"/>
          <w:sz w:val="28"/>
          <w:szCs w:val="28"/>
        </w:rPr>
        <w:t>материалы</w:t>
      </w:r>
      <w:r w:rsidR="00820640">
        <w:rPr>
          <w:rFonts w:cs="Times New Roman"/>
          <w:color w:val="000000"/>
          <w:sz w:val="28"/>
          <w:szCs w:val="28"/>
        </w:rPr>
        <w:t xml:space="preserve"> </w:t>
      </w:r>
      <w:r w:rsidRPr="002637FC">
        <w:rPr>
          <w:rFonts w:cs="Times New Roman"/>
          <w:color w:val="000000"/>
          <w:sz w:val="28"/>
          <w:szCs w:val="28"/>
        </w:rPr>
        <w:t>уголовного</w:t>
      </w:r>
      <w:r w:rsidR="00820640">
        <w:rPr>
          <w:rFonts w:cs="Times New Roman"/>
          <w:color w:val="000000"/>
          <w:sz w:val="28"/>
          <w:szCs w:val="28"/>
        </w:rPr>
        <w:t xml:space="preserve"> </w:t>
      </w:r>
      <w:r w:rsidRPr="002637FC">
        <w:rPr>
          <w:rFonts w:cs="Times New Roman"/>
          <w:color w:val="000000"/>
          <w:sz w:val="28"/>
          <w:szCs w:val="28"/>
        </w:rPr>
        <w:t>дела,</w:t>
      </w:r>
      <w:r w:rsidR="00820640">
        <w:rPr>
          <w:rFonts w:cs="Times New Roman"/>
          <w:color w:val="000000"/>
          <w:sz w:val="28"/>
          <w:szCs w:val="28"/>
        </w:rPr>
        <w:t xml:space="preserve"> </w:t>
      </w:r>
      <w:r w:rsidRPr="002637FC">
        <w:rPr>
          <w:rFonts w:cs="Times New Roman"/>
          <w:color w:val="000000"/>
          <w:sz w:val="28"/>
          <w:szCs w:val="28"/>
        </w:rPr>
        <w:t>производит</w:t>
      </w:r>
      <w:r w:rsidR="00820640">
        <w:rPr>
          <w:rFonts w:cs="Times New Roman"/>
          <w:color w:val="000000"/>
          <w:sz w:val="28"/>
          <w:szCs w:val="28"/>
        </w:rPr>
        <w:t xml:space="preserve"> </w:t>
      </w:r>
      <w:r w:rsidRPr="002637FC">
        <w:rPr>
          <w:rFonts w:cs="Times New Roman"/>
          <w:color w:val="000000"/>
          <w:sz w:val="28"/>
          <w:szCs w:val="28"/>
        </w:rPr>
        <w:t>планирование</w:t>
      </w:r>
      <w:r w:rsidR="00820640">
        <w:rPr>
          <w:rFonts w:cs="Times New Roman"/>
          <w:color w:val="000000"/>
          <w:sz w:val="28"/>
          <w:szCs w:val="28"/>
        </w:rPr>
        <w:t xml:space="preserve"> </w:t>
      </w:r>
      <w:r w:rsidRPr="002637FC">
        <w:rPr>
          <w:rFonts w:cs="Times New Roman"/>
          <w:color w:val="000000"/>
          <w:sz w:val="28"/>
          <w:szCs w:val="28"/>
        </w:rPr>
        <w:t>следственного</w:t>
      </w:r>
      <w:r w:rsidR="00820640">
        <w:rPr>
          <w:rFonts w:cs="Times New Roman"/>
          <w:color w:val="000000"/>
          <w:sz w:val="28"/>
          <w:szCs w:val="28"/>
        </w:rPr>
        <w:t xml:space="preserve"> </w:t>
      </w:r>
      <w:r w:rsidRPr="002637FC">
        <w:rPr>
          <w:rFonts w:cs="Times New Roman"/>
          <w:color w:val="000000"/>
          <w:sz w:val="28"/>
          <w:szCs w:val="28"/>
        </w:rPr>
        <w:t>действия,</w:t>
      </w:r>
      <w:r w:rsidR="00820640">
        <w:rPr>
          <w:rFonts w:cs="Times New Roman"/>
          <w:color w:val="000000"/>
          <w:sz w:val="28"/>
          <w:szCs w:val="28"/>
        </w:rPr>
        <w:t xml:space="preserve"> </w:t>
      </w:r>
      <w:r w:rsidRPr="002637FC">
        <w:rPr>
          <w:rFonts w:cs="Times New Roman"/>
          <w:color w:val="000000"/>
          <w:sz w:val="28"/>
          <w:szCs w:val="28"/>
        </w:rPr>
        <w:t>выбор</w:t>
      </w:r>
      <w:r w:rsidR="00820640">
        <w:rPr>
          <w:rFonts w:cs="Times New Roman"/>
          <w:color w:val="000000"/>
          <w:sz w:val="28"/>
          <w:szCs w:val="28"/>
        </w:rPr>
        <w:t xml:space="preserve"> </w:t>
      </w:r>
      <w:r w:rsidRPr="002637FC">
        <w:rPr>
          <w:rFonts w:cs="Times New Roman"/>
          <w:color w:val="000000"/>
          <w:sz w:val="28"/>
          <w:szCs w:val="28"/>
        </w:rPr>
        <w:t>места,</w:t>
      </w:r>
      <w:r w:rsidR="00820640">
        <w:rPr>
          <w:rFonts w:cs="Times New Roman"/>
          <w:color w:val="000000"/>
          <w:sz w:val="28"/>
          <w:szCs w:val="28"/>
        </w:rPr>
        <w:t xml:space="preserve"> </w:t>
      </w:r>
      <w:r w:rsidRPr="002637FC">
        <w:rPr>
          <w:rFonts w:cs="Times New Roman"/>
          <w:color w:val="000000"/>
          <w:sz w:val="28"/>
          <w:szCs w:val="28"/>
        </w:rPr>
        <w:t>времени,</w:t>
      </w:r>
      <w:r w:rsidR="00820640">
        <w:rPr>
          <w:rFonts w:cs="Times New Roman"/>
          <w:color w:val="000000"/>
          <w:sz w:val="28"/>
          <w:szCs w:val="28"/>
        </w:rPr>
        <w:t xml:space="preserve"> </w:t>
      </w:r>
      <w:r w:rsidRPr="002637FC">
        <w:rPr>
          <w:rFonts w:cs="Times New Roman"/>
          <w:color w:val="000000"/>
          <w:sz w:val="28"/>
          <w:szCs w:val="28"/>
        </w:rPr>
        <w:t>его</w:t>
      </w:r>
      <w:r w:rsidR="00820640">
        <w:rPr>
          <w:rFonts w:cs="Times New Roman"/>
          <w:color w:val="000000"/>
          <w:sz w:val="28"/>
          <w:szCs w:val="28"/>
        </w:rPr>
        <w:t xml:space="preserve"> </w:t>
      </w:r>
      <w:r w:rsidRPr="002637FC">
        <w:rPr>
          <w:rFonts w:cs="Times New Roman"/>
          <w:color w:val="000000"/>
          <w:sz w:val="28"/>
          <w:szCs w:val="28"/>
        </w:rPr>
        <w:t>участников,</w:t>
      </w:r>
      <w:r w:rsidR="00820640">
        <w:rPr>
          <w:rFonts w:cs="Times New Roman"/>
          <w:color w:val="000000"/>
          <w:sz w:val="28"/>
          <w:szCs w:val="28"/>
        </w:rPr>
        <w:t xml:space="preserve"> </w:t>
      </w:r>
      <w:r w:rsidRPr="002637FC">
        <w:rPr>
          <w:rFonts w:cs="Times New Roman"/>
          <w:color w:val="000000"/>
          <w:sz w:val="28"/>
          <w:szCs w:val="28"/>
        </w:rPr>
        <w:t>подготовку</w:t>
      </w:r>
      <w:r w:rsidR="00820640">
        <w:rPr>
          <w:rFonts w:cs="Times New Roman"/>
          <w:color w:val="000000"/>
          <w:sz w:val="28"/>
          <w:szCs w:val="28"/>
        </w:rPr>
        <w:t xml:space="preserve"> </w:t>
      </w:r>
      <w:r w:rsidRPr="002637FC">
        <w:rPr>
          <w:rFonts w:cs="Times New Roman"/>
          <w:color w:val="000000"/>
          <w:sz w:val="28"/>
          <w:szCs w:val="28"/>
        </w:rPr>
        <w:t>технических</w:t>
      </w:r>
      <w:r w:rsidR="00820640">
        <w:rPr>
          <w:rFonts w:cs="Times New Roman"/>
          <w:color w:val="000000"/>
          <w:sz w:val="28"/>
          <w:szCs w:val="28"/>
        </w:rPr>
        <w:t xml:space="preserve"> </w:t>
      </w:r>
      <w:r w:rsidRPr="002637FC">
        <w:rPr>
          <w:rFonts w:cs="Times New Roman"/>
          <w:color w:val="000000"/>
          <w:sz w:val="28"/>
          <w:szCs w:val="28"/>
        </w:rPr>
        <w:t>средств</w:t>
      </w:r>
      <w:r w:rsidR="00820640">
        <w:rPr>
          <w:rFonts w:cs="Times New Roman"/>
          <w:color w:val="000000"/>
          <w:sz w:val="28"/>
          <w:szCs w:val="28"/>
        </w:rPr>
        <w:t xml:space="preserve"> </w:t>
      </w:r>
      <w:r w:rsidRPr="002637FC">
        <w:rPr>
          <w:rFonts w:cs="Times New Roman"/>
          <w:color w:val="000000"/>
          <w:sz w:val="28"/>
          <w:szCs w:val="28"/>
        </w:rPr>
        <w:t>деятельности</w:t>
      </w:r>
      <w:r w:rsidR="00357944" w:rsidRPr="002637FC">
        <w:rPr>
          <w:rFonts w:cs="Times New Roman"/>
          <w:color w:val="000000"/>
          <w:sz w:val="28"/>
          <w:szCs w:val="28"/>
        </w:rPr>
        <w:t>,</w:t>
      </w:r>
      <w:r w:rsidR="00820640">
        <w:rPr>
          <w:rFonts w:cs="Times New Roman"/>
          <w:color w:val="000000"/>
          <w:sz w:val="28"/>
          <w:szCs w:val="28"/>
        </w:rPr>
        <w:t xml:space="preserve"> </w:t>
      </w:r>
      <w:r w:rsidRPr="002637FC">
        <w:rPr>
          <w:rFonts w:cs="Times New Roman"/>
          <w:color w:val="000000"/>
          <w:sz w:val="28"/>
          <w:szCs w:val="28"/>
        </w:rPr>
        <w:t>производит</w:t>
      </w:r>
      <w:r w:rsidR="00820640">
        <w:rPr>
          <w:rFonts w:cs="Times New Roman"/>
          <w:color w:val="000000"/>
          <w:sz w:val="28"/>
          <w:szCs w:val="28"/>
        </w:rPr>
        <w:t xml:space="preserve"> </w:t>
      </w:r>
      <w:r w:rsidRPr="002637FC">
        <w:rPr>
          <w:rFonts w:cs="Times New Roman"/>
          <w:color w:val="000000"/>
          <w:sz w:val="28"/>
          <w:szCs w:val="28"/>
        </w:rPr>
        <w:t>выбор</w:t>
      </w:r>
      <w:r w:rsidR="00820640">
        <w:rPr>
          <w:rFonts w:cs="Times New Roman"/>
          <w:color w:val="000000"/>
          <w:sz w:val="28"/>
          <w:szCs w:val="28"/>
        </w:rPr>
        <w:t xml:space="preserve"> </w:t>
      </w:r>
      <w:r w:rsidRPr="002637FC">
        <w:rPr>
          <w:rFonts w:cs="Times New Roman"/>
          <w:color w:val="000000"/>
          <w:sz w:val="28"/>
          <w:szCs w:val="28"/>
        </w:rPr>
        <w:t>тактики</w:t>
      </w:r>
      <w:r w:rsidR="00820640">
        <w:rPr>
          <w:rFonts w:cs="Times New Roman"/>
          <w:color w:val="000000"/>
          <w:sz w:val="28"/>
          <w:szCs w:val="28"/>
        </w:rPr>
        <w:t xml:space="preserve"> </w:t>
      </w:r>
      <w:r w:rsidRPr="002637FC">
        <w:rPr>
          <w:rFonts w:cs="Times New Roman"/>
          <w:color w:val="000000"/>
          <w:sz w:val="28"/>
          <w:szCs w:val="28"/>
        </w:rPr>
        <w:t>следственного</w:t>
      </w:r>
      <w:r w:rsidR="00820640">
        <w:rPr>
          <w:rFonts w:cs="Times New Roman"/>
          <w:color w:val="000000"/>
          <w:sz w:val="28"/>
          <w:szCs w:val="28"/>
        </w:rPr>
        <w:t xml:space="preserve"> </w:t>
      </w:r>
      <w:r w:rsidRPr="002637FC">
        <w:rPr>
          <w:rFonts w:cs="Times New Roman"/>
          <w:color w:val="000000"/>
          <w:sz w:val="28"/>
          <w:szCs w:val="28"/>
        </w:rPr>
        <w:t>действия.</w:t>
      </w:r>
      <w:r w:rsidR="00820640">
        <w:rPr>
          <w:rFonts w:cs="Times New Roman"/>
          <w:color w:val="000000"/>
          <w:sz w:val="28"/>
          <w:szCs w:val="28"/>
        </w:rPr>
        <w:t xml:space="preserve"> </w:t>
      </w:r>
      <w:r w:rsidRPr="002637FC">
        <w:rPr>
          <w:rFonts w:cs="Times New Roman"/>
          <w:color w:val="000000"/>
          <w:sz w:val="28"/>
          <w:szCs w:val="28"/>
        </w:rPr>
        <w:t>Признать</w:t>
      </w:r>
      <w:r w:rsidR="00820640">
        <w:rPr>
          <w:rFonts w:cs="Times New Roman"/>
          <w:color w:val="000000"/>
          <w:sz w:val="28"/>
          <w:szCs w:val="28"/>
        </w:rPr>
        <w:t xml:space="preserve"> </w:t>
      </w:r>
      <w:r w:rsidRPr="002637FC">
        <w:rPr>
          <w:rFonts w:cs="Times New Roman"/>
          <w:color w:val="000000"/>
          <w:sz w:val="28"/>
          <w:szCs w:val="28"/>
        </w:rPr>
        <w:t>информацию,</w:t>
      </w:r>
      <w:r w:rsidR="00820640">
        <w:rPr>
          <w:rFonts w:cs="Times New Roman"/>
          <w:color w:val="000000"/>
          <w:sz w:val="28"/>
          <w:szCs w:val="28"/>
        </w:rPr>
        <w:t xml:space="preserve"> </w:t>
      </w:r>
      <w:r w:rsidRPr="002637FC">
        <w:rPr>
          <w:rFonts w:cs="Times New Roman"/>
          <w:color w:val="000000"/>
          <w:sz w:val="28"/>
          <w:szCs w:val="28"/>
        </w:rPr>
        <w:t>вырабатываемую</w:t>
      </w:r>
      <w:r w:rsidR="00820640">
        <w:rPr>
          <w:rFonts w:cs="Times New Roman"/>
          <w:color w:val="000000"/>
          <w:sz w:val="28"/>
          <w:szCs w:val="28"/>
        </w:rPr>
        <w:t xml:space="preserve"> </w:t>
      </w:r>
      <w:r w:rsidRPr="002637FC">
        <w:rPr>
          <w:rFonts w:cs="Times New Roman"/>
          <w:color w:val="000000"/>
          <w:sz w:val="28"/>
          <w:szCs w:val="28"/>
        </w:rPr>
        <w:t>на</w:t>
      </w:r>
      <w:r w:rsidR="00820640">
        <w:rPr>
          <w:rFonts w:cs="Times New Roman"/>
          <w:color w:val="000000"/>
          <w:sz w:val="28"/>
          <w:szCs w:val="28"/>
        </w:rPr>
        <w:t xml:space="preserve"> </w:t>
      </w:r>
      <w:r w:rsidRPr="002637FC">
        <w:rPr>
          <w:rFonts w:cs="Times New Roman"/>
          <w:color w:val="000000"/>
          <w:sz w:val="28"/>
          <w:szCs w:val="28"/>
        </w:rPr>
        <w:t>первой</w:t>
      </w:r>
      <w:r w:rsidR="00820640">
        <w:rPr>
          <w:rFonts w:cs="Times New Roman"/>
          <w:color w:val="000000"/>
          <w:sz w:val="28"/>
          <w:szCs w:val="28"/>
        </w:rPr>
        <w:t xml:space="preserve"> </w:t>
      </w:r>
      <w:r w:rsidRPr="002637FC">
        <w:rPr>
          <w:rFonts w:cs="Times New Roman"/>
          <w:color w:val="000000"/>
          <w:sz w:val="28"/>
          <w:szCs w:val="28"/>
        </w:rPr>
        <w:t>стадии</w:t>
      </w:r>
      <w:r w:rsidR="00820640">
        <w:rPr>
          <w:rFonts w:cs="Times New Roman"/>
          <w:color w:val="000000"/>
          <w:sz w:val="28"/>
          <w:szCs w:val="28"/>
        </w:rPr>
        <w:t xml:space="preserve"> </w:t>
      </w:r>
      <w:r w:rsidRPr="002637FC">
        <w:rPr>
          <w:rFonts w:cs="Times New Roman"/>
          <w:color w:val="000000"/>
          <w:sz w:val="28"/>
          <w:szCs w:val="28"/>
        </w:rPr>
        <w:t>следственного</w:t>
      </w:r>
      <w:r w:rsidR="00820640">
        <w:rPr>
          <w:rFonts w:cs="Times New Roman"/>
          <w:color w:val="000000"/>
          <w:sz w:val="28"/>
          <w:szCs w:val="28"/>
        </w:rPr>
        <w:t xml:space="preserve"> </w:t>
      </w:r>
      <w:r w:rsidRPr="002637FC">
        <w:rPr>
          <w:rFonts w:cs="Times New Roman"/>
          <w:color w:val="000000"/>
          <w:sz w:val="28"/>
          <w:szCs w:val="28"/>
        </w:rPr>
        <w:t>действия,</w:t>
      </w:r>
      <w:r w:rsidR="00820640">
        <w:rPr>
          <w:rFonts w:cs="Times New Roman"/>
          <w:color w:val="000000"/>
          <w:sz w:val="28"/>
          <w:szCs w:val="28"/>
        </w:rPr>
        <w:t xml:space="preserve"> </w:t>
      </w:r>
      <w:r w:rsidRPr="002637FC">
        <w:rPr>
          <w:rFonts w:cs="Times New Roman"/>
          <w:color w:val="000000"/>
          <w:sz w:val="28"/>
          <w:szCs w:val="28"/>
        </w:rPr>
        <w:t>данными</w:t>
      </w:r>
      <w:r w:rsidR="00820640">
        <w:rPr>
          <w:rFonts w:cs="Times New Roman"/>
          <w:color w:val="000000"/>
          <w:sz w:val="28"/>
          <w:szCs w:val="28"/>
        </w:rPr>
        <w:t xml:space="preserve"> </w:t>
      </w:r>
      <w:r w:rsidRPr="002637FC">
        <w:rPr>
          <w:rFonts w:cs="Times New Roman"/>
          <w:color w:val="000000"/>
          <w:sz w:val="28"/>
          <w:szCs w:val="28"/>
        </w:rPr>
        <w:t>предварительного</w:t>
      </w:r>
      <w:r w:rsidR="00820640">
        <w:rPr>
          <w:rFonts w:cs="Times New Roman"/>
          <w:color w:val="000000"/>
          <w:sz w:val="28"/>
          <w:szCs w:val="28"/>
        </w:rPr>
        <w:t xml:space="preserve"> </w:t>
      </w:r>
      <w:r w:rsidRPr="002637FC">
        <w:rPr>
          <w:rFonts w:cs="Times New Roman"/>
          <w:color w:val="000000"/>
          <w:sz w:val="28"/>
          <w:szCs w:val="28"/>
        </w:rPr>
        <w:t>расследования</w:t>
      </w:r>
      <w:r w:rsidR="00820640">
        <w:rPr>
          <w:rFonts w:cs="Times New Roman"/>
          <w:color w:val="000000"/>
          <w:sz w:val="28"/>
          <w:szCs w:val="28"/>
        </w:rPr>
        <w:t xml:space="preserve"> </w:t>
      </w:r>
      <w:r w:rsidRPr="002637FC">
        <w:rPr>
          <w:rFonts w:cs="Times New Roman"/>
          <w:color w:val="000000"/>
          <w:sz w:val="28"/>
          <w:szCs w:val="28"/>
        </w:rPr>
        <w:t>нет</w:t>
      </w:r>
      <w:r w:rsidR="00820640">
        <w:rPr>
          <w:rFonts w:cs="Times New Roman"/>
          <w:color w:val="000000"/>
          <w:sz w:val="28"/>
          <w:szCs w:val="28"/>
        </w:rPr>
        <w:t xml:space="preserve"> </w:t>
      </w:r>
      <w:r w:rsidRPr="002637FC">
        <w:rPr>
          <w:rFonts w:cs="Times New Roman"/>
          <w:color w:val="000000"/>
          <w:sz w:val="28"/>
          <w:szCs w:val="28"/>
        </w:rPr>
        <w:t>никаких</w:t>
      </w:r>
      <w:r w:rsidR="00820640">
        <w:rPr>
          <w:rFonts w:cs="Times New Roman"/>
          <w:color w:val="000000"/>
          <w:sz w:val="28"/>
          <w:szCs w:val="28"/>
        </w:rPr>
        <w:t xml:space="preserve"> </w:t>
      </w:r>
      <w:r w:rsidRPr="002637FC">
        <w:rPr>
          <w:rFonts w:cs="Times New Roman"/>
          <w:color w:val="000000"/>
          <w:sz w:val="28"/>
          <w:szCs w:val="28"/>
        </w:rPr>
        <w:t>оснований.</w:t>
      </w:r>
      <w:r w:rsidR="00820640">
        <w:rPr>
          <w:rFonts w:cs="Times New Roman"/>
          <w:color w:val="000000"/>
          <w:sz w:val="28"/>
          <w:szCs w:val="28"/>
        </w:rPr>
        <w:t xml:space="preserve"> </w:t>
      </w:r>
      <w:r w:rsidRPr="002637FC">
        <w:rPr>
          <w:rFonts w:cs="Times New Roman"/>
          <w:color w:val="000000"/>
          <w:sz w:val="28"/>
          <w:szCs w:val="28"/>
        </w:rPr>
        <w:t>Эта</w:t>
      </w:r>
      <w:r w:rsidR="00820640">
        <w:rPr>
          <w:rFonts w:cs="Times New Roman"/>
          <w:color w:val="000000"/>
          <w:sz w:val="28"/>
          <w:szCs w:val="28"/>
        </w:rPr>
        <w:t xml:space="preserve"> </w:t>
      </w:r>
      <w:r w:rsidRPr="002637FC">
        <w:rPr>
          <w:rFonts w:cs="Times New Roman"/>
          <w:color w:val="000000"/>
          <w:sz w:val="28"/>
          <w:szCs w:val="28"/>
        </w:rPr>
        <w:t>информация</w:t>
      </w:r>
      <w:r w:rsidR="00820640">
        <w:rPr>
          <w:rFonts w:cs="Times New Roman"/>
          <w:color w:val="000000"/>
          <w:sz w:val="28"/>
          <w:szCs w:val="28"/>
        </w:rPr>
        <w:t xml:space="preserve"> </w:t>
      </w:r>
      <w:r w:rsidRPr="002637FC">
        <w:rPr>
          <w:rFonts w:cs="Times New Roman"/>
          <w:color w:val="000000"/>
          <w:sz w:val="28"/>
          <w:szCs w:val="28"/>
        </w:rPr>
        <w:t>вырабатывается,</w:t>
      </w:r>
      <w:r w:rsidR="00820640">
        <w:rPr>
          <w:rFonts w:cs="Times New Roman"/>
          <w:color w:val="000000"/>
          <w:sz w:val="28"/>
          <w:szCs w:val="28"/>
        </w:rPr>
        <w:t xml:space="preserve"> </w:t>
      </w:r>
      <w:r w:rsidRPr="002637FC">
        <w:rPr>
          <w:rFonts w:cs="Times New Roman"/>
          <w:color w:val="000000"/>
          <w:sz w:val="28"/>
          <w:szCs w:val="28"/>
        </w:rPr>
        <w:t>создается</w:t>
      </w:r>
      <w:r w:rsidR="00820640">
        <w:rPr>
          <w:rFonts w:cs="Times New Roman"/>
          <w:color w:val="000000"/>
          <w:sz w:val="28"/>
          <w:szCs w:val="28"/>
        </w:rPr>
        <w:t xml:space="preserve"> </w:t>
      </w:r>
      <w:r w:rsidRPr="002637FC">
        <w:rPr>
          <w:rFonts w:cs="Times New Roman"/>
          <w:color w:val="000000"/>
          <w:sz w:val="28"/>
          <w:szCs w:val="28"/>
        </w:rPr>
        <w:t>самим</w:t>
      </w:r>
      <w:r w:rsidR="00820640">
        <w:rPr>
          <w:rFonts w:cs="Times New Roman"/>
          <w:color w:val="000000"/>
          <w:sz w:val="28"/>
          <w:szCs w:val="28"/>
        </w:rPr>
        <w:t xml:space="preserve"> </w:t>
      </w:r>
      <w:r w:rsidRPr="002637FC">
        <w:rPr>
          <w:rFonts w:cs="Times New Roman"/>
          <w:color w:val="000000"/>
          <w:sz w:val="28"/>
          <w:szCs w:val="28"/>
        </w:rPr>
        <w:t>органом</w:t>
      </w:r>
      <w:r w:rsidR="00820640">
        <w:rPr>
          <w:rFonts w:cs="Times New Roman"/>
          <w:color w:val="000000"/>
          <w:sz w:val="28"/>
          <w:szCs w:val="28"/>
        </w:rPr>
        <w:t xml:space="preserve"> </w:t>
      </w:r>
      <w:r w:rsidRPr="002637FC">
        <w:rPr>
          <w:rFonts w:cs="Times New Roman"/>
          <w:color w:val="000000"/>
          <w:sz w:val="28"/>
          <w:szCs w:val="28"/>
        </w:rPr>
        <w:t>расследования</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целях</w:t>
      </w:r>
      <w:r w:rsidR="00820640">
        <w:rPr>
          <w:rFonts w:cs="Times New Roman"/>
          <w:color w:val="000000"/>
          <w:sz w:val="28"/>
          <w:szCs w:val="28"/>
        </w:rPr>
        <w:t xml:space="preserve"> </w:t>
      </w:r>
      <w:r w:rsidRPr="002637FC">
        <w:rPr>
          <w:rFonts w:cs="Times New Roman"/>
          <w:color w:val="000000"/>
          <w:sz w:val="28"/>
          <w:szCs w:val="28"/>
        </w:rPr>
        <w:t>эффективного</w:t>
      </w:r>
      <w:r w:rsidR="00820640">
        <w:rPr>
          <w:rFonts w:cs="Times New Roman"/>
          <w:color w:val="000000"/>
          <w:sz w:val="28"/>
          <w:szCs w:val="28"/>
        </w:rPr>
        <w:t xml:space="preserve"> </w:t>
      </w:r>
      <w:r w:rsidRPr="002637FC">
        <w:rPr>
          <w:rFonts w:cs="Times New Roman"/>
          <w:color w:val="000000"/>
          <w:sz w:val="28"/>
          <w:szCs w:val="28"/>
        </w:rPr>
        <w:t>проведения</w:t>
      </w:r>
      <w:r w:rsidR="00820640">
        <w:rPr>
          <w:rFonts w:cs="Times New Roman"/>
          <w:color w:val="000000"/>
          <w:sz w:val="28"/>
          <w:szCs w:val="28"/>
        </w:rPr>
        <w:t xml:space="preserve"> </w:t>
      </w:r>
      <w:r w:rsidRPr="002637FC">
        <w:rPr>
          <w:rFonts w:cs="Times New Roman"/>
          <w:color w:val="000000"/>
          <w:sz w:val="28"/>
          <w:szCs w:val="28"/>
        </w:rPr>
        <w:t>следственного</w:t>
      </w:r>
      <w:r w:rsidR="00820640">
        <w:rPr>
          <w:rFonts w:cs="Times New Roman"/>
          <w:color w:val="000000"/>
          <w:sz w:val="28"/>
          <w:szCs w:val="28"/>
        </w:rPr>
        <w:t xml:space="preserve"> </w:t>
      </w:r>
      <w:r w:rsidRPr="002637FC">
        <w:rPr>
          <w:rFonts w:cs="Times New Roman"/>
          <w:color w:val="000000"/>
          <w:sz w:val="28"/>
          <w:szCs w:val="28"/>
        </w:rPr>
        <w:t>действия</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получения</w:t>
      </w:r>
      <w:r w:rsidR="00820640">
        <w:rPr>
          <w:rFonts w:cs="Times New Roman"/>
          <w:color w:val="000000"/>
          <w:sz w:val="28"/>
          <w:szCs w:val="28"/>
        </w:rPr>
        <w:t xml:space="preserve"> </w:t>
      </w:r>
      <w:r w:rsidRPr="002637FC">
        <w:rPr>
          <w:rFonts w:cs="Times New Roman"/>
          <w:color w:val="000000"/>
          <w:sz w:val="28"/>
          <w:szCs w:val="28"/>
        </w:rPr>
        <w:t>новых</w:t>
      </w:r>
      <w:r w:rsidR="00820640">
        <w:rPr>
          <w:rFonts w:cs="Times New Roman"/>
          <w:color w:val="000000"/>
          <w:sz w:val="28"/>
          <w:szCs w:val="28"/>
        </w:rPr>
        <w:t xml:space="preserve"> </w:t>
      </w:r>
      <w:r w:rsidRPr="002637FC">
        <w:rPr>
          <w:rFonts w:cs="Times New Roman"/>
          <w:color w:val="000000"/>
          <w:sz w:val="28"/>
          <w:szCs w:val="28"/>
        </w:rPr>
        <w:t>результатов.</w:t>
      </w:r>
      <w:r w:rsidR="00820640">
        <w:rPr>
          <w:rFonts w:cs="Times New Roman"/>
          <w:color w:val="000000"/>
          <w:sz w:val="28"/>
          <w:szCs w:val="28"/>
        </w:rPr>
        <w:t xml:space="preserve"> </w:t>
      </w:r>
      <w:r w:rsidRPr="002637FC">
        <w:rPr>
          <w:rFonts w:cs="Times New Roman"/>
          <w:color w:val="000000"/>
          <w:sz w:val="28"/>
          <w:szCs w:val="28"/>
        </w:rPr>
        <w:t>Орган</w:t>
      </w:r>
      <w:r w:rsidR="00820640">
        <w:rPr>
          <w:rFonts w:cs="Times New Roman"/>
          <w:color w:val="000000"/>
          <w:sz w:val="28"/>
          <w:szCs w:val="28"/>
        </w:rPr>
        <w:t xml:space="preserve"> </w:t>
      </w:r>
      <w:r w:rsidRPr="002637FC">
        <w:rPr>
          <w:rFonts w:cs="Times New Roman"/>
          <w:color w:val="000000"/>
          <w:sz w:val="28"/>
          <w:szCs w:val="28"/>
        </w:rPr>
        <w:t>предварительного</w:t>
      </w:r>
      <w:r w:rsidR="00820640">
        <w:rPr>
          <w:rFonts w:cs="Times New Roman"/>
          <w:color w:val="000000"/>
          <w:sz w:val="28"/>
          <w:szCs w:val="28"/>
        </w:rPr>
        <w:t xml:space="preserve"> </w:t>
      </w:r>
      <w:r w:rsidRPr="002637FC">
        <w:rPr>
          <w:rFonts w:cs="Times New Roman"/>
          <w:color w:val="000000"/>
          <w:sz w:val="28"/>
          <w:szCs w:val="28"/>
        </w:rPr>
        <w:t>расследования</w:t>
      </w:r>
      <w:r w:rsidR="00820640">
        <w:rPr>
          <w:rFonts w:cs="Times New Roman"/>
          <w:color w:val="000000"/>
          <w:sz w:val="28"/>
          <w:szCs w:val="28"/>
        </w:rPr>
        <w:t xml:space="preserve"> </w:t>
      </w:r>
      <w:r w:rsidRPr="002637FC">
        <w:rPr>
          <w:rFonts w:cs="Times New Roman"/>
          <w:color w:val="000000"/>
          <w:sz w:val="28"/>
          <w:szCs w:val="28"/>
        </w:rPr>
        <w:t>является</w:t>
      </w:r>
      <w:r w:rsidR="00820640">
        <w:rPr>
          <w:rFonts w:cs="Times New Roman"/>
          <w:color w:val="000000"/>
          <w:sz w:val="28"/>
          <w:szCs w:val="28"/>
        </w:rPr>
        <w:t xml:space="preserve"> </w:t>
      </w:r>
      <w:r w:rsidRPr="002637FC">
        <w:rPr>
          <w:rFonts w:cs="Times New Roman"/>
          <w:color w:val="000000"/>
          <w:sz w:val="28"/>
          <w:szCs w:val="28"/>
        </w:rPr>
        <w:t>первичным</w:t>
      </w:r>
      <w:r w:rsidR="00820640">
        <w:rPr>
          <w:rFonts w:cs="Times New Roman"/>
          <w:color w:val="000000"/>
          <w:sz w:val="28"/>
          <w:szCs w:val="28"/>
        </w:rPr>
        <w:t xml:space="preserve"> </w:t>
      </w:r>
      <w:r w:rsidRPr="002637FC">
        <w:rPr>
          <w:rFonts w:cs="Times New Roman"/>
          <w:color w:val="000000"/>
          <w:sz w:val="28"/>
          <w:szCs w:val="28"/>
        </w:rPr>
        <w:t>обладателем</w:t>
      </w:r>
      <w:r w:rsidR="00820640">
        <w:rPr>
          <w:rFonts w:cs="Times New Roman"/>
          <w:color w:val="000000"/>
          <w:sz w:val="28"/>
          <w:szCs w:val="28"/>
        </w:rPr>
        <w:t xml:space="preserve"> </w:t>
      </w:r>
      <w:r w:rsidRPr="002637FC">
        <w:rPr>
          <w:rFonts w:cs="Times New Roman"/>
          <w:color w:val="000000"/>
          <w:sz w:val="28"/>
          <w:szCs w:val="28"/>
        </w:rPr>
        <w:t>такой</w:t>
      </w:r>
      <w:r w:rsidR="00820640">
        <w:rPr>
          <w:rFonts w:cs="Times New Roman"/>
          <w:color w:val="000000"/>
          <w:sz w:val="28"/>
          <w:szCs w:val="28"/>
        </w:rPr>
        <w:t xml:space="preserve"> </w:t>
      </w:r>
      <w:r w:rsidRPr="002637FC">
        <w:rPr>
          <w:rFonts w:cs="Times New Roman"/>
          <w:color w:val="000000"/>
          <w:sz w:val="28"/>
          <w:szCs w:val="28"/>
        </w:rPr>
        <w:t>информации.</w:t>
      </w:r>
      <w:r w:rsidR="00820640">
        <w:rPr>
          <w:rFonts w:cs="Times New Roman"/>
          <w:color w:val="000000"/>
          <w:sz w:val="28"/>
          <w:szCs w:val="28"/>
        </w:rPr>
        <w:t xml:space="preserve"> </w:t>
      </w:r>
      <w:r w:rsidRPr="002637FC">
        <w:rPr>
          <w:rFonts w:cs="Times New Roman"/>
          <w:color w:val="000000"/>
          <w:sz w:val="28"/>
          <w:szCs w:val="28"/>
        </w:rPr>
        <w:t>Рассматриваемые</w:t>
      </w:r>
      <w:r w:rsidR="00820640">
        <w:rPr>
          <w:rFonts w:cs="Times New Roman"/>
          <w:color w:val="000000"/>
          <w:sz w:val="28"/>
          <w:szCs w:val="28"/>
        </w:rPr>
        <w:t xml:space="preserve"> </w:t>
      </w:r>
      <w:r w:rsidRPr="002637FC">
        <w:rPr>
          <w:rFonts w:cs="Times New Roman"/>
          <w:color w:val="000000"/>
          <w:sz w:val="28"/>
          <w:szCs w:val="28"/>
        </w:rPr>
        <w:t>сведения</w:t>
      </w:r>
      <w:r w:rsidR="00820640">
        <w:rPr>
          <w:rFonts w:cs="Times New Roman"/>
          <w:color w:val="000000"/>
          <w:sz w:val="28"/>
          <w:szCs w:val="28"/>
        </w:rPr>
        <w:t xml:space="preserve"> </w:t>
      </w:r>
      <w:r w:rsidRPr="002637FC">
        <w:rPr>
          <w:rFonts w:cs="Times New Roman"/>
          <w:color w:val="000000"/>
          <w:sz w:val="28"/>
          <w:szCs w:val="28"/>
        </w:rPr>
        <w:t>по</w:t>
      </w:r>
      <w:r w:rsidR="00820640">
        <w:rPr>
          <w:rFonts w:cs="Times New Roman"/>
          <w:color w:val="000000"/>
          <w:sz w:val="28"/>
          <w:szCs w:val="28"/>
        </w:rPr>
        <w:t xml:space="preserve"> </w:t>
      </w:r>
      <w:r w:rsidRPr="002637FC">
        <w:rPr>
          <w:rFonts w:cs="Times New Roman"/>
          <w:color w:val="000000"/>
          <w:sz w:val="28"/>
          <w:szCs w:val="28"/>
        </w:rPr>
        <w:t>своему</w:t>
      </w:r>
      <w:r w:rsidR="00820640">
        <w:rPr>
          <w:rFonts w:cs="Times New Roman"/>
          <w:color w:val="000000"/>
          <w:sz w:val="28"/>
          <w:szCs w:val="28"/>
        </w:rPr>
        <w:t xml:space="preserve"> </w:t>
      </w:r>
      <w:r w:rsidRPr="002637FC">
        <w:rPr>
          <w:rFonts w:cs="Times New Roman"/>
          <w:color w:val="000000"/>
          <w:sz w:val="28"/>
          <w:szCs w:val="28"/>
        </w:rPr>
        <w:t>содержанию,</w:t>
      </w:r>
      <w:r w:rsidR="00820640">
        <w:rPr>
          <w:rFonts w:cs="Times New Roman"/>
          <w:color w:val="000000"/>
          <w:sz w:val="28"/>
          <w:szCs w:val="28"/>
        </w:rPr>
        <w:t xml:space="preserve"> </w:t>
      </w:r>
      <w:r w:rsidR="00357944" w:rsidRPr="002637FC">
        <w:rPr>
          <w:rFonts w:cs="Times New Roman"/>
          <w:color w:val="000000"/>
          <w:sz w:val="28"/>
          <w:szCs w:val="28"/>
        </w:rPr>
        <w:t>в</w:t>
      </w:r>
      <w:r w:rsidR="00820640">
        <w:rPr>
          <w:rFonts w:cs="Times New Roman"/>
          <w:color w:val="000000"/>
          <w:sz w:val="28"/>
          <w:szCs w:val="28"/>
        </w:rPr>
        <w:t xml:space="preserve"> </w:t>
      </w:r>
      <w:proofErr w:type="gramStart"/>
      <w:r w:rsidRPr="002637FC">
        <w:rPr>
          <w:rFonts w:cs="Times New Roman"/>
          <w:color w:val="000000"/>
          <w:sz w:val="28"/>
          <w:szCs w:val="28"/>
        </w:rPr>
        <w:t>сущности</w:t>
      </w:r>
      <w:proofErr w:type="gramEnd"/>
      <w:r w:rsidR="00820640">
        <w:rPr>
          <w:rFonts w:cs="Times New Roman"/>
          <w:color w:val="000000"/>
          <w:sz w:val="28"/>
          <w:szCs w:val="28"/>
        </w:rPr>
        <w:t xml:space="preserve"> </w:t>
      </w:r>
      <w:r w:rsidRPr="002637FC">
        <w:rPr>
          <w:rFonts w:cs="Times New Roman"/>
          <w:color w:val="000000"/>
          <w:sz w:val="28"/>
          <w:szCs w:val="28"/>
        </w:rPr>
        <w:t>являются</w:t>
      </w:r>
      <w:r w:rsidR="00820640">
        <w:rPr>
          <w:rFonts w:cs="Times New Roman"/>
          <w:color w:val="000000"/>
          <w:sz w:val="28"/>
          <w:szCs w:val="28"/>
        </w:rPr>
        <w:t xml:space="preserve"> </w:t>
      </w:r>
      <w:r w:rsidRPr="002637FC">
        <w:rPr>
          <w:rFonts w:cs="Times New Roman"/>
          <w:color w:val="000000"/>
          <w:sz w:val="28"/>
          <w:szCs w:val="28"/>
        </w:rPr>
        <w:t>служебной</w:t>
      </w:r>
      <w:r w:rsidR="00820640">
        <w:rPr>
          <w:rFonts w:cs="Times New Roman"/>
          <w:color w:val="000000"/>
          <w:sz w:val="28"/>
          <w:szCs w:val="28"/>
        </w:rPr>
        <w:t xml:space="preserve"> </w:t>
      </w:r>
      <w:r w:rsidRPr="002637FC">
        <w:rPr>
          <w:rFonts w:cs="Times New Roman"/>
          <w:color w:val="000000"/>
          <w:sz w:val="28"/>
          <w:szCs w:val="28"/>
        </w:rPr>
        <w:t>тайной</w:t>
      </w:r>
      <w:r w:rsidR="00820640">
        <w:rPr>
          <w:rFonts w:cs="Times New Roman"/>
          <w:color w:val="000000"/>
          <w:sz w:val="28"/>
          <w:szCs w:val="28"/>
        </w:rPr>
        <w:t xml:space="preserve"> </w:t>
      </w:r>
      <w:r w:rsidRPr="002637FC">
        <w:rPr>
          <w:rFonts w:cs="Times New Roman"/>
          <w:color w:val="000000"/>
          <w:sz w:val="28"/>
          <w:szCs w:val="28"/>
        </w:rPr>
        <w:t>сотрудников,</w:t>
      </w:r>
      <w:r w:rsidR="00820640">
        <w:rPr>
          <w:rFonts w:cs="Times New Roman"/>
          <w:color w:val="000000"/>
          <w:sz w:val="28"/>
          <w:szCs w:val="28"/>
        </w:rPr>
        <w:t xml:space="preserve"> </w:t>
      </w:r>
      <w:r w:rsidRPr="002637FC">
        <w:rPr>
          <w:rFonts w:cs="Times New Roman"/>
          <w:color w:val="000000"/>
          <w:sz w:val="28"/>
          <w:szCs w:val="28"/>
        </w:rPr>
        <w:t>осуществляющих</w:t>
      </w:r>
      <w:r w:rsidR="00820640">
        <w:rPr>
          <w:rFonts w:cs="Times New Roman"/>
          <w:color w:val="000000"/>
          <w:sz w:val="28"/>
          <w:szCs w:val="28"/>
        </w:rPr>
        <w:t xml:space="preserve"> </w:t>
      </w:r>
      <w:r w:rsidRPr="002637FC">
        <w:rPr>
          <w:rFonts w:cs="Times New Roman"/>
          <w:color w:val="000000"/>
          <w:sz w:val="28"/>
          <w:szCs w:val="28"/>
        </w:rPr>
        <w:t>предварительное</w:t>
      </w:r>
      <w:r w:rsidR="00820640">
        <w:rPr>
          <w:rFonts w:cs="Times New Roman"/>
          <w:color w:val="000000"/>
          <w:sz w:val="28"/>
          <w:szCs w:val="28"/>
        </w:rPr>
        <w:t xml:space="preserve"> </w:t>
      </w:r>
      <w:r w:rsidRPr="002637FC">
        <w:rPr>
          <w:rFonts w:cs="Times New Roman"/>
          <w:color w:val="000000"/>
          <w:sz w:val="28"/>
          <w:szCs w:val="28"/>
        </w:rPr>
        <w:t>расследование.</w:t>
      </w:r>
    </w:p>
    <w:p w:rsidR="00D3472C" w:rsidRPr="002637FC" w:rsidRDefault="00D3472C" w:rsidP="002637FC">
      <w:pPr>
        <w:spacing w:after="0"/>
        <w:ind w:firstLine="709"/>
        <w:jc w:val="both"/>
        <w:textAlignment w:val="top"/>
        <w:rPr>
          <w:rFonts w:cs="Times New Roman"/>
          <w:color w:val="000000"/>
          <w:sz w:val="28"/>
          <w:szCs w:val="28"/>
        </w:rPr>
      </w:pPr>
      <w:r w:rsidRPr="002637FC">
        <w:rPr>
          <w:rFonts w:cs="Times New Roman"/>
          <w:color w:val="000000"/>
          <w:sz w:val="28"/>
          <w:szCs w:val="28"/>
        </w:rPr>
        <w:lastRenderedPageBreak/>
        <w:t>Из</w:t>
      </w:r>
      <w:r w:rsidR="00820640">
        <w:rPr>
          <w:rFonts w:cs="Times New Roman"/>
          <w:color w:val="000000"/>
          <w:sz w:val="28"/>
          <w:szCs w:val="28"/>
        </w:rPr>
        <w:t xml:space="preserve"> </w:t>
      </w:r>
      <w:r w:rsidRPr="002637FC">
        <w:rPr>
          <w:rFonts w:cs="Times New Roman"/>
          <w:color w:val="000000"/>
          <w:sz w:val="28"/>
          <w:szCs w:val="28"/>
        </w:rPr>
        <w:t>сказанного</w:t>
      </w:r>
      <w:r w:rsidR="00820640">
        <w:rPr>
          <w:rFonts w:cs="Times New Roman"/>
          <w:color w:val="000000"/>
          <w:sz w:val="28"/>
          <w:szCs w:val="28"/>
        </w:rPr>
        <w:t xml:space="preserve"> </w:t>
      </w:r>
      <w:r w:rsidRPr="002637FC">
        <w:rPr>
          <w:rFonts w:cs="Times New Roman"/>
          <w:color w:val="000000"/>
          <w:sz w:val="28"/>
          <w:szCs w:val="28"/>
        </w:rPr>
        <w:t>напрашивается</w:t>
      </w:r>
      <w:r w:rsidR="00820640">
        <w:rPr>
          <w:rFonts w:cs="Times New Roman"/>
          <w:color w:val="000000"/>
          <w:sz w:val="28"/>
          <w:szCs w:val="28"/>
        </w:rPr>
        <w:t xml:space="preserve"> </w:t>
      </w:r>
      <w:r w:rsidRPr="002637FC">
        <w:rPr>
          <w:rFonts w:cs="Times New Roman"/>
          <w:color w:val="000000"/>
          <w:sz w:val="28"/>
          <w:szCs w:val="28"/>
        </w:rPr>
        <w:t>вывод</w:t>
      </w:r>
      <w:r w:rsidR="00820640">
        <w:rPr>
          <w:rFonts w:cs="Times New Roman"/>
          <w:color w:val="000000"/>
          <w:sz w:val="28"/>
          <w:szCs w:val="28"/>
        </w:rPr>
        <w:t xml:space="preserve"> </w:t>
      </w:r>
      <w:r w:rsidRPr="002637FC">
        <w:rPr>
          <w:rFonts w:cs="Times New Roman"/>
          <w:color w:val="000000"/>
          <w:sz w:val="28"/>
          <w:szCs w:val="28"/>
        </w:rPr>
        <w:t>о</w:t>
      </w:r>
      <w:r w:rsidR="00820640">
        <w:rPr>
          <w:rFonts w:cs="Times New Roman"/>
          <w:color w:val="000000"/>
          <w:sz w:val="28"/>
          <w:szCs w:val="28"/>
        </w:rPr>
        <w:t xml:space="preserve"> </w:t>
      </w:r>
      <w:r w:rsidRPr="002637FC">
        <w:rPr>
          <w:rFonts w:cs="Times New Roman"/>
          <w:color w:val="000000"/>
          <w:sz w:val="28"/>
          <w:szCs w:val="28"/>
        </w:rPr>
        <w:t>неравенстве</w:t>
      </w:r>
      <w:r w:rsidR="00820640">
        <w:rPr>
          <w:rFonts w:cs="Times New Roman"/>
          <w:color w:val="000000"/>
          <w:sz w:val="28"/>
          <w:szCs w:val="28"/>
        </w:rPr>
        <w:t xml:space="preserve"> </w:t>
      </w:r>
      <w:r w:rsidRPr="002637FC">
        <w:rPr>
          <w:rFonts w:cs="Times New Roman"/>
          <w:color w:val="000000"/>
          <w:sz w:val="28"/>
          <w:szCs w:val="28"/>
        </w:rPr>
        <w:t>понятий</w:t>
      </w:r>
      <w:r w:rsidR="00820640">
        <w:rPr>
          <w:rFonts w:cs="Times New Roman"/>
          <w:color w:val="000000"/>
          <w:sz w:val="28"/>
          <w:szCs w:val="28"/>
        </w:rPr>
        <w:t xml:space="preserve"> </w:t>
      </w:r>
      <w:r w:rsidRPr="002637FC">
        <w:rPr>
          <w:rFonts w:cs="Times New Roman"/>
          <w:color w:val="000000"/>
          <w:sz w:val="28"/>
          <w:szCs w:val="28"/>
        </w:rPr>
        <w:t>«тайна</w:t>
      </w:r>
      <w:r w:rsidR="00820640">
        <w:rPr>
          <w:rFonts w:cs="Times New Roman"/>
          <w:color w:val="000000"/>
          <w:sz w:val="28"/>
          <w:szCs w:val="28"/>
        </w:rPr>
        <w:t xml:space="preserve"> </w:t>
      </w:r>
      <w:r w:rsidRPr="002637FC">
        <w:rPr>
          <w:rFonts w:cs="Times New Roman"/>
          <w:color w:val="000000"/>
          <w:sz w:val="28"/>
          <w:szCs w:val="28"/>
        </w:rPr>
        <w:t>следствия»</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«данные</w:t>
      </w:r>
      <w:r w:rsidR="00820640">
        <w:rPr>
          <w:rFonts w:cs="Times New Roman"/>
          <w:color w:val="000000"/>
          <w:sz w:val="28"/>
          <w:szCs w:val="28"/>
        </w:rPr>
        <w:t xml:space="preserve"> </w:t>
      </w:r>
      <w:r w:rsidRPr="002637FC">
        <w:rPr>
          <w:rFonts w:cs="Times New Roman"/>
          <w:color w:val="000000"/>
          <w:sz w:val="28"/>
          <w:szCs w:val="28"/>
        </w:rPr>
        <w:t>предварительного</w:t>
      </w:r>
      <w:r w:rsidR="00820640">
        <w:rPr>
          <w:rFonts w:cs="Times New Roman"/>
          <w:color w:val="000000"/>
          <w:sz w:val="28"/>
          <w:szCs w:val="28"/>
        </w:rPr>
        <w:t xml:space="preserve"> </w:t>
      </w:r>
      <w:r w:rsidRPr="002637FC">
        <w:rPr>
          <w:rFonts w:cs="Times New Roman"/>
          <w:color w:val="000000"/>
          <w:sz w:val="28"/>
          <w:szCs w:val="28"/>
        </w:rPr>
        <w:t>расследования»,</w:t>
      </w:r>
      <w:r w:rsidR="00820640">
        <w:rPr>
          <w:rFonts w:cs="Times New Roman"/>
          <w:color w:val="000000"/>
          <w:sz w:val="28"/>
          <w:szCs w:val="28"/>
        </w:rPr>
        <w:t xml:space="preserve"> </w:t>
      </w:r>
      <w:r w:rsidRPr="002637FC">
        <w:rPr>
          <w:rFonts w:cs="Times New Roman"/>
          <w:color w:val="000000"/>
          <w:sz w:val="28"/>
          <w:szCs w:val="28"/>
        </w:rPr>
        <w:t>что</w:t>
      </w:r>
      <w:r w:rsidR="00820640">
        <w:rPr>
          <w:rFonts w:cs="Times New Roman"/>
          <w:color w:val="000000"/>
          <w:sz w:val="28"/>
          <w:szCs w:val="28"/>
        </w:rPr>
        <w:t xml:space="preserve"> </w:t>
      </w:r>
      <w:r w:rsidRPr="002637FC">
        <w:rPr>
          <w:rFonts w:cs="Times New Roman"/>
          <w:color w:val="000000"/>
          <w:sz w:val="28"/>
          <w:szCs w:val="28"/>
        </w:rPr>
        <w:t>многими</w:t>
      </w:r>
      <w:r w:rsidR="00820640">
        <w:rPr>
          <w:rFonts w:cs="Times New Roman"/>
          <w:color w:val="000000"/>
          <w:sz w:val="28"/>
          <w:szCs w:val="28"/>
        </w:rPr>
        <w:t xml:space="preserve"> </w:t>
      </w:r>
      <w:r w:rsidRPr="002637FC">
        <w:rPr>
          <w:rFonts w:cs="Times New Roman"/>
          <w:color w:val="000000"/>
          <w:sz w:val="28"/>
          <w:szCs w:val="28"/>
        </w:rPr>
        <w:t>специалистами</w:t>
      </w:r>
      <w:r w:rsidR="00820640">
        <w:rPr>
          <w:rFonts w:cs="Times New Roman"/>
          <w:color w:val="000000"/>
          <w:sz w:val="28"/>
          <w:szCs w:val="28"/>
        </w:rPr>
        <w:t xml:space="preserve"> </w:t>
      </w:r>
      <w:r w:rsidRPr="002637FC">
        <w:rPr>
          <w:rFonts w:cs="Times New Roman"/>
          <w:color w:val="000000"/>
          <w:sz w:val="28"/>
          <w:szCs w:val="28"/>
        </w:rPr>
        <w:t>не</w:t>
      </w:r>
      <w:r w:rsidR="00820640">
        <w:rPr>
          <w:rFonts w:cs="Times New Roman"/>
          <w:color w:val="000000"/>
          <w:sz w:val="28"/>
          <w:szCs w:val="28"/>
        </w:rPr>
        <w:t xml:space="preserve"> </w:t>
      </w:r>
      <w:r w:rsidRPr="002637FC">
        <w:rPr>
          <w:rFonts w:cs="Times New Roman"/>
          <w:color w:val="000000"/>
          <w:sz w:val="28"/>
          <w:szCs w:val="28"/>
        </w:rPr>
        <w:t>берется</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расчет</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более</w:t>
      </w:r>
      <w:r w:rsidR="00820640">
        <w:rPr>
          <w:rFonts w:cs="Times New Roman"/>
          <w:color w:val="000000"/>
          <w:sz w:val="28"/>
          <w:szCs w:val="28"/>
        </w:rPr>
        <w:t xml:space="preserve"> </w:t>
      </w:r>
      <w:r w:rsidRPr="002637FC">
        <w:rPr>
          <w:rFonts w:cs="Times New Roman"/>
          <w:color w:val="000000"/>
          <w:sz w:val="28"/>
          <w:szCs w:val="28"/>
        </w:rPr>
        <w:t>того</w:t>
      </w:r>
      <w:r w:rsidR="00820640">
        <w:rPr>
          <w:rFonts w:cs="Times New Roman"/>
          <w:color w:val="000000"/>
          <w:sz w:val="28"/>
          <w:szCs w:val="28"/>
        </w:rPr>
        <w:t xml:space="preserve"> </w:t>
      </w:r>
      <w:r w:rsidRPr="002637FC">
        <w:rPr>
          <w:rFonts w:cs="Times New Roman"/>
          <w:color w:val="000000"/>
          <w:sz w:val="28"/>
          <w:szCs w:val="28"/>
        </w:rPr>
        <w:t>игнорируется.</w:t>
      </w:r>
      <w:r w:rsidR="00820640">
        <w:rPr>
          <w:rFonts w:cs="Times New Roman"/>
          <w:color w:val="000000"/>
          <w:sz w:val="28"/>
          <w:szCs w:val="28"/>
        </w:rPr>
        <w:t xml:space="preserve"> </w:t>
      </w:r>
      <w:r w:rsidRPr="002637FC">
        <w:rPr>
          <w:rFonts w:cs="Times New Roman"/>
          <w:color w:val="000000"/>
          <w:sz w:val="28"/>
          <w:szCs w:val="28"/>
        </w:rPr>
        <w:t>Выявленная</w:t>
      </w:r>
      <w:r w:rsidR="00820640">
        <w:rPr>
          <w:rFonts w:cs="Times New Roman"/>
          <w:color w:val="000000"/>
          <w:sz w:val="28"/>
          <w:szCs w:val="28"/>
        </w:rPr>
        <w:t xml:space="preserve"> </w:t>
      </w:r>
      <w:r w:rsidRPr="002637FC">
        <w:rPr>
          <w:rFonts w:cs="Times New Roman"/>
          <w:color w:val="000000"/>
          <w:sz w:val="28"/>
          <w:szCs w:val="28"/>
        </w:rPr>
        <w:t>проблема</w:t>
      </w:r>
      <w:r w:rsidR="00820640">
        <w:rPr>
          <w:rFonts w:cs="Times New Roman"/>
          <w:color w:val="000000"/>
          <w:sz w:val="28"/>
          <w:szCs w:val="28"/>
        </w:rPr>
        <w:t xml:space="preserve"> </w:t>
      </w:r>
      <w:r w:rsidRPr="002637FC">
        <w:rPr>
          <w:rFonts w:cs="Times New Roman"/>
          <w:color w:val="000000"/>
          <w:sz w:val="28"/>
          <w:szCs w:val="28"/>
        </w:rPr>
        <w:t>либо</w:t>
      </w:r>
      <w:r w:rsidR="00820640">
        <w:rPr>
          <w:rFonts w:cs="Times New Roman"/>
          <w:color w:val="000000"/>
          <w:sz w:val="28"/>
          <w:szCs w:val="28"/>
        </w:rPr>
        <w:t xml:space="preserve"> </w:t>
      </w:r>
      <w:r w:rsidRPr="002637FC">
        <w:rPr>
          <w:rFonts w:cs="Times New Roman"/>
          <w:color w:val="000000"/>
          <w:sz w:val="28"/>
          <w:szCs w:val="28"/>
        </w:rPr>
        <w:t>искусственно</w:t>
      </w:r>
      <w:r w:rsidR="00820640">
        <w:rPr>
          <w:rFonts w:cs="Times New Roman"/>
          <w:color w:val="000000"/>
          <w:sz w:val="28"/>
          <w:szCs w:val="28"/>
        </w:rPr>
        <w:t xml:space="preserve"> </w:t>
      </w:r>
      <w:r w:rsidRPr="002637FC">
        <w:rPr>
          <w:rFonts w:cs="Times New Roman"/>
          <w:color w:val="000000"/>
          <w:sz w:val="28"/>
          <w:szCs w:val="28"/>
        </w:rPr>
        <w:t>игнорируется,</w:t>
      </w:r>
      <w:r w:rsidR="00820640">
        <w:rPr>
          <w:rFonts w:cs="Times New Roman"/>
          <w:color w:val="000000"/>
          <w:sz w:val="28"/>
          <w:szCs w:val="28"/>
        </w:rPr>
        <w:t xml:space="preserve"> </w:t>
      </w:r>
      <w:r w:rsidRPr="002637FC">
        <w:rPr>
          <w:rFonts w:cs="Times New Roman"/>
          <w:color w:val="000000"/>
          <w:sz w:val="28"/>
          <w:szCs w:val="28"/>
        </w:rPr>
        <w:t>либо</w:t>
      </w:r>
      <w:r w:rsidR="00820640">
        <w:rPr>
          <w:rFonts w:cs="Times New Roman"/>
          <w:color w:val="000000"/>
          <w:sz w:val="28"/>
          <w:szCs w:val="28"/>
        </w:rPr>
        <w:t xml:space="preserve"> </w:t>
      </w:r>
      <w:r w:rsidRPr="002637FC">
        <w:rPr>
          <w:rFonts w:cs="Times New Roman"/>
          <w:color w:val="000000"/>
          <w:sz w:val="28"/>
          <w:szCs w:val="28"/>
        </w:rPr>
        <w:t>специалисты</w:t>
      </w:r>
      <w:r w:rsidR="00820640">
        <w:rPr>
          <w:rFonts w:cs="Times New Roman"/>
          <w:color w:val="000000"/>
          <w:sz w:val="28"/>
          <w:szCs w:val="28"/>
        </w:rPr>
        <w:t xml:space="preserve"> </w:t>
      </w:r>
      <w:r w:rsidRPr="002637FC">
        <w:rPr>
          <w:rFonts w:cs="Times New Roman"/>
          <w:color w:val="000000"/>
          <w:sz w:val="28"/>
          <w:szCs w:val="28"/>
        </w:rPr>
        <w:t>идут</w:t>
      </w:r>
      <w:r w:rsidR="00820640">
        <w:rPr>
          <w:rFonts w:cs="Times New Roman"/>
          <w:color w:val="000000"/>
          <w:sz w:val="28"/>
          <w:szCs w:val="28"/>
        </w:rPr>
        <w:t xml:space="preserve"> </w:t>
      </w:r>
      <w:r w:rsidRPr="002637FC">
        <w:rPr>
          <w:rFonts w:cs="Times New Roman"/>
          <w:color w:val="000000"/>
          <w:sz w:val="28"/>
          <w:szCs w:val="28"/>
        </w:rPr>
        <w:t>по</w:t>
      </w:r>
      <w:r w:rsidR="00820640">
        <w:rPr>
          <w:rFonts w:cs="Times New Roman"/>
          <w:color w:val="000000"/>
          <w:sz w:val="28"/>
          <w:szCs w:val="28"/>
        </w:rPr>
        <w:t xml:space="preserve"> </w:t>
      </w:r>
      <w:r w:rsidRPr="002637FC">
        <w:rPr>
          <w:rFonts w:cs="Times New Roman"/>
          <w:color w:val="000000"/>
          <w:sz w:val="28"/>
          <w:szCs w:val="28"/>
        </w:rPr>
        <w:t>пути</w:t>
      </w:r>
      <w:r w:rsidR="00820640">
        <w:rPr>
          <w:rFonts w:cs="Times New Roman"/>
          <w:color w:val="000000"/>
          <w:sz w:val="28"/>
          <w:szCs w:val="28"/>
        </w:rPr>
        <w:t xml:space="preserve"> </w:t>
      </w:r>
      <w:r w:rsidRPr="002637FC">
        <w:rPr>
          <w:rFonts w:cs="Times New Roman"/>
          <w:color w:val="000000"/>
          <w:sz w:val="28"/>
          <w:szCs w:val="28"/>
        </w:rPr>
        <w:t>простого</w:t>
      </w:r>
      <w:r w:rsidR="00820640">
        <w:rPr>
          <w:rFonts w:cs="Times New Roman"/>
          <w:color w:val="000000"/>
          <w:sz w:val="28"/>
          <w:szCs w:val="28"/>
        </w:rPr>
        <w:t xml:space="preserve"> </w:t>
      </w:r>
      <w:r w:rsidRPr="002637FC">
        <w:rPr>
          <w:rFonts w:cs="Times New Roman"/>
          <w:color w:val="000000"/>
          <w:sz w:val="28"/>
          <w:szCs w:val="28"/>
        </w:rPr>
        <w:t>признания</w:t>
      </w:r>
      <w:r w:rsidR="00820640">
        <w:rPr>
          <w:rFonts w:cs="Times New Roman"/>
          <w:color w:val="000000"/>
          <w:sz w:val="28"/>
          <w:szCs w:val="28"/>
        </w:rPr>
        <w:t xml:space="preserve"> </w:t>
      </w:r>
      <w:r w:rsidRPr="002637FC">
        <w:rPr>
          <w:rFonts w:cs="Times New Roman"/>
          <w:color w:val="000000"/>
          <w:sz w:val="28"/>
          <w:szCs w:val="28"/>
        </w:rPr>
        <w:t>ее</w:t>
      </w:r>
      <w:r w:rsidR="00820640">
        <w:rPr>
          <w:rFonts w:cs="Times New Roman"/>
          <w:color w:val="000000"/>
          <w:sz w:val="28"/>
          <w:szCs w:val="28"/>
        </w:rPr>
        <w:t xml:space="preserve"> </w:t>
      </w:r>
      <w:r w:rsidRPr="002637FC">
        <w:rPr>
          <w:rFonts w:cs="Times New Roman"/>
          <w:color w:val="000000"/>
          <w:sz w:val="28"/>
          <w:szCs w:val="28"/>
        </w:rPr>
        <w:t>наличия.</w:t>
      </w:r>
    </w:p>
    <w:p w:rsidR="00D3472C" w:rsidRPr="002637FC" w:rsidRDefault="00357944" w:rsidP="002637FC">
      <w:pPr>
        <w:spacing w:after="0"/>
        <w:ind w:firstLine="709"/>
        <w:jc w:val="both"/>
        <w:textAlignment w:val="top"/>
        <w:rPr>
          <w:rFonts w:cs="Times New Roman"/>
          <w:color w:val="000000"/>
          <w:sz w:val="28"/>
          <w:szCs w:val="28"/>
        </w:rPr>
      </w:pPr>
      <w:r w:rsidRPr="002637FC">
        <w:rPr>
          <w:rFonts w:cs="Times New Roman"/>
          <w:color w:val="000000"/>
          <w:sz w:val="28"/>
          <w:szCs w:val="28"/>
        </w:rPr>
        <w:t>Как</w:t>
      </w:r>
      <w:r w:rsidR="00820640">
        <w:rPr>
          <w:rFonts w:cs="Times New Roman"/>
          <w:color w:val="000000"/>
          <w:sz w:val="28"/>
          <w:szCs w:val="28"/>
        </w:rPr>
        <w:t xml:space="preserve"> </w:t>
      </w:r>
      <w:r w:rsidRPr="002637FC">
        <w:rPr>
          <w:rFonts w:cs="Times New Roman"/>
          <w:color w:val="000000"/>
          <w:sz w:val="28"/>
          <w:szCs w:val="28"/>
        </w:rPr>
        <w:t>показал</w:t>
      </w:r>
      <w:r w:rsidR="00820640">
        <w:rPr>
          <w:rFonts w:cs="Times New Roman"/>
          <w:color w:val="000000"/>
          <w:sz w:val="28"/>
          <w:szCs w:val="28"/>
        </w:rPr>
        <w:t xml:space="preserve"> </w:t>
      </w:r>
      <w:r w:rsidRPr="002637FC">
        <w:rPr>
          <w:rFonts w:cs="Times New Roman"/>
          <w:color w:val="000000"/>
          <w:sz w:val="28"/>
          <w:szCs w:val="28"/>
        </w:rPr>
        <w:t>анализ</w:t>
      </w:r>
      <w:r w:rsidR="00820640">
        <w:rPr>
          <w:rFonts w:cs="Times New Roman"/>
          <w:color w:val="000000"/>
          <w:sz w:val="28"/>
          <w:szCs w:val="28"/>
        </w:rPr>
        <w:t xml:space="preserve"> </w:t>
      </w:r>
      <w:r w:rsidR="00D3472C" w:rsidRPr="002637FC">
        <w:rPr>
          <w:rFonts w:cs="Times New Roman"/>
          <w:color w:val="000000"/>
          <w:sz w:val="28"/>
          <w:szCs w:val="28"/>
        </w:rPr>
        <w:t>законодательство</w:t>
      </w:r>
      <w:r w:rsidR="00820640">
        <w:rPr>
          <w:rFonts w:cs="Times New Roman"/>
          <w:color w:val="000000"/>
          <w:sz w:val="28"/>
          <w:szCs w:val="28"/>
        </w:rPr>
        <w:t xml:space="preserve"> </w:t>
      </w:r>
      <w:r w:rsidR="005A7D07" w:rsidRPr="002637FC">
        <w:rPr>
          <w:rFonts w:cs="Times New Roman"/>
          <w:color w:val="000000"/>
          <w:sz w:val="28"/>
          <w:szCs w:val="28"/>
        </w:rPr>
        <w:t>неполно,</w:t>
      </w:r>
      <w:r w:rsidR="00820640">
        <w:rPr>
          <w:rFonts w:cs="Times New Roman"/>
          <w:color w:val="000000"/>
          <w:sz w:val="28"/>
          <w:szCs w:val="28"/>
        </w:rPr>
        <w:t xml:space="preserve"> </w:t>
      </w:r>
      <w:r w:rsidR="00D3472C" w:rsidRPr="002637FC">
        <w:rPr>
          <w:rFonts w:cs="Times New Roman"/>
          <w:color w:val="000000"/>
          <w:sz w:val="28"/>
          <w:szCs w:val="28"/>
        </w:rPr>
        <w:t>непоследовательно</w:t>
      </w:r>
      <w:r w:rsidR="00820640">
        <w:rPr>
          <w:rFonts w:cs="Times New Roman"/>
          <w:color w:val="000000"/>
          <w:sz w:val="28"/>
          <w:szCs w:val="28"/>
        </w:rPr>
        <w:t xml:space="preserve"> </w:t>
      </w:r>
      <w:r w:rsidR="00D3472C" w:rsidRPr="002637FC">
        <w:rPr>
          <w:rFonts w:cs="Times New Roman"/>
          <w:color w:val="000000"/>
          <w:sz w:val="28"/>
          <w:szCs w:val="28"/>
        </w:rPr>
        <w:t>регулирует</w:t>
      </w:r>
      <w:r w:rsidR="00820640">
        <w:rPr>
          <w:rFonts w:cs="Times New Roman"/>
          <w:color w:val="000000"/>
          <w:sz w:val="28"/>
          <w:szCs w:val="28"/>
        </w:rPr>
        <w:t xml:space="preserve"> </w:t>
      </w:r>
      <w:r w:rsidR="00D3472C" w:rsidRPr="002637FC">
        <w:rPr>
          <w:rFonts w:cs="Times New Roman"/>
          <w:color w:val="000000"/>
          <w:sz w:val="28"/>
          <w:szCs w:val="28"/>
        </w:rPr>
        <w:t>особенности</w:t>
      </w:r>
      <w:r w:rsidR="00820640">
        <w:rPr>
          <w:rFonts w:cs="Times New Roman"/>
          <w:color w:val="000000"/>
          <w:sz w:val="28"/>
          <w:szCs w:val="28"/>
        </w:rPr>
        <w:t xml:space="preserve"> </w:t>
      </w:r>
      <w:r w:rsidR="00D3472C" w:rsidRPr="002637FC">
        <w:rPr>
          <w:rFonts w:cs="Times New Roman"/>
          <w:color w:val="000000"/>
          <w:sz w:val="28"/>
          <w:szCs w:val="28"/>
        </w:rPr>
        <w:t>сбора,</w:t>
      </w:r>
      <w:r w:rsidR="00820640">
        <w:rPr>
          <w:rFonts w:cs="Times New Roman"/>
          <w:color w:val="000000"/>
          <w:sz w:val="28"/>
          <w:szCs w:val="28"/>
        </w:rPr>
        <w:t xml:space="preserve"> </w:t>
      </w:r>
      <w:r w:rsidR="00D3472C" w:rsidRPr="002637FC">
        <w:rPr>
          <w:rFonts w:cs="Times New Roman"/>
          <w:color w:val="000000"/>
          <w:sz w:val="28"/>
          <w:szCs w:val="28"/>
        </w:rPr>
        <w:t>обработки</w:t>
      </w:r>
      <w:r w:rsidR="00820640">
        <w:rPr>
          <w:rFonts w:cs="Times New Roman"/>
          <w:color w:val="000000"/>
          <w:sz w:val="28"/>
          <w:szCs w:val="28"/>
        </w:rPr>
        <w:t xml:space="preserve"> </w:t>
      </w:r>
      <w:r w:rsidR="00D3472C" w:rsidRPr="002637FC">
        <w:rPr>
          <w:rFonts w:cs="Times New Roman"/>
          <w:color w:val="000000"/>
          <w:sz w:val="28"/>
          <w:szCs w:val="28"/>
        </w:rPr>
        <w:t>и</w:t>
      </w:r>
      <w:r w:rsidR="00820640">
        <w:rPr>
          <w:rFonts w:cs="Times New Roman"/>
          <w:color w:val="000000"/>
          <w:sz w:val="28"/>
          <w:szCs w:val="28"/>
        </w:rPr>
        <w:t xml:space="preserve"> </w:t>
      </w:r>
      <w:r w:rsidR="00D3472C" w:rsidRPr="002637FC">
        <w:rPr>
          <w:rFonts w:cs="Times New Roman"/>
          <w:color w:val="000000"/>
          <w:sz w:val="28"/>
          <w:szCs w:val="28"/>
        </w:rPr>
        <w:t>использования</w:t>
      </w:r>
      <w:r w:rsidR="00820640">
        <w:rPr>
          <w:rFonts w:cs="Times New Roman"/>
          <w:color w:val="000000"/>
          <w:sz w:val="28"/>
          <w:szCs w:val="28"/>
        </w:rPr>
        <w:t xml:space="preserve"> </w:t>
      </w:r>
      <w:r w:rsidR="00D3472C" w:rsidRPr="002637FC">
        <w:rPr>
          <w:rFonts w:cs="Times New Roman"/>
          <w:color w:val="000000"/>
          <w:sz w:val="28"/>
          <w:szCs w:val="28"/>
        </w:rPr>
        <w:t>служебной</w:t>
      </w:r>
      <w:r w:rsidR="00820640">
        <w:rPr>
          <w:rFonts w:cs="Times New Roman"/>
          <w:color w:val="000000"/>
          <w:sz w:val="28"/>
          <w:szCs w:val="28"/>
        </w:rPr>
        <w:t xml:space="preserve"> </w:t>
      </w:r>
      <w:r w:rsidR="00D3472C" w:rsidRPr="002637FC">
        <w:rPr>
          <w:rFonts w:cs="Times New Roman"/>
          <w:color w:val="000000"/>
          <w:sz w:val="28"/>
          <w:szCs w:val="28"/>
        </w:rPr>
        <w:t>тайны</w:t>
      </w:r>
      <w:r w:rsidR="00820640">
        <w:rPr>
          <w:rFonts w:cs="Times New Roman"/>
          <w:color w:val="000000"/>
          <w:sz w:val="28"/>
          <w:szCs w:val="28"/>
        </w:rPr>
        <w:t xml:space="preserve"> </w:t>
      </w:r>
      <w:r w:rsidR="00D3472C" w:rsidRPr="002637FC">
        <w:rPr>
          <w:rFonts w:cs="Times New Roman"/>
          <w:color w:val="000000"/>
          <w:sz w:val="28"/>
          <w:szCs w:val="28"/>
        </w:rPr>
        <w:t>сотрудников</w:t>
      </w:r>
      <w:r w:rsidR="00820640">
        <w:rPr>
          <w:rFonts w:cs="Times New Roman"/>
          <w:color w:val="000000"/>
          <w:sz w:val="28"/>
          <w:szCs w:val="28"/>
        </w:rPr>
        <w:t xml:space="preserve"> </w:t>
      </w:r>
      <w:r w:rsidR="00D3472C" w:rsidRPr="002637FC">
        <w:rPr>
          <w:rFonts w:cs="Times New Roman"/>
          <w:color w:val="000000"/>
          <w:sz w:val="28"/>
          <w:szCs w:val="28"/>
        </w:rPr>
        <w:t>правоохранительных</w:t>
      </w:r>
      <w:r w:rsidR="00820640">
        <w:rPr>
          <w:rFonts w:cs="Times New Roman"/>
          <w:color w:val="000000"/>
          <w:sz w:val="28"/>
          <w:szCs w:val="28"/>
        </w:rPr>
        <w:t xml:space="preserve"> </w:t>
      </w:r>
      <w:r w:rsidR="00D3472C" w:rsidRPr="002637FC">
        <w:rPr>
          <w:rFonts w:cs="Times New Roman"/>
          <w:color w:val="000000"/>
          <w:sz w:val="28"/>
          <w:szCs w:val="28"/>
        </w:rPr>
        <w:t>органов,</w:t>
      </w:r>
      <w:r w:rsidR="00820640">
        <w:rPr>
          <w:rFonts w:cs="Times New Roman"/>
          <w:color w:val="000000"/>
          <w:sz w:val="28"/>
          <w:szCs w:val="28"/>
        </w:rPr>
        <w:t xml:space="preserve"> </w:t>
      </w:r>
      <w:r w:rsidR="00D3472C" w:rsidRPr="002637FC">
        <w:rPr>
          <w:rFonts w:cs="Times New Roman"/>
          <w:color w:val="000000"/>
          <w:sz w:val="28"/>
          <w:szCs w:val="28"/>
        </w:rPr>
        <w:t>в</w:t>
      </w:r>
      <w:r w:rsidR="00820640">
        <w:rPr>
          <w:rFonts w:cs="Times New Roman"/>
          <w:color w:val="000000"/>
          <w:sz w:val="28"/>
          <w:szCs w:val="28"/>
        </w:rPr>
        <w:t xml:space="preserve"> </w:t>
      </w:r>
      <w:r w:rsidR="00D3472C" w:rsidRPr="002637FC">
        <w:rPr>
          <w:rFonts w:cs="Times New Roman"/>
          <w:color w:val="000000"/>
          <w:sz w:val="28"/>
          <w:szCs w:val="28"/>
        </w:rPr>
        <w:t>том</w:t>
      </w:r>
      <w:r w:rsidR="00820640">
        <w:rPr>
          <w:rFonts w:cs="Times New Roman"/>
          <w:color w:val="000000"/>
          <w:sz w:val="28"/>
          <w:szCs w:val="28"/>
        </w:rPr>
        <w:t xml:space="preserve"> </w:t>
      </w:r>
      <w:r w:rsidR="00D3472C" w:rsidRPr="002637FC">
        <w:rPr>
          <w:rFonts w:cs="Times New Roman"/>
          <w:color w:val="000000"/>
          <w:sz w:val="28"/>
          <w:szCs w:val="28"/>
        </w:rPr>
        <w:t>числе</w:t>
      </w:r>
      <w:r w:rsidR="00820640">
        <w:rPr>
          <w:rFonts w:cs="Times New Roman"/>
          <w:color w:val="000000"/>
          <w:sz w:val="28"/>
          <w:szCs w:val="28"/>
        </w:rPr>
        <w:t xml:space="preserve"> </w:t>
      </w:r>
      <w:r w:rsidR="00D3472C" w:rsidRPr="002637FC">
        <w:rPr>
          <w:rFonts w:cs="Times New Roman"/>
          <w:color w:val="000000"/>
          <w:sz w:val="28"/>
          <w:szCs w:val="28"/>
        </w:rPr>
        <w:t>тайны</w:t>
      </w:r>
      <w:r w:rsidR="00820640">
        <w:rPr>
          <w:rFonts w:cs="Times New Roman"/>
          <w:color w:val="000000"/>
          <w:sz w:val="28"/>
          <w:szCs w:val="28"/>
        </w:rPr>
        <w:t xml:space="preserve"> </w:t>
      </w:r>
      <w:r w:rsidR="00D3472C" w:rsidRPr="002637FC">
        <w:rPr>
          <w:rFonts w:cs="Times New Roman"/>
          <w:color w:val="000000"/>
          <w:sz w:val="28"/>
          <w:szCs w:val="28"/>
        </w:rPr>
        <w:t>предварительного</w:t>
      </w:r>
      <w:r w:rsidR="00820640">
        <w:rPr>
          <w:rFonts w:cs="Times New Roman"/>
          <w:color w:val="000000"/>
          <w:sz w:val="28"/>
          <w:szCs w:val="28"/>
        </w:rPr>
        <w:t xml:space="preserve"> </w:t>
      </w:r>
      <w:r w:rsidR="00D3472C" w:rsidRPr="002637FC">
        <w:rPr>
          <w:rFonts w:cs="Times New Roman"/>
          <w:color w:val="000000"/>
          <w:sz w:val="28"/>
          <w:szCs w:val="28"/>
        </w:rPr>
        <w:t>расследования.</w:t>
      </w:r>
      <w:r w:rsidR="00820640">
        <w:rPr>
          <w:rFonts w:cs="Times New Roman"/>
          <w:color w:val="000000"/>
          <w:sz w:val="28"/>
          <w:szCs w:val="28"/>
        </w:rPr>
        <w:t xml:space="preserve"> </w:t>
      </w:r>
      <w:r w:rsidR="00D3472C" w:rsidRPr="002637FC">
        <w:rPr>
          <w:rFonts w:cs="Times New Roman"/>
          <w:color w:val="000000"/>
          <w:sz w:val="28"/>
          <w:szCs w:val="28"/>
        </w:rPr>
        <w:t>Требуется</w:t>
      </w:r>
      <w:r w:rsidR="00820640">
        <w:rPr>
          <w:rFonts w:cs="Times New Roman"/>
          <w:color w:val="000000"/>
          <w:sz w:val="28"/>
          <w:szCs w:val="28"/>
        </w:rPr>
        <w:t xml:space="preserve"> </w:t>
      </w:r>
      <w:r w:rsidR="00D3472C" w:rsidRPr="002637FC">
        <w:rPr>
          <w:rFonts w:cs="Times New Roman"/>
          <w:color w:val="000000"/>
          <w:sz w:val="28"/>
          <w:szCs w:val="28"/>
        </w:rPr>
        <w:t>дальнейшее</w:t>
      </w:r>
      <w:r w:rsidR="00820640">
        <w:rPr>
          <w:rFonts w:cs="Times New Roman"/>
          <w:color w:val="000000"/>
          <w:sz w:val="28"/>
          <w:szCs w:val="28"/>
        </w:rPr>
        <w:t xml:space="preserve"> </w:t>
      </w:r>
      <w:r w:rsidR="00D3472C" w:rsidRPr="002637FC">
        <w:rPr>
          <w:rFonts w:cs="Times New Roman"/>
          <w:color w:val="000000"/>
          <w:sz w:val="28"/>
          <w:szCs w:val="28"/>
        </w:rPr>
        <w:t>совершенствование</w:t>
      </w:r>
      <w:r w:rsidR="00820640">
        <w:rPr>
          <w:rFonts w:cs="Times New Roman"/>
          <w:color w:val="000000"/>
          <w:sz w:val="28"/>
          <w:szCs w:val="28"/>
        </w:rPr>
        <w:t xml:space="preserve"> </w:t>
      </w:r>
      <w:r w:rsidR="00D3472C" w:rsidRPr="002637FC">
        <w:rPr>
          <w:rFonts w:cs="Times New Roman"/>
          <w:color w:val="000000"/>
          <w:sz w:val="28"/>
          <w:szCs w:val="28"/>
        </w:rPr>
        <w:t>законодательства</w:t>
      </w:r>
      <w:r w:rsidR="00820640">
        <w:rPr>
          <w:rFonts w:cs="Times New Roman"/>
          <w:color w:val="000000"/>
          <w:sz w:val="28"/>
          <w:szCs w:val="28"/>
        </w:rPr>
        <w:t xml:space="preserve"> </w:t>
      </w:r>
      <w:r w:rsidR="00D3472C" w:rsidRPr="002637FC">
        <w:rPr>
          <w:rFonts w:cs="Times New Roman"/>
          <w:color w:val="000000"/>
          <w:sz w:val="28"/>
          <w:szCs w:val="28"/>
        </w:rPr>
        <w:t>в</w:t>
      </w:r>
      <w:r w:rsidR="00820640">
        <w:rPr>
          <w:rFonts w:cs="Times New Roman"/>
          <w:color w:val="000000"/>
          <w:sz w:val="28"/>
          <w:szCs w:val="28"/>
        </w:rPr>
        <w:t xml:space="preserve"> </w:t>
      </w:r>
      <w:r w:rsidR="00D3472C" w:rsidRPr="002637FC">
        <w:rPr>
          <w:rFonts w:cs="Times New Roman"/>
          <w:color w:val="000000"/>
          <w:sz w:val="28"/>
          <w:szCs w:val="28"/>
        </w:rPr>
        <w:t>данном</w:t>
      </w:r>
      <w:r w:rsidR="00820640">
        <w:rPr>
          <w:rFonts w:cs="Times New Roman"/>
          <w:color w:val="000000"/>
          <w:sz w:val="28"/>
          <w:szCs w:val="28"/>
        </w:rPr>
        <w:t xml:space="preserve"> </w:t>
      </w:r>
      <w:r w:rsidR="00D3472C" w:rsidRPr="002637FC">
        <w:rPr>
          <w:rFonts w:cs="Times New Roman"/>
          <w:color w:val="000000"/>
          <w:sz w:val="28"/>
          <w:szCs w:val="28"/>
        </w:rPr>
        <w:t>вопросе,</w:t>
      </w:r>
      <w:r w:rsidR="00820640">
        <w:rPr>
          <w:rFonts w:cs="Times New Roman"/>
          <w:color w:val="000000"/>
          <w:sz w:val="28"/>
          <w:szCs w:val="28"/>
        </w:rPr>
        <w:t xml:space="preserve"> </w:t>
      </w:r>
      <w:r w:rsidR="00D3472C" w:rsidRPr="002637FC">
        <w:rPr>
          <w:rFonts w:cs="Times New Roman"/>
          <w:color w:val="000000"/>
          <w:sz w:val="28"/>
          <w:szCs w:val="28"/>
        </w:rPr>
        <w:t>включая</w:t>
      </w:r>
      <w:r w:rsidR="00820640">
        <w:rPr>
          <w:rFonts w:cs="Times New Roman"/>
          <w:color w:val="000000"/>
          <w:sz w:val="28"/>
          <w:szCs w:val="28"/>
        </w:rPr>
        <w:t xml:space="preserve"> </w:t>
      </w:r>
      <w:r w:rsidR="00D3472C" w:rsidRPr="002637FC">
        <w:rPr>
          <w:rFonts w:cs="Times New Roman"/>
          <w:color w:val="000000"/>
          <w:sz w:val="28"/>
          <w:szCs w:val="28"/>
        </w:rPr>
        <w:t>устранение</w:t>
      </w:r>
      <w:r w:rsidR="00820640">
        <w:rPr>
          <w:rFonts w:cs="Times New Roman"/>
          <w:color w:val="000000"/>
          <w:sz w:val="28"/>
          <w:szCs w:val="28"/>
        </w:rPr>
        <w:t xml:space="preserve"> </w:t>
      </w:r>
      <w:r w:rsidR="00D3472C" w:rsidRPr="002637FC">
        <w:rPr>
          <w:rFonts w:cs="Times New Roman"/>
          <w:color w:val="000000"/>
          <w:sz w:val="28"/>
          <w:szCs w:val="28"/>
        </w:rPr>
        <w:t>неточностей</w:t>
      </w:r>
      <w:r w:rsidR="00820640">
        <w:rPr>
          <w:rFonts w:cs="Times New Roman"/>
          <w:color w:val="000000"/>
          <w:sz w:val="28"/>
          <w:szCs w:val="28"/>
        </w:rPr>
        <w:t xml:space="preserve"> </w:t>
      </w:r>
      <w:r w:rsidR="00D3472C" w:rsidRPr="002637FC">
        <w:rPr>
          <w:rFonts w:cs="Times New Roman"/>
          <w:color w:val="000000"/>
          <w:sz w:val="28"/>
          <w:szCs w:val="28"/>
        </w:rPr>
        <w:t>и</w:t>
      </w:r>
      <w:r w:rsidR="00820640">
        <w:rPr>
          <w:rFonts w:cs="Times New Roman"/>
          <w:color w:val="000000"/>
          <w:sz w:val="28"/>
          <w:szCs w:val="28"/>
        </w:rPr>
        <w:t xml:space="preserve"> </w:t>
      </w:r>
      <w:r w:rsidR="00D3472C" w:rsidRPr="002637FC">
        <w:rPr>
          <w:rFonts w:cs="Times New Roman"/>
          <w:color w:val="000000"/>
          <w:sz w:val="28"/>
          <w:szCs w:val="28"/>
        </w:rPr>
        <w:t>пробелов,</w:t>
      </w:r>
      <w:r w:rsidR="00820640">
        <w:rPr>
          <w:rFonts w:cs="Times New Roman"/>
          <w:color w:val="000000"/>
          <w:sz w:val="28"/>
          <w:szCs w:val="28"/>
        </w:rPr>
        <w:t xml:space="preserve"> </w:t>
      </w:r>
      <w:r w:rsidR="00D3472C" w:rsidRPr="002637FC">
        <w:rPr>
          <w:rFonts w:cs="Times New Roman"/>
          <w:color w:val="000000"/>
          <w:sz w:val="28"/>
          <w:szCs w:val="28"/>
        </w:rPr>
        <w:t>усложняющих</w:t>
      </w:r>
      <w:r w:rsidR="00820640">
        <w:rPr>
          <w:rFonts w:cs="Times New Roman"/>
          <w:color w:val="000000"/>
          <w:sz w:val="28"/>
          <w:szCs w:val="28"/>
        </w:rPr>
        <w:t xml:space="preserve"> </w:t>
      </w:r>
      <w:r w:rsidR="00D3472C" w:rsidRPr="002637FC">
        <w:rPr>
          <w:rFonts w:cs="Times New Roman"/>
          <w:color w:val="000000"/>
          <w:sz w:val="28"/>
          <w:szCs w:val="28"/>
        </w:rPr>
        <w:t>правоприменительную</w:t>
      </w:r>
      <w:r w:rsidR="00820640">
        <w:rPr>
          <w:rFonts w:cs="Times New Roman"/>
          <w:color w:val="000000"/>
          <w:sz w:val="28"/>
          <w:szCs w:val="28"/>
        </w:rPr>
        <w:t xml:space="preserve"> </w:t>
      </w:r>
      <w:r w:rsidR="00D3472C" w:rsidRPr="002637FC">
        <w:rPr>
          <w:rFonts w:cs="Times New Roman"/>
          <w:color w:val="000000"/>
          <w:sz w:val="28"/>
          <w:szCs w:val="28"/>
        </w:rPr>
        <w:t>практику.</w:t>
      </w:r>
    </w:p>
    <w:p w:rsidR="00D67D3F" w:rsidRPr="002637FC" w:rsidRDefault="00D67D3F" w:rsidP="002637FC">
      <w:pPr>
        <w:spacing w:after="0"/>
        <w:ind w:firstLine="709"/>
        <w:jc w:val="both"/>
        <w:textAlignment w:val="top"/>
        <w:rPr>
          <w:rFonts w:cs="Times New Roman"/>
          <w:color w:val="000000"/>
          <w:sz w:val="28"/>
          <w:szCs w:val="28"/>
        </w:rPr>
      </w:pPr>
    </w:p>
    <w:p w:rsidR="00B47AD5" w:rsidRPr="002637FC" w:rsidRDefault="00B47AD5" w:rsidP="002637FC">
      <w:pPr>
        <w:jc w:val="both"/>
        <w:rPr>
          <w:rFonts w:eastAsia="Times New Roman" w:cs="Times New Roman"/>
          <w:b/>
          <w:sz w:val="28"/>
          <w:szCs w:val="28"/>
          <w:lang w:eastAsia="ru-RU"/>
        </w:rPr>
      </w:pPr>
      <w:r w:rsidRPr="002637FC">
        <w:rPr>
          <w:rFonts w:eastAsia="Times New Roman" w:cs="Times New Roman"/>
          <w:b/>
          <w:sz w:val="28"/>
          <w:szCs w:val="28"/>
          <w:lang w:eastAsia="ru-RU"/>
        </w:rPr>
        <w:br w:type="page"/>
      </w:r>
    </w:p>
    <w:p w:rsidR="00C7039C" w:rsidRPr="002637FC" w:rsidRDefault="00D67D3F" w:rsidP="002637FC">
      <w:pPr>
        <w:pStyle w:val="1"/>
        <w:jc w:val="both"/>
        <w:rPr>
          <w:color w:val="000000"/>
          <w:sz w:val="28"/>
          <w:szCs w:val="28"/>
        </w:rPr>
      </w:pPr>
      <w:bookmarkStart w:id="18" w:name="_Toc132826880"/>
      <w:r w:rsidRPr="002637FC">
        <w:rPr>
          <w:sz w:val="28"/>
          <w:szCs w:val="28"/>
        </w:rPr>
        <w:lastRenderedPageBreak/>
        <w:t>Глава</w:t>
      </w:r>
      <w:r w:rsidR="00820640">
        <w:rPr>
          <w:sz w:val="28"/>
          <w:szCs w:val="28"/>
        </w:rPr>
        <w:t xml:space="preserve"> </w:t>
      </w:r>
      <w:r w:rsidRPr="002637FC">
        <w:rPr>
          <w:sz w:val="28"/>
          <w:szCs w:val="28"/>
        </w:rPr>
        <w:t>6.</w:t>
      </w:r>
      <w:r w:rsidR="00820640">
        <w:rPr>
          <w:sz w:val="28"/>
          <w:szCs w:val="28"/>
        </w:rPr>
        <w:t xml:space="preserve"> </w:t>
      </w:r>
      <w:r w:rsidRPr="002637FC">
        <w:rPr>
          <w:sz w:val="28"/>
          <w:szCs w:val="28"/>
        </w:rPr>
        <w:t>Посягательство</w:t>
      </w:r>
      <w:r w:rsidR="00820640">
        <w:rPr>
          <w:sz w:val="28"/>
          <w:szCs w:val="28"/>
        </w:rPr>
        <w:t xml:space="preserve"> </w:t>
      </w:r>
      <w:r w:rsidRPr="002637FC">
        <w:rPr>
          <w:sz w:val="28"/>
          <w:szCs w:val="28"/>
        </w:rPr>
        <w:t>на</w:t>
      </w:r>
      <w:r w:rsidR="00820640">
        <w:rPr>
          <w:sz w:val="28"/>
          <w:szCs w:val="28"/>
        </w:rPr>
        <w:t xml:space="preserve"> </w:t>
      </w:r>
      <w:r w:rsidRPr="002637FC">
        <w:rPr>
          <w:sz w:val="28"/>
          <w:szCs w:val="28"/>
        </w:rPr>
        <w:t>правосудие</w:t>
      </w:r>
      <w:r w:rsidR="00820640">
        <w:rPr>
          <w:sz w:val="28"/>
          <w:szCs w:val="28"/>
        </w:rPr>
        <w:t xml:space="preserve"> </w:t>
      </w:r>
      <w:r w:rsidRPr="002637FC">
        <w:rPr>
          <w:sz w:val="28"/>
          <w:szCs w:val="28"/>
        </w:rPr>
        <w:t>как</w:t>
      </w:r>
      <w:r w:rsidR="00820640">
        <w:rPr>
          <w:sz w:val="28"/>
          <w:szCs w:val="28"/>
        </w:rPr>
        <w:t xml:space="preserve"> </w:t>
      </w:r>
      <w:r w:rsidRPr="002637FC">
        <w:rPr>
          <w:sz w:val="28"/>
          <w:szCs w:val="28"/>
        </w:rPr>
        <w:t>на</w:t>
      </w:r>
      <w:r w:rsidR="00820640">
        <w:rPr>
          <w:sz w:val="28"/>
          <w:szCs w:val="28"/>
        </w:rPr>
        <w:t xml:space="preserve"> </w:t>
      </w:r>
      <w:r w:rsidRPr="002637FC">
        <w:rPr>
          <w:sz w:val="28"/>
          <w:szCs w:val="28"/>
        </w:rPr>
        <w:t>охранительную</w:t>
      </w:r>
      <w:r w:rsidR="00820640">
        <w:rPr>
          <w:sz w:val="28"/>
          <w:szCs w:val="28"/>
        </w:rPr>
        <w:t xml:space="preserve"> </w:t>
      </w:r>
      <w:r w:rsidRPr="002637FC">
        <w:rPr>
          <w:sz w:val="28"/>
          <w:szCs w:val="28"/>
        </w:rPr>
        <w:t>деятельность</w:t>
      </w:r>
      <w:proofErr w:type="gramStart"/>
      <w:r w:rsidRPr="002637FC">
        <w:rPr>
          <w:sz w:val="28"/>
          <w:szCs w:val="28"/>
        </w:rPr>
        <w:t>.</w:t>
      </w:r>
      <w:proofErr w:type="gramEnd"/>
      <w:r w:rsidR="00820640">
        <w:rPr>
          <w:color w:val="000000"/>
          <w:sz w:val="28"/>
          <w:szCs w:val="28"/>
        </w:rPr>
        <w:t xml:space="preserve"> </w:t>
      </w:r>
      <w:r w:rsidR="00C7039C" w:rsidRPr="002637FC">
        <w:rPr>
          <w:color w:val="000000"/>
          <w:sz w:val="28"/>
          <w:szCs w:val="28"/>
        </w:rPr>
        <w:t>(</w:t>
      </w:r>
      <w:proofErr w:type="gramStart"/>
      <w:r w:rsidR="00C7039C" w:rsidRPr="002637FC">
        <w:rPr>
          <w:color w:val="000000"/>
          <w:sz w:val="28"/>
          <w:szCs w:val="28"/>
        </w:rPr>
        <w:t>с</w:t>
      </w:r>
      <w:proofErr w:type="gramEnd"/>
      <w:r w:rsidR="00C7039C" w:rsidRPr="002637FC">
        <w:rPr>
          <w:color w:val="000000"/>
          <w:sz w:val="28"/>
          <w:szCs w:val="28"/>
        </w:rPr>
        <w:t>т.</w:t>
      </w:r>
      <w:r w:rsidR="00820640">
        <w:rPr>
          <w:color w:val="000000"/>
          <w:sz w:val="28"/>
          <w:szCs w:val="28"/>
        </w:rPr>
        <w:t xml:space="preserve"> </w:t>
      </w:r>
      <w:r w:rsidR="00C7039C" w:rsidRPr="002637FC">
        <w:rPr>
          <w:color w:val="000000"/>
          <w:sz w:val="28"/>
          <w:szCs w:val="28"/>
        </w:rPr>
        <w:t>ст.</w:t>
      </w:r>
      <w:r w:rsidR="00820640">
        <w:rPr>
          <w:color w:val="000000"/>
          <w:sz w:val="28"/>
          <w:szCs w:val="28"/>
        </w:rPr>
        <w:t xml:space="preserve"> </w:t>
      </w:r>
      <w:r w:rsidR="00C7039C" w:rsidRPr="002637FC">
        <w:rPr>
          <w:color w:val="000000"/>
          <w:sz w:val="28"/>
          <w:szCs w:val="28"/>
        </w:rPr>
        <w:t>412,</w:t>
      </w:r>
      <w:r w:rsidR="00820640">
        <w:rPr>
          <w:color w:val="000000"/>
          <w:sz w:val="28"/>
          <w:szCs w:val="28"/>
        </w:rPr>
        <w:t xml:space="preserve"> </w:t>
      </w:r>
      <w:r w:rsidR="00C7039C" w:rsidRPr="002637FC">
        <w:rPr>
          <w:color w:val="000000"/>
          <w:sz w:val="28"/>
          <w:szCs w:val="28"/>
        </w:rPr>
        <w:t>413)</w:t>
      </w:r>
      <w:bookmarkEnd w:id="18"/>
    </w:p>
    <w:p w:rsidR="007A1CE4" w:rsidRPr="002637FC" w:rsidRDefault="00092523" w:rsidP="002637FC">
      <w:pPr>
        <w:pStyle w:val="2"/>
        <w:ind w:firstLine="709"/>
        <w:jc w:val="both"/>
        <w:rPr>
          <w:rFonts w:ascii="Times New Roman" w:eastAsia="Times New Roman" w:hAnsi="Times New Roman" w:cs="Times New Roman"/>
          <w:color w:val="auto"/>
          <w:sz w:val="28"/>
          <w:szCs w:val="28"/>
          <w:lang w:eastAsia="ru-RU"/>
        </w:rPr>
      </w:pPr>
      <w:bookmarkStart w:id="19" w:name="_Toc132826881"/>
      <w:r w:rsidRPr="002637FC">
        <w:rPr>
          <w:rFonts w:ascii="Times New Roman" w:hAnsi="Times New Roman" w:cs="Times New Roman"/>
          <w:color w:val="auto"/>
          <w:sz w:val="28"/>
          <w:szCs w:val="28"/>
        </w:rPr>
        <w:t>6.1</w:t>
      </w:r>
      <w:r w:rsidR="008C0D62" w:rsidRPr="002637FC">
        <w:rPr>
          <w:rFonts w:ascii="Times New Roman" w:hAnsi="Times New Roman" w:cs="Times New Roman"/>
          <w:color w:val="auto"/>
          <w:sz w:val="28"/>
          <w:szCs w:val="28"/>
        </w:rPr>
        <w:t>.</w:t>
      </w:r>
      <w:r w:rsidR="00820640">
        <w:rPr>
          <w:rFonts w:ascii="Times New Roman" w:hAnsi="Times New Roman" w:cs="Times New Roman"/>
          <w:color w:val="auto"/>
          <w:sz w:val="28"/>
          <w:szCs w:val="28"/>
        </w:rPr>
        <w:t xml:space="preserve"> </w:t>
      </w:r>
      <w:r w:rsidR="00D67D3F" w:rsidRPr="002637FC">
        <w:rPr>
          <w:rFonts w:ascii="Times New Roman" w:eastAsia="Times New Roman" w:hAnsi="Times New Roman" w:cs="Times New Roman"/>
          <w:color w:val="auto"/>
          <w:sz w:val="28"/>
          <w:szCs w:val="28"/>
          <w:lang w:eastAsia="ru-RU"/>
        </w:rPr>
        <w:t>Уголовно-правовая</w:t>
      </w:r>
      <w:r w:rsidR="00820640">
        <w:rPr>
          <w:rFonts w:ascii="Times New Roman" w:eastAsia="Times New Roman" w:hAnsi="Times New Roman" w:cs="Times New Roman"/>
          <w:color w:val="auto"/>
          <w:sz w:val="28"/>
          <w:szCs w:val="28"/>
          <w:lang w:eastAsia="ru-RU"/>
        </w:rPr>
        <w:t xml:space="preserve"> </w:t>
      </w:r>
      <w:r w:rsidR="007A1CE4" w:rsidRPr="002637FC">
        <w:rPr>
          <w:rFonts w:ascii="Times New Roman" w:eastAsia="Times New Roman" w:hAnsi="Times New Roman" w:cs="Times New Roman"/>
          <w:color w:val="auto"/>
          <w:sz w:val="28"/>
          <w:szCs w:val="28"/>
          <w:lang w:eastAsia="ru-RU"/>
        </w:rPr>
        <w:t>характеристика</w:t>
      </w:r>
      <w:r w:rsidR="00820640">
        <w:rPr>
          <w:rFonts w:ascii="Times New Roman" w:eastAsia="Times New Roman" w:hAnsi="Times New Roman" w:cs="Times New Roman"/>
          <w:color w:val="auto"/>
          <w:sz w:val="28"/>
          <w:szCs w:val="28"/>
          <w:lang w:eastAsia="ru-RU"/>
        </w:rPr>
        <w:t xml:space="preserve"> </w:t>
      </w:r>
      <w:r w:rsidR="007A1CE4" w:rsidRPr="002637FC">
        <w:rPr>
          <w:rFonts w:ascii="Times New Roman" w:eastAsia="Times New Roman" w:hAnsi="Times New Roman" w:cs="Times New Roman"/>
          <w:color w:val="auto"/>
          <w:sz w:val="28"/>
          <w:szCs w:val="28"/>
          <w:lang w:eastAsia="ru-RU"/>
        </w:rPr>
        <w:t>охранительной</w:t>
      </w:r>
      <w:r w:rsidR="00820640">
        <w:rPr>
          <w:rFonts w:ascii="Times New Roman" w:eastAsia="Times New Roman" w:hAnsi="Times New Roman" w:cs="Times New Roman"/>
          <w:color w:val="auto"/>
          <w:sz w:val="28"/>
          <w:szCs w:val="28"/>
          <w:lang w:eastAsia="ru-RU"/>
        </w:rPr>
        <w:t xml:space="preserve"> </w:t>
      </w:r>
      <w:r w:rsidR="007A1CE4" w:rsidRPr="002637FC">
        <w:rPr>
          <w:rFonts w:ascii="Times New Roman" w:eastAsia="Times New Roman" w:hAnsi="Times New Roman" w:cs="Times New Roman"/>
          <w:color w:val="auto"/>
          <w:sz w:val="28"/>
          <w:szCs w:val="28"/>
          <w:lang w:eastAsia="ru-RU"/>
        </w:rPr>
        <w:t>деятельности</w:t>
      </w:r>
      <w:r w:rsidR="00820640">
        <w:rPr>
          <w:rFonts w:ascii="Times New Roman" w:eastAsia="Times New Roman" w:hAnsi="Times New Roman" w:cs="Times New Roman"/>
          <w:color w:val="auto"/>
          <w:sz w:val="28"/>
          <w:szCs w:val="28"/>
          <w:lang w:eastAsia="ru-RU"/>
        </w:rPr>
        <w:t xml:space="preserve"> </w:t>
      </w:r>
      <w:r w:rsidR="003B7359" w:rsidRPr="002637FC">
        <w:rPr>
          <w:rFonts w:ascii="Times New Roman" w:eastAsia="Times New Roman" w:hAnsi="Times New Roman" w:cs="Times New Roman"/>
          <w:color w:val="auto"/>
          <w:sz w:val="28"/>
          <w:szCs w:val="28"/>
          <w:lang w:eastAsia="ru-RU"/>
        </w:rPr>
        <w:t>правосудия</w:t>
      </w:r>
      <w:r w:rsidR="00820640">
        <w:rPr>
          <w:rFonts w:ascii="Times New Roman" w:eastAsia="Times New Roman" w:hAnsi="Times New Roman" w:cs="Times New Roman"/>
          <w:color w:val="auto"/>
          <w:sz w:val="28"/>
          <w:szCs w:val="28"/>
          <w:lang w:eastAsia="ru-RU"/>
        </w:rPr>
        <w:t xml:space="preserve"> </w:t>
      </w:r>
      <w:r w:rsidR="003B7359" w:rsidRPr="002637FC">
        <w:rPr>
          <w:rFonts w:ascii="Times New Roman" w:eastAsia="Times New Roman" w:hAnsi="Times New Roman" w:cs="Times New Roman"/>
          <w:color w:val="auto"/>
          <w:sz w:val="28"/>
          <w:szCs w:val="28"/>
          <w:lang w:eastAsia="ru-RU"/>
        </w:rPr>
        <w:t>в</w:t>
      </w:r>
      <w:r w:rsidR="00820640">
        <w:rPr>
          <w:rFonts w:ascii="Times New Roman" w:eastAsia="Times New Roman" w:hAnsi="Times New Roman" w:cs="Times New Roman"/>
          <w:color w:val="auto"/>
          <w:sz w:val="28"/>
          <w:szCs w:val="28"/>
          <w:lang w:eastAsia="ru-RU"/>
        </w:rPr>
        <w:t xml:space="preserve"> </w:t>
      </w:r>
      <w:r w:rsidR="003B7359" w:rsidRPr="002637FC">
        <w:rPr>
          <w:rFonts w:ascii="Times New Roman" w:eastAsia="Times New Roman" w:hAnsi="Times New Roman" w:cs="Times New Roman"/>
          <w:color w:val="auto"/>
          <w:sz w:val="28"/>
          <w:szCs w:val="28"/>
          <w:lang w:eastAsia="ru-RU"/>
        </w:rPr>
        <w:t>Республике</w:t>
      </w:r>
      <w:r w:rsidR="00820640">
        <w:rPr>
          <w:rFonts w:ascii="Times New Roman" w:eastAsia="Times New Roman" w:hAnsi="Times New Roman" w:cs="Times New Roman"/>
          <w:color w:val="auto"/>
          <w:sz w:val="28"/>
          <w:szCs w:val="28"/>
          <w:lang w:eastAsia="ru-RU"/>
        </w:rPr>
        <w:t xml:space="preserve"> </w:t>
      </w:r>
      <w:r w:rsidR="003B7359" w:rsidRPr="002637FC">
        <w:rPr>
          <w:rFonts w:ascii="Times New Roman" w:eastAsia="Times New Roman" w:hAnsi="Times New Roman" w:cs="Times New Roman"/>
          <w:color w:val="auto"/>
          <w:sz w:val="28"/>
          <w:szCs w:val="28"/>
          <w:lang w:eastAsia="ru-RU"/>
        </w:rPr>
        <w:t>Казахстан,</w:t>
      </w:r>
      <w:r w:rsidR="00820640">
        <w:rPr>
          <w:rFonts w:ascii="Times New Roman" w:eastAsia="Times New Roman" w:hAnsi="Times New Roman" w:cs="Times New Roman"/>
          <w:color w:val="auto"/>
          <w:sz w:val="28"/>
          <w:szCs w:val="28"/>
          <w:lang w:eastAsia="ru-RU"/>
        </w:rPr>
        <w:t xml:space="preserve"> </w:t>
      </w:r>
      <w:r w:rsidR="003B7359" w:rsidRPr="002637FC">
        <w:rPr>
          <w:rFonts w:ascii="Times New Roman" w:eastAsia="Times New Roman" w:hAnsi="Times New Roman" w:cs="Times New Roman"/>
          <w:color w:val="auto"/>
          <w:sz w:val="28"/>
          <w:szCs w:val="28"/>
          <w:lang w:eastAsia="ru-RU"/>
        </w:rPr>
        <w:t>его</w:t>
      </w:r>
      <w:r w:rsidR="00820640">
        <w:rPr>
          <w:rFonts w:ascii="Times New Roman" w:eastAsia="Times New Roman" w:hAnsi="Times New Roman" w:cs="Times New Roman"/>
          <w:color w:val="auto"/>
          <w:sz w:val="28"/>
          <w:szCs w:val="28"/>
          <w:lang w:eastAsia="ru-RU"/>
        </w:rPr>
        <w:t xml:space="preserve"> </w:t>
      </w:r>
      <w:r w:rsidR="003B7359" w:rsidRPr="002637FC">
        <w:rPr>
          <w:rFonts w:ascii="Times New Roman" w:eastAsia="Times New Roman" w:hAnsi="Times New Roman" w:cs="Times New Roman"/>
          <w:color w:val="auto"/>
          <w:sz w:val="28"/>
          <w:szCs w:val="28"/>
          <w:lang w:eastAsia="ru-RU"/>
        </w:rPr>
        <w:t>структура,</w:t>
      </w:r>
      <w:r w:rsidR="00820640">
        <w:rPr>
          <w:rFonts w:ascii="Times New Roman" w:eastAsia="Times New Roman" w:hAnsi="Times New Roman" w:cs="Times New Roman"/>
          <w:color w:val="auto"/>
          <w:sz w:val="28"/>
          <w:szCs w:val="28"/>
          <w:lang w:eastAsia="ru-RU"/>
        </w:rPr>
        <w:t xml:space="preserve"> </w:t>
      </w:r>
      <w:r w:rsidR="003B7359" w:rsidRPr="002637FC">
        <w:rPr>
          <w:rFonts w:ascii="Times New Roman" w:eastAsia="Times New Roman" w:hAnsi="Times New Roman" w:cs="Times New Roman"/>
          <w:color w:val="auto"/>
          <w:sz w:val="28"/>
          <w:szCs w:val="28"/>
          <w:lang w:eastAsia="ru-RU"/>
        </w:rPr>
        <w:t>задачи.</w:t>
      </w:r>
      <w:bookmarkEnd w:id="19"/>
      <w:r w:rsidR="00820640">
        <w:rPr>
          <w:rFonts w:ascii="Times New Roman" w:eastAsia="Times New Roman" w:hAnsi="Times New Roman" w:cs="Times New Roman"/>
          <w:color w:val="auto"/>
          <w:sz w:val="28"/>
          <w:szCs w:val="28"/>
          <w:lang w:eastAsia="ru-RU"/>
        </w:rPr>
        <w:t xml:space="preserve"> </w:t>
      </w:r>
    </w:p>
    <w:p w:rsidR="00E84F67" w:rsidRPr="002637FC" w:rsidRDefault="00E84F67" w:rsidP="002637FC">
      <w:pPr>
        <w:pStyle w:val="a8"/>
        <w:spacing w:before="0" w:beforeAutospacing="0" w:after="0" w:afterAutospacing="0"/>
        <w:ind w:firstLine="709"/>
        <w:jc w:val="both"/>
        <w:textAlignment w:val="top"/>
        <w:rPr>
          <w:color w:val="000000"/>
          <w:sz w:val="28"/>
          <w:szCs w:val="28"/>
        </w:rPr>
      </w:pPr>
      <w:r w:rsidRPr="002637FC">
        <w:rPr>
          <w:color w:val="000000"/>
          <w:sz w:val="28"/>
          <w:szCs w:val="28"/>
        </w:rPr>
        <w:t>Отправной</w:t>
      </w:r>
      <w:r w:rsidR="00820640">
        <w:rPr>
          <w:color w:val="000000"/>
          <w:sz w:val="28"/>
          <w:szCs w:val="28"/>
        </w:rPr>
        <w:t xml:space="preserve"> </w:t>
      </w:r>
      <w:r w:rsidRPr="002637FC">
        <w:rPr>
          <w:color w:val="000000"/>
          <w:sz w:val="28"/>
          <w:szCs w:val="28"/>
        </w:rPr>
        <w:t>точкой</w:t>
      </w:r>
      <w:r w:rsidR="00820640">
        <w:rPr>
          <w:color w:val="000000"/>
          <w:sz w:val="28"/>
          <w:szCs w:val="28"/>
        </w:rPr>
        <w:t xml:space="preserve"> </w:t>
      </w:r>
      <w:r w:rsidRPr="002637FC">
        <w:rPr>
          <w:color w:val="000000"/>
          <w:sz w:val="28"/>
          <w:szCs w:val="28"/>
        </w:rPr>
        <w:t>для</w:t>
      </w:r>
      <w:r w:rsidR="00820640">
        <w:rPr>
          <w:color w:val="000000"/>
          <w:sz w:val="28"/>
          <w:szCs w:val="28"/>
        </w:rPr>
        <w:t xml:space="preserve"> </w:t>
      </w:r>
      <w:r w:rsidRPr="002637FC">
        <w:rPr>
          <w:color w:val="000000"/>
          <w:sz w:val="28"/>
          <w:szCs w:val="28"/>
        </w:rPr>
        <w:t>характеристики</w:t>
      </w:r>
      <w:r w:rsidR="00820640">
        <w:rPr>
          <w:color w:val="000000"/>
          <w:sz w:val="28"/>
          <w:szCs w:val="28"/>
        </w:rPr>
        <w:t xml:space="preserve"> </w:t>
      </w:r>
      <w:r w:rsidRPr="002637FC">
        <w:rPr>
          <w:color w:val="000000"/>
          <w:sz w:val="28"/>
          <w:szCs w:val="28"/>
        </w:rPr>
        <w:t>преступных</w:t>
      </w:r>
      <w:r w:rsidR="00820640">
        <w:rPr>
          <w:color w:val="000000"/>
          <w:sz w:val="28"/>
          <w:szCs w:val="28"/>
        </w:rPr>
        <w:t xml:space="preserve"> </w:t>
      </w:r>
      <w:r w:rsidRPr="002637FC">
        <w:rPr>
          <w:color w:val="000000"/>
          <w:sz w:val="28"/>
          <w:szCs w:val="28"/>
        </w:rPr>
        <w:t>посягательств,</w:t>
      </w:r>
      <w:r w:rsidR="00820640">
        <w:rPr>
          <w:color w:val="000000"/>
          <w:sz w:val="28"/>
          <w:szCs w:val="28"/>
        </w:rPr>
        <w:t xml:space="preserve"> </w:t>
      </w:r>
      <w:r w:rsidRPr="002637FC">
        <w:rPr>
          <w:color w:val="000000"/>
          <w:sz w:val="28"/>
          <w:szCs w:val="28"/>
        </w:rPr>
        <w:t>позволяющей</w:t>
      </w:r>
      <w:r w:rsidR="00820640">
        <w:rPr>
          <w:color w:val="000000"/>
          <w:sz w:val="28"/>
          <w:szCs w:val="28"/>
        </w:rPr>
        <w:t xml:space="preserve"> </w:t>
      </w:r>
      <w:r w:rsidRPr="002637FC">
        <w:rPr>
          <w:color w:val="000000"/>
          <w:sz w:val="28"/>
          <w:szCs w:val="28"/>
        </w:rPr>
        <w:t>дать</w:t>
      </w:r>
      <w:r w:rsidR="00820640">
        <w:rPr>
          <w:color w:val="000000"/>
          <w:sz w:val="28"/>
          <w:szCs w:val="28"/>
        </w:rPr>
        <w:t xml:space="preserve"> </w:t>
      </w:r>
      <w:r w:rsidRPr="002637FC">
        <w:rPr>
          <w:color w:val="000000"/>
          <w:sz w:val="28"/>
          <w:szCs w:val="28"/>
        </w:rPr>
        <w:t>оценку</w:t>
      </w:r>
      <w:r w:rsidR="00820640">
        <w:rPr>
          <w:color w:val="000000"/>
          <w:sz w:val="28"/>
          <w:szCs w:val="28"/>
        </w:rPr>
        <w:t xml:space="preserve"> </w:t>
      </w:r>
      <w:r w:rsidRPr="002637FC">
        <w:rPr>
          <w:color w:val="000000"/>
          <w:sz w:val="28"/>
          <w:szCs w:val="28"/>
        </w:rPr>
        <w:t>их</w:t>
      </w:r>
      <w:r w:rsidR="00820640">
        <w:rPr>
          <w:color w:val="000000"/>
          <w:sz w:val="28"/>
          <w:szCs w:val="28"/>
        </w:rPr>
        <w:t xml:space="preserve"> </w:t>
      </w:r>
      <w:r w:rsidRPr="002637FC">
        <w:rPr>
          <w:color w:val="000000"/>
          <w:sz w:val="28"/>
          <w:szCs w:val="28"/>
        </w:rPr>
        <w:t>социально-политической</w:t>
      </w:r>
      <w:r w:rsidR="00820640">
        <w:rPr>
          <w:color w:val="000000"/>
          <w:sz w:val="28"/>
          <w:szCs w:val="28"/>
        </w:rPr>
        <w:t xml:space="preserve"> </w:t>
      </w:r>
      <w:r w:rsidRPr="002637FC">
        <w:rPr>
          <w:color w:val="000000"/>
          <w:sz w:val="28"/>
          <w:szCs w:val="28"/>
        </w:rPr>
        <w:t>сущности,</w:t>
      </w:r>
      <w:r w:rsidR="00820640">
        <w:rPr>
          <w:color w:val="000000"/>
          <w:sz w:val="28"/>
          <w:szCs w:val="28"/>
        </w:rPr>
        <w:t xml:space="preserve"> </w:t>
      </w:r>
      <w:r w:rsidRPr="002637FC">
        <w:rPr>
          <w:color w:val="000000"/>
          <w:sz w:val="28"/>
          <w:szCs w:val="28"/>
        </w:rPr>
        <w:t>традиционно</w:t>
      </w:r>
      <w:r w:rsidR="00820640">
        <w:rPr>
          <w:color w:val="000000"/>
          <w:sz w:val="28"/>
          <w:szCs w:val="28"/>
        </w:rPr>
        <w:t xml:space="preserve"> </w:t>
      </w:r>
      <w:r w:rsidRPr="002637FC">
        <w:rPr>
          <w:color w:val="000000"/>
          <w:sz w:val="28"/>
          <w:szCs w:val="28"/>
        </w:rPr>
        <w:t>служит</w:t>
      </w:r>
      <w:r w:rsidR="00820640">
        <w:rPr>
          <w:color w:val="000000"/>
          <w:sz w:val="28"/>
          <w:szCs w:val="28"/>
        </w:rPr>
        <w:t xml:space="preserve"> </w:t>
      </w:r>
      <w:r w:rsidRPr="002637FC">
        <w:rPr>
          <w:color w:val="000000"/>
          <w:sz w:val="28"/>
          <w:szCs w:val="28"/>
        </w:rPr>
        <w:t>объект</w:t>
      </w:r>
      <w:r w:rsidR="00820640">
        <w:rPr>
          <w:color w:val="000000"/>
          <w:sz w:val="28"/>
          <w:szCs w:val="28"/>
        </w:rPr>
        <w:t xml:space="preserve"> </w:t>
      </w:r>
      <w:r w:rsidRPr="002637FC">
        <w:rPr>
          <w:color w:val="000000"/>
          <w:sz w:val="28"/>
          <w:szCs w:val="28"/>
        </w:rPr>
        <w:t>уголовно-правовой</w:t>
      </w:r>
      <w:r w:rsidR="00820640">
        <w:rPr>
          <w:color w:val="000000"/>
          <w:sz w:val="28"/>
          <w:szCs w:val="28"/>
        </w:rPr>
        <w:t xml:space="preserve"> </w:t>
      </w:r>
      <w:r w:rsidRPr="002637FC">
        <w:rPr>
          <w:color w:val="000000"/>
          <w:sz w:val="28"/>
          <w:szCs w:val="28"/>
        </w:rPr>
        <w:t>охраны.</w:t>
      </w:r>
      <w:r w:rsidR="00820640">
        <w:rPr>
          <w:color w:val="000000"/>
          <w:sz w:val="28"/>
          <w:szCs w:val="28"/>
        </w:rPr>
        <w:t xml:space="preserve"> </w:t>
      </w:r>
      <w:r w:rsidRPr="002637FC">
        <w:rPr>
          <w:color w:val="000000"/>
          <w:sz w:val="28"/>
          <w:szCs w:val="28"/>
        </w:rPr>
        <w:t>Отношение</w:t>
      </w:r>
      <w:r w:rsidR="00820640">
        <w:rPr>
          <w:color w:val="000000"/>
          <w:sz w:val="28"/>
          <w:szCs w:val="28"/>
        </w:rPr>
        <w:t xml:space="preserve"> </w:t>
      </w:r>
      <w:r w:rsidRPr="002637FC">
        <w:rPr>
          <w:color w:val="000000"/>
          <w:sz w:val="28"/>
          <w:szCs w:val="28"/>
        </w:rPr>
        <w:t>законодателя</w:t>
      </w:r>
      <w:r w:rsidR="00820640">
        <w:rPr>
          <w:color w:val="000000"/>
          <w:sz w:val="28"/>
          <w:szCs w:val="28"/>
        </w:rPr>
        <w:t xml:space="preserve"> </w:t>
      </w:r>
      <w:r w:rsidRPr="002637FC">
        <w:rPr>
          <w:color w:val="000000"/>
          <w:sz w:val="28"/>
          <w:szCs w:val="28"/>
        </w:rPr>
        <w:t>к</w:t>
      </w:r>
      <w:r w:rsidR="00820640">
        <w:rPr>
          <w:color w:val="000000"/>
          <w:sz w:val="28"/>
          <w:szCs w:val="28"/>
        </w:rPr>
        <w:t xml:space="preserve"> </w:t>
      </w:r>
      <w:r w:rsidRPr="002637FC">
        <w:rPr>
          <w:color w:val="000000"/>
          <w:sz w:val="28"/>
          <w:szCs w:val="28"/>
        </w:rPr>
        <w:t>тем</w:t>
      </w:r>
      <w:r w:rsidR="00820640">
        <w:rPr>
          <w:color w:val="000000"/>
          <w:sz w:val="28"/>
          <w:szCs w:val="28"/>
        </w:rPr>
        <w:t xml:space="preserve"> </w:t>
      </w:r>
      <w:r w:rsidRPr="002637FC">
        <w:rPr>
          <w:color w:val="000000"/>
          <w:sz w:val="28"/>
          <w:szCs w:val="28"/>
        </w:rPr>
        <w:t>или</w:t>
      </w:r>
      <w:r w:rsidR="00820640">
        <w:rPr>
          <w:color w:val="000000"/>
          <w:sz w:val="28"/>
          <w:szCs w:val="28"/>
        </w:rPr>
        <w:t xml:space="preserve"> </w:t>
      </w:r>
      <w:r w:rsidRPr="002637FC">
        <w:rPr>
          <w:color w:val="000000"/>
          <w:sz w:val="28"/>
          <w:szCs w:val="28"/>
        </w:rPr>
        <w:t>иным</w:t>
      </w:r>
      <w:r w:rsidR="00820640">
        <w:rPr>
          <w:color w:val="000000"/>
          <w:sz w:val="28"/>
          <w:szCs w:val="28"/>
        </w:rPr>
        <w:t xml:space="preserve"> </w:t>
      </w:r>
      <w:r w:rsidRPr="002637FC">
        <w:rPr>
          <w:color w:val="000000"/>
          <w:sz w:val="28"/>
          <w:szCs w:val="28"/>
        </w:rPr>
        <w:t>общественным</w:t>
      </w:r>
      <w:r w:rsidR="00820640">
        <w:rPr>
          <w:color w:val="000000"/>
          <w:sz w:val="28"/>
          <w:szCs w:val="28"/>
        </w:rPr>
        <w:t xml:space="preserve"> </w:t>
      </w:r>
      <w:r w:rsidRPr="002637FC">
        <w:rPr>
          <w:color w:val="000000"/>
          <w:sz w:val="28"/>
          <w:szCs w:val="28"/>
        </w:rPr>
        <w:t>отношениям</w:t>
      </w:r>
      <w:r w:rsidR="00820640">
        <w:rPr>
          <w:color w:val="000000"/>
          <w:sz w:val="28"/>
          <w:szCs w:val="28"/>
        </w:rPr>
        <w:t xml:space="preserve"> </w:t>
      </w:r>
      <w:r w:rsidRPr="002637FC">
        <w:rPr>
          <w:color w:val="000000"/>
          <w:sz w:val="28"/>
          <w:szCs w:val="28"/>
        </w:rPr>
        <w:t>исторически</w:t>
      </w:r>
      <w:r w:rsidR="00820640">
        <w:rPr>
          <w:color w:val="000000"/>
          <w:sz w:val="28"/>
          <w:szCs w:val="28"/>
        </w:rPr>
        <w:t xml:space="preserve"> </w:t>
      </w:r>
      <w:r w:rsidRPr="002637FC">
        <w:rPr>
          <w:color w:val="000000"/>
          <w:sz w:val="28"/>
          <w:szCs w:val="28"/>
        </w:rPr>
        <w:t>изменчиво,</w:t>
      </w:r>
      <w:r w:rsidR="00820640">
        <w:rPr>
          <w:color w:val="000000"/>
          <w:sz w:val="28"/>
          <w:szCs w:val="28"/>
        </w:rPr>
        <w:t xml:space="preserve"> </w:t>
      </w:r>
      <w:r w:rsidRPr="002637FC">
        <w:rPr>
          <w:color w:val="000000"/>
          <w:sz w:val="28"/>
          <w:szCs w:val="28"/>
        </w:rPr>
        <w:t>его</w:t>
      </w:r>
      <w:r w:rsidR="00820640">
        <w:rPr>
          <w:color w:val="000000"/>
          <w:sz w:val="28"/>
          <w:szCs w:val="28"/>
        </w:rPr>
        <w:t xml:space="preserve"> </w:t>
      </w:r>
      <w:r w:rsidRPr="002637FC">
        <w:rPr>
          <w:color w:val="000000"/>
          <w:sz w:val="28"/>
          <w:szCs w:val="28"/>
        </w:rPr>
        <w:t>можно</w:t>
      </w:r>
      <w:r w:rsidR="00820640">
        <w:rPr>
          <w:color w:val="000000"/>
          <w:sz w:val="28"/>
          <w:szCs w:val="28"/>
        </w:rPr>
        <w:t xml:space="preserve"> </w:t>
      </w:r>
      <w:r w:rsidRPr="002637FC">
        <w:rPr>
          <w:color w:val="000000"/>
          <w:sz w:val="28"/>
          <w:szCs w:val="28"/>
        </w:rPr>
        <w:t>проследить</w:t>
      </w:r>
      <w:r w:rsidR="00820640">
        <w:rPr>
          <w:color w:val="000000"/>
          <w:sz w:val="28"/>
          <w:szCs w:val="28"/>
        </w:rPr>
        <w:t xml:space="preserve"> </w:t>
      </w:r>
      <w:r w:rsidRPr="002637FC">
        <w:rPr>
          <w:color w:val="000000"/>
          <w:sz w:val="28"/>
          <w:szCs w:val="28"/>
        </w:rPr>
        <w:t>по</w:t>
      </w:r>
      <w:r w:rsidR="00820640">
        <w:rPr>
          <w:color w:val="000000"/>
          <w:sz w:val="28"/>
          <w:szCs w:val="28"/>
        </w:rPr>
        <w:t xml:space="preserve"> </w:t>
      </w:r>
      <w:r w:rsidRPr="002637FC">
        <w:rPr>
          <w:color w:val="000000"/>
          <w:sz w:val="28"/>
          <w:szCs w:val="28"/>
        </w:rPr>
        <w:t>иерархии</w:t>
      </w:r>
      <w:r w:rsidR="00820640">
        <w:rPr>
          <w:color w:val="000000"/>
          <w:sz w:val="28"/>
          <w:szCs w:val="28"/>
        </w:rPr>
        <w:t xml:space="preserve"> </w:t>
      </w:r>
      <w:r w:rsidRPr="002637FC">
        <w:rPr>
          <w:color w:val="000000"/>
          <w:sz w:val="28"/>
          <w:szCs w:val="28"/>
        </w:rPr>
        <w:t>ценностей,</w:t>
      </w:r>
      <w:r w:rsidR="00820640">
        <w:rPr>
          <w:color w:val="000000"/>
          <w:sz w:val="28"/>
          <w:szCs w:val="28"/>
        </w:rPr>
        <w:t xml:space="preserve"> </w:t>
      </w:r>
      <w:r w:rsidRPr="002637FC">
        <w:rPr>
          <w:color w:val="000000"/>
          <w:sz w:val="28"/>
          <w:szCs w:val="28"/>
        </w:rPr>
        <w:t>защищаемых</w:t>
      </w:r>
      <w:r w:rsidR="00820640">
        <w:rPr>
          <w:color w:val="000000"/>
          <w:sz w:val="28"/>
          <w:szCs w:val="28"/>
        </w:rPr>
        <w:t xml:space="preserve"> </w:t>
      </w:r>
      <w:r w:rsidRPr="002637FC">
        <w:rPr>
          <w:color w:val="000000"/>
          <w:sz w:val="28"/>
          <w:szCs w:val="28"/>
        </w:rPr>
        <w:t>уголовным</w:t>
      </w:r>
      <w:r w:rsidR="00820640">
        <w:rPr>
          <w:color w:val="000000"/>
          <w:sz w:val="28"/>
          <w:szCs w:val="28"/>
        </w:rPr>
        <w:t xml:space="preserve"> </w:t>
      </w:r>
      <w:r w:rsidRPr="002637FC">
        <w:rPr>
          <w:color w:val="000000"/>
          <w:sz w:val="28"/>
          <w:szCs w:val="28"/>
        </w:rPr>
        <w:t>законом.</w:t>
      </w:r>
    </w:p>
    <w:p w:rsidR="00E84F67" w:rsidRPr="002637FC" w:rsidRDefault="00E84F67" w:rsidP="002637FC">
      <w:pPr>
        <w:spacing w:after="0"/>
        <w:ind w:firstLine="709"/>
        <w:jc w:val="both"/>
        <w:textAlignment w:val="top"/>
        <w:rPr>
          <w:rFonts w:cs="Times New Roman"/>
          <w:color w:val="000000"/>
          <w:sz w:val="28"/>
          <w:szCs w:val="28"/>
        </w:rPr>
      </w:pPr>
      <w:r w:rsidRPr="002637FC">
        <w:rPr>
          <w:rFonts w:cs="Times New Roman"/>
          <w:color w:val="000000"/>
          <w:sz w:val="28"/>
          <w:szCs w:val="28"/>
        </w:rPr>
        <w:t>Правосудие</w:t>
      </w:r>
      <w:r w:rsidR="00820640">
        <w:rPr>
          <w:rFonts w:cs="Times New Roman"/>
          <w:color w:val="000000"/>
          <w:sz w:val="28"/>
          <w:szCs w:val="28"/>
        </w:rPr>
        <w:t xml:space="preserve"> </w:t>
      </w:r>
      <w:r w:rsidRPr="002637FC">
        <w:rPr>
          <w:rFonts w:cs="Times New Roman"/>
          <w:color w:val="000000"/>
          <w:sz w:val="28"/>
          <w:szCs w:val="28"/>
        </w:rPr>
        <w:t>как</w:t>
      </w:r>
      <w:r w:rsidR="00820640">
        <w:rPr>
          <w:rFonts w:cs="Times New Roman"/>
          <w:color w:val="000000"/>
          <w:sz w:val="28"/>
          <w:szCs w:val="28"/>
        </w:rPr>
        <w:t xml:space="preserve"> </w:t>
      </w:r>
      <w:r w:rsidRPr="002637FC">
        <w:rPr>
          <w:rFonts w:cs="Times New Roman"/>
          <w:color w:val="000000"/>
          <w:sz w:val="28"/>
          <w:szCs w:val="28"/>
        </w:rPr>
        <w:t>объект</w:t>
      </w:r>
      <w:r w:rsidR="00820640">
        <w:rPr>
          <w:rFonts w:cs="Times New Roman"/>
          <w:color w:val="000000"/>
          <w:sz w:val="28"/>
          <w:szCs w:val="28"/>
        </w:rPr>
        <w:t xml:space="preserve"> </w:t>
      </w:r>
      <w:r w:rsidRPr="002637FC">
        <w:rPr>
          <w:rFonts w:cs="Times New Roman"/>
          <w:color w:val="000000"/>
          <w:sz w:val="28"/>
          <w:szCs w:val="28"/>
        </w:rPr>
        <w:t>уголовно-правовой</w:t>
      </w:r>
      <w:r w:rsidR="00820640">
        <w:rPr>
          <w:rFonts w:cs="Times New Roman"/>
          <w:color w:val="000000"/>
          <w:sz w:val="28"/>
          <w:szCs w:val="28"/>
        </w:rPr>
        <w:t xml:space="preserve"> </w:t>
      </w:r>
      <w:r w:rsidRPr="002637FC">
        <w:rPr>
          <w:rFonts w:cs="Times New Roman"/>
          <w:color w:val="000000"/>
          <w:sz w:val="28"/>
          <w:szCs w:val="28"/>
        </w:rPr>
        <w:t>охраны</w:t>
      </w:r>
      <w:r w:rsidR="00820640">
        <w:rPr>
          <w:rFonts w:cs="Times New Roman"/>
          <w:color w:val="000000"/>
          <w:sz w:val="28"/>
          <w:szCs w:val="28"/>
        </w:rPr>
        <w:t xml:space="preserve"> </w:t>
      </w:r>
      <w:r w:rsidRPr="002637FC">
        <w:rPr>
          <w:rFonts w:cs="Times New Roman"/>
          <w:color w:val="000000"/>
          <w:sz w:val="28"/>
          <w:szCs w:val="28"/>
        </w:rPr>
        <w:t>представляет</w:t>
      </w:r>
      <w:r w:rsidR="00820640">
        <w:rPr>
          <w:rFonts w:cs="Times New Roman"/>
          <w:color w:val="000000"/>
          <w:sz w:val="28"/>
          <w:szCs w:val="28"/>
        </w:rPr>
        <w:t xml:space="preserve"> </w:t>
      </w:r>
      <w:r w:rsidRPr="002637FC">
        <w:rPr>
          <w:rFonts w:cs="Times New Roman"/>
          <w:color w:val="000000"/>
          <w:sz w:val="28"/>
          <w:szCs w:val="28"/>
        </w:rPr>
        <w:t>собой</w:t>
      </w:r>
      <w:r w:rsidR="00820640">
        <w:rPr>
          <w:rFonts w:cs="Times New Roman"/>
          <w:color w:val="000000"/>
          <w:sz w:val="28"/>
          <w:szCs w:val="28"/>
        </w:rPr>
        <w:t xml:space="preserve"> </w:t>
      </w:r>
      <w:r w:rsidRPr="002637FC">
        <w:rPr>
          <w:rFonts w:cs="Times New Roman"/>
          <w:color w:val="000000"/>
          <w:sz w:val="28"/>
          <w:szCs w:val="28"/>
        </w:rPr>
        <w:t>сложный</w:t>
      </w:r>
      <w:r w:rsidR="00820640">
        <w:rPr>
          <w:rFonts w:cs="Times New Roman"/>
          <w:color w:val="000000"/>
          <w:sz w:val="28"/>
          <w:szCs w:val="28"/>
        </w:rPr>
        <w:t xml:space="preserve"> </w:t>
      </w:r>
      <w:r w:rsidRPr="002637FC">
        <w:rPr>
          <w:rFonts w:cs="Times New Roman"/>
          <w:color w:val="000000"/>
          <w:sz w:val="28"/>
          <w:szCs w:val="28"/>
        </w:rPr>
        <w:t>феномен,</w:t>
      </w:r>
      <w:r w:rsidR="00820640">
        <w:rPr>
          <w:rFonts w:cs="Times New Roman"/>
          <w:color w:val="000000"/>
          <w:sz w:val="28"/>
          <w:szCs w:val="28"/>
        </w:rPr>
        <w:t xml:space="preserve"> </w:t>
      </w:r>
      <w:r w:rsidRPr="002637FC">
        <w:rPr>
          <w:rFonts w:cs="Times New Roman"/>
          <w:color w:val="000000"/>
          <w:sz w:val="28"/>
          <w:szCs w:val="28"/>
        </w:rPr>
        <w:t>не</w:t>
      </w:r>
      <w:r w:rsidR="00820640">
        <w:rPr>
          <w:rFonts w:cs="Times New Roman"/>
          <w:color w:val="000000"/>
          <w:sz w:val="28"/>
          <w:szCs w:val="28"/>
        </w:rPr>
        <w:t xml:space="preserve"> </w:t>
      </w:r>
      <w:r w:rsidRPr="002637FC">
        <w:rPr>
          <w:rFonts w:cs="Times New Roman"/>
          <w:color w:val="000000"/>
          <w:sz w:val="28"/>
          <w:szCs w:val="28"/>
        </w:rPr>
        <w:t>имеющий</w:t>
      </w:r>
      <w:r w:rsidR="00820640">
        <w:rPr>
          <w:rFonts w:cs="Times New Roman"/>
          <w:color w:val="000000"/>
          <w:sz w:val="28"/>
          <w:szCs w:val="28"/>
        </w:rPr>
        <w:t xml:space="preserve"> </w:t>
      </w:r>
      <w:r w:rsidRPr="002637FC">
        <w:rPr>
          <w:rFonts w:cs="Times New Roman"/>
          <w:color w:val="000000"/>
          <w:sz w:val="28"/>
          <w:szCs w:val="28"/>
        </w:rPr>
        <w:t>материальной</w:t>
      </w:r>
      <w:r w:rsidR="00820640">
        <w:rPr>
          <w:rFonts w:cs="Times New Roman"/>
          <w:color w:val="000000"/>
          <w:sz w:val="28"/>
          <w:szCs w:val="28"/>
        </w:rPr>
        <w:t xml:space="preserve"> </w:t>
      </w:r>
      <w:r w:rsidRPr="002637FC">
        <w:rPr>
          <w:rFonts w:cs="Times New Roman"/>
          <w:color w:val="000000"/>
          <w:sz w:val="28"/>
          <w:szCs w:val="28"/>
        </w:rPr>
        <w:t>формы,</w:t>
      </w:r>
      <w:r w:rsidR="00820640">
        <w:rPr>
          <w:rFonts w:cs="Times New Roman"/>
          <w:color w:val="000000"/>
          <w:sz w:val="28"/>
          <w:szCs w:val="28"/>
        </w:rPr>
        <w:t xml:space="preserve"> </w:t>
      </w:r>
      <w:r w:rsidRPr="002637FC">
        <w:rPr>
          <w:rFonts w:cs="Times New Roman"/>
          <w:color w:val="000000"/>
          <w:sz w:val="28"/>
          <w:szCs w:val="28"/>
        </w:rPr>
        <w:t>однако</w:t>
      </w:r>
      <w:r w:rsidR="00820640">
        <w:rPr>
          <w:rFonts w:cs="Times New Roman"/>
          <w:color w:val="000000"/>
          <w:sz w:val="28"/>
          <w:szCs w:val="28"/>
        </w:rPr>
        <w:t xml:space="preserve"> </w:t>
      </w:r>
      <w:r w:rsidRPr="002637FC">
        <w:rPr>
          <w:rFonts w:cs="Times New Roman"/>
          <w:color w:val="000000"/>
          <w:sz w:val="28"/>
          <w:szCs w:val="28"/>
        </w:rPr>
        <w:t>объективно</w:t>
      </w:r>
      <w:r w:rsidR="00820640">
        <w:rPr>
          <w:rFonts w:cs="Times New Roman"/>
          <w:color w:val="000000"/>
          <w:sz w:val="28"/>
          <w:szCs w:val="28"/>
        </w:rPr>
        <w:t xml:space="preserve"> </w:t>
      </w:r>
      <w:r w:rsidRPr="002637FC">
        <w:rPr>
          <w:rFonts w:cs="Times New Roman"/>
          <w:color w:val="000000"/>
          <w:sz w:val="28"/>
          <w:szCs w:val="28"/>
        </w:rPr>
        <w:t>существующий</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рамках</w:t>
      </w:r>
      <w:r w:rsidR="00820640">
        <w:rPr>
          <w:rFonts w:cs="Times New Roman"/>
          <w:color w:val="000000"/>
          <w:sz w:val="28"/>
          <w:szCs w:val="28"/>
        </w:rPr>
        <w:t xml:space="preserve"> </w:t>
      </w:r>
      <w:r w:rsidRPr="002637FC">
        <w:rPr>
          <w:rFonts w:cs="Times New Roman"/>
          <w:color w:val="000000"/>
          <w:sz w:val="28"/>
          <w:szCs w:val="28"/>
        </w:rPr>
        <w:t>общественных</w:t>
      </w:r>
      <w:r w:rsidR="00820640">
        <w:rPr>
          <w:rFonts w:cs="Times New Roman"/>
          <w:color w:val="000000"/>
          <w:sz w:val="28"/>
          <w:szCs w:val="28"/>
        </w:rPr>
        <w:t xml:space="preserve"> </w:t>
      </w:r>
      <w:r w:rsidRPr="002637FC">
        <w:rPr>
          <w:rFonts w:cs="Times New Roman"/>
          <w:color w:val="000000"/>
          <w:sz w:val="28"/>
          <w:szCs w:val="28"/>
        </w:rPr>
        <w:t>отношений,</w:t>
      </w:r>
      <w:r w:rsidR="00820640">
        <w:rPr>
          <w:rFonts w:cs="Times New Roman"/>
          <w:color w:val="000000"/>
          <w:sz w:val="28"/>
          <w:szCs w:val="28"/>
        </w:rPr>
        <w:t xml:space="preserve"> </w:t>
      </w:r>
      <w:r w:rsidRPr="002637FC">
        <w:rPr>
          <w:rFonts w:cs="Times New Roman"/>
          <w:color w:val="000000"/>
          <w:sz w:val="28"/>
          <w:szCs w:val="28"/>
        </w:rPr>
        <w:t>опосредованных</w:t>
      </w:r>
      <w:r w:rsidR="00820640">
        <w:rPr>
          <w:rFonts w:cs="Times New Roman"/>
          <w:color w:val="000000"/>
          <w:sz w:val="28"/>
          <w:szCs w:val="28"/>
        </w:rPr>
        <w:t xml:space="preserve"> </w:t>
      </w:r>
      <w:r w:rsidRPr="002637FC">
        <w:rPr>
          <w:rFonts w:cs="Times New Roman"/>
          <w:color w:val="000000"/>
          <w:sz w:val="28"/>
          <w:szCs w:val="28"/>
        </w:rPr>
        <w:t>нормами</w:t>
      </w:r>
      <w:r w:rsidR="00820640">
        <w:rPr>
          <w:rFonts w:cs="Times New Roman"/>
          <w:color w:val="000000"/>
          <w:sz w:val="28"/>
          <w:szCs w:val="28"/>
        </w:rPr>
        <w:t xml:space="preserve"> </w:t>
      </w:r>
      <w:r w:rsidRPr="002637FC">
        <w:rPr>
          <w:rFonts w:cs="Times New Roman"/>
          <w:color w:val="000000"/>
          <w:sz w:val="28"/>
          <w:szCs w:val="28"/>
        </w:rPr>
        <w:t>права.</w:t>
      </w:r>
      <w:r w:rsidR="00820640">
        <w:rPr>
          <w:rFonts w:cs="Times New Roman"/>
          <w:color w:val="000000"/>
          <w:sz w:val="28"/>
          <w:szCs w:val="28"/>
        </w:rPr>
        <w:t xml:space="preserve"> </w:t>
      </w:r>
      <w:r w:rsidRPr="002637FC">
        <w:rPr>
          <w:rFonts w:cs="Times New Roman"/>
          <w:color w:val="000000"/>
          <w:sz w:val="28"/>
          <w:szCs w:val="28"/>
        </w:rPr>
        <w:t>Преступное</w:t>
      </w:r>
      <w:r w:rsidR="00820640">
        <w:rPr>
          <w:rFonts w:cs="Times New Roman"/>
          <w:color w:val="000000"/>
          <w:sz w:val="28"/>
          <w:szCs w:val="28"/>
        </w:rPr>
        <w:t xml:space="preserve"> </w:t>
      </w:r>
      <w:r w:rsidRPr="002637FC">
        <w:rPr>
          <w:rFonts w:cs="Times New Roman"/>
          <w:color w:val="000000"/>
          <w:sz w:val="28"/>
          <w:szCs w:val="28"/>
        </w:rPr>
        <w:t>воздействие</w:t>
      </w:r>
      <w:r w:rsidR="00820640">
        <w:rPr>
          <w:rFonts w:cs="Times New Roman"/>
          <w:color w:val="000000"/>
          <w:sz w:val="28"/>
          <w:szCs w:val="28"/>
        </w:rPr>
        <w:t xml:space="preserve"> </w:t>
      </w:r>
      <w:r w:rsidRPr="002637FC">
        <w:rPr>
          <w:rFonts w:cs="Times New Roman"/>
          <w:color w:val="000000"/>
          <w:sz w:val="28"/>
          <w:szCs w:val="28"/>
        </w:rPr>
        <w:t>на</w:t>
      </w:r>
      <w:r w:rsidR="00820640">
        <w:rPr>
          <w:rFonts w:cs="Times New Roman"/>
          <w:color w:val="000000"/>
          <w:sz w:val="28"/>
          <w:szCs w:val="28"/>
        </w:rPr>
        <w:t xml:space="preserve"> </w:t>
      </w:r>
      <w:r w:rsidRPr="002637FC">
        <w:rPr>
          <w:rFonts w:cs="Times New Roman"/>
          <w:color w:val="000000"/>
          <w:sz w:val="28"/>
          <w:szCs w:val="28"/>
        </w:rPr>
        <w:t>него</w:t>
      </w:r>
      <w:r w:rsidR="00820640">
        <w:rPr>
          <w:rFonts w:cs="Times New Roman"/>
          <w:color w:val="000000"/>
          <w:sz w:val="28"/>
          <w:szCs w:val="28"/>
        </w:rPr>
        <w:t xml:space="preserve"> </w:t>
      </w:r>
      <w:r w:rsidRPr="002637FC">
        <w:rPr>
          <w:rFonts w:cs="Times New Roman"/>
          <w:color w:val="000000"/>
          <w:sz w:val="28"/>
          <w:szCs w:val="28"/>
        </w:rPr>
        <w:t>может</w:t>
      </w:r>
      <w:r w:rsidR="00820640">
        <w:rPr>
          <w:rFonts w:cs="Times New Roman"/>
          <w:color w:val="000000"/>
          <w:sz w:val="28"/>
          <w:szCs w:val="28"/>
        </w:rPr>
        <w:t xml:space="preserve"> </w:t>
      </w:r>
      <w:r w:rsidRPr="002637FC">
        <w:rPr>
          <w:rFonts w:cs="Times New Roman"/>
          <w:color w:val="000000"/>
          <w:sz w:val="28"/>
          <w:szCs w:val="28"/>
        </w:rPr>
        <w:t>быть</w:t>
      </w:r>
      <w:r w:rsidR="00820640">
        <w:rPr>
          <w:rFonts w:cs="Times New Roman"/>
          <w:color w:val="000000"/>
          <w:sz w:val="28"/>
          <w:szCs w:val="28"/>
        </w:rPr>
        <w:t xml:space="preserve"> </w:t>
      </w:r>
      <w:r w:rsidRPr="002637FC">
        <w:rPr>
          <w:rFonts w:cs="Times New Roman"/>
          <w:color w:val="000000"/>
          <w:sz w:val="28"/>
          <w:szCs w:val="28"/>
        </w:rPr>
        <w:t>оказано</w:t>
      </w:r>
      <w:r w:rsidR="00820640">
        <w:rPr>
          <w:rFonts w:cs="Times New Roman"/>
          <w:color w:val="000000"/>
          <w:sz w:val="28"/>
          <w:szCs w:val="28"/>
        </w:rPr>
        <w:t xml:space="preserve"> </w:t>
      </w:r>
      <w:r w:rsidRPr="002637FC">
        <w:rPr>
          <w:rFonts w:cs="Times New Roman"/>
          <w:color w:val="000000"/>
          <w:sz w:val="28"/>
          <w:szCs w:val="28"/>
        </w:rPr>
        <w:t>разными</w:t>
      </w:r>
      <w:r w:rsidR="00820640">
        <w:rPr>
          <w:rFonts w:cs="Times New Roman"/>
          <w:color w:val="000000"/>
          <w:sz w:val="28"/>
          <w:szCs w:val="28"/>
        </w:rPr>
        <w:t xml:space="preserve"> </w:t>
      </w:r>
      <w:r w:rsidRPr="002637FC">
        <w:rPr>
          <w:rFonts w:cs="Times New Roman"/>
          <w:color w:val="000000"/>
          <w:sz w:val="28"/>
          <w:szCs w:val="28"/>
        </w:rPr>
        <w:t>способами.</w:t>
      </w:r>
      <w:r w:rsidR="00820640">
        <w:rPr>
          <w:rFonts w:cs="Times New Roman"/>
          <w:color w:val="000000"/>
          <w:sz w:val="28"/>
          <w:szCs w:val="28"/>
        </w:rPr>
        <w:t xml:space="preserve"> </w:t>
      </w:r>
      <w:r w:rsidRPr="002637FC">
        <w:rPr>
          <w:rFonts w:cs="Times New Roman"/>
          <w:color w:val="000000"/>
          <w:sz w:val="28"/>
          <w:szCs w:val="28"/>
        </w:rPr>
        <w:t>Наиболее</w:t>
      </w:r>
      <w:r w:rsidR="00820640">
        <w:rPr>
          <w:rFonts w:cs="Times New Roman"/>
          <w:color w:val="000000"/>
          <w:sz w:val="28"/>
          <w:szCs w:val="28"/>
        </w:rPr>
        <w:t xml:space="preserve"> </w:t>
      </w:r>
      <w:r w:rsidRPr="002637FC">
        <w:rPr>
          <w:rFonts w:cs="Times New Roman"/>
          <w:color w:val="000000"/>
          <w:sz w:val="28"/>
          <w:szCs w:val="28"/>
        </w:rPr>
        <w:t>опасным</w:t>
      </w:r>
      <w:r w:rsidR="00820640">
        <w:rPr>
          <w:rFonts w:cs="Times New Roman"/>
          <w:color w:val="000000"/>
          <w:sz w:val="28"/>
          <w:szCs w:val="28"/>
        </w:rPr>
        <w:t xml:space="preserve"> </w:t>
      </w:r>
      <w:r w:rsidRPr="002637FC">
        <w:rPr>
          <w:rFonts w:cs="Times New Roman"/>
          <w:color w:val="000000"/>
          <w:sz w:val="28"/>
          <w:szCs w:val="28"/>
        </w:rPr>
        <w:t>следует</w:t>
      </w:r>
      <w:r w:rsidR="00820640">
        <w:rPr>
          <w:rFonts w:cs="Times New Roman"/>
          <w:color w:val="000000"/>
          <w:sz w:val="28"/>
          <w:szCs w:val="28"/>
        </w:rPr>
        <w:t xml:space="preserve"> </w:t>
      </w:r>
      <w:r w:rsidRPr="002637FC">
        <w:rPr>
          <w:rFonts w:cs="Times New Roman"/>
          <w:color w:val="000000"/>
          <w:sz w:val="28"/>
          <w:szCs w:val="28"/>
        </w:rPr>
        <w:t>считать</w:t>
      </w:r>
      <w:r w:rsidR="00820640">
        <w:rPr>
          <w:rFonts w:cs="Times New Roman"/>
          <w:color w:val="000000"/>
          <w:sz w:val="28"/>
          <w:szCs w:val="28"/>
        </w:rPr>
        <w:t xml:space="preserve"> </w:t>
      </w:r>
      <w:r w:rsidRPr="002637FC">
        <w:rPr>
          <w:rFonts w:cs="Times New Roman"/>
          <w:color w:val="000000"/>
          <w:sz w:val="28"/>
          <w:szCs w:val="28"/>
        </w:rPr>
        <w:t>тот,</w:t>
      </w:r>
      <w:r w:rsidR="00820640">
        <w:rPr>
          <w:rFonts w:cs="Times New Roman"/>
          <w:color w:val="000000"/>
          <w:sz w:val="28"/>
          <w:szCs w:val="28"/>
        </w:rPr>
        <w:t xml:space="preserve"> </w:t>
      </w:r>
      <w:r w:rsidRPr="002637FC">
        <w:rPr>
          <w:rFonts w:cs="Times New Roman"/>
          <w:color w:val="000000"/>
          <w:sz w:val="28"/>
          <w:szCs w:val="28"/>
        </w:rPr>
        <w:t>при</w:t>
      </w:r>
      <w:r w:rsidR="00820640">
        <w:rPr>
          <w:rFonts w:cs="Times New Roman"/>
          <w:color w:val="000000"/>
          <w:sz w:val="28"/>
          <w:szCs w:val="28"/>
        </w:rPr>
        <w:t xml:space="preserve"> </w:t>
      </w:r>
      <w:r w:rsidRPr="002637FC">
        <w:rPr>
          <w:rFonts w:cs="Times New Roman"/>
          <w:color w:val="000000"/>
          <w:sz w:val="28"/>
          <w:szCs w:val="28"/>
        </w:rPr>
        <w:t>котором</w:t>
      </w:r>
      <w:r w:rsidR="00820640">
        <w:rPr>
          <w:rFonts w:cs="Times New Roman"/>
          <w:color w:val="000000"/>
          <w:sz w:val="28"/>
          <w:szCs w:val="28"/>
        </w:rPr>
        <w:t xml:space="preserve"> </w:t>
      </w:r>
      <w:r w:rsidRPr="002637FC">
        <w:rPr>
          <w:rFonts w:cs="Times New Roman"/>
          <w:color w:val="000000"/>
          <w:sz w:val="28"/>
          <w:szCs w:val="28"/>
        </w:rPr>
        <w:t>наряду</w:t>
      </w:r>
      <w:r w:rsidR="00820640">
        <w:rPr>
          <w:rFonts w:cs="Times New Roman"/>
          <w:color w:val="000000"/>
          <w:sz w:val="28"/>
          <w:szCs w:val="28"/>
        </w:rPr>
        <w:t xml:space="preserve"> </w:t>
      </w:r>
      <w:r w:rsidRPr="002637FC">
        <w:rPr>
          <w:rFonts w:cs="Times New Roman"/>
          <w:color w:val="000000"/>
          <w:sz w:val="28"/>
          <w:szCs w:val="28"/>
        </w:rPr>
        <w:t>с</w:t>
      </w:r>
      <w:r w:rsidR="00820640">
        <w:rPr>
          <w:rFonts w:cs="Times New Roman"/>
          <w:color w:val="000000"/>
          <w:sz w:val="28"/>
          <w:szCs w:val="28"/>
        </w:rPr>
        <w:t xml:space="preserve"> </w:t>
      </w:r>
      <w:r w:rsidRPr="002637FC">
        <w:rPr>
          <w:rFonts w:cs="Times New Roman"/>
          <w:color w:val="000000"/>
          <w:sz w:val="28"/>
          <w:szCs w:val="28"/>
        </w:rPr>
        <w:t>интересами</w:t>
      </w:r>
      <w:r w:rsidR="00820640">
        <w:rPr>
          <w:rFonts w:cs="Times New Roman"/>
          <w:color w:val="000000"/>
          <w:sz w:val="28"/>
          <w:szCs w:val="28"/>
        </w:rPr>
        <w:t xml:space="preserve"> </w:t>
      </w:r>
      <w:r w:rsidRPr="002637FC">
        <w:rPr>
          <w:rFonts w:cs="Times New Roman"/>
          <w:color w:val="000000"/>
          <w:sz w:val="28"/>
          <w:szCs w:val="28"/>
        </w:rPr>
        <w:t>правосудия</w:t>
      </w:r>
      <w:r w:rsidR="00820640">
        <w:rPr>
          <w:rFonts w:cs="Times New Roman"/>
          <w:color w:val="000000"/>
          <w:sz w:val="28"/>
          <w:szCs w:val="28"/>
        </w:rPr>
        <w:t xml:space="preserve"> </w:t>
      </w:r>
      <w:r w:rsidRPr="002637FC">
        <w:rPr>
          <w:rFonts w:cs="Times New Roman"/>
          <w:color w:val="000000"/>
          <w:sz w:val="28"/>
          <w:szCs w:val="28"/>
        </w:rPr>
        <w:t>наносится</w:t>
      </w:r>
      <w:r w:rsidR="00820640">
        <w:rPr>
          <w:rFonts w:cs="Times New Roman"/>
          <w:color w:val="000000"/>
          <w:sz w:val="28"/>
          <w:szCs w:val="28"/>
        </w:rPr>
        <w:t xml:space="preserve"> </w:t>
      </w:r>
      <w:r w:rsidRPr="002637FC">
        <w:rPr>
          <w:rFonts w:cs="Times New Roman"/>
          <w:color w:val="000000"/>
          <w:sz w:val="28"/>
          <w:szCs w:val="28"/>
        </w:rPr>
        <w:t>урон</w:t>
      </w:r>
      <w:r w:rsidR="00820640">
        <w:rPr>
          <w:rFonts w:cs="Times New Roman"/>
          <w:color w:val="000000"/>
          <w:sz w:val="28"/>
          <w:szCs w:val="28"/>
        </w:rPr>
        <w:t xml:space="preserve"> </w:t>
      </w:r>
      <w:r w:rsidRPr="002637FC">
        <w:rPr>
          <w:rFonts w:cs="Times New Roman"/>
          <w:color w:val="000000"/>
          <w:sz w:val="28"/>
          <w:szCs w:val="28"/>
        </w:rPr>
        <w:t>иным</w:t>
      </w:r>
      <w:r w:rsidR="00820640">
        <w:rPr>
          <w:rFonts w:cs="Times New Roman"/>
          <w:color w:val="000000"/>
          <w:sz w:val="28"/>
          <w:szCs w:val="28"/>
        </w:rPr>
        <w:t xml:space="preserve"> </w:t>
      </w:r>
      <w:r w:rsidRPr="002637FC">
        <w:rPr>
          <w:rFonts w:cs="Times New Roman"/>
          <w:color w:val="000000"/>
          <w:sz w:val="28"/>
          <w:szCs w:val="28"/>
        </w:rPr>
        <w:t>объектам</w:t>
      </w:r>
      <w:r w:rsidR="00820640">
        <w:rPr>
          <w:rFonts w:cs="Times New Roman"/>
          <w:color w:val="000000"/>
          <w:sz w:val="28"/>
          <w:szCs w:val="28"/>
        </w:rPr>
        <w:t xml:space="preserve"> </w:t>
      </w:r>
      <w:r w:rsidRPr="002637FC">
        <w:rPr>
          <w:rFonts w:cs="Times New Roman"/>
          <w:color w:val="000000"/>
          <w:sz w:val="28"/>
          <w:szCs w:val="28"/>
        </w:rPr>
        <w:t>уголовно-правовой</w:t>
      </w:r>
      <w:r w:rsidR="00820640">
        <w:rPr>
          <w:rFonts w:cs="Times New Roman"/>
          <w:color w:val="000000"/>
          <w:sz w:val="28"/>
          <w:szCs w:val="28"/>
        </w:rPr>
        <w:t xml:space="preserve"> </w:t>
      </w:r>
      <w:r w:rsidRPr="002637FC">
        <w:rPr>
          <w:rFonts w:cs="Times New Roman"/>
          <w:color w:val="000000"/>
          <w:sz w:val="28"/>
          <w:szCs w:val="28"/>
        </w:rPr>
        <w:t>охраны,</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частности</w:t>
      </w:r>
      <w:r w:rsidR="00820640">
        <w:rPr>
          <w:rFonts w:cs="Times New Roman"/>
          <w:color w:val="000000"/>
          <w:sz w:val="28"/>
          <w:szCs w:val="28"/>
        </w:rPr>
        <w:t xml:space="preserve"> </w:t>
      </w:r>
      <w:r w:rsidRPr="002637FC">
        <w:rPr>
          <w:rFonts w:cs="Times New Roman"/>
          <w:color w:val="000000"/>
          <w:sz w:val="28"/>
          <w:szCs w:val="28"/>
        </w:rPr>
        <w:t>интересам</w:t>
      </w:r>
      <w:r w:rsidR="00820640">
        <w:rPr>
          <w:rFonts w:cs="Times New Roman"/>
          <w:color w:val="000000"/>
          <w:sz w:val="28"/>
          <w:szCs w:val="28"/>
        </w:rPr>
        <w:t xml:space="preserve"> </w:t>
      </w:r>
      <w:r w:rsidRPr="002637FC">
        <w:rPr>
          <w:rFonts w:cs="Times New Roman"/>
          <w:color w:val="000000"/>
          <w:sz w:val="28"/>
          <w:szCs w:val="28"/>
        </w:rPr>
        <w:t>личности.</w:t>
      </w:r>
      <w:r w:rsidR="00820640">
        <w:rPr>
          <w:rFonts w:cs="Times New Roman"/>
          <w:color w:val="000000"/>
          <w:sz w:val="28"/>
          <w:szCs w:val="28"/>
        </w:rPr>
        <w:t xml:space="preserve"> </w:t>
      </w:r>
      <w:r w:rsidRPr="002637FC">
        <w:rPr>
          <w:rFonts w:cs="Times New Roman"/>
          <w:color w:val="000000"/>
          <w:sz w:val="28"/>
          <w:szCs w:val="28"/>
        </w:rPr>
        <w:t>Такие</w:t>
      </w:r>
      <w:r w:rsidR="00820640">
        <w:rPr>
          <w:rFonts w:cs="Times New Roman"/>
          <w:color w:val="000000"/>
          <w:sz w:val="28"/>
          <w:szCs w:val="28"/>
        </w:rPr>
        <w:t xml:space="preserve"> </w:t>
      </w:r>
      <w:r w:rsidRPr="002637FC">
        <w:rPr>
          <w:rFonts w:cs="Times New Roman"/>
          <w:color w:val="000000"/>
          <w:sz w:val="28"/>
          <w:szCs w:val="28"/>
        </w:rPr>
        <w:t>преступления</w:t>
      </w:r>
      <w:r w:rsidR="00820640">
        <w:rPr>
          <w:rFonts w:cs="Times New Roman"/>
          <w:color w:val="000000"/>
          <w:sz w:val="28"/>
          <w:szCs w:val="28"/>
        </w:rPr>
        <w:t xml:space="preserve"> </w:t>
      </w:r>
      <w:r w:rsidRPr="002637FC">
        <w:rPr>
          <w:rFonts w:cs="Times New Roman"/>
          <w:color w:val="000000"/>
          <w:sz w:val="28"/>
          <w:szCs w:val="28"/>
        </w:rPr>
        <w:t>называются</w:t>
      </w:r>
      <w:r w:rsidR="00820640">
        <w:rPr>
          <w:rFonts w:cs="Times New Roman"/>
          <w:color w:val="000000"/>
          <w:sz w:val="28"/>
          <w:szCs w:val="28"/>
        </w:rPr>
        <w:t xml:space="preserve"> </w:t>
      </w:r>
      <w:proofErr w:type="gramStart"/>
      <w:r w:rsidRPr="002637FC">
        <w:rPr>
          <w:rFonts w:cs="Times New Roman"/>
          <w:color w:val="000000"/>
          <w:sz w:val="28"/>
          <w:szCs w:val="28"/>
        </w:rPr>
        <w:t>двух-объектными</w:t>
      </w:r>
      <w:proofErr w:type="gramEnd"/>
      <w:r w:rsidRPr="002637FC">
        <w:rPr>
          <w:rFonts w:cs="Times New Roman"/>
          <w:color w:val="000000"/>
          <w:sz w:val="28"/>
          <w:szCs w:val="28"/>
        </w:rPr>
        <w:t>.</w:t>
      </w:r>
    </w:p>
    <w:p w:rsidR="00E84F67" w:rsidRPr="002637FC" w:rsidRDefault="00E84F67" w:rsidP="002637FC">
      <w:pPr>
        <w:spacing w:after="0"/>
        <w:ind w:firstLine="709"/>
        <w:jc w:val="both"/>
        <w:textAlignment w:val="top"/>
        <w:rPr>
          <w:rFonts w:cs="Times New Roman"/>
          <w:color w:val="000000"/>
          <w:sz w:val="28"/>
          <w:szCs w:val="28"/>
        </w:rPr>
      </w:pPr>
      <w:r w:rsidRPr="002637FC">
        <w:rPr>
          <w:rFonts w:cs="Times New Roman"/>
          <w:color w:val="000000"/>
          <w:sz w:val="28"/>
          <w:szCs w:val="28"/>
        </w:rPr>
        <w:t>Определение</w:t>
      </w:r>
      <w:r w:rsidR="00820640">
        <w:rPr>
          <w:rFonts w:cs="Times New Roman"/>
          <w:color w:val="000000"/>
          <w:sz w:val="28"/>
          <w:szCs w:val="28"/>
        </w:rPr>
        <w:t xml:space="preserve"> </w:t>
      </w:r>
      <w:r w:rsidRPr="002637FC">
        <w:rPr>
          <w:rFonts w:cs="Times New Roman"/>
          <w:color w:val="000000"/>
          <w:sz w:val="28"/>
          <w:szCs w:val="28"/>
        </w:rPr>
        <w:t>объекта</w:t>
      </w:r>
      <w:r w:rsidR="00820640">
        <w:rPr>
          <w:rFonts w:cs="Times New Roman"/>
          <w:color w:val="000000"/>
          <w:sz w:val="28"/>
          <w:szCs w:val="28"/>
        </w:rPr>
        <w:t xml:space="preserve"> </w:t>
      </w:r>
      <w:r w:rsidRPr="002637FC">
        <w:rPr>
          <w:rFonts w:cs="Times New Roman"/>
          <w:color w:val="000000"/>
          <w:sz w:val="28"/>
          <w:szCs w:val="28"/>
        </w:rPr>
        <w:t>преступлений</w:t>
      </w:r>
      <w:r w:rsidR="00820640">
        <w:rPr>
          <w:rFonts w:cs="Times New Roman"/>
          <w:color w:val="000000"/>
          <w:sz w:val="28"/>
          <w:szCs w:val="28"/>
        </w:rPr>
        <w:t xml:space="preserve"> </w:t>
      </w:r>
      <w:r w:rsidRPr="002637FC">
        <w:rPr>
          <w:rFonts w:cs="Times New Roman"/>
          <w:color w:val="000000"/>
          <w:sz w:val="28"/>
          <w:szCs w:val="28"/>
        </w:rPr>
        <w:t>против</w:t>
      </w:r>
      <w:r w:rsidR="00820640">
        <w:rPr>
          <w:rFonts w:cs="Times New Roman"/>
          <w:color w:val="000000"/>
          <w:sz w:val="28"/>
          <w:szCs w:val="28"/>
        </w:rPr>
        <w:t xml:space="preserve"> </w:t>
      </w:r>
      <w:r w:rsidRPr="002637FC">
        <w:rPr>
          <w:rFonts w:cs="Times New Roman"/>
          <w:color w:val="000000"/>
          <w:sz w:val="28"/>
          <w:szCs w:val="28"/>
        </w:rPr>
        <w:t>правосудия</w:t>
      </w:r>
      <w:r w:rsidR="00820640">
        <w:rPr>
          <w:rFonts w:cs="Times New Roman"/>
          <w:color w:val="000000"/>
          <w:sz w:val="28"/>
          <w:szCs w:val="28"/>
        </w:rPr>
        <w:t xml:space="preserve"> </w:t>
      </w:r>
      <w:r w:rsidRPr="002637FC">
        <w:rPr>
          <w:rFonts w:cs="Times New Roman"/>
          <w:color w:val="000000"/>
          <w:sz w:val="28"/>
          <w:szCs w:val="28"/>
        </w:rPr>
        <w:t>предполагает</w:t>
      </w:r>
      <w:r w:rsidR="00820640">
        <w:rPr>
          <w:rFonts w:cs="Times New Roman"/>
          <w:color w:val="000000"/>
          <w:sz w:val="28"/>
          <w:szCs w:val="28"/>
        </w:rPr>
        <w:t xml:space="preserve"> </w:t>
      </w:r>
      <w:r w:rsidRPr="002637FC">
        <w:rPr>
          <w:rFonts w:cs="Times New Roman"/>
          <w:color w:val="000000"/>
          <w:sz w:val="28"/>
          <w:szCs w:val="28"/>
        </w:rPr>
        <w:t>уяснение</w:t>
      </w:r>
      <w:r w:rsidR="00820640">
        <w:rPr>
          <w:rFonts w:cs="Times New Roman"/>
          <w:color w:val="000000"/>
          <w:sz w:val="28"/>
          <w:szCs w:val="28"/>
        </w:rPr>
        <w:t xml:space="preserve"> </w:t>
      </w:r>
      <w:r w:rsidRPr="002637FC">
        <w:rPr>
          <w:rFonts w:cs="Times New Roman"/>
          <w:color w:val="000000"/>
          <w:sz w:val="28"/>
          <w:szCs w:val="28"/>
        </w:rPr>
        <w:t>сути</w:t>
      </w:r>
      <w:r w:rsidR="00820640">
        <w:rPr>
          <w:rFonts w:cs="Times New Roman"/>
          <w:color w:val="000000"/>
          <w:sz w:val="28"/>
          <w:szCs w:val="28"/>
        </w:rPr>
        <w:t xml:space="preserve"> </w:t>
      </w:r>
      <w:r w:rsidRPr="002637FC">
        <w:rPr>
          <w:rFonts w:cs="Times New Roman"/>
          <w:color w:val="000000"/>
          <w:sz w:val="28"/>
          <w:szCs w:val="28"/>
        </w:rPr>
        <w:t>хотя</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proofErr w:type="spellStart"/>
      <w:r w:rsidRPr="002637FC">
        <w:rPr>
          <w:rFonts w:cs="Times New Roman"/>
          <w:color w:val="000000"/>
          <w:sz w:val="28"/>
          <w:szCs w:val="28"/>
        </w:rPr>
        <w:t>взаимосвязаных</w:t>
      </w:r>
      <w:proofErr w:type="spellEnd"/>
      <w:r w:rsidR="00820640">
        <w:rPr>
          <w:rFonts w:cs="Times New Roman"/>
          <w:color w:val="000000"/>
          <w:sz w:val="28"/>
          <w:szCs w:val="28"/>
        </w:rPr>
        <w:t xml:space="preserve"> </w:t>
      </w:r>
      <w:r w:rsidRPr="002637FC">
        <w:rPr>
          <w:rFonts w:cs="Times New Roman"/>
          <w:color w:val="000000"/>
          <w:sz w:val="28"/>
          <w:szCs w:val="28"/>
        </w:rPr>
        <w:t>между</w:t>
      </w:r>
      <w:r w:rsidR="00820640">
        <w:rPr>
          <w:rFonts w:cs="Times New Roman"/>
          <w:color w:val="000000"/>
          <w:sz w:val="28"/>
          <w:szCs w:val="28"/>
        </w:rPr>
        <w:t xml:space="preserve"> </w:t>
      </w:r>
      <w:r w:rsidRPr="002637FC">
        <w:rPr>
          <w:rFonts w:cs="Times New Roman"/>
          <w:color w:val="000000"/>
          <w:sz w:val="28"/>
          <w:szCs w:val="28"/>
        </w:rPr>
        <w:t>собой,</w:t>
      </w:r>
      <w:r w:rsidR="00820640">
        <w:rPr>
          <w:rFonts w:cs="Times New Roman"/>
          <w:color w:val="000000"/>
          <w:sz w:val="28"/>
          <w:szCs w:val="28"/>
        </w:rPr>
        <w:t xml:space="preserve"> </w:t>
      </w:r>
      <w:r w:rsidRPr="002637FC">
        <w:rPr>
          <w:rFonts w:cs="Times New Roman"/>
          <w:color w:val="000000"/>
          <w:sz w:val="28"/>
          <w:szCs w:val="28"/>
        </w:rPr>
        <w:t>но</w:t>
      </w:r>
      <w:r w:rsidR="00820640">
        <w:rPr>
          <w:rFonts w:cs="Times New Roman"/>
          <w:color w:val="000000"/>
          <w:sz w:val="28"/>
          <w:szCs w:val="28"/>
        </w:rPr>
        <w:t xml:space="preserve"> </w:t>
      </w:r>
      <w:r w:rsidRPr="002637FC">
        <w:rPr>
          <w:rFonts w:cs="Times New Roman"/>
          <w:color w:val="000000"/>
          <w:sz w:val="28"/>
          <w:szCs w:val="28"/>
        </w:rPr>
        <w:t>различных</w:t>
      </w:r>
      <w:r w:rsidR="00820640">
        <w:rPr>
          <w:rFonts w:cs="Times New Roman"/>
          <w:color w:val="000000"/>
          <w:sz w:val="28"/>
          <w:szCs w:val="28"/>
        </w:rPr>
        <w:t xml:space="preserve"> </w:t>
      </w:r>
      <w:r w:rsidRPr="002637FC">
        <w:rPr>
          <w:rFonts w:cs="Times New Roman"/>
          <w:color w:val="000000"/>
          <w:sz w:val="28"/>
          <w:szCs w:val="28"/>
        </w:rPr>
        <w:t>по</w:t>
      </w:r>
      <w:r w:rsidR="00820640">
        <w:rPr>
          <w:rFonts w:cs="Times New Roman"/>
          <w:color w:val="000000"/>
          <w:sz w:val="28"/>
          <w:szCs w:val="28"/>
        </w:rPr>
        <w:t xml:space="preserve"> </w:t>
      </w:r>
      <w:r w:rsidRPr="002637FC">
        <w:rPr>
          <w:rFonts w:cs="Times New Roman"/>
          <w:color w:val="000000"/>
          <w:sz w:val="28"/>
          <w:szCs w:val="28"/>
        </w:rPr>
        <w:t>содержанию</w:t>
      </w:r>
      <w:r w:rsidR="00820640">
        <w:rPr>
          <w:rFonts w:cs="Times New Roman"/>
          <w:color w:val="000000"/>
          <w:sz w:val="28"/>
          <w:szCs w:val="28"/>
        </w:rPr>
        <w:t xml:space="preserve"> </w:t>
      </w:r>
      <w:r w:rsidRPr="002637FC">
        <w:rPr>
          <w:rFonts w:cs="Times New Roman"/>
          <w:color w:val="000000"/>
          <w:sz w:val="28"/>
          <w:szCs w:val="28"/>
        </w:rPr>
        <w:t>понятий:</w:t>
      </w:r>
      <w:r w:rsidR="00820640">
        <w:rPr>
          <w:rFonts w:cs="Times New Roman"/>
          <w:color w:val="000000"/>
          <w:sz w:val="28"/>
          <w:szCs w:val="28"/>
        </w:rPr>
        <w:t xml:space="preserve"> </w:t>
      </w:r>
      <w:r w:rsidRPr="002637FC">
        <w:rPr>
          <w:rFonts w:cs="Times New Roman"/>
          <w:color w:val="000000"/>
          <w:sz w:val="28"/>
          <w:szCs w:val="28"/>
        </w:rPr>
        <w:t>судебная</w:t>
      </w:r>
      <w:r w:rsidR="00820640">
        <w:rPr>
          <w:rFonts w:cs="Times New Roman"/>
          <w:color w:val="000000"/>
          <w:sz w:val="28"/>
          <w:szCs w:val="28"/>
        </w:rPr>
        <w:t xml:space="preserve"> </w:t>
      </w:r>
      <w:r w:rsidRPr="002637FC">
        <w:rPr>
          <w:rFonts w:cs="Times New Roman"/>
          <w:color w:val="000000"/>
          <w:sz w:val="28"/>
          <w:szCs w:val="28"/>
        </w:rPr>
        <w:t>власть,</w:t>
      </w:r>
      <w:r w:rsidR="00820640">
        <w:rPr>
          <w:rFonts w:cs="Times New Roman"/>
          <w:color w:val="000000"/>
          <w:sz w:val="28"/>
          <w:szCs w:val="28"/>
        </w:rPr>
        <w:t xml:space="preserve"> </w:t>
      </w:r>
      <w:r w:rsidRPr="002637FC">
        <w:rPr>
          <w:rFonts w:cs="Times New Roman"/>
          <w:color w:val="000000"/>
          <w:sz w:val="28"/>
          <w:szCs w:val="28"/>
        </w:rPr>
        <w:t>судопроизводство,</w:t>
      </w:r>
      <w:r w:rsidR="00820640">
        <w:rPr>
          <w:rFonts w:cs="Times New Roman"/>
          <w:color w:val="000000"/>
          <w:sz w:val="28"/>
          <w:szCs w:val="28"/>
        </w:rPr>
        <w:t xml:space="preserve"> </w:t>
      </w:r>
      <w:r w:rsidRPr="002637FC">
        <w:rPr>
          <w:rFonts w:cs="Times New Roman"/>
          <w:color w:val="000000"/>
          <w:sz w:val="28"/>
          <w:szCs w:val="28"/>
        </w:rPr>
        <w:t>правосудие.</w:t>
      </w:r>
      <w:r w:rsidR="00820640">
        <w:rPr>
          <w:rFonts w:cs="Times New Roman"/>
          <w:color w:val="000000"/>
          <w:sz w:val="28"/>
          <w:szCs w:val="28"/>
        </w:rPr>
        <w:t xml:space="preserve"> </w:t>
      </w:r>
      <w:r w:rsidRPr="002637FC">
        <w:rPr>
          <w:rFonts w:cs="Times New Roman"/>
          <w:color w:val="000000"/>
          <w:sz w:val="28"/>
          <w:szCs w:val="28"/>
        </w:rPr>
        <w:t>Они</w:t>
      </w:r>
      <w:r w:rsidR="00820640">
        <w:rPr>
          <w:rFonts w:cs="Times New Roman"/>
          <w:color w:val="000000"/>
          <w:sz w:val="28"/>
          <w:szCs w:val="28"/>
        </w:rPr>
        <w:t xml:space="preserve"> </w:t>
      </w:r>
      <w:r w:rsidRPr="002637FC">
        <w:rPr>
          <w:rFonts w:cs="Times New Roman"/>
          <w:color w:val="000000"/>
          <w:sz w:val="28"/>
          <w:szCs w:val="28"/>
        </w:rPr>
        <w:t>являются</w:t>
      </w:r>
      <w:r w:rsidR="00820640">
        <w:rPr>
          <w:rFonts w:cs="Times New Roman"/>
          <w:color w:val="000000"/>
          <w:sz w:val="28"/>
          <w:szCs w:val="28"/>
        </w:rPr>
        <w:t xml:space="preserve"> </w:t>
      </w:r>
      <w:r w:rsidRPr="002637FC">
        <w:rPr>
          <w:rFonts w:cs="Times New Roman"/>
          <w:color w:val="000000"/>
          <w:sz w:val="28"/>
          <w:szCs w:val="28"/>
        </w:rPr>
        <w:t>исходной</w:t>
      </w:r>
      <w:r w:rsidR="00820640">
        <w:rPr>
          <w:rFonts w:cs="Times New Roman"/>
          <w:color w:val="000000"/>
          <w:sz w:val="28"/>
          <w:szCs w:val="28"/>
        </w:rPr>
        <w:t xml:space="preserve"> </w:t>
      </w:r>
      <w:r w:rsidRPr="002637FC">
        <w:rPr>
          <w:rFonts w:cs="Times New Roman"/>
          <w:color w:val="000000"/>
          <w:sz w:val="28"/>
          <w:szCs w:val="28"/>
        </w:rPr>
        <w:t>базой</w:t>
      </w:r>
      <w:r w:rsidR="00820640">
        <w:rPr>
          <w:rFonts w:cs="Times New Roman"/>
          <w:color w:val="000000"/>
          <w:sz w:val="28"/>
          <w:szCs w:val="28"/>
        </w:rPr>
        <w:t xml:space="preserve"> </w:t>
      </w:r>
      <w:r w:rsidRPr="002637FC">
        <w:rPr>
          <w:rFonts w:cs="Times New Roman"/>
          <w:color w:val="000000"/>
          <w:sz w:val="28"/>
          <w:szCs w:val="28"/>
        </w:rPr>
        <w:t>для</w:t>
      </w:r>
      <w:r w:rsidR="00820640">
        <w:rPr>
          <w:rFonts w:cs="Times New Roman"/>
          <w:color w:val="000000"/>
          <w:sz w:val="28"/>
          <w:szCs w:val="28"/>
        </w:rPr>
        <w:t xml:space="preserve"> </w:t>
      </w:r>
      <w:r w:rsidRPr="002637FC">
        <w:rPr>
          <w:rFonts w:cs="Times New Roman"/>
          <w:color w:val="000000"/>
          <w:sz w:val="28"/>
          <w:szCs w:val="28"/>
        </w:rPr>
        <w:t>установления</w:t>
      </w:r>
      <w:r w:rsidR="00820640">
        <w:rPr>
          <w:rFonts w:cs="Times New Roman"/>
          <w:color w:val="000000"/>
          <w:sz w:val="28"/>
          <w:szCs w:val="28"/>
        </w:rPr>
        <w:t xml:space="preserve"> </w:t>
      </w:r>
      <w:r w:rsidRPr="002637FC">
        <w:rPr>
          <w:rFonts w:cs="Times New Roman"/>
          <w:color w:val="000000"/>
          <w:sz w:val="28"/>
          <w:szCs w:val="28"/>
        </w:rPr>
        <w:t>круга</w:t>
      </w:r>
      <w:r w:rsidR="00820640">
        <w:rPr>
          <w:rFonts w:cs="Times New Roman"/>
          <w:color w:val="000000"/>
          <w:sz w:val="28"/>
          <w:szCs w:val="28"/>
        </w:rPr>
        <w:t xml:space="preserve"> </w:t>
      </w:r>
      <w:r w:rsidRPr="002637FC">
        <w:rPr>
          <w:rFonts w:cs="Times New Roman"/>
          <w:color w:val="000000"/>
          <w:sz w:val="28"/>
          <w:szCs w:val="28"/>
        </w:rPr>
        <w:t>общественных</w:t>
      </w:r>
      <w:r w:rsidR="00820640">
        <w:rPr>
          <w:rFonts w:cs="Times New Roman"/>
          <w:color w:val="000000"/>
          <w:sz w:val="28"/>
          <w:szCs w:val="28"/>
        </w:rPr>
        <w:t xml:space="preserve"> </w:t>
      </w:r>
      <w:r w:rsidRPr="002637FC">
        <w:rPr>
          <w:rFonts w:cs="Times New Roman"/>
          <w:color w:val="000000"/>
          <w:sz w:val="28"/>
          <w:szCs w:val="28"/>
        </w:rPr>
        <w:t>отношений,</w:t>
      </w:r>
      <w:r w:rsidR="00820640">
        <w:rPr>
          <w:rFonts w:cs="Times New Roman"/>
          <w:color w:val="000000"/>
          <w:sz w:val="28"/>
          <w:szCs w:val="28"/>
        </w:rPr>
        <w:t xml:space="preserve"> </w:t>
      </w:r>
      <w:r w:rsidRPr="002637FC">
        <w:rPr>
          <w:rFonts w:cs="Times New Roman"/>
          <w:color w:val="000000"/>
          <w:sz w:val="28"/>
          <w:szCs w:val="28"/>
        </w:rPr>
        <w:t>охраняемых</w:t>
      </w:r>
      <w:r w:rsidR="00820640">
        <w:rPr>
          <w:rFonts w:cs="Times New Roman"/>
          <w:color w:val="000000"/>
          <w:sz w:val="28"/>
          <w:szCs w:val="28"/>
        </w:rPr>
        <w:t xml:space="preserve"> </w:t>
      </w:r>
      <w:r w:rsidRPr="002637FC">
        <w:rPr>
          <w:rFonts w:cs="Times New Roman"/>
          <w:color w:val="000000"/>
          <w:sz w:val="28"/>
          <w:szCs w:val="28"/>
        </w:rPr>
        <w:t>уголовным</w:t>
      </w:r>
      <w:r w:rsidR="00820640">
        <w:rPr>
          <w:rFonts w:cs="Times New Roman"/>
          <w:color w:val="000000"/>
          <w:sz w:val="28"/>
          <w:szCs w:val="28"/>
        </w:rPr>
        <w:t xml:space="preserve"> </w:t>
      </w:r>
      <w:r w:rsidRPr="002637FC">
        <w:rPr>
          <w:rFonts w:cs="Times New Roman"/>
          <w:color w:val="000000"/>
          <w:sz w:val="28"/>
          <w:szCs w:val="28"/>
        </w:rPr>
        <w:t>правом.</w:t>
      </w:r>
    </w:p>
    <w:p w:rsidR="00E84F67" w:rsidRPr="002637FC" w:rsidRDefault="00E84F67" w:rsidP="002637FC">
      <w:pPr>
        <w:spacing w:after="0"/>
        <w:ind w:firstLine="709"/>
        <w:jc w:val="both"/>
        <w:textAlignment w:val="top"/>
        <w:rPr>
          <w:rFonts w:cs="Times New Roman"/>
          <w:color w:val="000000"/>
          <w:sz w:val="28"/>
          <w:szCs w:val="28"/>
        </w:rPr>
      </w:pPr>
      <w:r w:rsidRPr="002637FC">
        <w:rPr>
          <w:rFonts w:cs="Times New Roman"/>
          <w:color w:val="000000"/>
          <w:sz w:val="28"/>
          <w:szCs w:val="28"/>
        </w:rPr>
        <w:t>Понятие</w:t>
      </w:r>
      <w:r w:rsidR="00820640">
        <w:rPr>
          <w:rFonts w:cs="Times New Roman"/>
          <w:color w:val="000000"/>
          <w:sz w:val="28"/>
          <w:szCs w:val="28"/>
        </w:rPr>
        <w:t xml:space="preserve"> </w:t>
      </w:r>
      <w:r w:rsidRPr="002637FC">
        <w:rPr>
          <w:rFonts w:cs="Times New Roman"/>
          <w:color w:val="000000"/>
          <w:sz w:val="28"/>
          <w:szCs w:val="28"/>
        </w:rPr>
        <w:t>«судебная</w:t>
      </w:r>
      <w:r w:rsidR="00820640">
        <w:rPr>
          <w:rFonts w:cs="Times New Roman"/>
          <w:color w:val="000000"/>
          <w:sz w:val="28"/>
          <w:szCs w:val="28"/>
        </w:rPr>
        <w:t xml:space="preserve"> </w:t>
      </w:r>
      <w:r w:rsidRPr="002637FC">
        <w:rPr>
          <w:rFonts w:cs="Times New Roman"/>
          <w:color w:val="000000"/>
          <w:sz w:val="28"/>
          <w:szCs w:val="28"/>
        </w:rPr>
        <w:t>власть»</w:t>
      </w:r>
      <w:r w:rsidR="00820640">
        <w:rPr>
          <w:rFonts w:cs="Times New Roman"/>
          <w:color w:val="000000"/>
          <w:sz w:val="28"/>
          <w:szCs w:val="28"/>
        </w:rPr>
        <w:t xml:space="preserve"> </w:t>
      </w:r>
      <w:r w:rsidRPr="002637FC">
        <w:rPr>
          <w:rFonts w:cs="Times New Roman"/>
          <w:color w:val="000000"/>
          <w:sz w:val="28"/>
          <w:szCs w:val="28"/>
        </w:rPr>
        <w:t>шире</w:t>
      </w:r>
      <w:r w:rsidR="00820640">
        <w:rPr>
          <w:rFonts w:cs="Times New Roman"/>
          <w:color w:val="000000"/>
          <w:sz w:val="28"/>
          <w:szCs w:val="28"/>
        </w:rPr>
        <w:t xml:space="preserve"> </w:t>
      </w:r>
      <w:r w:rsidRPr="002637FC">
        <w:rPr>
          <w:rFonts w:cs="Times New Roman"/>
          <w:color w:val="000000"/>
          <w:sz w:val="28"/>
          <w:szCs w:val="28"/>
        </w:rPr>
        <w:t>понятия</w:t>
      </w:r>
      <w:r w:rsidR="00820640">
        <w:rPr>
          <w:rFonts w:cs="Times New Roman"/>
          <w:color w:val="000000"/>
          <w:sz w:val="28"/>
          <w:szCs w:val="28"/>
        </w:rPr>
        <w:t xml:space="preserve"> </w:t>
      </w:r>
      <w:r w:rsidRPr="002637FC">
        <w:rPr>
          <w:rFonts w:cs="Times New Roman"/>
          <w:color w:val="000000"/>
          <w:sz w:val="28"/>
          <w:szCs w:val="28"/>
        </w:rPr>
        <w:t>«правосудие»,</w:t>
      </w:r>
      <w:r w:rsidR="00820640">
        <w:rPr>
          <w:rFonts w:cs="Times New Roman"/>
          <w:color w:val="000000"/>
          <w:sz w:val="28"/>
          <w:szCs w:val="28"/>
        </w:rPr>
        <w:t xml:space="preserve"> </w:t>
      </w:r>
      <w:r w:rsidRPr="002637FC">
        <w:rPr>
          <w:rFonts w:cs="Times New Roman"/>
          <w:color w:val="000000"/>
          <w:sz w:val="28"/>
          <w:szCs w:val="28"/>
        </w:rPr>
        <w:t>поскольку</w:t>
      </w:r>
      <w:r w:rsidR="00820640">
        <w:rPr>
          <w:rFonts w:cs="Times New Roman"/>
          <w:color w:val="000000"/>
          <w:sz w:val="28"/>
          <w:szCs w:val="28"/>
        </w:rPr>
        <w:t xml:space="preserve"> </w:t>
      </w:r>
      <w:r w:rsidRPr="002637FC">
        <w:rPr>
          <w:rFonts w:cs="Times New Roman"/>
          <w:color w:val="000000"/>
          <w:sz w:val="28"/>
          <w:szCs w:val="28"/>
        </w:rPr>
        <w:t>включает</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иные</w:t>
      </w:r>
      <w:r w:rsidR="00820640">
        <w:rPr>
          <w:rFonts w:cs="Times New Roman"/>
          <w:color w:val="000000"/>
          <w:sz w:val="28"/>
          <w:szCs w:val="28"/>
        </w:rPr>
        <w:t xml:space="preserve"> </w:t>
      </w:r>
      <w:r w:rsidRPr="002637FC">
        <w:rPr>
          <w:rFonts w:cs="Times New Roman"/>
          <w:color w:val="000000"/>
          <w:sz w:val="28"/>
          <w:szCs w:val="28"/>
        </w:rPr>
        <w:t>действия,</w:t>
      </w:r>
      <w:r w:rsidR="00820640">
        <w:rPr>
          <w:rFonts w:cs="Times New Roman"/>
          <w:color w:val="000000"/>
          <w:sz w:val="28"/>
          <w:szCs w:val="28"/>
        </w:rPr>
        <w:t xml:space="preserve"> </w:t>
      </w:r>
      <w:r w:rsidRPr="002637FC">
        <w:rPr>
          <w:rFonts w:cs="Times New Roman"/>
          <w:color w:val="000000"/>
          <w:sz w:val="28"/>
          <w:szCs w:val="28"/>
        </w:rPr>
        <w:t>не</w:t>
      </w:r>
      <w:r w:rsidR="00820640">
        <w:rPr>
          <w:rFonts w:cs="Times New Roman"/>
          <w:color w:val="000000"/>
          <w:sz w:val="28"/>
          <w:szCs w:val="28"/>
        </w:rPr>
        <w:t xml:space="preserve"> </w:t>
      </w:r>
      <w:r w:rsidRPr="002637FC">
        <w:rPr>
          <w:rFonts w:cs="Times New Roman"/>
          <w:color w:val="000000"/>
          <w:sz w:val="28"/>
          <w:szCs w:val="28"/>
        </w:rPr>
        <w:t>относящиеся</w:t>
      </w:r>
      <w:r w:rsidR="00820640">
        <w:rPr>
          <w:rFonts w:cs="Times New Roman"/>
          <w:color w:val="000000"/>
          <w:sz w:val="28"/>
          <w:szCs w:val="28"/>
        </w:rPr>
        <w:t xml:space="preserve"> </w:t>
      </w:r>
      <w:r w:rsidRPr="002637FC">
        <w:rPr>
          <w:rFonts w:cs="Times New Roman"/>
          <w:color w:val="000000"/>
          <w:sz w:val="28"/>
          <w:szCs w:val="28"/>
        </w:rPr>
        <w:t>к</w:t>
      </w:r>
      <w:r w:rsidR="00820640">
        <w:rPr>
          <w:rFonts w:cs="Times New Roman"/>
          <w:color w:val="000000"/>
          <w:sz w:val="28"/>
          <w:szCs w:val="28"/>
        </w:rPr>
        <w:t xml:space="preserve"> </w:t>
      </w:r>
      <w:r w:rsidRPr="002637FC">
        <w:rPr>
          <w:rFonts w:cs="Times New Roman"/>
          <w:color w:val="000000"/>
          <w:sz w:val="28"/>
          <w:szCs w:val="28"/>
        </w:rPr>
        <w:t>правосудию</w:t>
      </w:r>
      <w:r w:rsidR="00820640">
        <w:rPr>
          <w:rFonts w:cs="Times New Roman"/>
          <w:color w:val="000000"/>
          <w:sz w:val="28"/>
          <w:szCs w:val="28"/>
        </w:rPr>
        <w:t xml:space="preserve"> </w:t>
      </w:r>
      <w:r w:rsidRPr="002637FC">
        <w:rPr>
          <w:rFonts w:cs="Times New Roman"/>
          <w:color w:val="000000"/>
          <w:sz w:val="28"/>
          <w:szCs w:val="28"/>
        </w:rPr>
        <w:t>(судебный</w:t>
      </w:r>
      <w:r w:rsidR="00820640">
        <w:rPr>
          <w:rFonts w:cs="Times New Roman"/>
          <w:color w:val="000000"/>
          <w:sz w:val="28"/>
          <w:szCs w:val="28"/>
        </w:rPr>
        <w:t xml:space="preserve"> </w:t>
      </w:r>
      <w:r w:rsidRPr="002637FC">
        <w:rPr>
          <w:rFonts w:cs="Times New Roman"/>
          <w:color w:val="000000"/>
          <w:sz w:val="28"/>
          <w:szCs w:val="28"/>
        </w:rPr>
        <w:t>контроль</w:t>
      </w:r>
      <w:r w:rsidR="00820640">
        <w:rPr>
          <w:rFonts w:cs="Times New Roman"/>
          <w:color w:val="000000"/>
          <w:sz w:val="28"/>
          <w:szCs w:val="28"/>
        </w:rPr>
        <w:t xml:space="preserve"> </w:t>
      </w:r>
      <w:r w:rsidRPr="002637FC">
        <w:rPr>
          <w:rFonts w:cs="Times New Roman"/>
          <w:color w:val="000000"/>
          <w:sz w:val="28"/>
          <w:szCs w:val="28"/>
        </w:rPr>
        <w:t>за</w:t>
      </w:r>
      <w:r w:rsidR="00820640">
        <w:rPr>
          <w:rFonts w:cs="Times New Roman"/>
          <w:color w:val="000000"/>
          <w:sz w:val="28"/>
          <w:szCs w:val="28"/>
        </w:rPr>
        <w:t xml:space="preserve"> </w:t>
      </w:r>
      <w:r w:rsidRPr="002637FC">
        <w:rPr>
          <w:rFonts w:cs="Times New Roman"/>
          <w:color w:val="000000"/>
          <w:sz w:val="28"/>
          <w:szCs w:val="28"/>
        </w:rPr>
        <w:t>оперативно-розыскной</w:t>
      </w:r>
      <w:r w:rsidR="00820640">
        <w:rPr>
          <w:rFonts w:cs="Times New Roman"/>
          <w:color w:val="000000"/>
          <w:sz w:val="28"/>
          <w:szCs w:val="28"/>
        </w:rPr>
        <w:t xml:space="preserve"> </w:t>
      </w:r>
      <w:r w:rsidRPr="002637FC">
        <w:rPr>
          <w:rFonts w:cs="Times New Roman"/>
          <w:color w:val="000000"/>
          <w:sz w:val="28"/>
          <w:szCs w:val="28"/>
        </w:rPr>
        <w:t>деятельностью,</w:t>
      </w:r>
      <w:r w:rsidR="00820640">
        <w:rPr>
          <w:rFonts w:cs="Times New Roman"/>
          <w:color w:val="000000"/>
          <w:sz w:val="28"/>
          <w:szCs w:val="28"/>
        </w:rPr>
        <w:t xml:space="preserve"> </w:t>
      </w:r>
      <w:r w:rsidRPr="002637FC">
        <w:rPr>
          <w:rFonts w:cs="Times New Roman"/>
          <w:color w:val="000000"/>
          <w:sz w:val="28"/>
          <w:szCs w:val="28"/>
          <w:lang w:val="kk-KZ"/>
        </w:rPr>
        <w:t>досудебного</w:t>
      </w:r>
      <w:r w:rsidR="00820640">
        <w:rPr>
          <w:rFonts w:cs="Times New Roman"/>
          <w:color w:val="000000"/>
          <w:sz w:val="28"/>
          <w:szCs w:val="28"/>
        </w:rPr>
        <w:t xml:space="preserve"> </w:t>
      </w:r>
      <w:r w:rsidRPr="002637FC">
        <w:rPr>
          <w:rFonts w:cs="Times New Roman"/>
          <w:color w:val="000000"/>
          <w:sz w:val="28"/>
          <w:szCs w:val="28"/>
        </w:rPr>
        <w:t>расследование</w:t>
      </w:r>
      <w:r w:rsidR="00746E57" w:rsidRPr="002637FC">
        <w:rPr>
          <w:rFonts w:cs="Times New Roman"/>
          <w:color w:val="000000"/>
          <w:sz w:val="28"/>
          <w:szCs w:val="28"/>
        </w:rPr>
        <w:t>,</w:t>
      </w:r>
      <w:r w:rsidR="00820640">
        <w:rPr>
          <w:rFonts w:cs="Times New Roman"/>
          <w:color w:val="000000"/>
          <w:sz w:val="28"/>
          <w:szCs w:val="28"/>
        </w:rPr>
        <w:t xml:space="preserve"> </w:t>
      </w:r>
      <w:r w:rsidR="00746E57" w:rsidRPr="002637FC">
        <w:rPr>
          <w:rFonts w:cs="Times New Roman"/>
          <w:color w:val="000000"/>
          <w:sz w:val="28"/>
          <w:szCs w:val="28"/>
        </w:rPr>
        <w:t>исполнения</w:t>
      </w:r>
      <w:r w:rsidR="00820640">
        <w:rPr>
          <w:rFonts w:cs="Times New Roman"/>
          <w:color w:val="000000"/>
          <w:sz w:val="28"/>
          <w:szCs w:val="28"/>
        </w:rPr>
        <w:t xml:space="preserve"> </w:t>
      </w:r>
      <w:r w:rsidR="00746E57" w:rsidRPr="002637FC">
        <w:rPr>
          <w:rFonts w:cs="Times New Roman"/>
          <w:color w:val="000000"/>
          <w:sz w:val="28"/>
          <w:szCs w:val="28"/>
        </w:rPr>
        <w:t>наказания</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др.).</w:t>
      </w:r>
    </w:p>
    <w:p w:rsidR="00E84F67" w:rsidRPr="002637FC" w:rsidRDefault="00E84F67" w:rsidP="002637FC">
      <w:pPr>
        <w:spacing w:after="0"/>
        <w:ind w:firstLine="709"/>
        <w:jc w:val="both"/>
        <w:textAlignment w:val="top"/>
        <w:rPr>
          <w:rFonts w:cs="Times New Roman"/>
          <w:color w:val="000000"/>
          <w:sz w:val="28"/>
          <w:szCs w:val="28"/>
        </w:rPr>
      </w:pPr>
      <w:r w:rsidRPr="002637FC">
        <w:rPr>
          <w:rFonts w:cs="Times New Roman"/>
          <w:color w:val="000000"/>
          <w:sz w:val="28"/>
          <w:szCs w:val="28"/>
        </w:rPr>
        <w:t>Преступления</w:t>
      </w:r>
      <w:r w:rsidR="00820640">
        <w:rPr>
          <w:rFonts w:cs="Times New Roman"/>
          <w:color w:val="000000"/>
          <w:sz w:val="28"/>
          <w:szCs w:val="28"/>
        </w:rPr>
        <w:t xml:space="preserve"> </w:t>
      </w:r>
      <w:r w:rsidRPr="002637FC">
        <w:rPr>
          <w:rFonts w:cs="Times New Roman"/>
          <w:color w:val="000000"/>
          <w:sz w:val="28"/>
          <w:szCs w:val="28"/>
        </w:rPr>
        <w:t>против</w:t>
      </w:r>
      <w:r w:rsidR="00820640">
        <w:rPr>
          <w:rFonts w:cs="Times New Roman"/>
          <w:color w:val="000000"/>
          <w:sz w:val="28"/>
          <w:szCs w:val="28"/>
        </w:rPr>
        <w:t xml:space="preserve"> </w:t>
      </w:r>
      <w:r w:rsidRPr="002637FC">
        <w:rPr>
          <w:rFonts w:cs="Times New Roman"/>
          <w:color w:val="000000"/>
          <w:sz w:val="28"/>
          <w:szCs w:val="28"/>
        </w:rPr>
        <w:t>правосудия</w:t>
      </w:r>
      <w:r w:rsidR="00820640">
        <w:rPr>
          <w:rFonts w:cs="Times New Roman"/>
          <w:color w:val="000000"/>
          <w:sz w:val="28"/>
          <w:szCs w:val="28"/>
        </w:rPr>
        <w:t xml:space="preserve"> </w:t>
      </w:r>
      <w:r w:rsidRPr="002637FC">
        <w:rPr>
          <w:rFonts w:cs="Times New Roman"/>
          <w:color w:val="000000"/>
          <w:sz w:val="28"/>
          <w:szCs w:val="28"/>
        </w:rPr>
        <w:t>во</w:t>
      </w:r>
      <w:r w:rsidR="00820640">
        <w:rPr>
          <w:rFonts w:cs="Times New Roman"/>
          <w:color w:val="000000"/>
          <w:sz w:val="28"/>
          <w:szCs w:val="28"/>
        </w:rPr>
        <w:t xml:space="preserve"> </w:t>
      </w:r>
      <w:r w:rsidRPr="002637FC">
        <w:rPr>
          <w:rFonts w:cs="Times New Roman"/>
          <w:color w:val="000000"/>
          <w:sz w:val="28"/>
          <w:szCs w:val="28"/>
        </w:rPr>
        <w:t>всех</w:t>
      </w:r>
      <w:r w:rsidR="00820640">
        <w:rPr>
          <w:rFonts w:cs="Times New Roman"/>
          <w:color w:val="000000"/>
          <w:sz w:val="28"/>
          <w:szCs w:val="28"/>
        </w:rPr>
        <w:t xml:space="preserve"> </w:t>
      </w:r>
      <w:r w:rsidRPr="002637FC">
        <w:rPr>
          <w:rFonts w:cs="Times New Roman"/>
          <w:color w:val="000000"/>
          <w:sz w:val="28"/>
          <w:szCs w:val="28"/>
        </w:rPr>
        <w:t>случаях</w:t>
      </w:r>
      <w:r w:rsidR="00820640">
        <w:rPr>
          <w:rFonts w:cs="Times New Roman"/>
          <w:color w:val="000000"/>
          <w:sz w:val="28"/>
          <w:szCs w:val="28"/>
        </w:rPr>
        <w:t xml:space="preserve"> </w:t>
      </w:r>
      <w:r w:rsidRPr="002637FC">
        <w:rPr>
          <w:rFonts w:cs="Times New Roman"/>
          <w:color w:val="000000"/>
          <w:sz w:val="28"/>
          <w:szCs w:val="28"/>
        </w:rPr>
        <w:t>посягают</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на</w:t>
      </w:r>
      <w:r w:rsidR="00820640">
        <w:rPr>
          <w:rFonts w:cs="Times New Roman"/>
          <w:color w:val="000000"/>
          <w:sz w:val="28"/>
          <w:szCs w:val="28"/>
        </w:rPr>
        <w:t xml:space="preserve"> </w:t>
      </w:r>
      <w:r w:rsidRPr="002637FC">
        <w:rPr>
          <w:rFonts w:cs="Times New Roman"/>
          <w:color w:val="000000"/>
          <w:sz w:val="28"/>
          <w:szCs w:val="28"/>
        </w:rPr>
        <w:t>судебную</w:t>
      </w:r>
      <w:r w:rsidR="00820640">
        <w:rPr>
          <w:rFonts w:cs="Times New Roman"/>
          <w:color w:val="000000"/>
          <w:sz w:val="28"/>
          <w:szCs w:val="28"/>
        </w:rPr>
        <w:t xml:space="preserve"> </w:t>
      </w:r>
      <w:r w:rsidRPr="002637FC">
        <w:rPr>
          <w:rFonts w:cs="Times New Roman"/>
          <w:color w:val="000000"/>
          <w:sz w:val="28"/>
          <w:szCs w:val="28"/>
        </w:rPr>
        <w:t>власть.</w:t>
      </w:r>
      <w:r w:rsidR="00820640">
        <w:rPr>
          <w:rFonts w:cs="Times New Roman"/>
          <w:color w:val="000000"/>
          <w:sz w:val="28"/>
          <w:szCs w:val="28"/>
        </w:rPr>
        <w:t xml:space="preserve"> </w:t>
      </w:r>
      <w:r w:rsidRPr="002637FC">
        <w:rPr>
          <w:rFonts w:cs="Times New Roman"/>
          <w:color w:val="000000"/>
          <w:sz w:val="28"/>
          <w:szCs w:val="28"/>
        </w:rPr>
        <w:t>Интересы</w:t>
      </w:r>
      <w:r w:rsidR="00820640">
        <w:rPr>
          <w:rFonts w:cs="Times New Roman"/>
          <w:color w:val="000000"/>
          <w:sz w:val="28"/>
          <w:szCs w:val="28"/>
        </w:rPr>
        <w:t xml:space="preserve"> </w:t>
      </w:r>
      <w:r w:rsidRPr="002637FC">
        <w:rPr>
          <w:rFonts w:cs="Times New Roman"/>
          <w:color w:val="000000"/>
          <w:sz w:val="28"/>
          <w:szCs w:val="28"/>
        </w:rPr>
        <w:t>последней</w:t>
      </w:r>
      <w:r w:rsidR="00820640">
        <w:rPr>
          <w:rFonts w:cs="Times New Roman"/>
          <w:color w:val="000000"/>
          <w:sz w:val="28"/>
          <w:szCs w:val="28"/>
        </w:rPr>
        <w:t xml:space="preserve"> </w:t>
      </w:r>
      <w:r w:rsidRPr="002637FC">
        <w:rPr>
          <w:rFonts w:cs="Times New Roman"/>
          <w:color w:val="000000"/>
          <w:sz w:val="28"/>
          <w:szCs w:val="28"/>
        </w:rPr>
        <w:t>выступают</w:t>
      </w:r>
      <w:r w:rsidR="00820640">
        <w:rPr>
          <w:rFonts w:cs="Times New Roman"/>
          <w:color w:val="000000"/>
          <w:sz w:val="28"/>
          <w:szCs w:val="28"/>
        </w:rPr>
        <w:t xml:space="preserve"> </w:t>
      </w:r>
      <w:r w:rsidRPr="002637FC">
        <w:rPr>
          <w:rFonts w:cs="Times New Roman"/>
          <w:color w:val="000000"/>
          <w:sz w:val="28"/>
          <w:szCs w:val="28"/>
        </w:rPr>
        <w:t>родовым</w:t>
      </w:r>
      <w:r w:rsidR="00820640">
        <w:rPr>
          <w:rFonts w:cs="Times New Roman"/>
          <w:color w:val="000000"/>
          <w:sz w:val="28"/>
          <w:szCs w:val="28"/>
        </w:rPr>
        <w:t xml:space="preserve"> </w:t>
      </w:r>
      <w:r w:rsidRPr="002637FC">
        <w:rPr>
          <w:rFonts w:cs="Times New Roman"/>
          <w:color w:val="000000"/>
          <w:sz w:val="28"/>
          <w:szCs w:val="28"/>
        </w:rPr>
        <w:t>объектом</w:t>
      </w:r>
      <w:r w:rsidR="00820640">
        <w:rPr>
          <w:rFonts w:cs="Times New Roman"/>
          <w:color w:val="000000"/>
          <w:sz w:val="28"/>
          <w:szCs w:val="28"/>
        </w:rPr>
        <w:t xml:space="preserve"> </w:t>
      </w:r>
      <w:r w:rsidRPr="002637FC">
        <w:rPr>
          <w:rFonts w:cs="Times New Roman"/>
          <w:color w:val="000000"/>
          <w:sz w:val="28"/>
          <w:szCs w:val="28"/>
        </w:rPr>
        <w:t>данного</w:t>
      </w:r>
      <w:r w:rsidR="00820640">
        <w:rPr>
          <w:rFonts w:cs="Times New Roman"/>
          <w:color w:val="000000"/>
          <w:sz w:val="28"/>
          <w:szCs w:val="28"/>
        </w:rPr>
        <w:t xml:space="preserve"> </w:t>
      </w:r>
      <w:r w:rsidRPr="002637FC">
        <w:rPr>
          <w:rFonts w:cs="Times New Roman"/>
          <w:color w:val="000000"/>
          <w:sz w:val="28"/>
          <w:szCs w:val="28"/>
        </w:rPr>
        <w:t>вида</w:t>
      </w:r>
      <w:r w:rsidR="00820640">
        <w:rPr>
          <w:rFonts w:cs="Times New Roman"/>
          <w:color w:val="000000"/>
          <w:sz w:val="28"/>
          <w:szCs w:val="28"/>
        </w:rPr>
        <w:t xml:space="preserve"> </w:t>
      </w:r>
      <w:r w:rsidRPr="002637FC">
        <w:rPr>
          <w:rFonts w:cs="Times New Roman"/>
          <w:color w:val="000000"/>
          <w:sz w:val="28"/>
          <w:szCs w:val="28"/>
        </w:rPr>
        <w:t>преступлений,</w:t>
      </w:r>
      <w:r w:rsidR="00820640">
        <w:rPr>
          <w:rFonts w:cs="Times New Roman"/>
          <w:color w:val="000000"/>
          <w:sz w:val="28"/>
          <w:szCs w:val="28"/>
        </w:rPr>
        <w:t xml:space="preserve"> </w:t>
      </w:r>
      <w:r w:rsidRPr="002637FC">
        <w:rPr>
          <w:rFonts w:cs="Times New Roman"/>
          <w:color w:val="000000"/>
          <w:sz w:val="28"/>
          <w:szCs w:val="28"/>
        </w:rPr>
        <w:t>ведь</w:t>
      </w:r>
      <w:r w:rsidR="00820640">
        <w:rPr>
          <w:rFonts w:cs="Times New Roman"/>
          <w:color w:val="000000"/>
          <w:sz w:val="28"/>
          <w:szCs w:val="28"/>
        </w:rPr>
        <w:t xml:space="preserve"> </w:t>
      </w:r>
      <w:r w:rsidRPr="002637FC">
        <w:rPr>
          <w:rFonts w:cs="Times New Roman"/>
          <w:color w:val="000000"/>
          <w:sz w:val="28"/>
          <w:szCs w:val="28"/>
        </w:rPr>
        <w:t>судебная</w:t>
      </w:r>
      <w:r w:rsidR="00820640">
        <w:rPr>
          <w:rFonts w:cs="Times New Roman"/>
          <w:color w:val="000000"/>
          <w:sz w:val="28"/>
          <w:szCs w:val="28"/>
        </w:rPr>
        <w:t xml:space="preserve"> </w:t>
      </w:r>
      <w:r w:rsidRPr="002637FC">
        <w:rPr>
          <w:rFonts w:cs="Times New Roman"/>
          <w:color w:val="000000"/>
          <w:sz w:val="28"/>
          <w:szCs w:val="28"/>
        </w:rPr>
        <w:t>власть</w:t>
      </w:r>
      <w:r w:rsidR="00820640">
        <w:rPr>
          <w:rFonts w:cs="Times New Roman"/>
          <w:color w:val="000000"/>
          <w:sz w:val="28"/>
          <w:szCs w:val="28"/>
        </w:rPr>
        <w:t xml:space="preserve"> </w:t>
      </w:r>
      <w:r w:rsidRPr="002637FC">
        <w:rPr>
          <w:rFonts w:cs="Times New Roman"/>
          <w:color w:val="000000"/>
          <w:sz w:val="28"/>
          <w:szCs w:val="28"/>
        </w:rPr>
        <w:t>является</w:t>
      </w:r>
      <w:r w:rsidR="00820640">
        <w:rPr>
          <w:rFonts w:cs="Times New Roman"/>
          <w:color w:val="000000"/>
          <w:sz w:val="28"/>
          <w:szCs w:val="28"/>
        </w:rPr>
        <w:t xml:space="preserve"> </w:t>
      </w:r>
      <w:r w:rsidRPr="002637FC">
        <w:rPr>
          <w:rFonts w:cs="Times New Roman"/>
          <w:color w:val="000000"/>
          <w:sz w:val="28"/>
          <w:szCs w:val="28"/>
        </w:rPr>
        <w:t>одной</w:t>
      </w:r>
      <w:r w:rsidR="00820640">
        <w:rPr>
          <w:rFonts w:cs="Times New Roman"/>
          <w:color w:val="000000"/>
          <w:sz w:val="28"/>
          <w:szCs w:val="28"/>
        </w:rPr>
        <w:t xml:space="preserve"> </w:t>
      </w:r>
      <w:r w:rsidRPr="002637FC">
        <w:rPr>
          <w:rFonts w:cs="Times New Roman"/>
          <w:color w:val="000000"/>
          <w:sz w:val="28"/>
          <w:szCs w:val="28"/>
        </w:rPr>
        <w:t>из</w:t>
      </w:r>
      <w:r w:rsidR="00820640">
        <w:rPr>
          <w:rFonts w:cs="Times New Roman"/>
          <w:color w:val="000000"/>
          <w:sz w:val="28"/>
          <w:szCs w:val="28"/>
        </w:rPr>
        <w:t xml:space="preserve"> </w:t>
      </w:r>
      <w:r w:rsidRPr="002637FC">
        <w:rPr>
          <w:rFonts w:cs="Times New Roman"/>
          <w:color w:val="000000"/>
          <w:sz w:val="28"/>
          <w:szCs w:val="28"/>
        </w:rPr>
        <w:t>ветвей</w:t>
      </w:r>
      <w:r w:rsidR="00820640">
        <w:rPr>
          <w:rFonts w:cs="Times New Roman"/>
          <w:color w:val="000000"/>
          <w:sz w:val="28"/>
          <w:szCs w:val="28"/>
        </w:rPr>
        <w:t xml:space="preserve"> </w:t>
      </w:r>
      <w:r w:rsidRPr="002637FC">
        <w:rPr>
          <w:rFonts w:cs="Times New Roman"/>
          <w:color w:val="000000"/>
          <w:sz w:val="28"/>
          <w:szCs w:val="28"/>
        </w:rPr>
        <w:t>государственной</w:t>
      </w:r>
      <w:r w:rsidR="00820640">
        <w:rPr>
          <w:rFonts w:cs="Times New Roman"/>
          <w:color w:val="000000"/>
          <w:sz w:val="28"/>
          <w:szCs w:val="28"/>
        </w:rPr>
        <w:t xml:space="preserve"> </w:t>
      </w:r>
      <w:r w:rsidRPr="002637FC">
        <w:rPr>
          <w:rFonts w:cs="Times New Roman"/>
          <w:color w:val="000000"/>
          <w:sz w:val="28"/>
          <w:szCs w:val="28"/>
        </w:rPr>
        <w:t>власти,</w:t>
      </w:r>
      <w:r w:rsidR="00820640">
        <w:rPr>
          <w:rFonts w:cs="Times New Roman"/>
          <w:color w:val="000000"/>
          <w:sz w:val="28"/>
          <w:szCs w:val="28"/>
        </w:rPr>
        <w:t xml:space="preserve"> </w:t>
      </w:r>
      <w:r w:rsidRPr="002637FC">
        <w:rPr>
          <w:rFonts w:cs="Times New Roman"/>
          <w:color w:val="000000"/>
          <w:sz w:val="28"/>
          <w:szCs w:val="28"/>
        </w:rPr>
        <w:t>которая</w:t>
      </w:r>
      <w:r w:rsidR="00820640">
        <w:rPr>
          <w:rFonts w:cs="Times New Roman"/>
          <w:color w:val="000000"/>
          <w:sz w:val="28"/>
          <w:szCs w:val="28"/>
        </w:rPr>
        <w:t xml:space="preserve"> </w:t>
      </w:r>
      <w:r w:rsidRPr="002637FC">
        <w:rPr>
          <w:rFonts w:cs="Times New Roman"/>
          <w:color w:val="000000"/>
          <w:sz w:val="28"/>
          <w:szCs w:val="28"/>
        </w:rPr>
        <w:t>обеспечивается</w:t>
      </w:r>
      <w:r w:rsidR="00820640">
        <w:rPr>
          <w:rFonts w:cs="Times New Roman"/>
          <w:color w:val="000000"/>
          <w:sz w:val="28"/>
          <w:szCs w:val="28"/>
        </w:rPr>
        <w:t xml:space="preserve"> </w:t>
      </w:r>
      <w:r w:rsidRPr="002637FC">
        <w:rPr>
          <w:rFonts w:cs="Times New Roman"/>
          <w:color w:val="000000"/>
          <w:sz w:val="28"/>
          <w:szCs w:val="28"/>
        </w:rPr>
        <w:t>уголовно-правовой</w:t>
      </w:r>
      <w:r w:rsidR="00820640">
        <w:rPr>
          <w:rFonts w:cs="Times New Roman"/>
          <w:color w:val="000000"/>
          <w:sz w:val="28"/>
          <w:szCs w:val="28"/>
        </w:rPr>
        <w:t xml:space="preserve"> </w:t>
      </w:r>
      <w:r w:rsidRPr="002637FC">
        <w:rPr>
          <w:rFonts w:cs="Times New Roman"/>
          <w:color w:val="000000"/>
          <w:sz w:val="28"/>
          <w:szCs w:val="28"/>
        </w:rPr>
        <w:t>охраной.</w:t>
      </w:r>
      <w:r w:rsidR="00820640">
        <w:rPr>
          <w:rFonts w:cs="Times New Roman"/>
          <w:color w:val="000000"/>
          <w:sz w:val="28"/>
          <w:szCs w:val="28"/>
        </w:rPr>
        <w:t xml:space="preserve"> </w:t>
      </w:r>
      <w:r w:rsidR="00746E57" w:rsidRPr="002637FC">
        <w:rPr>
          <w:rFonts w:cs="Times New Roman"/>
          <w:color w:val="000000"/>
          <w:sz w:val="28"/>
          <w:szCs w:val="28"/>
        </w:rPr>
        <w:t>С</w:t>
      </w:r>
      <w:r w:rsidRPr="002637FC">
        <w:rPr>
          <w:rFonts w:cs="Times New Roman"/>
          <w:color w:val="000000"/>
          <w:sz w:val="28"/>
          <w:szCs w:val="28"/>
        </w:rPr>
        <w:t>удебные</w:t>
      </w:r>
      <w:r w:rsidR="00820640">
        <w:rPr>
          <w:rFonts w:cs="Times New Roman"/>
          <w:color w:val="000000"/>
          <w:sz w:val="28"/>
          <w:szCs w:val="28"/>
        </w:rPr>
        <w:t xml:space="preserve"> </w:t>
      </w:r>
      <w:r w:rsidRPr="002637FC">
        <w:rPr>
          <w:rFonts w:cs="Times New Roman"/>
          <w:color w:val="000000"/>
          <w:sz w:val="28"/>
          <w:szCs w:val="28"/>
        </w:rPr>
        <w:t>органы,</w:t>
      </w:r>
      <w:r w:rsidR="00820640">
        <w:rPr>
          <w:rFonts w:cs="Times New Roman"/>
          <w:color w:val="000000"/>
          <w:sz w:val="28"/>
          <w:szCs w:val="28"/>
        </w:rPr>
        <w:t xml:space="preserve"> </w:t>
      </w:r>
      <w:r w:rsidRPr="002637FC">
        <w:rPr>
          <w:rFonts w:cs="Times New Roman"/>
          <w:color w:val="000000"/>
          <w:sz w:val="28"/>
          <w:szCs w:val="28"/>
        </w:rPr>
        <w:t>не</w:t>
      </w:r>
      <w:r w:rsidR="00820640">
        <w:rPr>
          <w:rFonts w:cs="Times New Roman"/>
          <w:color w:val="000000"/>
          <w:sz w:val="28"/>
          <w:szCs w:val="28"/>
        </w:rPr>
        <w:t xml:space="preserve"> </w:t>
      </w:r>
      <w:r w:rsidRPr="002637FC">
        <w:rPr>
          <w:rFonts w:cs="Times New Roman"/>
          <w:color w:val="000000"/>
          <w:sz w:val="28"/>
          <w:szCs w:val="28"/>
        </w:rPr>
        <w:t>подменяя</w:t>
      </w:r>
      <w:r w:rsidR="00820640">
        <w:rPr>
          <w:rFonts w:cs="Times New Roman"/>
          <w:color w:val="000000"/>
          <w:sz w:val="28"/>
          <w:szCs w:val="28"/>
        </w:rPr>
        <w:t xml:space="preserve"> </w:t>
      </w:r>
      <w:r w:rsidRPr="002637FC">
        <w:rPr>
          <w:rFonts w:cs="Times New Roman"/>
          <w:color w:val="000000"/>
          <w:sz w:val="28"/>
          <w:szCs w:val="28"/>
        </w:rPr>
        <w:t>законодательные</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исполнительные</w:t>
      </w:r>
      <w:r w:rsidR="00820640">
        <w:rPr>
          <w:rFonts w:cs="Times New Roman"/>
          <w:color w:val="000000"/>
          <w:sz w:val="28"/>
          <w:szCs w:val="28"/>
        </w:rPr>
        <w:t xml:space="preserve"> </w:t>
      </w:r>
      <w:r w:rsidRPr="002637FC">
        <w:rPr>
          <w:rFonts w:cs="Times New Roman"/>
          <w:color w:val="000000"/>
          <w:sz w:val="28"/>
          <w:szCs w:val="28"/>
        </w:rPr>
        <w:t>органы</w:t>
      </w:r>
      <w:r w:rsidR="00820640">
        <w:rPr>
          <w:rFonts w:cs="Times New Roman"/>
          <w:color w:val="000000"/>
          <w:sz w:val="28"/>
          <w:szCs w:val="28"/>
        </w:rPr>
        <w:t xml:space="preserve"> </w:t>
      </w:r>
      <w:r w:rsidRPr="002637FC">
        <w:rPr>
          <w:rFonts w:cs="Times New Roman"/>
          <w:color w:val="000000"/>
          <w:sz w:val="28"/>
          <w:szCs w:val="28"/>
        </w:rPr>
        <w:t>государственной</w:t>
      </w:r>
      <w:r w:rsidR="00820640">
        <w:rPr>
          <w:rFonts w:cs="Times New Roman"/>
          <w:color w:val="000000"/>
          <w:sz w:val="28"/>
          <w:szCs w:val="28"/>
        </w:rPr>
        <w:t xml:space="preserve"> </w:t>
      </w:r>
      <w:r w:rsidRPr="002637FC">
        <w:rPr>
          <w:rFonts w:cs="Times New Roman"/>
          <w:color w:val="000000"/>
          <w:sz w:val="28"/>
          <w:szCs w:val="28"/>
        </w:rPr>
        <w:t>власти,</w:t>
      </w:r>
      <w:r w:rsidR="00820640">
        <w:rPr>
          <w:rFonts w:cs="Times New Roman"/>
          <w:color w:val="000000"/>
          <w:sz w:val="28"/>
          <w:szCs w:val="28"/>
        </w:rPr>
        <w:t xml:space="preserve"> </w:t>
      </w:r>
      <w:r w:rsidRPr="002637FC">
        <w:rPr>
          <w:rFonts w:cs="Times New Roman"/>
          <w:color w:val="000000"/>
          <w:sz w:val="28"/>
          <w:szCs w:val="28"/>
        </w:rPr>
        <w:t>являются</w:t>
      </w:r>
      <w:r w:rsidR="00820640">
        <w:rPr>
          <w:rFonts w:cs="Times New Roman"/>
          <w:color w:val="000000"/>
          <w:sz w:val="28"/>
          <w:szCs w:val="28"/>
        </w:rPr>
        <w:t xml:space="preserve"> </w:t>
      </w:r>
      <w:r w:rsidRPr="002637FC">
        <w:rPr>
          <w:rFonts w:cs="Times New Roman"/>
          <w:color w:val="000000"/>
          <w:sz w:val="28"/>
          <w:szCs w:val="28"/>
        </w:rPr>
        <w:t>эффективным</w:t>
      </w:r>
      <w:r w:rsidR="00820640">
        <w:rPr>
          <w:rFonts w:cs="Times New Roman"/>
          <w:color w:val="000000"/>
          <w:sz w:val="28"/>
          <w:szCs w:val="28"/>
        </w:rPr>
        <w:t xml:space="preserve"> </w:t>
      </w:r>
      <w:r w:rsidRPr="002637FC">
        <w:rPr>
          <w:rFonts w:cs="Times New Roman"/>
          <w:color w:val="000000"/>
          <w:sz w:val="28"/>
          <w:szCs w:val="28"/>
        </w:rPr>
        <w:t>элементом</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механизме</w:t>
      </w:r>
      <w:r w:rsidR="00820640">
        <w:rPr>
          <w:rFonts w:cs="Times New Roman"/>
          <w:color w:val="000000"/>
          <w:sz w:val="28"/>
          <w:szCs w:val="28"/>
        </w:rPr>
        <w:t xml:space="preserve"> </w:t>
      </w:r>
      <w:r w:rsidRPr="002637FC">
        <w:rPr>
          <w:rFonts w:cs="Times New Roman"/>
          <w:color w:val="000000"/>
          <w:sz w:val="28"/>
          <w:szCs w:val="28"/>
        </w:rPr>
        <w:t>сдержек</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противовесов,</w:t>
      </w:r>
      <w:r w:rsidR="00820640">
        <w:rPr>
          <w:rFonts w:cs="Times New Roman"/>
          <w:color w:val="000000"/>
          <w:sz w:val="28"/>
          <w:szCs w:val="28"/>
        </w:rPr>
        <w:t xml:space="preserve"> </w:t>
      </w:r>
      <w:r w:rsidRPr="002637FC">
        <w:rPr>
          <w:rFonts w:cs="Times New Roman"/>
          <w:color w:val="000000"/>
          <w:sz w:val="28"/>
          <w:szCs w:val="28"/>
        </w:rPr>
        <w:t>разрешая</w:t>
      </w:r>
      <w:r w:rsidR="00820640">
        <w:rPr>
          <w:rFonts w:cs="Times New Roman"/>
          <w:color w:val="000000"/>
          <w:sz w:val="28"/>
          <w:szCs w:val="28"/>
        </w:rPr>
        <w:t xml:space="preserve"> </w:t>
      </w:r>
      <w:r w:rsidRPr="002637FC">
        <w:rPr>
          <w:rFonts w:cs="Times New Roman"/>
          <w:color w:val="000000"/>
          <w:sz w:val="28"/>
          <w:szCs w:val="28"/>
        </w:rPr>
        <w:t>конфликты</w:t>
      </w:r>
      <w:r w:rsidR="00820640">
        <w:rPr>
          <w:rFonts w:cs="Times New Roman"/>
          <w:color w:val="000000"/>
          <w:sz w:val="28"/>
          <w:szCs w:val="28"/>
        </w:rPr>
        <w:t xml:space="preserve"> </w:t>
      </w:r>
      <w:r w:rsidRPr="002637FC">
        <w:rPr>
          <w:rFonts w:cs="Times New Roman"/>
          <w:color w:val="000000"/>
          <w:sz w:val="28"/>
          <w:szCs w:val="28"/>
        </w:rPr>
        <w:t>между</w:t>
      </w:r>
      <w:r w:rsidR="00820640">
        <w:rPr>
          <w:rFonts w:cs="Times New Roman"/>
          <w:color w:val="000000"/>
          <w:sz w:val="28"/>
          <w:szCs w:val="28"/>
        </w:rPr>
        <w:t xml:space="preserve"> </w:t>
      </w:r>
      <w:r w:rsidRPr="002637FC">
        <w:rPr>
          <w:rFonts w:cs="Times New Roman"/>
          <w:color w:val="000000"/>
          <w:sz w:val="28"/>
          <w:szCs w:val="28"/>
        </w:rPr>
        <w:t>ними</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другими</w:t>
      </w:r>
      <w:r w:rsidR="00820640">
        <w:rPr>
          <w:rFonts w:cs="Times New Roman"/>
          <w:color w:val="000000"/>
          <w:sz w:val="28"/>
          <w:szCs w:val="28"/>
        </w:rPr>
        <w:t xml:space="preserve"> </w:t>
      </w:r>
      <w:r w:rsidRPr="002637FC">
        <w:rPr>
          <w:rFonts w:cs="Times New Roman"/>
          <w:color w:val="000000"/>
          <w:sz w:val="28"/>
          <w:szCs w:val="28"/>
        </w:rPr>
        <w:t>субъектами</w:t>
      </w:r>
      <w:r w:rsidR="00820640">
        <w:rPr>
          <w:rFonts w:cs="Times New Roman"/>
          <w:color w:val="000000"/>
          <w:sz w:val="28"/>
          <w:szCs w:val="28"/>
        </w:rPr>
        <w:t xml:space="preserve"> </w:t>
      </w:r>
      <w:r w:rsidRPr="002637FC">
        <w:rPr>
          <w:rFonts w:cs="Times New Roman"/>
          <w:color w:val="000000"/>
          <w:sz w:val="28"/>
          <w:szCs w:val="28"/>
        </w:rPr>
        <w:t>общественных</w:t>
      </w:r>
      <w:r w:rsidR="00820640">
        <w:rPr>
          <w:rFonts w:cs="Times New Roman"/>
          <w:color w:val="000000"/>
          <w:sz w:val="28"/>
          <w:szCs w:val="28"/>
        </w:rPr>
        <w:t xml:space="preserve"> </w:t>
      </w:r>
      <w:r w:rsidRPr="002637FC">
        <w:rPr>
          <w:rFonts w:cs="Times New Roman"/>
          <w:color w:val="000000"/>
          <w:sz w:val="28"/>
          <w:szCs w:val="28"/>
        </w:rPr>
        <w:t>отношений</w:t>
      </w:r>
      <w:r w:rsidR="00820640">
        <w:rPr>
          <w:rFonts w:cs="Times New Roman"/>
          <w:color w:val="000000"/>
          <w:sz w:val="28"/>
          <w:szCs w:val="28"/>
        </w:rPr>
        <w:t xml:space="preserve"> </w:t>
      </w:r>
      <w:r w:rsidRPr="002637FC">
        <w:rPr>
          <w:rFonts w:cs="Times New Roman"/>
          <w:color w:val="000000"/>
          <w:sz w:val="28"/>
          <w:szCs w:val="28"/>
        </w:rPr>
        <w:t>на</w:t>
      </w:r>
      <w:r w:rsidR="00820640">
        <w:rPr>
          <w:rFonts w:cs="Times New Roman"/>
          <w:color w:val="000000"/>
          <w:sz w:val="28"/>
          <w:szCs w:val="28"/>
        </w:rPr>
        <w:t xml:space="preserve"> </w:t>
      </w:r>
      <w:r w:rsidRPr="002637FC">
        <w:rPr>
          <w:rFonts w:cs="Times New Roman"/>
          <w:color w:val="000000"/>
          <w:sz w:val="28"/>
          <w:szCs w:val="28"/>
        </w:rPr>
        <w:t>основе</w:t>
      </w:r>
      <w:r w:rsidR="00820640">
        <w:rPr>
          <w:rFonts w:cs="Times New Roman"/>
          <w:color w:val="000000"/>
          <w:sz w:val="28"/>
          <w:szCs w:val="28"/>
        </w:rPr>
        <w:t xml:space="preserve"> </w:t>
      </w:r>
      <w:r w:rsidRPr="002637FC">
        <w:rPr>
          <w:rFonts w:cs="Times New Roman"/>
          <w:color w:val="000000"/>
          <w:sz w:val="28"/>
          <w:szCs w:val="28"/>
        </w:rPr>
        <w:t>конституции</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закона.</w:t>
      </w:r>
    </w:p>
    <w:p w:rsidR="00E84F67" w:rsidRPr="002637FC" w:rsidRDefault="00E84F67" w:rsidP="002637FC">
      <w:pPr>
        <w:spacing w:after="0"/>
        <w:ind w:firstLine="709"/>
        <w:jc w:val="both"/>
        <w:textAlignment w:val="top"/>
        <w:rPr>
          <w:rFonts w:cs="Times New Roman"/>
          <w:color w:val="000000"/>
          <w:sz w:val="28"/>
          <w:szCs w:val="28"/>
        </w:rPr>
      </w:pPr>
      <w:r w:rsidRPr="002637FC">
        <w:rPr>
          <w:rFonts w:cs="Times New Roman"/>
          <w:color w:val="000000"/>
          <w:sz w:val="28"/>
          <w:szCs w:val="28"/>
        </w:rPr>
        <w:t>Правильное</w:t>
      </w:r>
      <w:r w:rsidR="00820640">
        <w:rPr>
          <w:rFonts w:cs="Times New Roman"/>
          <w:color w:val="000000"/>
          <w:sz w:val="28"/>
          <w:szCs w:val="28"/>
        </w:rPr>
        <w:t xml:space="preserve"> </w:t>
      </w:r>
      <w:r w:rsidRPr="002637FC">
        <w:rPr>
          <w:rFonts w:cs="Times New Roman"/>
          <w:color w:val="000000"/>
          <w:sz w:val="28"/>
          <w:szCs w:val="28"/>
        </w:rPr>
        <w:t>установление</w:t>
      </w:r>
      <w:r w:rsidR="00820640">
        <w:rPr>
          <w:rFonts w:cs="Times New Roman"/>
          <w:color w:val="000000"/>
          <w:sz w:val="28"/>
          <w:szCs w:val="28"/>
        </w:rPr>
        <w:t xml:space="preserve"> </w:t>
      </w:r>
      <w:r w:rsidRPr="002637FC">
        <w:rPr>
          <w:rFonts w:cs="Times New Roman"/>
          <w:color w:val="000000"/>
          <w:sz w:val="28"/>
          <w:szCs w:val="28"/>
        </w:rPr>
        <w:t>видового</w:t>
      </w:r>
      <w:r w:rsidR="00820640">
        <w:rPr>
          <w:rFonts w:cs="Times New Roman"/>
          <w:color w:val="000000"/>
          <w:sz w:val="28"/>
          <w:szCs w:val="28"/>
        </w:rPr>
        <w:t xml:space="preserve"> </w:t>
      </w:r>
      <w:r w:rsidRPr="002637FC">
        <w:rPr>
          <w:rFonts w:cs="Times New Roman"/>
          <w:color w:val="000000"/>
          <w:sz w:val="28"/>
          <w:szCs w:val="28"/>
        </w:rPr>
        <w:t>объекта</w:t>
      </w:r>
      <w:r w:rsidR="00820640">
        <w:rPr>
          <w:rFonts w:cs="Times New Roman"/>
          <w:color w:val="000000"/>
          <w:sz w:val="28"/>
          <w:szCs w:val="28"/>
        </w:rPr>
        <w:t xml:space="preserve"> </w:t>
      </w:r>
      <w:r w:rsidRPr="002637FC">
        <w:rPr>
          <w:rFonts w:cs="Times New Roman"/>
          <w:color w:val="000000"/>
          <w:sz w:val="28"/>
          <w:szCs w:val="28"/>
        </w:rPr>
        <w:t>преступлений</w:t>
      </w:r>
      <w:r w:rsidR="00820640">
        <w:rPr>
          <w:rFonts w:cs="Times New Roman"/>
          <w:color w:val="000000"/>
          <w:sz w:val="28"/>
          <w:szCs w:val="28"/>
        </w:rPr>
        <w:t xml:space="preserve"> </w:t>
      </w:r>
      <w:r w:rsidRPr="002637FC">
        <w:rPr>
          <w:rFonts w:cs="Times New Roman"/>
          <w:color w:val="000000"/>
          <w:sz w:val="28"/>
          <w:szCs w:val="28"/>
        </w:rPr>
        <w:t>против</w:t>
      </w:r>
      <w:r w:rsidR="00820640">
        <w:rPr>
          <w:rFonts w:cs="Times New Roman"/>
          <w:color w:val="000000"/>
          <w:sz w:val="28"/>
          <w:szCs w:val="28"/>
        </w:rPr>
        <w:t xml:space="preserve"> </w:t>
      </w:r>
      <w:r w:rsidRPr="002637FC">
        <w:rPr>
          <w:rFonts w:cs="Times New Roman"/>
          <w:color w:val="000000"/>
          <w:sz w:val="28"/>
          <w:szCs w:val="28"/>
        </w:rPr>
        <w:t>правосудия</w:t>
      </w:r>
      <w:r w:rsidR="00820640">
        <w:rPr>
          <w:rFonts w:cs="Times New Roman"/>
          <w:color w:val="000000"/>
          <w:sz w:val="28"/>
          <w:szCs w:val="28"/>
        </w:rPr>
        <w:t xml:space="preserve"> </w:t>
      </w:r>
      <w:r w:rsidRPr="002637FC">
        <w:rPr>
          <w:rFonts w:cs="Times New Roman"/>
          <w:color w:val="000000"/>
          <w:sz w:val="28"/>
          <w:szCs w:val="28"/>
        </w:rPr>
        <w:t>имеет</w:t>
      </w:r>
      <w:r w:rsidR="00820640">
        <w:rPr>
          <w:rFonts w:cs="Times New Roman"/>
          <w:color w:val="000000"/>
          <w:sz w:val="28"/>
          <w:szCs w:val="28"/>
        </w:rPr>
        <w:t xml:space="preserve"> </w:t>
      </w:r>
      <w:r w:rsidRPr="002637FC">
        <w:rPr>
          <w:rFonts w:cs="Times New Roman"/>
          <w:color w:val="000000"/>
          <w:sz w:val="28"/>
          <w:szCs w:val="28"/>
        </w:rPr>
        <w:t>большое</w:t>
      </w:r>
      <w:r w:rsidR="00820640">
        <w:rPr>
          <w:rFonts w:cs="Times New Roman"/>
          <w:color w:val="000000"/>
          <w:sz w:val="28"/>
          <w:szCs w:val="28"/>
        </w:rPr>
        <w:t xml:space="preserve"> </w:t>
      </w:r>
      <w:r w:rsidRPr="002637FC">
        <w:rPr>
          <w:rFonts w:cs="Times New Roman"/>
          <w:color w:val="000000"/>
          <w:sz w:val="28"/>
          <w:szCs w:val="28"/>
        </w:rPr>
        <w:t>значение</w:t>
      </w:r>
      <w:r w:rsidR="00820640">
        <w:rPr>
          <w:rFonts w:cs="Times New Roman"/>
          <w:color w:val="000000"/>
          <w:sz w:val="28"/>
          <w:szCs w:val="28"/>
        </w:rPr>
        <w:t xml:space="preserve"> </w:t>
      </w:r>
      <w:r w:rsidRPr="002637FC">
        <w:rPr>
          <w:rFonts w:cs="Times New Roman"/>
          <w:color w:val="000000"/>
          <w:sz w:val="28"/>
          <w:szCs w:val="28"/>
        </w:rPr>
        <w:t>для</w:t>
      </w:r>
      <w:r w:rsidR="00820640">
        <w:rPr>
          <w:rFonts w:cs="Times New Roman"/>
          <w:color w:val="000000"/>
          <w:sz w:val="28"/>
          <w:szCs w:val="28"/>
        </w:rPr>
        <w:t xml:space="preserve"> </w:t>
      </w:r>
      <w:r w:rsidRPr="002637FC">
        <w:rPr>
          <w:rFonts w:cs="Times New Roman"/>
          <w:color w:val="000000"/>
          <w:sz w:val="28"/>
          <w:szCs w:val="28"/>
        </w:rPr>
        <w:t>отграничения</w:t>
      </w:r>
      <w:r w:rsidR="00820640">
        <w:rPr>
          <w:rFonts w:cs="Times New Roman"/>
          <w:color w:val="000000"/>
          <w:sz w:val="28"/>
          <w:szCs w:val="28"/>
        </w:rPr>
        <w:t xml:space="preserve"> </w:t>
      </w:r>
      <w:r w:rsidRPr="002637FC">
        <w:rPr>
          <w:rFonts w:cs="Times New Roman"/>
          <w:color w:val="000000"/>
          <w:sz w:val="28"/>
          <w:szCs w:val="28"/>
        </w:rPr>
        <w:t>преступлений</w:t>
      </w:r>
      <w:r w:rsidR="00820640">
        <w:rPr>
          <w:rFonts w:cs="Times New Roman"/>
          <w:color w:val="000000"/>
          <w:sz w:val="28"/>
          <w:szCs w:val="28"/>
        </w:rPr>
        <w:t xml:space="preserve"> </w:t>
      </w:r>
      <w:r w:rsidRPr="002637FC">
        <w:rPr>
          <w:rFonts w:cs="Times New Roman"/>
          <w:color w:val="000000"/>
          <w:sz w:val="28"/>
          <w:szCs w:val="28"/>
        </w:rPr>
        <w:t>против</w:t>
      </w:r>
      <w:r w:rsidR="00820640">
        <w:rPr>
          <w:rFonts w:cs="Times New Roman"/>
          <w:color w:val="000000"/>
          <w:sz w:val="28"/>
          <w:szCs w:val="28"/>
        </w:rPr>
        <w:t xml:space="preserve"> </w:t>
      </w:r>
      <w:r w:rsidRPr="002637FC">
        <w:rPr>
          <w:rFonts w:cs="Times New Roman"/>
          <w:color w:val="000000"/>
          <w:sz w:val="28"/>
          <w:szCs w:val="28"/>
        </w:rPr>
        <w:t>правосудия</w:t>
      </w:r>
      <w:r w:rsidR="00820640">
        <w:rPr>
          <w:rFonts w:cs="Times New Roman"/>
          <w:color w:val="000000"/>
          <w:sz w:val="28"/>
          <w:szCs w:val="28"/>
        </w:rPr>
        <w:t xml:space="preserve"> </w:t>
      </w:r>
      <w:r w:rsidRPr="002637FC">
        <w:rPr>
          <w:rFonts w:cs="Times New Roman"/>
          <w:color w:val="000000"/>
          <w:sz w:val="28"/>
          <w:szCs w:val="28"/>
        </w:rPr>
        <w:t>от</w:t>
      </w:r>
      <w:r w:rsidR="00820640">
        <w:rPr>
          <w:rFonts w:cs="Times New Roman"/>
          <w:color w:val="000000"/>
          <w:sz w:val="28"/>
          <w:szCs w:val="28"/>
        </w:rPr>
        <w:t xml:space="preserve"> </w:t>
      </w:r>
      <w:r w:rsidRPr="002637FC">
        <w:rPr>
          <w:rFonts w:cs="Times New Roman"/>
          <w:color w:val="000000"/>
          <w:sz w:val="28"/>
          <w:szCs w:val="28"/>
        </w:rPr>
        <w:t>иных</w:t>
      </w:r>
      <w:r w:rsidR="00820640">
        <w:rPr>
          <w:rFonts w:cs="Times New Roman"/>
          <w:color w:val="000000"/>
          <w:sz w:val="28"/>
          <w:szCs w:val="28"/>
        </w:rPr>
        <w:t xml:space="preserve"> </w:t>
      </w:r>
      <w:r w:rsidRPr="002637FC">
        <w:rPr>
          <w:rFonts w:cs="Times New Roman"/>
          <w:color w:val="000000"/>
          <w:sz w:val="28"/>
          <w:szCs w:val="28"/>
        </w:rPr>
        <w:t>преступлений,</w:t>
      </w:r>
      <w:r w:rsidR="00820640">
        <w:rPr>
          <w:rFonts w:cs="Times New Roman"/>
          <w:color w:val="000000"/>
          <w:sz w:val="28"/>
          <w:szCs w:val="28"/>
        </w:rPr>
        <w:t xml:space="preserve"> </w:t>
      </w:r>
      <w:r w:rsidRPr="002637FC">
        <w:rPr>
          <w:rFonts w:cs="Times New Roman"/>
          <w:color w:val="000000"/>
          <w:sz w:val="28"/>
          <w:szCs w:val="28"/>
        </w:rPr>
        <w:t>также</w:t>
      </w:r>
      <w:r w:rsidR="00820640">
        <w:rPr>
          <w:rFonts w:cs="Times New Roman"/>
          <w:color w:val="000000"/>
          <w:sz w:val="28"/>
          <w:szCs w:val="28"/>
        </w:rPr>
        <w:t xml:space="preserve"> </w:t>
      </w:r>
      <w:r w:rsidRPr="002637FC">
        <w:rPr>
          <w:rFonts w:cs="Times New Roman"/>
          <w:color w:val="000000"/>
          <w:sz w:val="28"/>
          <w:szCs w:val="28"/>
        </w:rPr>
        <w:t>посягающих</w:t>
      </w:r>
      <w:r w:rsidR="00820640">
        <w:rPr>
          <w:rFonts w:cs="Times New Roman"/>
          <w:color w:val="000000"/>
          <w:sz w:val="28"/>
          <w:szCs w:val="28"/>
        </w:rPr>
        <w:t xml:space="preserve"> </w:t>
      </w:r>
      <w:r w:rsidRPr="002637FC">
        <w:rPr>
          <w:rFonts w:cs="Times New Roman"/>
          <w:color w:val="000000"/>
          <w:sz w:val="28"/>
          <w:szCs w:val="28"/>
        </w:rPr>
        <w:t>на</w:t>
      </w:r>
      <w:r w:rsidR="00820640">
        <w:rPr>
          <w:rFonts w:cs="Times New Roman"/>
          <w:color w:val="000000"/>
          <w:sz w:val="28"/>
          <w:szCs w:val="28"/>
        </w:rPr>
        <w:t xml:space="preserve"> </w:t>
      </w:r>
      <w:r w:rsidRPr="002637FC">
        <w:rPr>
          <w:rFonts w:cs="Times New Roman"/>
          <w:color w:val="000000"/>
          <w:sz w:val="28"/>
          <w:szCs w:val="28"/>
        </w:rPr>
        <w:t>государственную</w:t>
      </w:r>
      <w:r w:rsidR="00820640">
        <w:rPr>
          <w:rFonts w:cs="Times New Roman"/>
          <w:color w:val="000000"/>
          <w:sz w:val="28"/>
          <w:szCs w:val="28"/>
        </w:rPr>
        <w:t xml:space="preserve"> </w:t>
      </w:r>
      <w:r w:rsidRPr="002637FC">
        <w:rPr>
          <w:rFonts w:cs="Times New Roman"/>
          <w:color w:val="000000"/>
          <w:sz w:val="28"/>
          <w:szCs w:val="28"/>
        </w:rPr>
        <w:t>власть,</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частности</w:t>
      </w:r>
      <w:r w:rsidR="00820640">
        <w:rPr>
          <w:rFonts w:cs="Times New Roman"/>
          <w:color w:val="000000"/>
          <w:sz w:val="28"/>
          <w:szCs w:val="28"/>
        </w:rPr>
        <w:t xml:space="preserve"> </w:t>
      </w:r>
      <w:r w:rsidRPr="002637FC">
        <w:rPr>
          <w:rFonts w:cs="Times New Roman"/>
          <w:color w:val="000000"/>
          <w:sz w:val="28"/>
          <w:szCs w:val="28"/>
        </w:rPr>
        <w:t>преступлений</w:t>
      </w:r>
      <w:r w:rsidR="00820640">
        <w:rPr>
          <w:rFonts w:cs="Times New Roman"/>
          <w:color w:val="000000"/>
          <w:sz w:val="28"/>
          <w:szCs w:val="28"/>
        </w:rPr>
        <w:t xml:space="preserve"> </w:t>
      </w:r>
      <w:r w:rsidRPr="002637FC">
        <w:rPr>
          <w:rFonts w:cs="Times New Roman"/>
          <w:color w:val="000000"/>
          <w:sz w:val="28"/>
          <w:szCs w:val="28"/>
        </w:rPr>
        <w:t>против</w:t>
      </w:r>
      <w:r w:rsidR="00820640">
        <w:rPr>
          <w:rFonts w:cs="Times New Roman"/>
          <w:color w:val="000000"/>
          <w:sz w:val="28"/>
          <w:szCs w:val="28"/>
        </w:rPr>
        <w:t xml:space="preserve"> </w:t>
      </w:r>
      <w:r w:rsidRPr="002637FC">
        <w:rPr>
          <w:rFonts w:cs="Times New Roman"/>
          <w:color w:val="000000"/>
          <w:sz w:val="28"/>
          <w:szCs w:val="28"/>
        </w:rPr>
        <w:t>интересов</w:t>
      </w:r>
      <w:r w:rsidR="00820640">
        <w:rPr>
          <w:rFonts w:cs="Times New Roman"/>
          <w:color w:val="000000"/>
          <w:sz w:val="28"/>
          <w:szCs w:val="28"/>
        </w:rPr>
        <w:t xml:space="preserve"> </w:t>
      </w:r>
      <w:r w:rsidRPr="002637FC">
        <w:rPr>
          <w:rFonts w:cs="Times New Roman"/>
          <w:color w:val="000000"/>
          <w:sz w:val="28"/>
          <w:szCs w:val="28"/>
        </w:rPr>
        <w:t>государственной</w:t>
      </w:r>
      <w:r w:rsidR="00820640">
        <w:rPr>
          <w:rFonts w:cs="Times New Roman"/>
          <w:color w:val="000000"/>
          <w:sz w:val="28"/>
          <w:szCs w:val="28"/>
        </w:rPr>
        <w:t xml:space="preserve"> </w:t>
      </w:r>
      <w:r w:rsidRPr="002637FC">
        <w:rPr>
          <w:rFonts w:cs="Times New Roman"/>
          <w:color w:val="000000"/>
          <w:sz w:val="28"/>
          <w:szCs w:val="28"/>
        </w:rPr>
        <w:t>службы,</w:t>
      </w:r>
      <w:r w:rsidR="00820640">
        <w:rPr>
          <w:rFonts w:cs="Times New Roman"/>
          <w:color w:val="000000"/>
          <w:sz w:val="28"/>
          <w:szCs w:val="28"/>
        </w:rPr>
        <w:t xml:space="preserve"> </w:t>
      </w:r>
      <w:r w:rsidRPr="002637FC">
        <w:rPr>
          <w:rFonts w:cs="Times New Roman"/>
          <w:color w:val="000000"/>
          <w:sz w:val="28"/>
          <w:szCs w:val="28"/>
        </w:rPr>
        <w:t>службы</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органах</w:t>
      </w:r>
      <w:r w:rsidR="00820640">
        <w:rPr>
          <w:rFonts w:cs="Times New Roman"/>
          <w:color w:val="000000"/>
          <w:sz w:val="28"/>
          <w:szCs w:val="28"/>
        </w:rPr>
        <w:t xml:space="preserve"> </w:t>
      </w:r>
      <w:r w:rsidRPr="002637FC">
        <w:rPr>
          <w:rFonts w:cs="Times New Roman"/>
          <w:color w:val="000000"/>
          <w:sz w:val="28"/>
          <w:szCs w:val="28"/>
        </w:rPr>
        <w:t>местного</w:t>
      </w:r>
      <w:r w:rsidR="00820640">
        <w:rPr>
          <w:rFonts w:cs="Times New Roman"/>
          <w:color w:val="000000"/>
          <w:sz w:val="28"/>
          <w:szCs w:val="28"/>
        </w:rPr>
        <w:t xml:space="preserve"> </w:t>
      </w:r>
      <w:r w:rsidRPr="002637FC">
        <w:rPr>
          <w:rFonts w:cs="Times New Roman"/>
          <w:color w:val="000000"/>
          <w:sz w:val="28"/>
          <w:szCs w:val="28"/>
        </w:rPr>
        <w:t>самоуправления</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преступлений</w:t>
      </w:r>
      <w:r w:rsidR="00820640">
        <w:rPr>
          <w:rFonts w:cs="Times New Roman"/>
          <w:color w:val="000000"/>
          <w:sz w:val="28"/>
          <w:szCs w:val="28"/>
        </w:rPr>
        <w:t xml:space="preserve"> </w:t>
      </w:r>
      <w:r w:rsidRPr="002637FC">
        <w:rPr>
          <w:rFonts w:cs="Times New Roman"/>
          <w:color w:val="000000"/>
          <w:sz w:val="28"/>
          <w:szCs w:val="28"/>
        </w:rPr>
        <w:t>против</w:t>
      </w:r>
      <w:r w:rsidR="00820640">
        <w:rPr>
          <w:rFonts w:cs="Times New Roman"/>
          <w:color w:val="000000"/>
          <w:sz w:val="28"/>
          <w:szCs w:val="28"/>
        </w:rPr>
        <w:t xml:space="preserve"> </w:t>
      </w:r>
      <w:r w:rsidRPr="002637FC">
        <w:rPr>
          <w:rFonts w:cs="Times New Roman"/>
          <w:color w:val="000000"/>
          <w:sz w:val="28"/>
          <w:szCs w:val="28"/>
        </w:rPr>
        <w:t>порядка</w:t>
      </w:r>
      <w:r w:rsidR="00820640">
        <w:rPr>
          <w:rFonts w:cs="Times New Roman"/>
          <w:color w:val="000000"/>
          <w:sz w:val="28"/>
          <w:szCs w:val="28"/>
        </w:rPr>
        <w:t xml:space="preserve"> </w:t>
      </w:r>
      <w:r w:rsidRPr="002637FC">
        <w:rPr>
          <w:rFonts w:cs="Times New Roman"/>
          <w:color w:val="000000"/>
          <w:sz w:val="28"/>
          <w:szCs w:val="28"/>
        </w:rPr>
        <w:t>управления.</w:t>
      </w:r>
    </w:p>
    <w:p w:rsidR="00E84F67" w:rsidRPr="002637FC" w:rsidRDefault="00E84F67" w:rsidP="002637FC">
      <w:pPr>
        <w:spacing w:after="0"/>
        <w:ind w:firstLine="709"/>
        <w:jc w:val="both"/>
        <w:textAlignment w:val="top"/>
        <w:rPr>
          <w:rFonts w:cs="Times New Roman"/>
          <w:color w:val="000000"/>
          <w:sz w:val="28"/>
          <w:szCs w:val="28"/>
        </w:rPr>
      </w:pPr>
      <w:r w:rsidRPr="002637FC">
        <w:rPr>
          <w:rFonts w:cs="Times New Roman"/>
          <w:color w:val="000000"/>
          <w:sz w:val="28"/>
          <w:szCs w:val="28"/>
        </w:rPr>
        <w:t>Правосудие</w:t>
      </w:r>
      <w:r w:rsidR="00820640">
        <w:rPr>
          <w:rFonts w:cs="Times New Roman"/>
          <w:color w:val="000000"/>
          <w:sz w:val="28"/>
          <w:szCs w:val="28"/>
        </w:rPr>
        <w:t xml:space="preserve"> </w:t>
      </w:r>
      <w:r w:rsidRPr="002637FC">
        <w:rPr>
          <w:rFonts w:cs="Times New Roman"/>
          <w:color w:val="000000"/>
          <w:sz w:val="28"/>
          <w:szCs w:val="28"/>
        </w:rPr>
        <w:t>является</w:t>
      </w:r>
      <w:r w:rsidR="00820640">
        <w:rPr>
          <w:rFonts w:cs="Times New Roman"/>
          <w:color w:val="000000"/>
          <w:sz w:val="28"/>
          <w:szCs w:val="28"/>
        </w:rPr>
        <w:t xml:space="preserve"> </w:t>
      </w:r>
      <w:r w:rsidRPr="002637FC">
        <w:rPr>
          <w:rFonts w:cs="Times New Roman"/>
          <w:color w:val="000000"/>
          <w:sz w:val="28"/>
          <w:szCs w:val="28"/>
        </w:rPr>
        <w:t>основной,</w:t>
      </w:r>
      <w:r w:rsidR="00820640">
        <w:rPr>
          <w:rFonts w:cs="Times New Roman"/>
          <w:color w:val="000000"/>
          <w:sz w:val="28"/>
          <w:szCs w:val="28"/>
        </w:rPr>
        <w:t xml:space="preserve"> </w:t>
      </w:r>
      <w:r w:rsidRPr="002637FC">
        <w:rPr>
          <w:rFonts w:cs="Times New Roman"/>
          <w:color w:val="000000"/>
          <w:sz w:val="28"/>
          <w:szCs w:val="28"/>
        </w:rPr>
        <w:t>но</w:t>
      </w:r>
      <w:r w:rsidR="00820640">
        <w:rPr>
          <w:rFonts w:cs="Times New Roman"/>
          <w:color w:val="000000"/>
          <w:sz w:val="28"/>
          <w:szCs w:val="28"/>
        </w:rPr>
        <w:t xml:space="preserve"> </w:t>
      </w:r>
      <w:r w:rsidRPr="002637FC">
        <w:rPr>
          <w:rFonts w:cs="Times New Roman"/>
          <w:color w:val="000000"/>
          <w:sz w:val="28"/>
          <w:szCs w:val="28"/>
        </w:rPr>
        <w:t>не</w:t>
      </w:r>
      <w:r w:rsidR="00820640">
        <w:rPr>
          <w:rFonts w:cs="Times New Roman"/>
          <w:color w:val="000000"/>
          <w:sz w:val="28"/>
          <w:szCs w:val="28"/>
        </w:rPr>
        <w:t xml:space="preserve"> </w:t>
      </w:r>
      <w:r w:rsidRPr="002637FC">
        <w:rPr>
          <w:rFonts w:cs="Times New Roman"/>
          <w:color w:val="000000"/>
          <w:sz w:val="28"/>
          <w:szCs w:val="28"/>
        </w:rPr>
        <w:t>единственной</w:t>
      </w:r>
      <w:r w:rsidR="00820640">
        <w:rPr>
          <w:rFonts w:cs="Times New Roman"/>
          <w:color w:val="000000"/>
          <w:sz w:val="28"/>
          <w:szCs w:val="28"/>
        </w:rPr>
        <w:t xml:space="preserve"> </w:t>
      </w:r>
      <w:r w:rsidRPr="002637FC">
        <w:rPr>
          <w:rFonts w:cs="Times New Roman"/>
          <w:color w:val="000000"/>
          <w:sz w:val="28"/>
          <w:szCs w:val="28"/>
        </w:rPr>
        <w:t>функцией</w:t>
      </w:r>
      <w:r w:rsidR="00820640">
        <w:rPr>
          <w:rFonts w:cs="Times New Roman"/>
          <w:color w:val="000000"/>
          <w:sz w:val="28"/>
          <w:szCs w:val="28"/>
        </w:rPr>
        <w:t xml:space="preserve"> </w:t>
      </w:r>
      <w:r w:rsidRPr="002637FC">
        <w:rPr>
          <w:rFonts w:cs="Times New Roman"/>
          <w:color w:val="000000"/>
          <w:sz w:val="28"/>
          <w:szCs w:val="28"/>
        </w:rPr>
        <w:t>судебной</w:t>
      </w:r>
      <w:r w:rsidR="00820640">
        <w:rPr>
          <w:rFonts w:cs="Times New Roman"/>
          <w:color w:val="000000"/>
          <w:sz w:val="28"/>
          <w:szCs w:val="28"/>
        </w:rPr>
        <w:t xml:space="preserve"> </w:t>
      </w:r>
      <w:r w:rsidRPr="002637FC">
        <w:rPr>
          <w:rFonts w:cs="Times New Roman"/>
          <w:color w:val="000000"/>
          <w:sz w:val="28"/>
          <w:szCs w:val="28"/>
        </w:rPr>
        <w:t>власти,</w:t>
      </w:r>
      <w:r w:rsidR="00820640">
        <w:rPr>
          <w:rFonts w:cs="Times New Roman"/>
          <w:color w:val="000000"/>
          <w:sz w:val="28"/>
          <w:szCs w:val="28"/>
        </w:rPr>
        <w:t xml:space="preserve"> </w:t>
      </w:r>
      <w:r w:rsidRPr="002637FC">
        <w:rPr>
          <w:rFonts w:cs="Times New Roman"/>
          <w:color w:val="000000"/>
          <w:sz w:val="28"/>
          <w:szCs w:val="28"/>
        </w:rPr>
        <w:t>осуществляемой</w:t>
      </w:r>
      <w:r w:rsidR="00820640">
        <w:rPr>
          <w:rFonts w:cs="Times New Roman"/>
          <w:color w:val="000000"/>
          <w:sz w:val="28"/>
          <w:szCs w:val="28"/>
        </w:rPr>
        <w:t xml:space="preserve"> </w:t>
      </w:r>
      <w:r w:rsidRPr="002637FC">
        <w:rPr>
          <w:rFonts w:cs="Times New Roman"/>
          <w:color w:val="000000"/>
          <w:sz w:val="28"/>
          <w:szCs w:val="28"/>
        </w:rPr>
        <w:t>ее</w:t>
      </w:r>
      <w:r w:rsidR="00820640">
        <w:rPr>
          <w:rFonts w:cs="Times New Roman"/>
          <w:color w:val="000000"/>
          <w:sz w:val="28"/>
          <w:szCs w:val="28"/>
        </w:rPr>
        <w:t xml:space="preserve"> </w:t>
      </w:r>
      <w:r w:rsidRPr="002637FC">
        <w:rPr>
          <w:rFonts w:cs="Times New Roman"/>
          <w:color w:val="000000"/>
          <w:sz w:val="28"/>
          <w:szCs w:val="28"/>
        </w:rPr>
        <w:t>органами</w:t>
      </w:r>
      <w:r w:rsidR="00820640">
        <w:rPr>
          <w:rFonts w:cs="Times New Roman"/>
          <w:color w:val="000000"/>
          <w:sz w:val="28"/>
          <w:szCs w:val="28"/>
        </w:rPr>
        <w:t xml:space="preserve"> </w:t>
      </w:r>
      <w:r w:rsidRPr="002637FC">
        <w:rPr>
          <w:rFonts w:cs="Times New Roman"/>
          <w:color w:val="000000"/>
          <w:sz w:val="28"/>
          <w:szCs w:val="28"/>
        </w:rPr>
        <w:t>—</w:t>
      </w:r>
      <w:r w:rsidR="00820640">
        <w:rPr>
          <w:rFonts w:cs="Times New Roman"/>
          <w:color w:val="000000"/>
          <w:sz w:val="28"/>
          <w:szCs w:val="28"/>
        </w:rPr>
        <w:t xml:space="preserve"> </w:t>
      </w:r>
      <w:r w:rsidRPr="002637FC">
        <w:rPr>
          <w:rFonts w:cs="Times New Roman"/>
          <w:color w:val="000000"/>
          <w:sz w:val="28"/>
          <w:szCs w:val="28"/>
        </w:rPr>
        <w:t>судами,</w:t>
      </w:r>
      <w:r w:rsidR="00820640">
        <w:rPr>
          <w:rFonts w:cs="Times New Roman"/>
          <w:color w:val="000000"/>
          <w:sz w:val="28"/>
          <w:szCs w:val="28"/>
        </w:rPr>
        <w:t xml:space="preserve"> </w:t>
      </w:r>
      <w:r w:rsidRPr="002637FC">
        <w:rPr>
          <w:rFonts w:cs="Times New Roman"/>
          <w:color w:val="000000"/>
          <w:sz w:val="28"/>
          <w:szCs w:val="28"/>
        </w:rPr>
        <w:t>судьями,</w:t>
      </w:r>
      <w:r w:rsidR="00820640">
        <w:rPr>
          <w:rFonts w:cs="Times New Roman"/>
          <w:color w:val="000000"/>
          <w:sz w:val="28"/>
          <w:szCs w:val="28"/>
        </w:rPr>
        <w:t xml:space="preserve"> </w:t>
      </w:r>
      <w:r w:rsidRPr="002637FC">
        <w:rPr>
          <w:rFonts w:cs="Times New Roman"/>
          <w:color w:val="000000"/>
          <w:sz w:val="28"/>
          <w:szCs w:val="28"/>
        </w:rPr>
        <w:t>наделяемыми</w:t>
      </w:r>
      <w:r w:rsidR="00820640">
        <w:rPr>
          <w:rFonts w:cs="Times New Roman"/>
          <w:color w:val="000000"/>
          <w:sz w:val="28"/>
          <w:szCs w:val="28"/>
        </w:rPr>
        <w:t xml:space="preserve"> </w:t>
      </w:r>
      <w:r w:rsidRPr="002637FC">
        <w:rPr>
          <w:rFonts w:cs="Times New Roman"/>
          <w:color w:val="000000"/>
          <w:sz w:val="28"/>
          <w:szCs w:val="28"/>
        </w:rPr>
        <w:t>соответствующими</w:t>
      </w:r>
      <w:r w:rsidR="00820640">
        <w:rPr>
          <w:rFonts w:cs="Times New Roman"/>
          <w:color w:val="000000"/>
          <w:sz w:val="28"/>
          <w:szCs w:val="28"/>
        </w:rPr>
        <w:t xml:space="preserve"> </w:t>
      </w:r>
      <w:r w:rsidRPr="002637FC">
        <w:rPr>
          <w:rFonts w:cs="Times New Roman"/>
          <w:color w:val="000000"/>
          <w:sz w:val="28"/>
          <w:szCs w:val="28"/>
        </w:rPr>
        <w:t>полномочиями</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порядке,</w:t>
      </w:r>
      <w:r w:rsidR="00820640">
        <w:rPr>
          <w:rFonts w:cs="Times New Roman"/>
          <w:color w:val="000000"/>
          <w:sz w:val="28"/>
          <w:szCs w:val="28"/>
        </w:rPr>
        <w:t xml:space="preserve"> </w:t>
      </w:r>
      <w:r w:rsidRPr="002637FC">
        <w:rPr>
          <w:rFonts w:cs="Times New Roman"/>
          <w:color w:val="000000"/>
          <w:sz w:val="28"/>
          <w:szCs w:val="28"/>
        </w:rPr>
        <w:t>установленном</w:t>
      </w:r>
      <w:r w:rsidR="00820640">
        <w:rPr>
          <w:rFonts w:cs="Times New Roman"/>
          <w:color w:val="000000"/>
          <w:sz w:val="28"/>
          <w:szCs w:val="28"/>
        </w:rPr>
        <w:t xml:space="preserve"> </w:t>
      </w:r>
      <w:r w:rsidRPr="002637FC">
        <w:rPr>
          <w:rFonts w:cs="Times New Roman"/>
          <w:color w:val="000000"/>
          <w:sz w:val="28"/>
          <w:szCs w:val="28"/>
        </w:rPr>
        <w:t>Конституцией</w:t>
      </w:r>
      <w:r w:rsidR="00820640">
        <w:rPr>
          <w:rFonts w:cs="Times New Roman"/>
          <w:color w:val="000000"/>
          <w:sz w:val="28"/>
          <w:szCs w:val="28"/>
        </w:rPr>
        <w:t xml:space="preserve"> </w:t>
      </w:r>
      <w:r w:rsidRPr="002637FC">
        <w:rPr>
          <w:rFonts w:cs="Times New Roman"/>
          <w:color w:val="000000"/>
          <w:sz w:val="28"/>
          <w:szCs w:val="28"/>
        </w:rPr>
        <w:t>Р</w:t>
      </w:r>
      <w:r w:rsidRPr="002637FC">
        <w:rPr>
          <w:rFonts w:cs="Times New Roman"/>
          <w:color w:val="000000"/>
          <w:sz w:val="28"/>
          <w:szCs w:val="28"/>
          <w:lang w:val="kk-KZ"/>
        </w:rPr>
        <w:t>К</w:t>
      </w:r>
      <w:r w:rsidRPr="002637FC">
        <w:rPr>
          <w:rFonts w:cs="Times New Roman"/>
          <w:color w:val="000000"/>
          <w:sz w:val="28"/>
          <w:szCs w:val="28"/>
        </w:rPr>
        <w:t>.</w:t>
      </w:r>
      <w:r w:rsidR="00820640">
        <w:rPr>
          <w:rFonts w:cs="Times New Roman"/>
          <w:color w:val="000000"/>
          <w:sz w:val="28"/>
          <w:szCs w:val="28"/>
        </w:rPr>
        <w:t xml:space="preserve"> </w:t>
      </w:r>
      <w:r w:rsidRPr="002637FC">
        <w:rPr>
          <w:rFonts w:cs="Times New Roman"/>
          <w:color w:val="000000"/>
          <w:sz w:val="28"/>
          <w:szCs w:val="28"/>
        </w:rPr>
        <w:lastRenderedPageBreak/>
        <w:t>Сущность</w:t>
      </w:r>
      <w:r w:rsidR="00820640">
        <w:rPr>
          <w:rFonts w:cs="Times New Roman"/>
          <w:color w:val="000000"/>
          <w:sz w:val="28"/>
          <w:szCs w:val="28"/>
        </w:rPr>
        <w:t xml:space="preserve"> </w:t>
      </w:r>
      <w:r w:rsidRPr="002637FC">
        <w:rPr>
          <w:rFonts w:cs="Times New Roman"/>
          <w:color w:val="000000"/>
          <w:sz w:val="28"/>
          <w:szCs w:val="28"/>
        </w:rPr>
        <w:t>правосудия</w:t>
      </w:r>
      <w:r w:rsidR="00820640">
        <w:rPr>
          <w:rFonts w:cs="Times New Roman"/>
          <w:color w:val="000000"/>
          <w:sz w:val="28"/>
          <w:szCs w:val="28"/>
        </w:rPr>
        <w:t xml:space="preserve"> </w:t>
      </w:r>
      <w:r w:rsidRPr="002637FC">
        <w:rPr>
          <w:rFonts w:cs="Times New Roman"/>
          <w:color w:val="000000"/>
          <w:sz w:val="28"/>
          <w:szCs w:val="28"/>
        </w:rPr>
        <w:t>состоит</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рассмотрении</w:t>
      </w:r>
      <w:r w:rsidR="00820640">
        <w:rPr>
          <w:rFonts w:cs="Times New Roman"/>
          <w:color w:val="000000"/>
          <w:sz w:val="28"/>
          <w:szCs w:val="28"/>
        </w:rPr>
        <w:t xml:space="preserve"> </w:t>
      </w:r>
      <w:r w:rsidRPr="002637FC">
        <w:rPr>
          <w:rFonts w:cs="Times New Roman"/>
          <w:color w:val="000000"/>
          <w:sz w:val="28"/>
          <w:szCs w:val="28"/>
        </w:rPr>
        <w:t>отнесенных</w:t>
      </w:r>
      <w:r w:rsidR="00820640">
        <w:rPr>
          <w:rFonts w:cs="Times New Roman"/>
          <w:color w:val="000000"/>
          <w:sz w:val="28"/>
          <w:szCs w:val="28"/>
        </w:rPr>
        <w:t xml:space="preserve"> </w:t>
      </w:r>
      <w:r w:rsidRPr="002637FC">
        <w:rPr>
          <w:rFonts w:cs="Times New Roman"/>
          <w:color w:val="000000"/>
          <w:sz w:val="28"/>
          <w:szCs w:val="28"/>
        </w:rPr>
        <w:t>к</w:t>
      </w:r>
      <w:r w:rsidR="00820640">
        <w:rPr>
          <w:rFonts w:cs="Times New Roman"/>
          <w:color w:val="000000"/>
          <w:sz w:val="28"/>
          <w:szCs w:val="28"/>
        </w:rPr>
        <w:t xml:space="preserve"> </w:t>
      </w:r>
      <w:r w:rsidRPr="002637FC">
        <w:rPr>
          <w:rFonts w:cs="Times New Roman"/>
          <w:color w:val="000000"/>
          <w:sz w:val="28"/>
          <w:szCs w:val="28"/>
        </w:rPr>
        <w:t>компетенции</w:t>
      </w:r>
      <w:r w:rsidR="00820640">
        <w:rPr>
          <w:rFonts w:cs="Times New Roman"/>
          <w:color w:val="000000"/>
          <w:sz w:val="28"/>
          <w:szCs w:val="28"/>
        </w:rPr>
        <w:t xml:space="preserve"> </w:t>
      </w:r>
      <w:r w:rsidRPr="002637FC">
        <w:rPr>
          <w:rFonts w:cs="Times New Roman"/>
          <w:color w:val="000000"/>
          <w:sz w:val="28"/>
          <w:szCs w:val="28"/>
        </w:rPr>
        <w:t>судов</w:t>
      </w:r>
      <w:r w:rsidR="00820640">
        <w:rPr>
          <w:rFonts w:cs="Times New Roman"/>
          <w:color w:val="000000"/>
          <w:sz w:val="28"/>
          <w:szCs w:val="28"/>
        </w:rPr>
        <w:t xml:space="preserve"> </w:t>
      </w:r>
      <w:r w:rsidRPr="002637FC">
        <w:rPr>
          <w:rFonts w:cs="Times New Roman"/>
          <w:color w:val="000000"/>
          <w:sz w:val="28"/>
          <w:szCs w:val="28"/>
        </w:rPr>
        <w:t>правовых</w:t>
      </w:r>
      <w:r w:rsidR="00820640">
        <w:rPr>
          <w:rFonts w:cs="Times New Roman"/>
          <w:color w:val="000000"/>
          <w:sz w:val="28"/>
          <w:szCs w:val="28"/>
        </w:rPr>
        <w:t xml:space="preserve"> </w:t>
      </w:r>
      <w:r w:rsidRPr="002637FC">
        <w:rPr>
          <w:rFonts w:cs="Times New Roman"/>
          <w:color w:val="000000"/>
          <w:sz w:val="28"/>
          <w:szCs w:val="28"/>
        </w:rPr>
        <w:t>конфликтов</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принятии</w:t>
      </w:r>
      <w:r w:rsidR="00820640">
        <w:rPr>
          <w:rFonts w:cs="Times New Roman"/>
          <w:color w:val="000000"/>
          <w:sz w:val="28"/>
          <w:szCs w:val="28"/>
        </w:rPr>
        <w:t xml:space="preserve"> </w:t>
      </w:r>
      <w:r w:rsidRPr="002637FC">
        <w:rPr>
          <w:rFonts w:cs="Times New Roman"/>
          <w:color w:val="000000"/>
          <w:sz w:val="28"/>
          <w:szCs w:val="28"/>
        </w:rPr>
        <w:t>решений,</w:t>
      </w:r>
      <w:r w:rsidR="00820640">
        <w:rPr>
          <w:rFonts w:cs="Times New Roman"/>
          <w:color w:val="000000"/>
          <w:sz w:val="28"/>
          <w:szCs w:val="28"/>
        </w:rPr>
        <w:t xml:space="preserve"> </w:t>
      </w:r>
      <w:r w:rsidRPr="002637FC">
        <w:rPr>
          <w:rFonts w:cs="Times New Roman"/>
          <w:color w:val="000000"/>
          <w:sz w:val="28"/>
          <w:szCs w:val="28"/>
        </w:rPr>
        <w:t>имеющих</w:t>
      </w:r>
      <w:r w:rsidR="00820640">
        <w:rPr>
          <w:rFonts w:cs="Times New Roman"/>
          <w:color w:val="000000"/>
          <w:sz w:val="28"/>
          <w:szCs w:val="28"/>
        </w:rPr>
        <w:t xml:space="preserve"> </w:t>
      </w:r>
      <w:r w:rsidRPr="002637FC">
        <w:rPr>
          <w:rFonts w:cs="Times New Roman"/>
          <w:color w:val="000000"/>
          <w:sz w:val="28"/>
          <w:szCs w:val="28"/>
        </w:rPr>
        <w:t>общеобязательное</w:t>
      </w:r>
      <w:r w:rsidR="00820640">
        <w:rPr>
          <w:rFonts w:cs="Times New Roman"/>
          <w:color w:val="000000"/>
          <w:sz w:val="28"/>
          <w:szCs w:val="28"/>
        </w:rPr>
        <w:t xml:space="preserve"> </w:t>
      </w:r>
      <w:r w:rsidRPr="002637FC">
        <w:rPr>
          <w:rFonts w:cs="Times New Roman"/>
          <w:color w:val="000000"/>
          <w:sz w:val="28"/>
          <w:szCs w:val="28"/>
        </w:rPr>
        <w:t>значение</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подлежащих</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необходимых</w:t>
      </w:r>
      <w:r w:rsidR="00820640">
        <w:rPr>
          <w:rFonts w:cs="Times New Roman"/>
          <w:color w:val="000000"/>
          <w:sz w:val="28"/>
          <w:szCs w:val="28"/>
        </w:rPr>
        <w:t xml:space="preserve"> </w:t>
      </w:r>
      <w:r w:rsidRPr="002637FC">
        <w:rPr>
          <w:rFonts w:cs="Times New Roman"/>
          <w:color w:val="000000"/>
          <w:sz w:val="28"/>
          <w:szCs w:val="28"/>
        </w:rPr>
        <w:t>случаях</w:t>
      </w:r>
      <w:r w:rsidR="00820640">
        <w:rPr>
          <w:rFonts w:cs="Times New Roman"/>
          <w:color w:val="000000"/>
          <w:sz w:val="28"/>
          <w:szCs w:val="28"/>
        </w:rPr>
        <w:t xml:space="preserve"> </w:t>
      </w:r>
      <w:r w:rsidRPr="002637FC">
        <w:rPr>
          <w:rFonts w:cs="Times New Roman"/>
          <w:color w:val="000000"/>
          <w:sz w:val="28"/>
          <w:szCs w:val="28"/>
        </w:rPr>
        <w:t>исполнению</w:t>
      </w:r>
      <w:r w:rsidR="00820640">
        <w:rPr>
          <w:rFonts w:cs="Times New Roman"/>
          <w:color w:val="000000"/>
          <w:sz w:val="28"/>
          <w:szCs w:val="28"/>
        </w:rPr>
        <w:t xml:space="preserve"> </w:t>
      </w:r>
      <w:r w:rsidRPr="002637FC">
        <w:rPr>
          <w:rFonts w:cs="Times New Roman"/>
          <w:color w:val="000000"/>
          <w:sz w:val="28"/>
          <w:szCs w:val="28"/>
        </w:rPr>
        <w:t>с</w:t>
      </w:r>
      <w:r w:rsidR="00820640">
        <w:rPr>
          <w:rFonts w:cs="Times New Roman"/>
          <w:color w:val="000000"/>
          <w:sz w:val="28"/>
          <w:szCs w:val="28"/>
        </w:rPr>
        <w:t xml:space="preserve"> </w:t>
      </w:r>
      <w:r w:rsidRPr="002637FC">
        <w:rPr>
          <w:rFonts w:cs="Times New Roman"/>
          <w:color w:val="000000"/>
          <w:sz w:val="28"/>
          <w:szCs w:val="28"/>
        </w:rPr>
        <w:t>применением</w:t>
      </w:r>
      <w:r w:rsidR="00820640">
        <w:rPr>
          <w:rFonts w:cs="Times New Roman"/>
          <w:color w:val="000000"/>
          <w:sz w:val="28"/>
          <w:szCs w:val="28"/>
        </w:rPr>
        <w:t xml:space="preserve"> </w:t>
      </w:r>
      <w:r w:rsidRPr="002637FC">
        <w:rPr>
          <w:rFonts w:cs="Times New Roman"/>
          <w:color w:val="000000"/>
          <w:sz w:val="28"/>
          <w:szCs w:val="28"/>
        </w:rPr>
        <w:t>государственного</w:t>
      </w:r>
      <w:r w:rsidR="00820640">
        <w:rPr>
          <w:rFonts w:cs="Times New Roman"/>
          <w:color w:val="000000"/>
          <w:sz w:val="28"/>
          <w:szCs w:val="28"/>
        </w:rPr>
        <w:t xml:space="preserve"> </w:t>
      </w:r>
      <w:r w:rsidRPr="002637FC">
        <w:rPr>
          <w:rFonts w:cs="Times New Roman"/>
          <w:color w:val="000000"/>
          <w:sz w:val="28"/>
          <w:szCs w:val="28"/>
        </w:rPr>
        <w:t>принуждения.</w:t>
      </w:r>
    </w:p>
    <w:p w:rsidR="00E84F67" w:rsidRPr="002637FC" w:rsidRDefault="00E84F67" w:rsidP="002637FC">
      <w:pPr>
        <w:spacing w:after="0"/>
        <w:ind w:firstLine="709"/>
        <w:jc w:val="both"/>
        <w:textAlignment w:val="top"/>
        <w:rPr>
          <w:rFonts w:cs="Times New Roman"/>
          <w:color w:val="000000"/>
          <w:sz w:val="28"/>
          <w:szCs w:val="28"/>
        </w:rPr>
      </w:pPr>
      <w:r w:rsidRPr="002637FC">
        <w:rPr>
          <w:rFonts w:cs="Times New Roman"/>
          <w:color w:val="000000"/>
          <w:sz w:val="28"/>
          <w:szCs w:val="28"/>
        </w:rPr>
        <w:t>Понятие</w:t>
      </w:r>
      <w:r w:rsidR="00820640">
        <w:rPr>
          <w:rFonts w:cs="Times New Roman"/>
          <w:color w:val="000000"/>
          <w:sz w:val="28"/>
          <w:szCs w:val="28"/>
        </w:rPr>
        <w:t xml:space="preserve"> </w:t>
      </w:r>
      <w:r w:rsidRPr="002637FC">
        <w:rPr>
          <w:rFonts w:cs="Times New Roman"/>
          <w:color w:val="000000"/>
          <w:sz w:val="28"/>
          <w:szCs w:val="28"/>
        </w:rPr>
        <w:t>«судопроизводство»</w:t>
      </w:r>
      <w:r w:rsidR="00820640">
        <w:rPr>
          <w:rFonts w:cs="Times New Roman"/>
          <w:color w:val="000000"/>
          <w:sz w:val="28"/>
          <w:szCs w:val="28"/>
        </w:rPr>
        <w:t xml:space="preserve"> </w:t>
      </w:r>
      <w:r w:rsidRPr="002637FC">
        <w:rPr>
          <w:rFonts w:cs="Times New Roman"/>
          <w:color w:val="000000"/>
          <w:sz w:val="28"/>
          <w:szCs w:val="28"/>
        </w:rPr>
        <w:t>шире</w:t>
      </w:r>
      <w:r w:rsidR="00820640">
        <w:rPr>
          <w:rFonts w:cs="Times New Roman"/>
          <w:color w:val="000000"/>
          <w:sz w:val="28"/>
          <w:szCs w:val="28"/>
        </w:rPr>
        <w:t xml:space="preserve"> </w:t>
      </w:r>
      <w:r w:rsidRPr="002637FC">
        <w:rPr>
          <w:rFonts w:cs="Times New Roman"/>
          <w:color w:val="000000"/>
          <w:sz w:val="28"/>
          <w:szCs w:val="28"/>
        </w:rPr>
        <w:t>понятия</w:t>
      </w:r>
      <w:r w:rsidR="00820640">
        <w:rPr>
          <w:rFonts w:cs="Times New Roman"/>
          <w:color w:val="000000"/>
          <w:sz w:val="28"/>
          <w:szCs w:val="28"/>
        </w:rPr>
        <w:t xml:space="preserve"> </w:t>
      </w:r>
      <w:r w:rsidRPr="002637FC">
        <w:rPr>
          <w:rFonts w:cs="Times New Roman"/>
          <w:color w:val="000000"/>
          <w:sz w:val="28"/>
          <w:szCs w:val="28"/>
        </w:rPr>
        <w:t>«правосудие»,</w:t>
      </w:r>
      <w:r w:rsidR="00820640">
        <w:rPr>
          <w:rFonts w:cs="Times New Roman"/>
          <w:color w:val="000000"/>
          <w:sz w:val="28"/>
          <w:szCs w:val="28"/>
        </w:rPr>
        <w:t xml:space="preserve"> </w:t>
      </w:r>
      <w:r w:rsidRPr="002637FC">
        <w:rPr>
          <w:rFonts w:cs="Times New Roman"/>
          <w:color w:val="000000"/>
          <w:sz w:val="28"/>
          <w:szCs w:val="28"/>
        </w:rPr>
        <w:t>поскольку</w:t>
      </w:r>
      <w:r w:rsidR="00820640">
        <w:rPr>
          <w:rFonts w:cs="Times New Roman"/>
          <w:color w:val="000000"/>
          <w:sz w:val="28"/>
          <w:szCs w:val="28"/>
        </w:rPr>
        <w:t xml:space="preserve"> </w:t>
      </w:r>
      <w:r w:rsidRPr="002637FC">
        <w:rPr>
          <w:rFonts w:cs="Times New Roman"/>
          <w:color w:val="000000"/>
          <w:sz w:val="28"/>
          <w:szCs w:val="28"/>
        </w:rPr>
        <w:t>охватывает</w:t>
      </w:r>
      <w:r w:rsidR="00820640">
        <w:rPr>
          <w:rFonts w:cs="Times New Roman"/>
          <w:color w:val="000000"/>
          <w:sz w:val="28"/>
          <w:szCs w:val="28"/>
        </w:rPr>
        <w:t xml:space="preserve"> </w:t>
      </w:r>
      <w:r w:rsidRPr="002637FC">
        <w:rPr>
          <w:rFonts w:cs="Times New Roman"/>
          <w:color w:val="000000"/>
          <w:sz w:val="28"/>
          <w:szCs w:val="28"/>
        </w:rPr>
        <w:t>не</w:t>
      </w:r>
      <w:r w:rsidR="00820640">
        <w:rPr>
          <w:rFonts w:cs="Times New Roman"/>
          <w:color w:val="000000"/>
          <w:sz w:val="28"/>
          <w:szCs w:val="28"/>
        </w:rPr>
        <w:t xml:space="preserve"> </w:t>
      </w:r>
      <w:r w:rsidRPr="002637FC">
        <w:rPr>
          <w:rFonts w:cs="Times New Roman"/>
          <w:color w:val="000000"/>
          <w:sz w:val="28"/>
          <w:szCs w:val="28"/>
        </w:rPr>
        <w:t>только</w:t>
      </w:r>
      <w:r w:rsidR="00820640">
        <w:rPr>
          <w:rFonts w:cs="Times New Roman"/>
          <w:color w:val="000000"/>
          <w:sz w:val="28"/>
          <w:szCs w:val="28"/>
        </w:rPr>
        <w:t xml:space="preserve"> </w:t>
      </w:r>
      <w:r w:rsidRPr="002637FC">
        <w:rPr>
          <w:rFonts w:cs="Times New Roman"/>
          <w:color w:val="000000"/>
          <w:sz w:val="28"/>
          <w:szCs w:val="28"/>
        </w:rPr>
        <w:t>деятельность</w:t>
      </w:r>
      <w:r w:rsidR="00820640">
        <w:rPr>
          <w:rFonts w:cs="Times New Roman"/>
          <w:color w:val="000000"/>
          <w:sz w:val="28"/>
          <w:szCs w:val="28"/>
        </w:rPr>
        <w:t xml:space="preserve"> </w:t>
      </w:r>
      <w:r w:rsidRPr="002637FC">
        <w:rPr>
          <w:rFonts w:cs="Times New Roman"/>
          <w:color w:val="000000"/>
          <w:sz w:val="28"/>
          <w:szCs w:val="28"/>
        </w:rPr>
        <w:t>судов</w:t>
      </w:r>
      <w:r w:rsidR="00820640">
        <w:rPr>
          <w:rFonts w:cs="Times New Roman"/>
          <w:color w:val="000000"/>
          <w:sz w:val="28"/>
          <w:szCs w:val="28"/>
        </w:rPr>
        <w:t xml:space="preserve"> </w:t>
      </w:r>
      <w:r w:rsidRPr="002637FC">
        <w:rPr>
          <w:rFonts w:cs="Times New Roman"/>
          <w:color w:val="000000"/>
          <w:sz w:val="28"/>
          <w:szCs w:val="28"/>
        </w:rPr>
        <w:t>по</w:t>
      </w:r>
      <w:r w:rsidR="00820640">
        <w:rPr>
          <w:rFonts w:cs="Times New Roman"/>
          <w:color w:val="000000"/>
          <w:sz w:val="28"/>
          <w:szCs w:val="28"/>
        </w:rPr>
        <w:t xml:space="preserve"> </w:t>
      </w:r>
      <w:r w:rsidRPr="002637FC">
        <w:rPr>
          <w:rFonts w:cs="Times New Roman"/>
          <w:color w:val="000000"/>
          <w:sz w:val="28"/>
          <w:szCs w:val="28"/>
        </w:rPr>
        <w:t>рассмотрению</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разрешению</w:t>
      </w:r>
      <w:r w:rsidR="00820640">
        <w:rPr>
          <w:rFonts w:cs="Times New Roman"/>
          <w:color w:val="000000"/>
          <w:sz w:val="28"/>
          <w:szCs w:val="28"/>
        </w:rPr>
        <w:t xml:space="preserve"> </w:t>
      </w:r>
      <w:r w:rsidRPr="002637FC">
        <w:rPr>
          <w:rFonts w:cs="Times New Roman"/>
          <w:color w:val="000000"/>
          <w:sz w:val="28"/>
          <w:szCs w:val="28"/>
        </w:rPr>
        <w:t>дел,</w:t>
      </w:r>
      <w:r w:rsidR="00820640">
        <w:rPr>
          <w:rFonts w:cs="Times New Roman"/>
          <w:color w:val="000000"/>
          <w:sz w:val="28"/>
          <w:szCs w:val="28"/>
        </w:rPr>
        <w:t xml:space="preserve"> </w:t>
      </w:r>
      <w:r w:rsidRPr="002637FC">
        <w:rPr>
          <w:rFonts w:cs="Times New Roman"/>
          <w:color w:val="000000"/>
          <w:sz w:val="28"/>
          <w:szCs w:val="28"/>
        </w:rPr>
        <w:t>отнесенных</w:t>
      </w:r>
      <w:r w:rsidR="00820640">
        <w:rPr>
          <w:rFonts w:cs="Times New Roman"/>
          <w:color w:val="000000"/>
          <w:sz w:val="28"/>
          <w:szCs w:val="28"/>
        </w:rPr>
        <w:t xml:space="preserve"> </w:t>
      </w:r>
      <w:r w:rsidRPr="002637FC">
        <w:rPr>
          <w:rFonts w:cs="Times New Roman"/>
          <w:color w:val="000000"/>
          <w:sz w:val="28"/>
          <w:szCs w:val="28"/>
        </w:rPr>
        <w:t>к</w:t>
      </w:r>
      <w:r w:rsidR="00820640">
        <w:rPr>
          <w:rFonts w:cs="Times New Roman"/>
          <w:color w:val="000000"/>
          <w:sz w:val="28"/>
          <w:szCs w:val="28"/>
        </w:rPr>
        <w:t xml:space="preserve"> </w:t>
      </w:r>
      <w:r w:rsidRPr="002637FC">
        <w:rPr>
          <w:rFonts w:cs="Times New Roman"/>
          <w:color w:val="000000"/>
          <w:sz w:val="28"/>
          <w:szCs w:val="28"/>
        </w:rPr>
        <w:t>их</w:t>
      </w:r>
      <w:r w:rsidR="00820640">
        <w:rPr>
          <w:rFonts w:cs="Times New Roman"/>
          <w:color w:val="000000"/>
          <w:sz w:val="28"/>
          <w:szCs w:val="28"/>
        </w:rPr>
        <w:t xml:space="preserve"> </w:t>
      </w:r>
      <w:r w:rsidRPr="002637FC">
        <w:rPr>
          <w:rFonts w:cs="Times New Roman"/>
          <w:color w:val="000000"/>
          <w:sz w:val="28"/>
          <w:szCs w:val="28"/>
        </w:rPr>
        <w:t>ведению,</w:t>
      </w:r>
      <w:r w:rsidR="00820640">
        <w:rPr>
          <w:rFonts w:cs="Times New Roman"/>
          <w:color w:val="000000"/>
          <w:sz w:val="28"/>
          <w:szCs w:val="28"/>
        </w:rPr>
        <w:t xml:space="preserve"> </w:t>
      </w:r>
      <w:r w:rsidRPr="002637FC">
        <w:rPr>
          <w:rFonts w:cs="Times New Roman"/>
          <w:color w:val="000000"/>
          <w:sz w:val="28"/>
          <w:szCs w:val="28"/>
        </w:rPr>
        <w:t>но</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действия</w:t>
      </w:r>
      <w:r w:rsidR="00820640">
        <w:rPr>
          <w:rFonts w:cs="Times New Roman"/>
          <w:color w:val="000000"/>
          <w:sz w:val="28"/>
          <w:szCs w:val="28"/>
        </w:rPr>
        <w:t xml:space="preserve"> </w:t>
      </w:r>
      <w:r w:rsidRPr="002637FC">
        <w:rPr>
          <w:rFonts w:cs="Times New Roman"/>
          <w:color w:val="000000"/>
          <w:sz w:val="28"/>
          <w:szCs w:val="28"/>
        </w:rPr>
        <w:t>других</w:t>
      </w:r>
      <w:r w:rsidR="00820640">
        <w:rPr>
          <w:rFonts w:cs="Times New Roman"/>
          <w:color w:val="000000"/>
          <w:sz w:val="28"/>
          <w:szCs w:val="28"/>
        </w:rPr>
        <w:t xml:space="preserve"> </w:t>
      </w:r>
      <w:r w:rsidRPr="002637FC">
        <w:rPr>
          <w:rFonts w:cs="Times New Roman"/>
          <w:color w:val="000000"/>
          <w:sz w:val="28"/>
          <w:szCs w:val="28"/>
        </w:rPr>
        <w:t>субъектов,</w:t>
      </w:r>
      <w:r w:rsidR="00820640">
        <w:rPr>
          <w:rFonts w:cs="Times New Roman"/>
          <w:color w:val="000000"/>
          <w:sz w:val="28"/>
          <w:szCs w:val="28"/>
        </w:rPr>
        <w:t xml:space="preserve"> </w:t>
      </w:r>
      <w:r w:rsidRPr="002637FC">
        <w:rPr>
          <w:rFonts w:cs="Times New Roman"/>
          <w:color w:val="000000"/>
          <w:sz w:val="28"/>
          <w:szCs w:val="28"/>
        </w:rPr>
        <w:t>которые</w:t>
      </w:r>
      <w:r w:rsidR="00820640">
        <w:rPr>
          <w:rFonts w:cs="Times New Roman"/>
          <w:color w:val="000000"/>
          <w:sz w:val="28"/>
          <w:szCs w:val="28"/>
        </w:rPr>
        <w:t xml:space="preserve"> </w:t>
      </w:r>
      <w:r w:rsidRPr="002637FC">
        <w:rPr>
          <w:rFonts w:cs="Times New Roman"/>
          <w:color w:val="000000"/>
          <w:sz w:val="28"/>
          <w:szCs w:val="28"/>
        </w:rPr>
        <w:t>реализуют</w:t>
      </w:r>
      <w:r w:rsidR="00820640">
        <w:rPr>
          <w:rFonts w:cs="Times New Roman"/>
          <w:color w:val="000000"/>
          <w:sz w:val="28"/>
          <w:szCs w:val="28"/>
        </w:rPr>
        <w:t xml:space="preserve"> </w:t>
      </w:r>
      <w:r w:rsidRPr="002637FC">
        <w:rPr>
          <w:rFonts w:cs="Times New Roman"/>
          <w:color w:val="000000"/>
          <w:sz w:val="28"/>
          <w:szCs w:val="28"/>
        </w:rPr>
        <w:t>свои</w:t>
      </w:r>
      <w:r w:rsidR="00820640">
        <w:rPr>
          <w:rFonts w:cs="Times New Roman"/>
          <w:color w:val="000000"/>
          <w:sz w:val="28"/>
          <w:szCs w:val="28"/>
        </w:rPr>
        <w:t xml:space="preserve"> </w:t>
      </w:r>
      <w:r w:rsidRPr="002637FC">
        <w:rPr>
          <w:rFonts w:cs="Times New Roman"/>
          <w:color w:val="000000"/>
          <w:sz w:val="28"/>
          <w:szCs w:val="28"/>
        </w:rPr>
        <w:t>права</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обязанности,</w:t>
      </w:r>
      <w:r w:rsidR="00820640">
        <w:rPr>
          <w:rFonts w:cs="Times New Roman"/>
          <w:color w:val="000000"/>
          <w:sz w:val="28"/>
          <w:szCs w:val="28"/>
        </w:rPr>
        <w:t xml:space="preserve"> </w:t>
      </w:r>
      <w:r w:rsidRPr="002637FC">
        <w:rPr>
          <w:rFonts w:cs="Times New Roman"/>
          <w:color w:val="000000"/>
          <w:sz w:val="28"/>
          <w:szCs w:val="28"/>
        </w:rPr>
        <w:t>вступают</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процессуальные</w:t>
      </w:r>
      <w:r w:rsidR="00820640">
        <w:rPr>
          <w:rFonts w:cs="Times New Roman"/>
          <w:color w:val="000000"/>
          <w:sz w:val="28"/>
          <w:szCs w:val="28"/>
        </w:rPr>
        <w:t xml:space="preserve"> </w:t>
      </w:r>
      <w:r w:rsidRPr="002637FC">
        <w:rPr>
          <w:rFonts w:cs="Times New Roman"/>
          <w:color w:val="000000"/>
          <w:sz w:val="28"/>
          <w:szCs w:val="28"/>
        </w:rPr>
        <w:t>отношения</w:t>
      </w:r>
      <w:r w:rsidR="00820640">
        <w:rPr>
          <w:rFonts w:cs="Times New Roman"/>
          <w:color w:val="000000"/>
          <w:sz w:val="28"/>
          <w:szCs w:val="28"/>
        </w:rPr>
        <w:t xml:space="preserve"> </w:t>
      </w:r>
      <w:r w:rsidRPr="002637FC">
        <w:rPr>
          <w:rFonts w:cs="Times New Roman"/>
          <w:color w:val="000000"/>
          <w:sz w:val="28"/>
          <w:szCs w:val="28"/>
        </w:rPr>
        <w:t>с</w:t>
      </w:r>
      <w:r w:rsidR="00820640">
        <w:rPr>
          <w:rFonts w:cs="Times New Roman"/>
          <w:color w:val="000000"/>
          <w:sz w:val="28"/>
          <w:szCs w:val="28"/>
        </w:rPr>
        <w:t xml:space="preserve"> </w:t>
      </w:r>
      <w:r w:rsidRPr="002637FC">
        <w:rPr>
          <w:rFonts w:cs="Times New Roman"/>
          <w:color w:val="000000"/>
          <w:sz w:val="28"/>
          <w:szCs w:val="28"/>
        </w:rPr>
        <w:t>судом,</w:t>
      </w:r>
      <w:r w:rsidR="00820640">
        <w:rPr>
          <w:rFonts w:cs="Times New Roman"/>
          <w:color w:val="000000"/>
          <w:sz w:val="28"/>
          <w:szCs w:val="28"/>
        </w:rPr>
        <w:t xml:space="preserve"> </w:t>
      </w:r>
      <w:r w:rsidRPr="002637FC">
        <w:rPr>
          <w:rFonts w:cs="Times New Roman"/>
          <w:color w:val="000000"/>
          <w:sz w:val="28"/>
          <w:szCs w:val="28"/>
        </w:rPr>
        <w:t>органами</w:t>
      </w:r>
      <w:r w:rsidR="00820640">
        <w:rPr>
          <w:rFonts w:cs="Times New Roman"/>
          <w:color w:val="000000"/>
          <w:sz w:val="28"/>
          <w:szCs w:val="28"/>
        </w:rPr>
        <w:t xml:space="preserve"> </w:t>
      </w:r>
      <w:r w:rsidRPr="002637FC">
        <w:rPr>
          <w:rFonts w:cs="Times New Roman"/>
          <w:color w:val="000000"/>
          <w:sz w:val="28"/>
          <w:szCs w:val="28"/>
        </w:rPr>
        <w:t>дознания,</w:t>
      </w:r>
      <w:r w:rsidR="00820640">
        <w:rPr>
          <w:rFonts w:cs="Times New Roman"/>
          <w:color w:val="000000"/>
          <w:sz w:val="28"/>
          <w:szCs w:val="28"/>
        </w:rPr>
        <w:t xml:space="preserve"> </w:t>
      </w:r>
      <w:r w:rsidRPr="002637FC">
        <w:rPr>
          <w:rFonts w:cs="Times New Roman"/>
          <w:color w:val="000000"/>
          <w:sz w:val="28"/>
          <w:szCs w:val="28"/>
        </w:rPr>
        <w:t>предварительного</w:t>
      </w:r>
      <w:r w:rsidR="00820640">
        <w:rPr>
          <w:rFonts w:cs="Times New Roman"/>
          <w:color w:val="000000"/>
          <w:sz w:val="28"/>
          <w:szCs w:val="28"/>
        </w:rPr>
        <w:t xml:space="preserve"> </w:t>
      </w:r>
      <w:r w:rsidRPr="002637FC">
        <w:rPr>
          <w:rFonts w:cs="Times New Roman"/>
          <w:color w:val="000000"/>
          <w:sz w:val="28"/>
          <w:szCs w:val="28"/>
        </w:rPr>
        <w:t>следствия</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прокуратуры.</w:t>
      </w:r>
      <w:r w:rsidR="00820640">
        <w:rPr>
          <w:rFonts w:cs="Times New Roman"/>
          <w:color w:val="000000"/>
          <w:sz w:val="28"/>
          <w:szCs w:val="28"/>
        </w:rPr>
        <w:t xml:space="preserve"> </w:t>
      </w:r>
      <w:r w:rsidRPr="002637FC">
        <w:rPr>
          <w:rFonts w:cs="Times New Roman"/>
          <w:color w:val="000000"/>
          <w:sz w:val="28"/>
          <w:szCs w:val="28"/>
        </w:rPr>
        <w:t>Кроме</w:t>
      </w:r>
      <w:r w:rsidR="00820640">
        <w:rPr>
          <w:rFonts w:cs="Times New Roman"/>
          <w:color w:val="000000"/>
          <w:sz w:val="28"/>
          <w:szCs w:val="28"/>
        </w:rPr>
        <w:t xml:space="preserve"> </w:t>
      </w:r>
      <w:r w:rsidRPr="002637FC">
        <w:rPr>
          <w:rFonts w:cs="Times New Roman"/>
          <w:color w:val="000000"/>
          <w:sz w:val="28"/>
          <w:szCs w:val="28"/>
        </w:rPr>
        <w:t>того,</w:t>
      </w:r>
      <w:r w:rsidR="00820640">
        <w:rPr>
          <w:rFonts w:cs="Times New Roman"/>
          <w:color w:val="000000"/>
          <w:sz w:val="28"/>
          <w:szCs w:val="28"/>
        </w:rPr>
        <w:t xml:space="preserve"> </w:t>
      </w:r>
      <w:r w:rsidRPr="002637FC">
        <w:rPr>
          <w:rFonts w:cs="Times New Roman"/>
          <w:color w:val="000000"/>
          <w:sz w:val="28"/>
          <w:szCs w:val="28"/>
        </w:rPr>
        <w:t>судопроизводство</w:t>
      </w:r>
      <w:r w:rsidR="00820640">
        <w:rPr>
          <w:rFonts w:cs="Times New Roman"/>
          <w:color w:val="000000"/>
          <w:sz w:val="28"/>
          <w:szCs w:val="28"/>
        </w:rPr>
        <w:t xml:space="preserve"> </w:t>
      </w:r>
      <w:r w:rsidRPr="002637FC">
        <w:rPr>
          <w:rFonts w:cs="Times New Roman"/>
          <w:color w:val="000000"/>
          <w:sz w:val="28"/>
          <w:szCs w:val="28"/>
        </w:rPr>
        <w:t>выступает</w:t>
      </w:r>
      <w:r w:rsidR="00820640">
        <w:rPr>
          <w:rFonts w:cs="Times New Roman"/>
          <w:color w:val="000000"/>
          <w:sz w:val="28"/>
          <w:szCs w:val="28"/>
        </w:rPr>
        <w:t xml:space="preserve"> </w:t>
      </w:r>
      <w:r w:rsidRPr="002637FC">
        <w:rPr>
          <w:rFonts w:cs="Times New Roman"/>
          <w:color w:val="000000"/>
          <w:sz w:val="28"/>
          <w:szCs w:val="28"/>
        </w:rPr>
        <w:t>способом</w:t>
      </w:r>
      <w:r w:rsidR="00820640">
        <w:rPr>
          <w:rFonts w:cs="Times New Roman"/>
          <w:color w:val="000000"/>
          <w:sz w:val="28"/>
          <w:szCs w:val="28"/>
        </w:rPr>
        <w:t xml:space="preserve"> </w:t>
      </w:r>
      <w:r w:rsidRPr="002637FC">
        <w:rPr>
          <w:rFonts w:cs="Times New Roman"/>
          <w:color w:val="000000"/>
          <w:sz w:val="28"/>
          <w:szCs w:val="28"/>
        </w:rPr>
        <w:t>осуществления</w:t>
      </w:r>
      <w:r w:rsidR="00820640">
        <w:rPr>
          <w:rFonts w:cs="Times New Roman"/>
          <w:color w:val="000000"/>
          <w:sz w:val="28"/>
          <w:szCs w:val="28"/>
        </w:rPr>
        <w:t xml:space="preserve"> </w:t>
      </w:r>
      <w:r w:rsidRPr="002637FC">
        <w:rPr>
          <w:rFonts w:cs="Times New Roman"/>
          <w:color w:val="000000"/>
          <w:sz w:val="28"/>
          <w:szCs w:val="28"/>
        </w:rPr>
        <w:t>правосудия</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связи</w:t>
      </w:r>
      <w:r w:rsidR="00820640">
        <w:rPr>
          <w:rFonts w:cs="Times New Roman"/>
          <w:color w:val="000000"/>
          <w:sz w:val="28"/>
          <w:szCs w:val="28"/>
        </w:rPr>
        <w:t xml:space="preserve"> </w:t>
      </w:r>
      <w:r w:rsidRPr="002637FC">
        <w:rPr>
          <w:rFonts w:cs="Times New Roman"/>
          <w:color w:val="000000"/>
          <w:sz w:val="28"/>
          <w:szCs w:val="28"/>
        </w:rPr>
        <w:t>с</w:t>
      </w:r>
      <w:r w:rsidR="00820640">
        <w:rPr>
          <w:rFonts w:cs="Times New Roman"/>
          <w:color w:val="000000"/>
          <w:sz w:val="28"/>
          <w:szCs w:val="28"/>
        </w:rPr>
        <w:t xml:space="preserve"> </w:t>
      </w:r>
      <w:r w:rsidRPr="002637FC">
        <w:rPr>
          <w:rFonts w:cs="Times New Roman"/>
          <w:color w:val="000000"/>
          <w:sz w:val="28"/>
          <w:szCs w:val="28"/>
        </w:rPr>
        <w:t>этим</w:t>
      </w:r>
      <w:r w:rsidR="00820640">
        <w:rPr>
          <w:rFonts w:cs="Times New Roman"/>
          <w:color w:val="000000"/>
          <w:sz w:val="28"/>
          <w:szCs w:val="28"/>
        </w:rPr>
        <w:t xml:space="preserve"> </w:t>
      </w:r>
      <w:r w:rsidRPr="002637FC">
        <w:rPr>
          <w:rFonts w:cs="Times New Roman"/>
          <w:color w:val="000000"/>
          <w:sz w:val="28"/>
          <w:szCs w:val="28"/>
        </w:rPr>
        <w:t>не</w:t>
      </w:r>
      <w:r w:rsidR="00820640">
        <w:rPr>
          <w:rFonts w:cs="Times New Roman"/>
          <w:color w:val="000000"/>
          <w:sz w:val="28"/>
          <w:szCs w:val="28"/>
        </w:rPr>
        <w:t xml:space="preserve"> </w:t>
      </w:r>
      <w:r w:rsidRPr="002637FC">
        <w:rPr>
          <w:rFonts w:cs="Times New Roman"/>
          <w:color w:val="000000"/>
          <w:sz w:val="28"/>
          <w:szCs w:val="28"/>
        </w:rPr>
        <w:t>может</w:t>
      </w:r>
      <w:r w:rsidR="00820640">
        <w:rPr>
          <w:rFonts w:cs="Times New Roman"/>
          <w:color w:val="000000"/>
          <w:sz w:val="28"/>
          <w:szCs w:val="28"/>
        </w:rPr>
        <w:t xml:space="preserve"> </w:t>
      </w:r>
      <w:r w:rsidRPr="002637FC">
        <w:rPr>
          <w:rFonts w:cs="Times New Roman"/>
          <w:color w:val="000000"/>
          <w:sz w:val="28"/>
          <w:szCs w:val="28"/>
        </w:rPr>
        <w:t>рассматриваться</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качестве</w:t>
      </w:r>
      <w:r w:rsidR="00820640">
        <w:rPr>
          <w:rFonts w:cs="Times New Roman"/>
          <w:color w:val="000000"/>
          <w:sz w:val="28"/>
          <w:szCs w:val="28"/>
        </w:rPr>
        <w:t xml:space="preserve"> </w:t>
      </w:r>
      <w:r w:rsidRPr="002637FC">
        <w:rPr>
          <w:rFonts w:cs="Times New Roman"/>
          <w:color w:val="000000"/>
          <w:sz w:val="28"/>
          <w:szCs w:val="28"/>
        </w:rPr>
        <w:t>самостоятельного</w:t>
      </w:r>
      <w:r w:rsidR="00820640">
        <w:rPr>
          <w:rFonts w:cs="Times New Roman"/>
          <w:color w:val="000000"/>
          <w:sz w:val="28"/>
          <w:szCs w:val="28"/>
        </w:rPr>
        <w:t xml:space="preserve"> </w:t>
      </w:r>
      <w:r w:rsidRPr="002637FC">
        <w:rPr>
          <w:rFonts w:cs="Times New Roman"/>
          <w:color w:val="000000"/>
          <w:sz w:val="28"/>
          <w:szCs w:val="28"/>
        </w:rPr>
        <w:t>объекта</w:t>
      </w:r>
      <w:r w:rsidR="00820640">
        <w:rPr>
          <w:rFonts w:cs="Times New Roman"/>
          <w:color w:val="000000"/>
          <w:sz w:val="28"/>
          <w:szCs w:val="28"/>
        </w:rPr>
        <w:t xml:space="preserve"> </w:t>
      </w:r>
      <w:r w:rsidRPr="002637FC">
        <w:rPr>
          <w:rFonts w:cs="Times New Roman"/>
          <w:color w:val="000000"/>
          <w:sz w:val="28"/>
          <w:szCs w:val="28"/>
        </w:rPr>
        <w:t>уголовно-правовой</w:t>
      </w:r>
      <w:r w:rsidR="00820640">
        <w:rPr>
          <w:rFonts w:cs="Times New Roman"/>
          <w:color w:val="000000"/>
          <w:sz w:val="28"/>
          <w:szCs w:val="28"/>
        </w:rPr>
        <w:t xml:space="preserve"> </w:t>
      </w:r>
      <w:r w:rsidRPr="002637FC">
        <w:rPr>
          <w:rFonts w:cs="Times New Roman"/>
          <w:color w:val="000000"/>
          <w:sz w:val="28"/>
          <w:szCs w:val="28"/>
        </w:rPr>
        <w:t>охраны.</w:t>
      </w:r>
    </w:p>
    <w:p w:rsidR="00E84F67" w:rsidRPr="002637FC" w:rsidRDefault="00597E6D" w:rsidP="002637FC">
      <w:pPr>
        <w:spacing w:after="0"/>
        <w:ind w:firstLine="709"/>
        <w:jc w:val="both"/>
        <w:textAlignment w:val="top"/>
        <w:rPr>
          <w:rFonts w:cs="Times New Roman"/>
          <w:color w:val="000000"/>
          <w:sz w:val="28"/>
          <w:szCs w:val="28"/>
        </w:rPr>
      </w:pPr>
      <w:proofErr w:type="gramStart"/>
      <w:r w:rsidRPr="002637FC">
        <w:rPr>
          <w:rFonts w:cs="Times New Roman"/>
          <w:color w:val="000000"/>
          <w:sz w:val="28"/>
          <w:szCs w:val="28"/>
        </w:rPr>
        <w:t>С</w:t>
      </w:r>
      <w:r w:rsidR="00E84F67" w:rsidRPr="002637FC">
        <w:rPr>
          <w:rFonts w:cs="Times New Roman"/>
          <w:color w:val="000000"/>
          <w:sz w:val="28"/>
          <w:szCs w:val="28"/>
        </w:rPr>
        <w:t>оциально-правовая</w:t>
      </w:r>
      <w:r w:rsidR="00820640">
        <w:rPr>
          <w:rFonts w:cs="Times New Roman"/>
          <w:color w:val="000000"/>
          <w:sz w:val="28"/>
          <w:szCs w:val="28"/>
        </w:rPr>
        <w:t xml:space="preserve"> </w:t>
      </w:r>
      <w:r w:rsidR="00E84F67" w:rsidRPr="002637FC">
        <w:rPr>
          <w:rFonts w:cs="Times New Roman"/>
          <w:color w:val="000000"/>
          <w:sz w:val="28"/>
          <w:szCs w:val="28"/>
        </w:rPr>
        <w:t>ценность</w:t>
      </w:r>
      <w:r w:rsidR="00820640">
        <w:rPr>
          <w:rFonts w:cs="Times New Roman"/>
          <w:color w:val="000000"/>
          <w:sz w:val="28"/>
          <w:szCs w:val="28"/>
        </w:rPr>
        <w:t xml:space="preserve"> </w:t>
      </w:r>
      <w:r w:rsidR="00E84F67" w:rsidRPr="002637FC">
        <w:rPr>
          <w:rFonts w:cs="Times New Roman"/>
          <w:color w:val="000000"/>
          <w:sz w:val="28"/>
          <w:szCs w:val="28"/>
        </w:rPr>
        <w:t>правосудия</w:t>
      </w:r>
      <w:r w:rsidR="00820640">
        <w:rPr>
          <w:rFonts w:cs="Times New Roman"/>
          <w:color w:val="000000"/>
          <w:sz w:val="28"/>
          <w:szCs w:val="28"/>
        </w:rPr>
        <w:t xml:space="preserve"> </w:t>
      </w:r>
      <w:r w:rsidR="00E84F67" w:rsidRPr="002637FC">
        <w:rPr>
          <w:rFonts w:cs="Times New Roman"/>
          <w:color w:val="000000"/>
          <w:sz w:val="28"/>
          <w:szCs w:val="28"/>
        </w:rPr>
        <w:t>заключается</w:t>
      </w:r>
      <w:r w:rsidR="00820640">
        <w:rPr>
          <w:rFonts w:cs="Times New Roman"/>
          <w:color w:val="000000"/>
          <w:sz w:val="28"/>
          <w:szCs w:val="28"/>
        </w:rPr>
        <w:t xml:space="preserve"> </w:t>
      </w:r>
      <w:r w:rsidR="00E84F67" w:rsidRPr="002637FC">
        <w:rPr>
          <w:rFonts w:cs="Times New Roman"/>
          <w:color w:val="000000"/>
          <w:sz w:val="28"/>
          <w:szCs w:val="28"/>
        </w:rPr>
        <w:t>в</w:t>
      </w:r>
      <w:r w:rsidR="00820640">
        <w:rPr>
          <w:rFonts w:cs="Times New Roman"/>
          <w:color w:val="000000"/>
          <w:sz w:val="28"/>
          <w:szCs w:val="28"/>
        </w:rPr>
        <w:t xml:space="preserve"> </w:t>
      </w:r>
      <w:r w:rsidR="00E84F67" w:rsidRPr="002637FC">
        <w:rPr>
          <w:rFonts w:cs="Times New Roman"/>
          <w:color w:val="000000"/>
          <w:sz w:val="28"/>
          <w:szCs w:val="28"/>
        </w:rPr>
        <w:t>том,</w:t>
      </w:r>
      <w:r w:rsidR="00820640">
        <w:rPr>
          <w:rFonts w:cs="Times New Roman"/>
          <w:color w:val="000000"/>
          <w:sz w:val="28"/>
          <w:szCs w:val="28"/>
        </w:rPr>
        <w:t xml:space="preserve"> </w:t>
      </w:r>
      <w:r w:rsidR="00E84F67" w:rsidRPr="002637FC">
        <w:rPr>
          <w:rFonts w:cs="Times New Roman"/>
          <w:color w:val="000000"/>
          <w:sz w:val="28"/>
          <w:szCs w:val="28"/>
        </w:rPr>
        <w:t>что,</w:t>
      </w:r>
      <w:r w:rsidR="00820640">
        <w:rPr>
          <w:rFonts w:cs="Times New Roman"/>
          <w:color w:val="000000"/>
          <w:sz w:val="28"/>
          <w:szCs w:val="28"/>
        </w:rPr>
        <w:t xml:space="preserve"> </w:t>
      </w:r>
      <w:r w:rsidR="00E84F67" w:rsidRPr="002637FC">
        <w:rPr>
          <w:rFonts w:cs="Times New Roman"/>
          <w:color w:val="000000"/>
          <w:sz w:val="28"/>
          <w:szCs w:val="28"/>
        </w:rPr>
        <w:t>с</w:t>
      </w:r>
      <w:r w:rsidR="00820640">
        <w:rPr>
          <w:rFonts w:cs="Times New Roman"/>
          <w:color w:val="000000"/>
          <w:sz w:val="28"/>
          <w:szCs w:val="28"/>
        </w:rPr>
        <w:t xml:space="preserve"> </w:t>
      </w:r>
      <w:r w:rsidR="00E84F67" w:rsidRPr="002637FC">
        <w:rPr>
          <w:rFonts w:cs="Times New Roman"/>
          <w:color w:val="000000"/>
          <w:sz w:val="28"/>
          <w:szCs w:val="28"/>
        </w:rPr>
        <w:t>одной</w:t>
      </w:r>
      <w:r w:rsidR="00820640">
        <w:rPr>
          <w:rFonts w:cs="Times New Roman"/>
          <w:color w:val="000000"/>
          <w:sz w:val="28"/>
          <w:szCs w:val="28"/>
        </w:rPr>
        <w:t xml:space="preserve"> </w:t>
      </w:r>
      <w:r w:rsidR="00E84F67" w:rsidRPr="002637FC">
        <w:rPr>
          <w:rFonts w:cs="Times New Roman"/>
          <w:color w:val="000000"/>
          <w:sz w:val="28"/>
          <w:szCs w:val="28"/>
        </w:rPr>
        <w:t>стороны,</w:t>
      </w:r>
      <w:r w:rsidR="00820640">
        <w:rPr>
          <w:rFonts w:cs="Times New Roman"/>
          <w:color w:val="000000"/>
          <w:sz w:val="28"/>
          <w:szCs w:val="28"/>
        </w:rPr>
        <w:t xml:space="preserve"> </w:t>
      </w:r>
      <w:r w:rsidR="00E84F67" w:rsidRPr="002637FC">
        <w:rPr>
          <w:rFonts w:cs="Times New Roman"/>
          <w:color w:val="000000"/>
          <w:sz w:val="28"/>
          <w:szCs w:val="28"/>
        </w:rPr>
        <w:t>оно</w:t>
      </w:r>
      <w:r w:rsidR="00820640">
        <w:rPr>
          <w:rFonts w:cs="Times New Roman"/>
          <w:color w:val="000000"/>
          <w:sz w:val="28"/>
          <w:szCs w:val="28"/>
        </w:rPr>
        <w:t xml:space="preserve"> </w:t>
      </w:r>
      <w:r w:rsidR="00E84F67" w:rsidRPr="002637FC">
        <w:rPr>
          <w:rFonts w:cs="Times New Roman"/>
          <w:color w:val="000000"/>
          <w:sz w:val="28"/>
          <w:szCs w:val="28"/>
        </w:rPr>
        <w:t>является</w:t>
      </w:r>
      <w:r w:rsidR="00820640">
        <w:rPr>
          <w:rFonts w:cs="Times New Roman"/>
          <w:color w:val="000000"/>
          <w:sz w:val="28"/>
          <w:szCs w:val="28"/>
        </w:rPr>
        <w:t xml:space="preserve"> </w:t>
      </w:r>
      <w:r w:rsidR="00E84F67" w:rsidRPr="002637FC">
        <w:rPr>
          <w:rFonts w:cs="Times New Roman"/>
          <w:color w:val="000000"/>
          <w:sz w:val="28"/>
          <w:szCs w:val="28"/>
        </w:rPr>
        <w:t>средством</w:t>
      </w:r>
      <w:r w:rsidR="00820640">
        <w:rPr>
          <w:rFonts w:cs="Times New Roman"/>
          <w:color w:val="000000"/>
          <w:sz w:val="28"/>
          <w:szCs w:val="28"/>
        </w:rPr>
        <w:t xml:space="preserve"> </w:t>
      </w:r>
      <w:r w:rsidR="00E84F67" w:rsidRPr="002637FC">
        <w:rPr>
          <w:rFonts w:cs="Times New Roman"/>
          <w:color w:val="000000"/>
          <w:sz w:val="28"/>
          <w:szCs w:val="28"/>
        </w:rPr>
        <w:t>достижения</w:t>
      </w:r>
      <w:r w:rsidR="00820640">
        <w:rPr>
          <w:rFonts w:cs="Times New Roman"/>
          <w:color w:val="000000"/>
          <w:sz w:val="28"/>
          <w:szCs w:val="28"/>
        </w:rPr>
        <w:t xml:space="preserve"> </w:t>
      </w:r>
      <w:r w:rsidR="00E84F67" w:rsidRPr="002637FC">
        <w:rPr>
          <w:rFonts w:cs="Times New Roman"/>
          <w:color w:val="000000"/>
          <w:sz w:val="28"/>
          <w:szCs w:val="28"/>
        </w:rPr>
        <w:t>законности,</w:t>
      </w:r>
      <w:r w:rsidR="00820640">
        <w:rPr>
          <w:rFonts w:cs="Times New Roman"/>
          <w:color w:val="000000"/>
          <w:sz w:val="28"/>
          <w:szCs w:val="28"/>
        </w:rPr>
        <w:t xml:space="preserve"> </w:t>
      </w:r>
      <w:r w:rsidR="00E84F67" w:rsidRPr="002637FC">
        <w:rPr>
          <w:rFonts w:cs="Times New Roman"/>
          <w:color w:val="000000"/>
          <w:sz w:val="28"/>
          <w:szCs w:val="28"/>
        </w:rPr>
        <w:t>правопорядка</w:t>
      </w:r>
      <w:r w:rsidR="00820640">
        <w:rPr>
          <w:rFonts w:cs="Times New Roman"/>
          <w:color w:val="000000"/>
          <w:sz w:val="28"/>
          <w:szCs w:val="28"/>
        </w:rPr>
        <w:t xml:space="preserve"> </w:t>
      </w:r>
      <w:r w:rsidR="00E84F67" w:rsidRPr="002637FC">
        <w:rPr>
          <w:rFonts w:cs="Times New Roman"/>
          <w:color w:val="000000"/>
          <w:sz w:val="28"/>
          <w:szCs w:val="28"/>
        </w:rPr>
        <w:t>и</w:t>
      </w:r>
      <w:r w:rsidR="00820640">
        <w:rPr>
          <w:rFonts w:cs="Times New Roman"/>
          <w:color w:val="000000"/>
          <w:sz w:val="28"/>
          <w:szCs w:val="28"/>
        </w:rPr>
        <w:t xml:space="preserve"> </w:t>
      </w:r>
      <w:r w:rsidR="00E84F67" w:rsidRPr="002637FC">
        <w:rPr>
          <w:rFonts w:cs="Times New Roman"/>
          <w:color w:val="000000"/>
          <w:sz w:val="28"/>
          <w:szCs w:val="28"/>
        </w:rPr>
        <w:t>справедливости,</w:t>
      </w:r>
      <w:r w:rsidR="00820640">
        <w:rPr>
          <w:rFonts w:cs="Times New Roman"/>
          <w:color w:val="000000"/>
          <w:sz w:val="28"/>
          <w:szCs w:val="28"/>
        </w:rPr>
        <w:t xml:space="preserve"> </w:t>
      </w:r>
      <w:r w:rsidR="00E84F67" w:rsidRPr="002637FC">
        <w:rPr>
          <w:rFonts w:cs="Times New Roman"/>
          <w:color w:val="000000"/>
          <w:sz w:val="28"/>
          <w:szCs w:val="28"/>
        </w:rPr>
        <w:t>выступает</w:t>
      </w:r>
      <w:r w:rsidR="00820640">
        <w:rPr>
          <w:rFonts w:cs="Times New Roman"/>
          <w:color w:val="000000"/>
          <w:sz w:val="28"/>
          <w:szCs w:val="28"/>
        </w:rPr>
        <w:t xml:space="preserve"> </w:t>
      </w:r>
      <w:r w:rsidR="00E84F67" w:rsidRPr="002637FC">
        <w:rPr>
          <w:rFonts w:cs="Times New Roman"/>
          <w:color w:val="000000"/>
          <w:sz w:val="28"/>
          <w:szCs w:val="28"/>
        </w:rPr>
        <w:t>надежным</w:t>
      </w:r>
      <w:r w:rsidR="00820640">
        <w:rPr>
          <w:rFonts w:cs="Times New Roman"/>
          <w:color w:val="000000"/>
          <w:sz w:val="28"/>
          <w:szCs w:val="28"/>
        </w:rPr>
        <w:t xml:space="preserve"> </w:t>
      </w:r>
      <w:r w:rsidR="00E84F67" w:rsidRPr="002637FC">
        <w:rPr>
          <w:rFonts w:cs="Times New Roman"/>
          <w:color w:val="000000"/>
          <w:sz w:val="28"/>
          <w:szCs w:val="28"/>
        </w:rPr>
        <w:t>механизмом</w:t>
      </w:r>
      <w:r w:rsidR="00820640">
        <w:rPr>
          <w:rFonts w:cs="Times New Roman"/>
          <w:color w:val="000000"/>
          <w:sz w:val="28"/>
          <w:szCs w:val="28"/>
        </w:rPr>
        <w:t xml:space="preserve"> </w:t>
      </w:r>
      <w:r w:rsidR="00E84F67" w:rsidRPr="002637FC">
        <w:rPr>
          <w:rFonts w:cs="Times New Roman"/>
          <w:color w:val="000000"/>
          <w:sz w:val="28"/>
          <w:szCs w:val="28"/>
        </w:rPr>
        <w:t>защиты</w:t>
      </w:r>
      <w:r w:rsidR="00820640">
        <w:rPr>
          <w:rFonts w:cs="Times New Roman"/>
          <w:color w:val="000000"/>
          <w:sz w:val="28"/>
          <w:szCs w:val="28"/>
        </w:rPr>
        <w:t xml:space="preserve"> </w:t>
      </w:r>
      <w:r w:rsidR="00E84F67" w:rsidRPr="002637FC">
        <w:rPr>
          <w:rFonts w:cs="Times New Roman"/>
          <w:color w:val="000000"/>
          <w:sz w:val="28"/>
          <w:szCs w:val="28"/>
        </w:rPr>
        <w:t>общества</w:t>
      </w:r>
      <w:r w:rsidR="00820640">
        <w:rPr>
          <w:rFonts w:cs="Times New Roman"/>
          <w:color w:val="000000"/>
          <w:sz w:val="28"/>
          <w:szCs w:val="28"/>
        </w:rPr>
        <w:t xml:space="preserve"> </w:t>
      </w:r>
      <w:r w:rsidR="00E84F67" w:rsidRPr="002637FC">
        <w:rPr>
          <w:rFonts w:cs="Times New Roman"/>
          <w:color w:val="000000"/>
          <w:sz w:val="28"/>
          <w:szCs w:val="28"/>
        </w:rPr>
        <w:t>в</w:t>
      </w:r>
      <w:r w:rsidR="00820640">
        <w:rPr>
          <w:rFonts w:cs="Times New Roman"/>
          <w:color w:val="000000"/>
          <w:sz w:val="28"/>
          <w:szCs w:val="28"/>
        </w:rPr>
        <w:t xml:space="preserve"> </w:t>
      </w:r>
      <w:r w:rsidR="00E84F67" w:rsidRPr="002637FC">
        <w:rPr>
          <w:rFonts w:cs="Times New Roman"/>
          <w:color w:val="000000"/>
          <w:sz w:val="28"/>
          <w:szCs w:val="28"/>
        </w:rPr>
        <w:t>целом</w:t>
      </w:r>
      <w:r w:rsidR="00820640">
        <w:rPr>
          <w:rFonts w:cs="Times New Roman"/>
          <w:color w:val="000000"/>
          <w:sz w:val="28"/>
          <w:szCs w:val="28"/>
        </w:rPr>
        <w:t xml:space="preserve"> </w:t>
      </w:r>
      <w:r w:rsidR="00E84F67" w:rsidRPr="002637FC">
        <w:rPr>
          <w:rFonts w:cs="Times New Roman"/>
          <w:color w:val="000000"/>
          <w:sz w:val="28"/>
          <w:szCs w:val="28"/>
        </w:rPr>
        <w:t>и</w:t>
      </w:r>
      <w:r w:rsidR="00820640">
        <w:rPr>
          <w:rFonts w:cs="Times New Roman"/>
          <w:color w:val="000000"/>
          <w:sz w:val="28"/>
          <w:szCs w:val="28"/>
        </w:rPr>
        <w:t xml:space="preserve"> </w:t>
      </w:r>
      <w:r w:rsidR="00E84F67" w:rsidRPr="002637FC">
        <w:rPr>
          <w:rFonts w:cs="Times New Roman"/>
          <w:color w:val="000000"/>
          <w:sz w:val="28"/>
          <w:szCs w:val="28"/>
        </w:rPr>
        <w:t>каждого</w:t>
      </w:r>
      <w:r w:rsidR="00820640">
        <w:rPr>
          <w:rFonts w:cs="Times New Roman"/>
          <w:color w:val="000000"/>
          <w:sz w:val="28"/>
          <w:szCs w:val="28"/>
        </w:rPr>
        <w:t xml:space="preserve"> </w:t>
      </w:r>
      <w:r w:rsidR="00E84F67" w:rsidRPr="002637FC">
        <w:rPr>
          <w:rFonts w:cs="Times New Roman"/>
          <w:color w:val="000000"/>
          <w:sz w:val="28"/>
          <w:szCs w:val="28"/>
        </w:rPr>
        <w:t>человека</w:t>
      </w:r>
      <w:r w:rsidR="00820640">
        <w:rPr>
          <w:rFonts w:cs="Times New Roman"/>
          <w:color w:val="000000"/>
          <w:sz w:val="28"/>
          <w:szCs w:val="28"/>
        </w:rPr>
        <w:t xml:space="preserve"> </w:t>
      </w:r>
      <w:r w:rsidR="00E84F67" w:rsidRPr="002637FC">
        <w:rPr>
          <w:rFonts w:cs="Times New Roman"/>
          <w:color w:val="000000"/>
          <w:sz w:val="28"/>
          <w:szCs w:val="28"/>
        </w:rPr>
        <w:t>в</w:t>
      </w:r>
      <w:r w:rsidR="00820640">
        <w:rPr>
          <w:rFonts w:cs="Times New Roman"/>
          <w:color w:val="000000"/>
          <w:sz w:val="28"/>
          <w:szCs w:val="28"/>
        </w:rPr>
        <w:t xml:space="preserve"> </w:t>
      </w:r>
      <w:r w:rsidR="00E84F67" w:rsidRPr="002637FC">
        <w:rPr>
          <w:rFonts w:cs="Times New Roman"/>
          <w:color w:val="000000"/>
          <w:sz w:val="28"/>
          <w:szCs w:val="28"/>
        </w:rPr>
        <w:t>отдельности</w:t>
      </w:r>
      <w:r w:rsidR="00820640">
        <w:rPr>
          <w:rFonts w:cs="Times New Roman"/>
          <w:color w:val="000000"/>
          <w:sz w:val="28"/>
          <w:szCs w:val="28"/>
        </w:rPr>
        <w:t xml:space="preserve"> </w:t>
      </w:r>
      <w:r w:rsidR="00E84F67" w:rsidRPr="002637FC">
        <w:rPr>
          <w:rFonts w:cs="Times New Roman"/>
          <w:color w:val="000000"/>
          <w:sz w:val="28"/>
          <w:szCs w:val="28"/>
        </w:rPr>
        <w:t>от</w:t>
      </w:r>
      <w:r w:rsidR="00820640">
        <w:rPr>
          <w:rFonts w:cs="Times New Roman"/>
          <w:color w:val="000000"/>
          <w:sz w:val="28"/>
          <w:szCs w:val="28"/>
        </w:rPr>
        <w:t xml:space="preserve"> </w:t>
      </w:r>
      <w:r w:rsidR="00E84F67" w:rsidRPr="002637FC">
        <w:rPr>
          <w:rFonts w:cs="Times New Roman"/>
          <w:color w:val="000000"/>
          <w:sz w:val="28"/>
          <w:szCs w:val="28"/>
        </w:rPr>
        <w:t>нарушения</w:t>
      </w:r>
      <w:r w:rsidR="00820640">
        <w:rPr>
          <w:rFonts w:cs="Times New Roman"/>
          <w:color w:val="000000"/>
          <w:sz w:val="28"/>
          <w:szCs w:val="28"/>
        </w:rPr>
        <w:t xml:space="preserve"> </w:t>
      </w:r>
      <w:r w:rsidR="00E84F67" w:rsidRPr="002637FC">
        <w:rPr>
          <w:rFonts w:cs="Times New Roman"/>
          <w:color w:val="000000"/>
          <w:sz w:val="28"/>
          <w:szCs w:val="28"/>
        </w:rPr>
        <w:t>прав</w:t>
      </w:r>
      <w:r w:rsidR="00820640">
        <w:rPr>
          <w:rFonts w:cs="Times New Roman"/>
          <w:color w:val="000000"/>
          <w:sz w:val="28"/>
          <w:szCs w:val="28"/>
        </w:rPr>
        <w:t xml:space="preserve"> </w:t>
      </w:r>
      <w:r w:rsidR="00E84F67" w:rsidRPr="002637FC">
        <w:rPr>
          <w:rFonts w:cs="Times New Roman"/>
          <w:color w:val="000000"/>
          <w:sz w:val="28"/>
          <w:szCs w:val="28"/>
        </w:rPr>
        <w:t>и</w:t>
      </w:r>
      <w:r w:rsidR="00820640">
        <w:rPr>
          <w:rFonts w:cs="Times New Roman"/>
          <w:color w:val="000000"/>
          <w:sz w:val="28"/>
          <w:szCs w:val="28"/>
        </w:rPr>
        <w:t xml:space="preserve"> </w:t>
      </w:r>
      <w:r w:rsidR="00E84F67" w:rsidRPr="002637FC">
        <w:rPr>
          <w:rFonts w:cs="Times New Roman"/>
          <w:color w:val="000000"/>
          <w:sz w:val="28"/>
          <w:szCs w:val="28"/>
        </w:rPr>
        <w:t>административного</w:t>
      </w:r>
      <w:r w:rsidR="00820640">
        <w:rPr>
          <w:rFonts w:cs="Times New Roman"/>
          <w:color w:val="000000"/>
          <w:sz w:val="28"/>
          <w:szCs w:val="28"/>
        </w:rPr>
        <w:t xml:space="preserve"> </w:t>
      </w:r>
      <w:r w:rsidR="00E84F67" w:rsidRPr="002637FC">
        <w:rPr>
          <w:rFonts w:cs="Times New Roman"/>
          <w:color w:val="000000"/>
          <w:sz w:val="28"/>
          <w:szCs w:val="28"/>
        </w:rPr>
        <w:t>произвола,</w:t>
      </w:r>
      <w:r w:rsidR="00820640">
        <w:rPr>
          <w:rFonts w:cs="Times New Roman"/>
          <w:color w:val="000000"/>
          <w:sz w:val="28"/>
          <w:szCs w:val="28"/>
        </w:rPr>
        <w:t xml:space="preserve"> </w:t>
      </w:r>
      <w:r w:rsidR="00E84F67" w:rsidRPr="002637FC">
        <w:rPr>
          <w:rFonts w:cs="Times New Roman"/>
          <w:color w:val="000000"/>
          <w:sz w:val="28"/>
          <w:szCs w:val="28"/>
        </w:rPr>
        <w:t>а</w:t>
      </w:r>
      <w:r w:rsidR="00820640">
        <w:rPr>
          <w:rFonts w:cs="Times New Roman"/>
          <w:color w:val="000000"/>
          <w:sz w:val="28"/>
          <w:szCs w:val="28"/>
        </w:rPr>
        <w:t xml:space="preserve"> </w:t>
      </w:r>
      <w:r w:rsidR="00E84F67" w:rsidRPr="002637FC">
        <w:rPr>
          <w:rFonts w:cs="Times New Roman"/>
          <w:color w:val="000000"/>
          <w:sz w:val="28"/>
          <w:szCs w:val="28"/>
        </w:rPr>
        <w:t>с</w:t>
      </w:r>
      <w:r w:rsidR="00820640">
        <w:rPr>
          <w:rFonts w:cs="Times New Roman"/>
          <w:color w:val="000000"/>
          <w:sz w:val="28"/>
          <w:szCs w:val="28"/>
        </w:rPr>
        <w:t xml:space="preserve"> </w:t>
      </w:r>
      <w:r w:rsidR="00E84F67" w:rsidRPr="002637FC">
        <w:rPr>
          <w:rFonts w:cs="Times New Roman"/>
          <w:color w:val="000000"/>
          <w:sz w:val="28"/>
          <w:szCs w:val="28"/>
        </w:rPr>
        <w:t>другой</w:t>
      </w:r>
      <w:r w:rsidR="00820640">
        <w:rPr>
          <w:rFonts w:cs="Times New Roman"/>
          <w:color w:val="000000"/>
          <w:sz w:val="28"/>
          <w:szCs w:val="28"/>
        </w:rPr>
        <w:t xml:space="preserve"> - </w:t>
      </w:r>
      <w:r w:rsidR="00E84F67" w:rsidRPr="002637FC">
        <w:rPr>
          <w:rFonts w:cs="Times New Roman"/>
          <w:color w:val="000000"/>
          <w:sz w:val="28"/>
          <w:szCs w:val="28"/>
        </w:rPr>
        <w:t>защищает</w:t>
      </w:r>
      <w:r w:rsidR="00820640">
        <w:rPr>
          <w:rFonts w:cs="Times New Roman"/>
          <w:color w:val="000000"/>
          <w:sz w:val="28"/>
          <w:szCs w:val="28"/>
        </w:rPr>
        <w:t xml:space="preserve"> </w:t>
      </w:r>
      <w:r w:rsidR="00E84F67" w:rsidRPr="002637FC">
        <w:rPr>
          <w:rFonts w:cs="Times New Roman"/>
          <w:color w:val="000000"/>
          <w:sz w:val="28"/>
          <w:szCs w:val="28"/>
        </w:rPr>
        <w:t>государство</w:t>
      </w:r>
      <w:r w:rsidR="00820640">
        <w:rPr>
          <w:rFonts w:cs="Times New Roman"/>
          <w:color w:val="000000"/>
          <w:sz w:val="28"/>
          <w:szCs w:val="28"/>
        </w:rPr>
        <w:t xml:space="preserve"> </w:t>
      </w:r>
      <w:r w:rsidR="00E84F67" w:rsidRPr="002637FC">
        <w:rPr>
          <w:rFonts w:cs="Times New Roman"/>
          <w:color w:val="000000"/>
          <w:sz w:val="28"/>
          <w:szCs w:val="28"/>
        </w:rPr>
        <w:t>от</w:t>
      </w:r>
      <w:r w:rsidR="00820640">
        <w:rPr>
          <w:rFonts w:cs="Times New Roman"/>
          <w:color w:val="000000"/>
          <w:sz w:val="28"/>
          <w:szCs w:val="28"/>
        </w:rPr>
        <w:t xml:space="preserve"> </w:t>
      </w:r>
      <w:r w:rsidR="00E84F67" w:rsidRPr="002637FC">
        <w:rPr>
          <w:rFonts w:cs="Times New Roman"/>
          <w:color w:val="000000"/>
          <w:sz w:val="28"/>
          <w:szCs w:val="28"/>
        </w:rPr>
        <w:t>действий,</w:t>
      </w:r>
      <w:r w:rsidR="00820640">
        <w:rPr>
          <w:rFonts w:cs="Times New Roman"/>
          <w:color w:val="000000"/>
          <w:sz w:val="28"/>
          <w:szCs w:val="28"/>
        </w:rPr>
        <w:t xml:space="preserve"> </w:t>
      </w:r>
      <w:r w:rsidR="00E84F67" w:rsidRPr="002637FC">
        <w:rPr>
          <w:rFonts w:cs="Times New Roman"/>
          <w:color w:val="000000"/>
          <w:sz w:val="28"/>
          <w:szCs w:val="28"/>
        </w:rPr>
        <w:t>ставящих</w:t>
      </w:r>
      <w:r w:rsidR="00820640">
        <w:rPr>
          <w:rFonts w:cs="Times New Roman"/>
          <w:color w:val="000000"/>
          <w:sz w:val="28"/>
          <w:szCs w:val="28"/>
        </w:rPr>
        <w:t xml:space="preserve"> </w:t>
      </w:r>
      <w:r w:rsidR="00E84F67" w:rsidRPr="002637FC">
        <w:rPr>
          <w:rFonts w:cs="Times New Roman"/>
          <w:color w:val="000000"/>
          <w:sz w:val="28"/>
          <w:szCs w:val="28"/>
        </w:rPr>
        <w:t>под</w:t>
      </w:r>
      <w:r w:rsidR="00820640">
        <w:rPr>
          <w:rFonts w:cs="Times New Roman"/>
          <w:color w:val="000000"/>
          <w:sz w:val="28"/>
          <w:szCs w:val="28"/>
        </w:rPr>
        <w:t xml:space="preserve"> </w:t>
      </w:r>
      <w:r w:rsidR="00E84F67" w:rsidRPr="002637FC">
        <w:rPr>
          <w:rFonts w:cs="Times New Roman"/>
          <w:color w:val="000000"/>
          <w:sz w:val="28"/>
          <w:szCs w:val="28"/>
        </w:rPr>
        <w:t>угрозу</w:t>
      </w:r>
      <w:r w:rsidR="00820640">
        <w:rPr>
          <w:rFonts w:cs="Times New Roman"/>
          <w:color w:val="000000"/>
          <w:sz w:val="28"/>
          <w:szCs w:val="28"/>
        </w:rPr>
        <w:t xml:space="preserve"> </w:t>
      </w:r>
      <w:r w:rsidR="00E84F67" w:rsidRPr="002637FC">
        <w:rPr>
          <w:rFonts w:cs="Times New Roman"/>
          <w:color w:val="000000"/>
          <w:sz w:val="28"/>
          <w:szCs w:val="28"/>
        </w:rPr>
        <w:t>его</w:t>
      </w:r>
      <w:r w:rsidR="00820640">
        <w:rPr>
          <w:rFonts w:cs="Times New Roman"/>
          <w:color w:val="000000"/>
          <w:sz w:val="28"/>
          <w:szCs w:val="28"/>
        </w:rPr>
        <w:t xml:space="preserve"> </w:t>
      </w:r>
      <w:r w:rsidR="00E84F67" w:rsidRPr="002637FC">
        <w:rPr>
          <w:rFonts w:cs="Times New Roman"/>
          <w:color w:val="000000"/>
          <w:sz w:val="28"/>
          <w:szCs w:val="28"/>
        </w:rPr>
        <w:t>единство,</w:t>
      </w:r>
      <w:r w:rsidR="00820640">
        <w:rPr>
          <w:rFonts w:cs="Times New Roman"/>
          <w:color w:val="000000"/>
          <w:sz w:val="28"/>
          <w:szCs w:val="28"/>
        </w:rPr>
        <w:t xml:space="preserve"> </w:t>
      </w:r>
      <w:r w:rsidR="00E84F67" w:rsidRPr="002637FC">
        <w:rPr>
          <w:rFonts w:cs="Times New Roman"/>
          <w:color w:val="000000"/>
          <w:sz w:val="28"/>
          <w:szCs w:val="28"/>
        </w:rPr>
        <w:t>целостность</w:t>
      </w:r>
      <w:r w:rsidR="00820640">
        <w:rPr>
          <w:rFonts w:cs="Times New Roman"/>
          <w:color w:val="000000"/>
          <w:sz w:val="28"/>
          <w:szCs w:val="28"/>
        </w:rPr>
        <w:t xml:space="preserve"> </w:t>
      </w:r>
      <w:r w:rsidR="00E84F67" w:rsidRPr="002637FC">
        <w:rPr>
          <w:rFonts w:cs="Times New Roman"/>
          <w:color w:val="000000"/>
          <w:sz w:val="28"/>
          <w:szCs w:val="28"/>
        </w:rPr>
        <w:t>и</w:t>
      </w:r>
      <w:r w:rsidR="00820640">
        <w:rPr>
          <w:rFonts w:cs="Times New Roman"/>
          <w:color w:val="000000"/>
          <w:sz w:val="28"/>
          <w:szCs w:val="28"/>
        </w:rPr>
        <w:t xml:space="preserve"> </w:t>
      </w:r>
      <w:r w:rsidR="00E84F67" w:rsidRPr="002637FC">
        <w:rPr>
          <w:rFonts w:cs="Times New Roman"/>
          <w:color w:val="000000"/>
          <w:sz w:val="28"/>
          <w:szCs w:val="28"/>
        </w:rPr>
        <w:t>безопасность.</w:t>
      </w:r>
      <w:proofErr w:type="gramEnd"/>
    </w:p>
    <w:p w:rsidR="00E84F67" w:rsidRPr="002637FC" w:rsidRDefault="00E84F67" w:rsidP="002637FC">
      <w:pPr>
        <w:spacing w:after="0"/>
        <w:ind w:firstLine="709"/>
        <w:jc w:val="both"/>
        <w:textAlignment w:val="top"/>
        <w:rPr>
          <w:rFonts w:cs="Times New Roman"/>
          <w:color w:val="000000"/>
          <w:sz w:val="28"/>
          <w:szCs w:val="28"/>
        </w:rPr>
      </w:pPr>
      <w:r w:rsidRPr="002637FC">
        <w:rPr>
          <w:rFonts w:cs="Times New Roman"/>
          <w:color w:val="000000"/>
          <w:sz w:val="28"/>
          <w:szCs w:val="28"/>
        </w:rPr>
        <w:t>Правосудие</w:t>
      </w:r>
      <w:r w:rsidR="00820640">
        <w:rPr>
          <w:rFonts w:cs="Times New Roman"/>
          <w:color w:val="000000"/>
          <w:sz w:val="28"/>
          <w:szCs w:val="28"/>
        </w:rPr>
        <w:t xml:space="preserve"> </w:t>
      </w:r>
      <w:r w:rsidRPr="002637FC">
        <w:rPr>
          <w:rFonts w:cs="Times New Roman"/>
          <w:color w:val="000000"/>
          <w:sz w:val="28"/>
          <w:szCs w:val="28"/>
        </w:rPr>
        <w:t>всегда</w:t>
      </w:r>
      <w:r w:rsidR="00820640">
        <w:rPr>
          <w:rFonts w:cs="Times New Roman"/>
          <w:color w:val="000000"/>
          <w:sz w:val="28"/>
          <w:szCs w:val="28"/>
        </w:rPr>
        <w:t xml:space="preserve"> </w:t>
      </w:r>
      <w:r w:rsidRPr="002637FC">
        <w:rPr>
          <w:rFonts w:cs="Times New Roman"/>
          <w:color w:val="000000"/>
          <w:sz w:val="28"/>
          <w:szCs w:val="28"/>
        </w:rPr>
        <w:t>наделялось</w:t>
      </w:r>
      <w:r w:rsidR="00820640">
        <w:rPr>
          <w:rFonts w:cs="Times New Roman"/>
          <w:color w:val="000000"/>
          <w:sz w:val="28"/>
          <w:szCs w:val="28"/>
        </w:rPr>
        <w:t xml:space="preserve"> </w:t>
      </w:r>
      <w:r w:rsidRPr="002637FC">
        <w:rPr>
          <w:rFonts w:cs="Times New Roman"/>
          <w:color w:val="000000"/>
          <w:sz w:val="28"/>
          <w:szCs w:val="28"/>
        </w:rPr>
        <w:t>высоким</w:t>
      </w:r>
      <w:r w:rsidR="00820640">
        <w:rPr>
          <w:rFonts w:cs="Times New Roman"/>
          <w:color w:val="000000"/>
          <w:sz w:val="28"/>
          <w:szCs w:val="28"/>
        </w:rPr>
        <w:t xml:space="preserve"> </w:t>
      </w:r>
      <w:r w:rsidRPr="002637FC">
        <w:rPr>
          <w:rFonts w:cs="Times New Roman"/>
          <w:color w:val="000000"/>
          <w:sz w:val="28"/>
          <w:szCs w:val="28"/>
        </w:rPr>
        <w:t>авторитетом</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рассматривалось</w:t>
      </w:r>
      <w:r w:rsidR="00820640">
        <w:rPr>
          <w:rFonts w:cs="Times New Roman"/>
          <w:color w:val="000000"/>
          <w:sz w:val="28"/>
          <w:szCs w:val="28"/>
        </w:rPr>
        <w:t xml:space="preserve"> </w:t>
      </w:r>
      <w:r w:rsidRPr="002637FC">
        <w:rPr>
          <w:rFonts w:cs="Times New Roman"/>
          <w:color w:val="000000"/>
          <w:sz w:val="28"/>
          <w:szCs w:val="28"/>
        </w:rPr>
        <w:t>обществом</w:t>
      </w:r>
      <w:r w:rsidR="00820640">
        <w:rPr>
          <w:rFonts w:cs="Times New Roman"/>
          <w:color w:val="000000"/>
          <w:sz w:val="28"/>
          <w:szCs w:val="28"/>
        </w:rPr>
        <w:t xml:space="preserve"> </w:t>
      </w:r>
      <w:r w:rsidRPr="002637FC">
        <w:rPr>
          <w:rFonts w:cs="Times New Roman"/>
          <w:color w:val="000000"/>
          <w:sz w:val="28"/>
          <w:szCs w:val="28"/>
        </w:rPr>
        <w:t>как</w:t>
      </w:r>
      <w:r w:rsidR="00820640">
        <w:rPr>
          <w:rFonts w:cs="Times New Roman"/>
          <w:color w:val="000000"/>
          <w:sz w:val="28"/>
          <w:szCs w:val="28"/>
        </w:rPr>
        <w:t xml:space="preserve"> </w:t>
      </w:r>
      <w:r w:rsidRPr="002637FC">
        <w:rPr>
          <w:rFonts w:cs="Times New Roman"/>
          <w:color w:val="000000"/>
          <w:sz w:val="28"/>
          <w:szCs w:val="28"/>
        </w:rPr>
        <w:t>особая</w:t>
      </w:r>
      <w:r w:rsidR="00820640">
        <w:rPr>
          <w:rFonts w:cs="Times New Roman"/>
          <w:color w:val="000000"/>
          <w:sz w:val="28"/>
          <w:szCs w:val="28"/>
        </w:rPr>
        <w:t xml:space="preserve"> </w:t>
      </w:r>
      <w:r w:rsidRPr="002637FC">
        <w:rPr>
          <w:rFonts w:cs="Times New Roman"/>
          <w:color w:val="000000"/>
          <w:sz w:val="28"/>
          <w:szCs w:val="28"/>
        </w:rPr>
        <w:t>функция</w:t>
      </w:r>
      <w:r w:rsidR="00820640">
        <w:rPr>
          <w:rFonts w:cs="Times New Roman"/>
          <w:color w:val="000000"/>
          <w:sz w:val="28"/>
          <w:szCs w:val="28"/>
        </w:rPr>
        <w:t xml:space="preserve"> </w:t>
      </w:r>
      <w:r w:rsidRPr="002637FC">
        <w:rPr>
          <w:rFonts w:cs="Times New Roman"/>
          <w:color w:val="000000"/>
          <w:sz w:val="28"/>
          <w:szCs w:val="28"/>
        </w:rPr>
        <w:t>власти,</w:t>
      </w:r>
      <w:r w:rsidR="00820640">
        <w:rPr>
          <w:rFonts w:cs="Times New Roman"/>
          <w:color w:val="000000"/>
          <w:sz w:val="28"/>
          <w:szCs w:val="28"/>
        </w:rPr>
        <w:t xml:space="preserve"> </w:t>
      </w:r>
      <w:r w:rsidRPr="002637FC">
        <w:rPr>
          <w:rFonts w:cs="Times New Roman"/>
          <w:color w:val="000000"/>
          <w:sz w:val="28"/>
          <w:szCs w:val="28"/>
        </w:rPr>
        <w:t>осуществляемая</w:t>
      </w:r>
      <w:r w:rsidR="00820640">
        <w:rPr>
          <w:rFonts w:cs="Times New Roman"/>
          <w:color w:val="000000"/>
          <w:sz w:val="28"/>
          <w:szCs w:val="28"/>
        </w:rPr>
        <w:t xml:space="preserve"> </w:t>
      </w:r>
      <w:r w:rsidRPr="002637FC">
        <w:rPr>
          <w:rFonts w:cs="Times New Roman"/>
          <w:color w:val="000000"/>
          <w:sz w:val="28"/>
          <w:szCs w:val="28"/>
        </w:rPr>
        <w:t>лицами,</w:t>
      </w:r>
      <w:r w:rsidR="00820640">
        <w:rPr>
          <w:rFonts w:cs="Times New Roman"/>
          <w:color w:val="000000"/>
          <w:sz w:val="28"/>
          <w:szCs w:val="28"/>
        </w:rPr>
        <w:t xml:space="preserve"> </w:t>
      </w:r>
      <w:r w:rsidRPr="002637FC">
        <w:rPr>
          <w:rFonts w:cs="Times New Roman"/>
          <w:color w:val="000000"/>
          <w:sz w:val="28"/>
          <w:szCs w:val="28"/>
        </w:rPr>
        <w:t>чья</w:t>
      </w:r>
      <w:r w:rsidR="00820640">
        <w:rPr>
          <w:rFonts w:cs="Times New Roman"/>
          <w:color w:val="000000"/>
          <w:sz w:val="28"/>
          <w:szCs w:val="28"/>
        </w:rPr>
        <w:t xml:space="preserve"> </w:t>
      </w:r>
      <w:r w:rsidRPr="002637FC">
        <w:rPr>
          <w:rFonts w:cs="Times New Roman"/>
          <w:color w:val="000000"/>
          <w:sz w:val="28"/>
          <w:szCs w:val="28"/>
        </w:rPr>
        <w:t>справедливость</w:t>
      </w:r>
      <w:r w:rsidR="00820640">
        <w:rPr>
          <w:rFonts w:cs="Times New Roman"/>
          <w:color w:val="000000"/>
          <w:sz w:val="28"/>
          <w:szCs w:val="28"/>
        </w:rPr>
        <w:t xml:space="preserve"> </w:t>
      </w:r>
      <w:r w:rsidRPr="002637FC">
        <w:rPr>
          <w:rFonts w:cs="Times New Roman"/>
          <w:color w:val="000000"/>
          <w:sz w:val="28"/>
          <w:szCs w:val="28"/>
        </w:rPr>
        <w:t>не</w:t>
      </w:r>
      <w:r w:rsidR="00820640">
        <w:rPr>
          <w:rFonts w:cs="Times New Roman"/>
          <w:color w:val="000000"/>
          <w:sz w:val="28"/>
          <w:szCs w:val="28"/>
        </w:rPr>
        <w:t xml:space="preserve"> </w:t>
      </w:r>
      <w:r w:rsidRPr="002637FC">
        <w:rPr>
          <w:rFonts w:cs="Times New Roman"/>
          <w:color w:val="000000"/>
          <w:sz w:val="28"/>
          <w:szCs w:val="28"/>
        </w:rPr>
        <w:t>должна</w:t>
      </w:r>
      <w:r w:rsidR="00820640">
        <w:rPr>
          <w:rFonts w:cs="Times New Roman"/>
          <w:color w:val="000000"/>
          <w:sz w:val="28"/>
          <w:szCs w:val="28"/>
        </w:rPr>
        <w:t xml:space="preserve"> </w:t>
      </w:r>
      <w:r w:rsidRPr="002637FC">
        <w:rPr>
          <w:rFonts w:cs="Times New Roman"/>
          <w:color w:val="000000"/>
          <w:sz w:val="28"/>
          <w:szCs w:val="28"/>
        </w:rPr>
        <w:t>вызывать</w:t>
      </w:r>
      <w:r w:rsidR="00820640">
        <w:rPr>
          <w:rFonts w:cs="Times New Roman"/>
          <w:color w:val="000000"/>
          <w:sz w:val="28"/>
          <w:szCs w:val="28"/>
        </w:rPr>
        <w:t xml:space="preserve"> </w:t>
      </w:r>
      <w:r w:rsidRPr="002637FC">
        <w:rPr>
          <w:rFonts w:cs="Times New Roman"/>
          <w:color w:val="000000"/>
          <w:sz w:val="28"/>
          <w:szCs w:val="28"/>
        </w:rPr>
        <w:t>сомнений.</w:t>
      </w:r>
      <w:r w:rsidR="00820640">
        <w:rPr>
          <w:rFonts w:cs="Times New Roman"/>
          <w:color w:val="000000"/>
          <w:sz w:val="28"/>
          <w:szCs w:val="28"/>
        </w:rPr>
        <w:t xml:space="preserve"> </w:t>
      </w:r>
      <w:r w:rsidRPr="002637FC">
        <w:rPr>
          <w:rFonts w:cs="Times New Roman"/>
          <w:color w:val="000000"/>
          <w:sz w:val="28"/>
          <w:szCs w:val="28"/>
        </w:rPr>
        <w:t>Высочайшее</w:t>
      </w:r>
      <w:r w:rsidR="00820640">
        <w:rPr>
          <w:rFonts w:cs="Times New Roman"/>
          <w:color w:val="000000"/>
          <w:sz w:val="28"/>
          <w:szCs w:val="28"/>
        </w:rPr>
        <w:t xml:space="preserve"> </w:t>
      </w:r>
      <w:r w:rsidRPr="002637FC">
        <w:rPr>
          <w:rFonts w:cs="Times New Roman"/>
          <w:color w:val="000000"/>
          <w:sz w:val="28"/>
          <w:szCs w:val="28"/>
        </w:rPr>
        <w:t>предназначение</w:t>
      </w:r>
      <w:r w:rsidR="00820640">
        <w:rPr>
          <w:rFonts w:cs="Times New Roman"/>
          <w:color w:val="000000"/>
          <w:sz w:val="28"/>
          <w:szCs w:val="28"/>
        </w:rPr>
        <w:t xml:space="preserve"> </w:t>
      </w:r>
      <w:r w:rsidRPr="002637FC">
        <w:rPr>
          <w:rFonts w:cs="Times New Roman"/>
          <w:color w:val="000000"/>
          <w:sz w:val="28"/>
          <w:szCs w:val="28"/>
        </w:rPr>
        <w:t>правосудия</w:t>
      </w:r>
      <w:r w:rsidR="00820640">
        <w:rPr>
          <w:rFonts w:cs="Times New Roman"/>
          <w:color w:val="000000"/>
          <w:sz w:val="28"/>
          <w:szCs w:val="28"/>
        </w:rPr>
        <w:t xml:space="preserve"> </w:t>
      </w:r>
      <w:r w:rsidRPr="002637FC">
        <w:rPr>
          <w:rFonts w:cs="Times New Roman"/>
          <w:color w:val="000000"/>
          <w:sz w:val="28"/>
          <w:szCs w:val="28"/>
        </w:rPr>
        <w:t>подчеркнуто</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Конституции</w:t>
      </w:r>
      <w:r w:rsidR="00820640">
        <w:rPr>
          <w:rFonts w:cs="Times New Roman"/>
          <w:color w:val="000000"/>
          <w:sz w:val="28"/>
          <w:szCs w:val="28"/>
        </w:rPr>
        <w:t xml:space="preserve"> </w:t>
      </w:r>
      <w:r w:rsidRPr="002637FC">
        <w:rPr>
          <w:rFonts w:cs="Times New Roman"/>
          <w:color w:val="000000"/>
          <w:sz w:val="28"/>
          <w:szCs w:val="28"/>
        </w:rPr>
        <w:t>Р</w:t>
      </w:r>
      <w:r w:rsidRPr="002637FC">
        <w:rPr>
          <w:rFonts w:cs="Times New Roman"/>
          <w:color w:val="000000"/>
          <w:sz w:val="28"/>
          <w:szCs w:val="28"/>
          <w:lang w:val="kk-KZ"/>
        </w:rPr>
        <w:t>К</w:t>
      </w:r>
      <w:r w:rsidRPr="002637FC">
        <w:rPr>
          <w:rFonts w:cs="Times New Roman"/>
          <w:color w:val="000000"/>
          <w:sz w:val="28"/>
          <w:szCs w:val="28"/>
        </w:rPr>
        <w:t>,</w:t>
      </w:r>
      <w:r w:rsidR="00820640">
        <w:rPr>
          <w:rFonts w:cs="Times New Roman"/>
          <w:color w:val="000000"/>
          <w:sz w:val="28"/>
          <w:szCs w:val="28"/>
        </w:rPr>
        <w:t xml:space="preserve"> </w:t>
      </w:r>
      <w:r w:rsidRPr="002637FC">
        <w:rPr>
          <w:rFonts w:cs="Times New Roman"/>
          <w:color w:val="000000"/>
          <w:sz w:val="28"/>
          <w:szCs w:val="28"/>
        </w:rPr>
        <w:t>где</w:t>
      </w:r>
      <w:r w:rsidR="00820640">
        <w:rPr>
          <w:rFonts w:cs="Times New Roman"/>
          <w:color w:val="000000"/>
          <w:sz w:val="28"/>
          <w:szCs w:val="28"/>
        </w:rPr>
        <w:t xml:space="preserve"> </w:t>
      </w:r>
      <w:r w:rsidRPr="002637FC">
        <w:rPr>
          <w:rFonts w:cs="Times New Roman"/>
          <w:color w:val="000000"/>
          <w:sz w:val="28"/>
          <w:szCs w:val="28"/>
        </w:rPr>
        <w:t>сказано,</w:t>
      </w:r>
      <w:r w:rsidR="00820640">
        <w:rPr>
          <w:rFonts w:cs="Times New Roman"/>
          <w:color w:val="000000"/>
          <w:sz w:val="28"/>
          <w:szCs w:val="28"/>
        </w:rPr>
        <w:t xml:space="preserve"> </w:t>
      </w:r>
      <w:r w:rsidRPr="002637FC">
        <w:rPr>
          <w:rFonts w:cs="Times New Roman"/>
          <w:color w:val="000000"/>
          <w:sz w:val="28"/>
          <w:szCs w:val="28"/>
        </w:rPr>
        <w:t>что</w:t>
      </w:r>
      <w:r w:rsidR="00820640">
        <w:rPr>
          <w:rFonts w:cs="Times New Roman"/>
          <w:color w:val="000000"/>
          <w:sz w:val="28"/>
          <w:szCs w:val="28"/>
        </w:rPr>
        <w:t xml:space="preserve"> </w:t>
      </w:r>
      <w:r w:rsidRPr="002637FC">
        <w:rPr>
          <w:rFonts w:cs="Times New Roman"/>
          <w:color w:val="000000"/>
          <w:sz w:val="28"/>
          <w:szCs w:val="28"/>
        </w:rPr>
        <w:t>права</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свободы</w:t>
      </w:r>
      <w:r w:rsidR="00820640">
        <w:rPr>
          <w:rFonts w:cs="Times New Roman"/>
          <w:color w:val="000000"/>
          <w:sz w:val="28"/>
          <w:szCs w:val="28"/>
        </w:rPr>
        <w:t xml:space="preserve"> </w:t>
      </w:r>
      <w:r w:rsidRPr="002637FC">
        <w:rPr>
          <w:rFonts w:cs="Times New Roman"/>
          <w:color w:val="000000"/>
          <w:sz w:val="28"/>
          <w:szCs w:val="28"/>
        </w:rPr>
        <w:t>человека</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гражданина</w:t>
      </w:r>
      <w:r w:rsidR="00820640">
        <w:rPr>
          <w:rFonts w:cs="Times New Roman"/>
          <w:color w:val="000000"/>
          <w:sz w:val="28"/>
          <w:szCs w:val="28"/>
        </w:rPr>
        <w:t xml:space="preserve"> </w:t>
      </w:r>
      <w:r w:rsidRPr="002637FC">
        <w:rPr>
          <w:rFonts w:cs="Times New Roman"/>
          <w:color w:val="000000"/>
          <w:sz w:val="28"/>
          <w:szCs w:val="28"/>
        </w:rPr>
        <w:t>являются</w:t>
      </w:r>
      <w:r w:rsidR="00820640">
        <w:rPr>
          <w:rFonts w:cs="Times New Roman"/>
          <w:color w:val="000000"/>
          <w:sz w:val="28"/>
          <w:szCs w:val="28"/>
        </w:rPr>
        <w:t xml:space="preserve"> </w:t>
      </w:r>
      <w:r w:rsidRPr="002637FC">
        <w:rPr>
          <w:rFonts w:cs="Times New Roman"/>
          <w:color w:val="000000"/>
          <w:sz w:val="28"/>
          <w:szCs w:val="28"/>
        </w:rPr>
        <w:t>непосредственно</w:t>
      </w:r>
      <w:r w:rsidR="00820640">
        <w:rPr>
          <w:rFonts w:cs="Times New Roman"/>
          <w:color w:val="000000"/>
          <w:sz w:val="28"/>
          <w:szCs w:val="28"/>
        </w:rPr>
        <w:t xml:space="preserve"> </w:t>
      </w:r>
      <w:r w:rsidRPr="002637FC">
        <w:rPr>
          <w:rFonts w:cs="Times New Roman"/>
          <w:color w:val="000000"/>
          <w:sz w:val="28"/>
          <w:szCs w:val="28"/>
        </w:rPr>
        <w:t>действующими,</w:t>
      </w:r>
      <w:r w:rsidR="00820640">
        <w:rPr>
          <w:rFonts w:cs="Times New Roman"/>
          <w:color w:val="000000"/>
          <w:sz w:val="28"/>
          <w:szCs w:val="28"/>
        </w:rPr>
        <w:t xml:space="preserve"> </w:t>
      </w:r>
      <w:r w:rsidRPr="002637FC">
        <w:rPr>
          <w:rFonts w:cs="Times New Roman"/>
          <w:color w:val="000000"/>
          <w:sz w:val="28"/>
          <w:szCs w:val="28"/>
        </w:rPr>
        <w:t>определяют</w:t>
      </w:r>
      <w:r w:rsidR="00820640">
        <w:rPr>
          <w:rFonts w:cs="Times New Roman"/>
          <w:color w:val="000000"/>
          <w:sz w:val="28"/>
          <w:szCs w:val="28"/>
        </w:rPr>
        <w:t xml:space="preserve"> </w:t>
      </w:r>
      <w:r w:rsidRPr="002637FC">
        <w:rPr>
          <w:rFonts w:cs="Times New Roman"/>
          <w:color w:val="000000"/>
          <w:sz w:val="28"/>
          <w:szCs w:val="28"/>
        </w:rPr>
        <w:t>смысл,</w:t>
      </w:r>
      <w:r w:rsidR="00820640">
        <w:rPr>
          <w:rFonts w:cs="Times New Roman"/>
          <w:color w:val="000000"/>
          <w:sz w:val="28"/>
          <w:szCs w:val="28"/>
        </w:rPr>
        <w:t xml:space="preserve"> </w:t>
      </w:r>
      <w:r w:rsidRPr="002637FC">
        <w:rPr>
          <w:rFonts w:cs="Times New Roman"/>
          <w:color w:val="000000"/>
          <w:sz w:val="28"/>
          <w:szCs w:val="28"/>
        </w:rPr>
        <w:t>содержание</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применение</w:t>
      </w:r>
      <w:r w:rsidR="00820640">
        <w:rPr>
          <w:rFonts w:cs="Times New Roman"/>
          <w:color w:val="000000"/>
          <w:sz w:val="28"/>
          <w:szCs w:val="28"/>
        </w:rPr>
        <w:t xml:space="preserve"> </w:t>
      </w:r>
      <w:r w:rsidRPr="002637FC">
        <w:rPr>
          <w:rFonts w:cs="Times New Roman"/>
          <w:color w:val="000000"/>
          <w:sz w:val="28"/>
          <w:szCs w:val="28"/>
        </w:rPr>
        <w:t>законов,</w:t>
      </w:r>
      <w:r w:rsidR="00820640">
        <w:rPr>
          <w:rFonts w:cs="Times New Roman"/>
          <w:color w:val="000000"/>
          <w:sz w:val="28"/>
          <w:szCs w:val="28"/>
        </w:rPr>
        <w:t xml:space="preserve"> </w:t>
      </w:r>
      <w:r w:rsidRPr="002637FC">
        <w:rPr>
          <w:rFonts w:cs="Times New Roman"/>
          <w:color w:val="000000"/>
          <w:sz w:val="28"/>
          <w:szCs w:val="28"/>
        </w:rPr>
        <w:t>деятельность</w:t>
      </w:r>
      <w:r w:rsidR="00820640">
        <w:rPr>
          <w:rFonts w:cs="Times New Roman"/>
          <w:color w:val="000000"/>
          <w:sz w:val="28"/>
          <w:szCs w:val="28"/>
        </w:rPr>
        <w:t xml:space="preserve"> </w:t>
      </w:r>
      <w:r w:rsidRPr="002637FC">
        <w:rPr>
          <w:rFonts w:cs="Times New Roman"/>
          <w:color w:val="000000"/>
          <w:sz w:val="28"/>
          <w:szCs w:val="28"/>
        </w:rPr>
        <w:t>законодательной</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исполнительной</w:t>
      </w:r>
      <w:r w:rsidR="00820640">
        <w:rPr>
          <w:rFonts w:cs="Times New Roman"/>
          <w:color w:val="000000"/>
          <w:sz w:val="28"/>
          <w:szCs w:val="28"/>
        </w:rPr>
        <w:t xml:space="preserve"> </w:t>
      </w:r>
      <w:r w:rsidRPr="002637FC">
        <w:rPr>
          <w:rFonts w:cs="Times New Roman"/>
          <w:color w:val="000000"/>
          <w:sz w:val="28"/>
          <w:szCs w:val="28"/>
        </w:rPr>
        <w:t>власти,</w:t>
      </w:r>
      <w:r w:rsidR="00820640">
        <w:rPr>
          <w:rFonts w:cs="Times New Roman"/>
          <w:color w:val="000000"/>
          <w:sz w:val="28"/>
          <w:szCs w:val="28"/>
        </w:rPr>
        <w:t xml:space="preserve"> </w:t>
      </w:r>
      <w:r w:rsidRPr="002637FC">
        <w:rPr>
          <w:rFonts w:cs="Times New Roman"/>
          <w:color w:val="000000"/>
          <w:sz w:val="28"/>
          <w:szCs w:val="28"/>
        </w:rPr>
        <w:t>местного</w:t>
      </w:r>
      <w:r w:rsidR="00820640">
        <w:rPr>
          <w:rFonts w:cs="Times New Roman"/>
          <w:color w:val="000000"/>
          <w:sz w:val="28"/>
          <w:szCs w:val="28"/>
        </w:rPr>
        <w:t xml:space="preserve"> </w:t>
      </w:r>
      <w:r w:rsidRPr="002637FC">
        <w:rPr>
          <w:rFonts w:cs="Times New Roman"/>
          <w:color w:val="000000"/>
          <w:sz w:val="28"/>
          <w:szCs w:val="28"/>
        </w:rPr>
        <w:t>самоуправления</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обеспечиваются</w:t>
      </w:r>
      <w:r w:rsidR="00820640">
        <w:rPr>
          <w:rFonts w:cs="Times New Roman"/>
          <w:color w:val="000000"/>
          <w:sz w:val="28"/>
          <w:szCs w:val="28"/>
        </w:rPr>
        <w:t xml:space="preserve"> </w:t>
      </w:r>
      <w:r w:rsidRPr="002637FC">
        <w:rPr>
          <w:rFonts w:cs="Times New Roman"/>
          <w:color w:val="000000"/>
          <w:sz w:val="28"/>
          <w:szCs w:val="28"/>
        </w:rPr>
        <w:t>правосудием.</w:t>
      </w:r>
    </w:p>
    <w:p w:rsidR="00E84F67" w:rsidRPr="002637FC" w:rsidRDefault="00E84F67" w:rsidP="002637FC">
      <w:pPr>
        <w:spacing w:after="0"/>
        <w:ind w:firstLine="709"/>
        <w:jc w:val="both"/>
        <w:textAlignment w:val="top"/>
        <w:rPr>
          <w:rFonts w:cs="Times New Roman"/>
          <w:color w:val="000000"/>
          <w:sz w:val="28"/>
          <w:szCs w:val="28"/>
        </w:rPr>
      </w:pPr>
      <w:r w:rsidRPr="002637FC">
        <w:rPr>
          <w:rFonts w:cs="Times New Roman"/>
          <w:color w:val="000000"/>
          <w:sz w:val="28"/>
          <w:szCs w:val="28"/>
        </w:rPr>
        <w:t>Таким</w:t>
      </w:r>
      <w:r w:rsidR="00820640">
        <w:rPr>
          <w:rFonts w:cs="Times New Roman"/>
          <w:color w:val="000000"/>
          <w:sz w:val="28"/>
          <w:szCs w:val="28"/>
        </w:rPr>
        <w:t xml:space="preserve"> </w:t>
      </w:r>
      <w:r w:rsidRPr="002637FC">
        <w:rPr>
          <w:rFonts w:cs="Times New Roman"/>
          <w:color w:val="000000"/>
          <w:sz w:val="28"/>
          <w:szCs w:val="28"/>
        </w:rPr>
        <w:t>образом,</w:t>
      </w:r>
      <w:r w:rsidR="00820640">
        <w:rPr>
          <w:rFonts w:cs="Times New Roman"/>
          <w:color w:val="000000"/>
          <w:sz w:val="28"/>
          <w:szCs w:val="28"/>
        </w:rPr>
        <w:t xml:space="preserve"> </w:t>
      </w:r>
      <w:r w:rsidRPr="002637FC">
        <w:rPr>
          <w:rFonts w:cs="Times New Roman"/>
          <w:color w:val="000000"/>
          <w:sz w:val="28"/>
          <w:szCs w:val="28"/>
        </w:rPr>
        <w:t>правосудие</w:t>
      </w:r>
      <w:r w:rsidR="00820640">
        <w:rPr>
          <w:rFonts w:cs="Times New Roman"/>
          <w:color w:val="000000"/>
          <w:sz w:val="28"/>
          <w:szCs w:val="28"/>
        </w:rPr>
        <w:t xml:space="preserve"> </w:t>
      </w:r>
      <w:r w:rsidRPr="002637FC">
        <w:rPr>
          <w:rFonts w:cs="Times New Roman"/>
          <w:color w:val="000000"/>
          <w:sz w:val="28"/>
          <w:szCs w:val="28"/>
        </w:rPr>
        <w:t>нацелено</w:t>
      </w:r>
      <w:r w:rsidR="00820640">
        <w:rPr>
          <w:rFonts w:cs="Times New Roman"/>
          <w:color w:val="000000"/>
          <w:sz w:val="28"/>
          <w:szCs w:val="28"/>
        </w:rPr>
        <w:t xml:space="preserve"> </w:t>
      </w:r>
      <w:r w:rsidRPr="002637FC">
        <w:rPr>
          <w:rFonts w:cs="Times New Roman"/>
          <w:color w:val="000000"/>
          <w:sz w:val="28"/>
          <w:szCs w:val="28"/>
        </w:rPr>
        <w:t>на</w:t>
      </w:r>
      <w:r w:rsidR="00820640">
        <w:rPr>
          <w:rFonts w:cs="Times New Roman"/>
          <w:color w:val="000000"/>
          <w:sz w:val="28"/>
          <w:szCs w:val="28"/>
        </w:rPr>
        <w:t xml:space="preserve"> </w:t>
      </w:r>
      <w:r w:rsidRPr="002637FC">
        <w:rPr>
          <w:rFonts w:cs="Times New Roman"/>
          <w:color w:val="000000"/>
          <w:sz w:val="28"/>
          <w:szCs w:val="28"/>
        </w:rPr>
        <w:t>комплексное</w:t>
      </w:r>
      <w:r w:rsidR="00820640">
        <w:rPr>
          <w:rFonts w:cs="Times New Roman"/>
          <w:color w:val="000000"/>
          <w:sz w:val="28"/>
          <w:szCs w:val="28"/>
        </w:rPr>
        <w:t xml:space="preserve"> </w:t>
      </w:r>
      <w:r w:rsidRPr="002637FC">
        <w:rPr>
          <w:rFonts w:cs="Times New Roman"/>
          <w:color w:val="000000"/>
          <w:sz w:val="28"/>
          <w:szCs w:val="28"/>
        </w:rPr>
        <w:t>обеспечение</w:t>
      </w:r>
      <w:r w:rsidR="00820640">
        <w:rPr>
          <w:rFonts w:cs="Times New Roman"/>
          <w:color w:val="000000"/>
          <w:sz w:val="28"/>
          <w:szCs w:val="28"/>
        </w:rPr>
        <w:t xml:space="preserve"> </w:t>
      </w:r>
      <w:r w:rsidRPr="002637FC">
        <w:rPr>
          <w:rFonts w:cs="Times New Roman"/>
          <w:color w:val="000000"/>
          <w:sz w:val="28"/>
          <w:szCs w:val="28"/>
        </w:rPr>
        <w:t>широкого</w:t>
      </w:r>
      <w:r w:rsidR="00820640">
        <w:rPr>
          <w:rFonts w:cs="Times New Roman"/>
          <w:color w:val="000000"/>
          <w:sz w:val="28"/>
          <w:szCs w:val="28"/>
        </w:rPr>
        <w:t xml:space="preserve"> </w:t>
      </w:r>
      <w:r w:rsidRPr="002637FC">
        <w:rPr>
          <w:rFonts w:cs="Times New Roman"/>
          <w:color w:val="000000"/>
          <w:sz w:val="28"/>
          <w:szCs w:val="28"/>
        </w:rPr>
        <w:t>круга</w:t>
      </w:r>
      <w:r w:rsidR="00820640">
        <w:rPr>
          <w:rFonts w:cs="Times New Roman"/>
          <w:color w:val="000000"/>
          <w:sz w:val="28"/>
          <w:szCs w:val="28"/>
        </w:rPr>
        <w:t xml:space="preserve"> </w:t>
      </w:r>
      <w:r w:rsidRPr="002637FC">
        <w:rPr>
          <w:rFonts w:cs="Times New Roman"/>
          <w:color w:val="000000"/>
          <w:sz w:val="28"/>
          <w:szCs w:val="28"/>
        </w:rPr>
        <w:t>общественных</w:t>
      </w:r>
      <w:r w:rsidR="00820640">
        <w:rPr>
          <w:rFonts w:cs="Times New Roman"/>
          <w:color w:val="000000"/>
          <w:sz w:val="28"/>
          <w:szCs w:val="28"/>
        </w:rPr>
        <w:t xml:space="preserve"> </w:t>
      </w:r>
      <w:r w:rsidRPr="002637FC">
        <w:rPr>
          <w:rFonts w:cs="Times New Roman"/>
          <w:color w:val="000000"/>
          <w:sz w:val="28"/>
          <w:szCs w:val="28"/>
        </w:rPr>
        <w:t>отношений,</w:t>
      </w:r>
      <w:r w:rsidR="00820640">
        <w:rPr>
          <w:rFonts w:cs="Times New Roman"/>
          <w:color w:val="000000"/>
          <w:sz w:val="28"/>
          <w:szCs w:val="28"/>
        </w:rPr>
        <w:t xml:space="preserve"> </w:t>
      </w:r>
      <w:r w:rsidRPr="002637FC">
        <w:rPr>
          <w:rFonts w:cs="Times New Roman"/>
          <w:color w:val="000000"/>
          <w:sz w:val="28"/>
          <w:szCs w:val="28"/>
        </w:rPr>
        <w:t>но</w:t>
      </w:r>
      <w:r w:rsidR="00820640">
        <w:rPr>
          <w:rFonts w:cs="Times New Roman"/>
          <w:color w:val="000000"/>
          <w:sz w:val="28"/>
          <w:szCs w:val="28"/>
        </w:rPr>
        <w:t xml:space="preserve"> </w:t>
      </w:r>
      <w:r w:rsidRPr="002637FC">
        <w:rPr>
          <w:rFonts w:cs="Times New Roman"/>
          <w:color w:val="000000"/>
          <w:sz w:val="28"/>
          <w:szCs w:val="28"/>
        </w:rPr>
        <w:t>при</w:t>
      </w:r>
      <w:r w:rsidR="00820640">
        <w:rPr>
          <w:rFonts w:cs="Times New Roman"/>
          <w:color w:val="000000"/>
          <w:sz w:val="28"/>
          <w:szCs w:val="28"/>
        </w:rPr>
        <w:t xml:space="preserve"> </w:t>
      </w:r>
      <w:r w:rsidRPr="002637FC">
        <w:rPr>
          <w:rFonts w:cs="Times New Roman"/>
          <w:color w:val="000000"/>
          <w:sz w:val="28"/>
          <w:szCs w:val="28"/>
        </w:rPr>
        <w:t>этом</w:t>
      </w:r>
      <w:r w:rsidR="00820640">
        <w:rPr>
          <w:rFonts w:cs="Times New Roman"/>
          <w:color w:val="000000"/>
          <w:sz w:val="28"/>
          <w:szCs w:val="28"/>
        </w:rPr>
        <w:t xml:space="preserve"> </w:t>
      </w:r>
      <w:r w:rsidRPr="002637FC">
        <w:rPr>
          <w:rFonts w:cs="Times New Roman"/>
          <w:color w:val="000000"/>
          <w:sz w:val="28"/>
          <w:szCs w:val="28"/>
        </w:rPr>
        <w:t>само</w:t>
      </w:r>
      <w:r w:rsidR="00820640">
        <w:rPr>
          <w:rFonts w:cs="Times New Roman"/>
          <w:color w:val="000000"/>
          <w:sz w:val="28"/>
          <w:szCs w:val="28"/>
        </w:rPr>
        <w:t xml:space="preserve"> </w:t>
      </w:r>
      <w:r w:rsidRPr="002637FC">
        <w:rPr>
          <w:rFonts w:cs="Times New Roman"/>
          <w:color w:val="000000"/>
          <w:sz w:val="28"/>
          <w:szCs w:val="28"/>
        </w:rPr>
        <w:t>нуждается</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уголовно-правовой</w:t>
      </w:r>
      <w:r w:rsidR="00820640">
        <w:rPr>
          <w:rFonts w:cs="Times New Roman"/>
          <w:color w:val="000000"/>
          <w:sz w:val="28"/>
          <w:szCs w:val="28"/>
        </w:rPr>
        <w:t xml:space="preserve"> </w:t>
      </w:r>
      <w:r w:rsidRPr="002637FC">
        <w:rPr>
          <w:rFonts w:cs="Times New Roman"/>
          <w:color w:val="000000"/>
          <w:sz w:val="28"/>
          <w:szCs w:val="28"/>
        </w:rPr>
        <w:t>охране.</w:t>
      </w:r>
    </w:p>
    <w:p w:rsidR="00E84F67" w:rsidRPr="002637FC" w:rsidRDefault="00597E6D" w:rsidP="002637FC">
      <w:pPr>
        <w:spacing w:after="0"/>
        <w:ind w:firstLine="709"/>
        <w:jc w:val="both"/>
        <w:textAlignment w:val="top"/>
        <w:rPr>
          <w:rFonts w:cs="Times New Roman"/>
          <w:color w:val="000000"/>
          <w:sz w:val="28"/>
          <w:szCs w:val="28"/>
        </w:rPr>
      </w:pPr>
      <w:r w:rsidRPr="002637FC">
        <w:rPr>
          <w:rFonts w:cs="Times New Roman"/>
          <w:color w:val="000000"/>
          <w:sz w:val="28"/>
          <w:szCs w:val="28"/>
        </w:rPr>
        <w:t>П</w:t>
      </w:r>
      <w:r w:rsidR="00E84F67" w:rsidRPr="002637FC">
        <w:rPr>
          <w:rFonts w:cs="Times New Roman"/>
          <w:color w:val="000000"/>
          <w:sz w:val="28"/>
          <w:szCs w:val="28"/>
        </w:rPr>
        <w:t>равосудие,</w:t>
      </w:r>
      <w:r w:rsidR="00820640">
        <w:rPr>
          <w:rFonts w:cs="Times New Roman"/>
          <w:color w:val="000000"/>
          <w:sz w:val="28"/>
          <w:szCs w:val="28"/>
        </w:rPr>
        <w:t xml:space="preserve"> </w:t>
      </w:r>
      <w:proofErr w:type="gramStart"/>
      <w:r w:rsidR="00E84F67" w:rsidRPr="002637FC">
        <w:rPr>
          <w:rFonts w:cs="Times New Roman"/>
          <w:color w:val="000000"/>
          <w:sz w:val="28"/>
          <w:szCs w:val="28"/>
        </w:rPr>
        <w:t>безусловно</w:t>
      </w:r>
      <w:proofErr w:type="gramEnd"/>
      <w:r w:rsidR="00820640">
        <w:rPr>
          <w:rFonts w:cs="Times New Roman"/>
          <w:color w:val="000000"/>
          <w:sz w:val="28"/>
          <w:szCs w:val="28"/>
        </w:rPr>
        <w:t xml:space="preserve"> </w:t>
      </w:r>
      <w:r w:rsidR="00E84F67" w:rsidRPr="002637FC">
        <w:rPr>
          <w:rFonts w:cs="Times New Roman"/>
          <w:color w:val="000000"/>
          <w:sz w:val="28"/>
          <w:szCs w:val="28"/>
        </w:rPr>
        <w:t>нельзя</w:t>
      </w:r>
      <w:r w:rsidR="00820640">
        <w:rPr>
          <w:rFonts w:cs="Times New Roman"/>
          <w:color w:val="000000"/>
          <w:sz w:val="28"/>
          <w:szCs w:val="28"/>
        </w:rPr>
        <w:t xml:space="preserve"> </w:t>
      </w:r>
      <w:r w:rsidR="00E84F67" w:rsidRPr="002637FC">
        <w:rPr>
          <w:rFonts w:cs="Times New Roman"/>
          <w:color w:val="000000"/>
          <w:sz w:val="28"/>
          <w:szCs w:val="28"/>
        </w:rPr>
        <w:t>рассматривать</w:t>
      </w:r>
      <w:r w:rsidR="00820640">
        <w:rPr>
          <w:rFonts w:cs="Times New Roman"/>
          <w:color w:val="000000"/>
          <w:sz w:val="28"/>
          <w:szCs w:val="28"/>
        </w:rPr>
        <w:t xml:space="preserve"> </w:t>
      </w:r>
      <w:r w:rsidR="00E84F67" w:rsidRPr="002637FC">
        <w:rPr>
          <w:rFonts w:cs="Times New Roman"/>
          <w:color w:val="000000"/>
          <w:sz w:val="28"/>
          <w:szCs w:val="28"/>
        </w:rPr>
        <w:t>как</w:t>
      </w:r>
      <w:r w:rsidR="00820640">
        <w:rPr>
          <w:rFonts w:cs="Times New Roman"/>
          <w:color w:val="000000"/>
          <w:sz w:val="28"/>
          <w:szCs w:val="28"/>
        </w:rPr>
        <w:t xml:space="preserve"> </w:t>
      </w:r>
      <w:r w:rsidR="00E84F67" w:rsidRPr="002637FC">
        <w:rPr>
          <w:rFonts w:cs="Times New Roman"/>
          <w:color w:val="000000"/>
          <w:sz w:val="28"/>
          <w:szCs w:val="28"/>
        </w:rPr>
        <w:t>самодостаточную</w:t>
      </w:r>
      <w:r w:rsidR="00820640">
        <w:rPr>
          <w:rFonts w:cs="Times New Roman"/>
          <w:color w:val="000000"/>
          <w:sz w:val="28"/>
          <w:szCs w:val="28"/>
        </w:rPr>
        <w:t xml:space="preserve"> </w:t>
      </w:r>
      <w:r w:rsidR="00E84F67" w:rsidRPr="002637FC">
        <w:rPr>
          <w:rFonts w:cs="Times New Roman"/>
          <w:color w:val="000000"/>
          <w:sz w:val="28"/>
          <w:szCs w:val="28"/>
        </w:rPr>
        <w:t>ценность,</w:t>
      </w:r>
      <w:r w:rsidR="00820640">
        <w:rPr>
          <w:rFonts w:cs="Times New Roman"/>
          <w:color w:val="000000"/>
          <w:sz w:val="28"/>
          <w:szCs w:val="28"/>
        </w:rPr>
        <w:t xml:space="preserve"> </w:t>
      </w:r>
      <w:r w:rsidR="00E84F67" w:rsidRPr="002637FC">
        <w:rPr>
          <w:rFonts w:cs="Times New Roman"/>
          <w:color w:val="000000"/>
          <w:sz w:val="28"/>
          <w:szCs w:val="28"/>
        </w:rPr>
        <w:t>а</w:t>
      </w:r>
      <w:r w:rsidR="00820640">
        <w:rPr>
          <w:rFonts w:cs="Times New Roman"/>
          <w:color w:val="000000"/>
          <w:sz w:val="28"/>
          <w:szCs w:val="28"/>
        </w:rPr>
        <w:t xml:space="preserve"> </w:t>
      </w:r>
      <w:r w:rsidR="00E84F67" w:rsidRPr="002637FC">
        <w:rPr>
          <w:rFonts w:cs="Times New Roman"/>
          <w:color w:val="000000"/>
          <w:sz w:val="28"/>
          <w:szCs w:val="28"/>
        </w:rPr>
        <w:t>нужно</w:t>
      </w:r>
      <w:r w:rsidR="00820640">
        <w:rPr>
          <w:rFonts w:cs="Times New Roman"/>
          <w:color w:val="000000"/>
          <w:sz w:val="28"/>
          <w:szCs w:val="28"/>
        </w:rPr>
        <w:t xml:space="preserve"> </w:t>
      </w:r>
      <w:r w:rsidR="00E84F67" w:rsidRPr="002637FC">
        <w:rPr>
          <w:rFonts w:cs="Times New Roman"/>
          <w:color w:val="000000"/>
          <w:sz w:val="28"/>
          <w:szCs w:val="28"/>
        </w:rPr>
        <w:t>исходить</w:t>
      </w:r>
      <w:r w:rsidR="00820640">
        <w:rPr>
          <w:rFonts w:cs="Times New Roman"/>
          <w:color w:val="000000"/>
          <w:sz w:val="28"/>
          <w:szCs w:val="28"/>
        </w:rPr>
        <w:t xml:space="preserve"> </w:t>
      </w:r>
      <w:r w:rsidR="00E84F67" w:rsidRPr="002637FC">
        <w:rPr>
          <w:rFonts w:cs="Times New Roman"/>
          <w:color w:val="000000"/>
          <w:sz w:val="28"/>
          <w:szCs w:val="28"/>
        </w:rPr>
        <w:t>из</w:t>
      </w:r>
      <w:r w:rsidR="00820640">
        <w:rPr>
          <w:rFonts w:cs="Times New Roman"/>
          <w:color w:val="000000"/>
          <w:sz w:val="28"/>
          <w:szCs w:val="28"/>
        </w:rPr>
        <w:t xml:space="preserve"> </w:t>
      </w:r>
      <w:r w:rsidR="00E84F67" w:rsidRPr="002637FC">
        <w:rPr>
          <w:rFonts w:cs="Times New Roman"/>
          <w:color w:val="000000"/>
          <w:sz w:val="28"/>
          <w:szCs w:val="28"/>
        </w:rPr>
        <w:t>его</w:t>
      </w:r>
      <w:r w:rsidR="00820640">
        <w:rPr>
          <w:rFonts w:cs="Times New Roman"/>
          <w:color w:val="000000"/>
          <w:sz w:val="28"/>
          <w:szCs w:val="28"/>
        </w:rPr>
        <w:t xml:space="preserve"> </w:t>
      </w:r>
      <w:r w:rsidR="00E84F67" w:rsidRPr="002637FC">
        <w:rPr>
          <w:rFonts w:cs="Times New Roman"/>
          <w:color w:val="000000"/>
          <w:sz w:val="28"/>
          <w:szCs w:val="28"/>
        </w:rPr>
        <w:t>институциональной</w:t>
      </w:r>
      <w:r w:rsidR="00820640">
        <w:rPr>
          <w:rFonts w:cs="Times New Roman"/>
          <w:color w:val="000000"/>
          <w:sz w:val="28"/>
          <w:szCs w:val="28"/>
        </w:rPr>
        <w:t xml:space="preserve"> </w:t>
      </w:r>
      <w:r w:rsidR="00E84F67" w:rsidRPr="002637FC">
        <w:rPr>
          <w:rFonts w:cs="Times New Roman"/>
          <w:color w:val="000000"/>
          <w:sz w:val="28"/>
          <w:szCs w:val="28"/>
        </w:rPr>
        <w:t>и</w:t>
      </w:r>
      <w:r w:rsidR="00820640">
        <w:rPr>
          <w:rFonts w:cs="Times New Roman"/>
          <w:color w:val="000000"/>
          <w:sz w:val="28"/>
          <w:szCs w:val="28"/>
        </w:rPr>
        <w:t xml:space="preserve"> </w:t>
      </w:r>
      <w:r w:rsidR="00E84F67" w:rsidRPr="002637FC">
        <w:rPr>
          <w:rFonts w:cs="Times New Roman"/>
          <w:color w:val="000000"/>
          <w:sz w:val="28"/>
          <w:szCs w:val="28"/>
        </w:rPr>
        <w:t>функциональной</w:t>
      </w:r>
      <w:r w:rsidR="00820640">
        <w:rPr>
          <w:rFonts w:cs="Times New Roman"/>
          <w:color w:val="000000"/>
          <w:sz w:val="28"/>
          <w:szCs w:val="28"/>
        </w:rPr>
        <w:t xml:space="preserve"> </w:t>
      </w:r>
      <w:r w:rsidR="00E84F67" w:rsidRPr="002637FC">
        <w:rPr>
          <w:rFonts w:cs="Times New Roman"/>
          <w:color w:val="000000"/>
          <w:sz w:val="28"/>
          <w:szCs w:val="28"/>
        </w:rPr>
        <w:t>способности</w:t>
      </w:r>
      <w:r w:rsidR="00820640">
        <w:rPr>
          <w:rFonts w:cs="Times New Roman"/>
          <w:color w:val="000000"/>
          <w:sz w:val="28"/>
          <w:szCs w:val="28"/>
        </w:rPr>
        <w:t xml:space="preserve"> </w:t>
      </w:r>
      <w:r w:rsidR="00E84F67" w:rsidRPr="002637FC">
        <w:rPr>
          <w:rFonts w:cs="Times New Roman"/>
          <w:color w:val="000000"/>
          <w:sz w:val="28"/>
          <w:szCs w:val="28"/>
        </w:rPr>
        <w:t>разрешать</w:t>
      </w:r>
      <w:r w:rsidR="00820640">
        <w:rPr>
          <w:rFonts w:cs="Times New Roman"/>
          <w:color w:val="000000"/>
          <w:sz w:val="28"/>
          <w:szCs w:val="28"/>
        </w:rPr>
        <w:t xml:space="preserve"> </w:t>
      </w:r>
      <w:r w:rsidR="00E84F67" w:rsidRPr="002637FC">
        <w:rPr>
          <w:rFonts w:cs="Times New Roman"/>
          <w:color w:val="000000"/>
          <w:sz w:val="28"/>
          <w:szCs w:val="28"/>
        </w:rPr>
        <w:t>социальные</w:t>
      </w:r>
      <w:r w:rsidR="00820640">
        <w:rPr>
          <w:rFonts w:cs="Times New Roman"/>
          <w:color w:val="000000"/>
          <w:sz w:val="28"/>
          <w:szCs w:val="28"/>
        </w:rPr>
        <w:t xml:space="preserve"> </w:t>
      </w:r>
      <w:r w:rsidR="00E84F67" w:rsidRPr="002637FC">
        <w:rPr>
          <w:rFonts w:cs="Times New Roman"/>
          <w:color w:val="000000"/>
          <w:sz w:val="28"/>
          <w:szCs w:val="28"/>
        </w:rPr>
        <w:t>конфликты,</w:t>
      </w:r>
      <w:r w:rsidR="00820640">
        <w:rPr>
          <w:rFonts w:cs="Times New Roman"/>
          <w:color w:val="000000"/>
          <w:sz w:val="28"/>
          <w:szCs w:val="28"/>
        </w:rPr>
        <w:t xml:space="preserve"> </w:t>
      </w:r>
      <w:r w:rsidR="00E84F67" w:rsidRPr="002637FC">
        <w:rPr>
          <w:rFonts w:cs="Times New Roman"/>
          <w:color w:val="000000"/>
          <w:sz w:val="28"/>
          <w:szCs w:val="28"/>
        </w:rPr>
        <w:t>быть</w:t>
      </w:r>
      <w:r w:rsidR="00820640">
        <w:rPr>
          <w:rFonts w:cs="Times New Roman"/>
          <w:color w:val="000000"/>
          <w:sz w:val="28"/>
          <w:szCs w:val="28"/>
        </w:rPr>
        <w:t xml:space="preserve"> </w:t>
      </w:r>
      <w:r w:rsidR="00E84F67" w:rsidRPr="002637FC">
        <w:rPr>
          <w:rFonts w:cs="Times New Roman"/>
          <w:color w:val="000000"/>
          <w:sz w:val="28"/>
          <w:szCs w:val="28"/>
        </w:rPr>
        <w:t>подлинным</w:t>
      </w:r>
      <w:r w:rsidR="00820640">
        <w:rPr>
          <w:rFonts w:cs="Times New Roman"/>
          <w:color w:val="000000"/>
          <w:sz w:val="28"/>
          <w:szCs w:val="28"/>
        </w:rPr>
        <w:t xml:space="preserve"> </w:t>
      </w:r>
      <w:r w:rsidR="00E84F67" w:rsidRPr="002637FC">
        <w:rPr>
          <w:rFonts w:cs="Times New Roman"/>
          <w:color w:val="000000"/>
          <w:sz w:val="28"/>
          <w:szCs w:val="28"/>
        </w:rPr>
        <w:t>гарантом</w:t>
      </w:r>
      <w:r w:rsidR="00820640">
        <w:rPr>
          <w:rFonts w:cs="Times New Roman"/>
          <w:color w:val="000000"/>
          <w:sz w:val="28"/>
          <w:szCs w:val="28"/>
        </w:rPr>
        <w:t xml:space="preserve"> </w:t>
      </w:r>
      <w:r w:rsidR="00E84F67" w:rsidRPr="002637FC">
        <w:rPr>
          <w:rFonts w:cs="Times New Roman"/>
          <w:color w:val="000000"/>
          <w:sz w:val="28"/>
          <w:szCs w:val="28"/>
        </w:rPr>
        <w:t>стабильности</w:t>
      </w:r>
      <w:r w:rsidR="00820640">
        <w:rPr>
          <w:rFonts w:cs="Times New Roman"/>
          <w:color w:val="000000"/>
          <w:sz w:val="28"/>
          <w:szCs w:val="28"/>
        </w:rPr>
        <w:t xml:space="preserve"> </w:t>
      </w:r>
      <w:r w:rsidR="00E84F67" w:rsidRPr="002637FC">
        <w:rPr>
          <w:rFonts w:cs="Times New Roman"/>
          <w:color w:val="000000"/>
          <w:sz w:val="28"/>
          <w:szCs w:val="28"/>
        </w:rPr>
        <w:t>и</w:t>
      </w:r>
      <w:r w:rsidR="00820640">
        <w:rPr>
          <w:rFonts w:cs="Times New Roman"/>
          <w:color w:val="000000"/>
          <w:sz w:val="28"/>
          <w:szCs w:val="28"/>
        </w:rPr>
        <w:t xml:space="preserve"> </w:t>
      </w:r>
      <w:r w:rsidR="00E84F67" w:rsidRPr="002637FC">
        <w:rPr>
          <w:rFonts w:cs="Times New Roman"/>
          <w:color w:val="000000"/>
          <w:sz w:val="28"/>
          <w:szCs w:val="28"/>
        </w:rPr>
        <w:t>законности.</w:t>
      </w:r>
      <w:r w:rsidR="00820640">
        <w:rPr>
          <w:rFonts w:cs="Times New Roman"/>
          <w:color w:val="000000"/>
          <w:sz w:val="28"/>
          <w:szCs w:val="28"/>
        </w:rPr>
        <w:t xml:space="preserve"> </w:t>
      </w:r>
      <w:r w:rsidR="00E84F67" w:rsidRPr="002637FC">
        <w:rPr>
          <w:rFonts w:cs="Times New Roman"/>
          <w:color w:val="000000"/>
          <w:sz w:val="28"/>
          <w:szCs w:val="28"/>
        </w:rPr>
        <w:t>Этот</w:t>
      </w:r>
      <w:r w:rsidR="00820640">
        <w:rPr>
          <w:rFonts w:cs="Times New Roman"/>
          <w:color w:val="000000"/>
          <w:sz w:val="28"/>
          <w:szCs w:val="28"/>
        </w:rPr>
        <w:t xml:space="preserve"> </w:t>
      </w:r>
      <w:r w:rsidR="00E84F67" w:rsidRPr="002637FC">
        <w:rPr>
          <w:rFonts w:cs="Times New Roman"/>
          <w:color w:val="000000"/>
          <w:sz w:val="28"/>
          <w:szCs w:val="28"/>
        </w:rPr>
        <w:t>же</w:t>
      </w:r>
      <w:r w:rsidR="00820640">
        <w:rPr>
          <w:rFonts w:cs="Times New Roman"/>
          <w:color w:val="000000"/>
          <w:sz w:val="28"/>
          <w:szCs w:val="28"/>
        </w:rPr>
        <w:t xml:space="preserve"> </w:t>
      </w:r>
      <w:r w:rsidR="00E84F67" w:rsidRPr="002637FC">
        <w:rPr>
          <w:rFonts w:cs="Times New Roman"/>
          <w:color w:val="000000"/>
          <w:sz w:val="28"/>
          <w:szCs w:val="28"/>
        </w:rPr>
        <w:t>посыл</w:t>
      </w:r>
      <w:r w:rsidR="00820640">
        <w:rPr>
          <w:rFonts w:cs="Times New Roman"/>
          <w:color w:val="000000"/>
          <w:sz w:val="28"/>
          <w:szCs w:val="28"/>
        </w:rPr>
        <w:t xml:space="preserve"> </w:t>
      </w:r>
      <w:r w:rsidR="00E84F67" w:rsidRPr="002637FC">
        <w:rPr>
          <w:rFonts w:cs="Times New Roman"/>
          <w:color w:val="000000"/>
          <w:sz w:val="28"/>
          <w:szCs w:val="28"/>
        </w:rPr>
        <w:t>лежит</w:t>
      </w:r>
      <w:r w:rsidR="00820640">
        <w:rPr>
          <w:rFonts w:cs="Times New Roman"/>
          <w:color w:val="000000"/>
          <w:sz w:val="28"/>
          <w:szCs w:val="28"/>
        </w:rPr>
        <w:t xml:space="preserve"> </w:t>
      </w:r>
      <w:r w:rsidR="00E84F67" w:rsidRPr="002637FC">
        <w:rPr>
          <w:rFonts w:cs="Times New Roman"/>
          <w:color w:val="000000"/>
          <w:sz w:val="28"/>
          <w:szCs w:val="28"/>
        </w:rPr>
        <w:t>в</w:t>
      </w:r>
      <w:r w:rsidR="00820640">
        <w:rPr>
          <w:rFonts w:cs="Times New Roman"/>
          <w:color w:val="000000"/>
          <w:sz w:val="28"/>
          <w:szCs w:val="28"/>
        </w:rPr>
        <w:t xml:space="preserve"> </w:t>
      </w:r>
      <w:r w:rsidR="00E84F67" w:rsidRPr="002637FC">
        <w:rPr>
          <w:rFonts w:cs="Times New Roman"/>
          <w:color w:val="000000"/>
          <w:sz w:val="28"/>
          <w:szCs w:val="28"/>
        </w:rPr>
        <w:t>основе</w:t>
      </w:r>
      <w:r w:rsidR="00820640">
        <w:rPr>
          <w:rFonts w:cs="Times New Roman"/>
          <w:color w:val="000000"/>
          <w:sz w:val="28"/>
          <w:szCs w:val="28"/>
        </w:rPr>
        <w:t xml:space="preserve"> </w:t>
      </w:r>
      <w:r w:rsidR="00E84F67" w:rsidRPr="002637FC">
        <w:rPr>
          <w:rFonts w:cs="Times New Roman"/>
          <w:color w:val="000000"/>
          <w:sz w:val="28"/>
          <w:szCs w:val="28"/>
        </w:rPr>
        <w:t>создания</w:t>
      </w:r>
      <w:r w:rsidR="00820640">
        <w:rPr>
          <w:rFonts w:cs="Times New Roman"/>
          <w:color w:val="000000"/>
          <w:sz w:val="28"/>
          <w:szCs w:val="28"/>
        </w:rPr>
        <w:t xml:space="preserve"> </w:t>
      </w:r>
      <w:r w:rsidR="00E84F67" w:rsidRPr="002637FC">
        <w:rPr>
          <w:rFonts w:cs="Times New Roman"/>
          <w:color w:val="000000"/>
          <w:sz w:val="28"/>
          <w:szCs w:val="28"/>
        </w:rPr>
        <w:t>уголовно-правовых</w:t>
      </w:r>
      <w:r w:rsidR="00820640">
        <w:rPr>
          <w:rFonts w:cs="Times New Roman"/>
          <w:color w:val="000000"/>
          <w:sz w:val="28"/>
          <w:szCs w:val="28"/>
        </w:rPr>
        <w:t xml:space="preserve"> </w:t>
      </w:r>
      <w:r w:rsidR="00E84F67" w:rsidRPr="002637FC">
        <w:rPr>
          <w:rFonts w:cs="Times New Roman"/>
          <w:color w:val="000000"/>
          <w:sz w:val="28"/>
          <w:szCs w:val="28"/>
        </w:rPr>
        <w:t>механизмов</w:t>
      </w:r>
      <w:r w:rsidR="00820640">
        <w:rPr>
          <w:rFonts w:cs="Times New Roman"/>
          <w:color w:val="000000"/>
          <w:sz w:val="28"/>
          <w:szCs w:val="28"/>
        </w:rPr>
        <w:t xml:space="preserve"> </w:t>
      </w:r>
      <w:r w:rsidR="00E84F67" w:rsidRPr="002637FC">
        <w:rPr>
          <w:rFonts w:cs="Times New Roman"/>
          <w:color w:val="000000"/>
          <w:sz w:val="28"/>
          <w:szCs w:val="28"/>
        </w:rPr>
        <w:t>охраны</w:t>
      </w:r>
      <w:r w:rsidR="00820640">
        <w:rPr>
          <w:rFonts w:cs="Times New Roman"/>
          <w:color w:val="000000"/>
          <w:sz w:val="28"/>
          <w:szCs w:val="28"/>
        </w:rPr>
        <w:t xml:space="preserve"> </w:t>
      </w:r>
      <w:r w:rsidR="00E84F67" w:rsidRPr="002637FC">
        <w:rPr>
          <w:rFonts w:cs="Times New Roman"/>
          <w:color w:val="000000"/>
          <w:sz w:val="28"/>
          <w:szCs w:val="28"/>
        </w:rPr>
        <w:t>с</w:t>
      </w:r>
      <w:r w:rsidR="00820640">
        <w:rPr>
          <w:rFonts w:cs="Times New Roman"/>
          <w:color w:val="000000"/>
          <w:sz w:val="28"/>
          <w:szCs w:val="28"/>
        </w:rPr>
        <w:t xml:space="preserve"> </w:t>
      </w:r>
      <w:r w:rsidR="00E84F67" w:rsidRPr="002637FC">
        <w:rPr>
          <w:rFonts w:cs="Times New Roman"/>
          <w:color w:val="000000"/>
          <w:sz w:val="28"/>
          <w:szCs w:val="28"/>
        </w:rPr>
        <w:t>тем,</w:t>
      </w:r>
      <w:r w:rsidR="00820640">
        <w:rPr>
          <w:rFonts w:cs="Times New Roman"/>
          <w:color w:val="000000"/>
          <w:sz w:val="28"/>
          <w:szCs w:val="28"/>
        </w:rPr>
        <w:t xml:space="preserve"> </w:t>
      </w:r>
      <w:r w:rsidR="00E84F67" w:rsidRPr="002637FC">
        <w:rPr>
          <w:rFonts w:cs="Times New Roman"/>
          <w:color w:val="000000"/>
          <w:sz w:val="28"/>
          <w:szCs w:val="28"/>
        </w:rPr>
        <w:t>чтобы</w:t>
      </w:r>
      <w:r w:rsidR="00820640">
        <w:rPr>
          <w:rFonts w:cs="Times New Roman"/>
          <w:color w:val="000000"/>
          <w:sz w:val="28"/>
          <w:szCs w:val="28"/>
        </w:rPr>
        <w:t xml:space="preserve"> </w:t>
      </w:r>
      <w:r w:rsidR="00E84F67" w:rsidRPr="002637FC">
        <w:rPr>
          <w:rFonts w:cs="Times New Roman"/>
          <w:color w:val="000000"/>
          <w:sz w:val="28"/>
          <w:szCs w:val="28"/>
        </w:rPr>
        <w:t>поддерживать</w:t>
      </w:r>
      <w:r w:rsidR="00820640">
        <w:rPr>
          <w:rFonts w:cs="Times New Roman"/>
          <w:color w:val="000000"/>
          <w:sz w:val="28"/>
          <w:szCs w:val="28"/>
        </w:rPr>
        <w:t xml:space="preserve"> </w:t>
      </w:r>
      <w:r w:rsidR="00E84F67" w:rsidRPr="002637FC">
        <w:rPr>
          <w:rFonts w:cs="Times New Roman"/>
          <w:color w:val="000000"/>
          <w:sz w:val="28"/>
          <w:szCs w:val="28"/>
        </w:rPr>
        <w:t>именно</w:t>
      </w:r>
      <w:r w:rsidR="00820640">
        <w:rPr>
          <w:rFonts w:cs="Times New Roman"/>
          <w:color w:val="000000"/>
          <w:sz w:val="28"/>
          <w:szCs w:val="28"/>
        </w:rPr>
        <w:t xml:space="preserve"> </w:t>
      </w:r>
      <w:r w:rsidR="00E84F67" w:rsidRPr="002637FC">
        <w:rPr>
          <w:rFonts w:cs="Times New Roman"/>
          <w:color w:val="000000"/>
          <w:sz w:val="28"/>
          <w:szCs w:val="28"/>
        </w:rPr>
        <w:t>то</w:t>
      </w:r>
      <w:r w:rsidR="00820640">
        <w:rPr>
          <w:rFonts w:cs="Times New Roman"/>
          <w:color w:val="000000"/>
          <w:sz w:val="28"/>
          <w:szCs w:val="28"/>
        </w:rPr>
        <w:t xml:space="preserve"> </w:t>
      </w:r>
      <w:r w:rsidR="00E84F67" w:rsidRPr="002637FC">
        <w:rPr>
          <w:rFonts w:cs="Times New Roman"/>
          <w:color w:val="000000"/>
          <w:sz w:val="28"/>
          <w:szCs w:val="28"/>
        </w:rPr>
        <w:t>состояние</w:t>
      </w:r>
      <w:r w:rsidR="00820640">
        <w:rPr>
          <w:rFonts w:cs="Times New Roman"/>
          <w:color w:val="000000"/>
          <w:sz w:val="28"/>
          <w:szCs w:val="28"/>
        </w:rPr>
        <w:t xml:space="preserve"> </w:t>
      </w:r>
      <w:r w:rsidR="00E84F67" w:rsidRPr="002637FC">
        <w:rPr>
          <w:rFonts w:cs="Times New Roman"/>
          <w:color w:val="000000"/>
          <w:sz w:val="28"/>
          <w:szCs w:val="28"/>
        </w:rPr>
        <w:t>и</w:t>
      </w:r>
      <w:r w:rsidR="00820640">
        <w:rPr>
          <w:rFonts w:cs="Times New Roman"/>
          <w:color w:val="000000"/>
          <w:sz w:val="28"/>
          <w:szCs w:val="28"/>
        </w:rPr>
        <w:t xml:space="preserve"> </w:t>
      </w:r>
      <w:r w:rsidR="00E84F67" w:rsidRPr="002637FC">
        <w:rPr>
          <w:rFonts w:cs="Times New Roman"/>
          <w:color w:val="000000"/>
          <w:sz w:val="28"/>
          <w:szCs w:val="28"/>
        </w:rPr>
        <w:t>качество</w:t>
      </w:r>
      <w:r w:rsidR="00820640">
        <w:rPr>
          <w:rFonts w:cs="Times New Roman"/>
          <w:color w:val="000000"/>
          <w:sz w:val="28"/>
          <w:szCs w:val="28"/>
        </w:rPr>
        <w:t xml:space="preserve"> </w:t>
      </w:r>
      <w:r w:rsidR="00E84F67" w:rsidRPr="002637FC">
        <w:rPr>
          <w:rFonts w:cs="Times New Roman"/>
          <w:color w:val="000000"/>
          <w:sz w:val="28"/>
          <w:szCs w:val="28"/>
        </w:rPr>
        <w:t>работы</w:t>
      </w:r>
      <w:r w:rsidR="00820640">
        <w:rPr>
          <w:rFonts w:cs="Times New Roman"/>
          <w:color w:val="000000"/>
          <w:sz w:val="28"/>
          <w:szCs w:val="28"/>
        </w:rPr>
        <w:t xml:space="preserve"> </w:t>
      </w:r>
      <w:r w:rsidR="00E84F67" w:rsidRPr="002637FC">
        <w:rPr>
          <w:rFonts w:cs="Times New Roman"/>
          <w:color w:val="000000"/>
          <w:sz w:val="28"/>
          <w:szCs w:val="28"/>
        </w:rPr>
        <w:t>органов</w:t>
      </w:r>
      <w:r w:rsidR="00820640">
        <w:rPr>
          <w:rFonts w:cs="Times New Roman"/>
          <w:color w:val="000000"/>
          <w:sz w:val="28"/>
          <w:szCs w:val="28"/>
        </w:rPr>
        <w:t xml:space="preserve"> </w:t>
      </w:r>
      <w:r w:rsidR="00E84F67" w:rsidRPr="002637FC">
        <w:rPr>
          <w:rFonts w:cs="Times New Roman"/>
          <w:color w:val="000000"/>
          <w:sz w:val="28"/>
          <w:szCs w:val="28"/>
        </w:rPr>
        <w:t>правосудия,</w:t>
      </w:r>
      <w:r w:rsidR="00820640">
        <w:rPr>
          <w:rFonts w:cs="Times New Roman"/>
          <w:color w:val="000000"/>
          <w:sz w:val="28"/>
          <w:szCs w:val="28"/>
        </w:rPr>
        <w:t xml:space="preserve"> </w:t>
      </w:r>
      <w:r w:rsidR="00E84F67" w:rsidRPr="002637FC">
        <w:rPr>
          <w:rFonts w:cs="Times New Roman"/>
          <w:color w:val="000000"/>
          <w:sz w:val="28"/>
          <w:szCs w:val="28"/>
        </w:rPr>
        <w:t>которое</w:t>
      </w:r>
      <w:r w:rsidR="00820640">
        <w:rPr>
          <w:rFonts w:cs="Times New Roman"/>
          <w:color w:val="000000"/>
          <w:sz w:val="28"/>
          <w:szCs w:val="28"/>
        </w:rPr>
        <w:t xml:space="preserve"> </w:t>
      </w:r>
      <w:r w:rsidR="00E84F67" w:rsidRPr="002637FC">
        <w:rPr>
          <w:rFonts w:cs="Times New Roman"/>
          <w:color w:val="000000"/>
          <w:sz w:val="28"/>
          <w:szCs w:val="28"/>
        </w:rPr>
        <w:t>отвечало</w:t>
      </w:r>
      <w:r w:rsidR="00820640">
        <w:rPr>
          <w:rFonts w:cs="Times New Roman"/>
          <w:color w:val="000000"/>
          <w:sz w:val="28"/>
          <w:szCs w:val="28"/>
        </w:rPr>
        <w:t xml:space="preserve"> </w:t>
      </w:r>
      <w:r w:rsidR="00E84F67" w:rsidRPr="002637FC">
        <w:rPr>
          <w:rFonts w:cs="Times New Roman"/>
          <w:color w:val="000000"/>
          <w:sz w:val="28"/>
          <w:szCs w:val="28"/>
        </w:rPr>
        <w:t>бы</w:t>
      </w:r>
      <w:r w:rsidR="00820640">
        <w:rPr>
          <w:rFonts w:cs="Times New Roman"/>
          <w:color w:val="000000"/>
          <w:sz w:val="28"/>
          <w:szCs w:val="28"/>
        </w:rPr>
        <w:t xml:space="preserve"> </w:t>
      </w:r>
      <w:r w:rsidR="00E84F67" w:rsidRPr="002637FC">
        <w:rPr>
          <w:rFonts w:cs="Times New Roman"/>
          <w:color w:val="000000"/>
          <w:sz w:val="28"/>
          <w:szCs w:val="28"/>
        </w:rPr>
        <w:t>социальным</w:t>
      </w:r>
      <w:r w:rsidR="00820640">
        <w:rPr>
          <w:rFonts w:cs="Times New Roman"/>
          <w:color w:val="000000"/>
          <w:sz w:val="28"/>
          <w:szCs w:val="28"/>
        </w:rPr>
        <w:t xml:space="preserve"> </w:t>
      </w:r>
      <w:r w:rsidR="00E84F67" w:rsidRPr="002637FC">
        <w:rPr>
          <w:rFonts w:cs="Times New Roman"/>
          <w:color w:val="000000"/>
          <w:sz w:val="28"/>
          <w:szCs w:val="28"/>
        </w:rPr>
        <w:t>ожиданиям.</w:t>
      </w:r>
    </w:p>
    <w:p w:rsidR="00E84F67" w:rsidRPr="002637FC" w:rsidRDefault="00E84F67" w:rsidP="002637FC">
      <w:pPr>
        <w:spacing w:after="0"/>
        <w:ind w:firstLine="709"/>
        <w:jc w:val="both"/>
        <w:textAlignment w:val="top"/>
        <w:rPr>
          <w:rFonts w:cs="Times New Roman"/>
          <w:color w:val="000000"/>
          <w:sz w:val="28"/>
          <w:szCs w:val="28"/>
        </w:rPr>
      </w:pPr>
      <w:r w:rsidRPr="002637FC">
        <w:rPr>
          <w:rFonts w:cs="Times New Roman"/>
          <w:color w:val="000000"/>
          <w:sz w:val="28"/>
          <w:szCs w:val="28"/>
        </w:rPr>
        <w:t>Исходя</w:t>
      </w:r>
      <w:r w:rsidR="00820640">
        <w:rPr>
          <w:rFonts w:cs="Times New Roman"/>
          <w:color w:val="000000"/>
          <w:sz w:val="28"/>
          <w:szCs w:val="28"/>
        </w:rPr>
        <w:t xml:space="preserve"> </w:t>
      </w:r>
      <w:r w:rsidRPr="002637FC">
        <w:rPr>
          <w:rFonts w:cs="Times New Roman"/>
          <w:color w:val="000000"/>
          <w:sz w:val="28"/>
          <w:szCs w:val="28"/>
        </w:rPr>
        <w:t>из</w:t>
      </w:r>
      <w:r w:rsidR="00820640">
        <w:rPr>
          <w:rFonts w:cs="Times New Roman"/>
          <w:color w:val="000000"/>
          <w:sz w:val="28"/>
          <w:szCs w:val="28"/>
        </w:rPr>
        <w:t xml:space="preserve"> </w:t>
      </w:r>
      <w:r w:rsidRPr="002637FC">
        <w:rPr>
          <w:rFonts w:cs="Times New Roman"/>
          <w:color w:val="000000"/>
          <w:sz w:val="28"/>
          <w:szCs w:val="28"/>
        </w:rPr>
        <w:t>обозначенной</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ст.</w:t>
      </w:r>
      <w:r w:rsidR="00820640">
        <w:rPr>
          <w:rFonts w:cs="Times New Roman"/>
          <w:color w:val="000000"/>
          <w:sz w:val="28"/>
          <w:szCs w:val="28"/>
        </w:rPr>
        <w:t xml:space="preserve"> </w:t>
      </w:r>
      <w:r w:rsidRPr="002637FC">
        <w:rPr>
          <w:rFonts w:cs="Times New Roman"/>
          <w:color w:val="000000"/>
          <w:sz w:val="28"/>
          <w:szCs w:val="28"/>
        </w:rPr>
        <w:t>2</w:t>
      </w:r>
      <w:r w:rsidR="00820640">
        <w:rPr>
          <w:rFonts w:cs="Times New Roman"/>
          <w:color w:val="000000"/>
          <w:sz w:val="28"/>
          <w:szCs w:val="28"/>
        </w:rPr>
        <w:t xml:space="preserve"> </w:t>
      </w:r>
      <w:r w:rsidRPr="002637FC">
        <w:rPr>
          <w:rFonts w:cs="Times New Roman"/>
          <w:color w:val="000000"/>
          <w:sz w:val="28"/>
          <w:szCs w:val="28"/>
        </w:rPr>
        <w:t>УК</w:t>
      </w:r>
      <w:r w:rsidR="00820640">
        <w:rPr>
          <w:rFonts w:cs="Times New Roman"/>
          <w:color w:val="000000"/>
          <w:sz w:val="28"/>
          <w:szCs w:val="28"/>
        </w:rPr>
        <w:t xml:space="preserve"> </w:t>
      </w:r>
      <w:r w:rsidRPr="002637FC">
        <w:rPr>
          <w:rFonts w:cs="Times New Roman"/>
          <w:color w:val="000000"/>
          <w:sz w:val="28"/>
          <w:szCs w:val="28"/>
        </w:rPr>
        <w:t>Р</w:t>
      </w:r>
      <w:r w:rsidRPr="002637FC">
        <w:rPr>
          <w:rFonts w:cs="Times New Roman"/>
          <w:color w:val="000000"/>
          <w:sz w:val="28"/>
          <w:szCs w:val="28"/>
          <w:lang w:val="kk-KZ"/>
        </w:rPr>
        <w:t>К</w:t>
      </w:r>
      <w:r w:rsidR="00820640">
        <w:rPr>
          <w:rFonts w:cs="Times New Roman"/>
          <w:color w:val="000000"/>
          <w:sz w:val="28"/>
          <w:szCs w:val="28"/>
        </w:rPr>
        <w:t xml:space="preserve"> </w:t>
      </w:r>
      <w:r w:rsidRPr="002637FC">
        <w:rPr>
          <w:rFonts w:cs="Times New Roman"/>
          <w:color w:val="000000"/>
          <w:sz w:val="28"/>
          <w:szCs w:val="28"/>
        </w:rPr>
        <w:t>ценностей</w:t>
      </w:r>
      <w:r w:rsidR="00820640">
        <w:rPr>
          <w:rFonts w:cs="Times New Roman"/>
          <w:color w:val="000000"/>
          <w:sz w:val="28"/>
          <w:szCs w:val="28"/>
        </w:rPr>
        <w:t xml:space="preserve"> </w:t>
      </w:r>
      <w:r w:rsidRPr="002637FC">
        <w:rPr>
          <w:rFonts w:cs="Times New Roman"/>
          <w:color w:val="000000"/>
          <w:sz w:val="28"/>
          <w:szCs w:val="28"/>
        </w:rPr>
        <w:t>(«личность</w:t>
      </w:r>
      <w:r w:rsidR="00597E6D" w:rsidRPr="002637FC">
        <w:rPr>
          <w:rFonts w:cs="Times New Roman"/>
          <w:color w:val="000000"/>
          <w:sz w:val="28"/>
          <w:szCs w:val="28"/>
        </w:rPr>
        <w:t>-</w:t>
      </w:r>
      <w:r w:rsidRPr="002637FC">
        <w:rPr>
          <w:rFonts w:cs="Times New Roman"/>
          <w:color w:val="000000"/>
          <w:sz w:val="28"/>
          <w:szCs w:val="28"/>
        </w:rPr>
        <w:t>общество</w:t>
      </w:r>
      <w:r w:rsidR="00820640">
        <w:rPr>
          <w:rFonts w:cs="Times New Roman"/>
          <w:color w:val="000000"/>
          <w:sz w:val="28"/>
          <w:szCs w:val="28"/>
        </w:rPr>
        <w:t xml:space="preserve"> </w:t>
      </w:r>
      <w:r w:rsidR="00597E6D" w:rsidRPr="002637FC">
        <w:rPr>
          <w:rFonts w:cs="Times New Roman"/>
          <w:color w:val="000000"/>
          <w:sz w:val="28"/>
          <w:szCs w:val="28"/>
        </w:rPr>
        <w:t>-</w:t>
      </w:r>
      <w:r w:rsidR="00820640">
        <w:rPr>
          <w:rFonts w:cs="Times New Roman"/>
          <w:color w:val="000000"/>
          <w:sz w:val="28"/>
          <w:szCs w:val="28"/>
        </w:rPr>
        <w:t xml:space="preserve"> </w:t>
      </w:r>
      <w:r w:rsidRPr="002637FC">
        <w:rPr>
          <w:rFonts w:cs="Times New Roman"/>
          <w:color w:val="000000"/>
          <w:sz w:val="28"/>
          <w:szCs w:val="28"/>
        </w:rPr>
        <w:t>государство»)</w:t>
      </w:r>
      <w:r w:rsidR="00820640">
        <w:rPr>
          <w:rFonts w:cs="Times New Roman"/>
          <w:color w:val="000000"/>
          <w:sz w:val="28"/>
          <w:szCs w:val="28"/>
        </w:rPr>
        <w:t xml:space="preserve"> </w:t>
      </w:r>
      <w:r w:rsidRPr="002637FC">
        <w:rPr>
          <w:rFonts w:cs="Times New Roman"/>
          <w:color w:val="000000"/>
          <w:sz w:val="28"/>
          <w:szCs w:val="28"/>
        </w:rPr>
        <w:t>правосудие</w:t>
      </w:r>
      <w:r w:rsidR="00820640">
        <w:rPr>
          <w:rFonts w:cs="Times New Roman"/>
          <w:color w:val="000000"/>
          <w:sz w:val="28"/>
          <w:szCs w:val="28"/>
        </w:rPr>
        <w:t xml:space="preserve"> </w:t>
      </w:r>
      <w:r w:rsidRPr="002637FC">
        <w:rPr>
          <w:rFonts w:cs="Times New Roman"/>
          <w:color w:val="000000"/>
          <w:sz w:val="28"/>
          <w:szCs w:val="28"/>
        </w:rPr>
        <w:t>рассматривается</w:t>
      </w:r>
      <w:r w:rsidR="00820640">
        <w:rPr>
          <w:rFonts w:cs="Times New Roman"/>
          <w:color w:val="000000"/>
          <w:sz w:val="28"/>
          <w:szCs w:val="28"/>
        </w:rPr>
        <w:t xml:space="preserve"> </w:t>
      </w:r>
      <w:r w:rsidRPr="002637FC">
        <w:rPr>
          <w:rFonts w:cs="Times New Roman"/>
          <w:color w:val="000000"/>
          <w:sz w:val="28"/>
          <w:szCs w:val="28"/>
        </w:rPr>
        <w:t>законодателем</w:t>
      </w:r>
      <w:r w:rsidR="00820640">
        <w:rPr>
          <w:rFonts w:cs="Times New Roman"/>
          <w:color w:val="000000"/>
          <w:sz w:val="28"/>
          <w:szCs w:val="28"/>
        </w:rPr>
        <w:t xml:space="preserve"> </w:t>
      </w:r>
      <w:r w:rsidRPr="002637FC">
        <w:rPr>
          <w:rFonts w:cs="Times New Roman"/>
          <w:color w:val="000000"/>
          <w:sz w:val="28"/>
          <w:szCs w:val="28"/>
        </w:rPr>
        <w:t>как</w:t>
      </w:r>
      <w:r w:rsidR="00820640">
        <w:rPr>
          <w:rFonts w:cs="Times New Roman"/>
          <w:color w:val="000000"/>
          <w:sz w:val="28"/>
          <w:szCs w:val="28"/>
        </w:rPr>
        <w:t xml:space="preserve"> </w:t>
      </w:r>
      <w:r w:rsidRPr="002637FC">
        <w:rPr>
          <w:rFonts w:cs="Times New Roman"/>
          <w:color w:val="000000"/>
          <w:sz w:val="28"/>
          <w:szCs w:val="28"/>
        </w:rPr>
        <w:t>разновидность</w:t>
      </w:r>
      <w:r w:rsidR="00820640">
        <w:rPr>
          <w:rFonts w:cs="Times New Roman"/>
          <w:color w:val="000000"/>
          <w:sz w:val="28"/>
          <w:szCs w:val="28"/>
        </w:rPr>
        <w:t xml:space="preserve"> </w:t>
      </w:r>
      <w:r w:rsidRPr="002637FC">
        <w:rPr>
          <w:rFonts w:cs="Times New Roman"/>
          <w:color w:val="000000"/>
          <w:sz w:val="28"/>
          <w:szCs w:val="28"/>
        </w:rPr>
        <w:t>государственной</w:t>
      </w:r>
      <w:r w:rsidR="00820640">
        <w:rPr>
          <w:rFonts w:cs="Times New Roman"/>
          <w:color w:val="000000"/>
          <w:sz w:val="28"/>
          <w:szCs w:val="28"/>
        </w:rPr>
        <w:t xml:space="preserve"> </w:t>
      </w:r>
      <w:r w:rsidRPr="002637FC">
        <w:rPr>
          <w:rFonts w:cs="Times New Roman"/>
          <w:color w:val="000000"/>
          <w:sz w:val="28"/>
          <w:szCs w:val="28"/>
        </w:rPr>
        <w:t>деятельности,</w:t>
      </w:r>
      <w:r w:rsidR="00820640">
        <w:rPr>
          <w:rFonts w:cs="Times New Roman"/>
          <w:color w:val="000000"/>
          <w:sz w:val="28"/>
          <w:szCs w:val="28"/>
        </w:rPr>
        <w:t xml:space="preserve"> </w:t>
      </w:r>
      <w:r w:rsidRPr="002637FC">
        <w:rPr>
          <w:rFonts w:cs="Times New Roman"/>
          <w:color w:val="000000"/>
          <w:sz w:val="28"/>
          <w:szCs w:val="28"/>
        </w:rPr>
        <w:t>а</w:t>
      </w:r>
      <w:r w:rsidR="00820640">
        <w:rPr>
          <w:rFonts w:cs="Times New Roman"/>
          <w:color w:val="000000"/>
          <w:sz w:val="28"/>
          <w:szCs w:val="28"/>
        </w:rPr>
        <w:t xml:space="preserve"> </w:t>
      </w:r>
      <w:r w:rsidRPr="002637FC">
        <w:rPr>
          <w:rFonts w:cs="Times New Roman"/>
          <w:color w:val="000000"/>
          <w:sz w:val="28"/>
          <w:szCs w:val="28"/>
        </w:rPr>
        <w:t>преступления</w:t>
      </w:r>
      <w:r w:rsidR="00820640">
        <w:rPr>
          <w:rFonts w:cs="Times New Roman"/>
          <w:color w:val="000000"/>
          <w:sz w:val="28"/>
          <w:szCs w:val="28"/>
        </w:rPr>
        <w:t xml:space="preserve"> </w:t>
      </w:r>
      <w:r w:rsidRPr="002637FC">
        <w:rPr>
          <w:rFonts w:cs="Times New Roman"/>
          <w:color w:val="000000"/>
          <w:sz w:val="28"/>
          <w:szCs w:val="28"/>
        </w:rPr>
        <w:t>против</w:t>
      </w:r>
      <w:r w:rsidR="00820640">
        <w:rPr>
          <w:rFonts w:cs="Times New Roman"/>
          <w:color w:val="000000"/>
          <w:sz w:val="28"/>
          <w:szCs w:val="28"/>
        </w:rPr>
        <w:t xml:space="preserve"> </w:t>
      </w:r>
      <w:r w:rsidRPr="002637FC">
        <w:rPr>
          <w:rFonts w:cs="Times New Roman"/>
          <w:color w:val="000000"/>
          <w:sz w:val="28"/>
          <w:szCs w:val="28"/>
        </w:rPr>
        <w:t>правосудия</w:t>
      </w:r>
      <w:r w:rsidR="00820640">
        <w:rPr>
          <w:rFonts w:cs="Times New Roman"/>
          <w:color w:val="000000"/>
          <w:sz w:val="28"/>
          <w:szCs w:val="28"/>
        </w:rPr>
        <w:t xml:space="preserve"> </w:t>
      </w:r>
      <w:r w:rsidRPr="002637FC">
        <w:rPr>
          <w:rFonts w:cs="Times New Roman"/>
          <w:color w:val="000000"/>
          <w:sz w:val="28"/>
          <w:szCs w:val="28"/>
        </w:rPr>
        <w:t>—</w:t>
      </w:r>
      <w:r w:rsidR="00820640">
        <w:rPr>
          <w:rFonts w:cs="Times New Roman"/>
          <w:color w:val="000000"/>
          <w:sz w:val="28"/>
          <w:szCs w:val="28"/>
        </w:rPr>
        <w:t xml:space="preserve"> </w:t>
      </w:r>
      <w:r w:rsidRPr="002637FC">
        <w:rPr>
          <w:rFonts w:cs="Times New Roman"/>
          <w:color w:val="000000"/>
          <w:sz w:val="28"/>
          <w:szCs w:val="28"/>
        </w:rPr>
        <w:t>как</w:t>
      </w:r>
      <w:r w:rsidR="00820640">
        <w:rPr>
          <w:rFonts w:cs="Times New Roman"/>
          <w:color w:val="000000"/>
          <w:sz w:val="28"/>
          <w:szCs w:val="28"/>
        </w:rPr>
        <w:t xml:space="preserve"> </w:t>
      </w:r>
      <w:r w:rsidRPr="002637FC">
        <w:rPr>
          <w:rFonts w:cs="Times New Roman"/>
          <w:color w:val="000000"/>
          <w:sz w:val="28"/>
          <w:szCs w:val="28"/>
        </w:rPr>
        <w:t>посягательства</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отношении</w:t>
      </w:r>
      <w:r w:rsidR="00820640">
        <w:rPr>
          <w:rFonts w:cs="Times New Roman"/>
          <w:color w:val="000000"/>
          <w:sz w:val="28"/>
          <w:szCs w:val="28"/>
        </w:rPr>
        <w:t xml:space="preserve"> </w:t>
      </w:r>
      <w:r w:rsidRPr="002637FC">
        <w:rPr>
          <w:rFonts w:cs="Times New Roman"/>
          <w:color w:val="000000"/>
          <w:sz w:val="28"/>
          <w:szCs w:val="28"/>
        </w:rPr>
        <w:t>государственной</w:t>
      </w:r>
      <w:r w:rsidR="00820640">
        <w:rPr>
          <w:rFonts w:cs="Times New Roman"/>
          <w:color w:val="000000"/>
          <w:sz w:val="28"/>
          <w:szCs w:val="28"/>
        </w:rPr>
        <w:t xml:space="preserve"> </w:t>
      </w:r>
      <w:r w:rsidRPr="002637FC">
        <w:rPr>
          <w:rFonts w:cs="Times New Roman"/>
          <w:color w:val="000000"/>
          <w:sz w:val="28"/>
          <w:szCs w:val="28"/>
        </w:rPr>
        <w:t>власти.</w:t>
      </w:r>
    </w:p>
    <w:p w:rsidR="00E84F67" w:rsidRPr="002637FC" w:rsidRDefault="00E84F67" w:rsidP="002637FC">
      <w:pPr>
        <w:spacing w:after="0"/>
        <w:ind w:firstLine="709"/>
        <w:jc w:val="both"/>
        <w:textAlignment w:val="top"/>
        <w:rPr>
          <w:rFonts w:cs="Times New Roman"/>
          <w:color w:val="000000"/>
          <w:sz w:val="28"/>
          <w:szCs w:val="28"/>
        </w:rPr>
      </w:pPr>
      <w:r w:rsidRPr="002637FC">
        <w:rPr>
          <w:rFonts w:cs="Times New Roman"/>
          <w:color w:val="000000"/>
          <w:sz w:val="28"/>
          <w:szCs w:val="28"/>
        </w:rPr>
        <w:t>УК</w:t>
      </w:r>
      <w:r w:rsidR="00820640">
        <w:rPr>
          <w:rFonts w:cs="Times New Roman"/>
          <w:color w:val="000000"/>
          <w:sz w:val="28"/>
          <w:szCs w:val="28"/>
        </w:rPr>
        <w:t xml:space="preserve"> </w:t>
      </w:r>
      <w:r w:rsidRPr="002637FC">
        <w:rPr>
          <w:rFonts w:cs="Times New Roman"/>
          <w:color w:val="000000"/>
          <w:sz w:val="28"/>
          <w:szCs w:val="28"/>
        </w:rPr>
        <w:t>Р</w:t>
      </w:r>
      <w:r w:rsidRPr="002637FC">
        <w:rPr>
          <w:rFonts w:cs="Times New Roman"/>
          <w:color w:val="000000"/>
          <w:sz w:val="28"/>
          <w:szCs w:val="28"/>
          <w:lang w:val="kk-KZ"/>
        </w:rPr>
        <w:t>К</w:t>
      </w:r>
      <w:r w:rsidR="00820640">
        <w:rPr>
          <w:rFonts w:cs="Times New Roman"/>
          <w:color w:val="000000"/>
          <w:sz w:val="28"/>
          <w:szCs w:val="28"/>
        </w:rPr>
        <w:t xml:space="preserve"> </w:t>
      </w:r>
      <w:r w:rsidRPr="002637FC">
        <w:rPr>
          <w:rFonts w:cs="Times New Roman"/>
          <w:color w:val="000000"/>
          <w:sz w:val="28"/>
          <w:szCs w:val="28"/>
        </w:rPr>
        <w:t>содержит</w:t>
      </w:r>
      <w:r w:rsidR="00820640">
        <w:rPr>
          <w:rFonts w:cs="Times New Roman"/>
          <w:color w:val="000000"/>
          <w:sz w:val="28"/>
          <w:szCs w:val="28"/>
        </w:rPr>
        <w:t xml:space="preserve"> </w:t>
      </w:r>
      <w:r w:rsidRPr="002637FC">
        <w:rPr>
          <w:rFonts w:cs="Times New Roman"/>
          <w:color w:val="000000"/>
          <w:sz w:val="28"/>
          <w:szCs w:val="28"/>
        </w:rPr>
        <w:t>большое</w:t>
      </w:r>
      <w:r w:rsidR="00820640">
        <w:rPr>
          <w:rFonts w:cs="Times New Roman"/>
          <w:color w:val="000000"/>
          <w:sz w:val="28"/>
          <w:szCs w:val="28"/>
        </w:rPr>
        <w:t xml:space="preserve"> </w:t>
      </w:r>
      <w:r w:rsidRPr="002637FC">
        <w:rPr>
          <w:rFonts w:cs="Times New Roman"/>
          <w:color w:val="000000"/>
          <w:sz w:val="28"/>
          <w:szCs w:val="28"/>
        </w:rPr>
        <w:t>количество</w:t>
      </w:r>
      <w:r w:rsidR="00820640">
        <w:rPr>
          <w:rFonts w:cs="Times New Roman"/>
          <w:color w:val="000000"/>
          <w:sz w:val="28"/>
          <w:szCs w:val="28"/>
        </w:rPr>
        <w:t xml:space="preserve"> </w:t>
      </w:r>
      <w:r w:rsidRPr="002637FC">
        <w:rPr>
          <w:rFonts w:cs="Times New Roman"/>
          <w:color w:val="000000"/>
          <w:sz w:val="28"/>
          <w:szCs w:val="28"/>
        </w:rPr>
        <w:t>норм</w:t>
      </w:r>
      <w:r w:rsidR="00820640">
        <w:rPr>
          <w:rFonts w:cs="Times New Roman"/>
          <w:color w:val="000000"/>
          <w:sz w:val="28"/>
          <w:szCs w:val="28"/>
        </w:rPr>
        <w:t xml:space="preserve"> </w:t>
      </w:r>
      <w:r w:rsidR="00F4278D" w:rsidRPr="002637FC">
        <w:rPr>
          <w:rFonts w:cs="Times New Roman"/>
          <w:color w:val="000000"/>
          <w:sz w:val="28"/>
          <w:szCs w:val="28"/>
        </w:rPr>
        <w:t>уголовно-правовой</w:t>
      </w:r>
      <w:r w:rsidR="00820640">
        <w:rPr>
          <w:rFonts w:cs="Times New Roman"/>
          <w:color w:val="000000"/>
          <w:sz w:val="28"/>
          <w:szCs w:val="28"/>
        </w:rPr>
        <w:t xml:space="preserve"> </w:t>
      </w:r>
      <w:r w:rsidR="00F4278D" w:rsidRPr="002637FC">
        <w:rPr>
          <w:rFonts w:cs="Times New Roman"/>
          <w:color w:val="000000"/>
          <w:sz w:val="28"/>
          <w:szCs w:val="28"/>
        </w:rPr>
        <w:t>охраны</w:t>
      </w:r>
      <w:r w:rsidRPr="002637FC">
        <w:rPr>
          <w:rFonts w:cs="Times New Roman"/>
          <w:color w:val="000000"/>
          <w:sz w:val="28"/>
          <w:szCs w:val="28"/>
        </w:rPr>
        <w:t>,</w:t>
      </w:r>
      <w:r w:rsidR="00820640">
        <w:rPr>
          <w:rFonts w:cs="Times New Roman"/>
          <w:color w:val="000000"/>
          <w:sz w:val="28"/>
          <w:szCs w:val="28"/>
        </w:rPr>
        <w:t xml:space="preserve"> </w:t>
      </w:r>
      <w:r w:rsidRPr="002637FC">
        <w:rPr>
          <w:rFonts w:cs="Times New Roman"/>
          <w:color w:val="000000"/>
          <w:sz w:val="28"/>
          <w:szCs w:val="28"/>
        </w:rPr>
        <w:t>нацеленных</w:t>
      </w:r>
      <w:r w:rsidR="00820640">
        <w:rPr>
          <w:rFonts w:cs="Times New Roman"/>
          <w:color w:val="000000"/>
          <w:sz w:val="28"/>
          <w:szCs w:val="28"/>
        </w:rPr>
        <w:t xml:space="preserve"> </w:t>
      </w:r>
      <w:r w:rsidRPr="002637FC">
        <w:rPr>
          <w:rFonts w:cs="Times New Roman"/>
          <w:color w:val="000000"/>
          <w:sz w:val="28"/>
          <w:szCs w:val="28"/>
        </w:rPr>
        <w:t>на</w:t>
      </w:r>
      <w:r w:rsidR="00820640">
        <w:rPr>
          <w:rFonts w:cs="Times New Roman"/>
          <w:color w:val="000000"/>
          <w:sz w:val="28"/>
          <w:szCs w:val="28"/>
        </w:rPr>
        <w:t xml:space="preserve"> </w:t>
      </w:r>
      <w:r w:rsidRPr="002637FC">
        <w:rPr>
          <w:rFonts w:cs="Times New Roman"/>
          <w:color w:val="000000"/>
          <w:sz w:val="28"/>
          <w:szCs w:val="28"/>
        </w:rPr>
        <w:t>защиту</w:t>
      </w:r>
      <w:r w:rsidR="00820640">
        <w:rPr>
          <w:rFonts w:cs="Times New Roman"/>
          <w:color w:val="000000"/>
          <w:sz w:val="28"/>
          <w:szCs w:val="28"/>
          <w:lang w:val="kk-KZ"/>
        </w:rPr>
        <w:t xml:space="preserve"> </w:t>
      </w:r>
      <w:r w:rsidRPr="002637FC">
        <w:rPr>
          <w:rFonts w:cs="Times New Roman"/>
          <w:color w:val="000000"/>
          <w:sz w:val="28"/>
          <w:szCs w:val="28"/>
        </w:rPr>
        <w:t>интересов</w:t>
      </w:r>
      <w:r w:rsidR="00820640">
        <w:rPr>
          <w:rFonts w:cs="Times New Roman"/>
          <w:color w:val="000000"/>
          <w:sz w:val="28"/>
          <w:szCs w:val="28"/>
        </w:rPr>
        <w:t xml:space="preserve"> </w:t>
      </w:r>
      <w:r w:rsidRPr="002637FC">
        <w:rPr>
          <w:rFonts w:cs="Times New Roman"/>
          <w:color w:val="000000"/>
          <w:sz w:val="28"/>
          <w:szCs w:val="28"/>
        </w:rPr>
        <w:t>правосудия.</w:t>
      </w:r>
      <w:r w:rsidR="00820640">
        <w:rPr>
          <w:rFonts w:cs="Times New Roman"/>
          <w:color w:val="000000"/>
          <w:sz w:val="28"/>
          <w:szCs w:val="28"/>
        </w:rPr>
        <w:t xml:space="preserve"> </w:t>
      </w:r>
      <w:r w:rsidRPr="002637FC">
        <w:rPr>
          <w:rFonts w:cs="Times New Roman"/>
          <w:color w:val="000000"/>
          <w:sz w:val="28"/>
          <w:szCs w:val="28"/>
        </w:rPr>
        <w:t>Основная</w:t>
      </w:r>
      <w:r w:rsidR="00820640">
        <w:rPr>
          <w:rFonts w:cs="Times New Roman"/>
          <w:color w:val="000000"/>
          <w:sz w:val="28"/>
          <w:szCs w:val="28"/>
        </w:rPr>
        <w:t xml:space="preserve"> </w:t>
      </w:r>
      <w:r w:rsidRPr="002637FC">
        <w:rPr>
          <w:rFonts w:cs="Times New Roman"/>
          <w:color w:val="000000"/>
          <w:sz w:val="28"/>
          <w:szCs w:val="28"/>
        </w:rPr>
        <w:t>их</w:t>
      </w:r>
      <w:r w:rsidR="00820640">
        <w:rPr>
          <w:rFonts w:cs="Times New Roman"/>
          <w:color w:val="000000"/>
          <w:sz w:val="28"/>
          <w:szCs w:val="28"/>
        </w:rPr>
        <w:t xml:space="preserve"> </w:t>
      </w:r>
      <w:r w:rsidRPr="002637FC">
        <w:rPr>
          <w:rFonts w:cs="Times New Roman"/>
          <w:color w:val="000000"/>
          <w:sz w:val="28"/>
          <w:szCs w:val="28"/>
        </w:rPr>
        <w:t>часть</w:t>
      </w:r>
      <w:r w:rsidR="00820640">
        <w:rPr>
          <w:rFonts w:cs="Times New Roman"/>
          <w:color w:val="000000"/>
          <w:sz w:val="28"/>
          <w:szCs w:val="28"/>
        </w:rPr>
        <w:t xml:space="preserve"> </w:t>
      </w:r>
      <w:r w:rsidRPr="002637FC">
        <w:rPr>
          <w:rFonts w:cs="Times New Roman"/>
          <w:color w:val="000000"/>
          <w:sz w:val="28"/>
          <w:szCs w:val="28"/>
        </w:rPr>
        <w:t>сгруппирована</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гл.</w:t>
      </w:r>
      <w:r w:rsidR="00820640">
        <w:rPr>
          <w:rFonts w:cs="Times New Roman"/>
          <w:color w:val="000000"/>
          <w:sz w:val="28"/>
          <w:szCs w:val="28"/>
        </w:rPr>
        <w:t xml:space="preserve"> </w:t>
      </w:r>
      <w:r w:rsidRPr="002637FC">
        <w:rPr>
          <w:rFonts w:cs="Times New Roman"/>
          <w:color w:val="000000"/>
          <w:sz w:val="28"/>
          <w:szCs w:val="28"/>
          <w:lang w:val="kk-KZ"/>
        </w:rPr>
        <w:t>17</w:t>
      </w:r>
      <w:r w:rsidR="00820640">
        <w:rPr>
          <w:rFonts w:cs="Times New Roman"/>
          <w:color w:val="000000"/>
          <w:sz w:val="28"/>
          <w:szCs w:val="28"/>
        </w:rPr>
        <w:t xml:space="preserve"> </w:t>
      </w:r>
      <w:r w:rsidRPr="002637FC">
        <w:rPr>
          <w:rFonts w:cs="Times New Roman"/>
          <w:color w:val="000000"/>
          <w:sz w:val="28"/>
          <w:szCs w:val="28"/>
        </w:rPr>
        <w:t>УК</w:t>
      </w:r>
      <w:r w:rsidR="00820640">
        <w:rPr>
          <w:rFonts w:cs="Times New Roman"/>
          <w:color w:val="000000"/>
          <w:sz w:val="28"/>
          <w:szCs w:val="28"/>
        </w:rPr>
        <w:t xml:space="preserve"> </w:t>
      </w:r>
      <w:r w:rsidRPr="002637FC">
        <w:rPr>
          <w:rFonts w:cs="Times New Roman"/>
          <w:color w:val="000000"/>
          <w:sz w:val="28"/>
          <w:szCs w:val="28"/>
        </w:rPr>
        <w:t>Р</w:t>
      </w:r>
      <w:r w:rsidRPr="002637FC">
        <w:rPr>
          <w:rFonts w:cs="Times New Roman"/>
          <w:color w:val="000000"/>
          <w:sz w:val="28"/>
          <w:szCs w:val="28"/>
          <w:lang w:val="kk-KZ"/>
        </w:rPr>
        <w:t>К</w:t>
      </w:r>
      <w:r w:rsidRPr="002637FC">
        <w:rPr>
          <w:rFonts w:cs="Times New Roman"/>
          <w:color w:val="000000"/>
          <w:sz w:val="28"/>
          <w:szCs w:val="28"/>
        </w:rPr>
        <w:t>,</w:t>
      </w:r>
      <w:r w:rsidR="00820640">
        <w:rPr>
          <w:rFonts w:cs="Times New Roman"/>
          <w:color w:val="000000"/>
          <w:sz w:val="28"/>
          <w:szCs w:val="28"/>
        </w:rPr>
        <w:t xml:space="preserve"> </w:t>
      </w:r>
      <w:r w:rsidRPr="002637FC">
        <w:rPr>
          <w:rFonts w:cs="Times New Roman"/>
          <w:color w:val="000000"/>
          <w:sz w:val="28"/>
          <w:szCs w:val="28"/>
        </w:rPr>
        <w:t>где</w:t>
      </w:r>
      <w:r w:rsidR="00820640">
        <w:rPr>
          <w:rFonts w:cs="Times New Roman"/>
          <w:color w:val="000000"/>
          <w:sz w:val="28"/>
          <w:szCs w:val="28"/>
        </w:rPr>
        <w:t xml:space="preserve"> </w:t>
      </w:r>
      <w:r w:rsidRPr="002637FC">
        <w:rPr>
          <w:rFonts w:cs="Times New Roman"/>
          <w:color w:val="000000"/>
          <w:sz w:val="28"/>
          <w:szCs w:val="28"/>
        </w:rPr>
        <w:t>правосудие</w:t>
      </w:r>
      <w:r w:rsidR="00820640">
        <w:rPr>
          <w:rFonts w:cs="Times New Roman"/>
          <w:color w:val="000000"/>
          <w:sz w:val="28"/>
          <w:szCs w:val="28"/>
        </w:rPr>
        <w:t xml:space="preserve"> </w:t>
      </w:r>
      <w:r w:rsidRPr="002637FC">
        <w:rPr>
          <w:rFonts w:cs="Times New Roman"/>
          <w:color w:val="000000"/>
          <w:sz w:val="28"/>
          <w:szCs w:val="28"/>
        </w:rPr>
        <w:t>выступает</w:t>
      </w:r>
      <w:r w:rsidR="00820640">
        <w:rPr>
          <w:rFonts w:cs="Times New Roman"/>
          <w:color w:val="000000"/>
          <w:sz w:val="28"/>
          <w:szCs w:val="28"/>
        </w:rPr>
        <w:t xml:space="preserve"> </w:t>
      </w:r>
      <w:r w:rsidRPr="002637FC">
        <w:rPr>
          <w:rFonts w:cs="Times New Roman"/>
          <w:color w:val="000000"/>
          <w:sz w:val="28"/>
          <w:szCs w:val="28"/>
        </w:rPr>
        <w:t>основным</w:t>
      </w:r>
      <w:r w:rsidR="00820640">
        <w:rPr>
          <w:rFonts w:cs="Times New Roman"/>
          <w:color w:val="000000"/>
          <w:sz w:val="28"/>
          <w:szCs w:val="28"/>
        </w:rPr>
        <w:t xml:space="preserve"> </w:t>
      </w:r>
      <w:r w:rsidRPr="002637FC">
        <w:rPr>
          <w:rFonts w:cs="Times New Roman"/>
          <w:color w:val="000000"/>
          <w:sz w:val="28"/>
          <w:szCs w:val="28"/>
        </w:rPr>
        <w:t>непосредственным</w:t>
      </w:r>
      <w:r w:rsidR="00820640">
        <w:rPr>
          <w:rFonts w:cs="Times New Roman"/>
          <w:color w:val="000000"/>
          <w:sz w:val="28"/>
          <w:szCs w:val="28"/>
        </w:rPr>
        <w:t xml:space="preserve"> </w:t>
      </w:r>
      <w:r w:rsidRPr="002637FC">
        <w:rPr>
          <w:rFonts w:cs="Times New Roman"/>
          <w:color w:val="000000"/>
          <w:sz w:val="28"/>
          <w:szCs w:val="28"/>
        </w:rPr>
        <w:t>объектом.</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других</w:t>
      </w:r>
      <w:r w:rsidR="00820640">
        <w:rPr>
          <w:rFonts w:cs="Times New Roman"/>
          <w:color w:val="000000"/>
          <w:sz w:val="28"/>
          <w:szCs w:val="28"/>
        </w:rPr>
        <w:t xml:space="preserve"> </w:t>
      </w:r>
      <w:r w:rsidRPr="002637FC">
        <w:rPr>
          <w:rFonts w:cs="Times New Roman"/>
          <w:color w:val="000000"/>
          <w:sz w:val="28"/>
          <w:szCs w:val="28"/>
        </w:rPr>
        <w:t>главах</w:t>
      </w:r>
      <w:r w:rsidR="00820640">
        <w:rPr>
          <w:rFonts w:cs="Times New Roman"/>
          <w:color w:val="000000"/>
          <w:sz w:val="28"/>
          <w:szCs w:val="28"/>
        </w:rPr>
        <w:t xml:space="preserve"> </w:t>
      </w:r>
      <w:r w:rsidRPr="002637FC">
        <w:rPr>
          <w:rFonts w:cs="Times New Roman"/>
          <w:color w:val="000000"/>
          <w:sz w:val="28"/>
          <w:szCs w:val="28"/>
        </w:rPr>
        <w:t>УК</w:t>
      </w:r>
      <w:r w:rsidR="00820640">
        <w:rPr>
          <w:rFonts w:cs="Times New Roman"/>
          <w:color w:val="000000"/>
          <w:sz w:val="28"/>
          <w:szCs w:val="28"/>
        </w:rPr>
        <w:t xml:space="preserve"> </w:t>
      </w:r>
      <w:r w:rsidRPr="002637FC">
        <w:rPr>
          <w:rFonts w:cs="Times New Roman"/>
          <w:color w:val="000000"/>
          <w:sz w:val="28"/>
          <w:szCs w:val="28"/>
        </w:rPr>
        <w:t>Р</w:t>
      </w:r>
      <w:r w:rsidRPr="002637FC">
        <w:rPr>
          <w:rFonts w:cs="Times New Roman"/>
          <w:color w:val="000000"/>
          <w:sz w:val="28"/>
          <w:szCs w:val="28"/>
          <w:lang w:val="kk-KZ"/>
        </w:rPr>
        <w:t>К</w:t>
      </w:r>
      <w:r w:rsidR="00820640">
        <w:rPr>
          <w:rFonts w:cs="Times New Roman"/>
          <w:color w:val="000000"/>
          <w:sz w:val="28"/>
          <w:szCs w:val="28"/>
        </w:rPr>
        <w:t xml:space="preserve"> </w:t>
      </w:r>
      <w:r w:rsidRPr="002637FC">
        <w:rPr>
          <w:rFonts w:cs="Times New Roman"/>
          <w:color w:val="000000"/>
          <w:sz w:val="28"/>
          <w:szCs w:val="28"/>
        </w:rPr>
        <w:t>правосудие</w:t>
      </w:r>
      <w:r w:rsidR="00820640">
        <w:rPr>
          <w:rFonts w:cs="Times New Roman"/>
          <w:color w:val="000000"/>
          <w:sz w:val="28"/>
          <w:szCs w:val="28"/>
        </w:rPr>
        <w:t xml:space="preserve"> </w:t>
      </w:r>
      <w:r w:rsidRPr="002637FC">
        <w:rPr>
          <w:rFonts w:cs="Times New Roman"/>
          <w:color w:val="000000"/>
          <w:sz w:val="28"/>
          <w:szCs w:val="28"/>
        </w:rPr>
        <w:t>является</w:t>
      </w:r>
      <w:r w:rsidR="00820640">
        <w:rPr>
          <w:rFonts w:cs="Times New Roman"/>
          <w:color w:val="000000"/>
          <w:sz w:val="28"/>
          <w:szCs w:val="28"/>
        </w:rPr>
        <w:t xml:space="preserve"> </w:t>
      </w:r>
      <w:r w:rsidRPr="002637FC">
        <w:rPr>
          <w:rFonts w:cs="Times New Roman"/>
          <w:color w:val="000000"/>
          <w:sz w:val="28"/>
          <w:szCs w:val="28"/>
        </w:rPr>
        <w:lastRenderedPageBreak/>
        <w:t>дополнительным</w:t>
      </w:r>
      <w:r w:rsidR="00820640">
        <w:rPr>
          <w:rFonts w:cs="Times New Roman"/>
          <w:color w:val="000000"/>
          <w:sz w:val="28"/>
          <w:szCs w:val="28"/>
        </w:rPr>
        <w:t xml:space="preserve"> </w:t>
      </w:r>
      <w:r w:rsidRPr="002637FC">
        <w:rPr>
          <w:rFonts w:cs="Times New Roman"/>
          <w:color w:val="000000"/>
          <w:sz w:val="28"/>
          <w:szCs w:val="28"/>
        </w:rPr>
        <w:t>либо</w:t>
      </w:r>
      <w:r w:rsidR="00820640">
        <w:rPr>
          <w:rFonts w:cs="Times New Roman"/>
          <w:color w:val="000000"/>
          <w:sz w:val="28"/>
          <w:szCs w:val="28"/>
        </w:rPr>
        <w:t xml:space="preserve"> </w:t>
      </w:r>
      <w:r w:rsidRPr="002637FC">
        <w:rPr>
          <w:rFonts w:cs="Times New Roman"/>
          <w:color w:val="000000"/>
          <w:sz w:val="28"/>
          <w:szCs w:val="28"/>
        </w:rPr>
        <w:t>факультативным</w:t>
      </w:r>
      <w:r w:rsidR="00820640">
        <w:rPr>
          <w:rFonts w:cs="Times New Roman"/>
          <w:color w:val="000000"/>
          <w:sz w:val="28"/>
          <w:szCs w:val="28"/>
        </w:rPr>
        <w:t xml:space="preserve"> </w:t>
      </w:r>
      <w:r w:rsidRPr="002637FC">
        <w:rPr>
          <w:rFonts w:cs="Times New Roman"/>
          <w:color w:val="000000"/>
          <w:sz w:val="28"/>
          <w:szCs w:val="28"/>
        </w:rPr>
        <w:t>непосредственным</w:t>
      </w:r>
      <w:r w:rsidR="00820640">
        <w:rPr>
          <w:rFonts w:cs="Times New Roman"/>
          <w:color w:val="000000"/>
          <w:sz w:val="28"/>
          <w:szCs w:val="28"/>
        </w:rPr>
        <w:t xml:space="preserve"> </w:t>
      </w:r>
      <w:r w:rsidRPr="002637FC">
        <w:rPr>
          <w:rFonts w:cs="Times New Roman"/>
          <w:color w:val="000000"/>
          <w:sz w:val="28"/>
          <w:szCs w:val="28"/>
        </w:rPr>
        <w:t>объектом,</w:t>
      </w:r>
      <w:r w:rsidR="00820640">
        <w:rPr>
          <w:rFonts w:cs="Times New Roman"/>
          <w:color w:val="000000"/>
          <w:sz w:val="28"/>
          <w:szCs w:val="28"/>
        </w:rPr>
        <w:t xml:space="preserve"> </w:t>
      </w:r>
      <w:r w:rsidRPr="002637FC">
        <w:rPr>
          <w:rFonts w:cs="Times New Roman"/>
          <w:color w:val="000000"/>
          <w:sz w:val="28"/>
          <w:szCs w:val="28"/>
        </w:rPr>
        <w:t>т.е.</w:t>
      </w:r>
      <w:r w:rsidR="00820640">
        <w:rPr>
          <w:rFonts w:cs="Times New Roman"/>
          <w:color w:val="000000"/>
          <w:sz w:val="28"/>
          <w:szCs w:val="28"/>
        </w:rPr>
        <w:t xml:space="preserve"> </w:t>
      </w:r>
      <w:r w:rsidRPr="002637FC">
        <w:rPr>
          <w:rFonts w:cs="Times New Roman"/>
          <w:color w:val="000000"/>
          <w:sz w:val="28"/>
          <w:szCs w:val="28"/>
        </w:rPr>
        <w:t>охраняется</w:t>
      </w:r>
      <w:r w:rsidR="00820640">
        <w:rPr>
          <w:rFonts w:cs="Times New Roman"/>
          <w:color w:val="000000"/>
          <w:sz w:val="28"/>
          <w:szCs w:val="28"/>
        </w:rPr>
        <w:t xml:space="preserve"> </w:t>
      </w:r>
      <w:r w:rsidRPr="002637FC">
        <w:rPr>
          <w:rFonts w:cs="Times New Roman"/>
          <w:color w:val="000000"/>
          <w:sz w:val="28"/>
          <w:szCs w:val="28"/>
        </w:rPr>
        <w:t>наравне</w:t>
      </w:r>
      <w:r w:rsidR="00820640">
        <w:rPr>
          <w:rFonts w:cs="Times New Roman"/>
          <w:color w:val="000000"/>
          <w:sz w:val="28"/>
          <w:szCs w:val="28"/>
        </w:rPr>
        <w:t xml:space="preserve"> </w:t>
      </w:r>
      <w:r w:rsidRPr="002637FC">
        <w:rPr>
          <w:rFonts w:cs="Times New Roman"/>
          <w:color w:val="000000"/>
          <w:sz w:val="28"/>
          <w:szCs w:val="28"/>
        </w:rPr>
        <w:t>с</w:t>
      </w:r>
      <w:r w:rsidR="00820640">
        <w:rPr>
          <w:rFonts w:cs="Times New Roman"/>
          <w:color w:val="000000"/>
          <w:sz w:val="28"/>
          <w:szCs w:val="28"/>
        </w:rPr>
        <w:t xml:space="preserve"> </w:t>
      </w:r>
      <w:r w:rsidRPr="002637FC">
        <w:rPr>
          <w:rFonts w:cs="Times New Roman"/>
          <w:color w:val="000000"/>
          <w:sz w:val="28"/>
          <w:szCs w:val="28"/>
        </w:rPr>
        <w:t>иными</w:t>
      </w:r>
      <w:r w:rsidR="00820640">
        <w:rPr>
          <w:rFonts w:cs="Times New Roman"/>
          <w:color w:val="000000"/>
          <w:sz w:val="28"/>
          <w:szCs w:val="28"/>
        </w:rPr>
        <w:t xml:space="preserve"> </w:t>
      </w:r>
      <w:r w:rsidRPr="002637FC">
        <w:rPr>
          <w:rFonts w:cs="Times New Roman"/>
          <w:color w:val="000000"/>
          <w:sz w:val="28"/>
          <w:szCs w:val="28"/>
        </w:rPr>
        <w:t>общественными</w:t>
      </w:r>
      <w:r w:rsidR="00820640">
        <w:rPr>
          <w:rFonts w:cs="Times New Roman"/>
          <w:color w:val="000000"/>
          <w:sz w:val="28"/>
          <w:szCs w:val="28"/>
        </w:rPr>
        <w:t xml:space="preserve"> </w:t>
      </w:r>
      <w:r w:rsidRPr="002637FC">
        <w:rPr>
          <w:rFonts w:cs="Times New Roman"/>
          <w:color w:val="000000"/>
          <w:sz w:val="28"/>
          <w:szCs w:val="28"/>
        </w:rPr>
        <w:t>отношениями,</w:t>
      </w:r>
      <w:r w:rsidR="00820640">
        <w:rPr>
          <w:rFonts w:cs="Times New Roman"/>
          <w:color w:val="000000"/>
          <w:sz w:val="28"/>
          <w:szCs w:val="28"/>
        </w:rPr>
        <w:t xml:space="preserve"> </w:t>
      </w:r>
      <w:r w:rsidRPr="002637FC">
        <w:rPr>
          <w:rFonts w:cs="Times New Roman"/>
          <w:color w:val="000000"/>
          <w:sz w:val="28"/>
          <w:szCs w:val="28"/>
        </w:rPr>
        <w:t>которые</w:t>
      </w:r>
      <w:r w:rsidR="00820640">
        <w:rPr>
          <w:rFonts w:cs="Times New Roman"/>
          <w:color w:val="000000"/>
          <w:sz w:val="28"/>
          <w:szCs w:val="28"/>
        </w:rPr>
        <w:t xml:space="preserve"> </w:t>
      </w:r>
      <w:r w:rsidRPr="002637FC">
        <w:rPr>
          <w:rFonts w:cs="Times New Roman"/>
          <w:color w:val="000000"/>
          <w:sz w:val="28"/>
          <w:szCs w:val="28"/>
        </w:rPr>
        <w:t>выступают</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качестве</w:t>
      </w:r>
      <w:r w:rsidR="00820640">
        <w:rPr>
          <w:rFonts w:cs="Times New Roman"/>
          <w:color w:val="000000"/>
          <w:sz w:val="28"/>
          <w:szCs w:val="28"/>
        </w:rPr>
        <w:t xml:space="preserve"> </w:t>
      </w:r>
      <w:r w:rsidRPr="002637FC">
        <w:rPr>
          <w:rFonts w:cs="Times New Roman"/>
          <w:color w:val="000000"/>
          <w:sz w:val="28"/>
          <w:szCs w:val="28"/>
        </w:rPr>
        <w:t>основного</w:t>
      </w:r>
      <w:r w:rsidR="00820640">
        <w:rPr>
          <w:rFonts w:cs="Times New Roman"/>
          <w:color w:val="000000"/>
          <w:sz w:val="28"/>
          <w:szCs w:val="28"/>
        </w:rPr>
        <w:t xml:space="preserve"> </w:t>
      </w:r>
      <w:r w:rsidRPr="002637FC">
        <w:rPr>
          <w:rFonts w:cs="Times New Roman"/>
          <w:color w:val="000000"/>
          <w:sz w:val="28"/>
          <w:szCs w:val="28"/>
        </w:rPr>
        <w:t>непосредственного</w:t>
      </w:r>
      <w:r w:rsidR="00820640">
        <w:rPr>
          <w:rFonts w:cs="Times New Roman"/>
          <w:color w:val="000000"/>
          <w:sz w:val="28"/>
          <w:szCs w:val="28"/>
        </w:rPr>
        <w:t xml:space="preserve"> </w:t>
      </w:r>
      <w:r w:rsidRPr="002637FC">
        <w:rPr>
          <w:rFonts w:cs="Times New Roman"/>
          <w:color w:val="000000"/>
          <w:sz w:val="28"/>
          <w:szCs w:val="28"/>
        </w:rPr>
        <w:t>объекта.</w:t>
      </w:r>
    </w:p>
    <w:p w:rsidR="00E84F67" w:rsidRPr="002637FC" w:rsidRDefault="00E84F67" w:rsidP="002637FC">
      <w:pPr>
        <w:spacing w:after="0"/>
        <w:ind w:firstLine="709"/>
        <w:jc w:val="both"/>
        <w:textAlignment w:val="top"/>
        <w:rPr>
          <w:rFonts w:cs="Times New Roman"/>
          <w:color w:val="000000"/>
          <w:sz w:val="28"/>
          <w:szCs w:val="28"/>
        </w:rPr>
      </w:pPr>
      <w:r w:rsidRPr="002637FC">
        <w:rPr>
          <w:rFonts w:cs="Times New Roman"/>
          <w:color w:val="000000"/>
          <w:sz w:val="28"/>
          <w:szCs w:val="28"/>
        </w:rPr>
        <w:t>Уголовно-правовая</w:t>
      </w:r>
      <w:r w:rsidR="00820640">
        <w:rPr>
          <w:rFonts w:cs="Times New Roman"/>
          <w:color w:val="000000"/>
          <w:sz w:val="28"/>
          <w:szCs w:val="28"/>
        </w:rPr>
        <w:t xml:space="preserve"> </w:t>
      </w:r>
      <w:r w:rsidRPr="002637FC">
        <w:rPr>
          <w:rFonts w:cs="Times New Roman"/>
          <w:color w:val="000000"/>
          <w:sz w:val="28"/>
          <w:szCs w:val="28"/>
        </w:rPr>
        <w:t>охрана</w:t>
      </w:r>
      <w:r w:rsidR="00820640">
        <w:rPr>
          <w:rFonts w:cs="Times New Roman"/>
          <w:color w:val="000000"/>
          <w:sz w:val="28"/>
          <w:szCs w:val="28"/>
        </w:rPr>
        <w:t xml:space="preserve"> </w:t>
      </w:r>
      <w:r w:rsidRPr="002637FC">
        <w:rPr>
          <w:rFonts w:cs="Times New Roman"/>
          <w:color w:val="000000"/>
          <w:sz w:val="28"/>
          <w:szCs w:val="28"/>
        </w:rPr>
        <w:t>правосудия</w:t>
      </w:r>
      <w:r w:rsidR="00820640">
        <w:rPr>
          <w:rFonts w:cs="Times New Roman"/>
          <w:color w:val="000000"/>
          <w:sz w:val="28"/>
          <w:szCs w:val="28"/>
        </w:rPr>
        <w:t xml:space="preserve"> </w:t>
      </w:r>
      <w:r w:rsidRPr="002637FC">
        <w:rPr>
          <w:rFonts w:cs="Times New Roman"/>
          <w:color w:val="000000"/>
          <w:sz w:val="28"/>
          <w:szCs w:val="28"/>
        </w:rPr>
        <w:t>осуществляется</w:t>
      </w:r>
      <w:r w:rsidR="00820640">
        <w:rPr>
          <w:rFonts w:cs="Times New Roman"/>
          <w:color w:val="000000"/>
          <w:sz w:val="28"/>
          <w:szCs w:val="28"/>
        </w:rPr>
        <w:t xml:space="preserve"> </w:t>
      </w:r>
      <w:r w:rsidRPr="002637FC">
        <w:rPr>
          <w:rFonts w:cs="Times New Roman"/>
          <w:color w:val="000000"/>
          <w:sz w:val="28"/>
          <w:szCs w:val="28"/>
        </w:rPr>
        <w:t>путем</w:t>
      </w:r>
      <w:r w:rsidR="00820640">
        <w:rPr>
          <w:rFonts w:cs="Times New Roman"/>
          <w:color w:val="000000"/>
          <w:sz w:val="28"/>
          <w:szCs w:val="28"/>
        </w:rPr>
        <w:t xml:space="preserve"> </w:t>
      </w:r>
      <w:r w:rsidRPr="002637FC">
        <w:rPr>
          <w:rFonts w:cs="Times New Roman"/>
          <w:color w:val="000000"/>
          <w:sz w:val="28"/>
          <w:szCs w:val="28"/>
        </w:rPr>
        <w:t>криминализации,</w:t>
      </w:r>
      <w:r w:rsidR="00820640">
        <w:rPr>
          <w:rFonts w:cs="Times New Roman"/>
          <w:color w:val="000000"/>
          <w:sz w:val="28"/>
          <w:szCs w:val="28"/>
        </w:rPr>
        <w:t xml:space="preserve"> </w:t>
      </w:r>
      <w:r w:rsidRPr="002637FC">
        <w:rPr>
          <w:rFonts w:cs="Times New Roman"/>
          <w:color w:val="000000"/>
          <w:sz w:val="28"/>
          <w:szCs w:val="28"/>
        </w:rPr>
        <w:t>во-первых,</w:t>
      </w:r>
      <w:r w:rsidR="00820640">
        <w:rPr>
          <w:rFonts w:cs="Times New Roman"/>
          <w:color w:val="000000"/>
          <w:sz w:val="28"/>
          <w:szCs w:val="28"/>
        </w:rPr>
        <w:t xml:space="preserve"> </w:t>
      </w:r>
      <w:r w:rsidRPr="002637FC">
        <w:rPr>
          <w:rFonts w:cs="Times New Roman"/>
          <w:color w:val="000000"/>
          <w:sz w:val="28"/>
          <w:szCs w:val="28"/>
        </w:rPr>
        <w:t>случаев</w:t>
      </w:r>
      <w:r w:rsidR="00820640">
        <w:rPr>
          <w:rFonts w:cs="Times New Roman"/>
          <w:color w:val="000000"/>
          <w:sz w:val="28"/>
          <w:szCs w:val="28"/>
        </w:rPr>
        <w:t xml:space="preserve"> </w:t>
      </w:r>
      <w:r w:rsidRPr="002637FC">
        <w:rPr>
          <w:rFonts w:cs="Times New Roman"/>
          <w:color w:val="000000"/>
          <w:sz w:val="28"/>
          <w:szCs w:val="28"/>
        </w:rPr>
        <w:t>существенного</w:t>
      </w:r>
      <w:r w:rsidR="00820640">
        <w:rPr>
          <w:rFonts w:cs="Times New Roman"/>
          <w:color w:val="000000"/>
          <w:sz w:val="28"/>
          <w:szCs w:val="28"/>
        </w:rPr>
        <w:t xml:space="preserve"> </w:t>
      </w:r>
      <w:r w:rsidRPr="002637FC">
        <w:rPr>
          <w:rFonts w:cs="Times New Roman"/>
          <w:color w:val="000000"/>
          <w:sz w:val="28"/>
          <w:szCs w:val="28"/>
        </w:rPr>
        <w:t>отклонения</w:t>
      </w:r>
      <w:r w:rsidR="00820640">
        <w:rPr>
          <w:rFonts w:cs="Times New Roman"/>
          <w:color w:val="000000"/>
          <w:sz w:val="28"/>
          <w:szCs w:val="28"/>
        </w:rPr>
        <w:t xml:space="preserve"> </w:t>
      </w:r>
      <w:r w:rsidRPr="002637FC">
        <w:rPr>
          <w:rFonts w:cs="Times New Roman"/>
          <w:color w:val="000000"/>
          <w:sz w:val="28"/>
          <w:szCs w:val="28"/>
        </w:rPr>
        <w:t>субъекта</w:t>
      </w:r>
      <w:r w:rsidR="00820640">
        <w:rPr>
          <w:rFonts w:cs="Times New Roman"/>
          <w:color w:val="000000"/>
          <w:sz w:val="28"/>
          <w:szCs w:val="28"/>
        </w:rPr>
        <w:t xml:space="preserve"> </w:t>
      </w:r>
      <w:r w:rsidRPr="002637FC">
        <w:rPr>
          <w:rFonts w:cs="Times New Roman"/>
          <w:color w:val="000000"/>
          <w:sz w:val="28"/>
          <w:szCs w:val="28"/>
        </w:rPr>
        <w:t>от</w:t>
      </w:r>
      <w:r w:rsidR="00820640">
        <w:rPr>
          <w:rFonts w:cs="Times New Roman"/>
          <w:color w:val="000000"/>
          <w:sz w:val="28"/>
          <w:szCs w:val="28"/>
        </w:rPr>
        <w:t xml:space="preserve"> </w:t>
      </w:r>
      <w:r w:rsidRPr="002637FC">
        <w:rPr>
          <w:rFonts w:cs="Times New Roman"/>
          <w:color w:val="000000"/>
          <w:sz w:val="28"/>
          <w:szCs w:val="28"/>
        </w:rPr>
        <w:t>своих</w:t>
      </w:r>
      <w:r w:rsidR="00820640">
        <w:rPr>
          <w:rFonts w:cs="Times New Roman"/>
          <w:color w:val="000000"/>
          <w:sz w:val="28"/>
          <w:szCs w:val="28"/>
        </w:rPr>
        <w:t xml:space="preserve"> </w:t>
      </w:r>
      <w:r w:rsidRPr="002637FC">
        <w:rPr>
          <w:rFonts w:cs="Times New Roman"/>
          <w:color w:val="000000"/>
          <w:sz w:val="28"/>
          <w:szCs w:val="28"/>
        </w:rPr>
        <w:t>процессуальных</w:t>
      </w:r>
      <w:r w:rsidR="00820640">
        <w:rPr>
          <w:rFonts w:cs="Times New Roman"/>
          <w:color w:val="000000"/>
          <w:sz w:val="28"/>
          <w:szCs w:val="28"/>
        </w:rPr>
        <w:t xml:space="preserve"> </w:t>
      </w:r>
      <w:r w:rsidRPr="002637FC">
        <w:rPr>
          <w:rFonts w:cs="Times New Roman"/>
          <w:color w:val="000000"/>
          <w:sz w:val="28"/>
          <w:szCs w:val="28"/>
        </w:rPr>
        <w:t>функций</w:t>
      </w:r>
      <w:r w:rsidR="00820640">
        <w:rPr>
          <w:rFonts w:cs="Times New Roman"/>
          <w:color w:val="000000"/>
          <w:sz w:val="28"/>
          <w:szCs w:val="28"/>
        </w:rPr>
        <w:t xml:space="preserve"> </w:t>
      </w:r>
      <w:r w:rsidRPr="002637FC">
        <w:rPr>
          <w:rFonts w:cs="Times New Roman"/>
          <w:color w:val="000000"/>
          <w:sz w:val="28"/>
          <w:szCs w:val="28"/>
        </w:rPr>
        <w:t>или</w:t>
      </w:r>
      <w:r w:rsidR="00820640">
        <w:rPr>
          <w:rFonts w:cs="Times New Roman"/>
          <w:color w:val="000000"/>
          <w:sz w:val="28"/>
          <w:szCs w:val="28"/>
        </w:rPr>
        <w:t xml:space="preserve"> </w:t>
      </w:r>
      <w:r w:rsidRPr="002637FC">
        <w:rPr>
          <w:rFonts w:cs="Times New Roman"/>
          <w:color w:val="000000"/>
          <w:sz w:val="28"/>
          <w:szCs w:val="28"/>
        </w:rPr>
        <w:t>невыполнения</w:t>
      </w:r>
      <w:r w:rsidR="00820640">
        <w:rPr>
          <w:rFonts w:cs="Times New Roman"/>
          <w:color w:val="000000"/>
          <w:sz w:val="28"/>
          <w:szCs w:val="28"/>
        </w:rPr>
        <w:t xml:space="preserve"> </w:t>
      </w:r>
      <w:r w:rsidRPr="002637FC">
        <w:rPr>
          <w:rFonts w:cs="Times New Roman"/>
          <w:color w:val="000000"/>
          <w:sz w:val="28"/>
          <w:szCs w:val="28"/>
        </w:rPr>
        <w:t>обязанностей,</w:t>
      </w:r>
      <w:r w:rsidR="00820640">
        <w:rPr>
          <w:rFonts w:cs="Times New Roman"/>
          <w:color w:val="000000"/>
          <w:sz w:val="28"/>
          <w:szCs w:val="28"/>
        </w:rPr>
        <w:t xml:space="preserve"> </w:t>
      </w:r>
      <w:r w:rsidRPr="002637FC">
        <w:rPr>
          <w:rFonts w:cs="Times New Roman"/>
          <w:color w:val="000000"/>
          <w:sz w:val="28"/>
          <w:szCs w:val="28"/>
        </w:rPr>
        <w:t>связанных</w:t>
      </w:r>
      <w:r w:rsidR="00820640">
        <w:rPr>
          <w:rFonts w:cs="Times New Roman"/>
          <w:color w:val="000000"/>
          <w:sz w:val="28"/>
          <w:szCs w:val="28"/>
        </w:rPr>
        <w:t xml:space="preserve"> </w:t>
      </w:r>
      <w:r w:rsidRPr="002637FC">
        <w:rPr>
          <w:rFonts w:cs="Times New Roman"/>
          <w:color w:val="000000"/>
          <w:sz w:val="28"/>
          <w:szCs w:val="28"/>
        </w:rPr>
        <w:t>с</w:t>
      </w:r>
      <w:r w:rsidR="00820640">
        <w:rPr>
          <w:rFonts w:cs="Times New Roman"/>
          <w:color w:val="000000"/>
          <w:sz w:val="28"/>
          <w:szCs w:val="28"/>
        </w:rPr>
        <w:t xml:space="preserve"> </w:t>
      </w:r>
      <w:r w:rsidRPr="002637FC">
        <w:rPr>
          <w:rFonts w:cs="Times New Roman"/>
          <w:color w:val="000000"/>
          <w:sz w:val="28"/>
          <w:szCs w:val="28"/>
        </w:rPr>
        <w:t>реализацией</w:t>
      </w:r>
      <w:r w:rsidR="00820640">
        <w:rPr>
          <w:rFonts w:cs="Times New Roman"/>
          <w:color w:val="000000"/>
          <w:sz w:val="28"/>
          <w:szCs w:val="28"/>
        </w:rPr>
        <w:t xml:space="preserve"> </w:t>
      </w:r>
      <w:r w:rsidRPr="002637FC">
        <w:rPr>
          <w:rFonts w:cs="Times New Roman"/>
          <w:color w:val="000000"/>
          <w:sz w:val="28"/>
          <w:szCs w:val="28"/>
        </w:rPr>
        <w:t>процессуальных</w:t>
      </w:r>
      <w:r w:rsidR="00820640">
        <w:rPr>
          <w:rFonts w:cs="Times New Roman"/>
          <w:color w:val="000000"/>
          <w:sz w:val="28"/>
          <w:szCs w:val="28"/>
        </w:rPr>
        <w:t xml:space="preserve"> </w:t>
      </w:r>
      <w:r w:rsidRPr="002637FC">
        <w:rPr>
          <w:rFonts w:cs="Times New Roman"/>
          <w:color w:val="000000"/>
          <w:sz w:val="28"/>
          <w:szCs w:val="28"/>
        </w:rPr>
        <w:t>актов,</w:t>
      </w:r>
      <w:r w:rsidR="00820640">
        <w:rPr>
          <w:rFonts w:cs="Times New Roman"/>
          <w:color w:val="000000"/>
          <w:sz w:val="28"/>
          <w:szCs w:val="28"/>
        </w:rPr>
        <w:t xml:space="preserve"> </w:t>
      </w:r>
      <w:r w:rsidRPr="002637FC">
        <w:rPr>
          <w:rFonts w:cs="Times New Roman"/>
          <w:color w:val="000000"/>
          <w:sz w:val="28"/>
          <w:szCs w:val="28"/>
        </w:rPr>
        <w:t>во-вторых,</w:t>
      </w:r>
      <w:r w:rsidR="00820640">
        <w:rPr>
          <w:rFonts w:cs="Times New Roman"/>
          <w:color w:val="000000"/>
          <w:sz w:val="28"/>
          <w:szCs w:val="28"/>
        </w:rPr>
        <w:t xml:space="preserve"> </w:t>
      </w:r>
      <w:r w:rsidRPr="002637FC">
        <w:rPr>
          <w:rFonts w:cs="Times New Roman"/>
          <w:color w:val="000000"/>
          <w:sz w:val="28"/>
          <w:szCs w:val="28"/>
        </w:rPr>
        <w:t>случаев</w:t>
      </w:r>
      <w:r w:rsidR="00820640">
        <w:rPr>
          <w:rFonts w:cs="Times New Roman"/>
          <w:color w:val="000000"/>
          <w:sz w:val="28"/>
          <w:szCs w:val="28"/>
        </w:rPr>
        <w:t xml:space="preserve"> </w:t>
      </w:r>
      <w:r w:rsidRPr="002637FC">
        <w:rPr>
          <w:rFonts w:cs="Times New Roman"/>
          <w:color w:val="000000"/>
          <w:sz w:val="28"/>
          <w:szCs w:val="28"/>
        </w:rPr>
        <w:t>воспрепятствования</w:t>
      </w:r>
      <w:r w:rsidR="00820640">
        <w:rPr>
          <w:rFonts w:cs="Times New Roman"/>
          <w:color w:val="000000"/>
          <w:sz w:val="28"/>
          <w:szCs w:val="28"/>
        </w:rPr>
        <w:t xml:space="preserve"> </w:t>
      </w:r>
      <w:r w:rsidRPr="002637FC">
        <w:rPr>
          <w:rFonts w:cs="Times New Roman"/>
          <w:color w:val="000000"/>
          <w:sz w:val="28"/>
          <w:szCs w:val="28"/>
        </w:rPr>
        <w:t>осуществлению</w:t>
      </w:r>
      <w:r w:rsidR="00820640">
        <w:rPr>
          <w:rFonts w:cs="Times New Roman"/>
          <w:color w:val="000000"/>
          <w:sz w:val="28"/>
          <w:szCs w:val="28"/>
        </w:rPr>
        <w:t xml:space="preserve"> </w:t>
      </w:r>
      <w:r w:rsidRPr="002637FC">
        <w:rPr>
          <w:rFonts w:cs="Times New Roman"/>
          <w:color w:val="000000"/>
          <w:sz w:val="28"/>
          <w:szCs w:val="28"/>
        </w:rPr>
        <w:t>подобных</w:t>
      </w:r>
      <w:r w:rsidR="00820640">
        <w:rPr>
          <w:rFonts w:cs="Times New Roman"/>
          <w:color w:val="000000"/>
          <w:sz w:val="28"/>
          <w:szCs w:val="28"/>
        </w:rPr>
        <w:t xml:space="preserve"> </w:t>
      </w:r>
      <w:r w:rsidRPr="002637FC">
        <w:rPr>
          <w:rFonts w:cs="Times New Roman"/>
          <w:color w:val="000000"/>
          <w:sz w:val="28"/>
          <w:szCs w:val="28"/>
        </w:rPr>
        <w:t>функций</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обязанностей,</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том</w:t>
      </w:r>
      <w:r w:rsidR="00820640">
        <w:rPr>
          <w:rFonts w:cs="Times New Roman"/>
          <w:color w:val="000000"/>
          <w:sz w:val="28"/>
          <w:szCs w:val="28"/>
        </w:rPr>
        <w:t xml:space="preserve"> </w:t>
      </w:r>
      <w:r w:rsidRPr="002637FC">
        <w:rPr>
          <w:rFonts w:cs="Times New Roman"/>
          <w:color w:val="000000"/>
          <w:sz w:val="28"/>
          <w:szCs w:val="28"/>
        </w:rPr>
        <w:t>числе</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виде</w:t>
      </w:r>
      <w:r w:rsidR="00820640">
        <w:rPr>
          <w:rFonts w:cs="Times New Roman"/>
          <w:color w:val="000000"/>
          <w:sz w:val="28"/>
          <w:szCs w:val="28"/>
        </w:rPr>
        <w:t xml:space="preserve"> </w:t>
      </w:r>
      <w:r w:rsidRPr="002637FC">
        <w:rPr>
          <w:rFonts w:cs="Times New Roman"/>
          <w:color w:val="000000"/>
          <w:sz w:val="28"/>
          <w:szCs w:val="28"/>
        </w:rPr>
        <w:t>понуждения</w:t>
      </w:r>
      <w:r w:rsidR="00820640">
        <w:rPr>
          <w:rFonts w:cs="Times New Roman"/>
          <w:color w:val="000000"/>
          <w:sz w:val="28"/>
          <w:szCs w:val="28"/>
        </w:rPr>
        <w:t xml:space="preserve"> </w:t>
      </w:r>
      <w:r w:rsidRPr="002637FC">
        <w:rPr>
          <w:rFonts w:cs="Times New Roman"/>
          <w:color w:val="000000"/>
          <w:sz w:val="28"/>
          <w:szCs w:val="28"/>
        </w:rPr>
        <w:t>(принуждения)</w:t>
      </w:r>
      <w:r w:rsidR="00820640">
        <w:rPr>
          <w:rFonts w:cs="Times New Roman"/>
          <w:color w:val="000000"/>
          <w:sz w:val="28"/>
          <w:szCs w:val="28"/>
        </w:rPr>
        <w:t xml:space="preserve"> </w:t>
      </w:r>
      <w:r w:rsidRPr="002637FC">
        <w:rPr>
          <w:rFonts w:cs="Times New Roman"/>
          <w:color w:val="000000"/>
          <w:sz w:val="28"/>
          <w:szCs w:val="28"/>
        </w:rPr>
        <w:t>носителей</w:t>
      </w:r>
      <w:r w:rsidR="00820640">
        <w:rPr>
          <w:rFonts w:cs="Times New Roman"/>
          <w:color w:val="000000"/>
          <w:sz w:val="28"/>
          <w:szCs w:val="28"/>
        </w:rPr>
        <w:t xml:space="preserve"> </w:t>
      </w:r>
      <w:r w:rsidRPr="002637FC">
        <w:rPr>
          <w:rFonts w:cs="Times New Roman"/>
          <w:color w:val="000000"/>
          <w:sz w:val="28"/>
          <w:szCs w:val="28"/>
        </w:rPr>
        <w:t>таковых</w:t>
      </w:r>
      <w:r w:rsidR="00820640">
        <w:rPr>
          <w:rFonts w:cs="Times New Roman"/>
          <w:color w:val="000000"/>
          <w:sz w:val="28"/>
          <w:szCs w:val="28"/>
        </w:rPr>
        <w:t xml:space="preserve"> </w:t>
      </w:r>
      <w:r w:rsidRPr="002637FC">
        <w:rPr>
          <w:rFonts w:cs="Times New Roman"/>
          <w:color w:val="000000"/>
          <w:sz w:val="28"/>
          <w:szCs w:val="28"/>
        </w:rPr>
        <w:t>к</w:t>
      </w:r>
      <w:r w:rsidR="00820640">
        <w:rPr>
          <w:rFonts w:cs="Times New Roman"/>
          <w:color w:val="000000"/>
          <w:sz w:val="28"/>
          <w:szCs w:val="28"/>
        </w:rPr>
        <w:t xml:space="preserve"> </w:t>
      </w:r>
      <w:r w:rsidRPr="002637FC">
        <w:rPr>
          <w:rFonts w:cs="Times New Roman"/>
          <w:color w:val="000000"/>
          <w:sz w:val="28"/>
          <w:szCs w:val="28"/>
        </w:rPr>
        <w:t>поведению,</w:t>
      </w:r>
      <w:r w:rsidR="00820640">
        <w:rPr>
          <w:rFonts w:cs="Times New Roman"/>
          <w:color w:val="000000"/>
          <w:sz w:val="28"/>
          <w:szCs w:val="28"/>
        </w:rPr>
        <w:t xml:space="preserve"> </w:t>
      </w:r>
      <w:r w:rsidRPr="002637FC">
        <w:rPr>
          <w:rFonts w:cs="Times New Roman"/>
          <w:color w:val="000000"/>
          <w:sz w:val="28"/>
          <w:szCs w:val="28"/>
        </w:rPr>
        <w:t>мешающему</w:t>
      </w:r>
      <w:r w:rsidR="00820640">
        <w:rPr>
          <w:rFonts w:cs="Times New Roman"/>
          <w:color w:val="000000"/>
          <w:sz w:val="28"/>
          <w:szCs w:val="28"/>
        </w:rPr>
        <w:t xml:space="preserve"> </w:t>
      </w:r>
      <w:r w:rsidRPr="002637FC">
        <w:rPr>
          <w:rFonts w:cs="Times New Roman"/>
          <w:color w:val="000000"/>
          <w:sz w:val="28"/>
          <w:szCs w:val="28"/>
        </w:rPr>
        <w:t>решению</w:t>
      </w:r>
      <w:r w:rsidR="00820640">
        <w:rPr>
          <w:rFonts w:cs="Times New Roman"/>
          <w:color w:val="000000"/>
          <w:sz w:val="28"/>
          <w:szCs w:val="28"/>
        </w:rPr>
        <w:t xml:space="preserve"> </w:t>
      </w:r>
      <w:r w:rsidRPr="002637FC">
        <w:rPr>
          <w:rFonts w:cs="Times New Roman"/>
          <w:color w:val="000000"/>
          <w:sz w:val="28"/>
          <w:szCs w:val="28"/>
        </w:rPr>
        <w:t>задач</w:t>
      </w:r>
      <w:r w:rsidR="00820640">
        <w:rPr>
          <w:rFonts w:cs="Times New Roman"/>
          <w:color w:val="000000"/>
          <w:sz w:val="28"/>
          <w:szCs w:val="28"/>
        </w:rPr>
        <w:t xml:space="preserve"> </w:t>
      </w:r>
      <w:r w:rsidRPr="002637FC">
        <w:rPr>
          <w:rFonts w:cs="Times New Roman"/>
          <w:color w:val="000000"/>
          <w:sz w:val="28"/>
          <w:szCs w:val="28"/>
        </w:rPr>
        <w:t>правосудия.</w:t>
      </w:r>
    </w:p>
    <w:p w:rsidR="00E84F67" w:rsidRPr="002637FC" w:rsidRDefault="00E84F67" w:rsidP="002637FC">
      <w:pPr>
        <w:spacing w:after="0"/>
        <w:ind w:firstLine="709"/>
        <w:jc w:val="both"/>
        <w:textAlignment w:val="top"/>
        <w:rPr>
          <w:rFonts w:cs="Times New Roman"/>
          <w:color w:val="000000"/>
          <w:sz w:val="28"/>
          <w:szCs w:val="28"/>
        </w:rPr>
      </w:pPr>
      <w:r w:rsidRPr="002637FC">
        <w:rPr>
          <w:rFonts w:cs="Times New Roman"/>
          <w:color w:val="000000"/>
          <w:sz w:val="28"/>
          <w:szCs w:val="28"/>
        </w:rPr>
        <w:t>Таким</w:t>
      </w:r>
      <w:r w:rsidR="00820640">
        <w:rPr>
          <w:rFonts w:cs="Times New Roman"/>
          <w:color w:val="000000"/>
          <w:sz w:val="28"/>
          <w:szCs w:val="28"/>
        </w:rPr>
        <w:t xml:space="preserve"> </w:t>
      </w:r>
      <w:r w:rsidRPr="002637FC">
        <w:rPr>
          <w:rFonts w:cs="Times New Roman"/>
          <w:color w:val="000000"/>
          <w:sz w:val="28"/>
          <w:szCs w:val="28"/>
        </w:rPr>
        <w:t>образом,</w:t>
      </w:r>
      <w:r w:rsidR="00820640">
        <w:rPr>
          <w:rFonts w:cs="Times New Roman"/>
          <w:color w:val="000000"/>
          <w:sz w:val="28"/>
          <w:szCs w:val="28"/>
        </w:rPr>
        <w:t xml:space="preserve"> </w:t>
      </w:r>
      <w:r w:rsidRPr="002637FC">
        <w:rPr>
          <w:rFonts w:cs="Times New Roman"/>
          <w:color w:val="000000"/>
          <w:sz w:val="28"/>
          <w:szCs w:val="28"/>
        </w:rPr>
        <w:t>воздействовать</w:t>
      </w:r>
      <w:r w:rsidR="00820640">
        <w:rPr>
          <w:rFonts w:cs="Times New Roman"/>
          <w:color w:val="000000"/>
          <w:sz w:val="28"/>
          <w:szCs w:val="28"/>
        </w:rPr>
        <w:t xml:space="preserve"> </w:t>
      </w:r>
      <w:r w:rsidRPr="002637FC">
        <w:rPr>
          <w:rFonts w:cs="Times New Roman"/>
          <w:color w:val="000000"/>
          <w:sz w:val="28"/>
          <w:szCs w:val="28"/>
        </w:rPr>
        <w:t>на</w:t>
      </w:r>
      <w:r w:rsidR="00820640">
        <w:rPr>
          <w:rFonts w:cs="Times New Roman"/>
          <w:color w:val="000000"/>
          <w:sz w:val="28"/>
          <w:szCs w:val="28"/>
        </w:rPr>
        <w:t xml:space="preserve"> </w:t>
      </w:r>
      <w:r w:rsidRPr="002637FC">
        <w:rPr>
          <w:rFonts w:cs="Times New Roman"/>
          <w:color w:val="000000"/>
          <w:sz w:val="28"/>
          <w:szCs w:val="28"/>
        </w:rPr>
        <w:t>правосудие</w:t>
      </w:r>
      <w:r w:rsidR="00820640">
        <w:rPr>
          <w:rFonts w:cs="Times New Roman"/>
          <w:color w:val="000000"/>
          <w:sz w:val="28"/>
          <w:szCs w:val="28"/>
        </w:rPr>
        <w:t xml:space="preserve"> </w:t>
      </w:r>
      <w:r w:rsidRPr="002637FC">
        <w:rPr>
          <w:rFonts w:cs="Times New Roman"/>
          <w:color w:val="000000"/>
          <w:sz w:val="28"/>
          <w:szCs w:val="28"/>
        </w:rPr>
        <w:t>как</w:t>
      </w:r>
      <w:r w:rsidR="00820640">
        <w:rPr>
          <w:rFonts w:cs="Times New Roman"/>
          <w:color w:val="000000"/>
          <w:sz w:val="28"/>
          <w:szCs w:val="28"/>
        </w:rPr>
        <w:t xml:space="preserve"> </w:t>
      </w:r>
      <w:r w:rsidRPr="002637FC">
        <w:rPr>
          <w:rFonts w:cs="Times New Roman"/>
          <w:color w:val="000000"/>
          <w:sz w:val="28"/>
          <w:szCs w:val="28"/>
        </w:rPr>
        <w:t>объект</w:t>
      </w:r>
      <w:r w:rsidR="00820640">
        <w:rPr>
          <w:rFonts w:cs="Times New Roman"/>
          <w:color w:val="000000"/>
          <w:sz w:val="28"/>
          <w:szCs w:val="28"/>
        </w:rPr>
        <w:t xml:space="preserve"> </w:t>
      </w:r>
      <w:r w:rsidRPr="002637FC">
        <w:rPr>
          <w:rFonts w:cs="Times New Roman"/>
          <w:color w:val="000000"/>
          <w:sz w:val="28"/>
          <w:szCs w:val="28"/>
        </w:rPr>
        <w:t>уголовно-правовой</w:t>
      </w:r>
      <w:r w:rsidR="00820640">
        <w:rPr>
          <w:rFonts w:cs="Times New Roman"/>
          <w:color w:val="000000"/>
          <w:sz w:val="28"/>
          <w:szCs w:val="28"/>
        </w:rPr>
        <w:t xml:space="preserve"> </w:t>
      </w:r>
      <w:r w:rsidRPr="002637FC">
        <w:rPr>
          <w:rFonts w:cs="Times New Roman"/>
          <w:color w:val="000000"/>
          <w:sz w:val="28"/>
          <w:szCs w:val="28"/>
        </w:rPr>
        <w:t>охраны</w:t>
      </w:r>
      <w:r w:rsidR="00820640">
        <w:rPr>
          <w:rFonts w:cs="Times New Roman"/>
          <w:color w:val="000000"/>
          <w:sz w:val="28"/>
          <w:szCs w:val="28"/>
        </w:rPr>
        <w:t xml:space="preserve"> </w:t>
      </w:r>
      <w:r w:rsidRPr="002637FC">
        <w:rPr>
          <w:rFonts w:cs="Times New Roman"/>
          <w:color w:val="000000"/>
          <w:sz w:val="28"/>
          <w:szCs w:val="28"/>
        </w:rPr>
        <w:t>можно</w:t>
      </w:r>
      <w:r w:rsidR="00820640">
        <w:rPr>
          <w:rFonts w:cs="Times New Roman"/>
          <w:color w:val="000000"/>
          <w:sz w:val="28"/>
          <w:szCs w:val="28"/>
        </w:rPr>
        <w:t xml:space="preserve"> </w:t>
      </w:r>
      <w:r w:rsidRPr="002637FC">
        <w:rPr>
          <w:rFonts w:cs="Times New Roman"/>
          <w:color w:val="000000"/>
          <w:sz w:val="28"/>
          <w:szCs w:val="28"/>
        </w:rPr>
        <w:t>как</w:t>
      </w:r>
      <w:r w:rsidR="00820640">
        <w:rPr>
          <w:rFonts w:cs="Times New Roman"/>
          <w:color w:val="000000"/>
          <w:sz w:val="28"/>
          <w:szCs w:val="28"/>
        </w:rPr>
        <w:t xml:space="preserve"> </w:t>
      </w:r>
      <w:r w:rsidRPr="002637FC">
        <w:rPr>
          <w:rFonts w:cs="Times New Roman"/>
          <w:color w:val="000000"/>
          <w:sz w:val="28"/>
          <w:szCs w:val="28"/>
        </w:rPr>
        <w:t>изнутри,</w:t>
      </w:r>
      <w:r w:rsidR="00820640">
        <w:rPr>
          <w:rFonts w:cs="Times New Roman"/>
          <w:color w:val="000000"/>
          <w:sz w:val="28"/>
          <w:szCs w:val="28"/>
        </w:rPr>
        <w:t xml:space="preserve"> </w:t>
      </w:r>
      <w:r w:rsidRPr="002637FC">
        <w:rPr>
          <w:rFonts w:cs="Times New Roman"/>
          <w:color w:val="000000"/>
          <w:sz w:val="28"/>
          <w:szCs w:val="28"/>
        </w:rPr>
        <w:t>так</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извне.</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первом</w:t>
      </w:r>
      <w:r w:rsidR="00820640">
        <w:rPr>
          <w:rFonts w:cs="Times New Roman"/>
          <w:color w:val="000000"/>
          <w:sz w:val="28"/>
          <w:szCs w:val="28"/>
        </w:rPr>
        <w:t xml:space="preserve"> </w:t>
      </w:r>
      <w:r w:rsidRPr="002637FC">
        <w:rPr>
          <w:rFonts w:cs="Times New Roman"/>
          <w:color w:val="000000"/>
          <w:sz w:val="28"/>
          <w:szCs w:val="28"/>
        </w:rPr>
        <w:t>случае</w:t>
      </w:r>
      <w:r w:rsidR="00820640">
        <w:rPr>
          <w:rFonts w:cs="Times New Roman"/>
          <w:color w:val="000000"/>
          <w:sz w:val="28"/>
          <w:szCs w:val="28"/>
        </w:rPr>
        <w:t xml:space="preserve"> </w:t>
      </w:r>
      <w:r w:rsidRPr="002637FC">
        <w:rPr>
          <w:rFonts w:cs="Times New Roman"/>
          <w:color w:val="000000"/>
          <w:sz w:val="28"/>
          <w:szCs w:val="28"/>
        </w:rPr>
        <w:t>посягательство</w:t>
      </w:r>
      <w:r w:rsidR="00820640">
        <w:rPr>
          <w:rFonts w:cs="Times New Roman"/>
          <w:color w:val="000000"/>
          <w:sz w:val="28"/>
          <w:szCs w:val="28"/>
        </w:rPr>
        <w:t xml:space="preserve"> </w:t>
      </w:r>
      <w:r w:rsidRPr="002637FC">
        <w:rPr>
          <w:rFonts w:cs="Times New Roman"/>
          <w:color w:val="000000"/>
          <w:sz w:val="28"/>
          <w:szCs w:val="28"/>
        </w:rPr>
        <w:t>на</w:t>
      </w:r>
      <w:r w:rsidR="00820640">
        <w:rPr>
          <w:rFonts w:cs="Times New Roman"/>
          <w:color w:val="000000"/>
          <w:sz w:val="28"/>
          <w:szCs w:val="28"/>
        </w:rPr>
        <w:t xml:space="preserve"> </w:t>
      </w:r>
      <w:r w:rsidRPr="002637FC">
        <w:rPr>
          <w:rFonts w:cs="Times New Roman"/>
          <w:color w:val="000000"/>
          <w:sz w:val="28"/>
          <w:szCs w:val="28"/>
        </w:rPr>
        <w:t>объект</w:t>
      </w:r>
      <w:r w:rsidR="00820640">
        <w:rPr>
          <w:rFonts w:cs="Times New Roman"/>
          <w:color w:val="000000"/>
          <w:sz w:val="28"/>
          <w:szCs w:val="28"/>
        </w:rPr>
        <w:t xml:space="preserve"> </w:t>
      </w:r>
      <w:r w:rsidRPr="002637FC">
        <w:rPr>
          <w:rFonts w:cs="Times New Roman"/>
          <w:color w:val="000000"/>
          <w:sz w:val="28"/>
          <w:szCs w:val="28"/>
        </w:rPr>
        <w:t>осуществляется</w:t>
      </w:r>
      <w:r w:rsidR="00820640">
        <w:rPr>
          <w:rFonts w:cs="Times New Roman"/>
          <w:color w:val="000000"/>
          <w:sz w:val="28"/>
          <w:szCs w:val="28"/>
        </w:rPr>
        <w:t xml:space="preserve"> </w:t>
      </w:r>
      <w:r w:rsidRPr="002637FC">
        <w:rPr>
          <w:rFonts w:cs="Times New Roman"/>
          <w:color w:val="000000"/>
          <w:sz w:val="28"/>
          <w:szCs w:val="28"/>
        </w:rPr>
        <w:t>самим</w:t>
      </w:r>
      <w:r w:rsidR="00820640">
        <w:rPr>
          <w:rFonts w:cs="Times New Roman"/>
          <w:color w:val="000000"/>
          <w:sz w:val="28"/>
          <w:szCs w:val="28"/>
        </w:rPr>
        <w:t xml:space="preserve"> </w:t>
      </w:r>
      <w:r w:rsidRPr="002637FC">
        <w:rPr>
          <w:rFonts w:cs="Times New Roman"/>
          <w:color w:val="000000"/>
          <w:sz w:val="28"/>
          <w:szCs w:val="28"/>
        </w:rPr>
        <w:t>участником</w:t>
      </w:r>
      <w:r w:rsidR="00820640">
        <w:rPr>
          <w:rFonts w:cs="Times New Roman"/>
          <w:color w:val="000000"/>
          <w:sz w:val="28"/>
          <w:szCs w:val="28"/>
        </w:rPr>
        <w:t xml:space="preserve"> </w:t>
      </w:r>
      <w:r w:rsidRPr="002637FC">
        <w:rPr>
          <w:rFonts w:cs="Times New Roman"/>
          <w:color w:val="000000"/>
          <w:sz w:val="28"/>
          <w:szCs w:val="28"/>
        </w:rPr>
        <w:t>охраняемого</w:t>
      </w:r>
      <w:r w:rsidR="00820640">
        <w:rPr>
          <w:rFonts w:cs="Times New Roman"/>
          <w:color w:val="000000"/>
          <w:sz w:val="28"/>
          <w:szCs w:val="28"/>
        </w:rPr>
        <w:t xml:space="preserve"> </w:t>
      </w:r>
      <w:r w:rsidRPr="002637FC">
        <w:rPr>
          <w:rFonts w:cs="Times New Roman"/>
          <w:color w:val="000000"/>
          <w:sz w:val="28"/>
          <w:szCs w:val="28"/>
        </w:rPr>
        <w:t>законом</w:t>
      </w:r>
      <w:r w:rsidR="00820640">
        <w:rPr>
          <w:rFonts w:cs="Times New Roman"/>
          <w:color w:val="000000"/>
          <w:sz w:val="28"/>
          <w:szCs w:val="28"/>
        </w:rPr>
        <w:t xml:space="preserve"> </w:t>
      </w:r>
      <w:r w:rsidRPr="002637FC">
        <w:rPr>
          <w:rFonts w:cs="Times New Roman"/>
          <w:color w:val="000000"/>
          <w:sz w:val="28"/>
          <w:szCs w:val="28"/>
        </w:rPr>
        <w:t>общественного</w:t>
      </w:r>
      <w:r w:rsidR="00820640">
        <w:rPr>
          <w:rFonts w:cs="Times New Roman"/>
          <w:color w:val="000000"/>
          <w:sz w:val="28"/>
          <w:szCs w:val="28"/>
        </w:rPr>
        <w:t xml:space="preserve"> </w:t>
      </w:r>
      <w:r w:rsidRPr="002637FC">
        <w:rPr>
          <w:rFonts w:cs="Times New Roman"/>
          <w:color w:val="000000"/>
          <w:sz w:val="28"/>
          <w:szCs w:val="28"/>
        </w:rPr>
        <w:t>отношения,</w:t>
      </w:r>
      <w:r w:rsidR="00820640">
        <w:rPr>
          <w:rFonts w:cs="Times New Roman"/>
          <w:color w:val="000000"/>
          <w:sz w:val="28"/>
          <w:szCs w:val="28"/>
        </w:rPr>
        <w:t xml:space="preserve"> </w:t>
      </w:r>
      <w:r w:rsidRPr="002637FC">
        <w:rPr>
          <w:rFonts w:cs="Times New Roman"/>
          <w:color w:val="000000"/>
          <w:sz w:val="28"/>
          <w:szCs w:val="28"/>
        </w:rPr>
        <w:t>который</w:t>
      </w:r>
      <w:r w:rsidR="00820640">
        <w:rPr>
          <w:rFonts w:cs="Times New Roman"/>
          <w:color w:val="000000"/>
          <w:sz w:val="28"/>
          <w:szCs w:val="28"/>
        </w:rPr>
        <w:t xml:space="preserve"> </w:t>
      </w:r>
      <w:r w:rsidRPr="002637FC">
        <w:rPr>
          <w:rFonts w:cs="Times New Roman"/>
          <w:color w:val="000000"/>
          <w:sz w:val="28"/>
          <w:szCs w:val="28"/>
        </w:rPr>
        <w:t>не</w:t>
      </w:r>
      <w:r w:rsidR="00820640">
        <w:rPr>
          <w:rFonts w:cs="Times New Roman"/>
          <w:color w:val="000000"/>
          <w:sz w:val="28"/>
          <w:szCs w:val="28"/>
        </w:rPr>
        <w:t xml:space="preserve"> </w:t>
      </w:r>
      <w:r w:rsidRPr="002637FC">
        <w:rPr>
          <w:rFonts w:cs="Times New Roman"/>
          <w:color w:val="000000"/>
          <w:sz w:val="28"/>
          <w:szCs w:val="28"/>
        </w:rPr>
        <w:t>выполняет</w:t>
      </w:r>
      <w:r w:rsidR="00820640">
        <w:rPr>
          <w:rFonts w:cs="Times New Roman"/>
          <w:color w:val="000000"/>
          <w:sz w:val="28"/>
          <w:szCs w:val="28"/>
        </w:rPr>
        <w:t xml:space="preserve"> </w:t>
      </w:r>
      <w:r w:rsidRPr="002637FC">
        <w:rPr>
          <w:rFonts w:cs="Times New Roman"/>
          <w:color w:val="000000"/>
          <w:sz w:val="28"/>
          <w:szCs w:val="28"/>
        </w:rPr>
        <w:t>или</w:t>
      </w:r>
      <w:r w:rsidR="00820640">
        <w:rPr>
          <w:rFonts w:cs="Times New Roman"/>
          <w:color w:val="000000"/>
          <w:sz w:val="28"/>
          <w:szCs w:val="28"/>
        </w:rPr>
        <w:t xml:space="preserve"> </w:t>
      </w:r>
      <w:r w:rsidRPr="002637FC">
        <w:rPr>
          <w:rFonts w:cs="Times New Roman"/>
          <w:color w:val="000000"/>
          <w:sz w:val="28"/>
          <w:szCs w:val="28"/>
        </w:rPr>
        <w:t>ненадлежащим</w:t>
      </w:r>
      <w:r w:rsidR="00820640">
        <w:rPr>
          <w:rFonts w:cs="Times New Roman"/>
          <w:color w:val="000000"/>
          <w:sz w:val="28"/>
          <w:szCs w:val="28"/>
        </w:rPr>
        <w:t xml:space="preserve"> </w:t>
      </w:r>
      <w:r w:rsidRPr="002637FC">
        <w:rPr>
          <w:rFonts w:cs="Times New Roman"/>
          <w:color w:val="000000"/>
          <w:sz w:val="28"/>
          <w:szCs w:val="28"/>
        </w:rPr>
        <w:t>образом</w:t>
      </w:r>
      <w:r w:rsidR="00820640">
        <w:rPr>
          <w:rFonts w:cs="Times New Roman"/>
          <w:color w:val="000000"/>
          <w:sz w:val="28"/>
          <w:szCs w:val="28"/>
        </w:rPr>
        <w:t xml:space="preserve"> </w:t>
      </w:r>
      <w:r w:rsidRPr="002637FC">
        <w:rPr>
          <w:rFonts w:cs="Times New Roman"/>
          <w:color w:val="000000"/>
          <w:sz w:val="28"/>
          <w:szCs w:val="28"/>
        </w:rPr>
        <w:t>выполняет</w:t>
      </w:r>
      <w:r w:rsidR="00820640">
        <w:rPr>
          <w:rFonts w:cs="Times New Roman"/>
          <w:color w:val="000000"/>
          <w:sz w:val="28"/>
          <w:szCs w:val="28"/>
        </w:rPr>
        <w:t xml:space="preserve"> </w:t>
      </w:r>
      <w:r w:rsidRPr="002637FC">
        <w:rPr>
          <w:rFonts w:cs="Times New Roman"/>
          <w:color w:val="000000"/>
          <w:sz w:val="28"/>
          <w:szCs w:val="28"/>
        </w:rPr>
        <w:t>возложенные</w:t>
      </w:r>
      <w:r w:rsidR="00820640">
        <w:rPr>
          <w:rFonts w:cs="Times New Roman"/>
          <w:color w:val="000000"/>
          <w:sz w:val="28"/>
          <w:szCs w:val="28"/>
        </w:rPr>
        <w:t xml:space="preserve"> </w:t>
      </w:r>
      <w:r w:rsidRPr="002637FC">
        <w:rPr>
          <w:rFonts w:cs="Times New Roman"/>
          <w:color w:val="000000"/>
          <w:sz w:val="28"/>
          <w:szCs w:val="28"/>
        </w:rPr>
        <w:t>на</w:t>
      </w:r>
      <w:r w:rsidR="00820640">
        <w:rPr>
          <w:rFonts w:cs="Times New Roman"/>
          <w:color w:val="000000"/>
          <w:sz w:val="28"/>
          <w:szCs w:val="28"/>
        </w:rPr>
        <w:t xml:space="preserve"> </w:t>
      </w:r>
      <w:r w:rsidRPr="002637FC">
        <w:rPr>
          <w:rFonts w:cs="Times New Roman"/>
          <w:color w:val="000000"/>
          <w:sz w:val="28"/>
          <w:szCs w:val="28"/>
        </w:rPr>
        <w:t>него</w:t>
      </w:r>
      <w:r w:rsidR="00820640">
        <w:rPr>
          <w:rFonts w:cs="Times New Roman"/>
          <w:color w:val="000000"/>
          <w:sz w:val="28"/>
          <w:szCs w:val="28"/>
        </w:rPr>
        <w:t xml:space="preserve"> </w:t>
      </w:r>
      <w:r w:rsidRPr="002637FC">
        <w:rPr>
          <w:rFonts w:cs="Times New Roman"/>
          <w:color w:val="000000"/>
          <w:sz w:val="28"/>
          <w:szCs w:val="28"/>
        </w:rPr>
        <w:t>обязанности.</w:t>
      </w:r>
      <w:r w:rsidR="00820640">
        <w:rPr>
          <w:rFonts w:cs="Times New Roman"/>
          <w:color w:val="000000"/>
          <w:sz w:val="28"/>
          <w:szCs w:val="28"/>
        </w:rPr>
        <w:t xml:space="preserve"> </w:t>
      </w:r>
      <w:r w:rsidRPr="002637FC">
        <w:rPr>
          <w:rFonts w:cs="Times New Roman"/>
          <w:color w:val="000000"/>
          <w:sz w:val="28"/>
          <w:szCs w:val="28"/>
        </w:rPr>
        <w:t>Такое</w:t>
      </w:r>
      <w:r w:rsidR="00820640">
        <w:rPr>
          <w:rFonts w:cs="Times New Roman"/>
          <w:color w:val="000000"/>
          <w:sz w:val="28"/>
          <w:szCs w:val="28"/>
        </w:rPr>
        <w:t xml:space="preserve"> </w:t>
      </w:r>
      <w:r w:rsidRPr="002637FC">
        <w:rPr>
          <w:rFonts w:cs="Times New Roman"/>
          <w:color w:val="000000"/>
          <w:sz w:val="28"/>
          <w:szCs w:val="28"/>
        </w:rPr>
        <w:t>причинение</w:t>
      </w:r>
      <w:r w:rsidR="00820640">
        <w:rPr>
          <w:rFonts w:cs="Times New Roman"/>
          <w:color w:val="000000"/>
          <w:sz w:val="28"/>
          <w:szCs w:val="28"/>
        </w:rPr>
        <w:t xml:space="preserve"> </w:t>
      </w:r>
      <w:r w:rsidRPr="002637FC">
        <w:rPr>
          <w:rFonts w:cs="Times New Roman"/>
          <w:color w:val="000000"/>
          <w:sz w:val="28"/>
          <w:szCs w:val="28"/>
        </w:rPr>
        <w:t>вреда</w:t>
      </w:r>
      <w:r w:rsidR="00820640">
        <w:rPr>
          <w:rFonts w:cs="Times New Roman"/>
          <w:color w:val="000000"/>
          <w:sz w:val="28"/>
          <w:szCs w:val="28"/>
        </w:rPr>
        <w:t xml:space="preserve"> </w:t>
      </w:r>
      <w:r w:rsidRPr="002637FC">
        <w:rPr>
          <w:rFonts w:cs="Times New Roman"/>
          <w:color w:val="000000"/>
          <w:sz w:val="28"/>
          <w:szCs w:val="28"/>
        </w:rPr>
        <w:t>характерно</w:t>
      </w:r>
      <w:r w:rsidR="00820640">
        <w:rPr>
          <w:rFonts w:cs="Times New Roman"/>
          <w:color w:val="000000"/>
          <w:sz w:val="28"/>
          <w:szCs w:val="28"/>
        </w:rPr>
        <w:t xml:space="preserve"> </w:t>
      </w:r>
      <w:r w:rsidRPr="002637FC">
        <w:rPr>
          <w:rFonts w:cs="Times New Roman"/>
          <w:color w:val="000000"/>
          <w:sz w:val="28"/>
          <w:szCs w:val="28"/>
        </w:rPr>
        <w:t>для</w:t>
      </w:r>
      <w:r w:rsidR="00820640">
        <w:rPr>
          <w:rFonts w:cs="Times New Roman"/>
          <w:color w:val="000000"/>
          <w:sz w:val="28"/>
          <w:szCs w:val="28"/>
        </w:rPr>
        <w:t xml:space="preserve"> </w:t>
      </w:r>
      <w:r w:rsidRPr="002637FC">
        <w:rPr>
          <w:rFonts w:cs="Times New Roman"/>
          <w:color w:val="000000"/>
          <w:sz w:val="28"/>
          <w:szCs w:val="28"/>
        </w:rPr>
        <w:t>преступлений</w:t>
      </w:r>
      <w:r w:rsidR="00820640">
        <w:rPr>
          <w:rFonts w:cs="Times New Roman"/>
          <w:color w:val="000000"/>
          <w:sz w:val="28"/>
          <w:szCs w:val="28"/>
        </w:rPr>
        <w:t xml:space="preserve"> </w:t>
      </w:r>
      <w:r w:rsidRPr="002637FC">
        <w:rPr>
          <w:rFonts w:cs="Times New Roman"/>
          <w:color w:val="000000"/>
          <w:sz w:val="28"/>
          <w:szCs w:val="28"/>
        </w:rPr>
        <w:t>со</w:t>
      </w:r>
      <w:r w:rsidR="00820640">
        <w:rPr>
          <w:rFonts w:cs="Times New Roman"/>
          <w:color w:val="000000"/>
          <w:sz w:val="28"/>
          <w:szCs w:val="28"/>
        </w:rPr>
        <w:t xml:space="preserve"> </w:t>
      </w:r>
      <w:r w:rsidRPr="002637FC">
        <w:rPr>
          <w:rFonts w:cs="Times New Roman"/>
          <w:color w:val="000000"/>
          <w:sz w:val="28"/>
          <w:szCs w:val="28"/>
        </w:rPr>
        <w:t>специальным</w:t>
      </w:r>
      <w:r w:rsidR="00820640">
        <w:rPr>
          <w:rFonts w:cs="Times New Roman"/>
          <w:color w:val="000000"/>
          <w:sz w:val="28"/>
          <w:szCs w:val="28"/>
        </w:rPr>
        <w:t xml:space="preserve"> </w:t>
      </w:r>
      <w:r w:rsidRPr="002637FC">
        <w:rPr>
          <w:rFonts w:cs="Times New Roman"/>
          <w:color w:val="000000"/>
          <w:sz w:val="28"/>
          <w:szCs w:val="28"/>
        </w:rPr>
        <w:t>субъектом.</w:t>
      </w:r>
      <w:r w:rsidR="00820640">
        <w:rPr>
          <w:rFonts w:cs="Times New Roman"/>
          <w:color w:val="000000"/>
          <w:sz w:val="28"/>
          <w:szCs w:val="28"/>
        </w:rPr>
        <w:t xml:space="preserve"> </w:t>
      </w:r>
      <w:r w:rsidRPr="002637FC">
        <w:rPr>
          <w:rFonts w:cs="Times New Roman"/>
          <w:color w:val="000000"/>
          <w:sz w:val="28"/>
          <w:szCs w:val="28"/>
        </w:rPr>
        <w:t>Во</w:t>
      </w:r>
      <w:r w:rsidR="00820640">
        <w:rPr>
          <w:rFonts w:cs="Times New Roman"/>
          <w:color w:val="000000"/>
          <w:sz w:val="28"/>
          <w:szCs w:val="28"/>
        </w:rPr>
        <w:t xml:space="preserve"> </w:t>
      </w:r>
      <w:r w:rsidRPr="002637FC">
        <w:rPr>
          <w:rFonts w:cs="Times New Roman"/>
          <w:color w:val="000000"/>
          <w:sz w:val="28"/>
          <w:szCs w:val="28"/>
        </w:rPr>
        <w:t>втором</w:t>
      </w:r>
      <w:r w:rsidR="00820640">
        <w:rPr>
          <w:rFonts w:cs="Times New Roman"/>
          <w:color w:val="000000"/>
          <w:sz w:val="28"/>
          <w:szCs w:val="28"/>
        </w:rPr>
        <w:t xml:space="preserve"> </w:t>
      </w:r>
      <w:r w:rsidRPr="002637FC">
        <w:rPr>
          <w:rFonts w:cs="Times New Roman"/>
          <w:color w:val="000000"/>
          <w:sz w:val="28"/>
          <w:szCs w:val="28"/>
        </w:rPr>
        <w:t>случае</w:t>
      </w:r>
      <w:r w:rsidR="00820640">
        <w:rPr>
          <w:rFonts w:cs="Times New Roman"/>
          <w:color w:val="000000"/>
          <w:sz w:val="28"/>
          <w:szCs w:val="28"/>
        </w:rPr>
        <w:t xml:space="preserve"> </w:t>
      </w:r>
      <w:r w:rsidRPr="002637FC">
        <w:rPr>
          <w:rFonts w:cs="Times New Roman"/>
          <w:color w:val="000000"/>
          <w:sz w:val="28"/>
          <w:szCs w:val="28"/>
        </w:rPr>
        <w:t>вред</w:t>
      </w:r>
      <w:r w:rsidR="00820640">
        <w:rPr>
          <w:rFonts w:cs="Times New Roman"/>
          <w:color w:val="000000"/>
          <w:sz w:val="28"/>
          <w:szCs w:val="28"/>
        </w:rPr>
        <w:t xml:space="preserve"> </w:t>
      </w:r>
      <w:r w:rsidRPr="002637FC">
        <w:rPr>
          <w:rFonts w:cs="Times New Roman"/>
          <w:color w:val="000000"/>
          <w:sz w:val="28"/>
          <w:szCs w:val="28"/>
        </w:rPr>
        <w:t>причиняется</w:t>
      </w:r>
      <w:r w:rsidR="00820640">
        <w:rPr>
          <w:rFonts w:cs="Times New Roman"/>
          <w:color w:val="000000"/>
          <w:sz w:val="28"/>
          <w:szCs w:val="28"/>
        </w:rPr>
        <w:t xml:space="preserve"> </w:t>
      </w:r>
      <w:r w:rsidRPr="002637FC">
        <w:rPr>
          <w:rFonts w:cs="Times New Roman"/>
          <w:color w:val="000000"/>
          <w:sz w:val="28"/>
          <w:szCs w:val="28"/>
        </w:rPr>
        <w:t>лицом,</w:t>
      </w:r>
      <w:r w:rsidR="00820640">
        <w:rPr>
          <w:rFonts w:cs="Times New Roman"/>
          <w:color w:val="000000"/>
          <w:sz w:val="28"/>
          <w:szCs w:val="28"/>
        </w:rPr>
        <w:t xml:space="preserve"> </w:t>
      </w:r>
      <w:r w:rsidRPr="002637FC">
        <w:rPr>
          <w:rFonts w:cs="Times New Roman"/>
          <w:color w:val="000000"/>
          <w:sz w:val="28"/>
          <w:szCs w:val="28"/>
        </w:rPr>
        <w:t>которое</w:t>
      </w:r>
      <w:r w:rsidR="00820640">
        <w:rPr>
          <w:rFonts w:cs="Times New Roman"/>
          <w:color w:val="000000"/>
          <w:sz w:val="28"/>
          <w:szCs w:val="28"/>
        </w:rPr>
        <w:t xml:space="preserve"> </w:t>
      </w:r>
      <w:r w:rsidRPr="002637FC">
        <w:rPr>
          <w:rFonts w:cs="Times New Roman"/>
          <w:color w:val="000000"/>
          <w:sz w:val="28"/>
          <w:szCs w:val="28"/>
        </w:rPr>
        <w:t>не</w:t>
      </w:r>
      <w:r w:rsidR="00820640">
        <w:rPr>
          <w:rFonts w:cs="Times New Roman"/>
          <w:color w:val="000000"/>
          <w:sz w:val="28"/>
          <w:szCs w:val="28"/>
        </w:rPr>
        <w:t xml:space="preserve"> </w:t>
      </w:r>
      <w:r w:rsidRPr="002637FC">
        <w:rPr>
          <w:rFonts w:cs="Times New Roman"/>
          <w:color w:val="000000"/>
          <w:sz w:val="28"/>
          <w:szCs w:val="28"/>
        </w:rPr>
        <w:t>является</w:t>
      </w:r>
      <w:r w:rsidR="00820640">
        <w:rPr>
          <w:rFonts w:cs="Times New Roman"/>
          <w:color w:val="000000"/>
          <w:sz w:val="28"/>
          <w:szCs w:val="28"/>
        </w:rPr>
        <w:t xml:space="preserve"> </w:t>
      </w:r>
      <w:r w:rsidRPr="002637FC">
        <w:rPr>
          <w:rFonts w:cs="Times New Roman"/>
          <w:color w:val="000000"/>
          <w:sz w:val="28"/>
          <w:szCs w:val="28"/>
        </w:rPr>
        <w:t>субъектом</w:t>
      </w:r>
      <w:r w:rsidR="00820640">
        <w:rPr>
          <w:rFonts w:cs="Times New Roman"/>
          <w:color w:val="000000"/>
          <w:sz w:val="28"/>
          <w:szCs w:val="28"/>
        </w:rPr>
        <w:t xml:space="preserve"> </w:t>
      </w:r>
      <w:r w:rsidRPr="002637FC">
        <w:rPr>
          <w:rFonts w:cs="Times New Roman"/>
          <w:color w:val="000000"/>
          <w:sz w:val="28"/>
          <w:szCs w:val="28"/>
        </w:rPr>
        <w:t>нарушаемого</w:t>
      </w:r>
      <w:r w:rsidR="00820640">
        <w:rPr>
          <w:rFonts w:cs="Times New Roman"/>
          <w:color w:val="000000"/>
          <w:sz w:val="28"/>
          <w:szCs w:val="28"/>
        </w:rPr>
        <w:t xml:space="preserve"> </w:t>
      </w:r>
      <w:r w:rsidRPr="002637FC">
        <w:rPr>
          <w:rFonts w:cs="Times New Roman"/>
          <w:color w:val="000000"/>
          <w:sz w:val="28"/>
          <w:szCs w:val="28"/>
        </w:rPr>
        <w:t>общественного</w:t>
      </w:r>
      <w:r w:rsidR="00820640">
        <w:rPr>
          <w:rFonts w:cs="Times New Roman"/>
          <w:color w:val="000000"/>
          <w:sz w:val="28"/>
          <w:szCs w:val="28"/>
        </w:rPr>
        <w:t xml:space="preserve"> </w:t>
      </w:r>
      <w:r w:rsidRPr="002637FC">
        <w:rPr>
          <w:rFonts w:cs="Times New Roman"/>
          <w:color w:val="000000"/>
          <w:sz w:val="28"/>
          <w:szCs w:val="28"/>
        </w:rPr>
        <w:t>отношения.</w:t>
      </w:r>
    </w:p>
    <w:p w:rsidR="00E84F67" w:rsidRPr="002637FC" w:rsidRDefault="00E84F67" w:rsidP="002637FC">
      <w:pPr>
        <w:spacing w:after="0"/>
        <w:ind w:firstLine="709"/>
        <w:jc w:val="both"/>
        <w:textAlignment w:val="top"/>
        <w:rPr>
          <w:rFonts w:cs="Times New Roman"/>
          <w:color w:val="000000"/>
          <w:sz w:val="28"/>
          <w:szCs w:val="28"/>
        </w:rPr>
      </w:pP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науке</w:t>
      </w:r>
      <w:r w:rsidR="00820640">
        <w:rPr>
          <w:rFonts w:cs="Times New Roman"/>
          <w:color w:val="000000"/>
          <w:sz w:val="28"/>
          <w:szCs w:val="28"/>
        </w:rPr>
        <w:t xml:space="preserve"> </w:t>
      </w:r>
      <w:r w:rsidRPr="002637FC">
        <w:rPr>
          <w:rFonts w:cs="Times New Roman"/>
          <w:color w:val="000000"/>
          <w:sz w:val="28"/>
          <w:szCs w:val="28"/>
        </w:rPr>
        <w:t>уголовного</w:t>
      </w:r>
      <w:r w:rsidR="00820640">
        <w:rPr>
          <w:rFonts w:cs="Times New Roman"/>
          <w:color w:val="000000"/>
          <w:sz w:val="28"/>
          <w:szCs w:val="28"/>
        </w:rPr>
        <w:t xml:space="preserve"> </w:t>
      </w:r>
      <w:r w:rsidRPr="002637FC">
        <w:rPr>
          <w:rFonts w:cs="Times New Roman"/>
          <w:color w:val="000000"/>
          <w:sz w:val="28"/>
          <w:szCs w:val="28"/>
        </w:rPr>
        <w:t>права</w:t>
      </w:r>
      <w:r w:rsidR="00820640">
        <w:rPr>
          <w:rFonts w:cs="Times New Roman"/>
          <w:color w:val="000000"/>
          <w:sz w:val="28"/>
          <w:szCs w:val="28"/>
        </w:rPr>
        <w:t xml:space="preserve"> </w:t>
      </w:r>
      <w:r w:rsidRPr="002637FC">
        <w:rPr>
          <w:rFonts w:cs="Times New Roman"/>
          <w:color w:val="000000"/>
          <w:sz w:val="28"/>
          <w:szCs w:val="28"/>
        </w:rPr>
        <w:t>высказано</w:t>
      </w:r>
      <w:r w:rsidR="00820640">
        <w:rPr>
          <w:rFonts w:cs="Times New Roman"/>
          <w:color w:val="000000"/>
          <w:sz w:val="28"/>
          <w:szCs w:val="28"/>
        </w:rPr>
        <w:t xml:space="preserve"> </w:t>
      </w:r>
      <w:r w:rsidRPr="002637FC">
        <w:rPr>
          <w:rFonts w:cs="Times New Roman"/>
          <w:color w:val="000000"/>
          <w:sz w:val="28"/>
          <w:szCs w:val="28"/>
        </w:rPr>
        <w:t>спорное</w:t>
      </w:r>
      <w:r w:rsidR="00820640">
        <w:rPr>
          <w:rFonts w:cs="Times New Roman"/>
          <w:color w:val="000000"/>
          <w:sz w:val="28"/>
          <w:szCs w:val="28"/>
        </w:rPr>
        <w:t xml:space="preserve"> </w:t>
      </w:r>
      <w:r w:rsidRPr="002637FC">
        <w:rPr>
          <w:rFonts w:cs="Times New Roman"/>
          <w:color w:val="000000"/>
          <w:sz w:val="28"/>
          <w:szCs w:val="28"/>
        </w:rPr>
        <w:t>мнение</w:t>
      </w:r>
      <w:r w:rsidR="00820640">
        <w:rPr>
          <w:rFonts w:cs="Times New Roman"/>
          <w:color w:val="000000"/>
          <w:sz w:val="28"/>
          <w:szCs w:val="28"/>
        </w:rPr>
        <w:t xml:space="preserve"> </w:t>
      </w:r>
      <w:r w:rsidRPr="002637FC">
        <w:rPr>
          <w:rFonts w:cs="Times New Roman"/>
          <w:color w:val="000000"/>
          <w:sz w:val="28"/>
          <w:szCs w:val="28"/>
        </w:rPr>
        <w:t>о</w:t>
      </w:r>
      <w:r w:rsidR="00820640">
        <w:rPr>
          <w:rFonts w:cs="Times New Roman"/>
          <w:color w:val="000000"/>
          <w:sz w:val="28"/>
          <w:szCs w:val="28"/>
        </w:rPr>
        <w:t xml:space="preserve"> </w:t>
      </w:r>
      <w:r w:rsidRPr="002637FC">
        <w:rPr>
          <w:rFonts w:cs="Times New Roman"/>
          <w:color w:val="000000"/>
          <w:sz w:val="28"/>
          <w:szCs w:val="28"/>
        </w:rPr>
        <w:t>том,</w:t>
      </w:r>
      <w:r w:rsidR="00820640">
        <w:rPr>
          <w:rFonts w:cs="Times New Roman"/>
          <w:color w:val="000000"/>
          <w:sz w:val="28"/>
          <w:szCs w:val="28"/>
        </w:rPr>
        <w:t xml:space="preserve"> </w:t>
      </w:r>
      <w:r w:rsidRPr="002637FC">
        <w:rPr>
          <w:rFonts w:cs="Times New Roman"/>
          <w:color w:val="000000"/>
          <w:sz w:val="28"/>
          <w:szCs w:val="28"/>
        </w:rPr>
        <w:t>что</w:t>
      </w:r>
      <w:r w:rsidR="00820640">
        <w:rPr>
          <w:rFonts w:cs="Times New Roman"/>
          <w:color w:val="000000"/>
          <w:sz w:val="28"/>
          <w:szCs w:val="28"/>
        </w:rPr>
        <w:t xml:space="preserve"> </w:t>
      </w:r>
      <w:r w:rsidRPr="002637FC">
        <w:rPr>
          <w:rFonts w:cs="Times New Roman"/>
          <w:color w:val="000000"/>
          <w:sz w:val="28"/>
          <w:szCs w:val="28"/>
        </w:rPr>
        <w:t>объектом</w:t>
      </w:r>
      <w:r w:rsidR="00820640">
        <w:rPr>
          <w:rFonts w:cs="Times New Roman"/>
          <w:color w:val="000000"/>
          <w:sz w:val="28"/>
          <w:szCs w:val="28"/>
        </w:rPr>
        <w:t xml:space="preserve"> </w:t>
      </w:r>
      <w:r w:rsidRPr="002637FC">
        <w:rPr>
          <w:rFonts w:cs="Times New Roman"/>
          <w:color w:val="000000"/>
          <w:sz w:val="28"/>
          <w:szCs w:val="28"/>
        </w:rPr>
        <w:t>уголовно-правовой</w:t>
      </w:r>
      <w:r w:rsidR="00820640">
        <w:rPr>
          <w:rFonts w:cs="Times New Roman"/>
          <w:color w:val="000000"/>
          <w:sz w:val="28"/>
          <w:szCs w:val="28"/>
        </w:rPr>
        <w:t xml:space="preserve"> </w:t>
      </w:r>
      <w:r w:rsidRPr="002637FC">
        <w:rPr>
          <w:rFonts w:cs="Times New Roman"/>
          <w:color w:val="000000"/>
          <w:sz w:val="28"/>
          <w:szCs w:val="28"/>
        </w:rPr>
        <w:t>охраны</w:t>
      </w:r>
      <w:r w:rsidR="00820640">
        <w:rPr>
          <w:rFonts w:cs="Times New Roman"/>
          <w:color w:val="000000"/>
          <w:sz w:val="28"/>
          <w:szCs w:val="28"/>
        </w:rPr>
        <w:t xml:space="preserve"> </w:t>
      </w:r>
      <w:r w:rsidRPr="002637FC">
        <w:rPr>
          <w:rFonts w:cs="Times New Roman"/>
          <w:color w:val="000000"/>
          <w:sz w:val="28"/>
          <w:szCs w:val="28"/>
        </w:rPr>
        <w:t>следует</w:t>
      </w:r>
      <w:r w:rsidR="00820640">
        <w:rPr>
          <w:rFonts w:cs="Times New Roman"/>
          <w:color w:val="000000"/>
          <w:sz w:val="28"/>
          <w:szCs w:val="28"/>
        </w:rPr>
        <w:t xml:space="preserve"> </w:t>
      </w:r>
      <w:r w:rsidRPr="002637FC">
        <w:rPr>
          <w:rFonts w:cs="Times New Roman"/>
          <w:color w:val="000000"/>
          <w:sz w:val="28"/>
          <w:szCs w:val="28"/>
        </w:rPr>
        <w:t>считать</w:t>
      </w:r>
      <w:r w:rsidR="00820640">
        <w:rPr>
          <w:rFonts w:cs="Times New Roman"/>
          <w:color w:val="000000"/>
          <w:sz w:val="28"/>
          <w:szCs w:val="28"/>
        </w:rPr>
        <w:t xml:space="preserve"> </w:t>
      </w:r>
      <w:r w:rsidRPr="002637FC">
        <w:rPr>
          <w:rFonts w:cs="Times New Roman"/>
          <w:color w:val="000000"/>
          <w:sz w:val="28"/>
          <w:szCs w:val="28"/>
        </w:rPr>
        <w:t>не</w:t>
      </w:r>
      <w:r w:rsidR="00820640">
        <w:rPr>
          <w:rFonts w:cs="Times New Roman"/>
          <w:color w:val="000000"/>
          <w:sz w:val="28"/>
          <w:szCs w:val="28"/>
        </w:rPr>
        <w:t xml:space="preserve"> </w:t>
      </w:r>
      <w:r w:rsidRPr="002637FC">
        <w:rPr>
          <w:rFonts w:cs="Times New Roman"/>
          <w:color w:val="000000"/>
          <w:sz w:val="28"/>
          <w:szCs w:val="28"/>
        </w:rPr>
        <w:t>правосудие</w:t>
      </w:r>
      <w:r w:rsidR="00820640">
        <w:rPr>
          <w:rFonts w:cs="Times New Roman"/>
          <w:color w:val="000000"/>
          <w:sz w:val="28"/>
          <w:szCs w:val="28"/>
        </w:rPr>
        <w:t xml:space="preserve"> </w:t>
      </w:r>
      <w:r w:rsidRPr="002637FC">
        <w:rPr>
          <w:rFonts w:cs="Times New Roman"/>
          <w:color w:val="000000"/>
          <w:sz w:val="28"/>
          <w:szCs w:val="28"/>
        </w:rPr>
        <w:t>как</w:t>
      </w:r>
      <w:r w:rsidR="00820640">
        <w:rPr>
          <w:rFonts w:cs="Times New Roman"/>
          <w:color w:val="000000"/>
          <w:sz w:val="28"/>
          <w:szCs w:val="28"/>
        </w:rPr>
        <w:t xml:space="preserve"> </w:t>
      </w:r>
      <w:r w:rsidRPr="002637FC">
        <w:rPr>
          <w:rFonts w:cs="Times New Roman"/>
          <w:color w:val="000000"/>
          <w:sz w:val="28"/>
          <w:szCs w:val="28"/>
        </w:rPr>
        <w:t>таковое,</w:t>
      </w:r>
      <w:r w:rsidR="00820640">
        <w:rPr>
          <w:rFonts w:cs="Times New Roman"/>
          <w:color w:val="000000"/>
          <w:sz w:val="28"/>
          <w:szCs w:val="28"/>
        </w:rPr>
        <w:t xml:space="preserve"> </w:t>
      </w:r>
      <w:r w:rsidRPr="002637FC">
        <w:rPr>
          <w:rFonts w:cs="Times New Roman"/>
          <w:color w:val="000000"/>
          <w:sz w:val="28"/>
          <w:szCs w:val="28"/>
        </w:rPr>
        <w:t>а</w:t>
      </w:r>
      <w:r w:rsidR="00820640">
        <w:rPr>
          <w:rFonts w:cs="Times New Roman"/>
          <w:color w:val="000000"/>
          <w:sz w:val="28"/>
          <w:szCs w:val="28"/>
        </w:rPr>
        <w:t xml:space="preserve"> </w:t>
      </w:r>
      <w:r w:rsidRPr="002637FC">
        <w:rPr>
          <w:rFonts w:cs="Times New Roman"/>
          <w:color w:val="000000"/>
          <w:sz w:val="28"/>
          <w:szCs w:val="28"/>
        </w:rPr>
        <w:t>его</w:t>
      </w:r>
      <w:r w:rsidR="00820640">
        <w:rPr>
          <w:rFonts w:cs="Times New Roman"/>
          <w:color w:val="000000"/>
          <w:sz w:val="28"/>
          <w:szCs w:val="28"/>
        </w:rPr>
        <w:t xml:space="preserve"> </w:t>
      </w:r>
      <w:r w:rsidRPr="002637FC">
        <w:rPr>
          <w:rFonts w:cs="Times New Roman"/>
          <w:color w:val="000000"/>
          <w:sz w:val="28"/>
          <w:szCs w:val="28"/>
        </w:rPr>
        <w:t>интересы.</w:t>
      </w:r>
      <w:r w:rsidR="00820640">
        <w:rPr>
          <w:rFonts w:cs="Times New Roman"/>
          <w:color w:val="000000"/>
          <w:sz w:val="28"/>
          <w:szCs w:val="28"/>
        </w:rPr>
        <w:t xml:space="preserve"> </w:t>
      </w:r>
      <w:r w:rsidR="00F4278D" w:rsidRPr="002637FC">
        <w:rPr>
          <w:rFonts w:cs="Times New Roman"/>
          <w:color w:val="000000"/>
          <w:sz w:val="28"/>
          <w:szCs w:val="28"/>
        </w:rPr>
        <w:t>Н</w:t>
      </w:r>
      <w:r w:rsidRPr="002637FC">
        <w:rPr>
          <w:rFonts w:cs="Times New Roman"/>
          <w:color w:val="000000"/>
          <w:sz w:val="28"/>
          <w:szCs w:val="28"/>
        </w:rPr>
        <w:t>еобходимость</w:t>
      </w:r>
      <w:r w:rsidR="00820640">
        <w:rPr>
          <w:rFonts w:cs="Times New Roman"/>
          <w:color w:val="000000"/>
          <w:sz w:val="28"/>
          <w:szCs w:val="28"/>
        </w:rPr>
        <w:t xml:space="preserve"> </w:t>
      </w:r>
      <w:r w:rsidRPr="002637FC">
        <w:rPr>
          <w:rFonts w:cs="Times New Roman"/>
          <w:color w:val="000000"/>
          <w:sz w:val="28"/>
          <w:szCs w:val="28"/>
        </w:rPr>
        <w:t>использования</w:t>
      </w:r>
      <w:r w:rsidR="00820640">
        <w:rPr>
          <w:rFonts w:cs="Times New Roman"/>
          <w:color w:val="000000"/>
          <w:sz w:val="28"/>
          <w:szCs w:val="28"/>
        </w:rPr>
        <w:t xml:space="preserve"> </w:t>
      </w:r>
      <w:r w:rsidRPr="002637FC">
        <w:rPr>
          <w:rFonts w:cs="Times New Roman"/>
          <w:color w:val="000000"/>
          <w:sz w:val="28"/>
          <w:szCs w:val="28"/>
        </w:rPr>
        <w:t>интереса</w:t>
      </w:r>
      <w:r w:rsidR="00820640">
        <w:rPr>
          <w:rFonts w:cs="Times New Roman"/>
          <w:color w:val="000000"/>
          <w:sz w:val="28"/>
          <w:szCs w:val="28"/>
        </w:rPr>
        <w:t xml:space="preserve"> </w:t>
      </w:r>
      <w:r w:rsidRPr="002637FC">
        <w:rPr>
          <w:rFonts w:cs="Times New Roman"/>
          <w:color w:val="000000"/>
          <w:sz w:val="28"/>
          <w:szCs w:val="28"/>
        </w:rPr>
        <w:t>для</w:t>
      </w:r>
      <w:r w:rsidR="00820640">
        <w:rPr>
          <w:rFonts w:cs="Times New Roman"/>
          <w:color w:val="000000"/>
          <w:sz w:val="28"/>
          <w:szCs w:val="28"/>
        </w:rPr>
        <w:t xml:space="preserve"> </w:t>
      </w:r>
      <w:r w:rsidRPr="002637FC">
        <w:rPr>
          <w:rFonts w:cs="Times New Roman"/>
          <w:color w:val="000000"/>
          <w:sz w:val="28"/>
          <w:szCs w:val="28"/>
        </w:rPr>
        <w:t>определения</w:t>
      </w:r>
      <w:r w:rsidR="00820640">
        <w:rPr>
          <w:rFonts w:cs="Times New Roman"/>
          <w:color w:val="000000"/>
          <w:sz w:val="28"/>
          <w:szCs w:val="28"/>
        </w:rPr>
        <w:t xml:space="preserve"> </w:t>
      </w:r>
      <w:r w:rsidRPr="002637FC">
        <w:rPr>
          <w:rFonts w:cs="Times New Roman"/>
          <w:color w:val="000000"/>
          <w:sz w:val="28"/>
          <w:szCs w:val="28"/>
        </w:rPr>
        <w:t>объекта</w:t>
      </w:r>
      <w:r w:rsidR="00820640">
        <w:rPr>
          <w:rFonts w:cs="Times New Roman"/>
          <w:color w:val="000000"/>
          <w:sz w:val="28"/>
          <w:szCs w:val="28"/>
        </w:rPr>
        <w:t xml:space="preserve"> </w:t>
      </w:r>
      <w:r w:rsidRPr="002637FC">
        <w:rPr>
          <w:rFonts w:cs="Times New Roman"/>
          <w:color w:val="000000"/>
          <w:sz w:val="28"/>
          <w:szCs w:val="28"/>
        </w:rPr>
        <w:t>конкретного</w:t>
      </w:r>
      <w:r w:rsidR="00820640">
        <w:rPr>
          <w:rFonts w:cs="Times New Roman"/>
          <w:color w:val="000000"/>
          <w:sz w:val="28"/>
          <w:szCs w:val="28"/>
        </w:rPr>
        <w:t xml:space="preserve"> </w:t>
      </w:r>
      <w:r w:rsidRPr="002637FC">
        <w:rPr>
          <w:rFonts w:cs="Times New Roman"/>
          <w:color w:val="000000"/>
          <w:sz w:val="28"/>
          <w:szCs w:val="28"/>
        </w:rPr>
        <w:t>преступления</w:t>
      </w:r>
      <w:r w:rsidR="00820640">
        <w:rPr>
          <w:rFonts w:cs="Times New Roman"/>
          <w:color w:val="000000"/>
          <w:sz w:val="28"/>
          <w:szCs w:val="28"/>
        </w:rPr>
        <w:t xml:space="preserve"> </w:t>
      </w:r>
      <w:r w:rsidRPr="002637FC">
        <w:rPr>
          <w:rFonts w:cs="Times New Roman"/>
          <w:color w:val="000000"/>
          <w:sz w:val="28"/>
          <w:szCs w:val="28"/>
        </w:rPr>
        <w:t>возникает</w:t>
      </w:r>
      <w:r w:rsidR="00820640">
        <w:rPr>
          <w:rFonts w:cs="Times New Roman"/>
          <w:color w:val="000000"/>
          <w:sz w:val="28"/>
          <w:szCs w:val="28"/>
        </w:rPr>
        <w:t xml:space="preserve"> </w:t>
      </w:r>
      <w:r w:rsidRPr="002637FC">
        <w:rPr>
          <w:rFonts w:cs="Times New Roman"/>
          <w:color w:val="000000"/>
          <w:sz w:val="28"/>
          <w:szCs w:val="28"/>
        </w:rPr>
        <w:t>не</w:t>
      </w:r>
      <w:r w:rsidR="00820640">
        <w:rPr>
          <w:rFonts w:cs="Times New Roman"/>
          <w:color w:val="000000"/>
          <w:sz w:val="28"/>
          <w:szCs w:val="28"/>
        </w:rPr>
        <w:t xml:space="preserve"> </w:t>
      </w:r>
      <w:r w:rsidRPr="002637FC">
        <w:rPr>
          <w:rFonts w:cs="Times New Roman"/>
          <w:color w:val="000000"/>
          <w:sz w:val="28"/>
          <w:szCs w:val="28"/>
        </w:rPr>
        <w:t>во</w:t>
      </w:r>
      <w:r w:rsidR="00820640">
        <w:rPr>
          <w:rFonts w:cs="Times New Roman"/>
          <w:color w:val="000000"/>
          <w:sz w:val="28"/>
          <w:szCs w:val="28"/>
        </w:rPr>
        <w:t xml:space="preserve"> </w:t>
      </w:r>
      <w:r w:rsidRPr="002637FC">
        <w:rPr>
          <w:rFonts w:cs="Times New Roman"/>
          <w:color w:val="000000"/>
          <w:sz w:val="28"/>
          <w:szCs w:val="28"/>
        </w:rPr>
        <w:t>всех</w:t>
      </w:r>
      <w:r w:rsidR="00820640">
        <w:rPr>
          <w:rFonts w:cs="Times New Roman"/>
          <w:color w:val="000000"/>
          <w:sz w:val="28"/>
          <w:szCs w:val="28"/>
        </w:rPr>
        <w:t xml:space="preserve"> </w:t>
      </w:r>
      <w:r w:rsidRPr="002637FC">
        <w:rPr>
          <w:rFonts w:cs="Times New Roman"/>
          <w:color w:val="000000"/>
          <w:sz w:val="28"/>
          <w:szCs w:val="28"/>
        </w:rPr>
        <w:t>случаях,</w:t>
      </w:r>
      <w:r w:rsidR="00820640">
        <w:rPr>
          <w:rFonts w:cs="Times New Roman"/>
          <w:color w:val="000000"/>
          <w:sz w:val="28"/>
          <w:szCs w:val="28"/>
        </w:rPr>
        <w:t xml:space="preserve"> </w:t>
      </w:r>
      <w:r w:rsidRPr="002637FC">
        <w:rPr>
          <w:rFonts w:cs="Times New Roman"/>
          <w:color w:val="000000"/>
          <w:sz w:val="28"/>
          <w:szCs w:val="28"/>
        </w:rPr>
        <w:t>а</w:t>
      </w:r>
      <w:r w:rsidR="00820640">
        <w:rPr>
          <w:rFonts w:cs="Times New Roman"/>
          <w:color w:val="000000"/>
          <w:sz w:val="28"/>
          <w:szCs w:val="28"/>
        </w:rPr>
        <w:t xml:space="preserve"> </w:t>
      </w:r>
      <w:r w:rsidRPr="002637FC">
        <w:rPr>
          <w:rFonts w:cs="Times New Roman"/>
          <w:color w:val="000000"/>
          <w:sz w:val="28"/>
          <w:szCs w:val="28"/>
        </w:rPr>
        <w:t>только</w:t>
      </w:r>
      <w:r w:rsidR="00820640">
        <w:rPr>
          <w:rFonts w:cs="Times New Roman"/>
          <w:color w:val="000000"/>
          <w:sz w:val="28"/>
          <w:szCs w:val="28"/>
        </w:rPr>
        <w:t xml:space="preserve"> </w:t>
      </w:r>
      <w:r w:rsidRPr="002637FC">
        <w:rPr>
          <w:rFonts w:cs="Times New Roman"/>
          <w:color w:val="000000"/>
          <w:sz w:val="28"/>
          <w:szCs w:val="28"/>
        </w:rPr>
        <w:t>тогда,</w:t>
      </w:r>
      <w:r w:rsidR="00820640">
        <w:rPr>
          <w:rFonts w:cs="Times New Roman"/>
          <w:color w:val="000000"/>
          <w:sz w:val="28"/>
          <w:szCs w:val="28"/>
        </w:rPr>
        <w:t xml:space="preserve"> </w:t>
      </w:r>
      <w:r w:rsidRPr="002637FC">
        <w:rPr>
          <w:rFonts w:cs="Times New Roman"/>
          <w:color w:val="000000"/>
          <w:sz w:val="28"/>
          <w:szCs w:val="28"/>
        </w:rPr>
        <w:t>когда</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качестве</w:t>
      </w:r>
      <w:r w:rsidR="00820640">
        <w:rPr>
          <w:rFonts w:cs="Times New Roman"/>
          <w:color w:val="000000"/>
          <w:sz w:val="28"/>
          <w:szCs w:val="28"/>
        </w:rPr>
        <w:t xml:space="preserve"> </w:t>
      </w:r>
      <w:r w:rsidRPr="002637FC">
        <w:rPr>
          <w:rFonts w:cs="Times New Roman"/>
          <w:color w:val="000000"/>
          <w:sz w:val="28"/>
          <w:szCs w:val="28"/>
        </w:rPr>
        <w:t>объекта</w:t>
      </w:r>
      <w:r w:rsidR="00820640">
        <w:rPr>
          <w:rFonts w:cs="Times New Roman"/>
          <w:color w:val="000000"/>
          <w:sz w:val="28"/>
          <w:szCs w:val="28"/>
        </w:rPr>
        <w:t xml:space="preserve"> </w:t>
      </w:r>
      <w:r w:rsidRPr="002637FC">
        <w:rPr>
          <w:rFonts w:cs="Times New Roman"/>
          <w:color w:val="000000"/>
          <w:sz w:val="28"/>
          <w:szCs w:val="28"/>
        </w:rPr>
        <w:t>законодателем</w:t>
      </w:r>
      <w:r w:rsidR="00820640">
        <w:rPr>
          <w:rFonts w:cs="Times New Roman"/>
          <w:color w:val="000000"/>
          <w:sz w:val="28"/>
          <w:szCs w:val="28"/>
        </w:rPr>
        <w:t xml:space="preserve"> </w:t>
      </w:r>
      <w:r w:rsidRPr="002637FC">
        <w:rPr>
          <w:rFonts w:cs="Times New Roman"/>
          <w:color w:val="000000"/>
          <w:sz w:val="28"/>
          <w:szCs w:val="28"/>
        </w:rPr>
        <w:t>определены</w:t>
      </w:r>
      <w:r w:rsidR="00820640">
        <w:rPr>
          <w:rFonts w:cs="Times New Roman"/>
          <w:color w:val="000000"/>
          <w:sz w:val="28"/>
          <w:szCs w:val="28"/>
        </w:rPr>
        <w:t xml:space="preserve"> </w:t>
      </w:r>
      <w:r w:rsidRPr="002637FC">
        <w:rPr>
          <w:rFonts w:cs="Times New Roman"/>
          <w:color w:val="000000"/>
          <w:sz w:val="28"/>
          <w:szCs w:val="28"/>
        </w:rPr>
        <w:t>те</w:t>
      </w:r>
      <w:r w:rsidR="00820640">
        <w:rPr>
          <w:rFonts w:cs="Times New Roman"/>
          <w:color w:val="000000"/>
          <w:sz w:val="28"/>
          <w:szCs w:val="28"/>
        </w:rPr>
        <w:t xml:space="preserve"> </w:t>
      </w:r>
      <w:r w:rsidRPr="002637FC">
        <w:rPr>
          <w:rFonts w:cs="Times New Roman"/>
          <w:color w:val="000000"/>
          <w:sz w:val="28"/>
          <w:szCs w:val="28"/>
        </w:rPr>
        <w:t>общественные</w:t>
      </w:r>
      <w:r w:rsidR="00820640">
        <w:rPr>
          <w:rFonts w:cs="Times New Roman"/>
          <w:color w:val="000000"/>
          <w:sz w:val="28"/>
          <w:szCs w:val="28"/>
        </w:rPr>
        <w:t xml:space="preserve"> </w:t>
      </w:r>
      <w:r w:rsidRPr="002637FC">
        <w:rPr>
          <w:rFonts w:cs="Times New Roman"/>
          <w:color w:val="000000"/>
          <w:sz w:val="28"/>
          <w:szCs w:val="28"/>
        </w:rPr>
        <w:t>отношения,</w:t>
      </w:r>
      <w:r w:rsidR="00820640">
        <w:rPr>
          <w:rFonts w:cs="Times New Roman"/>
          <w:color w:val="000000"/>
          <w:sz w:val="28"/>
          <w:szCs w:val="28"/>
        </w:rPr>
        <w:t xml:space="preserve"> </w:t>
      </w:r>
      <w:r w:rsidRPr="002637FC">
        <w:rPr>
          <w:rFonts w:cs="Times New Roman"/>
          <w:color w:val="000000"/>
          <w:sz w:val="28"/>
          <w:szCs w:val="28"/>
        </w:rPr>
        <w:t>которые</w:t>
      </w:r>
      <w:r w:rsidR="00820640">
        <w:rPr>
          <w:rFonts w:cs="Times New Roman"/>
          <w:color w:val="000000"/>
          <w:sz w:val="28"/>
          <w:szCs w:val="28"/>
        </w:rPr>
        <w:t xml:space="preserve"> </w:t>
      </w:r>
      <w:r w:rsidRPr="002637FC">
        <w:rPr>
          <w:rFonts w:cs="Times New Roman"/>
          <w:color w:val="000000"/>
          <w:sz w:val="28"/>
          <w:szCs w:val="28"/>
        </w:rPr>
        <w:t>по</w:t>
      </w:r>
      <w:r w:rsidR="00820640">
        <w:rPr>
          <w:rFonts w:cs="Times New Roman"/>
          <w:color w:val="000000"/>
          <w:sz w:val="28"/>
          <w:szCs w:val="28"/>
        </w:rPr>
        <w:t xml:space="preserve"> </w:t>
      </w:r>
      <w:r w:rsidRPr="002637FC">
        <w:rPr>
          <w:rFonts w:cs="Times New Roman"/>
          <w:color w:val="000000"/>
          <w:sz w:val="28"/>
          <w:szCs w:val="28"/>
        </w:rPr>
        <w:t>своей</w:t>
      </w:r>
      <w:r w:rsidR="00820640">
        <w:rPr>
          <w:rFonts w:cs="Times New Roman"/>
          <w:color w:val="000000"/>
          <w:sz w:val="28"/>
          <w:szCs w:val="28"/>
        </w:rPr>
        <w:t xml:space="preserve"> </w:t>
      </w:r>
      <w:r w:rsidRPr="002637FC">
        <w:rPr>
          <w:rFonts w:cs="Times New Roman"/>
          <w:color w:val="000000"/>
          <w:sz w:val="28"/>
          <w:szCs w:val="28"/>
        </w:rPr>
        <w:t>природе</w:t>
      </w:r>
      <w:r w:rsidR="00820640">
        <w:rPr>
          <w:rFonts w:cs="Times New Roman"/>
          <w:color w:val="000000"/>
          <w:sz w:val="28"/>
          <w:szCs w:val="28"/>
        </w:rPr>
        <w:t xml:space="preserve"> </w:t>
      </w:r>
      <w:r w:rsidRPr="002637FC">
        <w:rPr>
          <w:rFonts w:cs="Times New Roman"/>
          <w:color w:val="000000"/>
          <w:sz w:val="28"/>
          <w:szCs w:val="28"/>
        </w:rPr>
        <w:t>скрыты</w:t>
      </w:r>
      <w:r w:rsidR="00820640">
        <w:rPr>
          <w:rFonts w:cs="Times New Roman"/>
          <w:color w:val="000000"/>
          <w:sz w:val="28"/>
          <w:szCs w:val="28"/>
        </w:rPr>
        <w:t xml:space="preserve"> </w:t>
      </w:r>
      <w:r w:rsidRPr="002637FC">
        <w:rPr>
          <w:rFonts w:cs="Times New Roman"/>
          <w:color w:val="000000"/>
          <w:sz w:val="28"/>
          <w:szCs w:val="28"/>
        </w:rPr>
        <w:t>от</w:t>
      </w:r>
      <w:r w:rsidR="00820640">
        <w:rPr>
          <w:rFonts w:cs="Times New Roman"/>
          <w:color w:val="000000"/>
          <w:sz w:val="28"/>
          <w:szCs w:val="28"/>
        </w:rPr>
        <w:t xml:space="preserve"> </w:t>
      </w:r>
      <w:r w:rsidRPr="002637FC">
        <w:rPr>
          <w:rFonts w:cs="Times New Roman"/>
          <w:color w:val="000000"/>
          <w:sz w:val="28"/>
          <w:szCs w:val="28"/>
        </w:rPr>
        <w:t>непосредственного</w:t>
      </w:r>
      <w:r w:rsidR="00820640">
        <w:rPr>
          <w:rFonts w:cs="Times New Roman"/>
          <w:color w:val="000000"/>
          <w:sz w:val="28"/>
          <w:szCs w:val="28"/>
        </w:rPr>
        <w:t xml:space="preserve"> </w:t>
      </w:r>
      <w:r w:rsidRPr="002637FC">
        <w:rPr>
          <w:rFonts w:cs="Times New Roman"/>
          <w:color w:val="000000"/>
          <w:sz w:val="28"/>
          <w:szCs w:val="28"/>
        </w:rPr>
        <w:t>восприятия.</w:t>
      </w:r>
      <w:r w:rsidR="00820640">
        <w:rPr>
          <w:rFonts w:cs="Times New Roman"/>
          <w:color w:val="000000"/>
          <w:sz w:val="28"/>
          <w:szCs w:val="28"/>
        </w:rPr>
        <w:t xml:space="preserve"> </w:t>
      </w:r>
      <w:r w:rsidRPr="002637FC">
        <w:rPr>
          <w:rFonts w:cs="Times New Roman"/>
          <w:color w:val="000000"/>
          <w:sz w:val="28"/>
          <w:szCs w:val="28"/>
        </w:rPr>
        <w:t>Когда</w:t>
      </w:r>
      <w:r w:rsidR="00820640">
        <w:rPr>
          <w:rFonts w:cs="Times New Roman"/>
          <w:color w:val="000000"/>
          <w:sz w:val="28"/>
          <w:szCs w:val="28"/>
        </w:rPr>
        <w:t xml:space="preserve"> </w:t>
      </w:r>
      <w:r w:rsidRPr="002637FC">
        <w:rPr>
          <w:rFonts w:cs="Times New Roman"/>
          <w:color w:val="000000"/>
          <w:sz w:val="28"/>
          <w:szCs w:val="28"/>
        </w:rPr>
        <w:t>мы</w:t>
      </w:r>
      <w:r w:rsidR="00820640">
        <w:rPr>
          <w:rFonts w:cs="Times New Roman"/>
          <w:color w:val="000000"/>
          <w:sz w:val="28"/>
          <w:szCs w:val="28"/>
        </w:rPr>
        <w:t xml:space="preserve"> </w:t>
      </w:r>
      <w:r w:rsidRPr="002637FC">
        <w:rPr>
          <w:rFonts w:cs="Times New Roman"/>
          <w:color w:val="000000"/>
          <w:sz w:val="28"/>
          <w:szCs w:val="28"/>
        </w:rPr>
        <w:t>указываем</w:t>
      </w:r>
      <w:r w:rsidR="00820640">
        <w:rPr>
          <w:rFonts w:cs="Times New Roman"/>
          <w:color w:val="000000"/>
          <w:sz w:val="28"/>
          <w:szCs w:val="28"/>
        </w:rPr>
        <w:t xml:space="preserve"> </w:t>
      </w:r>
      <w:r w:rsidRPr="002637FC">
        <w:rPr>
          <w:rFonts w:cs="Times New Roman"/>
          <w:color w:val="000000"/>
          <w:sz w:val="28"/>
          <w:szCs w:val="28"/>
        </w:rPr>
        <w:t>на</w:t>
      </w:r>
      <w:r w:rsidR="00820640">
        <w:rPr>
          <w:rFonts w:cs="Times New Roman"/>
          <w:color w:val="000000"/>
          <w:sz w:val="28"/>
          <w:szCs w:val="28"/>
        </w:rPr>
        <w:t xml:space="preserve"> </w:t>
      </w:r>
      <w:r w:rsidRPr="002637FC">
        <w:rPr>
          <w:rFonts w:cs="Times New Roman"/>
          <w:color w:val="000000"/>
          <w:sz w:val="28"/>
          <w:szCs w:val="28"/>
        </w:rPr>
        <w:t>интерес</w:t>
      </w:r>
      <w:r w:rsidR="00820640">
        <w:rPr>
          <w:rFonts w:cs="Times New Roman"/>
          <w:color w:val="000000"/>
          <w:sz w:val="28"/>
          <w:szCs w:val="28"/>
        </w:rPr>
        <w:t xml:space="preserve"> </w:t>
      </w:r>
      <w:r w:rsidRPr="002637FC">
        <w:rPr>
          <w:rFonts w:cs="Times New Roman"/>
          <w:color w:val="000000"/>
          <w:sz w:val="28"/>
          <w:szCs w:val="28"/>
        </w:rPr>
        <w:t>как</w:t>
      </w:r>
      <w:r w:rsidR="00820640">
        <w:rPr>
          <w:rFonts w:cs="Times New Roman"/>
          <w:color w:val="000000"/>
          <w:sz w:val="28"/>
          <w:szCs w:val="28"/>
        </w:rPr>
        <w:t xml:space="preserve"> </w:t>
      </w:r>
      <w:r w:rsidRPr="002637FC">
        <w:rPr>
          <w:rFonts w:cs="Times New Roman"/>
          <w:color w:val="000000"/>
          <w:sz w:val="28"/>
          <w:szCs w:val="28"/>
        </w:rPr>
        <w:t>на</w:t>
      </w:r>
      <w:r w:rsidR="00820640">
        <w:rPr>
          <w:rFonts w:cs="Times New Roman"/>
          <w:color w:val="000000"/>
          <w:sz w:val="28"/>
          <w:szCs w:val="28"/>
        </w:rPr>
        <w:t xml:space="preserve"> </w:t>
      </w:r>
      <w:r w:rsidRPr="002637FC">
        <w:rPr>
          <w:rFonts w:cs="Times New Roman"/>
          <w:color w:val="000000"/>
          <w:sz w:val="28"/>
          <w:szCs w:val="28"/>
        </w:rPr>
        <w:t>объект</w:t>
      </w:r>
      <w:r w:rsidR="00820640">
        <w:rPr>
          <w:rFonts w:cs="Times New Roman"/>
          <w:color w:val="000000"/>
          <w:sz w:val="28"/>
          <w:szCs w:val="28"/>
        </w:rPr>
        <w:t xml:space="preserve"> </w:t>
      </w:r>
      <w:r w:rsidRPr="002637FC">
        <w:rPr>
          <w:rFonts w:cs="Times New Roman"/>
          <w:color w:val="000000"/>
          <w:sz w:val="28"/>
          <w:szCs w:val="28"/>
        </w:rPr>
        <w:t>соответствующего</w:t>
      </w:r>
      <w:r w:rsidR="00820640">
        <w:rPr>
          <w:rFonts w:cs="Times New Roman"/>
          <w:color w:val="000000"/>
          <w:sz w:val="28"/>
          <w:szCs w:val="28"/>
        </w:rPr>
        <w:t xml:space="preserve"> </w:t>
      </w:r>
      <w:r w:rsidRPr="002637FC">
        <w:rPr>
          <w:rFonts w:cs="Times New Roman"/>
          <w:color w:val="000000"/>
          <w:sz w:val="28"/>
          <w:szCs w:val="28"/>
        </w:rPr>
        <w:t>преступления,</w:t>
      </w:r>
      <w:r w:rsidR="00820640">
        <w:rPr>
          <w:rFonts w:cs="Times New Roman"/>
          <w:color w:val="000000"/>
          <w:sz w:val="28"/>
          <w:szCs w:val="28"/>
        </w:rPr>
        <w:t xml:space="preserve"> </w:t>
      </w:r>
      <w:r w:rsidRPr="002637FC">
        <w:rPr>
          <w:rFonts w:cs="Times New Roman"/>
          <w:color w:val="000000"/>
          <w:sz w:val="28"/>
          <w:szCs w:val="28"/>
        </w:rPr>
        <w:t>то</w:t>
      </w:r>
      <w:r w:rsidR="00820640">
        <w:rPr>
          <w:rFonts w:cs="Times New Roman"/>
          <w:color w:val="000000"/>
          <w:sz w:val="28"/>
          <w:szCs w:val="28"/>
        </w:rPr>
        <w:t xml:space="preserve"> </w:t>
      </w:r>
      <w:r w:rsidRPr="002637FC">
        <w:rPr>
          <w:rFonts w:cs="Times New Roman"/>
          <w:color w:val="000000"/>
          <w:sz w:val="28"/>
          <w:szCs w:val="28"/>
        </w:rPr>
        <w:t>одновременно</w:t>
      </w:r>
      <w:r w:rsidR="00820640">
        <w:rPr>
          <w:rFonts w:cs="Times New Roman"/>
          <w:color w:val="000000"/>
          <w:sz w:val="28"/>
          <w:szCs w:val="28"/>
        </w:rPr>
        <w:t xml:space="preserve"> </w:t>
      </w:r>
      <w:r w:rsidRPr="002637FC">
        <w:rPr>
          <w:rFonts w:cs="Times New Roman"/>
          <w:color w:val="000000"/>
          <w:sz w:val="28"/>
          <w:szCs w:val="28"/>
        </w:rPr>
        <w:t>подразумеваем</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те</w:t>
      </w:r>
      <w:r w:rsidR="00820640">
        <w:rPr>
          <w:rFonts w:cs="Times New Roman"/>
          <w:color w:val="000000"/>
          <w:sz w:val="28"/>
          <w:szCs w:val="28"/>
        </w:rPr>
        <w:t xml:space="preserve"> </w:t>
      </w:r>
      <w:r w:rsidRPr="002637FC">
        <w:rPr>
          <w:rFonts w:cs="Times New Roman"/>
          <w:color w:val="000000"/>
          <w:sz w:val="28"/>
          <w:szCs w:val="28"/>
        </w:rPr>
        <w:t>поставленные</w:t>
      </w:r>
      <w:r w:rsidR="00820640">
        <w:rPr>
          <w:rFonts w:cs="Times New Roman"/>
          <w:color w:val="000000"/>
          <w:sz w:val="28"/>
          <w:szCs w:val="28"/>
        </w:rPr>
        <w:t xml:space="preserve"> </w:t>
      </w:r>
      <w:r w:rsidRPr="002637FC">
        <w:rPr>
          <w:rFonts w:cs="Times New Roman"/>
          <w:color w:val="000000"/>
          <w:sz w:val="28"/>
          <w:szCs w:val="28"/>
        </w:rPr>
        <w:t>под</w:t>
      </w:r>
      <w:r w:rsidR="00820640">
        <w:rPr>
          <w:rFonts w:cs="Times New Roman"/>
          <w:color w:val="000000"/>
          <w:sz w:val="28"/>
          <w:szCs w:val="28"/>
        </w:rPr>
        <w:t xml:space="preserve"> </w:t>
      </w:r>
      <w:r w:rsidRPr="002637FC">
        <w:rPr>
          <w:rFonts w:cs="Times New Roman"/>
          <w:color w:val="000000"/>
          <w:sz w:val="28"/>
          <w:szCs w:val="28"/>
        </w:rPr>
        <w:t>охрану</w:t>
      </w:r>
      <w:r w:rsidR="00820640">
        <w:rPr>
          <w:rFonts w:cs="Times New Roman"/>
          <w:color w:val="000000"/>
          <w:sz w:val="28"/>
          <w:szCs w:val="28"/>
        </w:rPr>
        <w:t xml:space="preserve"> </w:t>
      </w:r>
      <w:r w:rsidRPr="002637FC">
        <w:rPr>
          <w:rFonts w:cs="Times New Roman"/>
          <w:color w:val="000000"/>
          <w:sz w:val="28"/>
          <w:szCs w:val="28"/>
        </w:rPr>
        <w:t>уголовного</w:t>
      </w:r>
      <w:r w:rsidR="00820640">
        <w:rPr>
          <w:rFonts w:cs="Times New Roman"/>
          <w:color w:val="000000"/>
          <w:sz w:val="28"/>
          <w:szCs w:val="28"/>
        </w:rPr>
        <w:t xml:space="preserve"> </w:t>
      </w:r>
      <w:r w:rsidRPr="002637FC">
        <w:rPr>
          <w:rFonts w:cs="Times New Roman"/>
          <w:color w:val="000000"/>
          <w:sz w:val="28"/>
          <w:szCs w:val="28"/>
        </w:rPr>
        <w:t>закона</w:t>
      </w:r>
      <w:r w:rsidR="00820640">
        <w:rPr>
          <w:rFonts w:cs="Times New Roman"/>
          <w:color w:val="000000"/>
          <w:sz w:val="28"/>
          <w:szCs w:val="28"/>
        </w:rPr>
        <w:t xml:space="preserve"> </w:t>
      </w:r>
      <w:r w:rsidRPr="002637FC">
        <w:rPr>
          <w:rFonts w:cs="Times New Roman"/>
          <w:color w:val="000000"/>
          <w:sz w:val="28"/>
          <w:szCs w:val="28"/>
        </w:rPr>
        <w:t>«невидимые»</w:t>
      </w:r>
      <w:r w:rsidR="00820640">
        <w:rPr>
          <w:rFonts w:cs="Times New Roman"/>
          <w:color w:val="000000"/>
          <w:sz w:val="28"/>
          <w:szCs w:val="28"/>
        </w:rPr>
        <w:t xml:space="preserve"> </w:t>
      </w:r>
      <w:r w:rsidRPr="002637FC">
        <w:rPr>
          <w:rFonts w:cs="Times New Roman"/>
          <w:color w:val="000000"/>
          <w:sz w:val="28"/>
          <w:szCs w:val="28"/>
        </w:rPr>
        <w:t>общественные</w:t>
      </w:r>
      <w:r w:rsidR="00820640">
        <w:rPr>
          <w:rFonts w:cs="Times New Roman"/>
          <w:color w:val="000000"/>
          <w:sz w:val="28"/>
          <w:szCs w:val="28"/>
        </w:rPr>
        <w:t xml:space="preserve"> </w:t>
      </w:r>
      <w:r w:rsidRPr="002637FC">
        <w:rPr>
          <w:rFonts w:cs="Times New Roman"/>
          <w:color w:val="000000"/>
          <w:sz w:val="28"/>
          <w:szCs w:val="28"/>
        </w:rPr>
        <w:t>отношения,</w:t>
      </w:r>
      <w:r w:rsidR="00820640">
        <w:rPr>
          <w:rFonts w:cs="Times New Roman"/>
          <w:color w:val="000000"/>
          <w:sz w:val="28"/>
          <w:szCs w:val="28"/>
        </w:rPr>
        <w:t xml:space="preserve"> </w:t>
      </w:r>
      <w:r w:rsidRPr="002637FC">
        <w:rPr>
          <w:rFonts w:cs="Times New Roman"/>
          <w:color w:val="000000"/>
          <w:sz w:val="28"/>
          <w:szCs w:val="28"/>
        </w:rPr>
        <w:t>которые</w:t>
      </w:r>
      <w:r w:rsidR="00820640">
        <w:rPr>
          <w:rFonts w:cs="Times New Roman"/>
          <w:color w:val="000000"/>
          <w:sz w:val="28"/>
          <w:szCs w:val="28"/>
        </w:rPr>
        <w:t xml:space="preserve"> </w:t>
      </w:r>
      <w:r w:rsidRPr="002637FC">
        <w:rPr>
          <w:rFonts w:cs="Times New Roman"/>
          <w:color w:val="000000"/>
          <w:sz w:val="28"/>
          <w:szCs w:val="28"/>
        </w:rPr>
        <w:t>стоят</w:t>
      </w:r>
      <w:r w:rsidR="00820640">
        <w:rPr>
          <w:rFonts w:cs="Times New Roman"/>
          <w:color w:val="000000"/>
          <w:sz w:val="28"/>
          <w:szCs w:val="28"/>
        </w:rPr>
        <w:t xml:space="preserve"> </w:t>
      </w:r>
      <w:r w:rsidRPr="002637FC">
        <w:rPr>
          <w:rFonts w:cs="Times New Roman"/>
          <w:color w:val="000000"/>
          <w:sz w:val="28"/>
          <w:szCs w:val="28"/>
        </w:rPr>
        <w:t>за</w:t>
      </w:r>
      <w:r w:rsidR="00820640">
        <w:rPr>
          <w:rFonts w:cs="Times New Roman"/>
          <w:color w:val="000000"/>
          <w:sz w:val="28"/>
          <w:szCs w:val="28"/>
        </w:rPr>
        <w:t xml:space="preserve"> </w:t>
      </w:r>
      <w:r w:rsidRPr="002637FC">
        <w:rPr>
          <w:rFonts w:cs="Times New Roman"/>
          <w:color w:val="000000"/>
          <w:sz w:val="28"/>
          <w:szCs w:val="28"/>
        </w:rPr>
        <w:t>соответствующим</w:t>
      </w:r>
      <w:r w:rsidR="00820640">
        <w:rPr>
          <w:rFonts w:cs="Times New Roman"/>
          <w:color w:val="000000"/>
          <w:sz w:val="28"/>
          <w:szCs w:val="28"/>
        </w:rPr>
        <w:t xml:space="preserve"> </w:t>
      </w:r>
      <w:r w:rsidRPr="002637FC">
        <w:rPr>
          <w:rFonts w:cs="Times New Roman"/>
          <w:color w:val="000000"/>
          <w:sz w:val="28"/>
          <w:szCs w:val="28"/>
        </w:rPr>
        <w:t>интересом».</w:t>
      </w:r>
    </w:p>
    <w:p w:rsidR="001D524B" w:rsidRPr="002637FC" w:rsidRDefault="00E84F67" w:rsidP="002637FC">
      <w:pPr>
        <w:spacing w:after="0"/>
        <w:ind w:firstLine="709"/>
        <w:jc w:val="both"/>
        <w:textAlignment w:val="top"/>
        <w:rPr>
          <w:rFonts w:cs="Times New Roman"/>
          <w:color w:val="000000"/>
          <w:sz w:val="28"/>
          <w:szCs w:val="28"/>
        </w:rPr>
      </w:pPr>
      <w:r w:rsidRPr="002637FC">
        <w:rPr>
          <w:rFonts w:cs="Times New Roman"/>
          <w:color w:val="000000"/>
          <w:sz w:val="28"/>
          <w:szCs w:val="28"/>
        </w:rPr>
        <w:t>Представляется,</w:t>
      </w:r>
      <w:r w:rsidR="00820640">
        <w:rPr>
          <w:rFonts w:cs="Times New Roman"/>
          <w:color w:val="000000"/>
          <w:sz w:val="28"/>
          <w:szCs w:val="28"/>
        </w:rPr>
        <w:t xml:space="preserve"> </w:t>
      </w:r>
      <w:r w:rsidRPr="002637FC">
        <w:rPr>
          <w:rFonts w:cs="Times New Roman"/>
          <w:color w:val="000000"/>
          <w:sz w:val="28"/>
          <w:szCs w:val="28"/>
        </w:rPr>
        <w:t>что</w:t>
      </w:r>
      <w:r w:rsidR="00820640">
        <w:rPr>
          <w:rFonts w:cs="Times New Roman"/>
          <w:color w:val="000000"/>
          <w:sz w:val="28"/>
          <w:szCs w:val="28"/>
        </w:rPr>
        <w:t xml:space="preserve"> </w:t>
      </w:r>
      <w:r w:rsidRPr="002637FC">
        <w:rPr>
          <w:rFonts w:cs="Times New Roman"/>
          <w:color w:val="000000"/>
          <w:sz w:val="28"/>
          <w:szCs w:val="28"/>
        </w:rPr>
        <w:t>как</w:t>
      </w:r>
      <w:r w:rsidR="00820640">
        <w:rPr>
          <w:rFonts w:cs="Times New Roman"/>
          <w:color w:val="000000"/>
          <w:sz w:val="28"/>
          <w:szCs w:val="28"/>
        </w:rPr>
        <w:t xml:space="preserve"> </w:t>
      </w:r>
      <w:r w:rsidRPr="002637FC">
        <w:rPr>
          <w:rFonts w:cs="Times New Roman"/>
          <w:color w:val="000000"/>
          <w:sz w:val="28"/>
          <w:szCs w:val="28"/>
        </w:rPr>
        <w:t>таковых</w:t>
      </w:r>
      <w:r w:rsidR="00820640">
        <w:rPr>
          <w:rFonts w:cs="Times New Roman"/>
          <w:color w:val="000000"/>
          <w:sz w:val="28"/>
          <w:szCs w:val="28"/>
        </w:rPr>
        <w:t xml:space="preserve"> </w:t>
      </w:r>
      <w:r w:rsidRPr="002637FC">
        <w:rPr>
          <w:rFonts w:cs="Times New Roman"/>
          <w:color w:val="000000"/>
          <w:sz w:val="28"/>
          <w:szCs w:val="28"/>
        </w:rPr>
        <w:t>интересов</w:t>
      </w:r>
      <w:r w:rsidR="00820640">
        <w:rPr>
          <w:rFonts w:cs="Times New Roman"/>
          <w:color w:val="000000"/>
          <w:sz w:val="28"/>
          <w:szCs w:val="28"/>
        </w:rPr>
        <w:t xml:space="preserve"> </w:t>
      </w:r>
      <w:r w:rsidRPr="002637FC">
        <w:rPr>
          <w:rFonts w:cs="Times New Roman"/>
          <w:color w:val="000000"/>
          <w:sz w:val="28"/>
          <w:szCs w:val="28"/>
        </w:rPr>
        <w:t>правосудия</w:t>
      </w:r>
      <w:r w:rsidR="00820640">
        <w:rPr>
          <w:rFonts w:cs="Times New Roman"/>
          <w:color w:val="000000"/>
          <w:sz w:val="28"/>
          <w:szCs w:val="28"/>
        </w:rPr>
        <w:t xml:space="preserve"> </w:t>
      </w:r>
      <w:r w:rsidRPr="002637FC">
        <w:rPr>
          <w:rFonts w:cs="Times New Roman"/>
          <w:color w:val="000000"/>
          <w:sz w:val="28"/>
          <w:szCs w:val="28"/>
        </w:rPr>
        <w:t>не</w:t>
      </w:r>
      <w:r w:rsidR="00820640">
        <w:rPr>
          <w:rFonts w:cs="Times New Roman"/>
          <w:color w:val="000000"/>
          <w:sz w:val="28"/>
          <w:szCs w:val="28"/>
        </w:rPr>
        <w:t xml:space="preserve"> </w:t>
      </w:r>
      <w:r w:rsidRPr="002637FC">
        <w:rPr>
          <w:rFonts w:cs="Times New Roman"/>
          <w:color w:val="000000"/>
          <w:sz w:val="28"/>
          <w:szCs w:val="28"/>
        </w:rPr>
        <w:t>существует.</w:t>
      </w:r>
      <w:r w:rsidR="00820640">
        <w:rPr>
          <w:rFonts w:cs="Times New Roman"/>
          <w:color w:val="000000"/>
          <w:sz w:val="28"/>
          <w:szCs w:val="28"/>
        </w:rPr>
        <w:t xml:space="preserve"> </w:t>
      </w:r>
      <w:r w:rsidRPr="002637FC">
        <w:rPr>
          <w:rFonts w:cs="Times New Roman"/>
          <w:color w:val="000000"/>
          <w:sz w:val="28"/>
          <w:szCs w:val="28"/>
        </w:rPr>
        <w:t>Посягательства</w:t>
      </w:r>
      <w:r w:rsidR="00820640">
        <w:rPr>
          <w:rFonts w:cs="Times New Roman"/>
          <w:color w:val="000000"/>
          <w:sz w:val="28"/>
          <w:szCs w:val="28"/>
        </w:rPr>
        <w:t xml:space="preserve"> </w:t>
      </w:r>
      <w:r w:rsidRPr="002637FC">
        <w:rPr>
          <w:rFonts w:cs="Times New Roman"/>
          <w:color w:val="000000"/>
          <w:sz w:val="28"/>
          <w:szCs w:val="28"/>
        </w:rPr>
        <w:t>на</w:t>
      </w:r>
      <w:r w:rsidR="00820640">
        <w:rPr>
          <w:rFonts w:cs="Times New Roman"/>
          <w:color w:val="000000"/>
          <w:sz w:val="28"/>
          <w:szCs w:val="28"/>
        </w:rPr>
        <w:t xml:space="preserve"> </w:t>
      </w:r>
      <w:proofErr w:type="gramStart"/>
      <w:r w:rsidRPr="002637FC">
        <w:rPr>
          <w:rFonts w:cs="Times New Roman"/>
          <w:color w:val="000000"/>
          <w:sz w:val="28"/>
          <w:szCs w:val="28"/>
        </w:rPr>
        <w:t>них</w:t>
      </w:r>
      <w:proofErr w:type="gramEnd"/>
      <w:r w:rsidR="00820640">
        <w:rPr>
          <w:rFonts w:cs="Times New Roman"/>
          <w:color w:val="000000"/>
          <w:sz w:val="28"/>
          <w:szCs w:val="28"/>
        </w:rPr>
        <w:t xml:space="preserve"> </w:t>
      </w:r>
      <w:r w:rsidRPr="002637FC">
        <w:rPr>
          <w:rFonts w:cs="Times New Roman"/>
          <w:color w:val="000000"/>
          <w:sz w:val="28"/>
          <w:szCs w:val="28"/>
        </w:rPr>
        <w:t>по</w:t>
      </w:r>
      <w:r w:rsidR="00820640">
        <w:rPr>
          <w:rFonts w:cs="Times New Roman"/>
          <w:color w:val="000000"/>
          <w:sz w:val="28"/>
          <w:szCs w:val="28"/>
        </w:rPr>
        <w:t xml:space="preserve"> </w:t>
      </w:r>
      <w:r w:rsidRPr="002637FC">
        <w:rPr>
          <w:rFonts w:cs="Times New Roman"/>
          <w:color w:val="000000"/>
          <w:sz w:val="28"/>
          <w:szCs w:val="28"/>
        </w:rPr>
        <w:t>сути</w:t>
      </w:r>
      <w:r w:rsidR="00820640">
        <w:rPr>
          <w:rFonts w:cs="Times New Roman"/>
          <w:color w:val="000000"/>
          <w:sz w:val="28"/>
          <w:szCs w:val="28"/>
        </w:rPr>
        <w:t xml:space="preserve"> </w:t>
      </w:r>
      <w:r w:rsidRPr="002637FC">
        <w:rPr>
          <w:rFonts w:cs="Times New Roman"/>
          <w:color w:val="000000"/>
          <w:sz w:val="28"/>
          <w:szCs w:val="28"/>
        </w:rPr>
        <w:t>есть</w:t>
      </w:r>
      <w:r w:rsidR="00820640">
        <w:rPr>
          <w:rFonts w:cs="Times New Roman"/>
          <w:color w:val="000000"/>
          <w:sz w:val="28"/>
          <w:szCs w:val="28"/>
        </w:rPr>
        <w:t xml:space="preserve"> </w:t>
      </w:r>
      <w:r w:rsidRPr="002637FC">
        <w:rPr>
          <w:rFonts w:cs="Times New Roman"/>
          <w:color w:val="000000"/>
          <w:sz w:val="28"/>
          <w:szCs w:val="28"/>
        </w:rPr>
        <w:t>деяния</w:t>
      </w:r>
      <w:r w:rsidR="00820640">
        <w:rPr>
          <w:rFonts w:cs="Times New Roman"/>
          <w:color w:val="000000"/>
          <w:sz w:val="28"/>
          <w:szCs w:val="28"/>
        </w:rPr>
        <w:t xml:space="preserve"> </w:t>
      </w:r>
      <w:r w:rsidRPr="002637FC">
        <w:rPr>
          <w:rFonts w:cs="Times New Roman"/>
          <w:color w:val="000000"/>
          <w:sz w:val="28"/>
          <w:szCs w:val="28"/>
        </w:rPr>
        <w:t>против</w:t>
      </w:r>
      <w:r w:rsidR="00820640">
        <w:rPr>
          <w:rFonts w:cs="Times New Roman"/>
          <w:color w:val="000000"/>
          <w:sz w:val="28"/>
          <w:szCs w:val="28"/>
        </w:rPr>
        <w:t xml:space="preserve"> </w:t>
      </w:r>
      <w:r w:rsidRPr="002637FC">
        <w:rPr>
          <w:rFonts w:cs="Times New Roman"/>
          <w:color w:val="000000"/>
          <w:sz w:val="28"/>
          <w:szCs w:val="28"/>
        </w:rPr>
        <w:t>правосудия,</w:t>
      </w:r>
      <w:r w:rsidR="00820640">
        <w:rPr>
          <w:rFonts w:cs="Times New Roman"/>
          <w:color w:val="000000"/>
          <w:sz w:val="28"/>
          <w:szCs w:val="28"/>
        </w:rPr>
        <w:t xml:space="preserve"> </w:t>
      </w:r>
      <w:r w:rsidRPr="002637FC">
        <w:rPr>
          <w:rFonts w:cs="Times New Roman"/>
          <w:color w:val="000000"/>
          <w:sz w:val="28"/>
          <w:szCs w:val="28"/>
        </w:rPr>
        <w:t>точнее</w:t>
      </w:r>
      <w:r w:rsidR="00820640">
        <w:rPr>
          <w:rFonts w:cs="Times New Roman"/>
          <w:color w:val="000000"/>
          <w:sz w:val="28"/>
          <w:szCs w:val="28"/>
        </w:rPr>
        <w:t xml:space="preserve"> - </w:t>
      </w:r>
      <w:r w:rsidRPr="002637FC">
        <w:rPr>
          <w:rFonts w:cs="Times New Roman"/>
          <w:color w:val="000000"/>
          <w:sz w:val="28"/>
          <w:szCs w:val="28"/>
        </w:rPr>
        <w:t>ценностей,</w:t>
      </w:r>
      <w:r w:rsidR="00820640">
        <w:rPr>
          <w:rFonts w:cs="Times New Roman"/>
          <w:color w:val="000000"/>
          <w:sz w:val="28"/>
          <w:szCs w:val="28"/>
        </w:rPr>
        <w:t xml:space="preserve"> </w:t>
      </w:r>
      <w:r w:rsidRPr="002637FC">
        <w:rPr>
          <w:rFonts w:cs="Times New Roman"/>
          <w:color w:val="000000"/>
          <w:sz w:val="28"/>
          <w:szCs w:val="28"/>
        </w:rPr>
        <w:t>лежащих</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основе</w:t>
      </w:r>
      <w:r w:rsidR="00820640">
        <w:rPr>
          <w:rFonts w:cs="Times New Roman"/>
          <w:color w:val="000000"/>
          <w:sz w:val="28"/>
          <w:szCs w:val="28"/>
        </w:rPr>
        <w:t xml:space="preserve"> </w:t>
      </w:r>
      <w:r w:rsidRPr="002637FC">
        <w:rPr>
          <w:rFonts w:cs="Times New Roman"/>
          <w:color w:val="000000"/>
          <w:sz w:val="28"/>
          <w:szCs w:val="28"/>
        </w:rPr>
        <w:t>последнего.</w:t>
      </w:r>
      <w:r w:rsidR="00820640">
        <w:rPr>
          <w:rFonts w:cs="Times New Roman"/>
          <w:color w:val="000000"/>
          <w:sz w:val="28"/>
          <w:szCs w:val="28"/>
        </w:rPr>
        <w:t xml:space="preserve"> </w:t>
      </w:r>
      <w:r w:rsidRPr="002637FC">
        <w:rPr>
          <w:rFonts w:cs="Times New Roman"/>
          <w:color w:val="000000"/>
          <w:sz w:val="28"/>
          <w:szCs w:val="28"/>
        </w:rPr>
        <w:t>Тем</w:t>
      </w:r>
      <w:r w:rsidR="00820640">
        <w:rPr>
          <w:rFonts w:cs="Times New Roman"/>
          <w:color w:val="000000"/>
          <w:sz w:val="28"/>
          <w:szCs w:val="28"/>
        </w:rPr>
        <w:t xml:space="preserve"> </w:t>
      </w:r>
      <w:r w:rsidRPr="002637FC">
        <w:rPr>
          <w:rFonts w:cs="Times New Roman"/>
          <w:color w:val="000000"/>
          <w:sz w:val="28"/>
          <w:szCs w:val="28"/>
        </w:rPr>
        <w:t>самым</w:t>
      </w:r>
      <w:r w:rsidR="00820640">
        <w:rPr>
          <w:rFonts w:cs="Times New Roman"/>
          <w:color w:val="000000"/>
          <w:sz w:val="28"/>
          <w:szCs w:val="28"/>
        </w:rPr>
        <w:t xml:space="preserve"> </w:t>
      </w:r>
      <w:r w:rsidRPr="002637FC">
        <w:rPr>
          <w:rFonts w:cs="Times New Roman"/>
          <w:color w:val="000000"/>
          <w:sz w:val="28"/>
          <w:szCs w:val="28"/>
        </w:rPr>
        <w:t>термин</w:t>
      </w:r>
      <w:r w:rsidR="00820640">
        <w:rPr>
          <w:rFonts w:cs="Times New Roman"/>
          <w:color w:val="000000"/>
          <w:sz w:val="28"/>
          <w:szCs w:val="28"/>
        </w:rPr>
        <w:t xml:space="preserve"> </w:t>
      </w:r>
      <w:r w:rsidRPr="002637FC">
        <w:rPr>
          <w:rFonts w:cs="Times New Roman"/>
          <w:color w:val="000000"/>
          <w:sz w:val="28"/>
          <w:szCs w:val="28"/>
        </w:rPr>
        <w:t>«интересы</w:t>
      </w:r>
      <w:r w:rsidR="00820640">
        <w:rPr>
          <w:rFonts w:cs="Times New Roman"/>
          <w:color w:val="000000"/>
          <w:sz w:val="28"/>
          <w:szCs w:val="28"/>
        </w:rPr>
        <w:t xml:space="preserve"> </w:t>
      </w:r>
      <w:r w:rsidRPr="002637FC">
        <w:rPr>
          <w:rFonts w:cs="Times New Roman"/>
          <w:color w:val="000000"/>
          <w:sz w:val="28"/>
          <w:szCs w:val="28"/>
        </w:rPr>
        <w:t>правосудия»</w:t>
      </w:r>
      <w:r w:rsidR="00820640">
        <w:rPr>
          <w:rFonts w:cs="Times New Roman"/>
          <w:color w:val="000000"/>
          <w:sz w:val="28"/>
          <w:szCs w:val="28"/>
        </w:rPr>
        <w:t xml:space="preserve"> </w:t>
      </w:r>
      <w:r w:rsidRPr="002637FC">
        <w:rPr>
          <w:rFonts w:cs="Times New Roman"/>
          <w:color w:val="000000"/>
          <w:sz w:val="28"/>
          <w:szCs w:val="28"/>
        </w:rPr>
        <w:t>следу</w:t>
      </w:r>
      <w:r w:rsidR="00F4278D" w:rsidRPr="002637FC">
        <w:rPr>
          <w:rFonts w:cs="Times New Roman"/>
          <w:color w:val="000000"/>
          <w:sz w:val="28"/>
          <w:szCs w:val="28"/>
        </w:rPr>
        <w:t>ет</w:t>
      </w:r>
      <w:r w:rsidR="00820640">
        <w:rPr>
          <w:rFonts w:cs="Times New Roman"/>
          <w:color w:val="000000"/>
          <w:sz w:val="28"/>
          <w:szCs w:val="28"/>
        </w:rPr>
        <w:t xml:space="preserve"> </w:t>
      </w:r>
      <w:r w:rsidR="00F4278D" w:rsidRPr="002637FC">
        <w:rPr>
          <w:rFonts w:cs="Times New Roman"/>
          <w:color w:val="000000"/>
          <w:sz w:val="28"/>
          <w:szCs w:val="28"/>
        </w:rPr>
        <w:t>признать</w:t>
      </w:r>
      <w:r w:rsidR="00820640">
        <w:rPr>
          <w:rFonts w:cs="Times New Roman"/>
          <w:color w:val="000000"/>
          <w:sz w:val="28"/>
          <w:szCs w:val="28"/>
        </w:rPr>
        <w:t xml:space="preserve"> </w:t>
      </w:r>
      <w:r w:rsidR="00F4278D" w:rsidRPr="002637FC">
        <w:rPr>
          <w:rFonts w:cs="Times New Roman"/>
          <w:color w:val="000000"/>
          <w:sz w:val="28"/>
          <w:szCs w:val="28"/>
        </w:rPr>
        <w:t>неполным</w:t>
      </w:r>
      <w:r w:rsidR="00820640">
        <w:rPr>
          <w:rFonts w:cs="Times New Roman"/>
          <w:color w:val="000000"/>
          <w:sz w:val="28"/>
          <w:szCs w:val="28"/>
        </w:rPr>
        <w:t xml:space="preserve"> </w:t>
      </w:r>
      <w:r w:rsidR="00F4278D" w:rsidRPr="002637FC">
        <w:rPr>
          <w:rFonts w:cs="Times New Roman"/>
          <w:color w:val="000000"/>
          <w:sz w:val="28"/>
          <w:szCs w:val="28"/>
        </w:rPr>
        <w:t>для</w:t>
      </w:r>
      <w:r w:rsidR="00820640">
        <w:rPr>
          <w:rFonts w:cs="Times New Roman"/>
          <w:color w:val="000000"/>
          <w:sz w:val="28"/>
          <w:szCs w:val="28"/>
        </w:rPr>
        <w:t xml:space="preserve"> </w:t>
      </w:r>
      <w:r w:rsidR="00F4278D" w:rsidRPr="002637FC">
        <w:rPr>
          <w:rFonts w:cs="Times New Roman"/>
          <w:color w:val="000000"/>
          <w:sz w:val="28"/>
          <w:szCs w:val="28"/>
        </w:rPr>
        <w:t>определения</w:t>
      </w:r>
      <w:r w:rsidR="00820640">
        <w:rPr>
          <w:rFonts w:cs="Times New Roman"/>
          <w:color w:val="000000"/>
          <w:sz w:val="28"/>
          <w:szCs w:val="28"/>
        </w:rPr>
        <w:t xml:space="preserve"> </w:t>
      </w:r>
      <w:r w:rsidR="00F4278D" w:rsidRPr="002637FC">
        <w:rPr>
          <w:rFonts w:cs="Times New Roman"/>
          <w:color w:val="000000"/>
          <w:sz w:val="28"/>
          <w:szCs w:val="28"/>
        </w:rPr>
        <w:t>понятия</w:t>
      </w:r>
      <w:r w:rsidR="00820640">
        <w:rPr>
          <w:rFonts w:cs="Times New Roman"/>
          <w:color w:val="000000"/>
          <w:sz w:val="28"/>
          <w:szCs w:val="28"/>
        </w:rPr>
        <w:t xml:space="preserve"> </w:t>
      </w:r>
      <w:r w:rsidR="001D524B" w:rsidRPr="002637FC">
        <w:rPr>
          <w:rFonts w:cs="Times New Roman"/>
          <w:color w:val="000000"/>
          <w:sz w:val="28"/>
          <w:szCs w:val="28"/>
        </w:rPr>
        <w:t>правосудия</w:t>
      </w:r>
      <w:r w:rsidRPr="002637FC">
        <w:rPr>
          <w:rFonts w:cs="Times New Roman"/>
          <w:color w:val="000000"/>
          <w:sz w:val="28"/>
          <w:szCs w:val="28"/>
        </w:rPr>
        <w:t>.</w:t>
      </w:r>
      <w:r w:rsidR="00820640">
        <w:rPr>
          <w:rFonts w:cs="Times New Roman"/>
          <w:color w:val="000000"/>
          <w:sz w:val="28"/>
          <w:szCs w:val="28"/>
        </w:rPr>
        <w:t xml:space="preserve"> </w:t>
      </w:r>
    </w:p>
    <w:p w:rsidR="001D524B" w:rsidRPr="002637FC" w:rsidRDefault="00E84F67" w:rsidP="002637FC">
      <w:pPr>
        <w:spacing w:after="0"/>
        <w:ind w:firstLine="709"/>
        <w:jc w:val="both"/>
        <w:textAlignment w:val="top"/>
        <w:rPr>
          <w:rFonts w:cs="Times New Roman"/>
          <w:color w:val="000000"/>
          <w:sz w:val="28"/>
          <w:szCs w:val="28"/>
        </w:rPr>
      </w:pPr>
      <w:r w:rsidRPr="002637FC">
        <w:rPr>
          <w:rFonts w:cs="Times New Roman"/>
          <w:color w:val="000000"/>
          <w:sz w:val="28"/>
          <w:szCs w:val="28"/>
        </w:rPr>
        <w:t>Несмотря</w:t>
      </w:r>
      <w:r w:rsidR="00820640">
        <w:rPr>
          <w:rFonts w:cs="Times New Roman"/>
          <w:color w:val="000000"/>
          <w:sz w:val="28"/>
          <w:szCs w:val="28"/>
        </w:rPr>
        <w:t xml:space="preserve"> </w:t>
      </w:r>
      <w:r w:rsidRPr="002637FC">
        <w:rPr>
          <w:rFonts w:cs="Times New Roman"/>
          <w:color w:val="000000"/>
          <w:sz w:val="28"/>
          <w:szCs w:val="28"/>
        </w:rPr>
        <w:t>на</w:t>
      </w:r>
      <w:r w:rsidR="00820640">
        <w:rPr>
          <w:rFonts w:cs="Times New Roman"/>
          <w:color w:val="000000"/>
          <w:sz w:val="28"/>
          <w:szCs w:val="28"/>
        </w:rPr>
        <w:t xml:space="preserve"> </w:t>
      </w:r>
      <w:proofErr w:type="gramStart"/>
      <w:r w:rsidRPr="002637FC">
        <w:rPr>
          <w:rFonts w:cs="Times New Roman"/>
          <w:color w:val="000000"/>
          <w:sz w:val="28"/>
          <w:szCs w:val="28"/>
        </w:rPr>
        <w:t>то</w:t>
      </w:r>
      <w:proofErr w:type="gramEnd"/>
      <w:r w:rsidR="00820640">
        <w:rPr>
          <w:rFonts w:cs="Times New Roman"/>
          <w:color w:val="000000"/>
          <w:sz w:val="28"/>
          <w:szCs w:val="28"/>
        </w:rPr>
        <w:t xml:space="preserve"> </w:t>
      </w:r>
      <w:r w:rsidRPr="002637FC">
        <w:rPr>
          <w:rFonts w:cs="Times New Roman"/>
          <w:color w:val="000000"/>
          <w:sz w:val="28"/>
          <w:szCs w:val="28"/>
        </w:rPr>
        <w:t>что</w:t>
      </w:r>
      <w:r w:rsidR="00820640">
        <w:rPr>
          <w:rFonts w:cs="Times New Roman"/>
          <w:color w:val="000000"/>
          <w:sz w:val="28"/>
          <w:szCs w:val="28"/>
        </w:rPr>
        <w:t xml:space="preserve"> </w:t>
      </w:r>
      <w:r w:rsidRPr="002637FC">
        <w:rPr>
          <w:rFonts w:cs="Times New Roman"/>
          <w:color w:val="000000"/>
          <w:sz w:val="28"/>
          <w:szCs w:val="28"/>
        </w:rPr>
        <w:t>законодательство,</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том</w:t>
      </w:r>
      <w:r w:rsidR="00820640">
        <w:rPr>
          <w:rFonts w:cs="Times New Roman"/>
          <w:color w:val="000000"/>
          <w:sz w:val="28"/>
          <w:szCs w:val="28"/>
        </w:rPr>
        <w:t xml:space="preserve"> </w:t>
      </w:r>
      <w:r w:rsidRPr="002637FC">
        <w:rPr>
          <w:rFonts w:cs="Times New Roman"/>
          <w:color w:val="000000"/>
          <w:sz w:val="28"/>
          <w:szCs w:val="28"/>
        </w:rPr>
        <w:t>числе</w:t>
      </w:r>
      <w:r w:rsidR="00820640">
        <w:rPr>
          <w:rFonts w:cs="Times New Roman"/>
          <w:color w:val="000000"/>
          <w:sz w:val="28"/>
          <w:szCs w:val="28"/>
        </w:rPr>
        <w:t xml:space="preserve"> </w:t>
      </w:r>
      <w:r w:rsidRPr="002637FC">
        <w:rPr>
          <w:rFonts w:cs="Times New Roman"/>
          <w:color w:val="000000"/>
          <w:sz w:val="28"/>
          <w:szCs w:val="28"/>
        </w:rPr>
        <w:t>уголовное,</w:t>
      </w:r>
      <w:r w:rsidR="00820640">
        <w:rPr>
          <w:rFonts w:cs="Times New Roman"/>
          <w:color w:val="000000"/>
          <w:sz w:val="28"/>
          <w:szCs w:val="28"/>
        </w:rPr>
        <w:t xml:space="preserve"> </w:t>
      </w:r>
      <w:r w:rsidRPr="002637FC">
        <w:rPr>
          <w:rFonts w:cs="Times New Roman"/>
          <w:color w:val="000000"/>
          <w:sz w:val="28"/>
          <w:szCs w:val="28"/>
        </w:rPr>
        <w:t>использует</w:t>
      </w:r>
      <w:r w:rsidR="00820640">
        <w:rPr>
          <w:rFonts w:cs="Times New Roman"/>
          <w:color w:val="000000"/>
          <w:sz w:val="28"/>
          <w:szCs w:val="28"/>
        </w:rPr>
        <w:t xml:space="preserve"> </w:t>
      </w:r>
      <w:r w:rsidRPr="002637FC">
        <w:rPr>
          <w:rFonts w:cs="Times New Roman"/>
          <w:color w:val="000000"/>
          <w:sz w:val="28"/>
          <w:szCs w:val="28"/>
        </w:rPr>
        <w:t>термин</w:t>
      </w:r>
      <w:r w:rsidR="00820640">
        <w:rPr>
          <w:rFonts w:cs="Times New Roman"/>
          <w:color w:val="000000"/>
          <w:sz w:val="28"/>
          <w:szCs w:val="28"/>
        </w:rPr>
        <w:t xml:space="preserve"> </w:t>
      </w:r>
      <w:r w:rsidRPr="002637FC">
        <w:rPr>
          <w:rFonts w:cs="Times New Roman"/>
          <w:color w:val="000000"/>
          <w:sz w:val="28"/>
          <w:szCs w:val="28"/>
        </w:rPr>
        <w:t>«правосудие»,</w:t>
      </w:r>
      <w:r w:rsidR="00820640">
        <w:rPr>
          <w:rFonts w:cs="Times New Roman"/>
          <w:color w:val="000000"/>
          <w:sz w:val="28"/>
          <w:szCs w:val="28"/>
        </w:rPr>
        <w:t xml:space="preserve"> </w:t>
      </w:r>
      <w:r w:rsidRPr="002637FC">
        <w:rPr>
          <w:rFonts w:cs="Times New Roman"/>
          <w:color w:val="000000"/>
          <w:sz w:val="28"/>
          <w:szCs w:val="28"/>
        </w:rPr>
        <w:t>его</w:t>
      </w:r>
      <w:r w:rsidR="00820640">
        <w:rPr>
          <w:rFonts w:cs="Times New Roman"/>
          <w:color w:val="000000"/>
          <w:sz w:val="28"/>
          <w:szCs w:val="28"/>
        </w:rPr>
        <w:t xml:space="preserve"> </w:t>
      </w:r>
      <w:r w:rsidRPr="002637FC">
        <w:rPr>
          <w:rFonts w:cs="Times New Roman"/>
          <w:color w:val="000000"/>
          <w:sz w:val="28"/>
          <w:szCs w:val="28"/>
        </w:rPr>
        <w:t>содержание</w:t>
      </w:r>
      <w:r w:rsidR="00820640">
        <w:rPr>
          <w:rFonts w:cs="Times New Roman"/>
          <w:color w:val="000000"/>
          <w:sz w:val="28"/>
          <w:szCs w:val="28"/>
        </w:rPr>
        <w:t xml:space="preserve"> </w:t>
      </w:r>
      <w:r w:rsidRPr="002637FC">
        <w:rPr>
          <w:rFonts w:cs="Times New Roman"/>
          <w:color w:val="000000"/>
          <w:sz w:val="28"/>
          <w:szCs w:val="28"/>
        </w:rPr>
        <w:t>раскрывается</w:t>
      </w:r>
      <w:r w:rsidR="00820640">
        <w:rPr>
          <w:rFonts w:cs="Times New Roman"/>
          <w:color w:val="000000"/>
          <w:sz w:val="28"/>
          <w:szCs w:val="28"/>
        </w:rPr>
        <w:t xml:space="preserve"> </w:t>
      </w:r>
      <w:r w:rsidRPr="002637FC">
        <w:rPr>
          <w:rFonts w:cs="Times New Roman"/>
          <w:color w:val="000000"/>
          <w:sz w:val="28"/>
          <w:szCs w:val="28"/>
        </w:rPr>
        <w:t>лишь</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правовой</w:t>
      </w:r>
      <w:r w:rsidR="00820640">
        <w:rPr>
          <w:rFonts w:cs="Times New Roman"/>
          <w:color w:val="000000"/>
          <w:sz w:val="28"/>
          <w:szCs w:val="28"/>
        </w:rPr>
        <w:t xml:space="preserve"> </w:t>
      </w:r>
      <w:r w:rsidRPr="002637FC">
        <w:rPr>
          <w:rFonts w:cs="Times New Roman"/>
          <w:color w:val="000000"/>
          <w:sz w:val="28"/>
          <w:szCs w:val="28"/>
        </w:rPr>
        <w:t>доктрине.</w:t>
      </w:r>
      <w:r w:rsidR="00820640">
        <w:rPr>
          <w:rFonts w:cs="Times New Roman"/>
          <w:color w:val="000000"/>
          <w:sz w:val="28"/>
          <w:szCs w:val="28"/>
        </w:rPr>
        <w:t xml:space="preserve"> </w:t>
      </w:r>
      <w:r w:rsidRPr="002637FC">
        <w:rPr>
          <w:rFonts w:cs="Times New Roman"/>
          <w:color w:val="000000"/>
          <w:sz w:val="28"/>
          <w:szCs w:val="28"/>
        </w:rPr>
        <w:t>При</w:t>
      </w:r>
      <w:r w:rsidR="00820640">
        <w:rPr>
          <w:rFonts w:cs="Times New Roman"/>
          <w:color w:val="000000"/>
          <w:sz w:val="28"/>
          <w:szCs w:val="28"/>
        </w:rPr>
        <w:t xml:space="preserve"> </w:t>
      </w:r>
      <w:r w:rsidRPr="002637FC">
        <w:rPr>
          <w:rFonts w:cs="Times New Roman"/>
          <w:color w:val="000000"/>
          <w:sz w:val="28"/>
          <w:szCs w:val="28"/>
        </w:rPr>
        <w:t>этом</w:t>
      </w:r>
      <w:r w:rsidR="00820640">
        <w:rPr>
          <w:rFonts w:cs="Times New Roman"/>
          <w:color w:val="000000"/>
          <w:sz w:val="28"/>
          <w:szCs w:val="28"/>
        </w:rPr>
        <w:t xml:space="preserve"> </w:t>
      </w:r>
      <w:r w:rsidRPr="002637FC">
        <w:rPr>
          <w:rFonts w:cs="Times New Roman"/>
          <w:color w:val="000000"/>
          <w:sz w:val="28"/>
          <w:szCs w:val="28"/>
        </w:rPr>
        <w:t>уголовно</w:t>
      </w:r>
      <w:r w:rsidR="00820640">
        <w:rPr>
          <w:rFonts w:cs="Times New Roman"/>
          <w:color w:val="000000"/>
          <w:sz w:val="28"/>
          <w:szCs w:val="28"/>
        </w:rPr>
        <w:t xml:space="preserve"> </w:t>
      </w:r>
      <w:r w:rsidRPr="002637FC">
        <w:rPr>
          <w:rFonts w:cs="Times New Roman"/>
          <w:color w:val="000000"/>
          <w:sz w:val="28"/>
          <w:szCs w:val="28"/>
        </w:rPr>
        <w:t>-</w:t>
      </w:r>
      <w:r w:rsidR="00820640">
        <w:rPr>
          <w:rFonts w:cs="Times New Roman"/>
          <w:color w:val="000000"/>
          <w:sz w:val="28"/>
          <w:szCs w:val="28"/>
        </w:rPr>
        <w:t xml:space="preserve"> </w:t>
      </w:r>
      <w:r w:rsidRPr="002637FC">
        <w:rPr>
          <w:rFonts w:cs="Times New Roman"/>
          <w:color w:val="000000"/>
          <w:sz w:val="28"/>
          <w:szCs w:val="28"/>
        </w:rPr>
        <w:t>правовое</w:t>
      </w:r>
      <w:r w:rsidR="00820640">
        <w:rPr>
          <w:rFonts w:cs="Times New Roman"/>
          <w:color w:val="000000"/>
          <w:sz w:val="28"/>
          <w:szCs w:val="28"/>
        </w:rPr>
        <w:t xml:space="preserve"> </w:t>
      </w:r>
      <w:r w:rsidRPr="002637FC">
        <w:rPr>
          <w:rFonts w:cs="Times New Roman"/>
          <w:color w:val="000000"/>
          <w:sz w:val="28"/>
          <w:szCs w:val="28"/>
        </w:rPr>
        <w:t>понимание</w:t>
      </w:r>
      <w:r w:rsidR="00820640">
        <w:rPr>
          <w:rFonts w:cs="Times New Roman"/>
          <w:color w:val="000000"/>
          <w:sz w:val="28"/>
          <w:szCs w:val="28"/>
        </w:rPr>
        <w:t xml:space="preserve"> </w:t>
      </w:r>
      <w:r w:rsidRPr="002637FC">
        <w:rPr>
          <w:rFonts w:cs="Times New Roman"/>
          <w:color w:val="000000"/>
          <w:sz w:val="28"/>
          <w:szCs w:val="28"/>
        </w:rPr>
        <w:t>правосудия</w:t>
      </w:r>
      <w:r w:rsidR="00820640">
        <w:rPr>
          <w:rFonts w:cs="Times New Roman"/>
          <w:color w:val="000000"/>
          <w:sz w:val="28"/>
          <w:szCs w:val="28"/>
        </w:rPr>
        <w:t xml:space="preserve"> </w:t>
      </w:r>
      <w:r w:rsidRPr="002637FC">
        <w:rPr>
          <w:rFonts w:cs="Times New Roman"/>
          <w:color w:val="000000"/>
          <w:sz w:val="28"/>
          <w:szCs w:val="28"/>
        </w:rPr>
        <w:t>существенно</w:t>
      </w:r>
      <w:r w:rsidR="00820640">
        <w:rPr>
          <w:rFonts w:cs="Times New Roman"/>
          <w:color w:val="000000"/>
          <w:sz w:val="28"/>
          <w:szCs w:val="28"/>
        </w:rPr>
        <w:t xml:space="preserve"> </w:t>
      </w:r>
      <w:r w:rsidRPr="002637FC">
        <w:rPr>
          <w:rFonts w:cs="Times New Roman"/>
          <w:color w:val="000000"/>
          <w:sz w:val="28"/>
          <w:szCs w:val="28"/>
        </w:rPr>
        <w:t>отличается</w:t>
      </w:r>
      <w:r w:rsidR="00820640">
        <w:rPr>
          <w:rFonts w:cs="Times New Roman"/>
          <w:color w:val="000000"/>
          <w:sz w:val="28"/>
          <w:szCs w:val="28"/>
        </w:rPr>
        <w:t xml:space="preserve"> </w:t>
      </w:r>
      <w:r w:rsidRPr="002637FC">
        <w:rPr>
          <w:rFonts w:cs="Times New Roman"/>
          <w:color w:val="000000"/>
          <w:sz w:val="28"/>
          <w:szCs w:val="28"/>
        </w:rPr>
        <w:t>от</w:t>
      </w:r>
      <w:r w:rsidR="00820640">
        <w:rPr>
          <w:rFonts w:cs="Times New Roman"/>
          <w:color w:val="000000"/>
          <w:sz w:val="28"/>
          <w:szCs w:val="28"/>
        </w:rPr>
        <w:t xml:space="preserve"> </w:t>
      </w:r>
      <w:r w:rsidRPr="002637FC">
        <w:rPr>
          <w:rFonts w:cs="Times New Roman"/>
          <w:color w:val="000000"/>
          <w:sz w:val="28"/>
          <w:szCs w:val="28"/>
        </w:rPr>
        <w:t>значения,</w:t>
      </w:r>
      <w:r w:rsidR="00820640">
        <w:rPr>
          <w:rFonts w:cs="Times New Roman"/>
          <w:color w:val="000000"/>
          <w:sz w:val="28"/>
          <w:szCs w:val="28"/>
        </w:rPr>
        <w:t xml:space="preserve"> </w:t>
      </w:r>
      <w:r w:rsidRPr="002637FC">
        <w:rPr>
          <w:rFonts w:cs="Times New Roman"/>
          <w:color w:val="000000"/>
          <w:sz w:val="28"/>
          <w:szCs w:val="28"/>
        </w:rPr>
        <w:t>которое</w:t>
      </w:r>
      <w:r w:rsidR="00820640">
        <w:rPr>
          <w:rFonts w:cs="Times New Roman"/>
          <w:color w:val="000000"/>
          <w:sz w:val="28"/>
          <w:szCs w:val="28"/>
        </w:rPr>
        <w:t xml:space="preserve"> </w:t>
      </w:r>
      <w:r w:rsidRPr="002637FC">
        <w:rPr>
          <w:rFonts w:cs="Times New Roman"/>
          <w:color w:val="000000"/>
          <w:sz w:val="28"/>
          <w:szCs w:val="28"/>
        </w:rPr>
        <w:t>придается</w:t>
      </w:r>
      <w:r w:rsidR="00820640">
        <w:rPr>
          <w:rFonts w:cs="Times New Roman"/>
          <w:color w:val="000000"/>
          <w:sz w:val="28"/>
          <w:szCs w:val="28"/>
        </w:rPr>
        <w:t xml:space="preserve"> </w:t>
      </w:r>
      <w:r w:rsidRPr="002637FC">
        <w:rPr>
          <w:rFonts w:cs="Times New Roman"/>
          <w:color w:val="000000"/>
          <w:sz w:val="28"/>
          <w:szCs w:val="28"/>
        </w:rPr>
        <w:t>ему</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процессуальных</w:t>
      </w:r>
      <w:r w:rsidR="00820640">
        <w:rPr>
          <w:rFonts w:cs="Times New Roman"/>
          <w:color w:val="000000"/>
          <w:sz w:val="28"/>
          <w:szCs w:val="28"/>
        </w:rPr>
        <w:t xml:space="preserve"> </w:t>
      </w:r>
      <w:r w:rsidRPr="002637FC">
        <w:rPr>
          <w:rFonts w:cs="Times New Roman"/>
          <w:color w:val="000000"/>
          <w:sz w:val="28"/>
          <w:szCs w:val="28"/>
        </w:rPr>
        <w:t>отраслях</w:t>
      </w:r>
      <w:r w:rsidR="00820640">
        <w:rPr>
          <w:rFonts w:cs="Times New Roman"/>
          <w:color w:val="000000"/>
          <w:sz w:val="28"/>
          <w:szCs w:val="28"/>
        </w:rPr>
        <w:t xml:space="preserve"> </w:t>
      </w:r>
      <w:r w:rsidRPr="002637FC">
        <w:rPr>
          <w:rFonts w:cs="Times New Roman"/>
          <w:color w:val="000000"/>
          <w:sz w:val="28"/>
          <w:szCs w:val="28"/>
        </w:rPr>
        <w:t>права.</w:t>
      </w:r>
      <w:r w:rsidR="00820640">
        <w:rPr>
          <w:rFonts w:cs="Times New Roman"/>
          <w:color w:val="000000"/>
          <w:sz w:val="28"/>
          <w:szCs w:val="28"/>
        </w:rPr>
        <w:t xml:space="preserve"> </w:t>
      </w:r>
    </w:p>
    <w:p w:rsidR="00E84F67" w:rsidRPr="002637FC" w:rsidRDefault="001D524B" w:rsidP="002637FC">
      <w:pPr>
        <w:spacing w:after="0"/>
        <w:ind w:firstLine="709"/>
        <w:jc w:val="both"/>
        <w:textAlignment w:val="top"/>
        <w:rPr>
          <w:rFonts w:cs="Times New Roman"/>
          <w:color w:val="000000"/>
          <w:sz w:val="28"/>
          <w:szCs w:val="28"/>
          <w:lang w:val="kk-KZ"/>
        </w:rPr>
      </w:pPr>
      <w:proofErr w:type="gramStart"/>
      <w:r w:rsidRPr="002637FC">
        <w:rPr>
          <w:rFonts w:cs="Times New Roman"/>
          <w:color w:val="000000"/>
          <w:sz w:val="28"/>
          <w:szCs w:val="28"/>
        </w:rPr>
        <w:t>И</w:t>
      </w:r>
      <w:r w:rsidR="00E84F67" w:rsidRPr="002637FC">
        <w:rPr>
          <w:rFonts w:cs="Times New Roman"/>
          <w:color w:val="000000"/>
          <w:sz w:val="28"/>
          <w:szCs w:val="28"/>
        </w:rPr>
        <w:t>спользование</w:t>
      </w:r>
      <w:r w:rsidR="00820640">
        <w:rPr>
          <w:rFonts w:cs="Times New Roman"/>
          <w:color w:val="000000"/>
          <w:sz w:val="28"/>
          <w:szCs w:val="28"/>
        </w:rPr>
        <w:t xml:space="preserve"> </w:t>
      </w:r>
      <w:r w:rsidR="00E84F67" w:rsidRPr="002637FC">
        <w:rPr>
          <w:rFonts w:cs="Times New Roman"/>
          <w:color w:val="000000"/>
          <w:sz w:val="28"/>
          <w:szCs w:val="28"/>
        </w:rPr>
        <w:t>в</w:t>
      </w:r>
      <w:r w:rsidR="00820640">
        <w:rPr>
          <w:rFonts w:cs="Times New Roman"/>
          <w:color w:val="000000"/>
          <w:sz w:val="28"/>
          <w:szCs w:val="28"/>
        </w:rPr>
        <w:t xml:space="preserve"> </w:t>
      </w:r>
      <w:r w:rsidR="00E84F67" w:rsidRPr="002637FC">
        <w:rPr>
          <w:rFonts w:cs="Times New Roman"/>
          <w:color w:val="000000"/>
          <w:sz w:val="28"/>
          <w:szCs w:val="28"/>
        </w:rPr>
        <w:t>уголовном</w:t>
      </w:r>
      <w:r w:rsidR="00820640">
        <w:rPr>
          <w:rFonts w:cs="Times New Roman"/>
          <w:color w:val="000000"/>
          <w:sz w:val="28"/>
          <w:szCs w:val="28"/>
        </w:rPr>
        <w:t xml:space="preserve"> </w:t>
      </w:r>
      <w:r w:rsidR="00E84F67" w:rsidRPr="002637FC">
        <w:rPr>
          <w:rFonts w:cs="Times New Roman"/>
          <w:color w:val="000000"/>
          <w:sz w:val="28"/>
          <w:szCs w:val="28"/>
        </w:rPr>
        <w:t>законодательстве</w:t>
      </w:r>
      <w:r w:rsidR="00820640">
        <w:rPr>
          <w:rFonts w:cs="Times New Roman"/>
          <w:color w:val="000000"/>
          <w:sz w:val="28"/>
          <w:szCs w:val="28"/>
        </w:rPr>
        <w:t xml:space="preserve"> </w:t>
      </w:r>
      <w:r w:rsidR="00E84F67" w:rsidRPr="002637FC">
        <w:rPr>
          <w:rFonts w:cs="Times New Roman"/>
          <w:color w:val="000000"/>
          <w:sz w:val="28"/>
          <w:szCs w:val="28"/>
        </w:rPr>
        <w:t>и</w:t>
      </w:r>
      <w:r w:rsidR="00820640">
        <w:rPr>
          <w:rFonts w:cs="Times New Roman"/>
          <w:color w:val="000000"/>
          <w:sz w:val="28"/>
          <w:szCs w:val="28"/>
        </w:rPr>
        <w:t xml:space="preserve"> </w:t>
      </w:r>
      <w:r w:rsidR="00E84F67" w:rsidRPr="002637FC">
        <w:rPr>
          <w:rFonts w:cs="Times New Roman"/>
          <w:color w:val="000000"/>
          <w:sz w:val="28"/>
          <w:szCs w:val="28"/>
        </w:rPr>
        <w:t>теории</w:t>
      </w:r>
      <w:r w:rsidR="00820640">
        <w:rPr>
          <w:rFonts w:cs="Times New Roman"/>
          <w:color w:val="000000"/>
          <w:sz w:val="28"/>
          <w:szCs w:val="28"/>
        </w:rPr>
        <w:t xml:space="preserve"> </w:t>
      </w:r>
      <w:r w:rsidR="00E84F67" w:rsidRPr="002637FC">
        <w:rPr>
          <w:rFonts w:cs="Times New Roman"/>
          <w:color w:val="000000"/>
          <w:sz w:val="28"/>
          <w:szCs w:val="28"/>
        </w:rPr>
        <w:t>уголовного</w:t>
      </w:r>
      <w:r w:rsidR="00820640">
        <w:rPr>
          <w:rFonts w:cs="Times New Roman"/>
          <w:color w:val="000000"/>
          <w:sz w:val="28"/>
          <w:szCs w:val="28"/>
        </w:rPr>
        <w:t xml:space="preserve"> </w:t>
      </w:r>
      <w:r w:rsidR="00E84F67" w:rsidRPr="002637FC">
        <w:rPr>
          <w:rFonts w:cs="Times New Roman"/>
          <w:color w:val="000000"/>
          <w:sz w:val="28"/>
          <w:szCs w:val="28"/>
        </w:rPr>
        <w:t>права</w:t>
      </w:r>
      <w:r w:rsidR="00820640">
        <w:rPr>
          <w:rFonts w:cs="Times New Roman"/>
          <w:color w:val="000000"/>
          <w:sz w:val="28"/>
          <w:szCs w:val="28"/>
        </w:rPr>
        <w:t xml:space="preserve"> </w:t>
      </w:r>
      <w:r w:rsidR="00E84F67" w:rsidRPr="002637FC">
        <w:rPr>
          <w:rFonts w:cs="Times New Roman"/>
          <w:color w:val="000000"/>
          <w:sz w:val="28"/>
          <w:szCs w:val="28"/>
        </w:rPr>
        <w:t>термина</w:t>
      </w:r>
      <w:r w:rsidR="00820640">
        <w:rPr>
          <w:rFonts w:cs="Times New Roman"/>
          <w:color w:val="000000"/>
          <w:sz w:val="28"/>
          <w:szCs w:val="28"/>
        </w:rPr>
        <w:t xml:space="preserve"> </w:t>
      </w:r>
      <w:r w:rsidR="00E84F67" w:rsidRPr="002637FC">
        <w:rPr>
          <w:rFonts w:cs="Times New Roman"/>
          <w:color w:val="000000"/>
          <w:sz w:val="28"/>
          <w:szCs w:val="28"/>
          <w:lang w:val="kk-KZ"/>
        </w:rPr>
        <w:t>«</w:t>
      </w:r>
      <w:r w:rsidR="00E84F67" w:rsidRPr="002637FC">
        <w:rPr>
          <w:rFonts w:cs="Times New Roman"/>
          <w:color w:val="000000"/>
          <w:sz w:val="28"/>
          <w:szCs w:val="28"/>
        </w:rPr>
        <w:t>правосудие</w:t>
      </w:r>
      <w:r w:rsidR="00E84F67" w:rsidRPr="002637FC">
        <w:rPr>
          <w:rFonts w:cs="Times New Roman"/>
          <w:color w:val="000000"/>
          <w:sz w:val="28"/>
          <w:szCs w:val="28"/>
          <w:lang w:val="kk-KZ"/>
        </w:rPr>
        <w:t>»</w:t>
      </w:r>
      <w:r w:rsidR="00820640">
        <w:rPr>
          <w:rFonts w:cs="Times New Roman"/>
          <w:color w:val="000000"/>
          <w:sz w:val="28"/>
          <w:szCs w:val="28"/>
        </w:rPr>
        <w:t xml:space="preserve"> </w:t>
      </w:r>
      <w:r w:rsidR="00E84F67" w:rsidRPr="002637FC">
        <w:rPr>
          <w:rFonts w:cs="Times New Roman"/>
          <w:color w:val="000000"/>
          <w:sz w:val="28"/>
          <w:szCs w:val="28"/>
        </w:rPr>
        <w:t>не</w:t>
      </w:r>
      <w:r w:rsidR="00820640">
        <w:rPr>
          <w:rFonts w:cs="Times New Roman"/>
          <w:color w:val="000000"/>
          <w:sz w:val="28"/>
          <w:szCs w:val="28"/>
        </w:rPr>
        <w:t xml:space="preserve"> </w:t>
      </w:r>
      <w:r w:rsidR="00E84F67" w:rsidRPr="002637FC">
        <w:rPr>
          <w:rFonts w:cs="Times New Roman"/>
          <w:color w:val="000000"/>
          <w:sz w:val="28"/>
          <w:szCs w:val="28"/>
        </w:rPr>
        <w:t>соответствует</w:t>
      </w:r>
      <w:r w:rsidR="00820640">
        <w:rPr>
          <w:rFonts w:cs="Times New Roman"/>
          <w:color w:val="000000"/>
          <w:sz w:val="28"/>
          <w:szCs w:val="28"/>
        </w:rPr>
        <w:t xml:space="preserve"> </w:t>
      </w:r>
      <w:r w:rsidR="00E84F67" w:rsidRPr="002637FC">
        <w:rPr>
          <w:rFonts w:cs="Times New Roman"/>
          <w:color w:val="000000"/>
          <w:sz w:val="28"/>
          <w:szCs w:val="28"/>
        </w:rPr>
        <w:t>буквальному</w:t>
      </w:r>
      <w:r w:rsidR="00820640">
        <w:rPr>
          <w:rFonts w:cs="Times New Roman"/>
          <w:color w:val="000000"/>
          <w:sz w:val="28"/>
          <w:szCs w:val="28"/>
        </w:rPr>
        <w:t xml:space="preserve"> </w:t>
      </w:r>
      <w:r w:rsidR="00E84F67" w:rsidRPr="002637FC">
        <w:rPr>
          <w:rFonts w:cs="Times New Roman"/>
          <w:color w:val="000000"/>
          <w:sz w:val="28"/>
          <w:szCs w:val="28"/>
        </w:rPr>
        <w:t>его</w:t>
      </w:r>
      <w:r w:rsidR="00820640">
        <w:rPr>
          <w:rFonts w:cs="Times New Roman"/>
          <w:color w:val="000000"/>
          <w:sz w:val="28"/>
          <w:szCs w:val="28"/>
        </w:rPr>
        <w:t xml:space="preserve"> </w:t>
      </w:r>
      <w:r w:rsidR="00E84F67" w:rsidRPr="002637FC">
        <w:rPr>
          <w:rFonts w:cs="Times New Roman"/>
          <w:color w:val="000000"/>
          <w:sz w:val="28"/>
          <w:szCs w:val="28"/>
        </w:rPr>
        <w:t>толкованию,</w:t>
      </w:r>
      <w:r w:rsidR="00820640">
        <w:rPr>
          <w:rFonts w:cs="Times New Roman"/>
          <w:color w:val="000000"/>
          <w:sz w:val="28"/>
          <w:szCs w:val="28"/>
        </w:rPr>
        <w:t xml:space="preserve"> </w:t>
      </w:r>
      <w:r w:rsidR="00E84F67" w:rsidRPr="002637FC">
        <w:rPr>
          <w:rFonts w:cs="Times New Roman"/>
          <w:color w:val="000000"/>
          <w:sz w:val="28"/>
          <w:szCs w:val="28"/>
        </w:rPr>
        <w:t>вытекающему</w:t>
      </w:r>
      <w:r w:rsidR="00820640">
        <w:rPr>
          <w:rFonts w:cs="Times New Roman"/>
          <w:color w:val="000000"/>
          <w:sz w:val="28"/>
          <w:szCs w:val="28"/>
        </w:rPr>
        <w:t xml:space="preserve"> </w:t>
      </w:r>
      <w:r w:rsidR="00E84F67" w:rsidRPr="002637FC">
        <w:rPr>
          <w:rFonts w:cs="Times New Roman"/>
          <w:color w:val="000000"/>
          <w:sz w:val="28"/>
          <w:szCs w:val="28"/>
        </w:rPr>
        <w:t>из</w:t>
      </w:r>
      <w:r w:rsidR="00820640">
        <w:rPr>
          <w:rFonts w:cs="Times New Roman"/>
          <w:color w:val="000000"/>
          <w:sz w:val="28"/>
          <w:szCs w:val="28"/>
        </w:rPr>
        <w:t xml:space="preserve"> </w:t>
      </w:r>
      <w:r w:rsidR="00E84F67" w:rsidRPr="002637FC">
        <w:rPr>
          <w:rFonts w:cs="Times New Roman"/>
          <w:color w:val="000000"/>
          <w:sz w:val="28"/>
          <w:szCs w:val="28"/>
        </w:rPr>
        <w:t>положений</w:t>
      </w:r>
      <w:r w:rsidR="00820640">
        <w:rPr>
          <w:rFonts w:cs="Times New Roman"/>
          <w:color w:val="000000"/>
          <w:sz w:val="28"/>
          <w:szCs w:val="28"/>
        </w:rPr>
        <w:t xml:space="preserve"> </w:t>
      </w:r>
      <w:r w:rsidR="00E84F67" w:rsidRPr="002637FC">
        <w:rPr>
          <w:rFonts w:cs="Times New Roman"/>
          <w:color w:val="000000"/>
          <w:sz w:val="28"/>
          <w:szCs w:val="28"/>
        </w:rPr>
        <w:t>Конституции</w:t>
      </w:r>
      <w:r w:rsidR="00820640">
        <w:rPr>
          <w:rFonts w:cs="Times New Roman"/>
          <w:color w:val="000000"/>
          <w:sz w:val="28"/>
          <w:szCs w:val="28"/>
        </w:rPr>
        <w:t xml:space="preserve"> </w:t>
      </w:r>
      <w:r w:rsidR="00E84F67" w:rsidRPr="002637FC">
        <w:rPr>
          <w:rFonts w:cs="Times New Roman"/>
          <w:color w:val="000000"/>
          <w:sz w:val="28"/>
          <w:szCs w:val="28"/>
        </w:rPr>
        <w:t>Р</w:t>
      </w:r>
      <w:r w:rsidR="00E84F67" w:rsidRPr="002637FC">
        <w:rPr>
          <w:rFonts w:cs="Times New Roman"/>
          <w:color w:val="000000"/>
          <w:sz w:val="28"/>
          <w:szCs w:val="28"/>
          <w:lang w:val="kk-KZ"/>
        </w:rPr>
        <w:t>К</w:t>
      </w:r>
      <w:r w:rsidR="00E84F67" w:rsidRPr="002637FC">
        <w:rPr>
          <w:rFonts w:cs="Times New Roman"/>
          <w:color w:val="000000"/>
          <w:sz w:val="28"/>
          <w:szCs w:val="28"/>
        </w:rPr>
        <w:t>,</w:t>
      </w:r>
      <w:r w:rsidR="00820640">
        <w:rPr>
          <w:rFonts w:cs="Times New Roman"/>
          <w:color w:val="000000"/>
          <w:sz w:val="28"/>
          <w:szCs w:val="28"/>
        </w:rPr>
        <w:t xml:space="preserve"> </w:t>
      </w:r>
      <w:r w:rsidR="00E84F67" w:rsidRPr="002637FC">
        <w:rPr>
          <w:rFonts w:cs="Times New Roman"/>
          <w:color w:val="000000"/>
          <w:sz w:val="28"/>
          <w:szCs w:val="28"/>
        </w:rPr>
        <w:t>так</w:t>
      </w:r>
      <w:r w:rsidR="00820640">
        <w:rPr>
          <w:rFonts w:cs="Times New Roman"/>
          <w:color w:val="000000"/>
          <w:sz w:val="28"/>
          <w:szCs w:val="28"/>
        </w:rPr>
        <w:t xml:space="preserve"> </w:t>
      </w:r>
      <w:r w:rsidR="00E84F67" w:rsidRPr="002637FC">
        <w:rPr>
          <w:rFonts w:cs="Times New Roman"/>
          <w:color w:val="000000"/>
          <w:sz w:val="28"/>
          <w:szCs w:val="28"/>
        </w:rPr>
        <w:t>как</w:t>
      </w:r>
      <w:r w:rsidR="00820640">
        <w:rPr>
          <w:rFonts w:cs="Times New Roman"/>
          <w:color w:val="000000"/>
          <w:sz w:val="28"/>
          <w:szCs w:val="28"/>
        </w:rPr>
        <w:t xml:space="preserve"> </w:t>
      </w:r>
      <w:r w:rsidR="00E84F67" w:rsidRPr="002637FC">
        <w:rPr>
          <w:rFonts w:cs="Times New Roman"/>
          <w:color w:val="000000"/>
          <w:sz w:val="28"/>
          <w:szCs w:val="28"/>
        </w:rPr>
        <w:t>расширяет</w:t>
      </w:r>
      <w:r w:rsidR="00820640">
        <w:rPr>
          <w:rFonts w:cs="Times New Roman"/>
          <w:color w:val="000000"/>
          <w:sz w:val="28"/>
          <w:szCs w:val="28"/>
        </w:rPr>
        <w:t xml:space="preserve"> </w:t>
      </w:r>
      <w:r w:rsidR="00E84F67" w:rsidRPr="002637FC">
        <w:rPr>
          <w:rFonts w:cs="Times New Roman"/>
          <w:color w:val="000000"/>
          <w:sz w:val="28"/>
          <w:szCs w:val="28"/>
        </w:rPr>
        <w:t>содержание</w:t>
      </w:r>
      <w:r w:rsidR="00820640">
        <w:rPr>
          <w:rFonts w:cs="Times New Roman"/>
          <w:color w:val="000000"/>
          <w:sz w:val="28"/>
          <w:szCs w:val="28"/>
        </w:rPr>
        <w:t xml:space="preserve"> </w:t>
      </w:r>
      <w:r w:rsidR="00E84F67" w:rsidRPr="002637FC">
        <w:rPr>
          <w:rFonts w:cs="Times New Roman"/>
          <w:color w:val="000000"/>
          <w:sz w:val="28"/>
          <w:szCs w:val="28"/>
        </w:rPr>
        <w:t>этого</w:t>
      </w:r>
      <w:r w:rsidR="00820640">
        <w:rPr>
          <w:rFonts w:cs="Times New Roman"/>
          <w:color w:val="000000"/>
          <w:sz w:val="28"/>
          <w:szCs w:val="28"/>
        </w:rPr>
        <w:t xml:space="preserve"> </w:t>
      </w:r>
      <w:r w:rsidR="00E84F67" w:rsidRPr="002637FC">
        <w:rPr>
          <w:rFonts w:cs="Times New Roman"/>
          <w:color w:val="000000"/>
          <w:sz w:val="28"/>
          <w:szCs w:val="28"/>
        </w:rPr>
        <w:t>понятия,</w:t>
      </w:r>
      <w:r w:rsidR="00820640">
        <w:rPr>
          <w:rFonts w:cs="Times New Roman"/>
          <w:color w:val="000000"/>
          <w:sz w:val="28"/>
          <w:szCs w:val="28"/>
        </w:rPr>
        <w:t xml:space="preserve"> </w:t>
      </w:r>
      <w:r w:rsidR="00E84F67" w:rsidRPr="002637FC">
        <w:rPr>
          <w:rFonts w:cs="Times New Roman"/>
          <w:color w:val="000000"/>
          <w:sz w:val="28"/>
          <w:szCs w:val="28"/>
        </w:rPr>
        <w:t>однако</w:t>
      </w:r>
      <w:r w:rsidR="00820640">
        <w:rPr>
          <w:rFonts w:cs="Times New Roman"/>
          <w:color w:val="000000"/>
          <w:sz w:val="28"/>
          <w:szCs w:val="28"/>
        </w:rPr>
        <w:t xml:space="preserve"> </w:t>
      </w:r>
      <w:r w:rsidR="00E84F67" w:rsidRPr="002637FC">
        <w:rPr>
          <w:rFonts w:cs="Times New Roman"/>
          <w:color w:val="000000"/>
          <w:sz w:val="28"/>
          <w:szCs w:val="28"/>
        </w:rPr>
        <w:t>данный</w:t>
      </w:r>
      <w:r w:rsidR="00820640">
        <w:rPr>
          <w:rFonts w:cs="Times New Roman"/>
          <w:color w:val="000000"/>
          <w:sz w:val="28"/>
          <w:szCs w:val="28"/>
        </w:rPr>
        <w:t xml:space="preserve"> </w:t>
      </w:r>
      <w:r w:rsidR="00E84F67" w:rsidRPr="002637FC">
        <w:rPr>
          <w:rFonts w:cs="Times New Roman"/>
          <w:color w:val="000000"/>
          <w:sz w:val="28"/>
          <w:szCs w:val="28"/>
        </w:rPr>
        <w:t>термин,</w:t>
      </w:r>
      <w:r w:rsidR="00820640">
        <w:rPr>
          <w:rFonts w:cs="Times New Roman"/>
          <w:color w:val="000000"/>
          <w:sz w:val="28"/>
          <w:szCs w:val="28"/>
        </w:rPr>
        <w:t xml:space="preserve"> </w:t>
      </w:r>
      <w:r w:rsidR="00E84F67" w:rsidRPr="002637FC">
        <w:rPr>
          <w:rFonts w:cs="Times New Roman"/>
          <w:color w:val="000000"/>
          <w:sz w:val="28"/>
          <w:szCs w:val="28"/>
        </w:rPr>
        <w:t>как</w:t>
      </w:r>
      <w:r w:rsidR="00820640">
        <w:rPr>
          <w:rFonts w:cs="Times New Roman"/>
          <w:color w:val="000000"/>
          <w:sz w:val="28"/>
          <w:szCs w:val="28"/>
        </w:rPr>
        <w:t xml:space="preserve"> </w:t>
      </w:r>
      <w:r w:rsidR="00E84F67" w:rsidRPr="002637FC">
        <w:rPr>
          <w:rFonts w:cs="Times New Roman"/>
          <w:color w:val="000000"/>
          <w:sz w:val="28"/>
          <w:szCs w:val="28"/>
        </w:rPr>
        <w:t>никакой</w:t>
      </w:r>
      <w:r w:rsidR="00820640">
        <w:rPr>
          <w:rFonts w:cs="Times New Roman"/>
          <w:color w:val="000000"/>
          <w:sz w:val="28"/>
          <w:szCs w:val="28"/>
        </w:rPr>
        <w:t xml:space="preserve"> </w:t>
      </w:r>
      <w:r w:rsidR="00E84F67" w:rsidRPr="002637FC">
        <w:rPr>
          <w:rFonts w:cs="Times New Roman"/>
          <w:color w:val="000000"/>
          <w:sz w:val="28"/>
          <w:szCs w:val="28"/>
        </w:rPr>
        <w:t>иной,</w:t>
      </w:r>
      <w:r w:rsidR="00820640">
        <w:rPr>
          <w:rFonts w:cs="Times New Roman"/>
          <w:color w:val="000000"/>
          <w:sz w:val="28"/>
          <w:szCs w:val="28"/>
        </w:rPr>
        <w:t xml:space="preserve"> </w:t>
      </w:r>
      <w:r w:rsidR="00E84F67" w:rsidRPr="002637FC">
        <w:rPr>
          <w:rFonts w:cs="Times New Roman"/>
          <w:color w:val="000000"/>
          <w:sz w:val="28"/>
          <w:szCs w:val="28"/>
        </w:rPr>
        <w:t>определяет</w:t>
      </w:r>
      <w:r w:rsidR="00820640">
        <w:rPr>
          <w:rFonts w:cs="Times New Roman"/>
          <w:color w:val="000000"/>
          <w:sz w:val="28"/>
          <w:szCs w:val="28"/>
        </w:rPr>
        <w:t xml:space="preserve"> </w:t>
      </w:r>
      <w:r w:rsidR="00E84F67" w:rsidRPr="002637FC">
        <w:rPr>
          <w:rFonts w:cs="Times New Roman"/>
          <w:color w:val="000000"/>
          <w:sz w:val="28"/>
          <w:szCs w:val="28"/>
        </w:rPr>
        <w:t>ту</w:t>
      </w:r>
      <w:r w:rsidR="00820640">
        <w:rPr>
          <w:rFonts w:cs="Times New Roman"/>
          <w:color w:val="000000"/>
          <w:sz w:val="28"/>
          <w:szCs w:val="28"/>
        </w:rPr>
        <w:t xml:space="preserve"> </w:t>
      </w:r>
      <w:r w:rsidR="00E84F67" w:rsidRPr="002637FC">
        <w:rPr>
          <w:rFonts w:cs="Times New Roman"/>
          <w:color w:val="000000"/>
          <w:sz w:val="28"/>
          <w:szCs w:val="28"/>
        </w:rPr>
        <w:t>специфическую</w:t>
      </w:r>
      <w:r w:rsidR="00820640">
        <w:rPr>
          <w:rFonts w:cs="Times New Roman"/>
          <w:color w:val="000000"/>
          <w:sz w:val="28"/>
          <w:szCs w:val="28"/>
        </w:rPr>
        <w:t xml:space="preserve"> </w:t>
      </w:r>
      <w:r w:rsidR="00E84F67" w:rsidRPr="002637FC">
        <w:rPr>
          <w:rFonts w:cs="Times New Roman"/>
          <w:color w:val="000000"/>
          <w:sz w:val="28"/>
          <w:szCs w:val="28"/>
        </w:rPr>
        <w:t>сферу</w:t>
      </w:r>
      <w:r w:rsidR="00820640">
        <w:rPr>
          <w:rFonts w:cs="Times New Roman"/>
          <w:color w:val="000000"/>
          <w:sz w:val="28"/>
          <w:szCs w:val="28"/>
        </w:rPr>
        <w:t xml:space="preserve"> </w:t>
      </w:r>
      <w:r w:rsidR="00E84F67" w:rsidRPr="002637FC">
        <w:rPr>
          <w:rFonts w:cs="Times New Roman"/>
          <w:color w:val="000000"/>
          <w:sz w:val="28"/>
          <w:szCs w:val="28"/>
        </w:rPr>
        <w:t>государственной</w:t>
      </w:r>
      <w:r w:rsidR="00820640">
        <w:rPr>
          <w:rFonts w:cs="Times New Roman"/>
          <w:color w:val="000000"/>
          <w:sz w:val="28"/>
          <w:szCs w:val="28"/>
        </w:rPr>
        <w:t xml:space="preserve"> </w:t>
      </w:r>
      <w:r w:rsidR="00E84F67" w:rsidRPr="002637FC">
        <w:rPr>
          <w:rFonts w:cs="Times New Roman"/>
          <w:color w:val="000000"/>
          <w:sz w:val="28"/>
          <w:szCs w:val="28"/>
        </w:rPr>
        <w:t>деятельности,</w:t>
      </w:r>
      <w:r w:rsidR="00820640">
        <w:rPr>
          <w:rFonts w:cs="Times New Roman"/>
          <w:color w:val="000000"/>
          <w:sz w:val="28"/>
          <w:szCs w:val="28"/>
        </w:rPr>
        <w:t xml:space="preserve"> </w:t>
      </w:r>
      <w:r w:rsidR="00E84F67" w:rsidRPr="002637FC">
        <w:rPr>
          <w:rFonts w:cs="Times New Roman"/>
          <w:color w:val="000000"/>
          <w:sz w:val="28"/>
          <w:szCs w:val="28"/>
        </w:rPr>
        <w:t>которая</w:t>
      </w:r>
      <w:r w:rsidR="00820640">
        <w:rPr>
          <w:rFonts w:cs="Times New Roman"/>
          <w:color w:val="000000"/>
          <w:sz w:val="28"/>
          <w:szCs w:val="28"/>
        </w:rPr>
        <w:t xml:space="preserve"> </w:t>
      </w:r>
      <w:r w:rsidR="00E84F67" w:rsidRPr="002637FC">
        <w:rPr>
          <w:rFonts w:cs="Times New Roman"/>
          <w:color w:val="000000"/>
          <w:sz w:val="28"/>
          <w:szCs w:val="28"/>
        </w:rPr>
        <w:t>подлежит</w:t>
      </w:r>
      <w:r w:rsidR="00820640">
        <w:rPr>
          <w:rFonts w:cs="Times New Roman"/>
          <w:color w:val="000000"/>
          <w:sz w:val="28"/>
          <w:szCs w:val="28"/>
        </w:rPr>
        <w:t xml:space="preserve"> </w:t>
      </w:r>
      <w:r w:rsidR="00E84F67" w:rsidRPr="002637FC">
        <w:rPr>
          <w:rFonts w:cs="Times New Roman"/>
          <w:color w:val="000000"/>
          <w:sz w:val="28"/>
          <w:szCs w:val="28"/>
        </w:rPr>
        <w:t>самостоятельной</w:t>
      </w:r>
      <w:r w:rsidR="00820640">
        <w:rPr>
          <w:rFonts w:cs="Times New Roman"/>
          <w:color w:val="000000"/>
          <w:sz w:val="28"/>
          <w:szCs w:val="28"/>
        </w:rPr>
        <w:t xml:space="preserve"> </w:t>
      </w:r>
      <w:r w:rsidR="00E84F67" w:rsidRPr="002637FC">
        <w:rPr>
          <w:rFonts w:cs="Times New Roman"/>
          <w:color w:val="000000"/>
          <w:sz w:val="28"/>
          <w:szCs w:val="28"/>
        </w:rPr>
        <w:t>уголовно-правовой</w:t>
      </w:r>
      <w:r w:rsidR="00820640">
        <w:rPr>
          <w:rFonts w:cs="Times New Roman"/>
          <w:color w:val="000000"/>
          <w:sz w:val="28"/>
          <w:szCs w:val="28"/>
        </w:rPr>
        <w:t xml:space="preserve"> </w:t>
      </w:r>
      <w:r w:rsidR="00E84F67" w:rsidRPr="002637FC">
        <w:rPr>
          <w:rFonts w:cs="Times New Roman"/>
          <w:color w:val="000000"/>
          <w:sz w:val="28"/>
          <w:szCs w:val="28"/>
        </w:rPr>
        <w:t>защите,</w:t>
      </w:r>
      <w:r w:rsidR="00820640">
        <w:rPr>
          <w:rFonts w:cs="Times New Roman"/>
          <w:color w:val="000000"/>
          <w:sz w:val="28"/>
          <w:szCs w:val="28"/>
        </w:rPr>
        <w:t xml:space="preserve"> </w:t>
      </w:r>
      <w:r w:rsidR="00E84F67" w:rsidRPr="002637FC">
        <w:rPr>
          <w:rFonts w:cs="Times New Roman"/>
          <w:color w:val="000000"/>
          <w:sz w:val="28"/>
          <w:szCs w:val="28"/>
        </w:rPr>
        <w:t>и</w:t>
      </w:r>
      <w:r w:rsidR="00820640">
        <w:rPr>
          <w:rFonts w:cs="Times New Roman"/>
          <w:color w:val="000000"/>
          <w:sz w:val="28"/>
          <w:szCs w:val="28"/>
        </w:rPr>
        <w:t xml:space="preserve"> </w:t>
      </w:r>
      <w:r w:rsidR="00E84F67" w:rsidRPr="002637FC">
        <w:rPr>
          <w:rFonts w:cs="Times New Roman"/>
          <w:color w:val="000000"/>
          <w:sz w:val="28"/>
          <w:szCs w:val="28"/>
        </w:rPr>
        <w:t>поэтому</w:t>
      </w:r>
      <w:r w:rsidR="00820640">
        <w:rPr>
          <w:rFonts w:cs="Times New Roman"/>
          <w:color w:val="000000"/>
          <w:sz w:val="28"/>
          <w:szCs w:val="28"/>
        </w:rPr>
        <w:t xml:space="preserve"> </w:t>
      </w:r>
      <w:r w:rsidR="00E84F67" w:rsidRPr="002637FC">
        <w:rPr>
          <w:rFonts w:cs="Times New Roman"/>
          <w:color w:val="000000"/>
          <w:sz w:val="28"/>
          <w:szCs w:val="28"/>
        </w:rPr>
        <w:t>его</w:t>
      </w:r>
      <w:r w:rsidR="00820640">
        <w:rPr>
          <w:rFonts w:cs="Times New Roman"/>
          <w:color w:val="000000"/>
          <w:sz w:val="28"/>
          <w:szCs w:val="28"/>
        </w:rPr>
        <w:t xml:space="preserve"> </w:t>
      </w:r>
      <w:r w:rsidR="00E84F67" w:rsidRPr="002637FC">
        <w:rPr>
          <w:rFonts w:cs="Times New Roman"/>
          <w:color w:val="000000"/>
          <w:sz w:val="28"/>
          <w:szCs w:val="28"/>
        </w:rPr>
        <w:t>использование</w:t>
      </w:r>
      <w:r w:rsidR="00820640">
        <w:rPr>
          <w:rFonts w:cs="Times New Roman"/>
          <w:color w:val="000000"/>
          <w:sz w:val="28"/>
          <w:szCs w:val="28"/>
        </w:rPr>
        <w:t xml:space="preserve"> </w:t>
      </w:r>
      <w:r w:rsidR="00E84F67" w:rsidRPr="002637FC">
        <w:rPr>
          <w:rFonts w:cs="Times New Roman"/>
          <w:color w:val="000000"/>
          <w:sz w:val="28"/>
          <w:szCs w:val="28"/>
        </w:rPr>
        <w:t>в</w:t>
      </w:r>
      <w:r w:rsidR="00820640">
        <w:rPr>
          <w:rFonts w:cs="Times New Roman"/>
          <w:color w:val="000000"/>
          <w:sz w:val="28"/>
          <w:szCs w:val="28"/>
        </w:rPr>
        <w:t xml:space="preserve"> </w:t>
      </w:r>
      <w:r w:rsidR="00E84F67" w:rsidRPr="002637FC">
        <w:rPr>
          <w:rFonts w:cs="Times New Roman"/>
          <w:color w:val="000000"/>
          <w:sz w:val="28"/>
          <w:szCs w:val="28"/>
        </w:rPr>
        <w:t>указанном</w:t>
      </w:r>
      <w:r w:rsidR="00820640">
        <w:rPr>
          <w:rFonts w:cs="Times New Roman"/>
          <w:color w:val="000000"/>
          <w:sz w:val="28"/>
          <w:szCs w:val="28"/>
        </w:rPr>
        <w:t xml:space="preserve"> </w:t>
      </w:r>
      <w:r w:rsidR="00E84F67" w:rsidRPr="002637FC">
        <w:rPr>
          <w:rFonts w:cs="Times New Roman"/>
          <w:color w:val="000000"/>
          <w:sz w:val="28"/>
          <w:szCs w:val="28"/>
        </w:rPr>
        <w:t>толковании</w:t>
      </w:r>
      <w:r w:rsidR="00820640">
        <w:rPr>
          <w:rFonts w:cs="Times New Roman"/>
          <w:color w:val="000000"/>
          <w:sz w:val="28"/>
          <w:szCs w:val="28"/>
        </w:rPr>
        <w:t xml:space="preserve"> </w:t>
      </w:r>
      <w:r w:rsidR="00E84F67" w:rsidRPr="002637FC">
        <w:rPr>
          <w:rFonts w:cs="Times New Roman"/>
          <w:color w:val="000000"/>
          <w:sz w:val="28"/>
          <w:szCs w:val="28"/>
        </w:rPr>
        <w:t>представляется</w:t>
      </w:r>
      <w:r w:rsidR="00820640">
        <w:rPr>
          <w:rFonts w:cs="Times New Roman"/>
          <w:color w:val="000000"/>
          <w:sz w:val="28"/>
          <w:szCs w:val="28"/>
        </w:rPr>
        <w:t xml:space="preserve"> </w:t>
      </w:r>
      <w:r w:rsidR="00E84F67" w:rsidRPr="002637FC">
        <w:rPr>
          <w:rFonts w:cs="Times New Roman"/>
          <w:color w:val="000000"/>
          <w:sz w:val="28"/>
          <w:szCs w:val="28"/>
        </w:rPr>
        <w:t>оправданным</w:t>
      </w:r>
      <w:r w:rsidR="00E84F67" w:rsidRPr="002637FC">
        <w:rPr>
          <w:rFonts w:cs="Times New Roman"/>
          <w:color w:val="000000"/>
          <w:sz w:val="28"/>
          <w:szCs w:val="28"/>
          <w:lang w:val="kk-KZ"/>
        </w:rPr>
        <w:t>.</w:t>
      </w:r>
      <w:proofErr w:type="gramEnd"/>
    </w:p>
    <w:p w:rsidR="00E84F67" w:rsidRPr="002637FC" w:rsidRDefault="00E84F67" w:rsidP="002637FC">
      <w:pPr>
        <w:spacing w:after="0"/>
        <w:ind w:firstLine="709"/>
        <w:jc w:val="both"/>
        <w:textAlignment w:val="top"/>
        <w:rPr>
          <w:rFonts w:cs="Times New Roman"/>
          <w:color w:val="000000"/>
          <w:sz w:val="28"/>
          <w:szCs w:val="28"/>
        </w:rPr>
      </w:pPr>
      <w:r w:rsidRPr="002637FC">
        <w:rPr>
          <w:rFonts w:cs="Times New Roman"/>
          <w:color w:val="000000"/>
          <w:sz w:val="28"/>
          <w:szCs w:val="28"/>
        </w:rPr>
        <w:lastRenderedPageBreak/>
        <w:t>Правосудие</w:t>
      </w:r>
      <w:r w:rsidR="00820640">
        <w:rPr>
          <w:rFonts w:cs="Times New Roman"/>
          <w:color w:val="000000"/>
          <w:sz w:val="28"/>
          <w:szCs w:val="28"/>
        </w:rPr>
        <w:t xml:space="preserve"> </w:t>
      </w:r>
      <w:r w:rsidRPr="002637FC">
        <w:rPr>
          <w:rFonts w:cs="Times New Roman"/>
          <w:color w:val="000000"/>
          <w:sz w:val="28"/>
          <w:szCs w:val="28"/>
        </w:rPr>
        <w:t>следует</w:t>
      </w:r>
      <w:r w:rsidR="00820640">
        <w:rPr>
          <w:rFonts w:cs="Times New Roman"/>
          <w:color w:val="000000"/>
          <w:sz w:val="28"/>
          <w:szCs w:val="28"/>
        </w:rPr>
        <w:t xml:space="preserve"> </w:t>
      </w:r>
      <w:r w:rsidRPr="002637FC">
        <w:rPr>
          <w:rFonts w:cs="Times New Roman"/>
          <w:color w:val="000000"/>
          <w:sz w:val="28"/>
          <w:szCs w:val="28"/>
        </w:rPr>
        <w:t>понимать</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узком</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широком</w:t>
      </w:r>
      <w:r w:rsidR="00820640">
        <w:rPr>
          <w:rFonts w:cs="Times New Roman"/>
          <w:color w:val="000000"/>
          <w:sz w:val="28"/>
          <w:szCs w:val="28"/>
        </w:rPr>
        <w:t xml:space="preserve"> </w:t>
      </w:r>
      <w:r w:rsidRPr="002637FC">
        <w:rPr>
          <w:rFonts w:cs="Times New Roman"/>
          <w:color w:val="000000"/>
          <w:sz w:val="28"/>
          <w:szCs w:val="28"/>
        </w:rPr>
        <w:t>смысле.</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proofErr w:type="gramStart"/>
      <w:r w:rsidRPr="002637FC">
        <w:rPr>
          <w:rFonts w:cs="Times New Roman"/>
          <w:color w:val="000000"/>
          <w:sz w:val="28"/>
          <w:szCs w:val="28"/>
        </w:rPr>
        <w:t>узком</w:t>
      </w:r>
      <w:proofErr w:type="gramEnd"/>
      <w:r w:rsidR="00820640">
        <w:rPr>
          <w:rFonts w:cs="Times New Roman"/>
          <w:color w:val="000000"/>
          <w:sz w:val="28"/>
          <w:szCs w:val="28"/>
        </w:rPr>
        <w:t xml:space="preserve">  </w:t>
      </w:r>
      <w:r w:rsidRPr="002637FC">
        <w:rPr>
          <w:rFonts w:cs="Times New Roman"/>
          <w:color w:val="000000"/>
          <w:sz w:val="28"/>
          <w:szCs w:val="28"/>
        </w:rPr>
        <w:t>оно</w:t>
      </w:r>
      <w:r w:rsidR="00820640">
        <w:rPr>
          <w:rFonts w:cs="Times New Roman"/>
          <w:color w:val="000000"/>
          <w:sz w:val="28"/>
          <w:szCs w:val="28"/>
        </w:rPr>
        <w:t xml:space="preserve"> </w:t>
      </w:r>
      <w:r w:rsidRPr="002637FC">
        <w:rPr>
          <w:rFonts w:cs="Times New Roman"/>
          <w:color w:val="000000"/>
          <w:sz w:val="28"/>
          <w:szCs w:val="28"/>
        </w:rPr>
        <w:t>представляет</w:t>
      </w:r>
      <w:r w:rsidR="00820640">
        <w:rPr>
          <w:rFonts w:cs="Times New Roman"/>
          <w:color w:val="000000"/>
          <w:sz w:val="28"/>
          <w:szCs w:val="28"/>
        </w:rPr>
        <w:t xml:space="preserve"> </w:t>
      </w:r>
      <w:r w:rsidRPr="002637FC">
        <w:rPr>
          <w:rFonts w:cs="Times New Roman"/>
          <w:color w:val="000000"/>
          <w:sz w:val="28"/>
          <w:szCs w:val="28"/>
        </w:rPr>
        <w:t>исключительно</w:t>
      </w:r>
      <w:r w:rsidR="00820640">
        <w:rPr>
          <w:rFonts w:cs="Times New Roman"/>
          <w:color w:val="000000"/>
          <w:sz w:val="28"/>
          <w:szCs w:val="28"/>
        </w:rPr>
        <w:t xml:space="preserve"> </w:t>
      </w:r>
      <w:r w:rsidRPr="002637FC">
        <w:rPr>
          <w:rFonts w:cs="Times New Roman"/>
          <w:color w:val="000000"/>
          <w:sz w:val="28"/>
          <w:szCs w:val="28"/>
        </w:rPr>
        <w:t>судебную</w:t>
      </w:r>
      <w:r w:rsidR="00820640">
        <w:rPr>
          <w:rFonts w:cs="Times New Roman"/>
          <w:color w:val="000000"/>
          <w:sz w:val="28"/>
          <w:szCs w:val="28"/>
        </w:rPr>
        <w:t xml:space="preserve"> </w:t>
      </w:r>
      <w:r w:rsidRPr="002637FC">
        <w:rPr>
          <w:rFonts w:cs="Times New Roman"/>
          <w:color w:val="000000"/>
          <w:sz w:val="28"/>
          <w:szCs w:val="28"/>
        </w:rPr>
        <w:t>деятельность;</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широком</w:t>
      </w:r>
      <w:r w:rsidR="00820640">
        <w:rPr>
          <w:rFonts w:cs="Times New Roman"/>
          <w:color w:val="000000"/>
          <w:sz w:val="28"/>
          <w:szCs w:val="28"/>
        </w:rPr>
        <w:t xml:space="preserve"> </w:t>
      </w:r>
      <w:r w:rsidRPr="002637FC">
        <w:rPr>
          <w:rFonts w:cs="Times New Roman"/>
          <w:color w:val="000000"/>
          <w:sz w:val="28"/>
          <w:szCs w:val="28"/>
        </w:rPr>
        <w:t>к</w:t>
      </w:r>
      <w:r w:rsidR="00820640">
        <w:rPr>
          <w:rFonts w:cs="Times New Roman"/>
          <w:color w:val="000000"/>
          <w:sz w:val="28"/>
          <w:szCs w:val="28"/>
        </w:rPr>
        <w:t xml:space="preserve"> </w:t>
      </w:r>
      <w:r w:rsidRPr="002637FC">
        <w:rPr>
          <w:rFonts w:cs="Times New Roman"/>
          <w:color w:val="000000"/>
          <w:sz w:val="28"/>
          <w:szCs w:val="28"/>
        </w:rPr>
        <w:t>нему</w:t>
      </w:r>
      <w:r w:rsidR="00820640">
        <w:rPr>
          <w:rFonts w:cs="Times New Roman"/>
          <w:color w:val="000000"/>
          <w:sz w:val="28"/>
          <w:szCs w:val="28"/>
        </w:rPr>
        <w:t xml:space="preserve"> </w:t>
      </w:r>
      <w:r w:rsidRPr="002637FC">
        <w:rPr>
          <w:rFonts w:cs="Times New Roman"/>
          <w:color w:val="000000"/>
          <w:sz w:val="28"/>
          <w:szCs w:val="28"/>
        </w:rPr>
        <w:t>относятся</w:t>
      </w:r>
      <w:r w:rsidR="00820640">
        <w:rPr>
          <w:rFonts w:cs="Times New Roman"/>
          <w:color w:val="000000"/>
          <w:sz w:val="28"/>
          <w:szCs w:val="28"/>
        </w:rPr>
        <w:t xml:space="preserve"> </w:t>
      </w:r>
      <w:r w:rsidRPr="002637FC">
        <w:rPr>
          <w:rFonts w:cs="Times New Roman"/>
          <w:color w:val="000000"/>
          <w:sz w:val="28"/>
          <w:szCs w:val="28"/>
        </w:rPr>
        <w:t>иные</w:t>
      </w:r>
      <w:r w:rsidR="00820640">
        <w:rPr>
          <w:rFonts w:cs="Times New Roman"/>
          <w:color w:val="000000"/>
          <w:sz w:val="28"/>
          <w:szCs w:val="28"/>
        </w:rPr>
        <w:t xml:space="preserve"> </w:t>
      </w:r>
      <w:r w:rsidRPr="002637FC">
        <w:rPr>
          <w:rFonts w:cs="Times New Roman"/>
          <w:color w:val="000000"/>
          <w:sz w:val="28"/>
          <w:szCs w:val="28"/>
        </w:rPr>
        <w:t>виды</w:t>
      </w:r>
      <w:r w:rsidR="00820640">
        <w:rPr>
          <w:rFonts w:cs="Times New Roman"/>
          <w:color w:val="000000"/>
          <w:sz w:val="28"/>
          <w:szCs w:val="28"/>
        </w:rPr>
        <w:t xml:space="preserve"> </w:t>
      </w:r>
      <w:proofErr w:type="spellStart"/>
      <w:r w:rsidRPr="002637FC">
        <w:rPr>
          <w:rFonts w:cs="Times New Roman"/>
          <w:color w:val="000000"/>
          <w:sz w:val="28"/>
          <w:szCs w:val="28"/>
        </w:rPr>
        <w:t>юрисдикционной</w:t>
      </w:r>
      <w:proofErr w:type="spellEnd"/>
      <w:r w:rsidR="00820640">
        <w:rPr>
          <w:rFonts w:cs="Times New Roman"/>
          <w:color w:val="000000"/>
          <w:sz w:val="28"/>
          <w:szCs w:val="28"/>
        </w:rPr>
        <w:t xml:space="preserve"> </w:t>
      </w:r>
      <w:r w:rsidRPr="002637FC">
        <w:rPr>
          <w:rFonts w:cs="Times New Roman"/>
          <w:color w:val="000000"/>
          <w:sz w:val="28"/>
          <w:szCs w:val="28"/>
        </w:rPr>
        <w:t>деятельности,</w:t>
      </w:r>
      <w:r w:rsidR="00820640">
        <w:rPr>
          <w:rFonts w:cs="Times New Roman"/>
          <w:color w:val="000000"/>
          <w:sz w:val="28"/>
          <w:szCs w:val="28"/>
        </w:rPr>
        <w:t xml:space="preserve"> </w:t>
      </w:r>
      <w:r w:rsidRPr="002637FC">
        <w:rPr>
          <w:rFonts w:cs="Times New Roman"/>
          <w:color w:val="000000"/>
          <w:sz w:val="28"/>
          <w:szCs w:val="28"/>
        </w:rPr>
        <w:t>непосредственно</w:t>
      </w:r>
      <w:r w:rsidR="00820640">
        <w:rPr>
          <w:rFonts w:cs="Times New Roman"/>
          <w:color w:val="000000"/>
          <w:sz w:val="28"/>
          <w:szCs w:val="28"/>
        </w:rPr>
        <w:t xml:space="preserve"> </w:t>
      </w:r>
      <w:r w:rsidRPr="002637FC">
        <w:rPr>
          <w:rFonts w:cs="Times New Roman"/>
          <w:color w:val="000000"/>
          <w:sz w:val="28"/>
          <w:szCs w:val="28"/>
        </w:rPr>
        <w:t>связанные</w:t>
      </w:r>
      <w:r w:rsidR="00820640">
        <w:rPr>
          <w:rFonts w:cs="Times New Roman"/>
          <w:color w:val="000000"/>
          <w:sz w:val="28"/>
          <w:szCs w:val="28"/>
        </w:rPr>
        <w:t xml:space="preserve"> </w:t>
      </w:r>
      <w:r w:rsidRPr="002637FC">
        <w:rPr>
          <w:rFonts w:cs="Times New Roman"/>
          <w:color w:val="000000"/>
          <w:sz w:val="28"/>
          <w:szCs w:val="28"/>
        </w:rPr>
        <w:t>с</w:t>
      </w:r>
      <w:r w:rsidR="00820640">
        <w:rPr>
          <w:rFonts w:cs="Times New Roman"/>
          <w:color w:val="000000"/>
          <w:sz w:val="28"/>
          <w:szCs w:val="28"/>
        </w:rPr>
        <w:t xml:space="preserve"> </w:t>
      </w:r>
      <w:r w:rsidRPr="002637FC">
        <w:rPr>
          <w:rFonts w:cs="Times New Roman"/>
          <w:color w:val="000000"/>
          <w:sz w:val="28"/>
          <w:szCs w:val="28"/>
        </w:rPr>
        <w:t>работой</w:t>
      </w:r>
      <w:r w:rsidR="00820640">
        <w:rPr>
          <w:rFonts w:cs="Times New Roman"/>
          <w:color w:val="000000"/>
          <w:sz w:val="28"/>
          <w:szCs w:val="28"/>
        </w:rPr>
        <w:t xml:space="preserve"> </w:t>
      </w:r>
      <w:r w:rsidRPr="002637FC">
        <w:rPr>
          <w:rFonts w:cs="Times New Roman"/>
          <w:color w:val="000000"/>
          <w:sz w:val="28"/>
          <w:szCs w:val="28"/>
        </w:rPr>
        <w:t>судов.</w:t>
      </w:r>
      <w:r w:rsidR="00820640">
        <w:rPr>
          <w:rFonts w:cs="Times New Roman"/>
          <w:color w:val="000000"/>
          <w:sz w:val="28"/>
          <w:szCs w:val="28"/>
        </w:rPr>
        <w:t xml:space="preserve"> </w:t>
      </w:r>
      <w:proofErr w:type="gramStart"/>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числе</w:t>
      </w:r>
      <w:r w:rsidR="00820640">
        <w:rPr>
          <w:rFonts w:cs="Times New Roman"/>
          <w:color w:val="000000"/>
          <w:sz w:val="28"/>
          <w:szCs w:val="28"/>
        </w:rPr>
        <w:t xml:space="preserve"> </w:t>
      </w:r>
      <w:r w:rsidRPr="002637FC">
        <w:rPr>
          <w:rFonts w:cs="Times New Roman"/>
          <w:color w:val="000000"/>
          <w:sz w:val="28"/>
          <w:szCs w:val="28"/>
        </w:rPr>
        <w:t>последних</w:t>
      </w:r>
      <w:r w:rsidR="00820640">
        <w:rPr>
          <w:rFonts w:cs="Times New Roman"/>
          <w:color w:val="000000"/>
          <w:sz w:val="28"/>
          <w:szCs w:val="28"/>
        </w:rPr>
        <w:t xml:space="preserve"> </w:t>
      </w:r>
      <w:r w:rsidRPr="002637FC">
        <w:rPr>
          <w:rFonts w:cs="Times New Roman"/>
          <w:color w:val="000000"/>
          <w:sz w:val="28"/>
          <w:szCs w:val="28"/>
        </w:rPr>
        <w:t>названы</w:t>
      </w:r>
      <w:r w:rsidR="00820640">
        <w:rPr>
          <w:rFonts w:cs="Times New Roman"/>
          <w:color w:val="000000"/>
          <w:sz w:val="28"/>
          <w:szCs w:val="28"/>
        </w:rPr>
        <w:t xml:space="preserve"> </w:t>
      </w:r>
      <w:r w:rsidRPr="002637FC">
        <w:rPr>
          <w:rFonts w:cs="Times New Roman"/>
          <w:color w:val="000000"/>
          <w:sz w:val="28"/>
          <w:szCs w:val="28"/>
        </w:rPr>
        <w:t>деятельность</w:t>
      </w:r>
      <w:r w:rsidR="00820640">
        <w:rPr>
          <w:rFonts w:cs="Times New Roman"/>
          <w:color w:val="000000"/>
          <w:sz w:val="28"/>
          <w:szCs w:val="28"/>
        </w:rPr>
        <w:t xml:space="preserve"> </w:t>
      </w:r>
      <w:r w:rsidRPr="002637FC">
        <w:rPr>
          <w:rFonts w:cs="Times New Roman"/>
          <w:color w:val="000000"/>
          <w:sz w:val="28"/>
          <w:szCs w:val="28"/>
        </w:rPr>
        <w:t>прокурора,</w:t>
      </w:r>
      <w:r w:rsidR="00820640">
        <w:rPr>
          <w:rFonts w:cs="Times New Roman"/>
          <w:color w:val="000000"/>
          <w:sz w:val="28"/>
          <w:szCs w:val="28"/>
        </w:rPr>
        <w:t xml:space="preserve"> </w:t>
      </w:r>
      <w:r w:rsidRPr="002637FC">
        <w:rPr>
          <w:rFonts w:cs="Times New Roman"/>
          <w:color w:val="000000"/>
          <w:sz w:val="28"/>
          <w:szCs w:val="28"/>
        </w:rPr>
        <w:t>следователя,</w:t>
      </w:r>
      <w:r w:rsidR="00820640">
        <w:rPr>
          <w:rFonts w:cs="Times New Roman"/>
          <w:color w:val="000000"/>
          <w:sz w:val="28"/>
          <w:szCs w:val="28"/>
        </w:rPr>
        <w:t xml:space="preserve"> </w:t>
      </w:r>
      <w:r w:rsidRPr="002637FC">
        <w:rPr>
          <w:rFonts w:cs="Times New Roman"/>
          <w:color w:val="000000"/>
          <w:sz w:val="28"/>
          <w:szCs w:val="28"/>
        </w:rPr>
        <w:t>лица,</w:t>
      </w:r>
      <w:r w:rsidR="00820640">
        <w:rPr>
          <w:rFonts w:cs="Times New Roman"/>
          <w:color w:val="000000"/>
          <w:sz w:val="28"/>
          <w:szCs w:val="28"/>
        </w:rPr>
        <w:t xml:space="preserve"> </w:t>
      </w:r>
      <w:r w:rsidRPr="002637FC">
        <w:rPr>
          <w:rFonts w:cs="Times New Roman"/>
          <w:color w:val="000000"/>
          <w:sz w:val="28"/>
          <w:szCs w:val="28"/>
        </w:rPr>
        <w:t>производящего</w:t>
      </w:r>
      <w:r w:rsidR="00820640">
        <w:rPr>
          <w:rFonts w:cs="Times New Roman"/>
          <w:color w:val="000000"/>
          <w:sz w:val="28"/>
          <w:szCs w:val="28"/>
        </w:rPr>
        <w:t xml:space="preserve"> </w:t>
      </w:r>
      <w:r w:rsidRPr="002637FC">
        <w:rPr>
          <w:rFonts w:cs="Times New Roman"/>
          <w:color w:val="000000"/>
          <w:sz w:val="28"/>
          <w:szCs w:val="28"/>
        </w:rPr>
        <w:t>дознание,</w:t>
      </w:r>
      <w:r w:rsidR="00820640">
        <w:rPr>
          <w:rFonts w:cs="Times New Roman"/>
          <w:color w:val="000000"/>
          <w:sz w:val="28"/>
          <w:szCs w:val="28"/>
        </w:rPr>
        <w:t xml:space="preserve"> </w:t>
      </w:r>
      <w:r w:rsidRPr="002637FC">
        <w:rPr>
          <w:rFonts w:cs="Times New Roman"/>
          <w:color w:val="000000"/>
          <w:sz w:val="28"/>
          <w:szCs w:val="28"/>
        </w:rPr>
        <w:t>защитника,</w:t>
      </w:r>
      <w:r w:rsidR="00820640">
        <w:rPr>
          <w:rFonts w:cs="Times New Roman"/>
          <w:color w:val="000000"/>
          <w:sz w:val="28"/>
          <w:szCs w:val="28"/>
        </w:rPr>
        <w:t xml:space="preserve"> </w:t>
      </w:r>
      <w:r w:rsidRPr="002637FC">
        <w:rPr>
          <w:rFonts w:cs="Times New Roman"/>
          <w:color w:val="000000"/>
          <w:sz w:val="28"/>
          <w:szCs w:val="28"/>
        </w:rPr>
        <w:t>эксперта,</w:t>
      </w:r>
      <w:r w:rsidR="00820640">
        <w:rPr>
          <w:rFonts w:cs="Times New Roman"/>
          <w:color w:val="000000"/>
          <w:sz w:val="28"/>
          <w:szCs w:val="28"/>
        </w:rPr>
        <w:t xml:space="preserve"> </w:t>
      </w:r>
      <w:r w:rsidRPr="002637FC">
        <w:rPr>
          <w:rFonts w:cs="Times New Roman"/>
          <w:color w:val="000000"/>
          <w:sz w:val="28"/>
          <w:szCs w:val="28"/>
        </w:rPr>
        <w:t>специалиста,</w:t>
      </w:r>
      <w:r w:rsidR="00820640">
        <w:rPr>
          <w:rFonts w:cs="Times New Roman"/>
          <w:color w:val="000000"/>
          <w:sz w:val="28"/>
          <w:szCs w:val="28"/>
        </w:rPr>
        <w:t xml:space="preserve"> </w:t>
      </w:r>
      <w:r w:rsidRPr="002637FC">
        <w:rPr>
          <w:rFonts w:cs="Times New Roman"/>
          <w:color w:val="000000"/>
          <w:sz w:val="28"/>
          <w:szCs w:val="28"/>
        </w:rPr>
        <w:t>судебного</w:t>
      </w:r>
      <w:r w:rsidR="00820640">
        <w:rPr>
          <w:rFonts w:cs="Times New Roman"/>
          <w:color w:val="000000"/>
          <w:sz w:val="28"/>
          <w:szCs w:val="28"/>
        </w:rPr>
        <w:t xml:space="preserve"> </w:t>
      </w:r>
      <w:r w:rsidRPr="002637FC">
        <w:rPr>
          <w:rFonts w:cs="Times New Roman"/>
          <w:color w:val="000000"/>
          <w:sz w:val="28"/>
          <w:szCs w:val="28"/>
        </w:rPr>
        <w:t>пристава</w:t>
      </w:r>
      <w:r w:rsidR="004C02E3" w:rsidRPr="002637FC">
        <w:rPr>
          <w:rFonts w:cs="Times New Roman"/>
          <w:color w:val="000000"/>
          <w:sz w:val="28"/>
          <w:szCs w:val="28"/>
        </w:rPr>
        <w:t>,</w:t>
      </w:r>
      <w:r w:rsidR="00820640">
        <w:rPr>
          <w:rFonts w:cs="Times New Roman"/>
          <w:color w:val="000000"/>
          <w:sz w:val="28"/>
          <w:szCs w:val="28"/>
        </w:rPr>
        <w:t xml:space="preserve"> </w:t>
      </w:r>
      <w:r w:rsidR="004C02E3" w:rsidRPr="002637FC">
        <w:rPr>
          <w:rFonts w:cs="Times New Roman"/>
          <w:color w:val="000000"/>
          <w:sz w:val="28"/>
          <w:szCs w:val="28"/>
        </w:rPr>
        <w:t>судебного</w:t>
      </w:r>
      <w:r w:rsidR="00820640">
        <w:rPr>
          <w:rFonts w:cs="Times New Roman"/>
          <w:color w:val="000000"/>
          <w:sz w:val="28"/>
          <w:szCs w:val="28"/>
        </w:rPr>
        <w:t xml:space="preserve"> </w:t>
      </w:r>
      <w:r w:rsidR="004C02E3" w:rsidRPr="002637FC">
        <w:rPr>
          <w:rFonts w:cs="Times New Roman"/>
          <w:color w:val="000000"/>
          <w:sz w:val="28"/>
          <w:szCs w:val="28"/>
        </w:rPr>
        <w:t>исполнителя</w:t>
      </w:r>
      <w:r w:rsidRPr="002637FC">
        <w:rPr>
          <w:rFonts w:cs="Times New Roman"/>
          <w:color w:val="000000"/>
          <w:sz w:val="28"/>
          <w:szCs w:val="28"/>
        </w:rPr>
        <w:t>.</w:t>
      </w:r>
      <w:proofErr w:type="gramEnd"/>
      <w:r w:rsidR="00820640">
        <w:rPr>
          <w:rFonts w:cs="Times New Roman"/>
          <w:color w:val="000000"/>
          <w:sz w:val="28"/>
          <w:szCs w:val="28"/>
        </w:rPr>
        <w:t xml:space="preserve"> </w:t>
      </w:r>
      <w:r w:rsidRPr="002637FC">
        <w:rPr>
          <w:rFonts w:cs="Times New Roman"/>
          <w:color w:val="000000"/>
          <w:sz w:val="28"/>
          <w:szCs w:val="28"/>
        </w:rPr>
        <w:t>Своей</w:t>
      </w:r>
      <w:r w:rsidR="00820640">
        <w:rPr>
          <w:rFonts w:cs="Times New Roman"/>
          <w:color w:val="000000"/>
          <w:sz w:val="28"/>
          <w:szCs w:val="28"/>
        </w:rPr>
        <w:t xml:space="preserve"> </w:t>
      </w:r>
      <w:r w:rsidRPr="002637FC">
        <w:rPr>
          <w:rFonts w:cs="Times New Roman"/>
          <w:color w:val="000000"/>
          <w:sz w:val="28"/>
          <w:szCs w:val="28"/>
        </w:rPr>
        <w:t>работой</w:t>
      </w:r>
      <w:r w:rsidR="00820640">
        <w:rPr>
          <w:rFonts w:cs="Times New Roman"/>
          <w:color w:val="000000"/>
          <w:sz w:val="28"/>
          <w:szCs w:val="28"/>
        </w:rPr>
        <w:t xml:space="preserve"> </w:t>
      </w:r>
      <w:r w:rsidRPr="002637FC">
        <w:rPr>
          <w:rFonts w:cs="Times New Roman"/>
          <w:color w:val="000000"/>
          <w:sz w:val="28"/>
          <w:szCs w:val="28"/>
        </w:rPr>
        <w:t>указанные</w:t>
      </w:r>
      <w:r w:rsidR="00820640">
        <w:rPr>
          <w:rFonts w:cs="Times New Roman"/>
          <w:color w:val="000000"/>
          <w:sz w:val="28"/>
          <w:szCs w:val="28"/>
        </w:rPr>
        <w:t xml:space="preserve"> </w:t>
      </w:r>
      <w:r w:rsidRPr="002637FC">
        <w:rPr>
          <w:rFonts w:cs="Times New Roman"/>
          <w:color w:val="000000"/>
          <w:sz w:val="28"/>
          <w:szCs w:val="28"/>
        </w:rPr>
        <w:t>лица</w:t>
      </w:r>
      <w:r w:rsidR="00820640">
        <w:rPr>
          <w:rFonts w:cs="Times New Roman"/>
          <w:color w:val="000000"/>
          <w:sz w:val="28"/>
          <w:szCs w:val="28"/>
        </w:rPr>
        <w:t xml:space="preserve"> </w:t>
      </w:r>
      <w:r w:rsidRPr="002637FC">
        <w:rPr>
          <w:rFonts w:cs="Times New Roman"/>
          <w:color w:val="000000"/>
          <w:sz w:val="28"/>
          <w:szCs w:val="28"/>
        </w:rPr>
        <w:t>«обеспечивают</w:t>
      </w:r>
      <w:r w:rsidR="00820640">
        <w:rPr>
          <w:rFonts w:cs="Times New Roman"/>
          <w:color w:val="000000"/>
          <w:sz w:val="28"/>
          <w:szCs w:val="28"/>
        </w:rPr>
        <w:t xml:space="preserve"> </w:t>
      </w:r>
      <w:r w:rsidRPr="002637FC">
        <w:rPr>
          <w:rFonts w:cs="Times New Roman"/>
          <w:color w:val="000000"/>
          <w:sz w:val="28"/>
          <w:szCs w:val="28"/>
        </w:rPr>
        <w:t>правосудие,</w:t>
      </w:r>
      <w:r w:rsidR="00820640">
        <w:rPr>
          <w:rFonts w:cs="Times New Roman"/>
          <w:color w:val="000000"/>
          <w:sz w:val="28"/>
          <w:szCs w:val="28"/>
        </w:rPr>
        <w:t xml:space="preserve"> </w:t>
      </w:r>
      <w:r w:rsidRPr="002637FC">
        <w:rPr>
          <w:rFonts w:cs="Times New Roman"/>
          <w:color w:val="000000"/>
          <w:sz w:val="28"/>
          <w:szCs w:val="28"/>
        </w:rPr>
        <w:t>их</w:t>
      </w:r>
      <w:r w:rsidR="00820640">
        <w:rPr>
          <w:rFonts w:cs="Times New Roman"/>
          <w:color w:val="000000"/>
          <w:sz w:val="28"/>
          <w:szCs w:val="28"/>
        </w:rPr>
        <w:t xml:space="preserve"> </w:t>
      </w:r>
      <w:r w:rsidRPr="002637FC">
        <w:rPr>
          <w:rFonts w:cs="Times New Roman"/>
          <w:color w:val="000000"/>
          <w:sz w:val="28"/>
          <w:szCs w:val="28"/>
        </w:rPr>
        <w:t>деятельность,</w:t>
      </w:r>
      <w:r w:rsidR="00820640">
        <w:rPr>
          <w:rFonts w:cs="Times New Roman"/>
          <w:color w:val="000000"/>
          <w:sz w:val="28"/>
          <w:szCs w:val="28"/>
        </w:rPr>
        <w:t xml:space="preserve"> </w:t>
      </w:r>
      <w:r w:rsidRPr="002637FC">
        <w:rPr>
          <w:rFonts w:cs="Times New Roman"/>
          <w:color w:val="000000"/>
          <w:sz w:val="28"/>
          <w:szCs w:val="28"/>
        </w:rPr>
        <w:t>как</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судебная,</w:t>
      </w:r>
      <w:r w:rsidR="00820640">
        <w:rPr>
          <w:rFonts w:cs="Times New Roman"/>
          <w:color w:val="000000"/>
          <w:sz w:val="28"/>
          <w:szCs w:val="28"/>
        </w:rPr>
        <w:t xml:space="preserve"> </w:t>
      </w:r>
      <w:r w:rsidRPr="002637FC">
        <w:rPr>
          <w:rFonts w:cs="Times New Roman"/>
          <w:color w:val="000000"/>
          <w:sz w:val="28"/>
          <w:szCs w:val="28"/>
        </w:rPr>
        <w:t>осуществляется</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определенной</w:t>
      </w:r>
      <w:r w:rsidR="00820640">
        <w:rPr>
          <w:rFonts w:cs="Times New Roman"/>
          <w:color w:val="000000"/>
          <w:sz w:val="28"/>
          <w:szCs w:val="28"/>
        </w:rPr>
        <w:t xml:space="preserve"> </w:t>
      </w:r>
      <w:r w:rsidRPr="002637FC">
        <w:rPr>
          <w:rFonts w:cs="Times New Roman"/>
          <w:color w:val="000000"/>
          <w:sz w:val="28"/>
          <w:szCs w:val="28"/>
        </w:rPr>
        <w:t>процессуальной</w:t>
      </w:r>
      <w:r w:rsidR="00820640">
        <w:rPr>
          <w:rFonts w:cs="Times New Roman"/>
          <w:color w:val="000000"/>
          <w:sz w:val="28"/>
          <w:szCs w:val="28"/>
        </w:rPr>
        <w:t xml:space="preserve"> </w:t>
      </w:r>
      <w:r w:rsidRPr="002637FC">
        <w:rPr>
          <w:rFonts w:cs="Times New Roman"/>
          <w:color w:val="000000"/>
          <w:sz w:val="28"/>
          <w:szCs w:val="28"/>
        </w:rPr>
        <w:t>форме».</w:t>
      </w:r>
    </w:p>
    <w:p w:rsidR="00E84F67" w:rsidRPr="002637FC" w:rsidRDefault="00E84F67" w:rsidP="002637FC">
      <w:pPr>
        <w:spacing w:after="0"/>
        <w:ind w:firstLine="709"/>
        <w:jc w:val="both"/>
        <w:textAlignment w:val="top"/>
        <w:rPr>
          <w:rFonts w:cs="Times New Roman"/>
          <w:color w:val="000000"/>
          <w:sz w:val="28"/>
          <w:szCs w:val="28"/>
        </w:rPr>
      </w:pPr>
      <w:r w:rsidRPr="002637FC">
        <w:rPr>
          <w:rFonts w:cs="Times New Roman"/>
          <w:color w:val="000000"/>
          <w:sz w:val="28"/>
          <w:szCs w:val="28"/>
        </w:rPr>
        <w:t>Необходимость</w:t>
      </w:r>
      <w:r w:rsidR="00820640">
        <w:rPr>
          <w:rFonts w:cs="Times New Roman"/>
          <w:color w:val="000000"/>
          <w:sz w:val="28"/>
          <w:szCs w:val="28"/>
        </w:rPr>
        <w:t xml:space="preserve"> </w:t>
      </w:r>
      <w:r w:rsidRPr="002637FC">
        <w:rPr>
          <w:rFonts w:cs="Times New Roman"/>
          <w:color w:val="000000"/>
          <w:sz w:val="28"/>
          <w:szCs w:val="28"/>
        </w:rPr>
        <w:t>понимания</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уголовном</w:t>
      </w:r>
      <w:r w:rsidR="00820640">
        <w:rPr>
          <w:rFonts w:cs="Times New Roman"/>
          <w:color w:val="000000"/>
          <w:sz w:val="28"/>
          <w:szCs w:val="28"/>
        </w:rPr>
        <w:t xml:space="preserve"> </w:t>
      </w:r>
      <w:r w:rsidRPr="002637FC">
        <w:rPr>
          <w:rFonts w:cs="Times New Roman"/>
          <w:color w:val="000000"/>
          <w:sz w:val="28"/>
          <w:szCs w:val="28"/>
        </w:rPr>
        <w:t>праве</w:t>
      </w:r>
      <w:r w:rsidR="00820640">
        <w:rPr>
          <w:rFonts w:cs="Times New Roman"/>
          <w:color w:val="000000"/>
          <w:sz w:val="28"/>
          <w:szCs w:val="28"/>
        </w:rPr>
        <w:t xml:space="preserve"> </w:t>
      </w:r>
      <w:r w:rsidRPr="002637FC">
        <w:rPr>
          <w:rFonts w:cs="Times New Roman"/>
          <w:color w:val="000000"/>
          <w:sz w:val="28"/>
          <w:szCs w:val="28"/>
        </w:rPr>
        <w:t>правосудия</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широком</w:t>
      </w:r>
      <w:r w:rsidR="00820640">
        <w:rPr>
          <w:rFonts w:cs="Times New Roman"/>
          <w:color w:val="000000"/>
          <w:sz w:val="28"/>
          <w:szCs w:val="28"/>
        </w:rPr>
        <w:t xml:space="preserve"> </w:t>
      </w:r>
      <w:r w:rsidRPr="002637FC">
        <w:rPr>
          <w:rFonts w:cs="Times New Roman"/>
          <w:color w:val="000000"/>
          <w:sz w:val="28"/>
          <w:szCs w:val="28"/>
        </w:rPr>
        <w:t>смысле</w:t>
      </w:r>
      <w:r w:rsidR="00820640">
        <w:rPr>
          <w:rFonts w:cs="Times New Roman"/>
          <w:color w:val="000000"/>
          <w:sz w:val="28"/>
          <w:szCs w:val="28"/>
        </w:rPr>
        <w:t xml:space="preserve"> </w:t>
      </w:r>
      <w:r w:rsidRPr="002637FC">
        <w:rPr>
          <w:rFonts w:cs="Times New Roman"/>
          <w:color w:val="000000"/>
          <w:sz w:val="28"/>
          <w:szCs w:val="28"/>
        </w:rPr>
        <w:t>обусловлена</w:t>
      </w:r>
      <w:r w:rsidR="00820640">
        <w:rPr>
          <w:rFonts w:cs="Times New Roman"/>
          <w:color w:val="000000"/>
          <w:sz w:val="28"/>
          <w:szCs w:val="28"/>
        </w:rPr>
        <w:t xml:space="preserve"> </w:t>
      </w:r>
      <w:r w:rsidRPr="002637FC">
        <w:rPr>
          <w:rFonts w:cs="Times New Roman"/>
          <w:color w:val="000000"/>
          <w:sz w:val="28"/>
          <w:szCs w:val="28"/>
        </w:rPr>
        <w:t>тем,</w:t>
      </w:r>
      <w:r w:rsidR="00820640">
        <w:rPr>
          <w:rFonts w:cs="Times New Roman"/>
          <w:color w:val="000000"/>
          <w:sz w:val="28"/>
          <w:szCs w:val="28"/>
        </w:rPr>
        <w:t xml:space="preserve"> </w:t>
      </w:r>
      <w:r w:rsidRPr="002637FC">
        <w:rPr>
          <w:rFonts w:cs="Times New Roman"/>
          <w:color w:val="000000"/>
          <w:sz w:val="28"/>
          <w:szCs w:val="28"/>
        </w:rPr>
        <w:t>что</w:t>
      </w:r>
      <w:r w:rsidR="00820640">
        <w:rPr>
          <w:rFonts w:cs="Times New Roman"/>
          <w:color w:val="000000"/>
          <w:sz w:val="28"/>
          <w:szCs w:val="28"/>
        </w:rPr>
        <w:t xml:space="preserve"> </w:t>
      </w:r>
      <w:r w:rsidRPr="002637FC">
        <w:rPr>
          <w:rFonts w:cs="Times New Roman"/>
          <w:color w:val="000000"/>
          <w:sz w:val="28"/>
          <w:szCs w:val="28"/>
        </w:rPr>
        <w:t>как</w:t>
      </w:r>
      <w:r w:rsidR="00820640">
        <w:rPr>
          <w:rFonts w:cs="Times New Roman"/>
          <w:color w:val="000000"/>
          <w:sz w:val="28"/>
          <w:szCs w:val="28"/>
        </w:rPr>
        <w:t xml:space="preserve"> </w:t>
      </w:r>
      <w:r w:rsidRPr="002637FC">
        <w:rPr>
          <w:rFonts w:cs="Times New Roman"/>
          <w:color w:val="000000"/>
          <w:sz w:val="28"/>
          <w:szCs w:val="28"/>
        </w:rPr>
        <w:t>сама</w:t>
      </w:r>
      <w:r w:rsidR="00820640">
        <w:rPr>
          <w:rFonts w:cs="Times New Roman"/>
          <w:color w:val="000000"/>
          <w:sz w:val="28"/>
          <w:szCs w:val="28"/>
        </w:rPr>
        <w:t xml:space="preserve"> </w:t>
      </w:r>
      <w:r w:rsidRPr="002637FC">
        <w:rPr>
          <w:rFonts w:cs="Times New Roman"/>
          <w:color w:val="000000"/>
          <w:sz w:val="28"/>
          <w:szCs w:val="28"/>
        </w:rPr>
        <w:t>деятельность</w:t>
      </w:r>
      <w:r w:rsidR="00820640">
        <w:rPr>
          <w:rFonts w:cs="Times New Roman"/>
          <w:color w:val="000000"/>
          <w:sz w:val="28"/>
          <w:szCs w:val="28"/>
        </w:rPr>
        <w:t xml:space="preserve"> </w:t>
      </w:r>
      <w:r w:rsidRPr="002637FC">
        <w:rPr>
          <w:rFonts w:cs="Times New Roman"/>
          <w:color w:val="000000"/>
          <w:sz w:val="28"/>
          <w:szCs w:val="28"/>
        </w:rPr>
        <w:t>по</w:t>
      </w:r>
      <w:r w:rsidR="00820640">
        <w:rPr>
          <w:rFonts w:cs="Times New Roman"/>
          <w:color w:val="000000"/>
          <w:sz w:val="28"/>
          <w:szCs w:val="28"/>
        </w:rPr>
        <w:t xml:space="preserve"> </w:t>
      </w:r>
      <w:r w:rsidRPr="002637FC">
        <w:rPr>
          <w:rFonts w:cs="Times New Roman"/>
          <w:color w:val="000000"/>
          <w:sz w:val="28"/>
          <w:szCs w:val="28"/>
        </w:rPr>
        <w:t>отправлению</w:t>
      </w:r>
      <w:r w:rsidR="00820640">
        <w:rPr>
          <w:rFonts w:cs="Times New Roman"/>
          <w:color w:val="000000"/>
          <w:sz w:val="28"/>
          <w:szCs w:val="28"/>
        </w:rPr>
        <w:t xml:space="preserve"> </w:t>
      </w:r>
      <w:r w:rsidRPr="002637FC">
        <w:rPr>
          <w:rFonts w:cs="Times New Roman"/>
          <w:color w:val="000000"/>
          <w:sz w:val="28"/>
          <w:szCs w:val="28"/>
        </w:rPr>
        <w:t>правосудия,</w:t>
      </w:r>
      <w:r w:rsidR="00820640">
        <w:rPr>
          <w:rFonts w:cs="Times New Roman"/>
          <w:color w:val="000000"/>
          <w:sz w:val="28"/>
          <w:szCs w:val="28"/>
        </w:rPr>
        <w:t xml:space="preserve"> </w:t>
      </w:r>
      <w:r w:rsidRPr="002637FC">
        <w:rPr>
          <w:rFonts w:cs="Times New Roman"/>
          <w:color w:val="000000"/>
          <w:sz w:val="28"/>
          <w:szCs w:val="28"/>
        </w:rPr>
        <w:t>так</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связанная</w:t>
      </w:r>
      <w:r w:rsidR="00820640">
        <w:rPr>
          <w:rFonts w:cs="Times New Roman"/>
          <w:color w:val="000000"/>
          <w:sz w:val="28"/>
          <w:szCs w:val="28"/>
        </w:rPr>
        <w:t xml:space="preserve"> </w:t>
      </w:r>
      <w:r w:rsidRPr="002637FC">
        <w:rPr>
          <w:rFonts w:cs="Times New Roman"/>
          <w:color w:val="000000"/>
          <w:sz w:val="28"/>
          <w:szCs w:val="28"/>
        </w:rPr>
        <w:t>с</w:t>
      </w:r>
      <w:r w:rsidR="00820640">
        <w:rPr>
          <w:rFonts w:cs="Times New Roman"/>
          <w:color w:val="000000"/>
          <w:sz w:val="28"/>
          <w:szCs w:val="28"/>
        </w:rPr>
        <w:t xml:space="preserve"> </w:t>
      </w:r>
      <w:r w:rsidRPr="002637FC">
        <w:rPr>
          <w:rFonts w:cs="Times New Roman"/>
          <w:color w:val="000000"/>
          <w:sz w:val="28"/>
          <w:szCs w:val="28"/>
        </w:rPr>
        <w:t>ней</w:t>
      </w:r>
      <w:r w:rsidR="00820640">
        <w:rPr>
          <w:rFonts w:cs="Times New Roman"/>
          <w:color w:val="000000"/>
          <w:sz w:val="28"/>
          <w:szCs w:val="28"/>
        </w:rPr>
        <w:t xml:space="preserve"> </w:t>
      </w:r>
      <w:r w:rsidRPr="002637FC">
        <w:rPr>
          <w:rFonts w:cs="Times New Roman"/>
          <w:color w:val="000000"/>
          <w:sz w:val="28"/>
          <w:szCs w:val="28"/>
        </w:rPr>
        <w:t>процессуальная</w:t>
      </w:r>
      <w:r w:rsidR="00820640">
        <w:rPr>
          <w:rFonts w:cs="Times New Roman"/>
          <w:color w:val="000000"/>
          <w:sz w:val="28"/>
          <w:szCs w:val="28"/>
        </w:rPr>
        <w:t xml:space="preserve"> </w:t>
      </w:r>
      <w:r w:rsidRPr="002637FC">
        <w:rPr>
          <w:rFonts w:cs="Times New Roman"/>
          <w:color w:val="000000"/>
          <w:sz w:val="28"/>
          <w:szCs w:val="28"/>
        </w:rPr>
        <w:t>деятельность</w:t>
      </w:r>
      <w:r w:rsidR="00820640">
        <w:rPr>
          <w:rFonts w:cs="Times New Roman"/>
          <w:color w:val="000000"/>
          <w:sz w:val="28"/>
          <w:szCs w:val="28"/>
        </w:rPr>
        <w:t xml:space="preserve"> </w:t>
      </w:r>
      <w:r w:rsidRPr="002637FC">
        <w:rPr>
          <w:rFonts w:cs="Times New Roman"/>
          <w:color w:val="000000"/>
          <w:sz w:val="28"/>
          <w:szCs w:val="28"/>
        </w:rPr>
        <w:t>других</w:t>
      </w:r>
      <w:r w:rsidR="00820640">
        <w:rPr>
          <w:rFonts w:cs="Times New Roman"/>
          <w:color w:val="000000"/>
          <w:sz w:val="28"/>
          <w:szCs w:val="28"/>
        </w:rPr>
        <w:t xml:space="preserve"> </w:t>
      </w:r>
      <w:r w:rsidRPr="002637FC">
        <w:rPr>
          <w:rFonts w:cs="Times New Roman"/>
          <w:color w:val="000000"/>
          <w:sz w:val="28"/>
          <w:szCs w:val="28"/>
        </w:rPr>
        <w:t>органов</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лиц</w:t>
      </w:r>
      <w:r w:rsidR="00820640">
        <w:rPr>
          <w:rFonts w:cs="Times New Roman"/>
          <w:color w:val="000000"/>
          <w:sz w:val="28"/>
          <w:szCs w:val="28"/>
        </w:rPr>
        <w:t xml:space="preserve"> </w:t>
      </w:r>
      <w:r w:rsidRPr="002637FC">
        <w:rPr>
          <w:rFonts w:cs="Times New Roman"/>
          <w:color w:val="000000"/>
          <w:sz w:val="28"/>
          <w:szCs w:val="28"/>
        </w:rPr>
        <w:t>требуют</w:t>
      </w:r>
      <w:r w:rsidR="00820640">
        <w:rPr>
          <w:rFonts w:cs="Times New Roman"/>
          <w:color w:val="000000"/>
          <w:sz w:val="28"/>
          <w:szCs w:val="28"/>
        </w:rPr>
        <w:t xml:space="preserve"> </w:t>
      </w:r>
      <w:r w:rsidRPr="002637FC">
        <w:rPr>
          <w:rFonts w:cs="Times New Roman"/>
          <w:color w:val="000000"/>
          <w:sz w:val="28"/>
          <w:szCs w:val="28"/>
        </w:rPr>
        <w:t>для</w:t>
      </w:r>
      <w:r w:rsidR="00820640">
        <w:rPr>
          <w:rFonts w:cs="Times New Roman"/>
          <w:color w:val="000000"/>
          <w:sz w:val="28"/>
          <w:szCs w:val="28"/>
        </w:rPr>
        <w:t xml:space="preserve"> </w:t>
      </w:r>
      <w:r w:rsidRPr="002637FC">
        <w:rPr>
          <w:rFonts w:cs="Times New Roman"/>
          <w:color w:val="000000"/>
          <w:sz w:val="28"/>
          <w:szCs w:val="28"/>
        </w:rPr>
        <w:t>своего</w:t>
      </w:r>
      <w:r w:rsidR="00820640">
        <w:rPr>
          <w:rFonts w:cs="Times New Roman"/>
          <w:color w:val="000000"/>
          <w:sz w:val="28"/>
          <w:szCs w:val="28"/>
        </w:rPr>
        <w:t xml:space="preserve"> </w:t>
      </w:r>
      <w:r w:rsidRPr="002637FC">
        <w:rPr>
          <w:rFonts w:cs="Times New Roman"/>
          <w:color w:val="000000"/>
          <w:sz w:val="28"/>
          <w:szCs w:val="28"/>
        </w:rPr>
        <w:t>надлежащего</w:t>
      </w:r>
      <w:r w:rsidR="00820640">
        <w:rPr>
          <w:rFonts w:cs="Times New Roman"/>
          <w:color w:val="000000"/>
          <w:sz w:val="28"/>
          <w:szCs w:val="28"/>
        </w:rPr>
        <w:t xml:space="preserve"> </w:t>
      </w:r>
      <w:r w:rsidRPr="002637FC">
        <w:rPr>
          <w:rFonts w:cs="Times New Roman"/>
          <w:color w:val="000000"/>
          <w:sz w:val="28"/>
          <w:szCs w:val="28"/>
        </w:rPr>
        <w:t>осуществления</w:t>
      </w:r>
      <w:r w:rsidR="00820640">
        <w:rPr>
          <w:rFonts w:cs="Times New Roman"/>
          <w:color w:val="000000"/>
          <w:sz w:val="28"/>
          <w:szCs w:val="28"/>
        </w:rPr>
        <w:t xml:space="preserve"> </w:t>
      </w:r>
      <w:r w:rsidRPr="002637FC">
        <w:rPr>
          <w:rFonts w:cs="Times New Roman"/>
          <w:color w:val="000000"/>
          <w:sz w:val="28"/>
          <w:szCs w:val="28"/>
        </w:rPr>
        <w:t>особых</w:t>
      </w:r>
      <w:r w:rsidR="00820640">
        <w:rPr>
          <w:rFonts w:cs="Times New Roman"/>
          <w:color w:val="000000"/>
          <w:sz w:val="28"/>
          <w:szCs w:val="28"/>
        </w:rPr>
        <w:t xml:space="preserve"> </w:t>
      </w:r>
      <w:r w:rsidRPr="002637FC">
        <w:rPr>
          <w:rFonts w:cs="Times New Roman"/>
          <w:color w:val="000000"/>
          <w:sz w:val="28"/>
          <w:szCs w:val="28"/>
        </w:rPr>
        <w:t>условий.</w:t>
      </w:r>
      <w:r w:rsidR="00820640">
        <w:rPr>
          <w:rFonts w:cs="Times New Roman"/>
          <w:color w:val="000000"/>
          <w:sz w:val="28"/>
          <w:szCs w:val="28"/>
        </w:rPr>
        <w:t xml:space="preserve"> </w:t>
      </w:r>
      <w:r w:rsidRPr="002637FC">
        <w:rPr>
          <w:rFonts w:cs="Times New Roman"/>
          <w:color w:val="000000"/>
          <w:sz w:val="28"/>
          <w:szCs w:val="28"/>
        </w:rPr>
        <w:t>Указанные</w:t>
      </w:r>
      <w:r w:rsidR="00820640">
        <w:rPr>
          <w:rFonts w:cs="Times New Roman"/>
          <w:color w:val="000000"/>
          <w:sz w:val="28"/>
          <w:szCs w:val="28"/>
        </w:rPr>
        <w:t xml:space="preserve"> </w:t>
      </w:r>
      <w:r w:rsidRPr="002637FC">
        <w:rPr>
          <w:rFonts w:cs="Times New Roman"/>
          <w:color w:val="000000"/>
          <w:sz w:val="28"/>
          <w:szCs w:val="28"/>
        </w:rPr>
        <w:t>виды</w:t>
      </w:r>
      <w:r w:rsidR="00820640">
        <w:rPr>
          <w:rFonts w:cs="Times New Roman"/>
          <w:color w:val="000000"/>
          <w:sz w:val="28"/>
          <w:szCs w:val="28"/>
        </w:rPr>
        <w:t xml:space="preserve"> </w:t>
      </w:r>
      <w:r w:rsidRPr="002637FC">
        <w:rPr>
          <w:rFonts w:cs="Times New Roman"/>
          <w:color w:val="000000"/>
          <w:sz w:val="28"/>
          <w:szCs w:val="28"/>
        </w:rPr>
        <w:t>деятельности</w:t>
      </w:r>
      <w:r w:rsidR="00820640">
        <w:rPr>
          <w:rFonts w:cs="Times New Roman"/>
          <w:color w:val="000000"/>
          <w:sz w:val="28"/>
          <w:szCs w:val="28"/>
        </w:rPr>
        <w:t xml:space="preserve"> </w:t>
      </w:r>
      <w:r w:rsidRPr="002637FC">
        <w:rPr>
          <w:rFonts w:cs="Times New Roman"/>
          <w:color w:val="000000"/>
          <w:sz w:val="28"/>
          <w:szCs w:val="28"/>
        </w:rPr>
        <w:t>протекают</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той</w:t>
      </w:r>
      <w:r w:rsidR="00820640">
        <w:rPr>
          <w:rFonts w:cs="Times New Roman"/>
          <w:color w:val="000000"/>
          <w:sz w:val="28"/>
          <w:szCs w:val="28"/>
        </w:rPr>
        <w:t xml:space="preserve"> </w:t>
      </w:r>
      <w:r w:rsidRPr="002637FC">
        <w:rPr>
          <w:rFonts w:cs="Times New Roman"/>
          <w:color w:val="000000"/>
          <w:sz w:val="28"/>
          <w:szCs w:val="28"/>
        </w:rPr>
        <w:t>сфере</w:t>
      </w:r>
      <w:r w:rsidR="00820640">
        <w:rPr>
          <w:rFonts w:cs="Times New Roman"/>
          <w:color w:val="000000"/>
          <w:sz w:val="28"/>
          <w:szCs w:val="28"/>
        </w:rPr>
        <w:t xml:space="preserve"> </w:t>
      </w:r>
      <w:r w:rsidRPr="002637FC">
        <w:rPr>
          <w:rFonts w:cs="Times New Roman"/>
          <w:color w:val="000000"/>
          <w:sz w:val="28"/>
          <w:szCs w:val="28"/>
        </w:rPr>
        <w:t>жизни</w:t>
      </w:r>
      <w:r w:rsidR="00820640">
        <w:rPr>
          <w:rFonts w:cs="Times New Roman"/>
          <w:color w:val="000000"/>
          <w:sz w:val="28"/>
          <w:szCs w:val="28"/>
        </w:rPr>
        <w:t xml:space="preserve"> </w:t>
      </w:r>
      <w:r w:rsidRPr="002637FC">
        <w:rPr>
          <w:rFonts w:cs="Times New Roman"/>
          <w:color w:val="000000"/>
          <w:sz w:val="28"/>
          <w:szCs w:val="28"/>
        </w:rPr>
        <w:t>общества,</w:t>
      </w:r>
      <w:r w:rsidR="00820640">
        <w:rPr>
          <w:rFonts w:cs="Times New Roman"/>
          <w:color w:val="000000"/>
          <w:sz w:val="28"/>
          <w:szCs w:val="28"/>
        </w:rPr>
        <w:t xml:space="preserve"> </w:t>
      </w:r>
      <w:r w:rsidRPr="002637FC">
        <w:rPr>
          <w:rFonts w:cs="Times New Roman"/>
          <w:color w:val="000000"/>
          <w:sz w:val="28"/>
          <w:szCs w:val="28"/>
        </w:rPr>
        <w:t>которая</w:t>
      </w:r>
      <w:r w:rsidR="00820640">
        <w:rPr>
          <w:rFonts w:cs="Times New Roman"/>
          <w:color w:val="000000"/>
          <w:sz w:val="28"/>
          <w:szCs w:val="28"/>
        </w:rPr>
        <w:t xml:space="preserve"> </w:t>
      </w:r>
      <w:r w:rsidRPr="002637FC">
        <w:rPr>
          <w:rFonts w:cs="Times New Roman"/>
          <w:color w:val="000000"/>
          <w:sz w:val="28"/>
          <w:szCs w:val="28"/>
        </w:rPr>
        <w:t>характеризуется</w:t>
      </w:r>
      <w:r w:rsidR="00820640">
        <w:rPr>
          <w:rFonts w:cs="Times New Roman"/>
          <w:color w:val="000000"/>
          <w:sz w:val="28"/>
          <w:szCs w:val="28"/>
        </w:rPr>
        <w:t xml:space="preserve"> </w:t>
      </w:r>
      <w:r w:rsidRPr="002637FC">
        <w:rPr>
          <w:rFonts w:cs="Times New Roman"/>
          <w:color w:val="000000"/>
          <w:sz w:val="28"/>
          <w:szCs w:val="28"/>
        </w:rPr>
        <w:t>повышенным</w:t>
      </w:r>
      <w:r w:rsidR="00820640">
        <w:rPr>
          <w:rFonts w:cs="Times New Roman"/>
          <w:color w:val="000000"/>
          <w:sz w:val="28"/>
          <w:szCs w:val="28"/>
        </w:rPr>
        <w:t xml:space="preserve"> </w:t>
      </w:r>
      <w:r w:rsidRPr="002637FC">
        <w:rPr>
          <w:rFonts w:cs="Times New Roman"/>
          <w:color w:val="000000"/>
          <w:sz w:val="28"/>
          <w:szCs w:val="28"/>
        </w:rPr>
        <w:t>уровнем</w:t>
      </w:r>
      <w:r w:rsidR="00820640">
        <w:rPr>
          <w:rFonts w:cs="Times New Roman"/>
          <w:color w:val="000000"/>
          <w:sz w:val="28"/>
          <w:szCs w:val="28"/>
        </w:rPr>
        <w:t xml:space="preserve"> </w:t>
      </w:r>
      <w:r w:rsidRPr="002637FC">
        <w:rPr>
          <w:rFonts w:cs="Times New Roman"/>
          <w:color w:val="000000"/>
          <w:sz w:val="28"/>
          <w:szCs w:val="28"/>
        </w:rPr>
        <w:t>конфликтности</w:t>
      </w:r>
      <w:r w:rsidR="00820640">
        <w:rPr>
          <w:rFonts w:cs="Times New Roman"/>
          <w:color w:val="000000"/>
          <w:sz w:val="28"/>
          <w:szCs w:val="28"/>
        </w:rPr>
        <w:t xml:space="preserve"> </w:t>
      </w:r>
      <w:r w:rsidRPr="002637FC">
        <w:rPr>
          <w:rFonts w:cs="Times New Roman"/>
          <w:color w:val="000000"/>
          <w:sz w:val="28"/>
          <w:szCs w:val="28"/>
        </w:rPr>
        <w:t>интересов,</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наибольшей</w:t>
      </w:r>
      <w:r w:rsidR="00820640">
        <w:rPr>
          <w:rFonts w:cs="Times New Roman"/>
          <w:color w:val="000000"/>
          <w:sz w:val="28"/>
          <w:szCs w:val="28"/>
        </w:rPr>
        <w:t xml:space="preserve"> </w:t>
      </w:r>
      <w:r w:rsidRPr="002637FC">
        <w:rPr>
          <w:rFonts w:cs="Times New Roman"/>
          <w:color w:val="000000"/>
          <w:sz w:val="28"/>
          <w:szCs w:val="28"/>
        </w:rPr>
        <w:t>мере</w:t>
      </w:r>
      <w:r w:rsidR="00820640">
        <w:rPr>
          <w:rFonts w:cs="Times New Roman"/>
          <w:color w:val="000000"/>
          <w:sz w:val="28"/>
          <w:szCs w:val="28"/>
        </w:rPr>
        <w:t xml:space="preserve"> </w:t>
      </w:r>
      <w:r w:rsidRPr="002637FC">
        <w:rPr>
          <w:rFonts w:cs="Times New Roman"/>
          <w:color w:val="000000"/>
          <w:sz w:val="28"/>
          <w:szCs w:val="28"/>
        </w:rPr>
        <w:t>это</w:t>
      </w:r>
      <w:r w:rsidR="00820640">
        <w:rPr>
          <w:rFonts w:cs="Times New Roman"/>
          <w:color w:val="000000"/>
          <w:sz w:val="28"/>
          <w:szCs w:val="28"/>
        </w:rPr>
        <w:t xml:space="preserve"> </w:t>
      </w:r>
      <w:r w:rsidRPr="002637FC">
        <w:rPr>
          <w:rFonts w:cs="Times New Roman"/>
          <w:color w:val="000000"/>
          <w:sz w:val="28"/>
          <w:szCs w:val="28"/>
        </w:rPr>
        <w:t>относится</w:t>
      </w:r>
      <w:r w:rsidR="00820640">
        <w:rPr>
          <w:rFonts w:cs="Times New Roman"/>
          <w:color w:val="000000"/>
          <w:sz w:val="28"/>
          <w:szCs w:val="28"/>
        </w:rPr>
        <w:t xml:space="preserve"> </w:t>
      </w:r>
      <w:r w:rsidRPr="002637FC">
        <w:rPr>
          <w:rFonts w:cs="Times New Roman"/>
          <w:color w:val="000000"/>
          <w:sz w:val="28"/>
          <w:szCs w:val="28"/>
        </w:rPr>
        <w:t>к</w:t>
      </w:r>
      <w:r w:rsidR="00820640">
        <w:rPr>
          <w:rFonts w:cs="Times New Roman"/>
          <w:color w:val="000000"/>
          <w:sz w:val="28"/>
          <w:szCs w:val="28"/>
        </w:rPr>
        <w:t xml:space="preserve"> </w:t>
      </w:r>
      <w:r w:rsidRPr="002637FC">
        <w:rPr>
          <w:rFonts w:cs="Times New Roman"/>
          <w:color w:val="000000"/>
          <w:sz w:val="28"/>
          <w:szCs w:val="28"/>
        </w:rPr>
        <w:t>уголовному</w:t>
      </w:r>
      <w:r w:rsidR="00820640">
        <w:rPr>
          <w:rFonts w:cs="Times New Roman"/>
          <w:color w:val="000000"/>
          <w:sz w:val="28"/>
          <w:szCs w:val="28"/>
        </w:rPr>
        <w:t xml:space="preserve"> </w:t>
      </w:r>
      <w:r w:rsidRPr="002637FC">
        <w:rPr>
          <w:rFonts w:cs="Times New Roman"/>
          <w:color w:val="000000"/>
          <w:sz w:val="28"/>
          <w:szCs w:val="28"/>
        </w:rPr>
        <w:t>судопроизводству.</w:t>
      </w:r>
      <w:r w:rsidR="00820640">
        <w:rPr>
          <w:rFonts w:cs="Times New Roman"/>
          <w:color w:val="000000"/>
          <w:sz w:val="28"/>
          <w:szCs w:val="28"/>
        </w:rPr>
        <w:t xml:space="preserve"> </w:t>
      </w:r>
      <w:r w:rsidRPr="002637FC">
        <w:rPr>
          <w:rFonts w:cs="Times New Roman"/>
          <w:color w:val="000000"/>
          <w:sz w:val="28"/>
          <w:szCs w:val="28"/>
        </w:rPr>
        <w:t>Отсюда</w:t>
      </w:r>
      <w:r w:rsidR="00820640">
        <w:rPr>
          <w:rFonts w:cs="Times New Roman"/>
          <w:color w:val="000000"/>
          <w:sz w:val="28"/>
          <w:szCs w:val="28"/>
        </w:rPr>
        <w:t xml:space="preserve"> </w:t>
      </w:r>
      <w:r w:rsidRPr="002637FC">
        <w:rPr>
          <w:rFonts w:cs="Times New Roman"/>
          <w:color w:val="000000"/>
          <w:sz w:val="28"/>
          <w:szCs w:val="28"/>
        </w:rPr>
        <w:t>потребность</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усиленной</w:t>
      </w:r>
      <w:r w:rsidR="00820640">
        <w:rPr>
          <w:rFonts w:cs="Times New Roman"/>
          <w:color w:val="000000"/>
          <w:sz w:val="28"/>
          <w:szCs w:val="28"/>
        </w:rPr>
        <w:t xml:space="preserve"> </w:t>
      </w:r>
      <w:r w:rsidRPr="002637FC">
        <w:rPr>
          <w:rFonts w:cs="Times New Roman"/>
          <w:color w:val="000000"/>
          <w:sz w:val="28"/>
          <w:szCs w:val="28"/>
        </w:rPr>
        <w:t>уголовно-правовой</w:t>
      </w:r>
      <w:r w:rsidR="00820640">
        <w:rPr>
          <w:rFonts w:cs="Times New Roman"/>
          <w:color w:val="000000"/>
          <w:sz w:val="28"/>
          <w:szCs w:val="28"/>
        </w:rPr>
        <w:t xml:space="preserve"> </w:t>
      </w:r>
      <w:r w:rsidRPr="002637FC">
        <w:rPr>
          <w:rFonts w:cs="Times New Roman"/>
          <w:color w:val="000000"/>
          <w:sz w:val="28"/>
          <w:szCs w:val="28"/>
        </w:rPr>
        <w:t>охране</w:t>
      </w:r>
      <w:r w:rsidR="00820640">
        <w:rPr>
          <w:rFonts w:cs="Times New Roman"/>
          <w:color w:val="000000"/>
          <w:sz w:val="28"/>
          <w:szCs w:val="28"/>
        </w:rPr>
        <w:t xml:space="preserve"> </w:t>
      </w:r>
      <w:r w:rsidRPr="002637FC">
        <w:rPr>
          <w:rFonts w:cs="Times New Roman"/>
          <w:color w:val="000000"/>
          <w:sz w:val="28"/>
          <w:szCs w:val="28"/>
        </w:rPr>
        <w:t>жизни,</w:t>
      </w:r>
      <w:r w:rsidR="00820640">
        <w:rPr>
          <w:rFonts w:cs="Times New Roman"/>
          <w:color w:val="000000"/>
          <w:sz w:val="28"/>
          <w:szCs w:val="28"/>
        </w:rPr>
        <w:t xml:space="preserve"> </w:t>
      </w:r>
      <w:r w:rsidRPr="002637FC">
        <w:rPr>
          <w:rFonts w:cs="Times New Roman"/>
          <w:color w:val="000000"/>
          <w:sz w:val="28"/>
          <w:szCs w:val="28"/>
        </w:rPr>
        <w:t>здоровья</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личной</w:t>
      </w:r>
      <w:r w:rsidR="00820640">
        <w:rPr>
          <w:rFonts w:cs="Times New Roman"/>
          <w:color w:val="000000"/>
          <w:sz w:val="28"/>
          <w:szCs w:val="28"/>
        </w:rPr>
        <w:t xml:space="preserve"> </w:t>
      </w:r>
      <w:r w:rsidRPr="002637FC">
        <w:rPr>
          <w:rFonts w:cs="Times New Roman"/>
          <w:color w:val="000000"/>
          <w:sz w:val="28"/>
          <w:szCs w:val="28"/>
        </w:rPr>
        <w:t>безопасности</w:t>
      </w:r>
      <w:r w:rsidR="00820640">
        <w:rPr>
          <w:rFonts w:cs="Times New Roman"/>
          <w:color w:val="000000"/>
          <w:sz w:val="28"/>
          <w:szCs w:val="28"/>
        </w:rPr>
        <w:t xml:space="preserve"> </w:t>
      </w:r>
      <w:r w:rsidRPr="002637FC">
        <w:rPr>
          <w:rFonts w:cs="Times New Roman"/>
          <w:color w:val="000000"/>
          <w:sz w:val="28"/>
          <w:szCs w:val="28"/>
        </w:rPr>
        <w:t>всех</w:t>
      </w:r>
      <w:r w:rsidR="00820640">
        <w:rPr>
          <w:rFonts w:cs="Times New Roman"/>
          <w:color w:val="000000"/>
          <w:sz w:val="28"/>
          <w:szCs w:val="28"/>
        </w:rPr>
        <w:t xml:space="preserve"> </w:t>
      </w:r>
      <w:r w:rsidRPr="002637FC">
        <w:rPr>
          <w:rFonts w:cs="Times New Roman"/>
          <w:color w:val="000000"/>
          <w:sz w:val="28"/>
          <w:szCs w:val="28"/>
        </w:rPr>
        <w:t>участвующих</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этой</w:t>
      </w:r>
      <w:r w:rsidR="00820640">
        <w:rPr>
          <w:rFonts w:cs="Times New Roman"/>
          <w:color w:val="000000"/>
          <w:sz w:val="28"/>
          <w:szCs w:val="28"/>
        </w:rPr>
        <w:t xml:space="preserve"> </w:t>
      </w:r>
      <w:r w:rsidRPr="002637FC">
        <w:rPr>
          <w:rFonts w:cs="Times New Roman"/>
          <w:color w:val="000000"/>
          <w:sz w:val="28"/>
          <w:szCs w:val="28"/>
        </w:rPr>
        <w:t>деятельности</w:t>
      </w:r>
      <w:r w:rsidR="00820640">
        <w:rPr>
          <w:rFonts w:cs="Times New Roman"/>
          <w:color w:val="000000"/>
          <w:sz w:val="28"/>
          <w:szCs w:val="28"/>
        </w:rPr>
        <w:t xml:space="preserve"> </w:t>
      </w:r>
      <w:r w:rsidRPr="002637FC">
        <w:rPr>
          <w:rFonts w:cs="Times New Roman"/>
          <w:color w:val="000000"/>
          <w:sz w:val="28"/>
          <w:szCs w:val="28"/>
        </w:rPr>
        <w:t>лиц.</w:t>
      </w:r>
      <w:r w:rsidR="00820640">
        <w:rPr>
          <w:rFonts w:cs="Times New Roman"/>
          <w:color w:val="000000"/>
          <w:sz w:val="28"/>
          <w:szCs w:val="28"/>
        </w:rPr>
        <w:t xml:space="preserve"> </w:t>
      </w:r>
      <w:r w:rsidRPr="002637FC">
        <w:rPr>
          <w:rFonts w:cs="Times New Roman"/>
          <w:color w:val="000000"/>
          <w:sz w:val="28"/>
          <w:szCs w:val="28"/>
        </w:rPr>
        <w:t>Этим</w:t>
      </w:r>
      <w:r w:rsidR="00820640">
        <w:rPr>
          <w:rFonts w:cs="Times New Roman"/>
          <w:color w:val="000000"/>
          <w:sz w:val="28"/>
          <w:szCs w:val="28"/>
        </w:rPr>
        <w:t xml:space="preserve"> </w:t>
      </w:r>
      <w:r w:rsidRPr="002637FC">
        <w:rPr>
          <w:rFonts w:cs="Times New Roman"/>
          <w:color w:val="000000"/>
          <w:sz w:val="28"/>
          <w:szCs w:val="28"/>
        </w:rPr>
        <w:t>обусловливается</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появление</w:t>
      </w:r>
      <w:r w:rsidR="00820640">
        <w:rPr>
          <w:rFonts w:cs="Times New Roman"/>
          <w:color w:val="000000"/>
          <w:sz w:val="28"/>
          <w:szCs w:val="28"/>
        </w:rPr>
        <w:t xml:space="preserve"> </w:t>
      </w:r>
      <w:r w:rsidRPr="002637FC">
        <w:rPr>
          <w:rFonts w:cs="Times New Roman"/>
          <w:color w:val="000000"/>
          <w:sz w:val="28"/>
          <w:szCs w:val="28"/>
        </w:rPr>
        <w:t>норм,</w:t>
      </w:r>
      <w:r w:rsidR="00820640">
        <w:rPr>
          <w:rFonts w:cs="Times New Roman"/>
          <w:color w:val="000000"/>
          <w:sz w:val="28"/>
          <w:szCs w:val="28"/>
        </w:rPr>
        <w:t xml:space="preserve"> </w:t>
      </w:r>
      <w:r w:rsidRPr="002637FC">
        <w:rPr>
          <w:rFonts w:cs="Times New Roman"/>
          <w:color w:val="000000"/>
          <w:sz w:val="28"/>
          <w:szCs w:val="28"/>
        </w:rPr>
        <w:t>непосредственно</w:t>
      </w:r>
      <w:r w:rsidR="00820640">
        <w:rPr>
          <w:rFonts w:cs="Times New Roman"/>
          <w:color w:val="000000"/>
          <w:sz w:val="28"/>
          <w:szCs w:val="28"/>
        </w:rPr>
        <w:t xml:space="preserve"> </w:t>
      </w:r>
      <w:r w:rsidRPr="002637FC">
        <w:rPr>
          <w:rFonts w:cs="Times New Roman"/>
          <w:color w:val="000000"/>
          <w:sz w:val="28"/>
          <w:szCs w:val="28"/>
        </w:rPr>
        <w:t>направленных</w:t>
      </w:r>
      <w:r w:rsidR="00820640">
        <w:rPr>
          <w:rFonts w:cs="Times New Roman"/>
          <w:color w:val="000000"/>
          <w:sz w:val="28"/>
          <w:szCs w:val="28"/>
        </w:rPr>
        <w:t xml:space="preserve"> </w:t>
      </w:r>
      <w:r w:rsidRPr="002637FC">
        <w:rPr>
          <w:rFonts w:cs="Times New Roman"/>
          <w:color w:val="000000"/>
          <w:sz w:val="28"/>
          <w:szCs w:val="28"/>
        </w:rPr>
        <w:t>на</w:t>
      </w:r>
      <w:r w:rsidR="00820640">
        <w:rPr>
          <w:rFonts w:cs="Times New Roman"/>
          <w:color w:val="000000"/>
          <w:sz w:val="28"/>
          <w:szCs w:val="28"/>
        </w:rPr>
        <w:t xml:space="preserve"> </w:t>
      </w:r>
      <w:r w:rsidRPr="002637FC">
        <w:rPr>
          <w:rFonts w:cs="Times New Roman"/>
          <w:color w:val="000000"/>
          <w:sz w:val="28"/>
          <w:szCs w:val="28"/>
        </w:rPr>
        <w:t>защиту</w:t>
      </w:r>
      <w:r w:rsidR="00820640">
        <w:rPr>
          <w:rFonts w:cs="Times New Roman"/>
          <w:color w:val="000000"/>
          <w:sz w:val="28"/>
          <w:szCs w:val="28"/>
        </w:rPr>
        <w:t xml:space="preserve"> </w:t>
      </w:r>
      <w:r w:rsidRPr="002637FC">
        <w:rPr>
          <w:rFonts w:cs="Times New Roman"/>
          <w:color w:val="000000"/>
          <w:sz w:val="28"/>
          <w:szCs w:val="28"/>
        </w:rPr>
        <w:t>таких</w:t>
      </w:r>
      <w:r w:rsidR="00820640">
        <w:rPr>
          <w:rFonts w:cs="Times New Roman"/>
          <w:color w:val="000000"/>
          <w:sz w:val="28"/>
          <w:szCs w:val="28"/>
        </w:rPr>
        <w:t xml:space="preserve"> </w:t>
      </w:r>
      <w:r w:rsidRPr="002637FC">
        <w:rPr>
          <w:rFonts w:cs="Times New Roman"/>
          <w:color w:val="000000"/>
          <w:sz w:val="28"/>
          <w:szCs w:val="28"/>
        </w:rPr>
        <w:t>ценностей,</w:t>
      </w:r>
      <w:r w:rsidR="00820640">
        <w:rPr>
          <w:rFonts w:cs="Times New Roman"/>
          <w:color w:val="000000"/>
          <w:sz w:val="28"/>
          <w:szCs w:val="28"/>
        </w:rPr>
        <w:t xml:space="preserve"> </w:t>
      </w:r>
      <w:r w:rsidRPr="002637FC">
        <w:rPr>
          <w:rFonts w:cs="Times New Roman"/>
          <w:color w:val="000000"/>
          <w:sz w:val="28"/>
          <w:szCs w:val="28"/>
        </w:rPr>
        <w:t>как</w:t>
      </w:r>
      <w:r w:rsidR="00820640">
        <w:rPr>
          <w:rFonts w:cs="Times New Roman"/>
          <w:color w:val="000000"/>
          <w:sz w:val="28"/>
          <w:szCs w:val="28"/>
        </w:rPr>
        <w:t xml:space="preserve"> </w:t>
      </w:r>
      <w:r w:rsidRPr="002637FC">
        <w:rPr>
          <w:rFonts w:cs="Times New Roman"/>
          <w:color w:val="000000"/>
          <w:sz w:val="28"/>
          <w:szCs w:val="28"/>
        </w:rPr>
        <w:t>авторитет</w:t>
      </w:r>
      <w:r w:rsidR="00820640">
        <w:rPr>
          <w:rFonts w:cs="Times New Roman"/>
          <w:color w:val="000000"/>
          <w:sz w:val="28"/>
          <w:szCs w:val="28"/>
        </w:rPr>
        <w:t xml:space="preserve"> </w:t>
      </w:r>
      <w:r w:rsidRPr="002637FC">
        <w:rPr>
          <w:rFonts w:cs="Times New Roman"/>
          <w:color w:val="000000"/>
          <w:sz w:val="28"/>
          <w:szCs w:val="28"/>
        </w:rPr>
        <w:t>судебной</w:t>
      </w:r>
      <w:r w:rsidR="00820640">
        <w:rPr>
          <w:rFonts w:cs="Times New Roman"/>
          <w:color w:val="000000"/>
          <w:sz w:val="28"/>
          <w:szCs w:val="28"/>
        </w:rPr>
        <w:t xml:space="preserve"> </w:t>
      </w:r>
      <w:r w:rsidRPr="002637FC">
        <w:rPr>
          <w:rFonts w:cs="Times New Roman"/>
          <w:color w:val="000000"/>
          <w:sz w:val="28"/>
          <w:szCs w:val="28"/>
        </w:rPr>
        <w:t>власти,</w:t>
      </w:r>
      <w:r w:rsidR="00820640">
        <w:rPr>
          <w:rFonts w:cs="Times New Roman"/>
          <w:color w:val="000000"/>
          <w:sz w:val="28"/>
          <w:szCs w:val="28"/>
        </w:rPr>
        <w:t xml:space="preserve"> </w:t>
      </w:r>
      <w:r w:rsidRPr="002637FC">
        <w:rPr>
          <w:rFonts w:cs="Times New Roman"/>
          <w:color w:val="000000"/>
          <w:sz w:val="28"/>
          <w:szCs w:val="28"/>
        </w:rPr>
        <w:t>честь</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достоинство</w:t>
      </w:r>
      <w:r w:rsidR="00820640">
        <w:rPr>
          <w:rFonts w:cs="Times New Roman"/>
          <w:color w:val="000000"/>
          <w:sz w:val="28"/>
          <w:szCs w:val="28"/>
        </w:rPr>
        <w:t xml:space="preserve"> </w:t>
      </w:r>
      <w:r w:rsidRPr="002637FC">
        <w:rPr>
          <w:rFonts w:cs="Times New Roman"/>
          <w:color w:val="000000"/>
          <w:sz w:val="28"/>
          <w:szCs w:val="28"/>
        </w:rPr>
        <w:t>лиц,</w:t>
      </w:r>
      <w:r w:rsidR="00820640">
        <w:rPr>
          <w:rFonts w:cs="Times New Roman"/>
          <w:color w:val="000000"/>
          <w:sz w:val="28"/>
          <w:szCs w:val="28"/>
        </w:rPr>
        <w:t xml:space="preserve"> </w:t>
      </w:r>
      <w:r w:rsidRPr="002637FC">
        <w:rPr>
          <w:rFonts w:cs="Times New Roman"/>
          <w:color w:val="000000"/>
          <w:sz w:val="28"/>
          <w:szCs w:val="28"/>
        </w:rPr>
        <w:t>призванных</w:t>
      </w:r>
      <w:r w:rsidR="00820640">
        <w:rPr>
          <w:rFonts w:cs="Times New Roman"/>
          <w:color w:val="000000"/>
          <w:sz w:val="28"/>
          <w:szCs w:val="28"/>
        </w:rPr>
        <w:t xml:space="preserve"> </w:t>
      </w:r>
      <w:r w:rsidRPr="002637FC">
        <w:rPr>
          <w:rFonts w:cs="Times New Roman"/>
          <w:color w:val="000000"/>
          <w:sz w:val="28"/>
          <w:szCs w:val="28"/>
        </w:rPr>
        <w:t>содействовать</w:t>
      </w:r>
      <w:r w:rsidR="00820640">
        <w:rPr>
          <w:rFonts w:cs="Times New Roman"/>
          <w:color w:val="000000"/>
          <w:sz w:val="28"/>
          <w:szCs w:val="28"/>
        </w:rPr>
        <w:t xml:space="preserve"> </w:t>
      </w:r>
      <w:r w:rsidRPr="002637FC">
        <w:rPr>
          <w:rFonts w:cs="Times New Roman"/>
          <w:color w:val="000000"/>
          <w:sz w:val="28"/>
          <w:szCs w:val="28"/>
        </w:rPr>
        <w:t>суду,</w:t>
      </w:r>
      <w:r w:rsidR="00820640">
        <w:rPr>
          <w:rFonts w:cs="Times New Roman"/>
          <w:color w:val="000000"/>
          <w:sz w:val="28"/>
          <w:szCs w:val="28"/>
        </w:rPr>
        <w:t xml:space="preserve"> </w:t>
      </w:r>
      <w:r w:rsidRPr="002637FC">
        <w:rPr>
          <w:rFonts w:cs="Times New Roman"/>
          <w:color w:val="000000"/>
          <w:sz w:val="28"/>
          <w:szCs w:val="28"/>
        </w:rPr>
        <w:t>независимость</w:t>
      </w:r>
      <w:r w:rsidR="00820640">
        <w:rPr>
          <w:rFonts w:cs="Times New Roman"/>
          <w:color w:val="000000"/>
          <w:sz w:val="28"/>
          <w:szCs w:val="28"/>
        </w:rPr>
        <w:t xml:space="preserve"> </w:t>
      </w:r>
      <w:r w:rsidRPr="002637FC">
        <w:rPr>
          <w:rFonts w:cs="Times New Roman"/>
          <w:color w:val="000000"/>
          <w:sz w:val="28"/>
          <w:szCs w:val="28"/>
        </w:rPr>
        <w:t>судебной</w:t>
      </w:r>
      <w:r w:rsidR="00820640">
        <w:rPr>
          <w:rFonts w:cs="Times New Roman"/>
          <w:color w:val="000000"/>
          <w:sz w:val="28"/>
          <w:szCs w:val="28"/>
        </w:rPr>
        <w:t xml:space="preserve"> </w:t>
      </w:r>
      <w:r w:rsidRPr="002637FC">
        <w:rPr>
          <w:rFonts w:cs="Times New Roman"/>
          <w:color w:val="000000"/>
          <w:sz w:val="28"/>
          <w:szCs w:val="28"/>
        </w:rPr>
        <w:t>власти,</w:t>
      </w:r>
      <w:r w:rsidR="00820640">
        <w:rPr>
          <w:rFonts w:cs="Times New Roman"/>
          <w:color w:val="000000"/>
          <w:sz w:val="28"/>
          <w:szCs w:val="28"/>
        </w:rPr>
        <w:t xml:space="preserve"> </w:t>
      </w:r>
      <w:r w:rsidRPr="002637FC">
        <w:rPr>
          <w:rFonts w:cs="Times New Roman"/>
          <w:color w:val="000000"/>
          <w:sz w:val="28"/>
          <w:szCs w:val="28"/>
        </w:rPr>
        <w:t>процессуальная</w:t>
      </w:r>
      <w:r w:rsidR="00820640">
        <w:rPr>
          <w:rFonts w:cs="Times New Roman"/>
          <w:color w:val="000000"/>
          <w:sz w:val="28"/>
          <w:szCs w:val="28"/>
          <w:lang w:val="kk-KZ"/>
        </w:rPr>
        <w:t xml:space="preserve"> </w:t>
      </w:r>
      <w:r w:rsidRPr="002637FC">
        <w:rPr>
          <w:rFonts w:cs="Times New Roman"/>
          <w:color w:val="000000"/>
          <w:sz w:val="28"/>
          <w:szCs w:val="28"/>
        </w:rPr>
        <w:t>самостоятельность</w:t>
      </w:r>
      <w:r w:rsidR="00820640">
        <w:rPr>
          <w:rFonts w:cs="Times New Roman"/>
          <w:color w:val="000000"/>
          <w:sz w:val="28"/>
          <w:szCs w:val="28"/>
        </w:rPr>
        <w:t xml:space="preserve"> </w:t>
      </w:r>
      <w:r w:rsidRPr="002637FC">
        <w:rPr>
          <w:rFonts w:cs="Times New Roman"/>
          <w:color w:val="000000"/>
          <w:sz w:val="28"/>
          <w:szCs w:val="28"/>
        </w:rPr>
        <w:t>органов,</w:t>
      </w:r>
      <w:r w:rsidR="00820640">
        <w:rPr>
          <w:rFonts w:cs="Times New Roman"/>
          <w:color w:val="000000"/>
          <w:sz w:val="28"/>
          <w:szCs w:val="28"/>
        </w:rPr>
        <w:t xml:space="preserve"> </w:t>
      </w:r>
      <w:r w:rsidRPr="002637FC">
        <w:rPr>
          <w:rFonts w:cs="Times New Roman"/>
          <w:color w:val="000000"/>
          <w:sz w:val="28"/>
          <w:szCs w:val="28"/>
        </w:rPr>
        <w:t>осуществляющих</w:t>
      </w:r>
      <w:r w:rsidR="00820640">
        <w:rPr>
          <w:rFonts w:cs="Times New Roman"/>
          <w:color w:val="000000"/>
          <w:sz w:val="28"/>
          <w:szCs w:val="28"/>
        </w:rPr>
        <w:t xml:space="preserve"> </w:t>
      </w:r>
      <w:r w:rsidRPr="002637FC">
        <w:rPr>
          <w:rFonts w:cs="Times New Roman"/>
          <w:color w:val="000000"/>
          <w:sz w:val="28"/>
          <w:szCs w:val="28"/>
        </w:rPr>
        <w:t>предварительное</w:t>
      </w:r>
      <w:r w:rsidR="00820640">
        <w:rPr>
          <w:rFonts w:cs="Times New Roman"/>
          <w:color w:val="000000"/>
          <w:sz w:val="28"/>
          <w:szCs w:val="28"/>
        </w:rPr>
        <w:t xml:space="preserve"> </w:t>
      </w:r>
      <w:r w:rsidRPr="002637FC">
        <w:rPr>
          <w:rFonts w:cs="Times New Roman"/>
          <w:color w:val="000000"/>
          <w:sz w:val="28"/>
          <w:szCs w:val="28"/>
        </w:rPr>
        <w:t>расследование,</w:t>
      </w:r>
      <w:r w:rsidR="00820640">
        <w:rPr>
          <w:rFonts w:cs="Times New Roman"/>
          <w:color w:val="000000"/>
          <w:sz w:val="28"/>
          <w:szCs w:val="28"/>
        </w:rPr>
        <w:t xml:space="preserve"> </w:t>
      </w:r>
      <w:r w:rsidRPr="002637FC">
        <w:rPr>
          <w:rFonts w:cs="Times New Roman"/>
          <w:color w:val="000000"/>
          <w:sz w:val="28"/>
          <w:szCs w:val="28"/>
        </w:rPr>
        <w:t>тайна</w:t>
      </w:r>
      <w:r w:rsidR="00820640">
        <w:rPr>
          <w:rFonts w:cs="Times New Roman"/>
          <w:color w:val="000000"/>
          <w:sz w:val="28"/>
          <w:szCs w:val="28"/>
        </w:rPr>
        <w:t xml:space="preserve"> </w:t>
      </w:r>
      <w:r w:rsidRPr="002637FC">
        <w:rPr>
          <w:rFonts w:cs="Times New Roman"/>
          <w:color w:val="000000"/>
          <w:sz w:val="28"/>
          <w:szCs w:val="28"/>
        </w:rPr>
        <w:t>предварительного</w:t>
      </w:r>
      <w:r w:rsidR="00820640">
        <w:rPr>
          <w:rFonts w:cs="Times New Roman"/>
          <w:color w:val="000000"/>
          <w:sz w:val="28"/>
          <w:szCs w:val="28"/>
        </w:rPr>
        <w:t xml:space="preserve"> </w:t>
      </w:r>
      <w:r w:rsidRPr="002637FC">
        <w:rPr>
          <w:rFonts w:cs="Times New Roman"/>
          <w:color w:val="000000"/>
          <w:sz w:val="28"/>
          <w:szCs w:val="28"/>
        </w:rPr>
        <w:t>расследования.</w:t>
      </w:r>
    </w:p>
    <w:p w:rsidR="00E84F67" w:rsidRPr="002637FC" w:rsidRDefault="00E84F67" w:rsidP="002637FC">
      <w:pPr>
        <w:spacing w:after="0"/>
        <w:ind w:firstLine="709"/>
        <w:jc w:val="both"/>
        <w:textAlignment w:val="top"/>
        <w:rPr>
          <w:rFonts w:cs="Times New Roman"/>
          <w:color w:val="000000"/>
          <w:sz w:val="28"/>
          <w:szCs w:val="28"/>
        </w:rPr>
      </w:pPr>
      <w:r w:rsidRPr="002637FC">
        <w:rPr>
          <w:rFonts w:cs="Times New Roman"/>
          <w:color w:val="000000"/>
          <w:sz w:val="28"/>
          <w:szCs w:val="28"/>
        </w:rPr>
        <w:t>Последняя</w:t>
      </w:r>
      <w:r w:rsidR="00820640">
        <w:rPr>
          <w:rFonts w:cs="Times New Roman"/>
          <w:color w:val="000000"/>
          <w:sz w:val="28"/>
          <w:szCs w:val="28"/>
        </w:rPr>
        <w:t xml:space="preserve"> </w:t>
      </w:r>
      <w:r w:rsidRPr="002637FC">
        <w:rPr>
          <w:rFonts w:cs="Times New Roman"/>
          <w:color w:val="000000"/>
          <w:sz w:val="28"/>
          <w:szCs w:val="28"/>
        </w:rPr>
        <w:t>группа</w:t>
      </w:r>
      <w:r w:rsidR="00820640">
        <w:rPr>
          <w:rFonts w:cs="Times New Roman"/>
          <w:color w:val="000000"/>
          <w:sz w:val="28"/>
          <w:szCs w:val="28"/>
        </w:rPr>
        <w:t xml:space="preserve"> </w:t>
      </w:r>
      <w:r w:rsidRPr="002637FC">
        <w:rPr>
          <w:rFonts w:cs="Times New Roman"/>
          <w:color w:val="000000"/>
          <w:sz w:val="28"/>
          <w:szCs w:val="28"/>
        </w:rPr>
        <w:t>преступлений</w:t>
      </w:r>
      <w:r w:rsidR="00820640">
        <w:rPr>
          <w:rFonts w:cs="Times New Roman"/>
          <w:color w:val="000000"/>
          <w:sz w:val="28"/>
          <w:szCs w:val="28"/>
        </w:rPr>
        <w:t xml:space="preserve"> </w:t>
      </w:r>
      <w:r w:rsidRPr="002637FC">
        <w:rPr>
          <w:rFonts w:cs="Times New Roman"/>
          <w:color w:val="000000"/>
          <w:sz w:val="28"/>
          <w:szCs w:val="28"/>
        </w:rPr>
        <w:t>—</w:t>
      </w:r>
      <w:r w:rsidR="00820640">
        <w:rPr>
          <w:rFonts w:cs="Times New Roman"/>
          <w:color w:val="000000"/>
          <w:sz w:val="28"/>
          <w:szCs w:val="28"/>
        </w:rPr>
        <w:t xml:space="preserve"> </w:t>
      </w:r>
      <w:r w:rsidRPr="002637FC">
        <w:rPr>
          <w:rFonts w:cs="Times New Roman"/>
          <w:color w:val="000000"/>
          <w:sz w:val="28"/>
          <w:szCs w:val="28"/>
        </w:rPr>
        <w:t>это</w:t>
      </w:r>
      <w:r w:rsidR="00820640">
        <w:rPr>
          <w:rFonts w:cs="Times New Roman"/>
          <w:color w:val="000000"/>
          <w:sz w:val="28"/>
          <w:szCs w:val="28"/>
        </w:rPr>
        <w:t xml:space="preserve"> </w:t>
      </w:r>
      <w:r w:rsidRPr="002637FC">
        <w:rPr>
          <w:rFonts w:cs="Times New Roman"/>
          <w:color w:val="000000"/>
          <w:sz w:val="28"/>
          <w:szCs w:val="28"/>
        </w:rPr>
        <w:t>посягательства</w:t>
      </w:r>
      <w:r w:rsidR="00820640">
        <w:rPr>
          <w:rFonts w:cs="Times New Roman"/>
          <w:color w:val="000000"/>
          <w:sz w:val="28"/>
          <w:szCs w:val="28"/>
        </w:rPr>
        <w:t xml:space="preserve"> </w:t>
      </w:r>
      <w:r w:rsidRPr="002637FC">
        <w:rPr>
          <w:rFonts w:cs="Times New Roman"/>
          <w:color w:val="000000"/>
          <w:sz w:val="28"/>
          <w:szCs w:val="28"/>
        </w:rPr>
        <w:t>не</w:t>
      </w:r>
      <w:r w:rsidR="00820640">
        <w:rPr>
          <w:rFonts w:cs="Times New Roman"/>
          <w:color w:val="000000"/>
          <w:sz w:val="28"/>
          <w:szCs w:val="28"/>
        </w:rPr>
        <w:t xml:space="preserve"> </w:t>
      </w:r>
      <w:r w:rsidRPr="002637FC">
        <w:rPr>
          <w:rFonts w:cs="Times New Roman"/>
          <w:color w:val="000000"/>
          <w:sz w:val="28"/>
          <w:szCs w:val="28"/>
        </w:rPr>
        <w:t>только</w:t>
      </w:r>
      <w:r w:rsidR="00820640">
        <w:rPr>
          <w:rFonts w:cs="Times New Roman"/>
          <w:color w:val="000000"/>
          <w:sz w:val="28"/>
          <w:szCs w:val="28"/>
        </w:rPr>
        <w:t xml:space="preserve"> </w:t>
      </w:r>
      <w:r w:rsidRPr="002637FC">
        <w:rPr>
          <w:rFonts w:cs="Times New Roman"/>
          <w:color w:val="000000"/>
          <w:sz w:val="28"/>
          <w:szCs w:val="28"/>
        </w:rPr>
        <w:t>на</w:t>
      </w:r>
      <w:r w:rsidR="00820640">
        <w:rPr>
          <w:rFonts w:cs="Times New Roman"/>
          <w:color w:val="000000"/>
          <w:sz w:val="28"/>
          <w:szCs w:val="28"/>
        </w:rPr>
        <w:t xml:space="preserve"> </w:t>
      </w:r>
      <w:r w:rsidRPr="002637FC">
        <w:rPr>
          <w:rFonts w:cs="Times New Roman"/>
          <w:color w:val="000000"/>
          <w:sz w:val="28"/>
          <w:szCs w:val="28"/>
        </w:rPr>
        <w:t>деятельность</w:t>
      </w:r>
      <w:r w:rsidR="00820640">
        <w:rPr>
          <w:rFonts w:cs="Times New Roman"/>
          <w:color w:val="000000"/>
          <w:sz w:val="28"/>
          <w:szCs w:val="28"/>
        </w:rPr>
        <w:t xml:space="preserve"> </w:t>
      </w:r>
      <w:r w:rsidRPr="002637FC">
        <w:rPr>
          <w:rFonts w:cs="Times New Roman"/>
          <w:color w:val="000000"/>
          <w:sz w:val="28"/>
          <w:szCs w:val="28"/>
        </w:rPr>
        <w:t>государственных</w:t>
      </w:r>
      <w:r w:rsidR="00820640">
        <w:rPr>
          <w:rFonts w:cs="Times New Roman"/>
          <w:color w:val="000000"/>
          <w:sz w:val="28"/>
          <w:szCs w:val="28"/>
        </w:rPr>
        <w:t xml:space="preserve"> </w:t>
      </w:r>
      <w:r w:rsidRPr="002637FC">
        <w:rPr>
          <w:rFonts w:cs="Times New Roman"/>
          <w:color w:val="000000"/>
          <w:sz w:val="28"/>
          <w:szCs w:val="28"/>
        </w:rPr>
        <w:t>органов</w:t>
      </w:r>
      <w:r w:rsidR="00820640">
        <w:rPr>
          <w:rFonts w:cs="Times New Roman"/>
          <w:color w:val="000000"/>
          <w:sz w:val="28"/>
          <w:szCs w:val="28"/>
        </w:rPr>
        <w:t xml:space="preserve"> </w:t>
      </w:r>
      <w:r w:rsidRPr="002637FC">
        <w:rPr>
          <w:rFonts w:cs="Times New Roman"/>
          <w:color w:val="000000"/>
          <w:sz w:val="28"/>
          <w:szCs w:val="28"/>
        </w:rPr>
        <w:t>(органов</w:t>
      </w:r>
      <w:r w:rsidR="00820640">
        <w:rPr>
          <w:rFonts w:cs="Times New Roman"/>
          <w:color w:val="000000"/>
          <w:sz w:val="28"/>
          <w:szCs w:val="28"/>
        </w:rPr>
        <w:t xml:space="preserve"> </w:t>
      </w:r>
      <w:r w:rsidRPr="002637FC">
        <w:rPr>
          <w:rFonts w:cs="Times New Roman"/>
          <w:color w:val="000000"/>
          <w:sz w:val="28"/>
          <w:szCs w:val="28"/>
        </w:rPr>
        <w:t>предварительного</w:t>
      </w:r>
      <w:r w:rsidR="00820640">
        <w:rPr>
          <w:rFonts w:cs="Times New Roman"/>
          <w:color w:val="000000"/>
          <w:sz w:val="28"/>
          <w:szCs w:val="28"/>
        </w:rPr>
        <w:t xml:space="preserve"> </w:t>
      </w:r>
      <w:r w:rsidRPr="002637FC">
        <w:rPr>
          <w:rFonts w:cs="Times New Roman"/>
          <w:color w:val="000000"/>
          <w:sz w:val="28"/>
          <w:szCs w:val="28"/>
        </w:rPr>
        <w:t>следствия,</w:t>
      </w:r>
      <w:r w:rsidR="00820640">
        <w:rPr>
          <w:rFonts w:cs="Times New Roman"/>
          <w:color w:val="000000"/>
          <w:sz w:val="28"/>
          <w:szCs w:val="28"/>
        </w:rPr>
        <w:t xml:space="preserve"> </w:t>
      </w:r>
      <w:r w:rsidRPr="002637FC">
        <w:rPr>
          <w:rFonts w:cs="Times New Roman"/>
          <w:color w:val="000000"/>
          <w:sz w:val="28"/>
          <w:szCs w:val="28"/>
        </w:rPr>
        <w:t>дознания,</w:t>
      </w:r>
      <w:r w:rsidR="00820640">
        <w:rPr>
          <w:rFonts w:cs="Times New Roman"/>
          <w:color w:val="000000"/>
          <w:sz w:val="28"/>
          <w:szCs w:val="28"/>
        </w:rPr>
        <w:t xml:space="preserve"> </w:t>
      </w:r>
      <w:r w:rsidRPr="002637FC">
        <w:rPr>
          <w:rFonts w:cs="Times New Roman"/>
          <w:color w:val="000000"/>
          <w:sz w:val="28"/>
          <w:szCs w:val="28"/>
        </w:rPr>
        <w:t>прокуратуры,</w:t>
      </w:r>
      <w:r w:rsidR="00820640">
        <w:rPr>
          <w:rFonts w:cs="Times New Roman"/>
          <w:color w:val="000000"/>
          <w:sz w:val="28"/>
          <w:szCs w:val="28"/>
        </w:rPr>
        <w:t xml:space="preserve"> </w:t>
      </w:r>
      <w:r w:rsidRPr="002637FC">
        <w:rPr>
          <w:rFonts w:cs="Times New Roman"/>
          <w:color w:val="000000"/>
          <w:sz w:val="28"/>
          <w:szCs w:val="28"/>
        </w:rPr>
        <w:t>судебных</w:t>
      </w:r>
      <w:r w:rsidR="00820640">
        <w:rPr>
          <w:rFonts w:cs="Times New Roman"/>
          <w:color w:val="000000"/>
          <w:sz w:val="28"/>
          <w:szCs w:val="28"/>
        </w:rPr>
        <w:t xml:space="preserve"> </w:t>
      </w:r>
      <w:r w:rsidRPr="002637FC">
        <w:rPr>
          <w:rFonts w:cs="Times New Roman"/>
          <w:color w:val="000000"/>
          <w:sz w:val="28"/>
          <w:szCs w:val="28"/>
        </w:rPr>
        <w:t>приставов</w:t>
      </w:r>
      <w:r w:rsidR="004C02E3" w:rsidRPr="002637FC">
        <w:rPr>
          <w:rFonts w:cs="Times New Roman"/>
          <w:color w:val="000000"/>
          <w:sz w:val="28"/>
          <w:szCs w:val="28"/>
        </w:rPr>
        <w:t>,</w:t>
      </w:r>
      <w:r w:rsidR="00820640">
        <w:rPr>
          <w:rFonts w:cs="Times New Roman"/>
          <w:color w:val="000000"/>
          <w:sz w:val="28"/>
          <w:szCs w:val="28"/>
        </w:rPr>
        <w:t xml:space="preserve"> </w:t>
      </w:r>
      <w:r w:rsidR="004C02E3" w:rsidRPr="002637FC">
        <w:rPr>
          <w:rFonts w:cs="Times New Roman"/>
          <w:color w:val="000000"/>
          <w:sz w:val="28"/>
          <w:szCs w:val="28"/>
        </w:rPr>
        <w:t>судебных</w:t>
      </w:r>
      <w:r w:rsidR="00820640">
        <w:rPr>
          <w:rFonts w:cs="Times New Roman"/>
          <w:color w:val="000000"/>
          <w:sz w:val="28"/>
          <w:szCs w:val="28"/>
        </w:rPr>
        <w:t xml:space="preserve"> </w:t>
      </w:r>
      <w:r w:rsidR="004C02E3" w:rsidRPr="002637FC">
        <w:rPr>
          <w:rFonts w:cs="Times New Roman"/>
          <w:color w:val="000000"/>
          <w:sz w:val="28"/>
          <w:szCs w:val="28"/>
        </w:rPr>
        <w:t>исполнителей</w:t>
      </w:r>
      <w:r w:rsidRPr="002637FC">
        <w:rPr>
          <w:rFonts w:cs="Times New Roman"/>
          <w:color w:val="000000"/>
          <w:sz w:val="28"/>
          <w:szCs w:val="28"/>
        </w:rPr>
        <w:t>),</w:t>
      </w:r>
      <w:r w:rsidR="00820640">
        <w:rPr>
          <w:rFonts w:cs="Times New Roman"/>
          <w:color w:val="000000"/>
          <w:sz w:val="28"/>
          <w:szCs w:val="28"/>
        </w:rPr>
        <w:t xml:space="preserve"> </w:t>
      </w:r>
      <w:r w:rsidRPr="002637FC">
        <w:rPr>
          <w:rFonts w:cs="Times New Roman"/>
          <w:color w:val="000000"/>
          <w:sz w:val="28"/>
          <w:szCs w:val="28"/>
        </w:rPr>
        <w:t>но</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на</w:t>
      </w:r>
      <w:r w:rsidR="00820640">
        <w:rPr>
          <w:rFonts w:cs="Times New Roman"/>
          <w:color w:val="000000"/>
          <w:sz w:val="28"/>
          <w:szCs w:val="28"/>
        </w:rPr>
        <w:t xml:space="preserve"> </w:t>
      </w:r>
      <w:r w:rsidRPr="002637FC">
        <w:rPr>
          <w:rFonts w:cs="Times New Roman"/>
          <w:color w:val="000000"/>
          <w:sz w:val="28"/>
          <w:szCs w:val="28"/>
        </w:rPr>
        <w:t>деятельность</w:t>
      </w:r>
      <w:r w:rsidR="00820640">
        <w:rPr>
          <w:rFonts w:cs="Times New Roman"/>
          <w:color w:val="000000"/>
          <w:sz w:val="28"/>
          <w:szCs w:val="28"/>
        </w:rPr>
        <w:t xml:space="preserve"> </w:t>
      </w:r>
      <w:r w:rsidRPr="002637FC">
        <w:rPr>
          <w:rFonts w:cs="Times New Roman"/>
          <w:color w:val="000000"/>
          <w:sz w:val="28"/>
          <w:szCs w:val="28"/>
        </w:rPr>
        <w:t>защитников</w:t>
      </w:r>
      <w:r w:rsidR="00820640">
        <w:rPr>
          <w:rFonts w:cs="Times New Roman"/>
          <w:color w:val="000000"/>
          <w:sz w:val="28"/>
          <w:szCs w:val="28"/>
        </w:rPr>
        <w:t xml:space="preserve"> </w:t>
      </w:r>
      <w:r w:rsidRPr="002637FC">
        <w:rPr>
          <w:rFonts w:cs="Times New Roman"/>
          <w:color w:val="000000"/>
          <w:sz w:val="28"/>
          <w:szCs w:val="28"/>
        </w:rPr>
        <w:t>(адвокатов,</w:t>
      </w:r>
      <w:r w:rsidR="00820640">
        <w:rPr>
          <w:rFonts w:cs="Times New Roman"/>
          <w:color w:val="000000"/>
          <w:sz w:val="28"/>
          <w:szCs w:val="28"/>
        </w:rPr>
        <w:t xml:space="preserve"> </w:t>
      </w:r>
      <w:r w:rsidRPr="002637FC">
        <w:rPr>
          <w:rFonts w:cs="Times New Roman"/>
          <w:color w:val="000000"/>
          <w:sz w:val="28"/>
          <w:szCs w:val="28"/>
        </w:rPr>
        <w:t>представителей</w:t>
      </w:r>
      <w:r w:rsidR="00820640">
        <w:rPr>
          <w:rFonts w:cs="Times New Roman"/>
          <w:color w:val="000000"/>
          <w:sz w:val="28"/>
          <w:szCs w:val="28"/>
        </w:rPr>
        <w:t xml:space="preserve"> </w:t>
      </w:r>
      <w:r w:rsidRPr="002637FC">
        <w:rPr>
          <w:rFonts w:cs="Times New Roman"/>
          <w:color w:val="000000"/>
          <w:sz w:val="28"/>
          <w:szCs w:val="28"/>
        </w:rPr>
        <w:t>потерпевших,</w:t>
      </w:r>
      <w:r w:rsidR="00820640">
        <w:rPr>
          <w:rFonts w:cs="Times New Roman"/>
          <w:color w:val="000000"/>
          <w:sz w:val="28"/>
          <w:szCs w:val="28"/>
        </w:rPr>
        <w:t xml:space="preserve"> </w:t>
      </w:r>
      <w:r w:rsidRPr="002637FC">
        <w:rPr>
          <w:rFonts w:cs="Times New Roman"/>
          <w:color w:val="000000"/>
          <w:sz w:val="28"/>
          <w:szCs w:val="28"/>
        </w:rPr>
        <w:t>гражданских</w:t>
      </w:r>
      <w:r w:rsidR="00820640">
        <w:rPr>
          <w:rFonts w:cs="Times New Roman"/>
          <w:color w:val="000000"/>
          <w:sz w:val="28"/>
          <w:szCs w:val="28"/>
        </w:rPr>
        <w:t xml:space="preserve"> </w:t>
      </w:r>
      <w:r w:rsidRPr="002637FC">
        <w:rPr>
          <w:rFonts w:cs="Times New Roman"/>
          <w:color w:val="000000"/>
          <w:sz w:val="28"/>
          <w:szCs w:val="28"/>
        </w:rPr>
        <w:t>истцов</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гражданских</w:t>
      </w:r>
      <w:r w:rsidR="00820640">
        <w:rPr>
          <w:rFonts w:cs="Times New Roman"/>
          <w:color w:val="000000"/>
          <w:sz w:val="28"/>
          <w:szCs w:val="28"/>
        </w:rPr>
        <w:t xml:space="preserve"> </w:t>
      </w:r>
      <w:r w:rsidRPr="002637FC">
        <w:rPr>
          <w:rFonts w:cs="Times New Roman"/>
          <w:color w:val="000000"/>
          <w:sz w:val="28"/>
          <w:szCs w:val="28"/>
        </w:rPr>
        <w:t>ответчиков</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иных</w:t>
      </w:r>
      <w:r w:rsidR="00820640">
        <w:rPr>
          <w:rFonts w:cs="Times New Roman"/>
          <w:color w:val="000000"/>
          <w:sz w:val="28"/>
          <w:szCs w:val="28"/>
        </w:rPr>
        <w:t xml:space="preserve"> </w:t>
      </w:r>
      <w:r w:rsidRPr="002637FC">
        <w:rPr>
          <w:rFonts w:cs="Times New Roman"/>
          <w:color w:val="000000"/>
          <w:sz w:val="28"/>
          <w:szCs w:val="28"/>
        </w:rPr>
        <w:t>частных</w:t>
      </w:r>
      <w:r w:rsidR="00820640">
        <w:rPr>
          <w:rFonts w:cs="Times New Roman"/>
          <w:color w:val="000000"/>
          <w:sz w:val="28"/>
          <w:szCs w:val="28"/>
        </w:rPr>
        <w:t xml:space="preserve"> </w:t>
      </w:r>
      <w:r w:rsidRPr="002637FC">
        <w:rPr>
          <w:rFonts w:cs="Times New Roman"/>
          <w:color w:val="000000"/>
          <w:sz w:val="28"/>
          <w:szCs w:val="28"/>
        </w:rPr>
        <w:t>лиц).</w:t>
      </w:r>
      <w:r w:rsidR="00820640">
        <w:rPr>
          <w:rFonts w:cs="Times New Roman"/>
          <w:color w:val="000000"/>
          <w:sz w:val="28"/>
          <w:szCs w:val="28"/>
        </w:rPr>
        <w:t xml:space="preserve"> </w:t>
      </w:r>
      <w:r w:rsidRPr="002637FC">
        <w:rPr>
          <w:rFonts w:cs="Times New Roman"/>
          <w:color w:val="000000"/>
          <w:sz w:val="28"/>
          <w:szCs w:val="28"/>
        </w:rPr>
        <w:t>Этот</w:t>
      </w:r>
      <w:r w:rsidR="00820640">
        <w:rPr>
          <w:rFonts w:cs="Times New Roman"/>
          <w:color w:val="000000"/>
          <w:sz w:val="28"/>
          <w:szCs w:val="28"/>
        </w:rPr>
        <w:t xml:space="preserve"> </w:t>
      </w:r>
      <w:r w:rsidRPr="002637FC">
        <w:rPr>
          <w:rFonts w:cs="Times New Roman"/>
          <w:color w:val="000000"/>
          <w:sz w:val="28"/>
          <w:szCs w:val="28"/>
        </w:rPr>
        <w:t>вывод</w:t>
      </w:r>
      <w:r w:rsidR="00820640">
        <w:rPr>
          <w:rFonts w:cs="Times New Roman"/>
          <w:color w:val="000000"/>
          <w:sz w:val="28"/>
          <w:szCs w:val="28"/>
        </w:rPr>
        <w:t xml:space="preserve"> </w:t>
      </w:r>
      <w:r w:rsidRPr="002637FC">
        <w:rPr>
          <w:rFonts w:cs="Times New Roman"/>
          <w:color w:val="000000"/>
          <w:sz w:val="28"/>
          <w:szCs w:val="28"/>
        </w:rPr>
        <w:t>вытекает</w:t>
      </w:r>
      <w:r w:rsidR="00820640">
        <w:rPr>
          <w:rFonts w:cs="Times New Roman"/>
          <w:color w:val="000000"/>
          <w:sz w:val="28"/>
          <w:szCs w:val="28"/>
        </w:rPr>
        <w:t xml:space="preserve"> </w:t>
      </w:r>
      <w:r w:rsidRPr="002637FC">
        <w:rPr>
          <w:rFonts w:cs="Times New Roman"/>
          <w:color w:val="000000"/>
          <w:sz w:val="28"/>
          <w:szCs w:val="28"/>
        </w:rPr>
        <w:t>из</w:t>
      </w:r>
      <w:r w:rsidR="00820640">
        <w:rPr>
          <w:rFonts w:cs="Times New Roman"/>
          <w:color w:val="000000"/>
          <w:sz w:val="28"/>
          <w:szCs w:val="28"/>
        </w:rPr>
        <w:t xml:space="preserve"> </w:t>
      </w:r>
      <w:r w:rsidRPr="002637FC">
        <w:rPr>
          <w:rFonts w:cs="Times New Roman"/>
          <w:color w:val="000000"/>
          <w:sz w:val="28"/>
          <w:szCs w:val="28"/>
        </w:rPr>
        <w:t>конституционного</w:t>
      </w:r>
      <w:r w:rsidR="00820640">
        <w:rPr>
          <w:rFonts w:cs="Times New Roman"/>
          <w:color w:val="000000"/>
          <w:sz w:val="28"/>
          <w:szCs w:val="28"/>
        </w:rPr>
        <w:t xml:space="preserve"> </w:t>
      </w:r>
      <w:r w:rsidRPr="002637FC">
        <w:rPr>
          <w:rFonts w:cs="Times New Roman"/>
          <w:color w:val="000000"/>
          <w:sz w:val="28"/>
          <w:szCs w:val="28"/>
        </w:rPr>
        <w:t>принципа</w:t>
      </w:r>
      <w:r w:rsidR="00820640">
        <w:rPr>
          <w:rFonts w:cs="Times New Roman"/>
          <w:color w:val="000000"/>
          <w:sz w:val="28"/>
          <w:szCs w:val="28"/>
        </w:rPr>
        <w:t xml:space="preserve"> </w:t>
      </w:r>
      <w:r w:rsidRPr="002637FC">
        <w:rPr>
          <w:rFonts w:cs="Times New Roman"/>
          <w:color w:val="000000"/>
          <w:sz w:val="28"/>
          <w:szCs w:val="28"/>
        </w:rPr>
        <w:t>состязательности,</w:t>
      </w:r>
      <w:r w:rsidR="00820640">
        <w:rPr>
          <w:rFonts w:cs="Times New Roman"/>
          <w:color w:val="000000"/>
          <w:sz w:val="28"/>
          <w:szCs w:val="28"/>
        </w:rPr>
        <w:t xml:space="preserve"> </w:t>
      </w:r>
      <w:r w:rsidRPr="002637FC">
        <w:rPr>
          <w:rFonts w:cs="Times New Roman"/>
          <w:color w:val="000000"/>
          <w:sz w:val="28"/>
          <w:szCs w:val="28"/>
        </w:rPr>
        <w:t>характерного</w:t>
      </w:r>
      <w:r w:rsidR="00820640">
        <w:rPr>
          <w:rFonts w:cs="Times New Roman"/>
          <w:color w:val="000000"/>
          <w:sz w:val="28"/>
          <w:szCs w:val="28"/>
        </w:rPr>
        <w:t xml:space="preserve"> </w:t>
      </w:r>
      <w:r w:rsidRPr="002637FC">
        <w:rPr>
          <w:rFonts w:cs="Times New Roman"/>
          <w:color w:val="000000"/>
          <w:sz w:val="28"/>
          <w:szCs w:val="28"/>
        </w:rPr>
        <w:t>для</w:t>
      </w:r>
      <w:r w:rsidR="00820640">
        <w:rPr>
          <w:rFonts w:cs="Times New Roman"/>
          <w:color w:val="000000"/>
          <w:sz w:val="28"/>
          <w:szCs w:val="28"/>
        </w:rPr>
        <w:t xml:space="preserve"> </w:t>
      </w:r>
      <w:r w:rsidRPr="002637FC">
        <w:rPr>
          <w:rFonts w:cs="Times New Roman"/>
          <w:color w:val="000000"/>
          <w:sz w:val="28"/>
          <w:szCs w:val="28"/>
        </w:rPr>
        <w:t>всех</w:t>
      </w:r>
      <w:r w:rsidR="00820640">
        <w:rPr>
          <w:rFonts w:cs="Times New Roman"/>
          <w:color w:val="000000"/>
          <w:sz w:val="28"/>
          <w:szCs w:val="28"/>
        </w:rPr>
        <w:t xml:space="preserve"> </w:t>
      </w:r>
      <w:r w:rsidRPr="002637FC">
        <w:rPr>
          <w:rFonts w:cs="Times New Roman"/>
          <w:color w:val="000000"/>
          <w:sz w:val="28"/>
          <w:szCs w:val="28"/>
        </w:rPr>
        <w:t>процессуальных</w:t>
      </w:r>
      <w:r w:rsidR="00820640">
        <w:rPr>
          <w:rFonts w:cs="Times New Roman"/>
          <w:color w:val="000000"/>
          <w:sz w:val="28"/>
          <w:szCs w:val="28"/>
        </w:rPr>
        <w:t xml:space="preserve"> </w:t>
      </w:r>
      <w:r w:rsidRPr="002637FC">
        <w:rPr>
          <w:rFonts w:cs="Times New Roman"/>
          <w:color w:val="000000"/>
          <w:sz w:val="28"/>
          <w:szCs w:val="28"/>
        </w:rPr>
        <w:t>отраслей</w:t>
      </w:r>
      <w:r w:rsidR="00820640">
        <w:rPr>
          <w:rFonts w:cs="Times New Roman"/>
          <w:color w:val="000000"/>
          <w:sz w:val="28"/>
          <w:szCs w:val="28"/>
        </w:rPr>
        <w:t xml:space="preserve"> </w:t>
      </w:r>
      <w:r w:rsidRPr="002637FC">
        <w:rPr>
          <w:rFonts w:cs="Times New Roman"/>
          <w:color w:val="000000"/>
          <w:sz w:val="28"/>
          <w:szCs w:val="28"/>
        </w:rPr>
        <w:t>права.</w:t>
      </w:r>
    </w:p>
    <w:p w:rsidR="00906121" w:rsidRPr="002637FC" w:rsidRDefault="00906121" w:rsidP="002637FC">
      <w:pPr>
        <w:spacing w:after="0"/>
        <w:ind w:firstLine="709"/>
        <w:jc w:val="both"/>
        <w:textAlignment w:val="top"/>
        <w:rPr>
          <w:rFonts w:cs="Times New Roman"/>
          <w:color w:val="000000"/>
          <w:sz w:val="28"/>
          <w:szCs w:val="28"/>
        </w:rPr>
      </w:pP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связи</w:t>
      </w:r>
      <w:r w:rsidR="00820640">
        <w:rPr>
          <w:rFonts w:cs="Times New Roman"/>
          <w:color w:val="000000"/>
          <w:sz w:val="28"/>
          <w:szCs w:val="28"/>
        </w:rPr>
        <w:t xml:space="preserve"> </w:t>
      </w:r>
      <w:r w:rsidRPr="002637FC">
        <w:rPr>
          <w:rFonts w:cs="Times New Roman"/>
          <w:color w:val="000000"/>
          <w:sz w:val="28"/>
          <w:szCs w:val="28"/>
        </w:rPr>
        <w:t>с</w:t>
      </w:r>
      <w:r w:rsidR="00820640">
        <w:rPr>
          <w:rFonts w:cs="Times New Roman"/>
          <w:color w:val="000000"/>
          <w:sz w:val="28"/>
          <w:szCs w:val="28"/>
        </w:rPr>
        <w:t xml:space="preserve"> </w:t>
      </w:r>
      <w:r w:rsidRPr="002637FC">
        <w:rPr>
          <w:rFonts w:cs="Times New Roman"/>
          <w:color w:val="000000"/>
          <w:sz w:val="28"/>
          <w:szCs w:val="28"/>
        </w:rPr>
        <w:t>восстановлением</w:t>
      </w:r>
      <w:r w:rsidR="00820640">
        <w:rPr>
          <w:rFonts w:cs="Times New Roman"/>
          <w:color w:val="000000"/>
          <w:sz w:val="28"/>
          <w:szCs w:val="28"/>
        </w:rPr>
        <w:t xml:space="preserve"> </w:t>
      </w:r>
      <w:r w:rsidR="003B5F75" w:rsidRPr="002637FC">
        <w:rPr>
          <w:rFonts w:cs="Times New Roman"/>
          <w:color w:val="000000"/>
          <w:sz w:val="28"/>
          <w:szCs w:val="28"/>
        </w:rPr>
        <w:t>Конституционн</w:t>
      </w:r>
      <w:r w:rsidRPr="002637FC">
        <w:rPr>
          <w:rFonts w:cs="Times New Roman"/>
          <w:color w:val="000000"/>
          <w:sz w:val="28"/>
          <w:szCs w:val="28"/>
        </w:rPr>
        <w:t>ого</w:t>
      </w:r>
      <w:r w:rsidR="00820640">
        <w:rPr>
          <w:rFonts w:cs="Times New Roman"/>
          <w:color w:val="000000"/>
          <w:sz w:val="28"/>
          <w:szCs w:val="28"/>
        </w:rPr>
        <w:t xml:space="preserve"> </w:t>
      </w:r>
      <w:r w:rsidRPr="002637FC">
        <w:rPr>
          <w:rFonts w:cs="Times New Roman"/>
          <w:color w:val="000000"/>
          <w:sz w:val="28"/>
          <w:szCs w:val="28"/>
        </w:rPr>
        <w:t>С</w:t>
      </w:r>
      <w:r w:rsidR="003B5F75" w:rsidRPr="002637FC">
        <w:rPr>
          <w:rFonts w:cs="Times New Roman"/>
          <w:color w:val="000000"/>
          <w:sz w:val="28"/>
          <w:szCs w:val="28"/>
        </w:rPr>
        <w:t>уд</w:t>
      </w:r>
      <w:r w:rsidRPr="002637FC">
        <w:rPr>
          <w:rFonts w:cs="Times New Roman"/>
          <w:color w:val="000000"/>
          <w:sz w:val="28"/>
          <w:szCs w:val="28"/>
        </w:rPr>
        <w:t>а</w:t>
      </w:r>
      <w:r w:rsidR="00820640">
        <w:rPr>
          <w:rFonts w:cs="Times New Roman"/>
          <w:color w:val="000000"/>
          <w:sz w:val="28"/>
          <w:szCs w:val="28"/>
        </w:rPr>
        <w:t xml:space="preserve"> </w:t>
      </w:r>
      <w:r w:rsidRPr="002637FC">
        <w:rPr>
          <w:rFonts w:cs="Times New Roman"/>
          <w:color w:val="000000"/>
          <w:sz w:val="28"/>
          <w:szCs w:val="28"/>
        </w:rPr>
        <w:t>в</w:t>
      </w:r>
      <w:r w:rsidR="00820640">
        <w:rPr>
          <w:rFonts w:cs="Times New Roman"/>
          <w:color w:val="000000"/>
          <w:sz w:val="28"/>
          <w:szCs w:val="28"/>
        </w:rPr>
        <w:t xml:space="preserve"> </w:t>
      </w:r>
      <w:r w:rsidRPr="002637FC">
        <w:rPr>
          <w:rFonts w:cs="Times New Roman"/>
          <w:color w:val="000000"/>
          <w:sz w:val="28"/>
          <w:szCs w:val="28"/>
        </w:rPr>
        <w:t>Республике</w:t>
      </w:r>
      <w:r w:rsidR="00820640">
        <w:rPr>
          <w:rFonts w:cs="Times New Roman"/>
          <w:color w:val="000000"/>
          <w:sz w:val="28"/>
          <w:szCs w:val="28"/>
        </w:rPr>
        <w:t xml:space="preserve"> </w:t>
      </w:r>
      <w:r w:rsidRPr="002637FC">
        <w:rPr>
          <w:rFonts w:cs="Times New Roman"/>
          <w:color w:val="000000"/>
          <w:sz w:val="28"/>
          <w:szCs w:val="28"/>
        </w:rPr>
        <w:t>Казахстан</w:t>
      </w:r>
      <w:r w:rsidR="00820640">
        <w:rPr>
          <w:rFonts w:cs="Times New Roman"/>
          <w:color w:val="000000"/>
          <w:sz w:val="28"/>
          <w:szCs w:val="28"/>
        </w:rPr>
        <w:t xml:space="preserve"> </w:t>
      </w:r>
      <w:r w:rsidRPr="002637FC">
        <w:rPr>
          <w:rFonts w:cs="Times New Roman"/>
          <w:color w:val="000000"/>
          <w:sz w:val="28"/>
          <w:szCs w:val="28"/>
        </w:rPr>
        <w:t>с</w:t>
      </w:r>
      <w:r w:rsidR="00820640">
        <w:rPr>
          <w:rFonts w:cs="Times New Roman"/>
          <w:color w:val="000000"/>
          <w:sz w:val="28"/>
          <w:szCs w:val="28"/>
        </w:rPr>
        <w:t xml:space="preserve"> </w:t>
      </w:r>
      <w:r w:rsidRPr="002637FC">
        <w:rPr>
          <w:rFonts w:cs="Times New Roman"/>
          <w:color w:val="000000"/>
          <w:sz w:val="28"/>
          <w:szCs w:val="28"/>
        </w:rPr>
        <w:t>1</w:t>
      </w:r>
      <w:r w:rsidR="00820640">
        <w:rPr>
          <w:rFonts w:cs="Times New Roman"/>
          <w:color w:val="000000"/>
          <w:sz w:val="28"/>
          <w:szCs w:val="28"/>
        </w:rPr>
        <w:t xml:space="preserve"> </w:t>
      </w:r>
      <w:r w:rsidRPr="002637FC">
        <w:rPr>
          <w:rFonts w:cs="Times New Roman"/>
          <w:color w:val="000000"/>
          <w:sz w:val="28"/>
          <w:szCs w:val="28"/>
        </w:rPr>
        <w:t>января</w:t>
      </w:r>
      <w:r w:rsidR="00820640">
        <w:rPr>
          <w:rFonts w:cs="Times New Roman"/>
          <w:color w:val="000000"/>
          <w:sz w:val="28"/>
          <w:szCs w:val="28"/>
        </w:rPr>
        <w:t xml:space="preserve"> </w:t>
      </w:r>
      <w:r w:rsidRPr="002637FC">
        <w:rPr>
          <w:rFonts w:cs="Times New Roman"/>
          <w:color w:val="000000"/>
          <w:sz w:val="28"/>
          <w:szCs w:val="28"/>
        </w:rPr>
        <w:t>2023</w:t>
      </w:r>
      <w:r w:rsidR="00820640">
        <w:rPr>
          <w:rFonts w:cs="Times New Roman"/>
          <w:color w:val="000000"/>
          <w:sz w:val="28"/>
          <w:szCs w:val="28"/>
        </w:rPr>
        <w:t xml:space="preserve"> </w:t>
      </w:r>
      <w:r w:rsidRPr="002637FC">
        <w:rPr>
          <w:rFonts w:cs="Times New Roman"/>
          <w:color w:val="000000"/>
          <w:sz w:val="28"/>
          <w:szCs w:val="28"/>
        </w:rPr>
        <w:t>года</w:t>
      </w:r>
      <w:r w:rsidR="00820640">
        <w:rPr>
          <w:rFonts w:cs="Times New Roman"/>
          <w:color w:val="000000"/>
          <w:sz w:val="28"/>
          <w:szCs w:val="28"/>
        </w:rPr>
        <w:t xml:space="preserve">  </w:t>
      </w:r>
      <w:r w:rsidRPr="002637FC">
        <w:rPr>
          <w:rFonts w:cs="Times New Roman"/>
          <w:color w:val="000000"/>
          <w:sz w:val="28"/>
          <w:szCs w:val="28"/>
        </w:rPr>
        <w:t>следует</w:t>
      </w:r>
      <w:r w:rsidR="00820640">
        <w:rPr>
          <w:rFonts w:cs="Times New Roman"/>
          <w:color w:val="000000"/>
          <w:sz w:val="28"/>
          <w:szCs w:val="28"/>
        </w:rPr>
        <w:t xml:space="preserve"> </w:t>
      </w:r>
      <w:r w:rsidRPr="002637FC">
        <w:rPr>
          <w:rFonts w:cs="Times New Roman"/>
          <w:color w:val="000000"/>
          <w:sz w:val="28"/>
          <w:szCs w:val="28"/>
        </w:rPr>
        <w:t>определиться</w:t>
      </w:r>
      <w:r w:rsidR="00820640">
        <w:rPr>
          <w:rFonts w:cs="Times New Roman"/>
          <w:color w:val="000000"/>
          <w:sz w:val="28"/>
          <w:szCs w:val="28"/>
        </w:rPr>
        <w:t xml:space="preserve"> </w:t>
      </w:r>
      <w:r w:rsidRPr="002637FC">
        <w:rPr>
          <w:rFonts w:cs="Times New Roman"/>
          <w:color w:val="000000"/>
          <w:sz w:val="28"/>
          <w:szCs w:val="28"/>
        </w:rPr>
        <w:t>п</w:t>
      </w:r>
      <w:r w:rsidR="00E84F67" w:rsidRPr="002637FC">
        <w:rPr>
          <w:rFonts w:cs="Times New Roman"/>
          <w:color w:val="000000"/>
          <w:sz w:val="28"/>
          <w:szCs w:val="28"/>
        </w:rPr>
        <w:t>о</w:t>
      </w:r>
      <w:r w:rsidR="00820640">
        <w:rPr>
          <w:rFonts w:cs="Times New Roman"/>
          <w:color w:val="000000"/>
          <w:sz w:val="28"/>
          <w:szCs w:val="28"/>
        </w:rPr>
        <w:t xml:space="preserve"> </w:t>
      </w:r>
      <w:r w:rsidR="00E84F67" w:rsidRPr="002637FC">
        <w:rPr>
          <w:rFonts w:cs="Times New Roman"/>
          <w:color w:val="000000"/>
          <w:sz w:val="28"/>
          <w:szCs w:val="28"/>
        </w:rPr>
        <w:t>вопросу</w:t>
      </w:r>
      <w:r w:rsidR="00820640">
        <w:rPr>
          <w:rFonts w:cs="Times New Roman"/>
          <w:color w:val="000000"/>
          <w:sz w:val="28"/>
          <w:szCs w:val="28"/>
        </w:rPr>
        <w:t xml:space="preserve"> </w:t>
      </w:r>
      <w:r w:rsidR="00E84F67" w:rsidRPr="002637FC">
        <w:rPr>
          <w:rFonts w:cs="Times New Roman"/>
          <w:color w:val="000000"/>
          <w:sz w:val="28"/>
          <w:szCs w:val="28"/>
        </w:rPr>
        <w:t>о</w:t>
      </w:r>
      <w:r w:rsidR="00820640">
        <w:rPr>
          <w:rFonts w:cs="Times New Roman"/>
          <w:color w:val="000000"/>
          <w:sz w:val="28"/>
          <w:szCs w:val="28"/>
        </w:rPr>
        <w:t xml:space="preserve"> </w:t>
      </w:r>
      <w:r w:rsidR="00E84F67" w:rsidRPr="002637FC">
        <w:rPr>
          <w:rFonts w:cs="Times New Roman"/>
          <w:color w:val="000000"/>
          <w:sz w:val="28"/>
          <w:szCs w:val="28"/>
        </w:rPr>
        <w:t>том,</w:t>
      </w:r>
      <w:r w:rsidR="00820640">
        <w:rPr>
          <w:rFonts w:cs="Times New Roman"/>
          <w:color w:val="000000"/>
          <w:sz w:val="28"/>
          <w:szCs w:val="28"/>
        </w:rPr>
        <w:t xml:space="preserve"> </w:t>
      </w:r>
      <w:r w:rsidR="00E84F67" w:rsidRPr="002637FC">
        <w:rPr>
          <w:rFonts w:cs="Times New Roman"/>
          <w:color w:val="000000"/>
          <w:sz w:val="28"/>
          <w:szCs w:val="28"/>
        </w:rPr>
        <w:t>осуществляется</w:t>
      </w:r>
      <w:r w:rsidR="00820640">
        <w:rPr>
          <w:rFonts w:cs="Times New Roman"/>
          <w:color w:val="000000"/>
          <w:sz w:val="28"/>
          <w:szCs w:val="28"/>
        </w:rPr>
        <w:t xml:space="preserve"> </w:t>
      </w:r>
      <w:r w:rsidR="00E84F67" w:rsidRPr="002637FC">
        <w:rPr>
          <w:rFonts w:cs="Times New Roman"/>
          <w:color w:val="000000"/>
          <w:sz w:val="28"/>
          <w:szCs w:val="28"/>
        </w:rPr>
        <w:t>ли</w:t>
      </w:r>
      <w:r w:rsidR="00820640">
        <w:rPr>
          <w:rFonts w:cs="Times New Roman"/>
          <w:color w:val="000000"/>
          <w:sz w:val="28"/>
          <w:szCs w:val="28"/>
        </w:rPr>
        <w:t xml:space="preserve"> </w:t>
      </w:r>
      <w:r w:rsidR="00E84F67" w:rsidRPr="002637FC">
        <w:rPr>
          <w:rFonts w:cs="Times New Roman"/>
          <w:color w:val="000000"/>
          <w:sz w:val="28"/>
          <w:szCs w:val="28"/>
        </w:rPr>
        <w:t>правосудие</w:t>
      </w:r>
      <w:r w:rsidR="00820640">
        <w:rPr>
          <w:rFonts w:cs="Times New Roman"/>
          <w:color w:val="000000"/>
          <w:sz w:val="28"/>
          <w:szCs w:val="28"/>
        </w:rPr>
        <w:t xml:space="preserve"> </w:t>
      </w:r>
      <w:r w:rsidR="00E84F67" w:rsidRPr="002637FC">
        <w:rPr>
          <w:rFonts w:cs="Times New Roman"/>
          <w:color w:val="000000"/>
          <w:sz w:val="28"/>
          <w:szCs w:val="28"/>
        </w:rPr>
        <w:t>в</w:t>
      </w:r>
      <w:r w:rsidR="00820640">
        <w:rPr>
          <w:rFonts w:cs="Times New Roman"/>
          <w:color w:val="000000"/>
          <w:sz w:val="28"/>
          <w:szCs w:val="28"/>
        </w:rPr>
        <w:t xml:space="preserve"> </w:t>
      </w:r>
      <w:r w:rsidR="00E84F67" w:rsidRPr="002637FC">
        <w:rPr>
          <w:rFonts w:cs="Times New Roman"/>
          <w:color w:val="000000"/>
          <w:sz w:val="28"/>
          <w:szCs w:val="28"/>
        </w:rPr>
        <w:t>рамках</w:t>
      </w:r>
      <w:r w:rsidR="00820640">
        <w:rPr>
          <w:rFonts w:cs="Times New Roman"/>
          <w:color w:val="000000"/>
          <w:sz w:val="28"/>
          <w:szCs w:val="28"/>
        </w:rPr>
        <w:t xml:space="preserve"> </w:t>
      </w:r>
      <w:r w:rsidR="00E84F67" w:rsidRPr="002637FC">
        <w:rPr>
          <w:rFonts w:cs="Times New Roman"/>
          <w:color w:val="000000"/>
          <w:sz w:val="28"/>
          <w:szCs w:val="28"/>
        </w:rPr>
        <w:t>ко</w:t>
      </w:r>
      <w:r w:rsidRPr="002637FC">
        <w:rPr>
          <w:rFonts w:cs="Times New Roman"/>
          <w:color w:val="000000"/>
          <w:sz w:val="28"/>
          <w:szCs w:val="28"/>
        </w:rPr>
        <w:t>нституционного</w:t>
      </w:r>
      <w:r w:rsidR="00820640">
        <w:rPr>
          <w:rFonts w:cs="Times New Roman"/>
          <w:color w:val="000000"/>
          <w:sz w:val="28"/>
          <w:szCs w:val="28"/>
        </w:rPr>
        <w:t xml:space="preserve"> </w:t>
      </w:r>
      <w:r w:rsidRPr="002637FC">
        <w:rPr>
          <w:rFonts w:cs="Times New Roman"/>
          <w:color w:val="000000"/>
          <w:sz w:val="28"/>
          <w:szCs w:val="28"/>
        </w:rPr>
        <w:t>судопроизводства.</w:t>
      </w:r>
    </w:p>
    <w:p w:rsidR="00E84F67" w:rsidRPr="002637FC" w:rsidRDefault="00CE4D53" w:rsidP="002637FC">
      <w:pPr>
        <w:spacing w:after="0"/>
        <w:ind w:firstLine="709"/>
        <w:jc w:val="both"/>
        <w:textAlignment w:val="top"/>
        <w:rPr>
          <w:rFonts w:cs="Times New Roman"/>
          <w:color w:val="000000"/>
          <w:sz w:val="28"/>
          <w:szCs w:val="28"/>
          <w:lang w:val="kk-KZ"/>
        </w:rPr>
      </w:pPr>
      <w:proofErr w:type="gramStart"/>
      <w:r w:rsidRPr="002637FC">
        <w:rPr>
          <w:rFonts w:cs="Times New Roman"/>
          <w:color w:val="000000"/>
          <w:sz w:val="28"/>
          <w:szCs w:val="28"/>
        </w:rPr>
        <w:t>Согласно</w:t>
      </w:r>
      <w:r w:rsidR="00820640">
        <w:rPr>
          <w:rFonts w:cs="Times New Roman"/>
          <w:color w:val="000000"/>
          <w:sz w:val="28"/>
          <w:szCs w:val="28"/>
        </w:rPr>
        <w:t xml:space="preserve"> </w:t>
      </w:r>
      <w:r w:rsidRPr="002637FC">
        <w:rPr>
          <w:rFonts w:cs="Times New Roman"/>
          <w:color w:val="000000"/>
          <w:sz w:val="28"/>
          <w:szCs w:val="28"/>
        </w:rPr>
        <w:t>Закона</w:t>
      </w:r>
      <w:proofErr w:type="gramEnd"/>
      <w:r w:rsidR="00820640">
        <w:rPr>
          <w:rFonts w:cs="Times New Roman"/>
          <w:color w:val="000000"/>
          <w:sz w:val="28"/>
          <w:szCs w:val="28"/>
        </w:rPr>
        <w:t xml:space="preserve"> </w:t>
      </w:r>
      <w:r w:rsidRPr="002637FC">
        <w:rPr>
          <w:rFonts w:cs="Times New Roman"/>
          <w:color w:val="000000"/>
          <w:sz w:val="28"/>
          <w:szCs w:val="28"/>
        </w:rPr>
        <w:t>«О</w:t>
      </w:r>
      <w:r w:rsidR="00820640">
        <w:rPr>
          <w:rFonts w:cs="Times New Roman"/>
          <w:color w:val="000000"/>
          <w:sz w:val="28"/>
          <w:szCs w:val="28"/>
        </w:rPr>
        <w:t xml:space="preserve"> </w:t>
      </w:r>
      <w:r w:rsidRPr="002637FC">
        <w:rPr>
          <w:rFonts w:cs="Times New Roman"/>
          <w:color w:val="000000"/>
          <w:sz w:val="28"/>
          <w:szCs w:val="28"/>
        </w:rPr>
        <w:t>Конституционном</w:t>
      </w:r>
      <w:r w:rsidR="00820640">
        <w:rPr>
          <w:rFonts w:cs="Times New Roman"/>
          <w:color w:val="000000"/>
          <w:sz w:val="28"/>
          <w:szCs w:val="28"/>
        </w:rPr>
        <w:t xml:space="preserve"> </w:t>
      </w:r>
      <w:r w:rsidRPr="002637FC">
        <w:rPr>
          <w:rFonts w:cs="Times New Roman"/>
          <w:color w:val="000000"/>
          <w:sz w:val="28"/>
          <w:szCs w:val="28"/>
        </w:rPr>
        <w:t>Суде</w:t>
      </w:r>
      <w:r w:rsidR="00820640">
        <w:rPr>
          <w:rFonts w:cs="Times New Roman"/>
          <w:color w:val="000000"/>
          <w:sz w:val="28"/>
          <w:szCs w:val="28"/>
        </w:rPr>
        <w:t xml:space="preserve"> </w:t>
      </w:r>
      <w:r w:rsidRPr="002637FC">
        <w:rPr>
          <w:rFonts w:cs="Times New Roman"/>
          <w:color w:val="000000"/>
          <w:sz w:val="28"/>
          <w:szCs w:val="28"/>
        </w:rPr>
        <w:t>Республики</w:t>
      </w:r>
      <w:r w:rsidR="00820640">
        <w:rPr>
          <w:rFonts w:cs="Times New Roman"/>
          <w:color w:val="000000"/>
          <w:sz w:val="28"/>
          <w:szCs w:val="28"/>
        </w:rPr>
        <w:t xml:space="preserve"> </w:t>
      </w:r>
      <w:r w:rsidRPr="002637FC">
        <w:rPr>
          <w:rFonts w:cs="Times New Roman"/>
          <w:color w:val="000000"/>
          <w:sz w:val="28"/>
          <w:szCs w:val="28"/>
        </w:rPr>
        <w:t>Казахстан»</w:t>
      </w:r>
      <w:r w:rsidR="00820640">
        <w:rPr>
          <w:rFonts w:cs="Times New Roman"/>
          <w:color w:val="000000"/>
          <w:sz w:val="28"/>
          <w:szCs w:val="28"/>
        </w:rPr>
        <w:t xml:space="preserve"> </w:t>
      </w:r>
      <w:r w:rsidRPr="002637FC">
        <w:rPr>
          <w:rFonts w:cs="Times New Roman"/>
          <w:color w:val="000000"/>
          <w:sz w:val="28"/>
          <w:szCs w:val="28"/>
        </w:rPr>
        <w:t>Конституционный</w:t>
      </w:r>
      <w:r w:rsidR="00820640">
        <w:rPr>
          <w:rFonts w:cs="Times New Roman"/>
          <w:color w:val="000000"/>
          <w:sz w:val="28"/>
          <w:szCs w:val="28"/>
        </w:rPr>
        <w:t xml:space="preserve"> </w:t>
      </w:r>
      <w:r w:rsidRPr="002637FC">
        <w:rPr>
          <w:rFonts w:cs="Times New Roman"/>
          <w:color w:val="000000"/>
          <w:sz w:val="28"/>
          <w:szCs w:val="28"/>
        </w:rPr>
        <w:t>Суд</w:t>
      </w:r>
      <w:r w:rsidR="00820640">
        <w:rPr>
          <w:rFonts w:cs="Times New Roman"/>
          <w:color w:val="000000"/>
          <w:sz w:val="28"/>
          <w:szCs w:val="28"/>
        </w:rPr>
        <w:t xml:space="preserve"> </w:t>
      </w:r>
      <w:r w:rsidR="003F087F" w:rsidRPr="002637FC">
        <w:rPr>
          <w:rFonts w:cs="Times New Roman"/>
          <w:color w:val="000000"/>
          <w:sz w:val="28"/>
          <w:szCs w:val="28"/>
        </w:rPr>
        <w:t>решает</w:t>
      </w:r>
      <w:r w:rsidR="00820640">
        <w:rPr>
          <w:rFonts w:cs="Times New Roman"/>
          <w:color w:val="000000"/>
          <w:sz w:val="28"/>
          <w:szCs w:val="28"/>
        </w:rPr>
        <w:t xml:space="preserve"> </w:t>
      </w:r>
      <w:r w:rsidR="003F087F" w:rsidRPr="002637FC">
        <w:rPr>
          <w:rFonts w:cs="Times New Roman"/>
          <w:color w:val="000000"/>
          <w:sz w:val="28"/>
          <w:szCs w:val="28"/>
        </w:rPr>
        <w:t>исключительно</w:t>
      </w:r>
      <w:r w:rsidR="00820640">
        <w:rPr>
          <w:rFonts w:cs="Times New Roman"/>
          <w:color w:val="000000"/>
          <w:sz w:val="28"/>
          <w:szCs w:val="28"/>
        </w:rPr>
        <w:t xml:space="preserve"> </w:t>
      </w:r>
      <w:r w:rsidR="003F087F" w:rsidRPr="002637FC">
        <w:rPr>
          <w:rFonts w:cs="Times New Roman"/>
          <w:color w:val="000000"/>
          <w:sz w:val="28"/>
          <w:szCs w:val="28"/>
        </w:rPr>
        <w:t>вопросы</w:t>
      </w:r>
      <w:r w:rsidR="00820640">
        <w:rPr>
          <w:rFonts w:cs="Times New Roman"/>
          <w:color w:val="000000"/>
          <w:sz w:val="28"/>
          <w:szCs w:val="28"/>
        </w:rPr>
        <w:t xml:space="preserve"> </w:t>
      </w:r>
      <w:r w:rsidR="003F087F" w:rsidRPr="002637FC">
        <w:rPr>
          <w:rFonts w:cs="Times New Roman"/>
          <w:color w:val="000000"/>
          <w:sz w:val="28"/>
          <w:szCs w:val="28"/>
        </w:rPr>
        <w:t>права</w:t>
      </w:r>
      <w:r w:rsidR="00820640">
        <w:rPr>
          <w:rFonts w:cs="Times New Roman"/>
          <w:color w:val="000000"/>
          <w:sz w:val="28"/>
          <w:szCs w:val="28"/>
        </w:rPr>
        <w:t xml:space="preserve"> </w:t>
      </w:r>
      <w:r w:rsidR="003F087F" w:rsidRPr="002637FC">
        <w:rPr>
          <w:rFonts w:cs="Times New Roman"/>
          <w:color w:val="000000"/>
          <w:sz w:val="28"/>
          <w:szCs w:val="28"/>
        </w:rPr>
        <w:t>и</w:t>
      </w:r>
      <w:r w:rsidR="00820640">
        <w:rPr>
          <w:rFonts w:cs="Times New Roman"/>
          <w:color w:val="000000"/>
          <w:sz w:val="28"/>
          <w:szCs w:val="28"/>
        </w:rPr>
        <w:t xml:space="preserve"> </w:t>
      </w:r>
      <w:r w:rsidR="003F087F" w:rsidRPr="002637FC">
        <w:rPr>
          <w:rFonts w:cs="Times New Roman"/>
          <w:color w:val="000000"/>
          <w:sz w:val="28"/>
          <w:szCs w:val="28"/>
        </w:rPr>
        <w:t>не</w:t>
      </w:r>
      <w:r w:rsidR="00820640">
        <w:rPr>
          <w:rFonts w:cs="Times New Roman"/>
          <w:color w:val="000000"/>
          <w:sz w:val="28"/>
          <w:szCs w:val="28"/>
        </w:rPr>
        <w:t xml:space="preserve"> </w:t>
      </w:r>
      <w:r w:rsidR="003F087F" w:rsidRPr="002637FC">
        <w:rPr>
          <w:rFonts w:cs="Times New Roman"/>
          <w:color w:val="000000"/>
          <w:sz w:val="28"/>
          <w:szCs w:val="28"/>
        </w:rPr>
        <w:t>дает</w:t>
      </w:r>
      <w:r w:rsidR="00820640">
        <w:rPr>
          <w:rFonts w:cs="Times New Roman"/>
          <w:color w:val="000000"/>
          <w:sz w:val="28"/>
          <w:szCs w:val="28"/>
        </w:rPr>
        <w:t xml:space="preserve"> </w:t>
      </w:r>
      <w:r w:rsidR="003F087F" w:rsidRPr="002637FC">
        <w:rPr>
          <w:rFonts w:cs="Times New Roman"/>
          <w:color w:val="000000"/>
          <w:sz w:val="28"/>
          <w:szCs w:val="28"/>
        </w:rPr>
        <w:t>оценку</w:t>
      </w:r>
      <w:r w:rsidR="00820640">
        <w:rPr>
          <w:rFonts w:cs="Times New Roman"/>
          <w:color w:val="000000"/>
          <w:sz w:val="28"/>
          <w:szCs w:val="28"/>
        </w:rPr>
        <w:t xml:space="preserve"> </w:t>
      </w:r>
      <w:r w:rsidR="003F087F" w:rsidRPr="002637FC">
        <w:rPr>
          <w:rFonts w:cs="Times New Roman"/>
          <w:color w:val="000000"/>
          <w:sz w:val="28"/>
          <w:szCs w:val="28"/>
        </w:rPr>
        <w:t>фактическим</w:t>
      </w:r>
      <w:r w:rsidR="00820640">
        <w:rPr>
          <w:rFonts w:cs="Times New Roman"/>
          <w:color w:val="000000"/>
          <w:sz w:val="28"/>
          <w:szCs w:val="28"/>
        </w:rPr>
        <w:t xml:space="preserve"> </w:t>
      </w:r>
      <w:r w:rsidR="003F087F" w:rsidRPr="002637FC">
        <w:rPr>
          <w:rFonts w:cs="Times New Roman"/>
          <w:color w:val="000000"/>
          <w:sz w:val="28"/>
          <w:szCs w:val="28"/>
        </w:rPr>
        <w:t>обстоятельствам.</w:t>
      </w:r>
      <w:r w:rsidR="00820640">
        <w:rPr>
          <w:rFonts w:cs="Times New Roman"/>
          <w:color w:val="000000"/>
          <w:sz w:val="28"/>
          <w:szCs w:val="28"/>
        </w:rPr>
        <w:t xml:space="preserve"> </w:t>
      </w:r>
      <w:r w:rsidR="009D59DB" w:rsidRPr="002637FC">
        <w:rPr>
          <w:rFonts w:cs="Times New Roman"/>
          <w:color w:val="000000"/>
          <w:sz w:val="28"/>
          <w:szCs w:val="28"/>
        </w:rPr>
        <w:t>В</w:t>
      </w:r>
      <w:r w:rsidR="00820640">
        <w:rPr>
          <w:rFonts w:cs="Times New Roman"/>
          <w:color w:val="000000"/>
          <w:sz w:val="28"/>
          <w:szCs w:val="28"/>
        </w:rPr>
        <w:t xml:space="preserve"> </w:t>
      </w:r>
      <w:r w:rsidR="009D59DB" w:rsidRPr="002637FC">
        <w:rPr>
          <w:rFonts w:cs="Times New Roman"/>
          <w:color w:val="000000"/>
          <w:sz w:val="28"/>
          <w:szCs w:val="28"/>
        </w:rPr>
        <w:t>компетенцию</w:t>
      </w:r>
      <w:r w:rsidR="00820640">
        <w:rPr>
          <w:rFonts w:cs="Times New Roman"/>
          <w:color w:val="000000"/>
          <w:sz w:val="28"/>
          <w:szCs w:val="28"/>
        </w:rPr>
        <w:t xml:space="preserve"> </w:t>
      </w:r>
      <w:r w:rsidR="009D59DB" w:rsidRPr="002637FC">
        <w:rPr>
          <w:rFonts w:cs="Times New Roman"/>
          <w:color w:val="000000"/>
          <w:sz w:val="28"/>
          <w:szCs w:val="28"/>
        </w:rPr>
        <w:t>данного</w:t>
      </w:r>
      <w:r w:rsidR="00820640">
        <w:rPr>
          <w:rFonts w:cs="Times New Roman"/>
          <w:color w:val="000000"/>
          <w:sz w:val="28"/>
          <w:szCs w:val="28"/>
        </w:rPr>
        <w:t xml:space="preserve"> </w:t>
      </w:r>
      <w:r w:rsidR="009D59DB" w:rsidRPr="002637FC">
        <w:rPr>
          <w:rFonts w:cs="Times New Roman"/>
          <w:color w:val="000000"/>
          <w:sz w:val="28"/>
          <w:szCs w:val="28"/>
        </w:rPr>
        <w:t>суда</w:t>
      </w:r>
      <w:r w:rsidR="00820640">
        <w:rPr>
          <w:rFonts w:cs="Times New Roman"/>
          <w:color w:val="000000"/>
          <w:sz w:val="28"/>
          <w:szCs w:val="28"/>
        </w:rPr>
        <w:t xml:space="preserve"> </w:t>
      </w:r>
      <w:r w:rsidR="009D59DB" w:rsidRPr="002637FC">
        <w:rPr>
          <w:rFonts w:cs="Times New Roman"/>
          <w:color w:val="000000"/>
          <w:sz w:val="28"/>
          <w:szCs w:val="28"/>
        </w:rPr>
        <w:t>входит</w:t>
      </w:r>
      <w:r w:rsidR="00820640">
        <w:rPr>
          <w:rFonts w:cs="Times New Roman"/>
          <w:color w:val="000000"/>
          <w:sz w:val="28"/>
          <w:szCs w:val="28"/>
        </w:rPr>
        <w:t xml:space="preserve">  </w:t>
      </w:r>
      <w:r w:rsidR="009D59DB" w:rsidRPr="002637FC">
        <w:rPr>
          <w:rFonts w:cs="Times New Roman"/>
          <w:color w:val="000000"/>
          <w:sz w:val="28"/>
          <w:szCs w:val="28"/>
        </w:rPr>
        <w:t>с</w:t>
      </w:r>
      <w:r w:rsidR="00E84F67" w:rsidRPr="002637FC">
        <w:rPr>
          <w:rFonts w:cs="Times New Roman"/>
          <w:color w:val="000000"/>
          <w:sz w:val="28"/>
          <w:szCs w:val="28"/>
        </w:rPr>
        <w:t>удебный</w:t>
      </w:r>
      <w:r w:rsidR="00820640">
        <w:rPr>
          <w:rFonts w:cs="Times New Roman"/>
          <w:color w:val="000000"/>
          <w:sz w:val="28"/>
          <w:szCs w:val="28"/>
        </w:rPr>
        <w:t xml:space="preserve"> </w:t>
      </w:r>
      <w:r w:rsidR="00E84F67" w:rsidRPr="002637FC">
        <w:rPr>
          <w:rFonts w:cs="Times New Roman"/>
          <w:color w:val="000000"/>
          <w:sz w:val="28"/>
          <w:szCs w:val="28"/>
        </w:rPr>
        <w:t>конституционный</w:t>
      </w:r>
      <w:r w:rsidR="00820640">
        <w:rPr>
          <w:rFonts w:cs="Times New Roman"/>
          <w:color w:val="000000"/>
          <w:sz w:val="28"/>
          <w:szCs w:val="28"/>
        </w:rPr>
        <w:t xml:space="preserve"> </w:t>
      </w:r>
      <w:r w:rsidR="00E84F67" w:rsidRPr="002637FC">
        <w:rPr>
          <w:rFonts w:cs="Times New Roman"/>
          <w:color w:val="000000"/>
          <w:sz w:val="28"/>
          <w:szCs w:val="28"/>
        </w:rPr>
        <w:t>контроль</w:t>
      </w:r>
      <w:r w:rsidR="00820640">
        <w:rPr>
          <w:rFonts w:cs="Times New Roman"/>
          <w:color w:val="000000"/>
          <w:sz w:val="28"/>
          <w:szCs w:val="28"/>
        </w:rPr>
        <w:t xml:space="preserve"> </w:t>
      </w:r>
      <w:r w:rsidR="00E84F67" w:rsidRPr="002637FC">
        <w:rPr>
          <w:rFonts w:cs="Times New Roman"/>
          <w:color w:val="000000"/>
          <w:sz w:val="28"/>
          <w:szCs w:val="28"/>
        </w:rPr>
        <w:t>особо</w:t>
      </w:r>
      <w:r w:rsidR="009D59DB" w:rsidRPr="002637FC">
        <w:rPr>
          <w:rFonts w:cs="Times New Roman"/>
          <w:color w:val="000000"/>
          <w:sz w:val="28"/>
          <w:szCs w:val="28"/>
        </w:rPr>
        <w:t>й</w:t>
      </w:r>
      <w:r w:rsidR="00820640">
        <w:rPr>
          <w:rFonts w:cs="Times New Roman"/>
          <w:color w:val="000000"/>
          <w:sz w:val="28"/>
          <w:szCs w:val="28"/>
        </w:rPr>
        <w:t xml:space="preserve"> </w:t>
      </w:r>
      <w:proofErr w:type="spellStart"/>
      <w:r w:rsidR="00E84F67" w:rsidRPr="002637FC">
        <w:rPr>
          <w:rFonts w:cs="Times New Roman"/>
          <w:color w:val="000000"/>
          <w:sz w:val="28"/>
          <w:szCs w:val="28"/>
        </w:rPr>
        <w:t>юрисдикционной</w:t>
      </w:r>
      <w:proofErr w:type="spellEnd"/>
      <w:r w:rsidR="00820640">
        <w:rPr>
          <w:rFonts w:cs="Times New Roman"/>
          <w:color w:val="000000"/>
          <w:sz w:val="28"/>
          <w:szCs w:val="28"/>
        </w:rPr>
        <w:t xml:space="preserve"> </w:t>
      </w:r>
      <w:r w:rsidR="00E84F67" w:rsidRPr="002637FC">
        <w:rPr>
          <w:rFonts w:cs="Times New Roman"/>
          <w:color w:val="000000"/>
          <w:sz w:val="28"/>
          <w:szCs w:val="28"/>
        </w:rPr>
        <w:t>деятельности,</w:t>
      </w:r>
      <w:r w:rsidR="00820640">
        <w:rPr>
          <w:rFonts w:cs="Times New Roman"/>
          <w:color w:val="000000"/>
          <w:sz w:val="28"/>
          <w:szCs w:val="28"/>
        </w:rPr>
        <w:t xml:space="preserve"> </w:t>
      </w:r>
      <w:r w:rsidR="00E84F67" w:rsidRPr="002637FC">
        <w:rPr>
          <w:rFonts w:cs="Times New Roman"/>
          <w:color w:val="000000"/>
          <w:sz w:val="28"/>
          <w:szCs w:val="28"/>
        </w:rPr>
        <w:t>который</w:t>
      </w:r>
      <w:r w:rsidR="00820640">
        <w:rPr>
          <w:rFonts w:cs="Times New Roman"/>
          <w:color w:val="000000"/>
          <w:sz w:val="28"/>
          <w:szCs w:val="28"/>
        </w:rPr>
        <w:t xml:space="preserve"> </w:t>
      </w:r>
      <w:r w:rsidR="00E84F67" w:rsidRPr="002637FC">
        <w:rPr>
          <w:rFonts w:cs="Times New Roman"/>
          <w:color w:val="000000"/>
          <w:sz w:val="28"/>
          <w:szCs w:val="28"/>
        </w:rPr>
        <w:t>реализуется</w:t>
      </w:r>
      <w:r w:rsidR="00820640">
        <w:rPr>
          <w:rFonts w:cs="Times New Roman"/>
          <w:color w:val="000000"/>
          <w:sz w:val="28"/>
          <w:szCs w:val="28"/>
        </w:rPr>
        <w:t xml:space="preserve"> </w:t>
      </w:r>
      <w:r w:rsidR="00E84F67" w:rsidRPr="002637FC">
        <w:rPr>
          <w:rFonts w:cs="Times New Roman"/>
          <w:color w:val="000000"/>
          <w:sz w:val="28"/>
          <w:szCs w:val="28"/>
        </w:rPr>
        <w:t>в</w:t>
      </w:r>
      <w:r w:rsidR="00820640">
        <w:rPr>
          <w:rFonts w:cs="Times New Roman"/>
          <w:color w:val="000000"/>
          <w:sz w:val="28"/>
          <w:szCs w:val="28"/>
        </w:rPr>
        <w:t xml:space="preserve"> </w:t>
      </w:r>
      <w:r w:rsidR="00E84F67" w:rsidRPr="002637FC">
        <w:rPr>
          <w:rFonts w:cs="Times New Roman"/>
          <w:color w:val="000000"/>
          <w:sz w:val="28"/>
          <w:szCs w:val="28"/>
        </w:rPr>
        <w:t>системе</w:t>
      </w:r>
      <w:r w:rsidR="00820640">
        <w:rPr>
          <w:rFonts w:cs="Times New Roman"/>
          <w:color w:val="000000"/>
          <w:sz w:val="28"/>
          <w:szCs w:val="28"/>
        </w:rPr>
        <w:t xml:space="preserve"> </w:t>
      </w:r>
      <w:r w:rsidR="00E84F67" w:rsidRPr="002637FC">
        <w:rPr>
          <w:rFonts w:cs="Times New Roman"/>
          <w:color w:val="000000"/>
          <w:sz w:val="28"/>
          <w:szCs w:val="28"/>
        </w:rPr>
        <w:t>конституционно-правовых</w:t>
      </w:r>
      <w:r w:rsidR="00820640">
        <w:rPr>
          <w:rFonts w:cs="Times New Roman"/>
          <w:color w:val="000000"/>
          <w:sz w:val="28"/>
          <w:szCs w:val="28"/>
        </w:rPr>
        <w:t xml:space="preserve"> </w:t>
      </w:r>
      <w:r w:rsidR="00E84F67" w:rsidRPr="002637FC">
        <w:rPr>
          <w:rFonts w:cs="Times New Roman"/>
          <w:color w:val="000000"/>
          <w:sz w:val="28"/>
          <w:szCs w:val="28"/>
        </w:rPr>
        <w:t>отношений,</w:t>
      </w:r>
      <w:r w:rsidR="00820640">
        <w:rPr>
          <w:rFonts w:cs="Times New Roman"/>
          <w:color w:val="000000"/>
          <w:sz w:val="28"/>
          <w:szCs w:val="28"/>
        </w:rPr>
        <w:t xml:space="preserve"> </w:t>
      </w:r>
      <w:r w:rsidR="00E84F67" w:rsidRPr="002637FC">
        <w:rPr>
          <w:rFonts w:cs="Times New Roman"/>
          <w:color w:val="000000"/>
          <w:sz w:val="28"/>
          <w:szCs w:val="28"/>
        </w:rPr>
        <w:t>в</w:t>
      </w:r>
      <w:r w:rsidR="00820640">
        <w:rPr>
          <w:rFonts w:cs="Times New Roman"/>
          <w:color w:val="000000"/>
          <w:sz w:val="28"/>
          <w:szCs w:val="28"/>
        </w:rPr>
        <w:t xml:space="preserve"> </w:t>
      </w:r>
      <w:r w:rsidR="00E84F67" w:rsidRPr="002637FC">
        <w:rPr>
          <w:rFonts w:cs="Times New Roman"/>
          <w:color w:val="000000"/>
          <w:sz w:val="28"/>
          <w:szCs w:val="28"/>
        </w:rPr>
        <w:t>целях</w:t>
      </w:r>
      <w:r w:rsidR="00820640">
        <w:rPr>
          <w:rFonts w:cs="Times New Roman"/>
          <w:color w:val="000000"/>
          <w:sz w:val="28"/>
          <w:szCs w:val="28"/>
        </w:rPr>
        <w:t xml:space="preserve"> </w:t>
      </w:r>
      <w:r w:rsidR="00E84F67" w:rsidRPr="002637FC">
        <w:rPr>
          <w:rFonts w:cs="Times New Roman"/>
          <w:color w:val="000000"/>
          <w:sz w:val="28"/>
          <w:szCs w:val="28"/>
        </w:rPr>
        <w:t>защиты</w:t>
      </w:r>
      <w:r w:rsidR="00820640">
        <w:rPr>
          <w:rFonts w:cs="Times New Roman"/>
          <w:color w:val="000000"/>
          <w:sz w:val="28"/>
          <w:szCs w:val="28"/>
        </w:rPr>
        <w:t xml:space="preserve"> </w:t>
      </w:r>
      <w:r w:rsidR="00E84F67" w:rsidRPr="002637FC">
        <w:rPr>
          <w:rFonts w:cs="Times New Roman"/>
          <w:color w:val="000000"/>
          <w:sz w:val="28"/>
          <w:szCs w:val="28"/>
        </w:rPr>
        <w:t>важнейших</w:t>
      </w:r>
      <w:r w:rsidR="00820640">
        <w:rPr>
          <w:rFonts w:cs="Times New Roman"/>
          <w:color w:val="000000"/>
          <w:sz w:val="28"/>
          <w:szCs w:val="28"/>
        </w:rPr>
        <w:t xml:space="preserve"> </w:t>
      </w:r>
      <w:r w:rsidR="00E84F67" w:rsidRPr="002637FC">
        <w:rPr>
          <w:rFonts w:cs="Times New Roman"/>
          <w:color w:val="000000"/>
          <w:sz w:val="28"/>
          <w:szCs w:val="28"/>
        </w:rPr>
        <w:t>социальных</w:t>
      </w:r>
      <w:r w:rsidR="00820640">
        <w:rPr>
          <w:rFonts w:cs="Times New Roman"/>
          <w:color w:val="000000"/>
          <w:sz w:val="28"/>
          <w:szCs w:val="28"/>
        </w:rPr>
        <w:t xml:space="preserve"> </w:t>
      </w:r>
      <w:r w:rsidR="00E84F67" w:rsidRPr="002637FC">
        <w:rPr>
          <w:rFonts w:cs="Times New Roman"/>
          <w:color w:val="000000"/>
          <w:sz w:val="28"/>
          <w:szCs w:val="28"/>
        </w:rPr>
        <w:t>ценностей,</w:t>
      </w:r>
      <w:r w:rsidR="00820640">
        <w:rPr>
          <w:rFonts w:cs="Times New Roman"/>
          <w:color w:val="000000"/>
          <w:sz w:val="28"/>
          <w:szCs w:val="28"/>
        </w:rPr>
        <w:t xml:space="preserve"> </w:t>
      </w:r>
      <w:r w:rsidR="00E84F67" w:rsidRPr="002637FC">
        <w:rPr>
          <w:rFonts w:cs="Times New Roman"/>
          <w:color w:val="000000"/>
          <w:sz w:val="28"/>
          <w:szCs w:val="28"/>
        </w:rPr>
        <w:t>облеченных</w:t>
      </w:r>
      <w:r w:rsidR="00820640">
        <w:rPr>
          <w:rFonts w:cs="Times New Roman"/>
          <w:color w:val="000000"/>
          <w:sz w:val="28"/>
          <w:szCs w:val="28"/>
        </w:rPr>
        <w:t xml:space="preserve"> </w:t>
      </w:r>
      <w:r w:rsidR="00E84F67" w:rsidRPr="002637FC">
        <w:rPr>
          <w:rFonts w:cs="Times New Roman"/>
          <w:color w:val="000000"/>
          <w:sz w:val="28"/>
          <w:szCs w:val="28"/>
        </w:rPr>
        <w:t>в</w:t>
      </w:r>
      <w:r w:rsidR="00820640">
        <w:rPr>
          <w:rFonts w:cs="Times New Roman"/>
          <w:color w:val="000000"/>
          <w:sz w:val="28"/>
          <w:szCs w:val="28"/>
        </w:rPr>
        <w:t xml:space="preserve"> </w:t>
      </w:r>
      <w:r w:rsidR="00E84F67" w:rsidRPr="002637FC">
        <w:rPr>
          <w:rFonts w:cs="Times New Roman"/>
          <w:color w:val="000000"/>
          <w:sz w:val="28"/>
          <w:szCs w:val="28"/>
        </w:rPr>
        <w:t>форму</w:t>
      </w:r>
      <w:r w:rsidR="00820640">
        <w:rPr>
          <w:rFonts w:cs="Times New Roman"/>
          <w:color w:val="000000"/>
          <w:sz w:val="28"/>
          <w:szCs w:val="28"/>
        </w:rPr>
        <w:t xml:space="preserve"> </w:t>
      </w:r>
      <w:r w:rsidR="00E84F67" w:rsidRPr="002637FC">
        <w:rPr>
          <w:rFonts w:cs="Times New Roman"/>
          <w:color w:val="000000"/>
          <w:sz w:val="28"/>
          <w:szCs w:val="28"/>
        </w:rPr>
        <w:t>конституционно-правовых</w:t>
      </w:r>
      <w:r w:rsidR="00820640">
        <w:rPr>
          <w:rFonts w:cs="Times New Roman"/>
          <w:color w:val="000000"/>
          <w:sz w:val="28"/>
          <w:szCs w:val="28"/>
        </w:rPr>
        <w:t xml:space="preserve"> </w:t>
      </w:r>
      <w:r w:rsidR="00E84F67" w:rsidRPr="002637FC">
        <w:rPr>
          <w:rFonts w:cs="Times New Roman"/>
          <w:color w:val="000000"/>
          <w:sz w:val="28"/>
          <w:szCs w:val="28"/>
        </w:rPr>
        <w:t>категорий,</w:t>
      </w:r>
      <w:r w:rsidR="00820640">
        <w:rPr>
          <w:rFonts w:cs="Times New Roman"/>
          <w:color w:val="000000"/>
          <w:sz w:val="28"/>
          <w:szCs w:val="28"/>
        </w:rPr>
        <w:t xml:space="preserve"> </w:t>
      </w:r>
      <w:r w:rsidR="00E84F67" w:rsidRPr="002637FC">
        <w:rPr>
          <w:rFonts w:cs="Times New Roman"/>
          <w:color w:val="000000"/>
          <w:sz w:val="28"/>
          <w:szCs w:val="28"/>
        </w:rPr>
        <w:t>и</w:t>
      </w:r>
      <w:r w:rsidR="00820640">
        <w:rPr>
          <w:rFonts w:cs="Times New Roman"/>
          <w:color w:val="000000"/>
          <w:sz w:val="28"/>
          <w:szCs w:val="28"/>
        </w:rPr>
        <w:t xml:space="preserve"> </w:t>
      </w:r>
      <w:r w:rsidR="00E84F67" w:rsidRPr="002637FC">
        <w:rPr>
          <w:rFonts w:cs="Times New Roman"/>
          <w:color w:val="000000"/>
          <w:sz w:val="28"/>
          <w:szCs w:val="28"/>
        </w:rPr>
        <w:t>разрешения</w:t>
      </w:r>
      <w:r w:rsidR="00820640">
        <w:rPr>
          <w:rFonts w:cs="Times New Roman"/>
          <w:color w:val="000000"/>
          <w:sz w:val="28"/>
          <w:szCs w:val="28"/>
        </w:rPr>
        <w:t xml:space="preserve"> </w:t>
      </w:r>
      <w:r w:rsidR="00E84F67" w:rsidRPr="002637FC">
        <w:rPr>
          <w:rFonts w:cs="Times New Roman"/>
          <w:color w:val="000000"/>
          <w:sz w:val="28"/>
          <w:szCs w:val="28"/>
        </w:rPr>
        <w:t>возможных</w:t>
      </w:r>
      <w:r w:rsidR="00820640">
        <w:rPr>
          <w:rFonts w:cs="Times New Roman"/>
          <w:color w:val="000000"/>
          <w:sz w:val="28"/>
          <w:szCs w:val="28"/>
        </w:rPr>
        <w:t xml:space="preserve"> </w:t>
      </w:r>
      <w:r w:rsidR="00E84F67" w:rsidRPr="002637FC">
        <w:rPr>
          <w:rFonts w:cs="Times New Roman"/>
          <w:color w:val="000000"/>
          <w:sz w:val="28"/>
          <w:szCs w:val="28"/>
        </w:rPr>
        <w:t>противоречий</w:t>
      </w:r>
      <w:r w:rsidR="00820640">
        <w:rPr>
          <w:rFonts w:cs="Times New Roman"/>
          <w:color w:val="000000"/>
          <w:sz w:val="28"/>
          <w:szCs w:val="28"/>
        </w:rPr>
        <w:t xml:space="preserve"> </w:t>
      </w:r>
      <w:r w:rsidR="00E84F67" w:rsidRPr="002637FC">
        <w:rPr>
          <w:rFonts w:cs="Times New Roman"/>
          <w:color w:val="000000"/>
          <w:sz w:val="28"/>
          <w:szCs w:val="28"/>
        </w:rPr>
        <w:t>между</w:t>
      </w:r>
      <w:r w:rsidR="00820640">
        <w:rPr>
          <w:rFonts w:cs="Times New Roman"/>
          <w:color w:val="000000"/>
          <w:sz w:val="28"/>
          <w:szCs w:val="28"/>
        </w:rPr>
        <w:t xml:space="preserve"> </w:t>
      </w:r>
      <w:r w:rsidR="00E84F67" w:rsidRPr="002637FC">
        <w:rPr>
          <w:rFonts w:cs="Times New Roman"/>
          <w:color w:val="000000"/>
          <w:sz w:val="28"/>
          <w:szCs w:val="28"/>
        </w:rPr>
        <w:t>ними</w:t>
      </w:r>
      <w:r w:rsidR="00E84F67" w:rsidRPr="002637FC">
        <w:rPr>
          <w:rFonts w:cs="Times New Roman"/>
          <w:color w:val="000000"/>
          <w:sz w:val="28"/>
          <w:szCs w:val="28"/>
          <w:lang w:val="kk-KZ"/>
        </w:rPr>
        <w:t>.</w:t>
      </w:r>
    </w:p>
    <w:p w:rsidR="00E84F67" w:rsidRPr="002637FC" w:rsidRDefault="00E84F67" w:rsidP="002637FC">
      <w:pPr>
        <w:spacing w:after="0"/>
        <w:ind w:firstLine="709"/>
        <w:jc w:val="both"/>
        <w:textAlignment w:val="top"/>
        <w:rPr>
          <w:rFonts w:cs="Times New Roman"/>
          <w:color w:val="000000"/>
          <w:sz w:val="28"/>
          <w:szCs w:val="28"/>
        </w:rPr>
      </w:pPr>
      <w:r w:rsidRPr="002637FC">
        <w:rPr>
          <w:rFonts w:cs="Times New Roman"/>
          <w:color w:val="000000"/>
          <w:sz w:val="28"/>
          <w:szCs w:val="28"/>
        </w:rPr>
        <w:t>Таким</w:t>
      </w:r>
      <w:r w:rsidR="00820640">
        <w:rPr>
          <w:rFonts w:cs="Times New Roman"/>
          <w:color w:val="000000"/>
          <w:sz w:val="28"/>
          <w:szCs w:val="28"/>
        </w:rPr>
        <w:t xml:space="preserve"> </w:t>
      </w:r>
      <w:r w:rsidRPr="002637FC">
        <w:rPr>
          <w:rFonts w:cs="Times New Roman"/>
          <w:color w:val="000000"/>
          <w:sz w:val="28"/>
          <w:szCs w:val="28"/>
        </w:rPr>
        <w:t>образом,</w:t>
      </w:r>
      <w:r w:rsidR="00820640">
        <w:rPr>
          <w:rFonts w:cs="Times New Roman"/>
          <w:color w:val="000000"/>
          <w:sz w:val="28"/>
          <w:szCs w:val="28"/>
        </w:rPr>
        <w:t xml:space="preserve"> </w:t>
      </w:r>
      <w:r w:rsidRPr="002637FC">
        <w:rPr>
          <w:rFonts w:cs="Times New Roman"/>
          <w:color w:val="000000"/>
          <w:sz w:val="28"/>
          <w:szCs w:val="28"/>
        </w:rPr>
        <w:t>правосудие</w:t>
      </w:r>
      <w:r w:rsidR="00820640">
        <w:rPr>
          <w:rFonts w:cs="Times New Roman"/>
          <w:color w:val="000000"/>
          <w:sz w:val="28"/>
          <w:szCs w:val="28"/>
        </w:rPr>
        <w:t xml:space="preserve"> </w:t>
      </w:r>
      <w:r w:rsidRPr="002637FC">
        <w:rPr>
          <w:rFonts w:cs="Times New Roman"/>
          <w:color w:val="000000"/>
          <w:sz w:val="28"/>
          <w:szCs w:val="28"/>
        </w:rPr>
        <w:t>является</w:t>
      </w:r>
      <w:r w:rsidR="00820640">
        <w:rPr>
          <w:rFonts w:cs="Times New Roman"/>
          <w:color w:val="000000"/>
          <w:sz w:val="28"/>
          <w:szCs w:val="28"/>
        </w:rPr>
        <w:t xml:space="preserve"> </w:t>
      </w:r>
      <w:r w:rsidRPr="002637FC">
        <w:rPr>
          <w:rFonts w:cs="Times New Roman"/>
          <w:color w:val="000000"/>
          <w:sz w:val="28"/>
          <w:szCs w:val="28"/>
        </w:rPr>
        <w:t>самостоятельным</w:t>
      </w:r>
      <w:r w:rsidR="00820640">
        <w:rPr>
          <w:rFonts w:cs="Times New Roman"/>
          <w:color w:val="000000"/>
          <w:sz w:val="28"/>
          <w:szCs w:val="28"/>
        </w:rPr>
        <w:t xml:space="preserve"> </w:t>
      </w:r>
      <w:r w:rsidRPr="002637FC">
        <w:rPr>
          <w:rFonts w:cs="Times New Roman"/>
          <w:color w:val="000000"/>
          <w:sz w:val="28"/>
          <w:szCs w:val="28"/>
        </w:rPr>
        <w:t>объектом</w:t>
      </w:r>
      <w:r w:rsidR="00820640">
        <w:rPr>
          <w:rFonts w:cs="Times New Roman"/>
          <w:color w:val="000000"/>
          <w:sz w:val="28"/>
          <w:szCs w:val="28"/>
        </w:rPr>
        <w:t xml:space="preserve"> </w:t>
      </w:r>
      <w:r w:rsidRPr="002637FC">
        <w:rPr>
          <w:rFonts w:cs="Times New Roman"/>
          <w:color w:val="000000"/>
          <w:sz w:val="28"/>
          <w:szCs w:val="28"/>
        </w:rPr>
        <w:t>уголовно-правовой</w:t>
      </w:r>
      <w:r w:rsidR="00820640">
        <w:rPr>
          <w:rFonts w:cs="Times New Roman"/>
          <w:color w:val="000000"/>
          <w:sz w:val="28"/>
          <w:szCs w:val="28"/>
        </w:rPr>
        <w:t xml:space="preserve"> </w:t>
      </w:r>
      <w:r w:rsidRPr="002637FC">
        <w:rPr>
          <w:rFonts w:cs="Times New Roman"/>
          <w:color w:val="000000"/>
          <w:sz w:val="28"/>
          <w:szCs w:val="28"/>
        </w:rPr>
        <w:t>охраны.</w:t>
      </w:r>
      <w:r w:rsidR="00820640">
        <w:rPr>
          <w:rFonts w:cs="Times New Roman"/>
          <w:color w:val="000000"/>
          <w:sz w:val="28"/>
          <w:szCs w:val="28"/>
        </w:rPr>
        <w:t xml:space="preserve"> </w:t>
      </w:r>
      <w:r w:rsidRPr="002637FC">
        <w:rPr>
          <w:rFonts w:cs="Times New Roman"/>
          <w:color w:val="000000"/>
          <w:sz w:val="28"/>
          <w:szCs w:val="28"/>
        </w:rPr>
        <w:t>Под</w:t>
      </w:r>
      <w:r w:rsidR="00820640">
        <w:rPr>
          <w:rFonts w:cs="Times New Roman"/>
          <w:color w:val="000000"/>
          <w:sz w:val="28"/>
          <w:szCs w:val="28"/>
        </w:rPr>
        <w:t xml:space="preserve"> </w:t>
      </w:r>
      <w:r w:rsidRPr="002637FC">
        <w:rPr>
          <w:rFonts w:cs="Times New Roman"/>
          <w:color w:val="000000"/>
          <w:sz w:val="28"/>
          <w:szCs w:val="28"/>
        </w:rPr>
        <w:t>ним</w:t>
      </w:r>
      <w:r w:rsidR="00820640">
        <w:rPr>
          <w:rFonts w:cs="Times New Roman"/>
          <w:color w:val="000000"/>
          <w:sz w:val="28"/>
          <w:szCs w:val="28"/>
        </w:rPr>
        <w:t xml:space="preserve"> </w:t>
      </w:r>
      <w:r w:rsidRPr="002637FC">
        <w:rPr>
          <w:rFonts w:cs="Times New Roman"/>
          <w:color w:val="000000"/>
          <w:sz w:val="28"/>
          <w:szCs w:val="28"/>
        </w:rPr>
        <w:t>следует</w:t>
      </w:r>
      <w:r w:rsidR="00820640">
        <w:rPr>
          <w:rFonts w:cs="Times New Roman"/>
          <w:color w:val="000000"/>
          <w:sz w:val="28"/>
          <w:szCs w:val="28"/>
        </w:rPr>
        <w:t xml:space="preserve"> </w:t>
      </w:r>
      <w:r w:rsidRPr="002637FC">
        <w:rPr>
          <w:rFonts w:cs="Times New Roman"/>
          <w:color w:val="000000"/>
          <w:sz w:val="28"/>
          <w:szCs w:val="28"/>
        </w:rPr>
        <w:t>понимать</w:t>
      </w:r>
      <w:r w:rsidR="00820640">
        <w:rPr>
          <w:rFonts w:cs="Times New Roman"/>
          <w:color w:val="000000"/>
          <w:sz w:val="28"/>
          <w:szCs w:val="28"/>
        </w:rPr>
        <w:t xml:space="preserve"> </w:t>
      </w:r>
      <w:r w:rsidRPr="002637FC">
        <w:rPr>
          <w:rFonts w:cs="Times New Roman"/>
          <w:color w:val="000000"/>
          <w:sz w:val="28"/>
          <w:szCs w:val="28"/>
        </w:rPr>
        <w:t>упорядоченную</w:t>
      </w:r>
      <w:r w:rsidR="00820640">
        <w:rPr>
          <w:rFonts w:cs="Times New Roman"/>
          <w:color w:val="000000"/>
          <w:sz w:val="28"/>
          <w:szCs w:val="28"/>
        </w:rPr>
        <w:t xml:space="preserve"> </w:t>
      </w:r>
      <w:r w:rsidRPr="002637FC">
        <w:rPr>
          <w:rFonts w:cs="Times New Roman"/>
          <w:color w:val="000000"/>
          <w:sz w:val="28"/>
          <w:szCs w:val="28"/>
        </w:rPr>
        <w:t>законом</w:t>
      </w:r>
      <w:r w:rsidR="00820640">
        <w:rPr>
          <w:rFonts w:cs="Times New Roman"/>
          <w:color w:val="000000"/>
          <w:sz w:val="28"/>
          <w:szCs w:val="28"/>
        </w:rPr>
        <w:t xml:space="preserve"> </w:t>
      </w:r>
      <w:r w:rsidRPr="002637FC">
        <w:rPr>
          <w:rFonts w:cs="Times New Roman"/>
          <w:color w:val="000000"/>
          <w:sz w:val="28"/>
          <w:szCs w:val="28"/>
        </w:rPr>
        <w:t>деятельность</w:t>
      </w:r>
      <w:r w:rsidR="00820640">
        <w:rPr>
          <w:rFonts w:cs="Times New Roman"/>
          <w:color w:val="000000"/>
          <w:sz w:val="28"/>
          <w:szCs w:val="28"/>
        </w:rPr>
        <w:t xml:space="preserve"> </w:t>
      </w:r>
      <w:r w:rsidRPr="002637FC">
        <w:rPr>
          <w:rFonts w:cs="Times New Roman"/>
          <w:color w:val="000000"/>
          <w:sz w:val="28"/>
          <w:szCs w:val="28"/>
        </w:rPr>
        <w:t>судов</w:t>
      </w:r>
      <w:r w:rsidR="00820640">
        <w:rPr>
          <w:rFonts w:cs="Times New Roman"/>
          <w:color w:val="000000"/>
          <w:sz w:val="28"/>
          <w:szCs w:val="28"/>
        </w:rPr>
        <w:t xml:space="preserve"> </w:t>
      </w:r>
      <w:r w:rsidRPr="002637FC">
        <w:rPr>
          <w:rFonts w:cs="Times New Roman"/>
          <w:color w:val="000000"/>
          <w:sz w:val="28"/>
          <w:szCs w:val="28"/>
        </w:rPr>
        <w:t>по</w:t>
      </w:r>
      <w:r w:rsidR="00820640">
        <w:rPr>
          <w:rFonts w:cs="Times New Roman"/>
          <w:color w:val="000000"/>
          <w:sz w:val="28"/>
          <w:szCs w:val="28"/>
        </w:rPr>
        <w:t xml:space="preserve"> </w:t>
      </w:r>
      <w:r w:rsidRPr="002637FC">
        <w:rPr>
          <w:rFonts w:cs="Times New Roman"/>
          <w:color w:val="000000"/>
          <w:sz w:val="28"/>
          <w:szCs w:val="28"/>
        </w:rPr>
        <w:t>рассмотрению</w:t>
      </w:r>
      <w:r w:rsidR="00820640">
        <w:rPr>
          <w:rFonts w:cs="Times New Roman"/>
          <w:color w:val="000000"/>
          <w:sz w:val="28"/>
          <w:szCs w:val="28"/>
        </w:rPr>
        <w:t xml:space="preserve"> </w:t>
      </w:r>
      <w:r w:rsidRPr="002637FC">
        <w:rPr>
          <w:rFonts w:cs="Times New Roman"/>
          <w:color w:val="000000"/>
          <w:sz w:val="28"/>
          <w:szCs w:val="28"/>
        </w:rPr>
        <w:t>конституционных,</w:t>
      </w:r>
      <w:r w:rsidR="00820640">
        <w:rPr>
          <w:rFonts w:cs="Times New Roman"/>
          <w:color w:val="000000"/>
          <w:sz w:val="28"/>
          <w:szCs w:val="28"/>
        </w:rPr>
        <w:t xml:space="preserve"> </w:t>
      </w:r>
      <w:r w:rsidRPr="002637FC">
        <w:rPr>
          <w:rFonts w:cs="Times New Roman"/>
          <w:color w:val="000000"/>
          <w:sz w:val="28"/>
          <w:szCs w:val="28"/>
        </w:rPr>
        <w:t>гражданских,</w:t>
      </w:r>
      <w:r w:rsidR="00820640">
        <w:rPr>
          <w:rFonts w:cs="Times New Roman"/>
          <w:color w:val="000000"/>
          <w:sz w:val="28"/>
          <w:szCs w:val="28"/>
        </w:rPr>
        <w:t xml:space="preserve"> </w:t>
      </w:r>
      <w:r w:rsidRPr="002637FC">
        <w:rPr>
          <w:rFonts w:cs="Times New Roman"/>
          <w:color w:val="000000"/>
          <w:sz w:val="28"/>
          <w:szCs w:val="28"/>
        </w:rPr>
        <w:t>административных</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Pr="002637FC">
        <w:rPr>
          <w:rFonts w:cs="Times New Roman"/>
          <w:color w:val="000000"/>
          <w:sz w:val="28"/>
          <w:szCs w:val="28"/>
        </w:rPr>
        <w:t>уголовных</w:t>
      </w:r>
      <w:r w:rsidR="00820640">
        <w:rPr>
          <w:rFonts w:cs="Times New Roman"/>
          <w:color w:val="000000"/>
          <w:sz w:val="28"/>
          <w:szCs w:val="28"/>
        </w:rPr>
        <w:t xml:space="preserve"> </w:t>
      </w:r>
      <w:r w:rsidRPr="002637FC">
        <w:rPr>
          <w:rFonts w:cs="Times New Roman"/>
          <w:color w:val="000000"/>
          <w:sz w:val="28"/>
          <w:szCs w:val="28"/>
        </w:rPr>
        <w:t>дел,</w:t>
      </w:r>
      <w:r w:rsidR="00820640">
        <w:rPr>
          <w:rFonts w:cs="Times New Roman"/>
          <w:color w:val="000000"/>
          <w:sz w:val="28"/>
          <w:szCs w:val="28"/>
        </w:rPr>
        <w:t xml:space="preserve"> </w:t>
      </w:r>
      <w:r w:rsidRPr="002637FC">
        <w:rPr>
          <w:rFonts w:cs="Times New Roman"/>
          <w:color w:val="000000"/>
          <w:sz w:val="28"/>
          <w:szCs w:val="28"/>
        </w:rPr>
        <w:t>а</w:t>
      </w:r>
      <w:r w:rsidR="00820640">
        <w:rPr>
          <w:rFonts w:cs="Times New Roman"/>
          <w:color w:val="000000"/>
          <w:sz w:val="28"/>
          <w:szCs w:val="28"/>
        </w:rPr>
        <w:t xml:space="preserve"> </w:t>
      </w:r>
      <w:r w:rsidRPr="002637FC">
        <w:rPr>
          <w:rFonts w:cs="Times New Roman"/>
          <w:color w:val="000000"/>
          <w:sz w:val="28"/>
          <w:szCs w:val="28"/>
        </w:rPr>
        <w:t>также</w:t>
      </w:r>
      <w:r w:rsidR="00820640">
        <w:rPr>
          <w:rFonts w:cs="Times New Roman"/>
          <w:color w:val="000000"/>
          <w:sz w:val="28"/>
          <w:szCs w:val="28"/>
        </w:rPr>
        <w:t xml:space="preserve"> </w:t>
      </w:r>
      <w:r w:rsidRPr="002637FC">
        <w:rPr>
          <w:rFonts w:cs="Times New Roman"/>
          <w:color w:val="000000"/>
          <w:sz w:val="28"/>
          <w:szCs w:val="28"/>
        </w:rPr>
        <w:t>содействующих</w:t>
      </w:r>
      <w:r w:rsidR="00820640">
        <w:rPr>
          <w:rFonts w:cs="Times New Roman"/>
          <w:color w:val="000000"/>
          <w:sz w:val="28"/>
          <w:szCs w:val="28"/>
        </w:rPr>
        <w:t xml:space="preserve"> </w:t>
      </w:r>
      <w:r w:rsidRPr="002637FC">
        <w:rPr>
          <w:rFonts w:cs="Times New Roman"/>
          <w:color w:val="000000"/>
          <w:sz w:val="28"/>
          <w:szCs w:val="28"/>
        </w:rPr>
        <w:t>этой</w:t>
      </w:r>
      <w:r w:rsidR="00820640">
        <w:rPr>
          <w:rFonts w:cs="Times New Roman"/>
          <w:color w:val="000000"/>
          <w:sz w:val="28"/>
          <w:szCs w:val="28"/>
        </w:rPr>
        <w:t xml:space="preserve"> </w:t>
      </w:r>
      <w:r w:rsidRPr="002637FC">
        <w:rPr>
          <w:rFonts w:cs="Times New Roman"/>
          <w:color w:val="000000"/>
          <w:sz w:val="28"/>
          <w:szCs w:val="28"/>
        </w:rPr>
        <w:t>деятельности</w:t>
      </w:r>
      <w:r w:rsidR="00820640">
        <w:rPr>
          <w:rFonts w:cs="Times New Roman"/>
          <w:color w:val="000000"/>
          <w:sz w:val="28"/>
          <w:szCs w:val="28"/>
        </w:rPr>
        <w:t xml:space="preserve"> </w:t>
      </w:r>
      <w:r w:rsidRPr="002637FC">
        <w:rPr>
          <w:rFonts w:cs="Times New Roman"/>
          <w:color w:val="000000"/>
          <w:sz w:val="28"/>
          <w:szCs w:val="28"/>
        </w:rPr>
        <w:lastRenderedPageBreak/>
        <w:t>органов</w:t>
      </w:r>
      <w:r w:rsidR="00820640">
        <w:rPr>
          <w:rFonts w:cs="Times New Roman"/>
          <w:color w:val="000000"/>
          <w:sz w:val="28"/>
          <w:szCs w:val="28"/>
        </w:rPr>
        <w:t xml:space="preserve"> </w:t>
      </w:r>
      <w:r w:rsidRPr="002637FC">
        <w:rPr>
          <w:rFonts w:cs="Times New Roman"/>
          <w:color w:val="000000"/>
          <w:sz w:val="28"/>
          <w:szCs w:val="28"/>
        </w:rPr>
        <w:t>дознания,</w:t>
      </w:r>
      <w:r w:rsidR="00820640">
        <w:rPr>
          <w:rFonts w:cs="Times New Roman"/>
          <w:color w:val="000000"/>
          <w:sz w:val="28"/>
          <w:szCs w:val="28"/>
        </w:rPr>
        <w:t xml:space="preserve"> </w:t>
      </w:r>
      <w:r w:rsidRPr="002637FC">
        <w:rPr>
          <w:rFonts w:cs="Times New Roman"/>
          <w:color w:val="000000"/>
          <w:sz w:val="28"/>
          <w:szCs w:val="28"/>
        </w:rPr>
        <w:t>предварительного</w:t>
      </w:r>
      <w:r w:rsidR="00820640">
        <w:rPr>
          <w:rFonts w:cs="Times New Roman"/>
          <w:color w:val="000000"/>
          <w:sz w:val="28"/>
          <w:szCs w:val="28"/>
        </w:rPr>
        <w:t xml:space="preserve"> </w:t>
      </w:r>
      <w:r w:rsidRPr="002637FC">
        <w:rPr>
          <w:rFonts w:cs="Times New Roman"/>
          <w:color w:val="000000"/>
          <w:sz w:val="28"/>
          <w:szCs w:val="28"/>
        </w:rPr>
        <w:t>следствия,</w:t>
      </w:r>
      <w:r w:rsidR="00820640">
        <w:rPr>
          <w:rFonts w:cs="Times New Roman"/>
          <w:color w:val="000000"/>
          <w:sz w:val="28"/>
          <w:szCs w:val="28"/>
        </w:rPr>
        <w:t xml:space="preserve"> </w:t>
      </w:r>
      <w:r w:rsidRPr="002637FC">
        <w:rPr>
          <w:rFonts w:cs="Times New Roman"/>
          <w:color w:val="000000"/>
          <w:sz w:val="28"/>
          <w:szCs w:val="28"/>
        </w:rPr>
        <w:t>прокуратуры,</w:t>
      </w:r>
      <w:r w:rsidR="00820640">
        <w:rPr>
          <w:rFonts w:cs="Times New Roman"/>
          <w:color w:val="000000"/>
          <w:sz w:val="28"/>
          <w:szCs w:val="28"/>
        </w:rPr>
        <w:t xml:space="preserve"> </w:t>
      </w:r>
      <w:r w:rsidRPr="002637FC">
        <w:rPr>
          <w:rFonts w:cs="Times New Roman"/>
          <w:color w:val="000000"/>
          <w:sz w:val="28"/>
          <w:szCs w:val="28"/>
        </w:rPr>
        <w:t>орг</w:t>
      </w:r>
      <w:r w:rsidR="009D59DB" w:rsidRPr="002637FC">
        <w:rPr>
          <w:rFonts w:cs="Times New Roman"/>
          <w:color w:val="000000"/>
          <w:sz w:val="28"/>
          <w:szCs w:val="28"/>
        </w:rPr>
        <w:t>анов,</w:t>
      </w:r>
      <w:r w:rsidR="00820640">
        <w:rPr>
          <w:rFonts w:cs="Times New Roman"/>
          <w:color w:val="000000"/>
          <w:sz w:val="28"/>
          <w:szCs w:val="28"/>
        </w:rPr>
        <w:t xml:space="preserve"> </w:t>
      </w:r>
      <w:r w:rsidR="009D59DB" w:rsidRPr="002637FC">
        <w:rPr>
          <w:rFonts w:cs="Times New Roman"/>
          <w:color w:val="000000"/>
          <w:sz w:val="28"/>
          <w:szCs w:val="28"/>
        </w:rPr>
        <w:t>исполняющих</w:t>
      </w:r>
      <w:r w:rsidR="00820640">
        <w:rPr>
          <w:rFonts w:cs="Times New Roman"/>
          <w:color w:val="000000"/>
          <w:sz w:val="28"/>
          <w:szCs w:val="28"/>
        </w:rPr>
        <w:t xml:space="preserve"> </w:t>
      </w:r>
      <w:r w:rsidR="009D59DB" w:rsidRPr="002637FC">
        <w:rPr>
          <w:rFonts w:cs="Times New Roman"/>
          <w:color w:val="000000"/>
          <w:sz w:val="28"/>
          <w:szCs w:val="28"/>
        </w:rPr>
        <w:t>судебные</w:t>
      </w:r>
      <w:r w:rsidR="00820640">
        <w:rPr>
          <w:rFonts w:cs="Times New Roman"/>
          <w:color w:val="000000"/>
          <w:sz w:val="28"/>
          <w:szCs w:val="28"/>
        </w:rPr>
        <w:t xml:space="preserve"> </w:t>
      </w:r>
      <w:r w:rsidR="009D59DB" w:rsidRPr="002637FC">
        <w:rPr>
          <w:rFonts w:cs="Times New Roman"/>
          <w:color w:val="000000"/>
          <w:sz w:val="28"/>
          <w:szCs w:val="28"/>
        </w:rPr>
        <w:t>акты</w:t>
      </w:r>
      <w:r w:rsidR="00820640">
        <w:rPr>
          <w:rFonts w:cs="Times New Roman"/>
          <w:color w:val="000000"/>
          <w:sz w:val="28"/>
          <w:szCs w:val="28"/>
        </w:rPr>
        <w:t xml:space="preserve"> </w:t>
      </w:r>
      <w:r w:rsidRPr="002637FC">
        <w:rPr>
          <w:rFonts w:cs="Times New Roman"/>
          <w:color w:val="000000"/>
          <w:sz w:val="28"/>
          <w:szCs w:val="28"/>
        </w:rPr>
        <w:t>и</w:t>
      </w:r>
      <w:r w:rsidR="00820640">
        <w:rPr>
          <w:rFonts w:cs="Times New Roman"/>
          <w:color w:val="000000"/>
          <w:sz w:val="28"/>
          <w:szCs w:val="28"/>
        </w:rPr>
        <w:t xml:space="preserve"> </w:t>
      </w:r>
      <w:r w:rsidR="009D59DB" w:rsidRPr="002637FC">
        <w:rPr>
          <w:rFonts w:cs="Times New Roman"/>
          <w:color w:val="000000"/>
          <w:sz w:val="28"/>
          <w:szCs w:val="28"/>
        </w:rPr>
        <w:t>стороны</w:t>
      </w:r>
      <w:r w:rsidR="00820640">
        <w:rPr>
          <w:rFonts w:cs="Times New Roman"/>
          <w:color w:val="000000"/>
          <w:sz w:val="28"/>
          <w:szCs w:val="28"/>
        </w:rPr>
        <w:t xml:space="preserve">  </w:t>
      </w:r>
      <w:r w:rsidR="009D59DB" w:rsidRPr="002637FC">
        <w:rPr>
          <w:rFonts w:cs="Times New Roman"/>
          <w:color w:val="000000"/>
          <w:sz w:val="28"/>
          <w:szCs w:val="28"/>
        </w:rPr>
        <w:t>защиты</w:t>
      </w:r>
      <w:r w:rsidR="00820640">
        <w:rPr>
          <w:rFonts w:cs="Times New Roman"/>
          <w:color w:val="000000"/>
          <w:sz w:val="28"/>
          <w:szCs w:val="28"/>
        </w:rPr>
        <w:t xml:space="preserve"> </w:t>
      </w:r>
      <w:r w:rsidR="002E43D3" w:rsidRPr="002637FC">
        <w:rPr>
          <w:rFonts w:cs="Times New Roman"/>
          <w:color w:val="000000"/>
          <w:sz w:val="28"/>
          <w:szCs w:val="28"/>
        </w:rPr>
        <w:t>(</w:t>
      </w:r>
      <w:r w:rsidRPr="002637FC">
        <w:rPr>
          <w:rFonts w:cs="Times New Roman"/>
          <w:color w:val="000000"/>
          <w:sz w:val="28"/>
          <w:szCs w:val="28"/>
        </w:rPr>
        <w:t>адвокатуры</w:t>
      </w:r>
      <w:r w:rsidR="002E43D3" w:rsidRPr="002637FC">
        <w:rPr>
          <w:rFonts w:cs="Times New Roman"/>
          <w:color w:val="000000"/>
          <w:sz w:val="28"/>
          <w:szCs w:val="28"/>
        </w:rPr>
        <w:t>)</w:t>
      </w:r>
      <w:r w:rsidRPr="002637FC">
        <w:rPr>
          <w:rFonts w:cs="Times New Roman"/>
          <w:color w:val="000000"/>
          <w:sz w:val="28"/>
          <w:szCs w:val="28"/>
        </w:rPr>
        <w:t>.</w:t>
      </w:r>
    </w:p>
    <w:p w:rsidR="00AF7F5E" w:rsidRPr="002637FC" w:rsidRDefault="00AF7F5E" w:rsidP="002637FC">
      <w:pPr>
        <w:spacing w:after="0"/>
        <w:ind w:firstLine="709"/>
        <w:jc w:val="both"/>
        <w:rPr>
          <w:rFonts w:cs="Times New Roman"/>
          <w:sz w:val="28"/>
          <w:szCs w:val="28"/>
        </w:rPr>
      </w:pPr>
      <w:r w:rsidRPr="002637FC">
        <w:rPr>
          <w:rFonts w:cs="Times New Roman"/>
          <w:sz w:val="28"/>
          <w:szCs w:val="28"/>
        </w:rPr>
        <w:t>Актуальность</w:t>
      </w:r>
      <w:r w:rsidR="00820640">
        <w:rPr>
          <w:rFonts w:cs="Times New Roman"/>
          <w:sz w:val="28"/>
          <w:szCs w:val="28"/>
        </w:rPr>
        <w:t xml:space="preserve"> </w:t>
      </w:r>
      <w:r w:rsidRPr="002637FC">
        <w:rPr>
          <w:rFonts w:cs="Times New Roman"/>
          <w:sz w:val="28"/>
          <w:szCs w:val="28"/>
        </w:rPr>
        <w:t>решения</w:t>
      </w:r>
      <w:r w:rsidR="00820640">
        <w:rPr>
          <w:rFonts w:cs="Times New Roman"/>
          <w:sz w:val="28"/>
          <w:szCs w:val="28"/>
        </w:rPr>
        <w:t xml:space="preserve"> </w:t>
      </w:r>
      <w:r w:rsidRPr="002637FC">
        <w:rPr>
          <w:rFonts w:cs="Times New Roman"/>
          <w:sz w:val="28"/>
          <w:szCs w:val="28"/>
        </w:rPr>
        <w:t>проблем,</w:t>
      </w:r>
      <w:r w:rsidR="00820640">
        <w:rPr>
          <w:rFonts w:cs="Times New Roman"/>
          <w:sz w:val="28"/>
          <w:szCs w:val="28"/>
        </w:rPr>
        <w:t xml:space="preserve"> </w:t>
      </w:r>
      <w:r w:rsidRPr="002637FC">
        <w:rPr>
          <w:rFonts w:cs="Times New Roman"/>
          <w:sz w:val="28"/>
          <w:szCs w:val="28"/>
        </w:rPr>
        <w:t>связанных</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уголовно-правовой</w:t>
      </w:r>
      <w:r w:rsidR="00820640">
        <w:rPr>
          <w:rFonts w:cs="Times New Roman"/>
          <w:sz w:val="28"/>
          <w:szCs w:val="28"/>
        </w:rPr>
        <w:t xml:space="preserve"> </w:t>
      </w:r>
      <w:r w:rsidRPr="002637FC">
        <w:rPr>
          <w:rFonts w:cs="Times New Roman"/>
          <w:sz w:val="28"/>
          <w:szCs w:val="28"/>
        </w:rPr>
        <w:t>охраной</w:t>
      </w:r>
      <w:r w:rsidR="00820640">
        <w:rPr>
          <w:rFonts w:cs="Times New Roman"/>
          <w:sz w:val="28"/>
          <w:szCs w:val="28"/>
        </w:rPr>
        <w:t xml:space="preserve"> </w:t>
      </w:r>
      <w:r w:rsidRPr="002637FC">
        <w:rPr>
          <w:rFonts w:cs="Times New Roman"/>
          <w:sz w:val="28"/>
          <w:szCs w:val="28"/>
        </w:rPr>
        <w:t>интересов</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не</w:t>
      </w:r>
      <w:r w:rsidR="00820640">
        <w:rPr>
          <w:rFonts w:cs="Times New Roman"/>
          <w:sz w:val="28"/>
          <w:szCs w:val="28"/>
        </w:rPr>
        <w:t xml:space="preserve"> </w:t>
      </w:r>
      <w:r w:rsidRPr="002637FC">
        <w:rPr>
          <w:rFonts w:cs="Times New Roman"/>
          <w:sz w:val="28"/>
          <w:szCs w:val="28"/>
        </w:rPr>
        <w:t>вызывает</w:t>
      </w:r>
      <w:r w:rsidR="00820640">
        <w:rPr>
          <w:rFonts w:cs="Times New Roman"/>
          <w:sz w:val="28"/>
          <w:szCs w:val="28"/>
        </w:rPr>
        <w:t xml:space="preserve"> </w:t>
      </w:r>
      <w:r w:rsidRPr="002637FC">
        <w:rPr>
          <w:rFonts w:cs="Times New Roman"/>
          <w:sz w:val="28"/>
          <w:szCs w:val="28"/>
        </w:rPr>
        <w:t>сомнения.</w:t>
      </w:r>
      <w:r w:rsidR="00820640">
        <w:rPr>
          <w:rFonts w:cs="Times New Roman"/>
          <w:sz w:val="28"/>
          <w:szCs w:val="28"/>
        </w:rPr>
        <w:t xml:space="preserve"> </w:t>
      </w:r>
      <w:r w:rsidRPr="002637FC">
        <w:rPr>
          <w:rFonts w:cs="Times New Roman"/>
          <w:sz w:val="28"/>
          <w:szCs w:val="28"/>
        </w:rPr>
        <w:t>Так,</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процессами</w:t>
      </w:r>
      <w:r w:rsidR="00820640">
        <w:rPr>
          <w:rFonts w:cs="Times New Roman"/>
          <w:sz w:val="28"/>
          <w:szCs w:val="28"/>
        </w:rPr>
        <w:t xml:space="preserve"> </w:t>
      </w:r>
      <w:r w:rsidRPr="002637FC">
        <w:rPr>
          <w:rFonts w:cs="Times New Roman"/>
          <w:sz w:val="28"/>
          <w:szCs w:val="28"/>
        </w:rPr>
        <w:t>укрепления</w:t>
      </w:r>
      <w:r w:rsidR="00820640">
        <w:rPr>
          <w:rFonts w:cs="Times New Roman"/>
          <w:sz w:val="28"/>
          <w:szCs w:val="28"/>
        </w:rPr>
        <w:t xml:space="preserve"> </w:t>
      </w:r>
      <w:r w:rsidRPr="002637FC">
        <w:rPr>
          <w:rFonts w:cs="Times New Roman"/>
          <w:sz w:val="28"/>
          <w:szCs w:val="28"/>
        </w:rPr>
        <w:t>государственной</w:t>
      </w:r>
      <w:r w:rsidR="00820640">
        <w:rPr>
          <w:rFonts w:cs="Times New Roman"/>
          <w:sz w:val="28"/>
          <w:szCs w:val="28"/>
        </w:rPr>
        <w:t xml:space="preserve"> </w:t>
      </w:r>
      <w:r w:rsidRPr="002637FC">
        <w:rPr>
          <w:rFonts w:cs="Times New Roman"/>
          <w:sz w:val="28"/>
          <w:szCs w:val="28"/>
        </w:rPr>
        <w:t>власти</w:t>
      </w:r>
      <w:r w:rsidR="00820640">
        <w:rPr>
          <w:rFonts w:cs="Times New Roman"/>
          <w:sz w:val="28"/>
          <w:szCs w:val="28"/>
        </w:rPr>
        <w:t xml:space="preserve"> </w:t>
      </w:r>
      <w:r w:rsidRPr="002637FC">
        <w:rPr>
          <w:rFonts w:cs="Times New Roman"/>
          <w:sz w:val="28"/>
          <w:szCs w:val="28"/>
        </w:rPr>
        <w:t>особое</w:t>
      </w:r>
      <w:r w:rsidR="00820640">
        <w:rPr>
          <w:rFonts w:cs="Times New Roman"/>
          <w:sz w:val="28"/>
          <w:szCs w:val="28"/>
        </w:rPr>
        <w:t xml:space="preserve"> </w:t>
      </w:r>
      <w:r w:rsidRPr="002637FC">
        <w:rPr>
          <w:rFonts w:cs="Times New Roman"/>
          <w:sz w:val="28"/>
          <w:szCs w:val="28"/>
        </w:rPr>
        <w:t>значение</w:t>
      </w:r>
      <w:r w:rsidR="00820640">
        <w:rPr>
          <w:rFonts w:cs="Times New Roman"/>
          <w:sz w:val="28"/>
          <w:szCs w:val="28"/>
        </w:rPr>
        <w:t xml:space="preserve"> </w:t>
      </w:r>
      <w:r w:rsidRPr="002637FC">
        <w:rPr>
          <w:rFonts w:cs="Times New Roman"/>
          <w:sz w:val="28"/>
          <w:szCs w:val="28"/>
        </w:rPr>
        <w:t>приобретает</w:t>
      </w:r>
      <w:r w:rsidR="00820640">
        <w:rPr>
          <w:rFonts w:cs="Times New Roman"/>
          <w:sz w:val="28"/>
          <w:szCs w:val="28"/>
        </w:rPr>
        <w:t xml:space="preserve"> </w:t>
      </w:r>
      <w:r w:rsidRPr="002637FC">
        <w:rPr>
          <w:rFonts w:cs="Times New Roman"/>
          <w:sz w:val="28"/>
          <w:szCs w:val="28"/>
        </w:rPr>
        <w:t>эффективное</w:t>
      </w:r>
      <w:r w:rsidR="00820640">
        <w:rPr>
          <w:rFonts w:cs="Times New Roman"/>
          <w:sz w:val="28"/>
          <w:szCs w:val="28"/>
        </w:rPr>
        <w:t xml:space="preserve"> </w:t>
      </w:r>
      <w:r w:rsidRPr="002637FC">
        <w:rPr>
          <w:rFonts w:cs="Times New Roman"/>
          <w:sz w:val="28"/>
          <w:szCs w:val="28"/>
        </w:rPr>
        <w:t>функционирование</w:t>
      </w:r>
      <w:r w:rsidR="00820640">
        <w:rPr>
          <w:rFonts w:cs="Times New Roman"/>
          <w:sz w:val="28"/>
          <w:szCs w:val="28"/>
        </w:rPr>
        <w:t xml:space="preserve"> </w:t>
      </w:r>
      <w:r w:rsidRPr="002637FC">
        <w:rPr>
          <w:rFonts w:cs="Times New Roman"/>
          <w:sz w:val="28"/>
          <w:szCs w:val="28"/>
        </w:rPr>
        <w:t>правоохранительных</w:t>
      </w:r>
      <w:r w:rsidR="00820640">
        <w:rPr>
          <w:rFonts w:cs="Times New Roman"/>
          <w:sz w:val="28"/>
          <w:szCs w:val="28"/>
        </w:rPr>
        <w:t xml:space="preserve"> </w:t>
      </w:r>
      <w:r w:rsidRPr="002637FC">
        <w:rPr>
          <w:rFonts w:cs="Times New Roman"/>
          <w:sz w:val="28"/>
          <w:szCs w:val="28"/>
        </w:rPr>
        <w:t>органов</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пенитенциарных</w:t>
      </w:r>
      <w:r w:rsidR="00820640">
        <w:rPr>
          <w:rFonts w:cs="Times New Roman"/>
          <w:sz w:val="28"/>
          <w:szCs w:val="28"/>
        </w:rPr>
        <w:t xml:space="preserve"> </w:t>
      </w:r>
      <w:r w:rsidRPr="002637FC">
        <w:rPr>
          <w:rFonts w:cs="Times New Roman"/>
          <w:sz w:val="28"/>
          <w:szCs w:val="28"/>
        </w:rPr>
        <w:t>учреждений,</w:t>
      </w:r>
      <w:r w:rsidR="00820640">
        <w:rPr>
          <w:rFonts w:cs="Times New Roman"/>
          <w:sz w:val="28"/>
          <w:szCs w:val="28"/>
        </w:rPr>
        <w:t xml:space="preserve"> </w:t>
      </w:r>
      <w:r w:rsidRPr="002637FC">
        <w:rPr>
          <w:rFonts w:cs="Times New Roman"/>
          <w:sz w:val="28"/>
          <w:szCs w:val="28"/>
        </w:rPr>
        <w:t>повышение</w:t>
      </w:r>
      <w:r w:rsidR="00820640">
        <w:rPr>
          <w:rFonts w:cs="Times New Roman"/>
          <w:sz w:val="28"/>
          <w:szCs w:val="28"/>
        </w:rPr>
        <w:t xml:space="preserve"> </w:t>
      </w:r>
      <w:r w:rsidRPr="002637FC">
        <w:rPr>
          <w:rFonts w:cs="Times New Roman"/>
          <w:sz w:val="28"/>
          <w:szCs w:val="28"/>
        </w:rPr>
        <w:t>авторитета</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Однако</w:t>
      </w:r>
      <w:r w:rsidR="00820640">
        <w:rPr>
          <w:rFonts w:cs="Times New Roman"/>
          <w:sz w:val="28"/>
          <w:szCs w:val="28"/>
        </w:rPr>
        <w:t xml:space="preserve"> </w:t>
      </w:r>
      <w:r w:rsidRPr="002637FC">
        <w:rPr>
          <w:rFonts w:cs="Times New Roman"/>
          <w:sz w:val="28"/>
          <w:szCs w:val="28"/>
        </w:rPr>
        <w:t>очевидно,</w:t>
      </w:r>
      <w:r w:rsidR="00820640">
        <w:rPr>
          <w:rFonts w:cs="Times New Roman"/>
          <w:sz w:val="28"/>
          <w:szCs w:val="28"/>
        </w:rPr>
        <w:t xml:space="preserve"> </w:t>
      </w:r>
      <w:r w:rsidRPr="002637FC">
        <w:rPr>
          <w:rFonts w:cs="Times New Roman"/>
          <w:sz w:val="28"/>
          <w:szCs w:val="28"/>
        </w:rPr>
        <w:t>что</w:t>
      </w:r>
      <w:r w:rsidR="00820640">
        <w:rPr>
          <w:rFonts w:cs="Times New Roman"/>
          <w:sz w:val="28"/>
          <w:szCs w:val="28"/>
        </w:rPr>
        <w:t xml:space="preserve"> </w:t>
      </w:r>
      <w:r w:rsidRPr="002637FC">
        <w:rPr>
          <w:rFonts w:cs="Times New Roman"/>
          <w:sz w:val="28"/>
          <w:szCs w:val="28"/>
        </w:rPr>
        <w:t>соответствующие</w:t>
      </w:r>
      <w:r w:rsidR="00820640">
        <w:rPr>
          <w:rFonts w:cs="Times New Roman"/>
          <w:sz w:val="28"/>
          <w:szCs w:val="28"/>
        </w:rPr>
        <w:t xml:space="preserve"> </w:t>
      </w:r>
      <w:r w:rsidRPr="002637FC">
        <w:rPr>
          <w:rFonts w:cs="Times New Roman"/>
          <w:sz w:val="28"/>
          <w:szCs w:val="28"/>
        </w:rPr>
        <w:t>органы</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учреждения</w:t>
      </w:r>
      <w:r w:rsidR="00820640">
        <w:rPr>
          <w:rFonts w:cs="Times New Roman"/>
          <w:sz w:val="28"/>
          <w:szCs w:val="28"/>
        </w:rPr>
        <w:t xml:space="preserve"> </w:t>
      </w:r>
      <w:r w:rsidRPr="002637FC">
        <w:rPr>
          <w:rFonts w:cs="Times New Roman"/>
          <w:sz w:val="28"/>
          <w:szCs w:val="28"/>
        </w:rPr>
        <w:t>находятся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затяжном</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глубоком</w:t>
      </w:r>
      <w:r w:rsidR="00820640">
        <w:rPr>
          <w:rFonts w:cs="Times New Roman"/>
          <w:sz w:val="28"/>
          <w:szCs w:val="28"/>
        </w:rPr>
        <w:t xml:space="preserve"> </w:t>
      </w:r>
      <w:r w:rsidRPr="002637FC">
        <w:rPr>
          <w:rFonts w:cs="Times New Roman"/>
          <w:sz w:val="28"/>
          <w:szCs w:val="28"/>
        </w:rPr>
        <w:t>кризисе.</w:t>
      </w:r>
      <w:r w:rsidR="00820640">
        <w:rPr>
          <w:rFonts w:cs="Times New Roman"/>
          <w:sz w:val="28"/>
          <w:szCs w:val="28"/>
        </w:rPr>
        <w:t xml:space="preserve"> </w:t>
      </w:r>
      <w:r w:rsidRPr="002637FC">
        <w:rPr>
          <w:rFonts w:cs="Times New Roman"/>
          <w:sz w:val="28"/>
          <w:szCs w:val="28"/>
        </w:rPr>
        <w:t>Данная</w:t>
      </w:r>
      <w:r w:rsidR="00820640">
        <w:rPr>
          <w:rFonts w:cs="Times New Roman"/>
          <w:sz w:val="28"/>
          <w:szCs w:val="28"/>
        </w:rPr>
        <w:t xml:space="preserve"> </w:t>
      </w:r>
      <w:r w:rsidRPr="002637FC">
        <w:rPr>
          <w:rFonts w:cs="Times New Roman"/>
          <w:sz w:val="28"/>
          <w:szCs w:val="28"/>
        </w:rPr>
        <w:t>ситуация</w:t>
      </w:r>
      <w:r w:rsidR="00820640">
        <w:rPr>
          <w:rFonts w:cs="Times New Roman"/>
          <w:sz w:val="28"/>
          <w:szCs w:val="28"/>
        </w:rPr>
        <w:t xml:space="preserve"> </w:t>
      </w:r>
      <w:r w:rsidRPr="002637FC">
        <w:rPr>
          <w:rFonts w:cs="Times New Roman"/>
          <w:sz w:val="28"/>
          <w:szCs w:val="28"/>
        </w:rPr>
        <w:t>обусловлена</w:t>
      </w:r>
      <w:r w:rsidR="00820640">
        <w:rPr>
          <w:rFonts w:cs="Times New Roman"/>
          <w:sz w:val="28"/>
          <w:szCs w:val="28"/>
        </w:rPr>
        <w:t xml:space="preserve"> </w:t>
      </w:r>
      <w:r w:rsidRPr="002637FC">
        <w:rPr>
          <w:rFonts w:cs="Times New Roman"/>
          <w:sz w:val="28"/>
          <w:szCs w:val="28"/>
        </w:rPr>
        <w:t>широким</w:t>
      </w:r>
      <w:r w:rsidR="00820640">
        <w:rPr>
          <w:rFonts w:cs="Times New Roman"/>
          <w:sz w:val="28"/>
          <w:szCs w:val="28"/>
        </w:rPr>
        <w:t xml:space="preserve"> </w:t>
      </w:r>
      <w:r w:rsidRPr="002637FC">
        <w:rPr>
          <w:rFonts w:cs="Times New Roman"/>
          <w:sz w:val="28"/>
          <w:szCs w:val="28"/>
        </w:rPr>
        <w:t>спектром</w:t>
      </w:r>
      <w:r w:rsidR="00820640">
        <w:rPr>
          <w:rFonts w:cs="Times New Roman"/>
          <w:sz w:val="28"/>
          <w:szCs w:val="28"/>
        </w:rPr>
        <w:t xml:space="preserve"> </w:t>
      </w:r>
      <w:r w:rsidRPr="002637FC">
        <w:rPr>
          <w:rFonts w:cs="Times New Roman"/>
          <w:sz w:val="28"/>
          <w:szCs w:val="28"/>
        </w:rPr>
        <w:t>проблем,</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первую</w:t>
      </w:r>
      <w:r w:rsidR="00820640">
        <w:rPr>
          <w:rFonts w:cs="Times New Roman"/>
          <w:sz w:val="28"/>
          <w:szCs w:val="28"/>
        </w:rPr>
        <w:t xml:space="preserve"> </w:t>
      </w:r>
      <w:r w:rsidRPr="002637FC">
        <w:rPr>
          <w:rFonts w:cs="Times New Roman"/>
          <w:sz w:val="28"/>
          <w:szCs w:val="28"/>
        </w:rPr>
        <w:t>очередь</w:t>
      </w:r>
      <w:r w:rsidR="00820640">
        <w:rPr>
          <w:rFonts w:cs="Times New Roman"/>
          <w:sz w:val="28"/>
          <w:szCs w:val="28"/>
        </w:rPr>
        <w:t xml:space="preserve"> </w:t>
      </w:r>
      <w:r w:rsidRPr="002637FC">
        <w:rPr>
          <w:rFonts w:cs="Times New Roman"/>
          <w:sz w:val="28"/>
          <w:szCs w:val="28"/>
        </w:rPr>
        <w:t>социального</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экономического</w:t>
      </w:r>
      <w:r w:rsidR="00820640">
        <w:rPr>
          <w:rFonts w:cs="Times New Roman"/>
          <w:sz w:val="28"/>
          <w:szCs w:val="28"/>
        </w:rPr>
        <w:t xml:space="preserve"> </w:t>
      </w:r>
      <w:r w:rsidRPr="002637FC">
        <w:rPr>
          <w:rFonts w:cs="Times New Roman"/>
          <w:sz w:val="28"/>
          <w:szCs w:val="28"/>
        </w:rPr>
        <w:t>характера.</w:t>
      </w:r>
      <w:r w:rsidR="00820640">
        <w:rPr>
          <w:rFonts w:cs="Times New Roman"/>
          <w:sz w:val="28"/>
          <w:szCs w:val="28"/>
        </w:rPr>
        <w:t xml:space="preserve"> </w:t>
      </w:r>
      <w:r w:rsidRPr="002637FC">
        <w:rPr>
          <w:rFonts w:cs="Times New Roman"/>
          <w:sz w:val="28"/>
          <w:szCs w:val="28"/>
        </w:rPr>
        <w:t>Вместе</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тем,</w:t>
      </w:r>
      <w:r w:rsidR="00820640">
        <w:rPr>
          <w:rFonts w:cs="Times New Roman"/>
          <w:sz w:val="28"/>
          <w:szCs w:val="28"/>
        </w:rPr>
        <w:t xml:space="preserve"> </w:t>
      </w:r>
      <w:r w:rsidRPr="002637FC">
        <w:rPr>
          <w:rFonts w:cs="Times New Roman"/>
          <w:sz w:val="28"/>
          <w:szCs w:val="28"/>
        </w:rPr>
        <w:t>среди</w:t>
      </w:r>
      <w:r w:rsidR="00820640">
        <w:rPr>
          <w:rFonts w:cs="Times New Roman"/>
          <w:sz w:val="28"/>
          <w:szCs w:val="28"/>
        </w:rPr>
        <w:t xml:space="preserve"> </w:t>
      </w:r>
      <w:r w:rsidRPr="002637FC">
        <w:rPr>
          <w:rFonts w:cs="Times New Roman"/>
          <w:sz w:val="28"/>
          <w:szCs w:val="28"/>
        </w:rPr>
        <w:t>них</w:t>
      </w:r>
      <w:r w:rsidR="00820640">
        <w:rPr>
          <w:rFonts w:cs="Times New Roman"/>
          <w:sz w:val="28"/>
          <w:szCs w:val="28"/>
        </w:rPr>
        <w:t xml:space="preserve"> </w:t>
      </w:r>
      <w:r w:rsidRPr="002637FC">
        <w:rPr>
          <w:rFonts w:cs="Times New Roman"/>
          <w:sz w:val="28"/>
          <w:szCs w:val="28"/>
        </w:rPr>
        <w:t>определенную</w:t>
      </w:r>
      <w:r w:rsidR="00820640">
        <w:rPr>
          <w:rFonts w:cs="Times New Roman"/>
          <w:sz w:val="28"/>
          <w:szCs w:val="28"/>
        </w:rPr>
        <w:t xml:space="preserve"> </w:t>
      </w:r>
      <w:r w:rsidRPr="002637FC">
        <w:rPr>
          <w:rFonts w:cs="Times New Roman"/>
          <w:sz w:val="28"/>
          <w:szCs w:val="28"/>
        </w:rPr>
        <w:t>роль</w:t>
      </w:r>
      <w:r w:rsidR="00820640">
        <w:rPr>
          <w:rFonts w:cs="Times New Roman"/>
          <w:sz w:val="28"/>
          <w:szCs w:val="28"/>
        </w:rPr>
        <w:t xml:space="preserve"> </w:t>
      </w:r>
      <w:r w:rsidRPr="002637FC">
        <w:rPr>
          <w:rFonts w:cs="Times New Roman"/>
          <w:sz w:val="28"/>
          <w:szCs w:val="28"/>
        </w:rPr>
        <w:t>играют</w:t>
      </w:r>
      <w:r w:rsidR="00820640">
        <w:rPr>
          <w:rFonts w:cs="Times New Roman"/>
          <w:sz w:val="28"/>
          <w:szCs w:val="28"/>
        </w:rPr>
        <w:t xml:space="preserve"> </w:t>
      </w:r>
      <w:r w:rsidRPr="002637FC">
        <w:rPr>
          <w:rFonts w:cs="Times New Roman"/>
          <w:sz w:val="28"/>
          <w:szCs w:val="28"/>
        </w:rPr>
        <w:t>сложности</w:t>
      </w:r>
      <w:r w:rsidR="00820640">
        <w:rPr>
          <w:rFonts w:cs="Times New Roman"/>
          <w:sz w:val="28"/>
          <w:szCs w:val="28"/>
        </w:rPr>
        <w:t xml:space="preserve"> </w:t>
      </w:r>
      <w:r w:rsidRPr="002637FC">
        <w:rPr>
          <w:rFonts w:cs="Times New Roman"/>
          <w:sz w:val="28"/>
          <w:szCs w:val="28"/>
        </w:rPr>
        <w:t>законодательного</w:t>
      </w:r>
      <w:r w:rsidR="00820640">
        <w:rPr>
          <w:rFonts w:cs="Times New Roman"/>
          <w:sz w:val="28"/>
          <w:szCs w:val="28"/>
        </w:rPr>
        <w:t xml:space="preserve"> </w:t>
      </w:r>
      <w:r w:rsidRPr="002637FC">
        <w:rPr>
          <w:rFonts w:cs="Times New Roman"/>
          <w:sz w:val="28"/>
          <w:szCs w:val="28"/>
        </w:rPr>
        <w:t>моделирования</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описания</w:t>
      </w:r>
      <w:r w:rsidR="00820640">
        <w:rPr>
          <w:rFonts w:cs="Times New Roman"/>
          <w:sz w:val="28"/>
          <w:szCs w:val="28"/>
        </w:rPr>
        <w:t xml:space="preserve"> </w:t>
      </w:r>
      <w:r w:rsidRPr="002637FC">
        <w:rPr>
          <w:rFonts w:cs="Times New Roman"/>
          <w:sz w:val="28"/>
          <w:szCs w:val="28"/>
        </w:rPr>
        <w:t>преступлений</w:t>
      </w:r>
      <w:r w:rsidR="00820640">
        <w:rPr>
          <w:rFonts w:cs="Times New Roman"/>
          <w:sz w:val="28"/>
          <w:szCs w:val="28"/>
        </w:rPr>
        <w:t xml:space="preserve"> </w:t>
      </w:r>
      <w:r w:rsidRPr="002637FC">
        <w:rPr>
          <w:rFonts w:cs="Times New Roman"/>
          <w:sz w:val="28"/>
          <w:szCs w:val="28"/>
        </w:rPr>
        <w:t>против</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диспозициях,</w:t>
      </w:r>
      <w:r w:rsidR="00820640">
        <w:rPr>
          <w:rFonts w:cs="Times New Roman"/>
          <w:sz w:val="28"/>
          <w:szCs w:val="28"/>
        </w:rPr>
        <w:t xml:space="preserve"> </w:t>
      </w:r>
      <w:r w:rsidRPr="002637FC">
        <w:rPr>
          <w:rFonts w:cs="Times New Roman"/>
          <w:sz w:val="28"/>
          <w:szCs w:val="28"/>
        </w:rPr>
        <w:t>которые</w:t>
      </w:r>
      <w:r w:rsidR="00820640">
        <w:rPr>
          <w:rFonts w:cs="Times New Roman"/>
          <w:sz w:val="28"/>
          <w:szCs w:val="28"/>
        </w:rPr>
        <w:t xml:space="preserve"> </w:t>
      </w:r>
      <w:r w:rsidRPr="002637FC">
        <w:rPr>
          <w:rFonts w:cs="Times New Roman"/>
          <w:sz w:val="28"/>
          <w:szCs w:val="28"/>
        </w:rPr>
        <w:t>носят</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большинстве</w:t>
      </w:r>
      <w:r w:rsidR="00820640">
        <w:rPr>
          <w:rFonts w:cs="Times New Roman"/>
          <w:sz w:val="28"/>
          <w:szCs w:val="28"/>
        </w:rPr>
        <w:t xml:space="preserve"> </w:t>
      </w:r>
      <w:r w:rsidRPr="002637FC">
        <w:rPr>
          <w:rFonts w:cs="Times New Roman"/>
          <w:sz w:val="28"/>
          <w:szCs w:val="28"/>
        </w:rPr>
        <w:t>своем</w:t>
      </w:r>
      <w:r w:rsidR="00820640">
        <w:rPr>
          <w:rFonts w:cs="Times New Roman"/>
          <w:sz w:val="28"/>
          <w:szCs w:val="28"/>
        </w:rPr>
        <w:t xml:space="preserve"> </w:t>
      </w:r>
      <w:r w:rsidRPr="002637FC">
        <w:rPr>
          <w:rFonts w:cs="Times New Roman"/>
          <w:sz w:val="28"/>
          <w:szCs w:val="28"/>
        </w:rPr>
        <w:t>бланкетный</w:t>
      </w:r>
      <w:r w:rsidR="00820640">
        <w:rPr>
          <w:rFonts w:cs="Times New Roman"/>
          <w:sz w:val="28"/>
          <w:szCs w:val="28"/>
        </w:rPr>
        <w:t xml:space="preserve"> </w:t>
      </w:r>
      <w:r w:rsidRPr="002637FC">
        <w:rPr>
          <w:rFonts w:cs="Times New Roman"/>
          <w:sz w:val="28"/>
          <w:szCs w:val="28"/>
        </w:rPr>
        <w:t>характер,</w:t>
      </w:r>
      <w:r w:rsidR="00820640">
        <w:rPr>
          <w:rFonts w:cs="Times New Roman"/>
          <w:sz w:val="28"/>
          <w:szCs w:val="28"/>
        </w:rPr>
        <w:t xml:space="preserve"> </w:t>
      </w:r>
      <w:r w:rsidRPr="002637FC">
        <w:rPr>
          <w:rFonts w:cs="Times New Roman"/>
          <w:sz w:val="28"/>
          <w:szCs w:val="28"/>
        </w:rPr>
        <w:t>недостаточная</w:t>
      </w:r>
      <w:r w:rsidR="00820640">
        <w:rPr>
          <w:rFonts w:cs="Times New Roman"/>
          <w:sz w:val="28"/>
          <w:szCs w:val="28"/>
        </w:rPr>
        <w:t xml:space="preserve"> </w:t>
      </w:r>
      <w:r w:rsidRPr="002637FC">
        <w:rPr>
          <w:rFonts w:cs="Times New Roman"/>
          <w:sz w:val="28"/>
          <w:szCs w:val="28"/>
        </w:rPr>
        <w:t>полнота,</w:t>
      </w:r>
      <w:r w:rsidR="00820640">
        <w:rPr>
          <w:rFonts w:cs="Times New Roman"/>
          <w:sz w:val="28"/>
          <w:szCs w:val="28"/>
        </w:rPr>
        <w:t xml:space="preserve"> </w:t>
      </w:r>
      <w:r w:rsidRPr="002637FC">
        <w:rPr>
          <w:rFonts w:cs="Times New Roman"/>
          <w:sz w:val="28"/>
          <w:szCs w:val="28"/>
        </w:rPr>
        <w:t>глубина</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точность</w:t>
      </w:r>
      <w:r w:rsidR="00820640">
        <w:rPr>
          <w:rFonts w:cs="Times New Roman"/>
          <w:sz w:val="28"/>
          <w:szCs w:val="28"/>
        </w:rPr>
        <w:t xml:space="preserve"> </w:t>
      </w:r>
      <w:r w:rsidRPr="002637FC">
        <w:rPr>
          <w:rFonts w:cs="Times New Roman"/>
          <w:sz w:val="28"/>
          <w:szCs w:val="28"/>
        </w:rPr>
        <w:t>описания</w:t>
      </w:r>
      <w:r w:rsidR="00820640">
        <w:rPr>
          <w:rFonts w:cs="Times New Roman"/>
          <w:sz w:val="28"/>
          <w:szCs w:val="28"/>
        </w:rPr>
        <w:t xml:space="preserve"> </w:t>
      </w:r>
      <w:r w:rsidRPr="002637FC">
        <w:rPr>
          <w:rFonts w:cs="Times New Roman"/>
          <w:sz w:val="28"/>
          <w:szCs w:val="28"/>
        </w:rPr>
        <w:t>признаков</w:t>
      </w:r>
      <w:r w:rsidR="00820640">
        <w:rPr>
          <w:rFonts w:cs="Times New Roman"/>
          <w:sz w:val="28"/>
          <w:szCs w:val="28"/>
        </w:rPr>
        <w:t xml:space="preserve"> </w:t>
      </w:r>
      <w:r w:rsidRPr="002637FC">
        <w:rPr>
          <w:rFonts w:cs="Times New Roman"/>
          <w:sz w:val="28"/>
          <w:szCs w:val="28"/>
        </w:rPr>
        <w:t>рассматриваемых</w:t>
      </w:r>
      <w:r w:rsidR="00820640">
        <w:rPr>
          <w:rFonts w:cs="Times New Roman"/>
          <w:sz w:val="28"/>
          <w:szCs w:val="28"/>
        </w:rPr>
        <w:t xml:space="preserve"> </w:t>
      </w:r>
      <w:r w:rsidRPr="002637FC">
        <w:rPr>
          <w:rFonts w:cs="Times New Roman"/>
          <w:sz w:val="28"/>
          <w:szCs w:val="28"/>
        </w:rPr>
        <w:t>преступлений,</w:t>
      </w:r>
      <w:r w:rsidR="00820640">
        <w:rPr>
          <w:rFonts w:cs="Times New Roman"/>
          <w:sz w:val="28"/>
          <w:szCs w:val="28"/>
        </w:rPr>
        <w:t xml:space="preserve"> </w:t>
      </w:r>
      <w:r w:rsidRPr="002637FC">
        <w:rPr>
          <w:rFonts w:cs="Times New Roman"/>
          <w:sz w:val="28"/>
          <w:szCs w:val="28"/>
        </w:rPr>
        <w:t>слабое</w:t>
      </w:r>
      <w:r w:rsidR="00820640">
        <w:rPr>
          <w:rFonts w:cs="Times New Roman"/>
          <w:sz w:val="28"/>
          <w:szCs w:val="28"/>
        </w:rPr>
        <w:t xml:space="preserve"> </w:t>
      </w:r>
      <w:r w:rsidRPr="002637FC">
        <w:rPr>
          <w:rFonts w:cs="Times New Roman"/>
          <w:sz w:val="28"/>
          <w:szCs w:val="28"/>
        </w:rPr>
        <w:t>уголовно-правовое</w:t>
      </w:r>
      <w:r w:rsidR="00820640">
        <w:rPr>
          <w:rFonts w:cs="Times New Roman"/>
          <w:sz w:val="28"/>
          <w:szCs w:val="28"/>
        </w:rPr>
        <w:t xml:space="preserve"> </w:t>
      </w:r>
      <w:r w:rsidRPr="002637FC">
        <w:rPr>
          <w:rFonts w:cs="Times New Roman"/>
          <w:sz w:val="28"/>
          <w:szCs w:val="28"/>
        </w:rPr>
        <w:t>сопровождение</w:t>
      </w:r>
      <w:r w:rsidR="00820640">
        <w:rPr>
          <w:rFonts w:cs="Times New Roman"/>
          <w:sz w:val="28"/>
          <w:szCs w:val="28"/>
        </w:rPr>
        <w:t xml:space="preserve"> </w:t>
      </w:r>
      <w:r w:rsidRPr="002637FC">
        <w:rPr>
          <w:rFonts w:cs="Times New Roman"/>
          <w:sz w:val="28"/>
          <w:szCs w:val="28"/>
        </w:rPr>
        <w:t>процесса</w:t>
      </w:r>
      <w:r w:rsidR="00820640">
        <w:rPr>
          <w:rFonts w:cs="Times New Roman"/>
          <w:sz w:val="28"/>
          <w:szCs w:val="28"/>
        </w:rPr>
        <w:t xml:space="preserve"> </w:t>
      </w:r>
      <w:r w:rsidRPr="002637FC">
        <w:rPr>
          <w:rFonts w:cs="Times New Roman"/>
          <w:sz w:val="28"/>
          <w:szCs w:val="28"/>
        </w:rPr>
        <w:t>достижения</w:t>
      </w:r>
      <w:r w:rsidR="00820640">
        <w:rPr>
          <w:rFonts w:cs="Times New Roman"/>
          <w:sz w:val="28"/>
          <w:szCs w:val="28"/>
        </w:rPr>
        <w:t xml:space="preserve"> </w:t>
      </w:r>
      <w:r w:rsidRPr="002637FC">
        <w:rPr>
          <w:rFonts w:cs="Times New Roman"/>
          <w:sz w:val="28"/>
          <w:szCs w:val="28"/>
        </w:rPr>
        <w:t>целей</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охрана</w:t>
      </w:r>
      <w:r w:rsidR="00820640">
        <w:rPr>
          <w:rFonts w:cs="Times New Roman"/>
          <w:sz w:val="28"/>
          <w:szCs w:val="28"/>
        </w:rPr>
        <w:t xml:space="preserve"> </w:t>
      </w:r>
      <w:r w:rsidRPr="002637FC">
        <w:rPr>
          <w:rFonts w:cs="Times New Roman"/>
          <w:sz w:val="28"/>
          <w:szCs w:val="28"/>
        </w:rPr>
        <w:t>соответствующих</w:t>
      </w:r>
      <w:r w:rsidR="00820640">
        <w:rPr>
          <w:rFonts w:cs="Times New Roman"/>
          <w:sz w:val="28"/>
          <w:szCs w:val="28"/>
        </w:rPr>
        <w:t xml:space="preserve"> </w:t>
      </w:r>
      <w:r w:rsidRPr="002637FC">
        <w:rPr>
          <w:rFonts w:cs="Times New Roman"/>
          <w:sz w:val="28"/>
          <w:szCs w:val="28"/>
        </w:rPr>
        <w:t>общественных</w:t>
      </w:r>
      <w:r w:rsidR="00820640">
        <w:rPr>
          <w:rFonts w:cs="Times New Roman"/>
          <w:sz w:val="28"/>
          <w:szCs w:val="28"/>
        </w:rPr>
        <w:t xml:space="preserve"> </w:t>
      </w:r>
      <w:r w:rsidRPr="002637FC">
        <w:rPr>
          <w:rFonts w:cs="Times New Roman"/>
          <w:sz w:val="28"/>
          <w:szCs w:val="28"/>
        </w:rPr>
        <w:t>отношений.</w:t>
      </w:r>
      <w:r w:rsidR="00820640">
        <w:rPr>
          <w:rFonts w:cs="Times New Roman"/>
          <w:sz w:val="28"/>
          <w:szCs w:val="28"/>
        </w:rPr>
        <w:t xml:space="preserve"> </w:t>
      </w:r>
      <w:r w:rsidRPr="002637FC">
        <w:rPr>
          <w:rFonts w:cs="Times New Roman"/>
          <w:sz w:val="28"/>
          <w:szCs w:val="28"/>
        </w:rPr>
        <w:t>Более</w:t>
      </w:r>
      <w:r w:rsidR="00820640">
        <w:rPr>
          <w:rFonts w:cs="Times New Roman"/>
          <w:sz w:val="28"/>
          <w:szCs w:val="28"/>
        </w:rPr>
        <w:t xml:space="preserve"> </w:t>
      </w:r>
      <w:r w:rsidRPr="002637FC">
        <w:rPr>
          <w:rFonts w:cs="Times New Roman"/>
          <w:sz w:val="28"/>
          <w:szCs w:val="28"/>
        </w:rPr>
        <w:t>того,</w:t>
      </w:r>
      <w:r w:rsidR="00820640">
        <w:rPr>
          <w:rFonts w:cs="Times New Roman"/>
          <w:sz w:val="28"/>
          <w:szCs w:val="28"/>
        </w:rPr>
        <w:t xml:space="preserve"> </w:t>
      </w:r>
      <w:r w:rsidRPr="002637FC">
        <w:rPr>
          <w:rFonts w:cs="Times New Roman"/>
          <w:sz w:val="28"/>
          <w:szCs w:val="28"/>
        </w:rPr>
        <w:t>современное</w:t>
      </w:r>
      <w:r w:rsidR="00820640">
        <w:rPr>
          <w:rFonts w:cs="Times New Roman"/>
          <w:sz w:val="28"/>
          <w:szCs w:val="28"/>
        </w:rPr>
        <w:t xml:space="preserve"> </w:t>
      </w:r>
      <w:r w:rsidRPr="002637FC">
        <w:rPr>
          <w:rFonts w:cs="Times New Roman"/>
          <w:sz w:val="28"/>
          <w:szCs w:val="28"/>
        </w:rPr>
        <w:t>реформирование</w:t>
      </w:r>
      <w:r w:rsidR="00820640">
        <w:rPr>
          <w:rFonts w:cs="Times New Roman"/>
          <w:sz w:val="28"/>
          <w:szCs w:val="28"/>
        </w:rPr>
        <w:t xml:space="preserve"> </w:t>
      </w:r>
      <w:r w:rsidRPr="002637FC">
        <w:rPr>
          <w:rFonts w:cs="Times New Roman"/>
          <w:sz w:val="28"/>
          <w:szCs w:val="28"/>
        </w:rPr>
        <w:t>законодательной</w:t>
      </w:r>
      <w:r w:rsidR="00820640">
        <w:rPr>
          <w:rFonts w:cs="Times New Roman"/>
          <w:sz w:val="28"/>
          <w:szCs w:val="28"/>
        </w:rPr>
        <w:t xml:space="preserve"> </w:t>
      </w:r>
      <w:r w:rsidRPr="002637FC">
        <w:rPr>
          <w:rFonts w:cs="Times New Roman"/>
          <w:sz w:val="28"/>
          <w:szCs w:val="28"/>
        </w:rPr>
        <w:t>базы,</w:t>
      </w:r>
      <w:r w:rsidR="00820640">
        <w:rPr>
          <w:rFonts w:cs="Times New Roman"/>
          <w:sz w:val="28"/>
          <w:szCs w:val="28"/>
        </w:rPr>
        <w:t xml:space="preserve"> </w:t>
      </w:r>
      <w:r w:rsidRPr="002637FC">
        <w:rPr>
          <w:rFonts w:cs="Times New Roman"/>
          <w:sz w:val="28"/>
          <w:szCs w:val="28"/>
        </w:rPr>
        <w:t>изменения,</w:t>
      </w:r>
      <w:r w:rsidR="00820640">
        <w:rPr>
          <w:rFonts w:cs="Times New Roman"/>
          <w:sz w:val="28"/>
          <w:szCs w:val="28"/>
        </w:rPr>
        <w:t xml:space="preserve"> </w:t>
      </w:r>
      <w:r w:rsidRPr="002637FC">
        <w:rPr>
          <w:rFonts w:cs="Times New Roman"/>
          <w:sz w:val="28"/>
          <w:szCs w:val="28"/>
        </w:rPr>
        <w:t>происходящие</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структуре</w:t>
      </w:r>
      <w:r w:rsidR="00820640">
        <w:rPr>
          <w:rFonts w:cs="Times New Roman"/>
          <w:sz w:val="28"/>
          <w:szCs w:val="28"/>
        </w:rPr>
        <w:t xml:space="preserve"> </w:t>
      </w:r>
      <w:r w:rsidRPr="002637FC">
        <w:rPr>
          <w:rFonts w:cs="Times New Roman"/>
          <w:sz w:val="28"/>
          <w:szCs w:val="28"/>
        </w:rPr>
        <w:t>правоохранительных</w:t>
      </w:r>
      <w:r w:rsidR="00820640">
        <w:rPr>
          <w:rFonts w:cs="Times New Roman"/>
          <w:sz w:val="28"/>
          <w:szCs w:val="28"/>
        </w:rPr>
        <w:t xml:space="preserve"> </w:t>
      </w:r>
      <w:r w:rsidRPr="002637FC">
        <w:rPr>
          <w:rFonts w:cs="Times New Roman"/>
          <w:sz w:val="28"/>
          <w:szCs w:val="28"/>
        </w:rPr>
        <w:t>органов,</w:t>
      </w:r>
      <w:r w:rsidR="00820640">
        <w:rPr>
          <w:rFonts w:cs="Times New Roman"/>
          <w:sz w:val="28"/>
          <w:szCs w:val="28"/>
        </w:rPr>
        <w:t xml:space="preserve"> </w:t>
      </w:r>
      <w:r w:rsidRPr="002637FC">
        <w:rPr>
          <w:rFonts w:cs="Times New Roman"/>
          <w:sz w:val="28"/>
          <w:szCs w:val="28"/>
        </w:rPr>
        <w:t>модернизация</w:t>
      </w:r>
      <w:r w:rsidR="00820640">
        <w:rPr>
          <w:rFonts w:cs="Times New Roman"/>
          <w:sz w:val="28"/>
          <w:szCs w:val="28"/>
        </w:rPr>
        <w:t xml:space="preserve"> </w:t>
      </w:r>
      <w:r w:rsidRPr="002637FC">
        <w:rPr>
          <w:rFonts w:cs="Times New Roman"/>
          <w:sz w:val="28"/>
          <w:szCs w:val="28"/>
        </w:rPr>
        <w:t>судебной</w:t>
      </w:r>
      <w:r w:rsidR="00820640">
        <w:rPr>
          <w:rFonts w:cs="Times New Roman"/>
          <w:sz w:val="28"/>
          <w:szCs w:val="28"/>
        </w:rPr>
        <w:t xml:space="preserve"> </w:t>
      </w:r>
      <w:r w:rsidRPr="002637FC">
        <w:rPr>
          <w:rFonts w:cs="Times New Roman"/>
          <w:sz w:val="28"/>
          <w:szCs w:val="28"/>
        </w:rPr>
        <w:t>системы</w:t>
      </w:r>
      <w:r w:rsidR="00820640">
        <w:rPr>
          <w:rFonts w:cs="Times New Roman"/>
          <w:sz w:val="28"/>
          <w:szCs w:val="28"/>
        </w:rPr>
        <w:t xml:space="preserve"> </w:t>
      </w:r>
      <w:r w:rsidRPr="002637FC">
        <w:rPr>
          <w:rFonts w:cs="Times New Roman"/>
          <w:sz w:val="28"/>
          <w:szCs w:val="28"/>
        </w:rPr>
        <w:t>привносят</w:t>
      </w:r>
      <w:r w:rsidR="00820640">
        <w:rPr>
          <w:rFonts w:cs="Times New Roman"/>
          <w:sz w:val="28"/>
          <w:szCs w:val="28"/>
        </w:rPr>
        <w:t xml:space="preserve"> </w:t>
      </w:r>
      <w:r w:rsidRPr="002637FC">
        <w:rPr>
          <w:rFonts w:cs="Times New Roman"/>
          <w:sz w:val="28"/>
          <w:szCs w:val="28"/>
        </w:rPr>
        <w:t>свою</w:t>
      </w:r>
      <w:r w:rsidR="00820640">
        <w:rPr>
          <w:rFonts w:cs="Times New Roman"/>
          <w:sz w:val="28"/>
          <w:szCs w:val="28"/>
        </w:rPr>
        <w:t xml:space="preserve"> </w:t>
      </w:r>
      <w:r w:rsidRPr="002637FC">
        <w:rPr>
          <w:rFonts w:cs="Times New Roman"/>
          <w:sz w:val="28"/>
          <w:szCs w:val="28"/>
        </w:rPr>
        <w:t>долю</w:t>
      </w:r>
      <w:r w:rsidR="00820640">
        <w:rPr>
          <w:rFonts w:cs="Times New Roman"/>
          <w:sz w:val="28"/>
          <w:szCs w:val="28"/>
        </w:rPr>
        <w:t xml:space="preserve"> </w:t>
      </w:r>
      <w:r w:rsidRPr="002637FC">
        <w:rPr>
          <w:rFonts w:cs="Times New Roman"/>
          <w:sz w:val="28"/>
          <w:szCs w:val="28"/>
        </w:rPr>
        <w:t>сложности</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деятельность</w:t>
      </w:r>
      <w:r w:rsidR="00820640">
        <w:rPr>
          <w:rFonts w:cs="Times New Roman"/>
          <w:sz w:val="28"/>
          <w:szCs w:val="28"/>
        </w:rPr>
        <w:t xml:space="preserve"> </w:t>
      </w:r>
      <w:r w:rsidRPr="002637FC">
        <w:rPr>
          <w:rFonts w:cs="Times New Roman"/>
          <w:sz w:val="28"/>
          <w:szCs w:val="28"/>
        </w:rPr>
        <w:t>правоохранительных</w:t>
      </w:r>
      <w:r w:rsidR="00820640">
        <w:rPr>
          <w:rFonts w:cs="Times New Roman"/>
          <w:sz w:val="28"/>
          <w:szCs w:val="28"/>
        </w:rPr>
        <w:t xml:space="preserve"> </w:t>
      </w:r>
      <w:r w:rsidRPr="002637FC">
        <w:rPr>
          <w:rFonts w:cs="Times New Roman"/>
          <w:sz w:val="28"/>
          <w:szCs w:val="28"/>
        </w:rPr>
        <w:t>органов,</w:t>
      </w:r>
      <w:r w:rsidR="00820640">
        <w:rPr>
          <w:rFonts w:cs="Times New Roman"/>
          <w:sz w:val="28"/>
          <w:szCs w:val="28"/>
        </w:rPr>
        <w:t xml:space="preserve"> </w:t>
      </w:r>
      <w:r w:rsidRPr="002637FC">
        <w:rPr>
          <w:rFonts w:cs="Times New Roman"/>
          <w:sz w:val="28"/>
          <w:szCs w:val="28"/>
        </w:rPr>
        <w:t>прокуратуры</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суда</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применению</w:t>
      </w:r>
      <w:r w:rsidR="00820640">
        <w:rPr>
          <w:rFonts w:cs="Times New Roman"/>
          <w:sz w:val="28"/>
          <w:szCs w:val="28"/>
        </w:rPr>
        <w:t xml:space="preserve"> </w:t>
      </w:r>
      <w:r w:rsidRPr="002637FC">
        <w:rPr>
          <w:rFonts w:cs="Times New Roman"/>
          <w:sz w:val="28"/>
          <w:szCs w:val="28"/>
        </w:rPr>
        <w:t>уголовно-правовых</w:t>
      </w:r>
      <w:r w:rsidR="00820640">
        <w:rPr>
          <w:rFonts w:cs="Times New Roman"/>
          <w:sz w:val="28"/>
          <w:szCs w:val="28"/>
        </w:rPr>
        <w:t xml:space="preserve"> </w:t>
      </w:r>
      <w:r w:rsidRPr="002637FC">
        <w:rPr>
          <w:rFonts w:cs="Times New Roman"/>
          <w:sz w:val="28"/>
          <w:szCs w:val="28"/>
        </w:rPr>
        <w:t>норм,</w:t>
      </w:r>
      <w:r w:rsidR="00820640">
        <w:rPr>
          <w:rFonts w:cs="Times New Roman"/>
          <w:sz w:val="28"/>
          <w:szCs w:val="28"/>
        </w:rPr>
        <w:t xml:space="preserve"> </w:t>
      </w:r>
      <w:r w:rsidRPr="002637FC">
        <w:rPr>
          <w:rFonts w:cs="Times New Roman"/>
          <w:sz w:val="28"/>
          <w:szCs w:val="28"/>
        </w:rPr>
        <w:t>регламентирующих</w:t>
      </w:r>
      <w:r w:rsidR="00820640">
        <w:rPr>
          <w:rFonts w:cs="Times New Roman"/>
          <w:sz w:val="28"/>
          <w:szCs w:val="28"/>
        </w:rPr>
        <w:t xml:space="preserve"> </w:t>
      </w:r>
      <w:r w:rsidRPr="002637FC">
        <w:rPr>
          <w:rFonts w:cs="Times New Roman"/>
          <w:sz w:val="28"/>
          <w:szCs w:val="28"/>
        </w:rPr>
        <w:t>ответственность</w:t>
      </w:r>
      <w:r w:rsidR="00820640">
        <w:rPr>
          <w:rFonts w:cs="Times New Roman"/>
          <w:sz w:val="28"/>
          <w:szCs w:val="28"/>
        </w:rPr>
        <w:t xml:space="preserve"> </w:t>
      </w:r>
      <w:r w:rsidRPr="002637FC">
        <w:rPr>
          <w:rFonts w:cs="Times New Roman"/>
          <w:sz w:val="28"/>
          <w:szCs w:val="28"/>
        </w:rPr>
        <w:t>за</w:t>
      </w:r>
      <w:r w:rsidR="00820640">
        <w:rPr>
          <w:rFonts w:cs="Times New Roman"/>
          <w:sz w:val="28"/>
          <w:szCs w:val="28"/>
        </w:rPr>
        <w:t xml:space="preserve"> </w:t>
      </w:r>
      <w:r w:rsidRPr="002637FC">
        <w:rPr>
          <w:rFonts w:cs="Times New Roman"/>
          <w:sz w:val="28"/>
          <w:szCs w:val="28"/>
        </w:rPr>
        <w:t>преступления</w:t>
      </w:r>
      <w:r w:rsidR="00820640">
        <w:rPr>
          <w:rFonts w:cs="Times New Roman"/>
          <w:sz w:val="28"/>
          <w:szCs w:val="28"/>
        </w:rPr>
        <w:t xml:space="preserve"> </w:t>
      </w:r>
      <w:r w:rsidRPr="002637FC">
        <w:rPr>
          <w:rFonts w:cs="Times New Roman"/>
          <w:sz w:val="28"/>
          <w:szCs w:val="28"/>
        </w:rPr>
        <w:t>против</w:t>
      </w:r>
      <w:r w:rsidR="00820640">
        <w:rPr>
          <w:rFonts w:cs="Times New Roman"/>
          <w:sz w:val="28"/>
          <w:szCs w:val="28"/>
        </w:rPr>
        <w:t xml:space="preserve"> </w:t>
      </w:r>
      <w:r w:rsidRPr="002637FC">
        <w:rPr>
          <w:rFonts w:cs="Times New Roman"/>
          <w:sz w:val="28"/>
          <w:szCs w:val="28"/>
        </w:rPr>
        <w:t>правосудия.</w:t>
      </w:r>
    </w:p>
    <w:p w:rsidR="00AF7F5E" w:rsidRPr="002637FC" w:rsidRDefault="00AF7F5E" w:rsidP="002637FC">
      <w:pPr>
        <w:spacing w:after="0"/>
        <w:ind w:firstLine="709"/>
        <w:jc w:val="both"/>
        <w:rPr>
          <w:rFonts w:cs="Times New Roman"/>
          <w:sz w:val="28"/>
          <w:szCs w:val="28"/>
        </w:rPr>
      </w:pPr>
      <w:r w:rsidRPr="002637FC">
        <w:rPr>
          <w:rFonts w:cs="Times New Roman"/>
          <w:sz w:val="28"/>
          <w:szCs w:val="28"/>
        </w:rPr>
        <w:t>Процесс</w:t>
      </w:r>
      <w:r w:rsidR="00820640">
        <w:rPr>
          <w:rFonts w:cs="Times New Roman"/>
          <w:sz w:val="28"/>
          <w:szCs w:val="28"/>
        </w:rPr>
        <w:t xml:space="preserve"> </w:t>
      </w:r>
      <w:r w:rsidRPr="002637FC">
        <w:rPr>
          <w:rFonts w:cs="Times New Roman"/>
          <w:sz w:val="28"/>
          <w:szCs w:val="28"/>
        </w:rPr>
        <w:t>формирования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lang w:val="kk-KZ"/>
        </w:rPr>
        <w:t>Республике</w:t>
      </w:r>
      <w:r w:rsidR="00820640">
        <w:rPr>
          <w:rFonts w:cs="Times New Roman"/>
          <w:sz w:val="28"/>
          <w:szCs w:val="28"/>
          <w:lang w:val="kk-KZ"/>
        </w:rPr>
        <w:t xml:space="preserve"> </w:t>
      </w:r>
      <w:r w:rsidR="002E43D3" w:rsidRPr="002637FC">
        <w:rPr>
          <w:rFonts w:cs="Times New Roman"/>
          <w:sz w:val="28"/>
          <w:szCs w:val="28"/>
          <w:lang w:val="kk-KZ"/>
        </w:rPr>
        <w:t>К</w:t>
      </w:r>
      <w:r w:rsidRPr="002637FC">
        <w:rPr>
          <w:rFonts w:cs="Times New Roman"/>
          <w:sz w:val="28"/>
          <w:szCs w:val="28"/>
          <w:lang w:val="kk-KZ"/>
        </w:rPr>
        <w:t>азахстан</w:t>
      </w:r>
      <w:r w:rsidR="00820640">
        <w:rPr>
          <w:rFonts w:cs="Times New Roman"/>
          <w:sz w:val="28"/>
          <w:szCs w:val="28"/>
        </w:rPr>
        <w:t xml:space="preserve"> </w:t>
      </w:r>
      <w:r w:rsidRPr="002637FC">
        <w:rPr>
          <w:rFonts w:cs="Times New Roman"/>
          <w:sz w:val="28"/>
          <w:szCs w:val="28"/>
        </w:rPr>
        <w:t>правового</w:t>
      </w:r>
      <w:r w:rsidR="00820640">
        <w:rPr>
          <w:rFonts w:cs="Times New Roman"/>
          <w:sz w:val="28"/>
          <w:szCs w:val="28"/>
        </w:rPr>
        <w:t xml:space="preserve"> </w:t>
      </w:r>
      <w:r w:rsidRPr="002637FC">
        <w:rPr>
          <w:rFonts w:cs="Times New Roman"/>
          <w:sz w:val="28"/>
          <w:szCs w:val="28"/>
        </w:rPr>
        <w:t>государства,</w:t>
      </w:r>
      <w:r w:rsidR="00820640">
        <w:rPr>
          <w:rFonts w:cs="Times New Roman"/>
          <w:sz w:val="28"/>
          <w:szCs w:val="28"/>
        </w:rPr>
        <w:t xml:space="preserve"> </w:t>
      </w:r>
      <w:r w:rsidRPr="002637FC">
        <w:rPr>
          <w:rFonts w:cs="Times New Roman"/>
          <w:sz w:val="28"/>
          <w:szCs w:val="28"/>
        </w:rPr>
        <w:t>провозглашающего</w:t>
      </w:r>
      <w:r w:rsidR="00820640">
        <w:rPr>
          <w:rFonts w:cs="Times New Roman"/>
          <w:sz w:val="28"/>
          <w:szCs w:val="28"/>
        </w:rPr>
        <w:t xml:space="preserve"> </w:t>
      </w:r>
      <w:r w:rsidRPr="002637FC">
        <w:rPr>
          <w:rFonts w:cs="Times New Roman"/>
          <w:sz w:val="28"/>
          <w:szCs w:val="28"/>
        </w:rPr>
        <w:t>человека,</w:t>
      </w:r>
      <w:r w:rsidR="00820640">
        <w:rPr>
          <w:rFonts w:cs="Times New Roman"/>
          <w:sz w:val="28"/>
          <w:szCs w:val="28"/>
        </w:rPr>
        <w:t xml:space="preserve"> </w:t>
      </w:r>
      <w:r w:rsidRPr="002637FC">
        <w:rPr>
          <w:rFonts w:cs="Times New Roman"/>
          <w:sz w:val="28"/>
          <w:szCs w:val="28"/>
        </w:rPr>
        <w:t>его</w:t>
      </w:r>
      <w:r w:rsidR="00820640">
        <w:rPr>
          <w:rFonts w:cs="Times New Roman"/>
          <w:sz w:val="28"/>
          <w:szCs w:val="28"/>
        </w:rPr>
        <w:t xml:space="preserve"> </w:t>
      </w:r>
      <w:r w:rsidRPr="002637FC">
        <w:rPr>
          <w:rFonts w:cs="Times New Roman"/>
          <w:sz w:val="28"/>
          <w:szCs w:val="28"/>
        </w:rPr>
        <w:t>права</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свободы</w:t>
      </w:r>
      <w:r w:rsidR="00820640">
        <w:rPr>
          <w:rFonts w:cs="Times New Roman"/>
          <w:sz w:val="28"/>
          <w:szCs w:val="28"/>
        </w:rPr>
        <w:t xml:space="preserve"> </w:t>
      </w:r>
      <w:r w:rsidRPr="002637FC">
        <w:rPr>
          <w:rFonts w:cs="Times New Roman"/>
          <w:sz w:val="28"/>
          <w:szCs w:val="28"/>
        </w:rPr>
        <w:t>высшей</w:t>
      </w:r>
      <w:r w:rsidR="00820640">
        <w:rPr>
          <w:rFonts w:cs="Times New Roman"/>
          <w:sz w:val="28"/>
          <w:szCs w:val="28"/>
        </w:rPr>
        <w:t xml:space="preserve"> </w:t>
      </w:r>
      <w:r w:rsidRPr="002637FC">
        <w:rPr>
          <w:rFonts w:cs="Times New Roman"/>
          <w:sz w:val="28"/>
          <w:szCs w:val="28"/>
        </w:rPr>
        <w:t>ценностью</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обществе,</w:t>
      </w:r>
      <w:r w:rsidR="00820640">
        <w:rPr>
          <w:rFonts w:cs="Times New Roman"/>
          <w:sz w:val="28"/>
          <w:szCs w:val="28"/>
        </w:rPr>
        <w:t xml:space="preserve"> </w:t>
      </w:r>
      <w:r w:rsidRPr="002637FC">
        <w:rPr>
          <w:rFonts w:cs="Times New Roman"/>
          <w:sz w:val="28"/>
          <w:szCs w:val="28"/>
        </w:rPr>
        <w:t>предполагает</w:t>
      </w:r>
      <w:r w:rsidR="00820640">
        <w:rPr>
          <w:rFonts w:cs="Times New Roman"/>
          <w:sz w:val="28"/>
          <w:szCs w:val="28"/>
        </w:rPr>
        <w:t xml:space="preserve"> </w:t>
      </w:r>
      <w:r w:rsidRPr="002637FC">
        <w:rPr>
          <w:rFonts w:cs="Times New Roman"/>
          <w:sz w:val="28"/>
          <w:szCs w:val="28"/>
        </w:rPr>
        <w:t>создание</w:t>
      </w:r>
      <w:r w:rsidR="00820640">
        <w:rPr>
          <w:rFonts w:cs="Times New Roman"/>
          <w:sz w:val="28"/>
          <w:szCs w:val="28"/>
        </w:rPr>
        <w:t xml:space="preserve"> </w:t>
      </w:r>
      <w:r w:rsidRPr="002637FC">
        <w:rPr>
          <w:rFonts w:cs="Times New Roman"/>
          <w:sz w:val="28"/>
          <w:szCs w:val="28"/>
        </w:rPr>
        <w:t>отвечающего</w:t>
      </w:r>
      <w:r w:rsidR="00820640">
        <w:rPr>
          <w:rFonts w:cs="Times New Roman"/>
          <w:sz w:val="28"/>
          <w:szCs w:val="28"/>
        </w:rPr>
        <w:t xml:space="preserve"> </w:t>
      </w:r>
      <w:r w:rsidRPr="002637FC">
        <w:rPr>
          <w:rFonts w:cs="Times New Roman"/>
          <w:sz w:val="28"/>
          <w:szCs w:val="28"/>
        </w:rPr>
        <w:t>изменяющимся</w:t>
      </w:r>
      <w:r w:rsidR="00820640">
        <w:rPr>
          <w:rFonts w:cs="Times New Roman"/>
          <w:sz w:val="28"/>
          <w:szCs w:val="28"/>
        </w:rPr>
        <w:t xml:space="preserve"> </w:t>
      </w:r>
      <w:r w:rsidRPr="002637FC">
        <w:rPr>
          <w:rFonts w:cs="Times New Roman"/>
          <w:sz w:val="28"/>
          <w:szCs w:val="28"/>
        </w:rPr>
        <w:t>социальным</w:t>
      </w:r>
      <w:r w:rsidR="00820640">
        <w:rPr>
          <w:rFonts w:cs="Times New Roman"/>
          <w:sz w:val="28"/>
          <w:szCs w:val="28"/>
        </w:rPr>
        <w:t xml:space="preserve"> </w:t>
      </w:r>
      <w:r w:rsidRPr="002637FC">
        <w:rPr>
          <w:rFonts w:cs="Times New Roman"/>
          <w:sz w:val="28"/>
          <w:szCs w:val="28"/>
        </w:rPr>
        <w:t>условиям</w:t>
      </w:r>
      <w:r w:rsidR="00820640">
        <w:rPr>
          <w:rFonts w:cs="Times New Roman"/>
          <w:sz w:val="28"/>
          <w:szCs w:val="28"/>
        </w:rPr>
        <w:t xml:space="preserve"> </w:t>
      </w:r>
      <w:r w:rsidRPr="002637FC">
        <w:rPr>
          <w:rFonts w:cs="Times New Roman"/>
          <w:sz w:val="28"/>
          <w:szCs w:val="28"/>
        </w:rPr>
        <w:t>законодательства</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строжайшего</w:t>
      </w:r>
      <w:r w:rsidR="00820640">
        <w:rPr>
          <w:rFonts w:cs="Times New Roman"/>
          <w:sz w:val="28"/>
          <w:szCs w:val="28"/>
        </w:rPr>
        <w:t xml:space="preserve"> </w:t>
      </w:r>
      <w:r w:rsidRPr="002637FC">
        <w:rPr>
          <w:rFonts w:cs="Times New Roman"/>
          <w:sz w:val="28"/>
          <w:szCs w:val="28"/>
        </w:rPr>
        <w:t>обеспечения</w:t>
      </w:r>
      <w:r w:rsidR="00820640">
        <w:rPr>
          <w:rFonts w:cs="Times New Roman"/>
          <w:sz w:val="28"/>
          <w:szCs w:val="28"/>
        </w:rPr>
        <w:t xml:space="preserve"> </w:t>
      </w:r>
      <w:r w:rsidRPr="002637FC">
        <w:rPr>
          <w:rFonts w:cs="Times New Roman"/>
          <w:sz w:val="28"/>
          <w:szCs w:val="28"/>
        </w:rPr>
        <w:t>его</w:t>
      </w:r>
      <w:r w:rsidR="00820640">
        <w:rPr>
          <w:rFonts w:cs="Times New Roman"/>
          <w:sz w:val="28"/>
          <w:szCs w:val="28"/>
        </w:rPr>
        <w:t xml:space="preserve"> </w:t>
      </w:r>
      <w:r w:rsidRPr="002637FC">
        <w:rPr>
          <w:rFonts w:cs="Times New Roman"/>
          <w:sz w:val="28"/>
          <w:szCs w:val="28"/>
        </w:rPr>
        <w:t>исполнения.</w:t>
      </w:r>
      <w:r w:rsidR="00820640">
        <w:rPr>
          <w:rFonts w:cs="Times New Roman"/>
          <w:sz w:val="28"/>
          <w:szCs w:val="28"/>
        </w:rPr>
        <w:t xml:space="preserve"> </w:t>
      </w:r>
      <w:r w:rsidRPr="002637FC">
        <w:rPr>
          <w:rFonts w:cs="Times New Roman"/>
          <w:sz w:val="28"/>
          <w:szCs w:val="28"/>
        </w:rPr>
        <w:t>Уровень</w:t>
      </w:r>
      <w:r w:rsidR="00820640">
        <w:rPr>
          <w:rFonts w:cs="Times New Roman"/>
          <w:sz w:val="28"/>
          <w:szCs w:val="28"/>
        </w:rPr>
        <w:t xml:space="preserve"> </w:t>
      </w:r>
      <w:r w:rsidRPr="002637FC">
        <w:rPr>
          <w:rFonts w:cs="Times New Roman"/>
          <w:sz w:val="28"/>
          <w:szCs w:val="28"/>
        </w:rPr>
        <w:t>воплощения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жизнь</w:t>
      </w:r>
      <w:r w:rsidR="00820640">
        <w:rPr>
          <w:rFonts w:cs="Times New Roman"/>
          <w:sz w:val="28"/>
          <w:szCs w:val="28"/>
        </w:rPr>
        <w:t xml:space="preserve"> </w:t>
      </w:r>
      <w:r w:rsidRPr="002637FC">
        <w:rPr>
          <w:rFonts w:cs="Times New Roman"/>
          <w:sz w:val="28"/>
          <w:szCs w:val="28"/>
        </w:rPr>
        <w:t>воли</w:t>
      </w:r>
      <w:r w:rsidR="00820640">
        <w:rPr>
          <w:rFonts w:cs="Times New Roman"/>
          <w:sz w:val="28"/>
          <w:szCs w:val="28"/>
        </w:rPr>
        <w:t xml:space="preserve"> </w:t>
      </w:r>
      <w:r w:rsidRPr="002637FC">
        <w:rPr>
          <w:rFonts w:cs="Times New Roman"/>
          <w:sz w:val="28"/>
          <w:szCs w:val="28"/>
        </w:rPr>
        <w:t>законодателя,</w:t>
      </w:r>
      <w:r w:rsidR="00820640">
        <w:rPr>
          <w:rFonts w:cs="Times New Roman"/>
          <w:sz w:val="28"/>
          <w:szCs w:val="28"/>
        </w:rPr>
        <w:t xml:space="preserve"> </w:t>
      </w:r>
      <w:r w:rsidRPr="002637FC">
        <w:rPr>
          <w:rFonts w:cs="Times New Roman"/>
          <w:sz w:val="28"/>
          <w:szCs w:val="28"/>
        </w:rPr>
        <w:t>реализации</w:t>
      </w:r>
      <w:r w:rsidR="00820640">
        <w:rPr>
          <w:rFonts w:cs="Times New Roman"/>
          <w:sz w:val="28"/>
          <w:szCs w:val="28"/>
        </w:rPr>
        <w:t xml:space="preserve"> </w:t>
      </w:r>
      <w:r w:rsidRPr="002637FC">
        <w:rPr>
          <w:rFonts w:cs="Times New Roman"/>
          <w:sz w:val="28"/>
          <w:szCs w:val="28"/>
        </w:rPr>
        <w:t>права</w:t>
      </w:r>
      <w:r w:rsidR="00820640">
        <w:rPr>
          <w:rFonts w:cs="Times New Roman"/>
          <w:sz w:val="28"/>
          <w:szCs w:val="28"/>
        </w:rPr>
        <w:t xml:space="preserve"> </w:t>
      </w:r>
      <w:r w:rsidRPr="002637FC">
        <w:rPr>
          <w:rFonts w:cs="Times New Roman"/>
          <w:sz w:val="28"/>
          <w:szCs w:val="28"/>
        </w:rPr>
        <w:t>показывает</w:t>
      </w:r>
      <w:r w:rsidR="00820640">
        <w:rPr>
          <w:rFonts w:cs="Times New Roman"/>
          <w:sz w:val="28"/>
          <w:szCs w:val="28"/>
        </w:rPr>
        <w:t xml:space="preserve"> </w:t>
      </w:r>
      <w:r w:rsidRPr="002637FC">
        <w:rPr>
          <w:rFonts w:cs="Times New Roman"/>
          <w:sz w:val="28"/>
          <w:szCs w:val="28"/>
        </w:rPr>
        <w:t>не</w:t>
      </w:r>
      <w:r w:rsidR="00820640">
        <w:rPr>
          <w:rFonts w:cs="Times New Roman"/>
          <w:sz w:val="28"/>
          <w:szCs w:val="28"/>
        </w:rPr>
        <w:t xml:space="preserve"> </w:t>
      </w:r>
      <w:r w:rsidRPr="002637FC">
        <w:rPr>
          <w:rFonts w:cs="Times New Roman"/>
          <w:sz w:val="28"/>
          <w:szCs w:val="28"/>
        </w:rPr>
        <w:t>только</w:t>
      </w:r>
      <w:r w:rsidR="00820640">
        <w:rPr>
          <w:rFonts w:cs="Times New Roman"/>
          <w:sz w:val="28"/>
          <w:szCs w:val="28"/>
        </w:rPr>
        <w:t xml:space="preserve"> </w:t>
      </w:r>
      <w:r w:rsidRPr="002637FC">
        <w:rPr>
          <w:rFonts w:cs="Times New Roman"/>
          <w:sz w:val="28"/>
          <w:szCs w:val="28"/>
        </w:rPr>
        <w:t>степень</w:t>
      </w:r>
      <w:r w:rsidR="00820640">
        <w:rPr>
          <w:rFonts w:cs="Times New Roman"/>
          <w:sz w:val="28"/>
          <w:szCs w:val="28"/>
        </w:rPr>
        <w:t xml:space="preserve"> </w:t>
      </w:r>
      <w:r w:rsidRPr="002637FC">
        <w:rPr>
          <w:rFonts w:cs="Times New Roman"/>
          <w:sz w:val="28"/>
          <w:szCs w:val="28"/>
        </w:rPr>
        <w:t>авторитетности</w:t>
      </w:r>
      <w:r w:rsidR="00820640">
        <w:rPr>
          <w:rFonts w:cs="Times New Roman"/>
          <w:sz w:val="28"/>
          <w:szCs w:val="28"/>
        </w:rPr>
        <w:t xml:space="preserve"> </w:t>
      </w:r>
      <w:r w:rsidRPr="002637FC">
        <w:rPr>
          <w:rFonts w:cs="Times New Roman"/>
          <w:sz w:val="28"/>
          <w:szCs w:val="28"/>
        </w:rPr>
        <w:t>государства,</w:t>
      </w:r>
      <w:r w:rsidR="00820640">
        <w:rPr>
          <w:rFonts w:cs="Times New Roman"/>
          <w:sz w:val="28"/>
          <w:szCs w:val="28"/>
        </w:rPr>
        <w:t xml:space="preserve"> </w:t>
      </w:r>
      <w:r w:rsidRPr="002637FC">
        <w:rPr>
          <w:rFonts w:cs="Times New Roman"/>
          <w:sz w:val="28"/>
          <w:szCs w:val="28"/>
        </w:rPr>
        <w:t>но</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эффективность</w:t>
      </w:r>
      <w:r w:rsidR="00820640">
        <w:rPr>
          <w:rFonts w:cs="Times New Roman"/>
          <w:sz w:val="28"/>
          <w:szCs w:val="28"/>
        </w:rPr>
        <w:t xml:space="preserve"> </w:t>
      </w:r>
      <w:r w:rsidRPr="002637FC">
        <w:rPr>
          <w:rFonts w:cs="Times New Roman"/>
          <w:sz w:val="28"/>
          <w:szCs w:val="28"/>
        </w:rPr>
        <w:t>деятельности</w:t>
      </w:r>
      <w:r w:rsidR="00820640">
        <w:rPr>
          <w:rFonts w:cs="Times New Roman"/>
          <w:sz w:val="28"/>
          <w:szCs w:val="28"/>
        </w:rPr>
        <w:t xml:space="preserve"> </w:t>
      </w:r>
      <w:r w:rsidRPr="002637FC">
        <w:rPr>
          <w:rFonts w:cs="Times New Roman"/>
          <w:sz w:val="28"/>
          <w:szCs w:val="28"/>
        </w:rPr>
        <w:t>его</w:t>
      </w:r>
      <w:r w:rsidR="00820640">
        <w:rPr>
          <w:rFonts w:cs="Times New Roman"/>
          <w:sz w:val="28"/>
          <w:szCs w:val="28"/>
        </w:rPr>
        <w:t xml:space="preserve"> </w:t>
      </w:r>
      <w:r w:rsidRPr="002637FC">
        <w:rPr>
          <w:rFonts w:cs="Times New Roman"/>
          <w:sz w:val="28"/>
          <w:szCs w:val="28"/>
        </w:rPr>
        <w:t>органов</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обеспечению</w:t>
      </w:r>
      <w:r w:rsidR="00820640">
        <w:rPr>
          <w:rFonts w:cs="Times New Roman"/>
          <w:sz w:val="28"/>
          <w:szCs w:val="28"/>
        </w:rPr>
        <w:t xml:space="preserve"> </w:t>
      </w:r>
      <w:r w:rsidRPr="002637FC">
        <w:rPr>
          <w:rFonts w:cs="Times New Roman"/>
          <w:sz w:val="28"/>
          <w:szCs w:val="28"/>
        </w:rPr>
        <w:t>прав</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свобод</w:t>
      </w:r>
      <w:r w:rsidR="00820640">
        <w:rPr>
          <w:rFonts w:cs="Times New Roman"/>
          <w:sz w:val="28"/>
          <w:szCs w:val="28"/>
        </w:rPr>
        <w:t xml:space="preserve"> </w:t>
      </w:r>
      <w:r w:rsidRPr="002637FC">
        <w:rPr>
          <w:rFonts w:cs="Times New Roman"/>
          <w:sz w:val="28"/>
          <w:szCs w:val="28"/>
        </w:rPr>
        <w:t>граждан.</w:t>
      </w:r>
    </w:p>
    <w:p w:rsidR="00AF7F5E" w:rsidRPr="002637FC" w:rsidRDefault="00AF7F5E" w:rsidP="002637FC">
      <w:pPr>
        <w:spacing w:after="0"/>
        <w:ind w:firstLine="709"/>
        <w:jc w:val="both"/>
        <w:rPr>
          <w:rFonts w:cs="Times New Roman"/>
          <w:sz w:val="28"/>
          <w:szCs w:val="28"/>
        </w:rPr>
      </w:pP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правовом</w:t>
      </w:r>
      <w:r w:rsidR="00820640">
        <w:rPr>
          <w:rFonts w:cs="Times New Roman"/>
          <w:sz w:val="28"/>
          <w:szCs w:val="28"/>
        </w:rPr>
        <w:t xml:space="preserve"> </w:t>
      </w:r>
      <w:r w:rsidRPr="002637FC">
        <w:rPr>
          <w:rFonts w:cs="Times New Roman"/>
          <w:sz w:val="28"/>
          <w:szCs w:val="28"/>
        </w:rPr>
        <w:t>государстве</w:t>
      </w:r>
      <w:r w:rsidR="00820640">
        <w:rPr>
          <w:rFonts w:cs="Times New Roman"/>
          <w:sz w:val="28"/>
          <w:szCs w:val="28"/>
        </w:rPr>
        <w:t xml:space="preserve"> </w:t>
      </w:r>
      <w:r w:rsidRPr="002637FC">
        <w:rPr>
          <w:rFonts w:cs="Times New Roman"/>
          <w:sz w:val="28"/>
          <w:szCs w:val="28"/>
        </w:rPr>
        <w:t>признание,</w:t>
      </w:r>
      <w:r w:rsidR="00820640">
        <w:rPr>
          <w:rFonts w:cs="Times New Roman"/>
          <w:sz w:val="28"/>
          <w:szCs w:val="28"/>
        </w:rPr>
        <w:t xml:space="preserve"> </w:t>
      </w:r>
      <w:r w:rsidRPr="002637FC">
        <w:rPr>
          <w:rFonts w:cs="Times New Roman"/>
          <w:sz w:val="28"/>
          <w:szCs w:val="28"/>
        </w:rPr>
        <w:t>соблюдение</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защита</w:t>
      </w:r>
      <w:r w:rsidR="00820640">
        <w:rPr>
          <w:rFonts w:cs="Times New Roman"/>
          <w:sz w:val="28"/>
          <w:szCs w:val="28"/>
        </w:rPr>
        <w:t xml:space="preserve"> </w:t>
      </w:r>
      <w:r w:rsidRPr="002637FC">
        <w:rPr>
          <w:rFonts w:cs="Times New Roman"/>
          <w:sz w:val="28"/>
          <w:szCs w:val="28"/>
        </w:rPr>
        <w:t>прав</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свобод</w:t>
      </w:r>
      <w:r w:rsidR="00820640">
        <w:rPr>
          <w:rFonts w:cs="Times New Roman"/>
          <w:sz w:val="28"/>
          <w:szCs w:val="28"/>
        </w:rPr>
        <w:t xml:space="preserve"> </w:t>
      </w:r>
      <w:r w:rsidRPr="002637FC">
        <w:rPr>
          <w:rFonts w:cs="Times New Roman"/>
          <w:sz w:val="28"/>
          <w:szCs w:val="28"/>
        </w:rPr>
        <w:t>человека</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гражданина</w:t>
      </w:r>
      <w:r w:rsidR="00820640">
        <w:rPr>
          <w:rFonts w:cs="Times New Roman"/>
          <w:sz w:val="28"/>
          <w:szCs w:val="28"/>
        </w:rPr>
        <w:t xml:space="preserve"> </w:t>
      </w:r>
      <w:r w:rsidRPr="002637FC">
        <w:rPr>
          <w:rFonts w:cs="Times New Roman"/>
          <w:sz w:val="28"/>
          <w:szCs w:val="28"/>
        </w:rPr>
        <w:t>является</w:t>
      </w:r>
      <w:r w:rsidR="00820640">
        <w:rPr>
          <w:rFonts w:cs="Times New Roman"/>
          <w:sz w:val="28"/>
          <w:szCs w:val="28"/>
        </w:rPr>
        <w:t xml:space="preserve"> </w:t>
      </w:r>
      <w:r w:rsidRPr="002637FC">
        <w:rPr>
          <w:rFonts w:cs="Times New Roman"/>
          <w:sz w:val="28"/>
          <w:szCs w:val="28"/>
        </w:rPr>
        <w:t>обязанностью</w:t>
      </w:r>
      <w:r w:rsidR="00820640">
        <w:rPr>
          <w:rFonts w:cs="Times New Roman"/>
          <w:sz w:val="28"/>
          <w:szCs w:val="28"/>
        </w:rPr>
        <w:t xml:space="preserve"> </w:t>
      </w:r>
      <w:r w:rsidRPr="002637FC">
        <w:rPr>
          <w:rFonts w:cs="Times New Roman"/>
          <w:sz w:val="28"/>
          <w:szCs w:val="28"/>
        </w:rPr>
        <w:t>государства.</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рамках</w:t>
      </w:r>
      <w:r w:rsidR="00820640">
        <w:rPr>
          <w:rFonts w:cs="Times New Roman"/>
          <w:sz w:val="28"/>
          <w:szCs w:val="28"/>
        </w:rPr>
        <w:t xml:space="preserve"> </w:t>
      </w:r>
      <w:r w:rsidRPr="002637FC">
        <w:rPr>
          <w:rFonts w:cs="Times New Roman"/>
          <w:sz w:val="28"/>
          <w:szCs w:val="28"/>
        </w:rPr>
        <w:t>реализации</w:t>
      </w:r>
      <w:r w:rsidR="00820640">
        <w:rPr>
          <w:rFonts w:cs="Times New Roman"/>
          <w:sz w:val="28"/>
          <w:szCs w:val="28"/>
        </w:rPr>
        <w:t xml:space="preserve"> </w:t>
      </w:r>
      <w:r w:rsidRPr="002637FC">
        <w:rPr>
          <w:rFonts w:cs="Times New Roman"/>
          <w:sz w:val="28"/>
          <w:szCs w:val="28"/>
        </w:rPr>
        <w:t>данной</w:t>
      </w:r>
      <w:r w:rsidR="00820640">
        <w:rPr>
          <w:rFonts w:cs="Times New Roman"/>
          <w:sz w:val="28"/>
          <w:szCs w:val="28"/>
        </w:rPr>
        <w:t xml:space="preserve"> </w:t>
      </w:r>
      <w:r w:rsidRPr="002637FC">
        <w:rPr>
          <w:rFonts w:cs="Times New Roman"/>
          <w:sz w:val="28"/>
          <w:szCs w:val="28"/>
        </w:rPr>
        <w:t>конституционной</w:t>
      </w:r>
      <w:r w:rsidR="00820640">
        <w:rPr>
          <w:rFonts w:cs="Times New Roman"/>
          <w:sz w:val="28"/>
          <w:szCs w:val="28"/>
        </w:rPr>
        <w:t xml:space="preserve"> </w:t>
      </w:r>
      <w:r w:rsidRPr="002637FC">
        <w:rPr>
          <w:rFonts w:cs="Times New Roman"/>
          <w:sz w:val="28"/>
          <w:szCs w:val="28"/>
        </w:rPr>
        <w:t>нормы</w:t>
      </w:r>
      <w:r w:rsidR="00820640">
        <w:rPr>
          <w:rFonts w:cs="Times New Roman"/>
          <w:sz w:val="28"/>
          <w:szCs w:val="28"/>
        </w:rPr>
        <w:t xml:space="preserve"> </w:t>
      </w:r>
      <w:r w:rsidRPr="002637FC">
        <w:rPr>
          <w:rFonts w:cs="Times New Roman"/>
          <w:sz w:val="28"/>
          <w:szCs w:val="28"/>
        </w:rPr>
        <w:t>уголовно-процессуальное</w:t>
      </w:r>
      <w:r w:rsidR="00820640">
        <w:rPr>
          <w:rFonts w:cs="Times New Roman"/>
          <w:sz w:val="28"/>
          <w:szCs w:val="28"/>
        </w:rPr>
        <w:t xml:space="preserve"> </w:t>
      </w:r>
      <w:r w:rsidRPr="002637FC">
        <w:rPr>
          <w:rFonts w:cs="Times New Roman"/>
          <w:sz w:val="28"/>
          <w:szCs w:val="28"/>
        </w:rPr>
        <w:t>законодательство</w:t>
      </w:r>
      <w:r w:rsidR="00820640">
        <w:rPr>
          <w:rFonts w:cs="Times New Roman"/>
          <w:sz w:val="28"/>
          <w:szCs w:val="28"/>
        </w:rPr>
        <w:t xml:space="preserve"> </w:t>
      </w:r>
      <w:r w:rsidRPr="002637FC">
        <w:rPr>
          <w:rFonts w:cs="Times New Roman"/>
          <w:sz w:val="28"/>
          <w:szCs w:val="28"/>
        </w:rPr>
        <w:t>закрепило,</w:t>
      </w:r>
      <w:r w:rsidR="00820640">
        <w:rPr>
          <w:rFonts w:cs="Times New Roman"/>
          <w:sz w:val="28"/>
          <w:szCs w:val="28"/>
        </w:rPr>
        <w:t xml:space="preserve"> </w:t>
      </w:r>
      <w:r w:rsidRPr="002637FC">
        <w:rPr>
          <w:rFonts w:cs="Times New Roman"/>
          <w:sz w:val="28"/>
          <w:szCs w:val="28"/>
        </w:rPr>
        <w:t>что</w:t>
      </w:r>
      <w:r w:rsidR="00820640">
        <w:rPr>
          <w:rFonts w:cs="Times New Roman"/>
          <w:sz w:val="28"/>
          <w:szCs w:val="28"/>
        </w:rPr>
        <w:t xml:space="preserve"> </w:t>
      </w:r>
      <w:r w:rsidRPr="002637FC">
        <w:rPr>
          <w:rFonts w:cs="Times New Roman"/>
          <w:sz w:val="28"/>
          <w:szCs w:val="28"/>
        </w:rPr>
        <w:t>уголовное</w:t>
      </w:r>
      <w:r w:rsidR="00820640">
        <w:rPr>
          <w:rFonts w:cs="Times New Roman"/>
          <w:sz w:val="28"/>
          <w:szCs w:val="28"/>
        </w:rPr>
        <w:t xml:space="preserve"> </w:t>
      </w:r>
      <w:r w:rsidRPr="002637FC">
        <w:rPr>
          <w:rFonts w:cs="Times New Roman"/>
          <w:sz w:val="28"/>
          <w:szCs w:val="28"/>
        </w:rPr>
        <w:t>преследование</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назначение</w:t>
      </w:r>
      <w:r w:rsidR="00820640">
        <w:rPr>
          <w:rFonts w:cs="Times New Roman"/>
          <w:sz w:val="28"/>
          <w:szCs w:val="28"/>
        </w:rPr>
        <w:t xml:space="preserve"> </w:t>
      </w:r>
      <w:r w:rsidRPr="002637FC">
        <w:rPr>
          <w:rFonts w:cs="Times New Roman"/>
          <w:sz w:val="28"/>
          <w:szCs w:val="28"/>
        </w:rPr>
        <w:t>виновным</w:t>
      </w:r>
      <w:r w:rsidR="00820640">
        <w:rPr>
          <w:rFonts w:cs="Times New Roman"/>
          <w:sz w:val="28"/>
          <w:szCs w:val="28"/>
        </w:rPr>
        <w:t xml:space="preserve"> </w:t>
      </w:r>
      <w:r w:rsidRPr="002637FC">
        <w:rPr>
          <w:rFonts w:cs="Times New Roman"/>
          <w:sz w:val="28"/>
          <w:szCs w:val="28"/>
        </w:rPr>
        <w:t>справедливого</w:t>
      </w:r>
      <w:r w:rsidR="00820640">
        <w:rPr>
          <w:rFonts w:cs="Times New Roman"/>
          <w:sz w:val="28"/>
          <w:szCs w:val="28"/>
        </w:rPr>
        <w:t xml:space="preserve"> </w:t>
      </w:r>
      <w:r w:rsidRPr="002637FC">
        <w:rPr>
          <w:rFonts w:cs="Times New Roman"/>
          <w:sz w:val="28"/>
          <w:szCs w:val="28"/>
        </w:rPr>
        <w:t>наказания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той</w:t>
      </w:r>
      <w:r w:rsidR="00820640">
        <w:rPr>
          <w:rFonts w:cs="Times New Roman"/>
          <w:sz w:val="28"/>
          <w:szCs w:val="28"/>
        </w:rPr>
        <w:t xml:space="preserve"> </w:t>
      </w:r>
      <w:r w:rsidRPr="002637FC">
        <w:rPr>
          <w:rFonts w:cs="Times New Roman"/>
          <w:sz w:val="28"/>
          <w:szCs w:val="28"/>
        </w:rPr>
        <w:t>же</w:t>
      </w:r>
      <w:r w:rsidR="00820640">
        <w:rPr>
          <w:rFonts w:cs="Times New Roman"/>
          <w:sz w:val="28"/>
          <w:szCs w:val="28"/>
        </w:rPr>
        <w:t xml:space="preserve"> </w:t>
      </w:r>
      <w:r w:rsidRPr="002637FC">
        <w:rPr>
          <w:rFonts w:cs="Times New Roman"/>
          <w:sz w:val="28"/>
          <w:szCs w:val="28"/>
        </w:rPr>
        <w:t>мере</w:t>
      </w:r>
      <w:r w:rsidR="00820640">
        <w:rPr>
          <w:rFonts w:cs="Times New Roman"/>
          <w:sz w:val="28"/>
          <w:szCs w:val="28"/>
        </w:rPr>
        <w:t xml:space="preserve"> </w:t>
      </w:r>
      <w:r w:rsidRPr="002637FC">
        <w:rPr>
          <w:rFonts w:cs="Times New Roman"/>
          <w:sz w:val="28"/>
          <w:szCs w:val="28"/>
        </w:rPr>
        <w:t>отвечают</w:t>
      </w:r>
      <w:r w:rsidR="00820640">
        <w:rPr>
          <w:rFonts w:cs="Times New Roman"/>
          <w:sz w:val="28"/>
          <w:szCs w:val="28"/>
        </w:rPr>
        <w:t xml:space="preserve"> </w:t>
      </w:r>
      <w:r w:rsidRPr="002637FC">
        <w:rPr>
          <w:rFonts w:cs="Times New Roman"/>
          <w:sz w:val="28"/>
          <w:szCs w:val="28"/>
        </w:rPr>
        <w:t>назначению</w:t>
      </w:r>
      <w:r w:rsidR="00820640">
        <w:rPr>
          <w:rFonts w:cs="Times New Roman"/>
          <w:sz w:val="28"/>
          <w:szCs w:val="28"/>
        </w:rPr>
        <w:t xml:space="preserve"> </w:t>
      </w:r>
      <w:r w:rsidRPr="002637FC">
        <w:rPr>
          <w:rFonts w:cs="Times New Roman"/>
          <w:sz w:val="28"/>
          <w:szCs w:val="28"/>
        </w:rPr>
        <w:t>уголовного</w:t>
      </w:r>
      <w:r w:rsidR="00820640">
        <w:rPr>
          <w:rFonts w:cs="Times New Roman"/>
          <w:sz w:val="28"/>
          <w:szCs w:val="28"/>
        </w:rPr>
        <w:t xml:space="preserve"> </w:t>
      </w:r>
      <w:r w:rsidRPr="002637FC">
        <w:rPr>
          <w:rFonts w:cs="Times New Roman"/>
          <w:sz w:val="28"/>
          <w:szCs w:val="28"/>
        </w:rPr>
        <w:t>судопроизводства,</w:t>
      </w:r>
      <w:r w:rsidR="00820640">
        <w:rPr>
          <w:rFonts w:cs="Times New Roman"/>
          <w:sz w:val="28"/>
          <w:szCs w:val="28"/>
        </w:rPr>
        <w:t xml:space="preserve"> </w:t>
      </w:r>
      <w:r w:rsidRPr="002637FC">
        <w:rPr>
          <w:rFonts w:cs="Times New Roman"/>
          <w:sz w:val="28"/>
          <w:szCs w:val="28"/>
        </w:rPr>
        <w:t>что</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отказ</w:t>
      </w:r>
      <w:r w:rsidR="00820640">
        <w:rPr>
          <w:rFonts w:cs="Times New Roman"/>
          <w:sz w:val="28"/>
          <w:szCs w:val="28"/>
        </w:rPr>
        <w:t xml:space="preserve"> </w:t>
      </w:r>
      <w:r w:rsidRPr="002637FC">
        <w:rPr>
          <w:rFonts w:cs="Times New Roman"/>
          <w:sz w:val="28"/>
          <w:szCs w:val="28"/>
        </w:rPr>
        <w:t>от</w:t>
      </w:r>
      <w:r w:rsidR="00820640">
        <w:rPr>
          <w:rFonts w:cs="Times New Roman"/>
          <w:sz w:val="28"/>
          <w:szCs w:val="28"/>
        </w:rPr>
        <w:t xml:space="preserve"> </w:t>
      </w:r>
      <w:r w:rsidRPr="002637FC">
        <w:rPr>
          <w:rFonts w:cs="Times New Roman"/>
          <w:sz w:val="28"/>
          <w:szCs w:val="28"/>
        </w:rPr>
        <w:t>уголовного</w:t>
      </w:r>
      <w:r w:rsidR="00820640">
        <w:rPr>
          <w:rFonts w:cs="Times New Roman"/>
          <w:sz w:val="28"/>
          <w:szCs w:val="28"/>
        </w:rPr>
        <w:t xml:space="preserve"> </w:t>
      </w:r>
      <w:r w:rsidRPr="002637FC">
        <w:rPr>
          <w:rFonts w:cs="Times New Roman"/>
          <w:sz w:val="28"/>
          <w:szCs w:val="28"/>
        </w:rPr>
        <w:t>преследования</w:t>
      </w:r>
      <w:r w:rsidR="00820640">
        <w:rPr>
          <w:rFonts w:cs="Times New Roman"/>
          <w:sz w:val="28"/>
          <w:szCs w:val="28"/>
        </w:rPr>
        <w:t xml:space="preserve"> </w:t>
      </w:r>
      <w:r w:rsidRPr="002637FC">
        <w:rPr>
          <w:rFonts w:cs="Times New Roman"/>
          <w:sz w:val="28"/>
          <w:szCs w:val="28"/>
        </w:rPr>
        <w:t>невиновных,</w:t>
      </w:r>
      <w:r w:rsidR="00820640">
        <w:rPr>
          <w:rFonts w:cs="Times New Roman"/>
          <w:sz w:val="28"/>
          <w:szCs w:val="28"/>
        </w:rPr>
        <w:t xml:space="preserve"> </w:t>
      </w:r>
      <w:r w:rsidRPr="002637FC">
        <w:rPr>
          <w:rFonts w:cs="Times New Roman"/>
          <w:sz w:val="28"/>
          <w:szCs w:val="28"/>
        </w:rPr>
        <w:t>освобождение</w:t>
      </w:r>
      <w:r w:rsidR="00820640">
        <w:rPr>
          <w:rFonts w:cs="Times New Roman"/>
          <w:sz w:val="28"/>
          <w:szCs w:val="28"/>
        </w:rPr>
        <w:t xml:space="preserve"> </w:t>
      </w:r>
      <w:r w:rsidRPr="002637FC">
        <w:rPr>
          <w:rFonts w:cs="Times New Roman"/>
          <w:sz w:val="28"/>
          <w:szCs w:val="28"/>
        </w:rPr>
        <w:t>их</w:t>
      </w:r>
      <w:r w:rsidR="00820640">
        <w:rPr>
          <w:rFonts w:cs="Times New Roman"/>
          <w:sz w:val="28"/>
          <w:szCs w:val="28"/>
        </w:rPr>
        <w:t xml:space="preserve"> </w:t>
      </w:r>
      <w:r w:rsidRPr="002637FC">
        <w:rPr>
          <w:rFonts w:cs="Times New Roman"/>
          <w:sz w:val="28"/>
          <w:szCs w:val="28"/>
        </w:rPr>
        <w:t>от</w:t>
      </w:r>
      <w:r w:rsidR="00820640">
        <w:rPr>
          <w:rFonts w:cs="Times New Roman"/>
          <w:sz w:val="28"/>
          <w:szCs w:val="28"/>
        </w:rPr>
        <w:t xml:space="preserve"> </w:t>
      </w:r>
      <w:r w:rsidRPr="002637FC">
        <w:rPr>
          <w:rFonts w:cs="Times New Roman"/>
          <w:sz w:val="28"/>
          <w:szCs w:val="28"/>
        </w:rPr>
        <w:t>наказания,</w:t>
      </w:r>
      <w:r w:rsidR="00820640">
        <w:rPr>
          <w:rFonts w:cs="Times New Roman"/>
          <w:sz w:val="28"/>
          <w:szCs w:val="28"/>
        </w:rPr>
        <w:t xml:space="preserve"> </w:t>
      </w:r>
      <w:r w:rsidRPr="002637FC">
        <w:rPr>
          <w:rFonts w:cs="Times New Roman"/>
          <w:sz w:val="28"/>
          <w:szCs w:val="28"/>
        </w:rPr>
        <w:t>реабилитация</w:t>
      </w:r>
      <w:r w:rsidR="00820640">
        <w:rPr>
          <w:rFonts w:cs="Times New Roman"/>
          <w:sz w:val="28"/>
          <w:szCs w:val="28"/>
        </w:rPr>
        <w:t xml:space="preserve"> </w:t>
      </w:r>
      <w:r w:rsidRPr="002637FC">
        <w:rPr>
          <w:rFonts w:cs="Times New Roman"/>
          <w:sz w:val="28"/>
          <w:szCs w:val="28"/>
        </w:rPr>
        <w:t>каждого,</w:t>
      </w:r>
      <w:r w:rsidR="00820640">
        <w:rPr>
          <w:rFonts w:cs="Times New Roman"/>
          <w:sz w:val="28"/>
          <w:szCs w:val="28"/>
        </w:rPr>
        <w:t xml:space="preserve"> </w:t>
      </w:r>
      <w:r w:rsidRPr="002637FC">
        <w:rPr>
          <w:rFonts w:cs="Times New Roman"/>
          <w:sz w:val="28"/>
          <w:szCs w:val="28"/>
        </w:rPr>
        <w:t>кто</w:t>
      </w:r>
      <w:r w:rsidR="00820640">
        <w:rPr>
          <w:rFonts w:cs="Times New Roman"/>
          <w:sz w:val="28"/>
          <w:szCs w:val="28"/>
        </w:rPr>
        <w:t xml:space="preserve"> </w:t>
      </w:r>
      <w:r w:rsidRPr="002637FC">
        <w:rPr>
          <w:rFonts w:cs="Times New Roman"/>
          <w:sz w:val="28"/>
          <w:szCs w:val="28"/>
        </w:rPr>
        <w:t>необоснованно</w:t>
      </w:r>
      <w:r w:rsidR="00820640">
        <w:rPr>
          <w:rFonts w:cs="Times New Roman"/>
          <w:sz w:val="28"/>
          <w:szCs w:val="28"/>
        </w:rPr>
        <w:t xml:space="preserve"> </w:t>
      </w:r>
      <w:r w:rsidRPr="002637FC">
        <w:rPr>
          <w:rFonts w:cs="Times New Roman"/>
          <w:sz w:val="28"/>
          <w:szCs w:val="28"/>
        </w:rPr>
        <w:t>повергся</w:t>
      </w:r>
      <w:r w:rsidR="00820640">
        <w:rPr>
          <w:rFonts w:cs="Times New Roman"/>
          <w:sz w:val="28"/>
          <w:szCs w:val="28"/>
        </w:rPr>
        <w:t xml:space="preserve"> </w:t>
      </w:r>
      <w:r w:rsidRPr="002637FC">
        <w:rPr>
          <w:rFonts w:cs="Times New Roman"/>
          <w:sz w:val="28"/>
          <w:szCs w:val="28"/>
        </w:rPr>
        <w:t>уголовному</w:t>
      </w:r>
      <w:r w:rsidR="00820640">
        <w:rPr>
          <w:rFonts w:cs="Times New Roman"/>
          <w:sz w:val="28"/>
          <w:szCs w:val="28"/>
        </w:rPr>
        <w:t xml:space="preserve"> </w:t>
      </w:r>
      <w:r w:rsidRPr="002637FC">
        <w:rPr>
          <w:rFonts w:cs="Times New Roman"/>
          <w:sz w:val="28"/>
          <w:szCs w:val="28"/>
        </w:rPr>
        <w:t>преследованию.</w:t>
      </w:r>
      <w:r w:rsidR="00820640">
        <w:rPr>
          <w:rFonts w:cs="Times New Roman"/>
          <w:sz w:val="28"/>
          <w:szCs w:val="28"/>
        </w:rPr>
        <w:t xml:space="preserve"> </w:t>
      </w:r>
      <w:r w:rsidRPr="002637FC">
        <w:rPr>
          <w:rFonts w:cs="Times New Roman"/>
          <w:sz w:val="28"/>
          <w:szCs w:val="28"/>
        </w:rPr>
        <w:t>При</w:t>
      </w:r>
      <w:r w:rsidR="00820640">
        <w:rPr>
          <w:rFonts w:cs="Times New Roman"/>
          <w:sz w:val="28"/>
          <w:szCs w:val="28"/>
        </w:rPr>
        <w:t xml:space="preserve"> </w:t>
      </w:r>
      <w:r w:rsidRPr="002637FC">
        <w:rPr>
          <w:rFonts w:cs="Times New Roman"/>
          <w:sz w:val="28"/>
          <w:szCs w:val="28"/>
        </w:rPr>
        <w:t>таком</w:t>
      </w:r>
      <w:r w:rsidR="00820640">
        <w:rPr>
          <w:rFonts w:cs="Times New Roman"/>
          <w:sz w:val="28"/>
          <w:szCs w:val="28"/>
        </w:rPr>
        <w:t xml:space="preserve"> </w:t>
      </w:r>
      <w:r w:rsidRPr="002637FC">
        <w:rPr>
          <w:rFonts w:cs="Times New Roman"/>
          <w:sz w:val="28"/>
          <w:szCs w:val="28"/>
        </w:rPr>
        <w:t>понимании</w:t>
      </w:r>
      <w:r w:rsidR="00820640">
        <w:rPr>
          <w:rFonts w:cs="Times New Roman"/>
          <w:sz w:val="28"/>
          <w:szCs w:val="28"/>
        </w:rPr>
        <w:t xml:space="preserve"> </w:t>
      </w:r>
      <w:r w:rsidRPr="002637FC">
        <w:rPr>
          <w:rFonts w:cs="Times New Roman"/>
          <w:sz w:val="28"/>
          <w:szCs w:val="28"/>
        </w:rPr>
        <w:t>назначения</w:t>
      </w:r>
      <w:r w:rsidR="00820640">
        <w:rPr>
          <w:rFonts w:cs="Times New Roman"/>
          <w:sz w:val="28"/>
          <w:szCs w:val="28"/>
        </w:rPr>
        <w:t xml:space="preserve"> </w:t>
      </w:r>
      <w:r w:rsidRPr="002637FC">
        <w:rPr>
          <w:rFonts w:cs="Times New Roman"/>
          <w:sz w:val="28"/>
          <w:szCs w:val="28"/>
        </w:rPr>
        <w:t>уголовного</w:t>
      </w:r>
      <w:r w:rsidR="00820640">
        <w:rPr>
          <w:rFonts w:cs="Times New Roman"/>
          <w:sz w:val="28"/>
          <w:szCs w:val="28"/>
        </w:rPr>
        <w:t xml:space="preserve"> </w:t>
      </w:r>
      <w:r w:rsidRPr="002637FC">
        <w:rPr>
          <w:rFonts w:cs="Times New Roman"/>
          <w:sz w:val="28"/>
          <w:szCs w:val="28"/>
        </w:rPr>
        <w:t>судопроизводства</w:t>
      </w:r>
      <w:r w:rsidR="00820640">
        <w:rPr>
          <w:rFonts w:cs="Times New Roman"/>
          <w:sz w:val="28"/>
          <w:szCs w:val="28"/>
        </w:rPr>
        <w:t xml:space="preserve"> </w:t>
      </w:r>
      <w:r w:rsidRPr="002637FC">
        <w:rPr>
          <w:rFonts w:cs="Times New Roman"/>
          <w:sz w:val="28"/>
          <w:szCs w:val="28"/>
        </w:rPr>
        <w:t>полнота</w:t>
      </w:r>
      <w:r w:rsidR="00820640">
        <w:rPr>
          <w:rFonts w:cs="Times New Roman"/>
          <w:sz w:val="28"/>
          <w:szCs w:val="28"/>
        </w:rPr>
        <w:t xml:space="preserve"> </w:t>
      </w:r>
      <w:r w:rsidRPr="002637FC">
        <w:rPr>
          <w:rFonts w:cs="Times New Roman"/>
          <w:sz w:val="28"/>
          <w:szCs w:val="28"/>
        </w:rPr>
        <w:t>обеспечения</w:t>
      </w:r>
      <w:r w:rsidR="00820640">
        <w:rPr>
          <w:rFonts w:cs="Times New Roman"/>
          <w:sz w:val="28"/>
          <w:szCs w:val="28"/>
        </w:rPr>
        <w:t xml:space="preserve"> </w:t>
      </w:r>
      <w:r w:rsidRPr="002637FC">
        <w:rPr>
          <w:rFonts w:cs="Times New Roman"/>
          <w:sz w:val="28"/>
          <w:szCs w:val="28"/>
        </w:rPr>
        <w:t>прав</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свобод</w:t>
      </w:r>
      <w:r w:rsidR="00820640">
        <w:rPr>
          <w:rFonts w:cs="Times New Roman"/>
          <w:sz w:val="28"/>
          <w:szCs w:val="28"/>
        </w:rPr>
        <w:t xml:space="preserve"> </w:t>
      </w:r>
      <w:r w:rsidRPr="002637FC">
        <w:rPr>
          <w:rFonts w:cs="Times New Roman"/>
          <w:sz w:val="28"/>
          <w:szCs w:val="28"/>
        </w:rPr>
        <w:t>граждан</w:t>
      </w:r>
      <w:r w:rsidR="00820640">
        <w:rPr>
          <w:rFonts w:cs="Times New Roman"/>
          <w:sz w:val="28"/>
          <w:szCs w:val="28"/>
        </w:rPr>
        <w:t xml:space="preserve"> </w:t>
      </w:r>
      <w:r w:rsidRPr="002637FC">
        <w:rPr>
          <w:rFonts w:cs="Times New Roman"/>
          <w:sz w:val="28"/>
          <w:szCs w:val="28"/>
        </w:rPr>
        <w:t>зависит</w:t>
      </w:r>
      <w:r w:rsidR="00820640">
        <w:rPr>
          <w:rFonts w:cs="Times New Roman"/>
          <w:sz w:val="28"/>
          <w:szCs w:val="28"/>
        </w:rPr>
        <w:t xml:space="preserve"> </w:t>
      </w:r>
      <w:r w:rsidRPr="002637FC">
        <w:rPr>
          <w:rFonts w:cs="Times New Roman"/>
          <w:sz w:val="28"/>
          <w:szCs w:val="28"/>
        </w:rPr>
        <w:t>не</w:t>
      </w:r>
      <w:r w:rsidR="00820640">
        <w:rPr>
          <w:rFonts w:cs="Times New Roman"/>
          <w:sz w:val="28"/>
          <w:szCs w:val="28"/>
        </w:rPr>
        <w:t xml:space="preserve"> </w:t>
      </w:r>
      <w:r w:rsidRPr="002637FC">
        <w:rPr>
          <w:rFonts w:cs="Times New Roman"/>
          <w:sz w:val="28"/>
          <w:szCs w:val="28"/>
        </w:rPr>
        <w:t>только</w:t>
      </w:r>
      <w:r w:rsidR="00820640">
        <w:rPr>
          <w:rFonts w:cs="Times New Roman"/>
          <w:sz w:val="28"/>
          <w:szCs w:val="28"/>
        </w:rPr>
        <w:t xml:space="preserve"> </w:t>
      </w:r>
      <w:r w:rsidRPr="002637FC">
        <w:rPr>
          <w:rFonts w:cs="Times New Roman"/>
          <w:sz w:val="28"/>
          <w:szCs w:val="28"/>
        </w:rPr>
        <w:t>от</w:t>
      </w:r>
      <w:r w:rsidR="00820640">
        <w:rPr>
          <w:rFonts w:cs="Times New Roman"/>
          <w:sz w:val="28"/>
          <w:szCs w:val="28"/>
        </w:rPr>
        <w:t xml:space="preserve"> </w:t>
      </w:r>
      <w:r w:rsidRPr="002637FC">
        <w:rPr>
          <w:rFonts w:cs="Times New Roman"/>
          <w:sz w:val="28"/>
          <w:szCs w:val="28"/>
        </w:rPr>
        <w:t>эффективности</w:t>
      </w:r>
      <w:r w:rsidR="00820640">
        <w:rPr>
          <w:rFonts w:cs="Times New Roman"/>
          <w:sz w:val="28"/>
          <w:szCs w:val="28"/>
        </w:rPr>
        <w:t xml:space="preserve"> </w:t>
      </w:r>
      <w:r w:rsidRPr="002637FC">
        <w:rPr>
          <w:rFonts w:cs="Times New Roman"/>
          <w:sz w:val="28"/>
          <w:szCs w:val="28"/>
        </w:rPr>
        <w:t>деятельности</w:t>
      </w:r>
      <w:r w:rsidR="00820640">
        <w:rPr>
          <w:rFonts w:cs="Times New Roman"/>
          <w:sz w:val="28"/>
          <w:szCs w:val="28"/>
        </w:rPr>
        <w:t xml:space="preserve"> </w:t>
      </w:r>
      <w:r w:rsidRPr="002637FC">
        <w:rPr>
          <w:rFonts w:cs="Times New Roman"/>
          <w:sz w:val="28"/>
          <w:szCs w:val="28"/>
        </w:rPr>
        <w:t>органов</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но</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от</w:t>
      </w:r>
      <w:r w:rsidR="00820640">
        <w:rPr>
          <w:rFonts w:cs="Times New Roman"/>
          <w:sz w:val="28"/>
          <w:szCs w:val="28"/>
        </w:rPr>
        <w:t xml:space="preserve"> </w:t>
      </w:r>
      <w:r w:rsidRPr="002637FC">
        <w:rPr>
          <w:rFonts w:cs="Times New Roman"/>
          <w:sz w:val="28"/>
          <w:szCs w:val="28"/>
        </w:rPr>
        <w:t>состояния</w:t>
      </w:r>
      <w:r w:rsidR="00820640">
        <w:rPr>
          <w:rFonts w:cs="Times New Roman"/>
          <w:sz w:val="28"/>
          <w:szCs w:val="28"/>
        </w:rPr>
        <w:t xml:space="preserve"> </w:t>
      </w:r>
      <w:r w:rsidRPr="002637FC">
        <w:rPr>
          <w:rFonts w:cs="Times New Roman"/>
          <w:sz w:val="28"/>
          <w:szCs w:val="28"/>
        </w:rPr>
        <w:t>правонарушений</w:t>
      </w:r>
      <w:r w:rsidR="00820640">
        <w:rPr>
          <w:rFonts w:cs="Times New Roman"/>
          <w:sz w:val="28"/>
          <w:szCs w:val="28"/>
        </w:rPr>
        <w:t xml:space="preserve"> </w:t>
      </w:r>
      <w:r w:rsidRPr="002637FC">
        <w:rPr>
          <w:rFonts w:cs="Times New Roman"/>
          <w:sz w:val="28"/>
          <w:szCs w:val="28"/>
        </w:rPr>
        <w:t>против</w:t>
      </w:r>
      <w:r w:rsidR="00820640">
        <w:rPr>
          <w:rFonts w:cs="Times New Roman"/>
          <w:sz w:val="28"/>
          <w:szCs w:val="28"/>
        </w:rPr>
        <w:t xml:space="preserve"> </w:t>
      </w:r>
      <w:r w:rsidRPr="002637FC">
        <w:rPr>
          <w:rFonts w:cs="Times New Roman"/>
          <w:sz w:val="28"/>
          <w:szCs w:val="28"/>
        </w:rPr>
        <w:t>правосудия.</w:t>
      </w:r>
    </w:p>
    <w:p w:rsidR="00AF7F5E" w:rsidRPr="002637FC" w:rsidRDefault="00AF7F5E" w:rsidP="002637FC">
      <w:pPr>
        <w:spacing w:after="0"/>
        <w:ind w:firstLine="709"/>
        <w:jc w:val="both"/>
        <w:rPr>
          <w:rFonts w:cs="Times New Roman"/>
          <w:sz w:val="28"/>
          <w:szCs w:val="28"/>
        </w:rPr>
      </w:pPr>
      <w:r w:rsidRPr="002637FC">
        <w:rPr>
          <w:rFonts w:cs="Times New Roman"/>
          <w:sz w:val="28"/>
          <w:szCs w:val="28"/>
        </w:rPr>
        <w:t>Правосудие</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lang w:val="kk-KZ"/>
        </w:rPr>
        <w:t>Республике</w:t>
      </w:r>
      <w:r w:rsidR="00820640">
        <w:rPr>
          <w:rFonts w:cs="Times New Roman"/>
          <w:sz w:val="28"/>
          <w:szCs w:val="28"/>
          <w:lang w:val="kk-KZ"/>
        </w:rPr>
        <w:t xml:space="preserve"> </w:t>
      </w:r>
      <w:r w:rsidRPr="002637FC">
        <w:rPr>
          <w:rFonts w:cs="Times New Roman"/>
          <w:sz w:val="28"/>
          <w:szCs w:val="28"/>
          <w:lang w:val="kk-KZ"/>
        </w:rPr>
        <w:t>Казахстан</w:t>
      </w:r>
      <w:r w:rsidR="00820640">
        <w:rPr>
          <w:rFonts w:cs="Times New Roman"/>
          <w:sz w:val="28"/>
          <w:szCs w:val="28"/>
        </w:rPr>
        <w:t xml:space="preserve"> </w:t>
      </w:r>
      <w:r w:rsidRPr="002637FC">
        <w:rPr>
          <w:rFonts w:cs="Times New Roman"/>
          <w:sz w:val="28"/>
          <w:szCs w:val="28"/>
        </w:rPr>
        <w:t>осуществляется</w:t>
      </w:r>
      <w:r w:rsidR="00820640">
        <w:rPr>
          <w:rFonts w:cs="Times New Roman"/>
          <w:sz w:val="28"/>
          <w:szCs w:val="28"/>
        </w:rPr>
        <w:t xml:space="preserve"> </w:t>
      </w:r>
      <w:r w:rsidRPr="002637FC">
        <w:rPr>
          <w:rFonts w:cs="Times New Roman"/>
          <w:sz w:val="28"/>
          <w:szCs w:val="28"/>
        </w:rPr>
        <w:t>только</w:t>
      </w:r>
      <w:r w:rsidR="00820640">
        <w:rPr>
          <w:rFonts w:cs="Times New Roman"/>
          <w:sz w:val="28"/>
          <w:szCs w:val="28"/>
        </w:rPr>
        <w:t xml:space="preserve"> </w:t>
      </w:r>
      <w:r w:rsidRPr="002637FC">
        <w:rPr>
          <w:rFonts w:cs="Times New Roman"/>
          <w:sz w:val="28"/>
          <w:szCs w:val="28"/>
        </w:rPr>
        <w:t>судом.</w:t>
      </w:r>
      <w:r w:rsidR="00820640">
        <w:rPr>
          <w:rFonts w:cs="Times New Roman"/>
          <w:sz w:val="28"/>
          <w:szCs w:val="28"/>
        </w:rPr>
        <w:t xml:space="preserve"> </w:t>
      </w:r>
      <w:r w:rsidRPr="002637FC">
        <w:rPr>
          <w:rFonts w:cs="Times New Roman"/>
          <w:sz w:val="28"/>
          <w:szCs w:val="28"/>
        </w:rPr>
        <w:t>Правоприменительные</w:t>
      </w:r>
      <w:r w:rsidR="00820640">
        <w:rPr>
          <w:rFonts w:cs="Times New Roman"/>
          <w:sz w:val="28"/>
          <w:szCs w:val="28"/>
        </w:rPr>
        <w:t xml:space="preserve"> </w:t>
      </w:r>
      <w:r w:rsidRPr="002637FC">
        <w:rPr>
          <w:rFonts w:cs="Times New Roman"/>
          <w:sz w:val="28"/>
          <w:szCs w:val="28"/>
        </w:rPr>
        <w:t>органы</w:t>
      </w:r>
      <w:r w:rsidR="00820640">
        <w:rPr>
          <w:rFonts w:cs="Times New Roman"/>
          <w:sz w:val="28"/>
          <w:szCs w:val="28"/>
        </w:rPr>
        <w:t xml:space="preserve"> </w:t>
      </w:r>
      <w:r w:rsidRPr="002637FC">
        <w:rPr>
          <w:rFonts w:cs="Times New Roman"/>
          <w:sz w:val="28"/>
          <w:szCs w:val="28"/>
        </w:rPr>
        <w:t>играют</w:t>
      </w:r>
      <w:r w:rsidR="00820640">
        <w:rPr>
          <w:rFonts w:cs="Times New Roman"/>
          <w:sz w:val="28"/>
          <w:szCs w:val="28"/>
        </w:rPr>
        <w:t xml:space="preserve"> </w:t>
      </w:r>
      <w:r w:rsidRPr="002637FC">
        <w:rPr>
          <w:rFonts w:cs="Times New Roman"/>
          <w:sz w:val="28"/>
          <w:szCs w:val="28"/>
        </w:rPr>
        <w:t>особую</w:t>
      </w:r>
      <w:r w:rsidR="00820640">
        <w:rPr>
          <w:rFonts w:cs="Times New Roman"/>
          <w:sz w:val="28"/>
          <w:szCs w:val="28"/>
        </w:rPr>
        <w:t xml:space="preserve"> </w:t>
      </w:r>
      <w:r w:rsidRPr="002637FC">
        <w:rPr>
          <w:rFonts w:cs="Times New Roman"/>
          <w:sz w:val="28"/>
          <w:szCs w:val="28"/>
        </w:rPr>
        <w:t>роль</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системе</w:t>
      </w:r>
      <w:r w:rsidR="00820640">
        <w:rPr>
          <w:rFonts w:cs="Times New Roman"/>
          <w:sz w:val="28"/>
          <w:szCs w:val="28"/>
        </w:rPr>
        <w:t xml:space="preserve"> </w:t>
      </w:r>
      <w:r w:rsidRPr="002637FC">
        <w:rPr>
          <w:rFonts w:cs="Times New Roman"/>
          <w:sz w:val="28"/>
          <w:szCs w:val="28"/>
        </w:rPr>
        <w:t>властных</w:t>
      </w:r>
      <w:r w:rsidR="00820640">
        <w:rPr>
          <w:rFonts w:cs="Times New Roman"/>
          <w:sz w:val="28"/>
          <w:szCs w:val="28"/>
        </w:rPr>
        <w:t xml:space="preserve"> </w:t>
      </w:r>
      <w:r w:rsidRPr="002637FC">
        <w:rPr>
          <w:rFonts w:cs="Times New Roman"/>
          <w:sz w:val="28"/>
          <w:szCs w:val="28"/>
        </w:rPr>
        <w:t>государственных</w:t>
      </w:r>
      <w:r w:rsidR="00820640">
        <w:rPr>
          <w:rFonts w:cs="Times New Roman"/>
          <w:sz w:val="28"/>
          <w:szCs w:val="28"/>
        </w:rPr>
        <w:t xml:space="preserve"> </w:t>
      </w:r>
      <w:r w:rsidRPr="002637FC">
        <w:rPr>
          <w:rFonts w:cs="Times New Roman"/>
          <w:sz w:val="28"/>
          <w:szCs w:val="28"/>
        </w:rPr>
        <w:t>структур,</w:t>
      </w:r>
      <w:r w:rsidR="00820640">
        <w:rPr>
          <w:rFonts w:cs="Times New Roman"/>
          <w:sz w:val="28"/>
          <w:szCs w:val="28"/>
        </w:rPr>
        <w:t xml:space="preserve"> </w:t>
      </w:r>
      <w:r w:rsidRPr="002637FC">
        <w:rPr>
          <w:rFonts w:cs="Times New Roman"/>
          <w:sz w:val="28"/>
          <w:szCs w:val="28"/>
        </w:rPr>
        <w:t>поскольку</w:t>
      </w:r>
      <w:r w:rsidR="00820640">
        <w:rPr>
          <w:rFonts w:cs="Times New Roman"/>
          <w:sz w:val="28"/>
          <w:szCs w:val="28"/>
        </w:rPr>
        <w:t xml:space="preserve"> </w:t>
      </w:r>
      <w:r w:rsidRPr="002637FC">
        <w:rPr>
          <w:rFonts w:cs="Times New Roman"/>
          <w:sz w:val="28"/>
          <w:szCs w:val="28"/>
        </w:rPr>
        <w:t>являются</w:t>
      </w:r>
      <w:r w:rsidR="00820640">
        <w:rPr>
          <w:rFonts w:cs="Times New Roman"/>
          <w:sz w:val="28"/>
          <w:szCs w:val="28"/>
        </w:rPr>
        <w:t xml:space="preserve"> </w:t>
      </w:r>
      <w:r w:rsidRPr="002637FC">
        <w:rPr>
          <w:rFonts w:cs="Times New Roman"/>
          <w:sz w:val="28"/>
          <w:szCs w:val="28"/>
        </w:rPr>
        <w:t>важнейшим</w:t>
      </w:r>
      <w:r w:rsidR="00820640">
        <w:rPr>
          <w:rFonts w:cs="Times New Roman"/>
          <w:sz w:val="28"/>
          <w:szCs w:val="28"/>
        </w:rPr>
        <w:t xml:space="preserve"> </w:t>
      </w:r>
      <w:r w:rsidRPr="002637FC">
        <w:rPr>
          <w:rFonts w:cs="Times New Roman"/>
          <w:sz w:val="28"/>
          <w:szCs w:val="28"/>
        </w:rPr>
        <w:t>инструментом</w:t>
      </w:r>
      <w:r w:rsidR="00820640">
        <w:rPr>
          <w:rFonts w:cs="Times New Roman"/>
          <w:sz w:val="28"/>
          <w:szCs w:val="28"/>
        </w:rPr>
        <w:t xml:space="preserve"> </w:t>
      </w:r>
      <w:r w:rsidRPr="002637FC">
        <w:rPr>
          <w:rFonts w:cs="Times New Roman"/>
          <w:sz w:val="28"/>
          <w:szCs w:val="28"/>
        </w:rPr>
        <w:t>реализации</w:t>
      </w:r>
      <w:r w:rsidR="00820640">
        <w:rPr>
          <w:rFonts w:cs="Times New Roman"/>
          <w:sz w:val="28"/>
          <w:szCs w:val="28"/>
        </w:rPr>
        <w:t xml:space="preserve"> </w:t>
      </w:r>
      <w:r w:rsidRPr="002637FC">
        <w:rPr>
          <w:rFonts w:cs="Times New Roman"/>
          <w:sz w:val="28"/>
          <w:szCs w:val="28"/>
        </w:rPr>
        <w:t>принципов</w:t>
      </w:r>
      <w:r w:rsidR="00820640">
        <w:rPr>
          <w:rFonts w:cs="Times New Roman"/>
          <w:sz w:val="28"/>
          <w:szCs w:val="28"/>
        </w:rPr>
        <w:t xml:space="preserve"> </w:t>
      </w:r>
      <w:r w:rsidRPr="002637FC">
        <w:rPr>
          <w:rFonts w:cs="Times New Roman"/>
          <w:sz w:val="28"/>
          <w:szCs w:val="28"/>
        </w:rPr>
        <w:t>законности,</w:t>
      </w:r>
      <w:r w:rsidR="00820640">
        <w:rPr>
          <w:rFonts w:cs="Times New Roman"/>
          <w:sz w:val="28"/>
          <w:szCs w:val="28"/>
        </w:rPr>
        <w:t xml:space="preserve"> </w:t>
      </w:r>
      <w:r w:rsidRPr="002637FC">
        <w:rPr>
          <w:rFonts w:cs="Times New Roman"/>
          <w:sz w:val="28"/>
          <w:szCs w:val="28"/>
        </w:rPr>
        <w:t>справедливости</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гуманизма.</w:t>
      </w:r>
    </w:p>
    <w:p w:rsidR="003E4DC3" w:rsidRPr="002637FC" w:rsidRDefault="00F71FBF" w:rsidP="002637FC">
      <w:pPr>
        <w:spacing w:after="0"/>
        <w:ind w:firstLine="709"/>
        <w:jc w:val="both"/>
        <w:textAlignment w:val="top"/>
        <w:rPr>
          <w:rFonts w:cs="Times New Roman"/>
          <w:sz w:val="28"/>
          <w:szCs w:val="28"/>
        </w:rPr>
      </w:pPr>
      <w:r w:rsidRPr="002637FC">
        <w:rPr>
          <w:rFonts w:cs="Times New Roman"/>
          <w:color w:val="000000"/>
          <w:sz w:val="28"/>
          <w:szCs w:val="28"/>
        </w:rPr>
        <w:lastRenderedPageBreak/>
        <w:t>Возвращаясь</w:t>
      </w:r>
      <w:r w:rsidR="00820640">
        <w:rPr>
          <w:rFonts w:cs="Times New Roman"/>
          <w:color w:val="000000"/>
          <w:sz w:val="28"/>
          <w:szCs w:val="28"/>
        </w:rPr>
        <w:t xml:space="preserve"> </w:t>
      </w:r>
      <w:r w:rsidRPr="002637FC">
        <w:rPr>
          <w:rFonts w:cs="Times New Roman"/>
          <w:color w:val="000000"/>
          <w:sz w:val="28"/>
          <w:szCs w:val="28"/>
        </w:rPr>
        <w:t>к</w:t>
      </w:r>
      <w:r w:rsidR="00820640">
        <w:rPr>
          <w:rFonts w:cs="Times New Roman"/>
          <w:color w:val="000000"/>
          <w:sz w:val="28"/>
          <w:szCs w:val="28"/>
        </w:rPr>
        <w:t xml:space="preserve"> </w:t>
      </w:r>
      <w:r w:rsidRPr="002637FC">
        <w:rPr>
          <w:rFonts w:cs="Times New Roman"/>
          <w:color w:val="000000"/>
          <w:sz w:val="28"/>
          <w:szCs w:val="28"/>
        </w:rPr>
        <w:t>рассмотрению</w:t>
      </w:r>
      <w:r w:rsidR="00820640">
        <w:rPr>
          <w:rFonts w:cs="Times New Roman"/>
          <w:color w:val="000000"/>
          <w:sz w:val="28"/>
          <w:szCs w:val="28"/>
        </w:rPr>
        <w:t xml:space="preserve"> </w:t>
      </w:r>
      <w:r w:rsidRPr="002637FC">
        <w:rPr>
          <w:rFonts w:cs="Times New Roman"/>
          <w:color w:val="000000"/>
          <w:sz w:val="28"/>
          <w:szCs w:val="28"/>
        </w:rPr>
        <w:t>конкретных</w:t>
      </w:r>
      <w:r w:rsidR="00820640">
        <w:rPr>
          <w:rFonts w:cs="Times New Roman"/>
          <w:color w:val="000000"/>
          <w:sz w:val="28"/>
          <w:szCs w:val="28"/>
        </w:rPr>
        <w:t xml:space="preserve"> </w:t>
      </w:r>
      <w:r w:rsidRPr="002637FC">
        <w:rPr>
          <w:rFonts w:cs="Times New Roman"/>
          <w:color w:val="000000"/>
          <w:sz w:val="28"/>
          <w:szCs w:val="28"/>
        </w:rPr>
        <w:t>норм</w:t>
      </w:r>
      <w:r w:rsidR="00820640">
        <w:rPr>
          <w:rFonts w:cs="Times New Roman"/>
          <w:color w:val="000000"/>
          <w:sz w:val="28"/>
          <w:szCs w:val="28"/>
        </w:rPr>
        <w:t xml:space="preserve"> </w:t>
      </w:r>
      <w:r w:rsidRPr="002637FC">
        <w:rPr>
          <w:rFonts w:cs="Times New Roman"/>
          <w:color w:val="000000"/>
          <w:sz w:val="28"/>
          <w:szCs w:val="28"/>
        </w:rPr>
        <w:t>уголовного</w:t>
      </w:r>
      <w:r w:rsidR="00820640">
        <w:rPr>
          <w:rFonts w:cs="Times New Roman"/>
          <w:color w:val="000000"/>
          <w:sz w:val="28"/>
          <w:szCs w:val="28"/>
        </w:rPr>
        <w:t xml:space="preserve"> </w:t>
      </w:r>
      <w:r w:rsidRPr="002637FC">
        <w:rPr>
          <w:rFonts w:cs="Times New Roman"/>
          <w:color w:val="000000"/>
          <w:sz w:val="28"/>
          <w:szCs w:val="28"/>
        </w:rPr>
        <w:t>законодательства,</w:t>
      </w:r>
      <w:r w:rsidR="00820640">
        <w:rPr>
          <w:rFonts w:cs="Times New Roman"/>
          <w:color w:val="000000"/>
          <w:sz w:val="28"/>
          <w:szCs w:val="28"/>
        </w:rPr>
        <w:t xml:space="preserve"> </w:t>
      </w:r>
      <w:r w:rsidRPr="002637FC">
        <w:rPr>
          <w:rFonts w:cs="Times New Roman"/>
          <w:color w:val="000000"/>
          <w:sz w:val="28"/>
          <w:szCs w:val="28"/>
        </w:rPr>
        <w:t>осуществляющих</w:t>
      </w:r>
      <w:r w:rsidR="00820640">
        <w:rPr>
          <w:rFonts w:cs="Times New Roman"/>
          <w:color w:val="000000"/>
          <w:sz w:val="28"/>
          <w:szCs w:val="28"/>
        </w:rPr>
        <w:t xml:space="preserve"> </w:t>
      </w:r>
      <w:r w:rsidRPr="002637FC">
        <w:rPr>
          <w:rFonts w:cs="Times New Roman"/>
          <w:color w:val="000000"/>
          <w:sz w:val="28"/>
          <w:szCs w:val="28"/>
        </w:rPr>
        <w:t>охранительную</w:t>
      </w:r>
      <w:r w:rsidR="00820640">
        <w:rPr>
          <w:rFonts w:cs="Times New Roman"/>
          <w:color w:val="000000"/>
          <w:sz w:val="28"/>
          <w:szCs w:val="28"/>
        </w:rPr>
        <w:t xml:space="preserve"> </w:t>
      </w:r>
      <w:r w:rsidRPr="002637FC">
        <w:rPr>
          <w:rFonts w:cs="Times New Roman"/>
          <w:color w:val="000000"/>
          <w:sz w:val="28"/>
          <w:szCs w:val="28"/>
        </w:rPr>
        <w:t>деятельность</w:t>
      </w:r>
      <w:r w:rsidR="00820640">
        <w:rPr>
          <w:rFonts w:cs="Times New Roman"/>
          <w:color w:val="000000"/>
          <w:sz w:val="28"/>
          <w:szCs w:val="28"/>
        </w:rPr>
        <w:t xml:space="preserve"> </w:t>
      </w:r>
      <w:r w:rsidRPr="002637FC">
        <w:rPr>
          <w:rFonts w:cs="Times New Roman"/>
          <w:color w:val="000000"/>
          <w:sz w:val="28"/>
          <w:szCs w:val="28"/>
        </w:rPr>
        <w:t>правосудия,</w:t>
      </w:r>
      <w:r w:rsidR="00820640">
        <w:rPr>
          <w:rFonts w:cs="Times New Roman"/>
          <w:color w:val="000000"/>
          <w:sz w:val="28"/>
          <w:szCs w:val="28"/>
        </w:rPr>
        <w:t xml:space="preserve"> </w:t>
      </w:r>
      <w:r w:rsidRPr="002637FC">
        <w:rPr>
          <w:rFonts w:cs="Times New Roman"/>
          <w:color w:val="000000"/>
          <w:sz w:val="28"/>
          <w:szCs w:val="28"/>
        </w:rPr>
        <w:t>следует</w:t>
      </w:r>
      <w:r w:rsidR="00820640">
        <w:rPr>
          <w:rFonts w:cs="Times New Roman"/>
          <w:color w:val="000000"/>
          <w:sz w:val="28"/>
          <w:szCs w:val="28"/>
        </w:rPr>
        <w:t xml:space="preserve"> </w:t>
      </w:r>
      <w:r w:rsidRPr="002637FC">
        <w:rPr>
          <w:rFonts w:cs="Times New Roman"/>
          <w:color w:val="000000"/>
          <w:sz w:val="28"/>
          <w:szCs w:val="28"/>
        </w:rPr>
        <w:t>отметить,</w:t>
      </w:r>
      <w:r w:rsidR="00820640">
        <w:rPr>
          <w:rFonts w:cs="Times New Roman"/>
          <w:color w:val="000000"/>
          <w:sz w:val="28"/>
          <w:szCs w:val="28"/>
        </w:rPr>
        <w:t xml:space="preserve"> </w:t>
      </w:r>
      <w:r w:rsidRPr="002637FC">
        <w:rPr>
          <w:rFonts w:cs="Times New Roman"/>
          <w:color w:val="000000"/>
          <w:sz w:val="28"/>
          <w:szCs w:val="28"/>
        </w:rPr>
        <w:t>что</w:t>
      </w:r>
      <w:r w:rsidR="00820640">
        <w:rPr>
          <w:rFonts w:cs="Times New Roman"/>
          <w:color w:val="000000"/>
          <w:sz w:val="28"/>
          <w:szCs w:val="28"/>
        </w:rPr>
        <w:t xml:space="preserve"> </w:t>
      </w:r>
      <w:r w:rsidRPr="002637FC">
        <w:rPr>
          <w:rFonts w:cs="Times New Roman"/>
          <w:color w:val="000000"/>
          <w:sz w:val="28"/>
          <w:szCs w:val="28"/>
        </w:rPr>
        <w:t>п</w:t>
      </w:r>
      <w:r w:rsidR="00197EE7" w:rsidRPr="002637FC">
        <w:rPr>
          <w:rFonts w:cs="Times New Roman"/>
          <w:sz w:val="28"/>
          <w:szCs w:val="28"/>
        </w:rPr>
        <w:t>редыдущие</w:t>
      </w:r>
      <w:r w:rsidR="00820640">
        <w:rPr>
          <w:rFonts w:cs="Times New Roman"/>
          <w:sz w:val="28"/>
          <w:szCs w:val="28"/>
        </w:rPr>
        <w:t xml:space="preserve"> </w:t>
      </w:r>
      <w:r w:rsidR="00197EE7" w:rsidRPr="002637FC">
        <w:rPr>
          <w:rFonts w:cs="Times New Roman"/>
          <w:sz w:val="28"/>
          <w:szCs w:val="28"/>
        </w:rPr>
        <w:t>темы</w:t>
      </w:r>
      <w:r w:rsidR="00820640">
        <w:rPr>
          <w:rFonts w:cs="Times New Roman"/>
          <w:sz w:val="28"/>
          <w:szCs w:val="28"/>
        </w:rPr>
        <w:t xml:space="preserve"> </w:t>
      </w:r>
      <w:r w:rsidR="00197EE7" w:rsidRPr="002637FC">
        <w:rPr>
          <w:rFonts w:cs="Times New Roman"/>
          <w:sz w:val="28"/>
          <w:szCs w:val="28"/>
        </w:rPr>
        <w:t>были</w:t>
      </w:r>
      <w:r w:rsidR="00820640">
        <w:rPr>
          <w:rFonts w:cs="Times New Roman"/>
          <w:sz w:val="28"/>
          <w:szCs w:val="28"/>
        </w:rPr>
        <w:t xml:space="preserve"> </w:t>
      </w:r>
      <w:r w:rsidR="00197EE7" w:rsidRPr="002637FC">
        <w:rPr>
          <w:rFonts w:cs="Times New Roman"/>
          <w:sz w:val="28"/>
          <w:szCs w:val="28"/>
        </w:rPr>
        <w:t>посвящены</w:t>
      </w:r>
      <w:r w:rsidR="00820640">
        <w:rPr>
          <w:rFonts w:cs="Times New Roman"/>
          <w:sz w:val="28"/>
          <w:szCs w:val="28"/>
        </w:rPr>
        <w:t xml:space="preserve"> </w:t>
      </w:r>
      <w:r w:rsidR="0055657E" w:rsidRPr="002637FC">
        <w:rPr>
          <w:rFonts w:cs="Times New Roman"/>
          <w:sz w:val="28"/>
          <w:szCs w:val="28"/>
        </w:rPr>
        <w:t>посягательствам</w:t>
      </w:r>
      <w:r w:rsidR="00820640">
        <w:rPr>
          <w:rFonts w:cs="Times New Roman"/>
          <w:sz w:val="28"/>
          <w:szCs w:val="28"/>
        </w:rPr>
        <w:t xml:space="preserve"> </w:t>
      </w:r>
      <w:r w:rsidR="0055657E" w:rsidRPr="002637FC">
        <w:rPr>
          <w:rFonts w:cs="Times New Roman"/>
          <w:sz w:val="28"/>
          <w:szCs w:val="28"/>
        </w:rPr>
        <w:t>на</w:t>
      </w:r>
      <w:r w:rsidR="00820640">
        <w:rPr>
          <w:rFonts w:cs="Times New Roman"/>
          <w:sz w:val="28"/>
          <w:szCs w:val="28"/>
        </w:rPr>
        <w:t xml:space="preserve"> </w:t>
      </w:r>
      <w:r w:rsidR="0055657E" w:rsidRPr="002637FC">
        <w:rPr>
          <w:rFonts w:cs="Times New Roman"/>
          <w:sz w:val="28"/>
          <w:szCs w:val="28"/>
        </w:rPr>
        <w:t>интересы</w:t>
      </w:r>
      <w:r w:rsidR="00820640">
        <w:rPr>
          <w:rFonts w:cs="Times New Roman"/>
          <w:sz w:val="28"/>
          <w:szCs w:val="28"/>
        </w:rPr>
        <w:t xml:space="preserve"> </w:t>
      </w:r>
      <w:r w:rsidR="0055657E" w:rsidRPr="002637FC">
        <w:rPr>
          <w:rFonts w:cs="Times New Roman"/>
          <w:sz w:val="28"/>
          <w:szCs w:val="28"/>
        </w:rPr>
        <w:t>правосудия</w:t>
      </w:r>
      <w:r w:rsidR="00820640">
        <w:rPr>
          <w:rFonts w:cs="Times New Roman"/>
          <w:sz w:val="28"/>
          <w:szCs w:val="28"/>
        </w:rPr>
        <w:t xml:space="preserve"> </w:t>
      </w:r>
      <w:r w:rsidR="0055657E" w:rsidRPr="002637FC">
        <w:rPr>
          <w:rFonts w:cs="Times New Roman"/>
          <w:sz w:val="28"/>
          <w:szCs w:val="28"/>
        </w:rPr>
        <w:t>или</w:t>
      </w:r>
      <w:r w:rsidR="00820640">
        <w:rPr>
          <w:rFonts w:cs="Times New Roman"/>
          <w:sz w:val="28"/>
          <w:szCs w:val="28"/>
        </w:rPr>
        <w:t xml:space="preserve"> </w:t>
      </w:r>
      <w:r w:rsidR="00197EE7" w:rsidRPr="002637FC">
        <w:rPr>
          <w:rFonts w:cs="Times New Roman"/>
          <w:sz w:val="28"/>
          <w:szCs w:val="28"/>
        </w:rPr>
        <w:t>досудебного</w:t>
      </w:r>
      <w:r w:rsidR="00820640">
        <w:rPr>
          <w:rFonts w:cs="Times New Roman"/>
          <w:sz w:val="28"/>
          <w:szCs w:val="28"/>
        </w:rPr>
        <w:t xml:space="preserve"> </w:t>
      </w:r>
      <w:r w:rsidR="0055657E" w:rsidRPr="002637FC">
        <w:rPr>
          <w:rFonts w:cs="Times New Roman"/>
          <w:sz w:val="28"/>
          <w:szCs w:val="28"/>
        </w:rPr>
        <w:t>расследования</w:t>
      </w:r>
      <w:r w:rsidR="00820640">
        <w:rPr>
          <w:rFonts w:cs="Times New Roman"/>
          <w:sz w:val="28"/>
          <w:szCs w:val="28"/>
        </w:rPr>
        <w:t xml:space="preserve"> </w:t>
      </w:r>
      <w:r w:rsidR="0055657E" w:rsidRPr="002637FC">
        <w:rPr>
          <w:rFonts w:cs="Times New Roman"/>
          <w:sz w:val="28"/>
          <w:szCs w:val="28"/>
        </w:rPr>
        <w:t>со</w:t>
      </w:r>
      <w:r w:rsidR="00820640">
        <w:rPr>
          <w:rFonts w:cs="Times New Roman"/>
          <w:sz w:val="28"/>
          <w:szCs w:val="28"/>
        </w:rPr>
        <w:t xml:space="preserve"> </w:t>
      </w:r>
      <w:r w:rsidR="0055657E" w:rsidRPr="002637FC">
        <w:rPr>
          <w:rFonts w:cs="Times New Roman"/>
          <w:sz w:val="28"/>
          <w:szCs w:val="28"/>
        </w:rPr>
        <w:t>стороны</w:t>
      </w:r>
      <w:r w:rsidR="00820640">
        <w:rPr>
          <w:rFonts w:cs="Times New Roman"/>
          <w:sz w:val="28"/>
          <w:szCs w:val="28"/>
        </w:rPr>
        <w:t xml:space="preserve"> </w:t>
      </w:r>
      <w:r w:rsidR="0055657E" w:rsidRPr="002637FC">
        <w:rPr>
          <w:rFonts w:cs="Times New Roman"/>
          <w:sz w:val="28"/>
          <w:szCs w:val="28"/>
        </w:rPr>
        <w:t>лиц,</w:t>
      </w:r>
      <w:r w:rsidR="00820640">
        <w:rPr>
          <w:rFonts w:cs="Times New Roman"/>
          <w:sz w:val="28"/>
          <w:szCs w:val="28"/>
        </w:rPr>
        <w:t xml:space="preserve"> </w:t>
      </w:r>
      <w:r w:rsidR="0055657E" w:rsidRPr="002637FC">
        <w:rPr>
          <w:rFonts w:cs="Times New Roman"/>
          <w:sz w:val="28"/>
          <w:szCs w:val="28"/>
        </w:rPr>
        <w:t>заинтересованных</w:t>
      </w:r>
      <w:r w:rsidR="00820640">
        <w:rPr>
          <w:rFonts w:cs="Times New Roman"/>
          <w:sz w:val="28"/>
          <w:szCs w:val="28"/>
        </w:rPr>
        <w:t xml:space="preserve"> </w:t>
      </w:r>
      <w:r w:rsidR="0055657E" w:rsidRPr="002637FC">
        <w:rPr>
          <w:rFonts w:cs="Times New Roman"/>
          <w:sz w:val="28"/>
          <w:szCs w:val="28"/>
        </w:rPr>
        <w:t>в</w:t>
      </w:r>
      <w:r w:rsidR="00820640">
        <w:rPr>
          <w:rFonts w:cs="Times New Roman"/>
          <w:sz w:val="28"/>
          <w:szCs w:val="28"/>
        </w:rPr>
        <w:t xml:space="preserve"> </w:t>
      </w:r>
      <w:r w:rsidR="0055657E" w:rsidRPr="002637FC">
        <w:rPr>
          <w:rFonts w:cs="Times New Roman"/>
          <w:sz w:val="28"/>
          <w:szCs w:val="28"/>
        </w:rPr>
        <w:t>том,</w:t>
      </w:r>
      <w:r w:rsidR="00820640">
        <w:rPr>
          <w:rFonts w:cs="Times New Roman"/>
          <w:sz w:val="28"/>
          <w:szCs w:val="28"/>
        </w:rPr>
        <w:t xml:space="preserve"> </w:t>
      </w:r>
      <w:r w:rsidR="0055657E" w:rsidRPr="002637FC">
        <w:rPr>
          <w:rFonts w:cs="Times New Roman"/>
          <w:sz w:val="28"/>
          <w:szCs w:val="28"/>
        </w:rPr>
        <w:t>чтобы</w:t>
      </w:r>
      <w:r w:rsidR="00820640">
        <w:rPr>
          <w:rFonts w:cs="Times New Roman"/>
          <w:sz w:val="28"/>
          <w:szCs w:val="28"/>
        </w:rPr>
        <w:t xml:space="preserve"> </w:t>
      </w:r>
      <w:r w:rsidR="0055657E" w:rsidRPr="002637FC">
        <w:rPr>
          <w:rFonts w:cs="Times New Roman"/>
          <w:sz w:val="28"/>
          <w:szCs w:val="28"/>
        </w:rPr>
        <w:t>помешать</w:t>
      </w:r>
      <w:r w:rsidR="00820640">
        <w:rPr>
          <w:rFonts w:cs="Times New Roman"/>
          <w:sz w:val="28"/>
          <w:szCs w:val="28"/>
        </w:rPr>
        <w:t xml:space="preserve"> </w:t>
      </w:r>
      <w:r w:rsidR="0055657E" w:rsidRPr="002637FC">
        <w:rPr>
          <w:rFonts w:cs="Times New Roman"/>
          <w:sz w:val="28"/>
          <w:szCs w:val="28"/>
        </w:rPr>
        <w:t>законному</w:t>
      </w:r>
      <w:r w:rsidR="00820640">
        <w:rPr>
          <w:rFonts w:cs="Times New Roman"/>
          <w:sz w:val="28"/>
          <w:szCs w:val="28"/>
        </w:rPr>
        <w:t xml:space="preserve"> </w:t>
      </w:r>
      <w:r w:rsidR="00431E8F" w:rsidRPr="002637FC">
        <w:rPr>
          <w:rFonts w:cs="Times New Roman"/>
          <w:sz w:val="28"/>
          <w:szCs w:val="28"/>
        </w:rPr>
        <w:t>и</w:t>
      </w:r>
      <w:r w:rsidR="00820640">
        <w:rPr>
          <w:rFonts w:cs="Times New Roman"/>
          <w:sz w:val="28"/>
          <w:szCs w:val="28"/>
        </w:rPr>
        <w:t xml:space="preserve"> </w:t>
      </w:r>
      <w:r w:rsidR="00431E8F" w:rsidRPr="002637FC">
        <w:rPr>
          <w:rFonts w:cs="Times New Roman"/>
          <w:sz w:val="28"/>
          <w:szCs w:val="28"/>
        </w:rPr>
        <w:t>справедливому</w:t>
      </w:r>
      <w:r w:rsidR="00820640">
        <w:rPr>
          <w:rFonts w:cs="Times New Roman"/>
          <w:sz w:val="28"/>
          <w:szCs w:val="28"/>
        </w:rPr>
        <w:t xml:space="preserve"> </w:t>
      </w:r>
      <w:r w:rsidR="00431E8F" w:rsidRPr="002637FC">
        <w:rPr>
          <w:rFonts w:cs="Times New Roman"/>
          <w:sz w:val="28"/>
          <w:szCs w:val="28"/>
        </w:rPr>
        <w:t>разрешению</w:t>
      </w:r>
      <w:r w:rsidR="00820640">
        <w:rPr>
          <w:rFonts w:cs="Times New Roman"/>
          <w:sz w:val="28"/>
          <w:szCs w:val="28"/>
        </w:rPr>
        <w:t xml:space="preserve"> </w:t>
      </w:r>
      <w:r w:rsidR="00431E8F" w:rsidRPr="002637FC">
        <w:rPr>
          <w:rFonts w:cs="Times New Roman"/>
          <w:sz w:val="28"/>
          <w:szCs w:val="28"/>
        </w:rPr>
        <w:t>дела</w:t>
      </w:r>
      <w:r w:rsidR="00D12A87" w:rsidRPr="002637FC">
        <w:rPr>
          <w:rFonts w:cs="Times New Roman"/>
          <w:sz w:val="28"/>
          <w:szCs w:val="28"/>
        </w:rPr>
        <w:t>.</w:t>
      </w:r>
    </w:p>
    <w:p w:rsidR="00D12A87" w:rsidRPr="002637FC" w:rsidRDefault="00197EE7" w:rsidP="002637FC">
      <w:pPr>
        <w:spacing w:after="0"/>
        <w:ind w:firstLine="709"/>
        <w:jc w:val="both"/>
        <w:textAlignment w:val="top"/>
        <w:rPr>
          <w:rFonts w:cs="Times New Roman"/>
          <w:sz w:val="28"/>
          <w:szCs w:val="28"/>
        </w:rPr>
      </w:pP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данной</w:t>
      </w:r>
      <w:r w:rsidR="00820640">
        <w:rPr>
          <w:rFonts w:cs="Times New Roman"/>
          <w:sz w:val="28"/>
          <w:szCs w:val="28"/>
        </w:rPr>
        <w:t xml:space="preserve"> </w:t>
      </w:r>
      <w:r w:rsidRPr="002637FC">
        <w:rPr>
          <w:rFonts w:cs="Times New Roman"/>
          <w:sz w:val="28"/>
          <w:szCs w:val="28"/>
        </w:rPr>
        <w:t>теме</w:t>
      </w:r>
      <w:r w:rsidR="00820640">
        <w:rPr>
          <w:rFonts w:cs="Times New Roman"/>
          <w:sz w:val="28"/>
          <w:szCs w:val="28"/>
        </w:rPr>
        <w:t xml:space="preserve"> </w:t>
      </w:r>
      <w:r w:rsidR="0055657E" w:rsidRPr="002637FC">
        <w:rPr>
          <w:rFonts w:cs="Times New Roman"/>
          <w:sz w:val="28"/>
          <w:szCs w:val="28"/>
        </w:rPr>
        <w:t>предполагается</w:t>
      </w:r>
      <w:r w:rsidR="00820640">
        <w:rPr>
          <w:rFonts w:cs="Times New Roman"/>
          <w:sz w:val="28"/>
          <w:szCs w:val="28"/>
        </w:rPr>
        <w:t xml:space="preserve"> </w:t>
      </w:r>
      <w:r w:rsidR="0055657E" w:rsidRPr="002637FC">
        <w:rPr>
          <w:rFonts w:cs="Times New Roman"/>
          <w:sz w:val="28"/>
          <w:szCs w:val="28"/>
        </w:rPr>
        <w:t>рассмотреть</w:t>
      </w:r>
      <w:r w:rsidR="00820640">
        <w:rPr>
          <w:rFonts w:cs="Times New Roman"/>
          <w:sz w:val="28"/>
          <w:szCs w:val="28"/>
        </w:rPr>
        <w:t xml:space="preserve"> </w:t>
      </w:r>
      <w:r w:rsidR="0055657E" w:rsidRPr="002637FC">
        <w:rPr>
          <w:rFonts w:cs="Times New Roman"/>
          <w:sz w:val="28"/>
          <w:szCs w:val="28"/>
        </w:rPr>
        <w:t>ответственность</w:t>
      </w:r>
      <w:r w:rsidR="00820640">
        <w:rPr>
          <w:rFonts w:cs="Times New Roman"/>
          <w:sz w:val="28"/>
          <w:szCs w:val="28"/>
        </w:rPr>
        <w:t xml:space="preserve"> </w:t>
      </w:r>
      <w:r w:rsidR="0055657E" w:rsidRPr="002637FC">
        <w:rPr>
          <w:rFonts w:cs="Times New Roman"/>
          <w:sz w:val="28"/>
          <w:szCs w:val="28"/>
        </w:rPr>
        <w:t>за</w:t>
      </w:r>
      <w:r w:rsidR="00820640">
        <w:rPr>
          <w:rFonts w:cs="Times New Roman"/>
          <w:sz w:val="28"/>
          <w:szCs w:val="28"/>
        </w:rPr>
        <w:t xml:space="preserve"> </w:t>
      </w:r>
      <w:r w:rsidR="0055657E" w:rsidRPr="002637FC">
        <w:rPr>
          <w:rFonts w:cs="Times New Roman"/>
          <w:sz w:val="28"/>
          <w:szCs w:val="28"/>
        </w:rPr>
        <w:t>посягательства</w:t>
      </w:r>
      <w:r w:rsidR="00820640">
        <w:rPr>
          <w:rFonts w:cs="Times New Roman"/>
          <w:sz w:val="28"/>
          <w:szCs w:val="28"/>
        </w:rPr>
        <w:t xml:space="preserve"> </w:t>
      </w:r>
      <w:r w:rsidR="0055657E" w:rsidRPr="002637FC">
        <w:rPr>
          <w:rFonts w:cs="Times New Roman"/>
          <w:sz w:val="28"/>
          <w:szCs w:val="28"/>
        </w:rPr>
        <w:t>на</w:t>
      </w:r>
      <w:r w:rsidR="00820640">
        <w:rPr>
          <w:rFonts w:cs="Times New Roman"/>
          <w:sz w:val="28"/>
          <w:szCs w:val="28"/>
        </w:rPr>
        <w:t xml:space="preserve"> </w:t>
      </w:r>
      <w:r w:rsidRPr="002637FC">
        <w:rPr>
          <w:rFonts w:cs="Times New Roman"/>
          <w:sz w:val="28"/>
          <w:szCs w:val="28"/>
        </w:rPr>
        <w:t>правосудие</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его</w:t>
      </w:r>
      <w:r w:rsidR="00820640">
        <w:rPr>
          <w:rFonts w:cs="Times New Roman"/>
          <w:sz w:val="28"/>
          <w:szCs w:val="28"/>
        </w:rPr>
        <w:t xml:space="preserve"> </w:t>
      </w:r>
      <w:r w:rsidRPr="002637FC">
        <w:rPr>
          <w:rFonts w:cs="Times New Roman"/>
          <w:sz w:val="28"/>
          <w:szCs w:val="28"/>
        </w:rPr>
        <w:t>охранительную</w:t>
      </w:r>
      <w:r w:rsidR="00820640">
        <w:rPr>
          <w:rFonts w:cs="Times New Roman"/>
          <w:sz w:val="28"/>
          <w:szCs w:val="28"/>
        </w:rPr>
        <w:t xml:space="preserve"> </w:t>
      </w:r>
      <w:r w:rsidRPr="002637FC">
        <w:rPr>
          <w:rFonts w:cs="Times New Roman"/>
          <w:sz w:val="28"/>
          <w:szCs w:val="28"/>
        </w:rPr>
        <w:t>деятельность</w:t>
      </w:r>
      <w:r w:rsidR="00820640">
        <w:rPr>
          <w:rFonts w:cs="Times New Roman"/>
          <w:sz w:val="28"/>
          <w:szCs w:val="28"/>
        </w:rPr>
        <w:t xml:space="preserve"> </w:t>
      </w:r>
      <w:r w:rsidR="0055657E" w:rsidRPr="002637FC">
        <w:rPr>
          <w:rFonts w:cs="Times New Roman"/>
          <w:sz w:val="28"/>
          <w:szCs w:val="28"/>
        </w:rPr>
        <w:t>со</w:t>
      </w:r>
      <w:r w:rsidR="00820640">
        <w:rPr>
          <w:rFonts w:cs="Times New Roman"/>
          <w:sz w:val="28"/>
          <w:szCs w:val="28"/>
        </w:rPr>
        <w:t xml:space="preserve"> </w:t>
      </w:r>
      <w:r w:rsidR="0055657E" w:rsidRPr="002637FC">
        <w:rPr>
          <w:rFonts w:cs="Times New Roman"/>
          <w:sz w:val="28"/>
          <w:szCs w:val="28"/>
        </w:rPr>
        <w:t>стороны</w:t>
      </w:r>
      <w:r w:rsidR="00820640">
        <w:rPr>
          <w:rFonts w:cs="Times New Roman"/>
          <w:sz w:val="28"/>
          <w:szCs w:val="28"/>
        </w:rPr>
        <w:t xml:space="preserve"> </w:t>
      </w:r>
      <w:r w:rsidR="0055657E" w:rsidRPr="002637FC">
        <w:rPr>
          <w:rFonts w:cs="Times New Roman"/>
          <w:sz w:val="28"/>
          <w:szCs w:val="28"/>
        </w:rPr>
        <w:t>должностных</w:t>
      </w:r>
      <w:r w:rsidR="00820640">
        <w:rPr>
          <w:rFonts w:cs="Times New Roman"/>
          <w:sz w:val="28"/>
          <w:szCs w:val="28"/>
        </w:rPr>
        <w:t xml:space="preserve"> </w:t>
      </w:r>
      <w:r w:rsidR="0055657E" w:rsidRPr="002637FC">
        <w:rPr>
          <w:rFonts w:cs="Times New Roman"/>
          <w:sz w:val="28"/>
          <w:szCs w:val="28"/>
        </w:rPr>
        <w:t>лиц,</w:t>
      </w:r>
      <w:r w:rsidR="00820640">
        <w:rPr>
          <w:rFonts w:cs="Times New Roman"/>
          <w:sz w:val="28"/>
          <w:szCs w:val="28"/>
        </w:rPr>
        <w:t xml:space="preserve"> </w:t>
      </w:r>
      <w:r w:rsidR="001069CD" w:rsidRPr="002637FC">
        <w:rPr>
          <w:rFonts w:cs="Times New Roman"/>
          <w:sz w:val="28"/>
          <w:szCs w:val="28"/>
        </w:rPr>
        <w:t>к</w:t>
      </w:r>
      <w:r w:rsidR="00820640">
        <w:rPr>
          <w:rFonts w:cs="Times New Roman"/>
          <w:sz w:val="28"/>
          <w:szCs w:val="28"/>
        </w:rPr>
        <w:t xml:space="preserve"> </w:t>
      </w:r>
      <w:r w:rsidR="001069CD" w:rsidRPr="002637FC">
        <w:rPr>
          <w:rFonts w:cs="Times New Roman"/>
          <w:sz w:val="28"/>
          <w:szCs w:val="28"/>
        </w:rPr>
        <w:t>которым</w:t>
      </w:r>
      <w:r w:rsidR="00820640">
        <w:rPr>
          <w:rFonts w:cs="Times New Roman"/>
          <w:sz w:val="28"/>
          <w:szCs w:val="28"/>
        </w:rPr>
        <w:t xml:space="preserve">  </w:t>
      </w:r>
      <w:r w:rsidR="001069CD" w:rsidRPr="002637FC">
        <w:rPr>
          <w:rFonts w:cs="Times New Roman"/>
          <w:sz w:val="28"/>
          <w:szCs w:val="28"/>
        </w:rPr>
        <w:t>относятся</w:t>
      </w:r>
      <w:r w:rsidR="00820640">
        <w:rPr>
          <w:rFonts w:cs="Times New Roman"/>
          <w:sz w:val="28"/>
          <w:szCs w:val="28"/>
        </w:rPr>
        <w:t xml:space="preserve"> </w:t>
      </w:r>
      <w:r w:rsidR="001069CD" w:rsidRPr="002637FC">
        <w:rPr>
          <w:rFonts w:cs="Times New Roman"/>
          <w:sz w:val="28"/>
          <w:szCs w:val="28"/>
        </w:rPr>
        <w:t>прокуроры,</w:t>
      </w:r>
      <w:r w:rsidR="00820640">
        <w:rPr>
          <w:rFonts w:cs="Times New Roman"/>
          <w:sz w:val="28"/>
          <w:szCs w:val="28"/>
        </w:rPr>
        <w:t xml:space="preserve"> </w:t>
      </w:r>
      <w:r w:rsidR="001069CD" w:rsidRPr="002637FC">
        <w:rPr>
          <w:rFonts w:cs="Times New Roman"/>
          <w:sz w:val="28"/>
          <w:szCs w:val="28"/>
        </w:rPr>
        <w:t>су</w:t>
      </w:r>
      <w:r w:rsidR="00B47AD5" w:rsidRPr="002637FC">
        <w:rPr>
          <w:rFonts w:cs="Times New Roman"/>
          <w:sz w:val="28"/>
          <w:szCs w:val="28"/>
        </w:rPr>
        <w:t>дьи,</w:t>
      </w:r>
      <w:r w:rsidR="00820640">
        <w:rPr>
          <w:rFonts w:cs="Times New Roman"/>
          <w:sz w:val="28"/>
          <w:szCs w:val="28"/>
        </w:rPr>
        <w:t xml:space="preserve"> </w:t>
      </w:r>
      <w:r w:rsidR="00B47AD5" w:rsidRPr="002637FC">
        <w:rPr>
          <w:rFonts w:cs="Times New Roman"/>
          <w:sz w:val="28"/>
          <w:szCs w:val="28"/>
        </w:rPr>
        <w:t>дознаватели,</w:t>
      </w:r>
      <w:r w:rsidR="00820640">
        <w:rPr>
          <w:rFonts w:cs="Times New Roman"/>
          <w:sz w:val="28"/>
          <w:szCs w:val="28"/>
        </w:rPr>
        <w:t xml:space="preserve"> </w:t>
      </w:r>
      <w:r w:rsidR="00B47AD5" w:rsidRPr="002637FC">
        <w:rPr>
          <w:rFonts w:cs="Times New Roman"/>
          <w:sz w:val="28"/>
          <w:szCs w:val="28"/>
        </w:rPr>
        <w:t>следователи,</w:t>
      </w:r>
      <w:r w:rsidR="00820640">
        <w:rPr>
          <w:rFonts w:cs="Times New Roman"/>
          <w:sz w:val="28"/>
          <w:szCs w:val="28"/>
        </w:rPr>
        <w:t xml:space="preserve"> </w:t>
      </w:r>
      <w:r w:rsidR="001069CD" w:rsidRPr="002637FC">
        <w:rPr>
          <w:rFonts w:cs="Times New Roman"/>
          <w:sz w:val="28"/>
          <w:szCs w:val="28"/>
        </w:rPr>
        <w:t>т.е.</w:t>
      </w:r>
      <w:r w:rsidR="00820640">
        <w:rPr>
          <w:rFonts w:cs="Times New Roman"/>
          <w:sz w:val="28"/>
          <w:szCs w:val="28"/>
        </w:rPr>
        <w:t xml:space="preserve"> </w:t>
      </w:r>
      <w:r w:rsidR="001069CD" w:rsidRPr="002637FC">
        <w:rPr>
          <w:rFonts w:cs="Times New Roman"/>
          <w:sz w:val="28"/>
          <w:szCs w:val="28"/>
        </w:rPr>
        <w:t>лица</w:t>
      </w:r>
      <w:r w:rsidR="00820640">
        <w:rPr>
          <w:rFonts w:cs="Times New Roman"/>
          <w:sz w:val="28"/>
          <w:szCs w:val="28"/>
        </w:rPr>
        <w:t xml:space="preserve"> </w:t>
      </w:r>
      <w:r w:rsidR="001069CD" w:rsidRPr="002637FC">
        <w:rPr>
          <w:rFonts w:cs="Times New Roman"/>
          <w:sz w:val="28"/>
          <w:szCs w:val="28"/>
        </w:rPr>
        <w:t>на</w:t>
      </w:r>
      <w:r w:rsidR="00820640">
        <w:rPr>
          <w:rFonts w:cs="Times New Roman"/>
          <w:sz w:val="28"/>
          <w:szCs w:val="28"/>
        </w:rPr>
        <w:t xml:space="preserve"> </w:t>
      </w:r>
      <w:r w:rsidR="001069CD" w:rsidRPr="002637FC">
        <w:rPr>
          <w:rFonts w:cs="Times New Roman"/>
          <w:sz w:val="28"/>
          <w:szCs w:val="28"/>
        </w:rPr>
        <w:t>которых</w:t>
      </w:r>
      <w:r w:rsidR="00820640">
        <w:rPr>
          <w:rFonts w:cs="Times New Roman"/>
          <w:sz w:val="28"/>
          <w:szCs w:val="28"/>
        </w:rPr>
        <w:t xml:space="preserve"> </w:t>
      </w:r>
      <w:r w:rsidR="001069CD" w:rsidRPr="002637FC">
        <w:rPr>
          <w:rFonts w:cs="Times New Roman"/>
          <w:sz w:val="28"/>
          <w:szCs w:val="28"/>
        </w:rPr>
        <w:t>непосредственно</w:t>
      </w:r>
      <w:r w:rsidR="00820640">
        <w:rPr>
          <w:rFonts w:cs="Times New Roman"/>
          <w:sz w:val="28"/>
          <w:szCs w:val="28"/>
        </w:rPr>
        <w:t xml:space="preserve"> </w:t>
      </w:r>
      <w:r w:rsidR="001069CD" w:rsidRPr="002637FC">
        <w:rPr>
          <w:rFonts w:cs="Times New Roman"/>
          <w:sz w:val="28"/>
          <w:szCs w:val="28"/>
        </w:rPr>
        <w:t>возложено</w:t>
      </w:r>
      <w:r w:rsidR="00820640">
        <w:rPr>
          <w:rFonts w:cs="Times New Roman"/>
          <w:sz w:val="28"/>
          <w:szCs w:val="28"/>
        </w:rPr>
        <w:t xml:space="preserve"> </w:t>
      </w:r>
      <w:r w:rsidR="001069CD" w:rsidRPr="002637FC">
        <w:rPr>
          <w:rFonts w:cs="Times New Roman"/>
          <w:sz w:val="28"/>
          <w:szCs w:val="28"/>
        </w:rPr>
        <w:t>отправление</w:t>
      </w:r>
      <w:r w:rsidR="00820640">
        <w:rPr>
          <w:rFonts w:cs="Times New Roman"/>
          <w:sz w:val="28"/>
          <w:szCs w:val="28"/>
        </w:rPr>
        <w:t xml:space="preserve"> </w:t>
      </w:r>
      <w:r w:rsidR="001069CD" w:rsidRPr="002637FC">
        <w:rPr>
          <w:rFonts w:cs="Times New Roman"/>
          <w:sz w:val="28"/>
          <w:szCs w:val="28"/>
        </w:rPr>
        <w:t>и</w:t>
      </w:r>
      <w:r w:rsidR="00820640">
        <w:rPr>
          <w:rFonts w:cs="Times New Roman"/>
          <w:sz w:val="28"/>
          <w:szCs w:val="28"/>
        </w:rPr>
        <w:t xml:space="preserve"> </w:t>
      </w:r>
      <w:r w:rsidR="001069CD" w:rsidRPr="002637FC">
        <w:rPr>
          <w:rFonts w:cs="Times New Roman"/>
          <w:sz w:val="28"/>
          <w:szCs w:val="28"/>
        </w:rPr>
        <w:t>исполнение</w:t>
      </w:r>
      <w:r w:rsidR="00820640">
        <w:rPr>
          <w:rFonts w:cs="Times New Roman"/>
          <w:sz w:val="28"/>
          <w:szCs w:val="28"/>
        </w:rPr>
        <w:t xml:space="preserve"> </w:t>
      </w:r>
      <w:r w:rsidR="001069CD" w:rsidRPr="002637FC">
        <w:rPr>
          <w:rFonts w:cs="Times New Roman"/>
          <w:sz w:val="28"/>
          <w:szCs w:val="28"/>
        </w:rPr>
        <w:t>правосудия.</w:t>
      </w:r>
      <w:r w:rsidR="00820640">
        <w:rPr>
          <w:rFonts w:cs="Times New Roman"/>
          <w:sz w:val="28"/>
          <w:szCs w:val="28"/>
        </w:rPr>
        <w:t xml:space="preserve"> </w:t>
      </w:r>
    </w:p>
    <w:p w:rsidR="00D12A87" w:rsidRPr="002637FC" w:rsidRDefault="00D12A87" w:rsidP="002637FC">
      <w:pPr>
        <w:spacing w:after="0"/>
        <w:ind w:firstLine="709"/>
        <w:jc w:val="both"/>
        <w:textAlignment w:val="top"/>
        <w:rPr>
          <w:rFonts w:cs="Times New Roman"/>
          <w:sz w:val="28"/>
          <w:szCs w:val="28"/>
        </w:rPr>
      </w:pPr>
      <w:r w:rsidRPr="002637FC">
        <w:rPr>
          <w:rFonts w:cs="Times New Roman"/>
          <w:sz w:val="28"/>
          <w:szCs w:val="28"/>
        </w:rPr>
        <w:t>Преступления</w:t>
      </w:r>
      <w:r w:rsidR="00820640">
        <w:rPr>
          <w:rFonts w:cs="Times New Roman"/>
          <w:sz w:val="28"/>
          <w:szCs w:val="28"/>
        </w:rPr>
        <w:t xml:space="preserve"> </w:t>
      </w:r>
      <w:r w:rsidRPr="002637FC">
        <w:rPr>
          <w:rFonts w:cs="Times New Roman"/>
          <w:sz w:val="28"/>
          <w:szCs w:val="28"/>
        </w:rPr>
        <w:t>данной</w:t>
      </w:r>
      <w:r w:rsidR="00820640">
        <w:rPr>
          <w:rFonts w:cs="Times New Roman"/>
          <w:sz w:val="28"/>
          <w:szCs w:val="28"/>
        </w:rPr>
        <w:t xml:space="preserve"> </w:t>
      </w:r>
      <w:r w:rsidRPr="002637FC">
        <w:rPr>
          <w:rFonts w:cs="Times New Roman"/>
          <w:sz w:val="28"/>
          <w:szCs w:val="28"/>
        </w:rPr>
        <w:t>категории</w:t>
      </w:r>
      <w:r w:rsidR="00820640">
        <w:rPr>
          <w:rFonts w:cs="Times New Roman"/>
          <w:sz w:val="28"/>
          <w:szCs w:val="28"/>
        </w:rPr>
        <w:t xml:space="preserve"> </w:t>
      </w:r>
      <w:r w:rsidRPr="002637FC">
        <w:rPr>
          <w:rFonts w:cs="Times New Roman"/>
          <w:sz w:val="28"/>
          <w:szCs w:val="28"/>
        </w:rPr>
        <w:t>представляют</w:t>
      </w:r>
      <w:r w:rsidR="00820640">
        <w:rPr>
          <w:rFonts w:cs="Times New Roman"/>
          <w:sz w:val="28"/>
          <w:szCs w:val="28"/>
        </w:rPr>
        <w:t xml:space="preserve"> </w:t>
      </w:r>
      <w:r w:rsidR="00462F48" w:rsidRPr="002637FC">
        <w:rPr>
          <w:rFonts w:cs="Times New Roman"/>
          <w:sz w:val="28"/>
          <w:szCs w:val="28"/>
        </w:rPr>
        <w:t>особую</w:t>
      </w:r>
      <w:r w:rsidR="00820640">
        <w:rPr>
          <w:rFonts w:cs="Times New Roman"/>
          <w:sz w:val="28"/>
          <w:szCs w:val="28"/>
        </w:rPr>
        <w:t xml:space="preserve"> </w:t>
      </w:r>
      <w:r w:rsidRPr="002637FC">
        <w:rPr>
          <w:rFonts w:cs="Times New Roman"/>
          <w:sz w:val="28"/>
          <w:szCs w:val="28"/>
        </w:rPr>
        <w:t>опасность</w:t>
      </w:r>
      <w:r w:rsidR="00820640">
        <w:rPr>
          <w:rFonts w:cs="Times New Roman"/>
          <w:sz w:val="28"/>
          <w:szCs w:val="28"/>
        </w:rPr>
        <w:t xml:space="preserve"> </w:t>
      </w:r>
      <w:r w:rsidRPr="002637FC">
        <w:rPr>
          <w:rFonts w:cs="Times New Roman"/>
          <w:sz w:val="28"/>
          <w:szCs w:val="28"/>
        </w:rPr>
        <w:t>для</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чем</w:t>
      </w:r>
      <w:r w:rsidR="00820640">
        <w:rPr>
          <w:rFonts w:cs="Times New Roman"/>
          <w:sz w:val="28"/>
          <w:szCs w:val="28"/>
        </w:rPr>
        <w:t xml:space="preserve"> </w:t>
      </w:r>
      <w:r w:rsidRPr="002637FC">
        <w:rPr>
          <w:rFonts w:cs="Times New Roman"/>
          <w:sz w:val="28"/>
          <w:szCs w:val="28"/>
        </w:rPr>
        <w:t>воздействие</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правосудие</w:t>
      </w:r>
      <w:r w:rsidR="00820640">
        <w:rPr>
          <w:rFonts w:cs="Times New Roman"/>
          <w:sz w:val="28"/>
          <w:szCs w:val="28"/>
        </w:rPr>
        <w:t xml:space="preserve"> </w:t>
      </w:r>
      <w:r w:rsidRPr="002637FC">
        <w:rPr>
          <w:rFonts w:cs="Times New Roman"/>
          <w:sz w:val="28"/>
          <w:szCs w:val="28"/>
        </w:rPr>
        <w:t>со</w:t>
      </w:r>
      <w:r w:rsidR="00820640">
        <w:rPr>
          <w:rFonts w:cs="Times New Roman"/>
          <w:sz w:val="28"/>
          <w:szCs w:val="28"/>
        </w:rPr>
        <w:t xml:space="preserve"> </w:t>
      </w:r>
      <w:r w:rsidRPr="002637FC">
        <w:rPr>
          <w:rFonts w:cs="Times New Roman"/>
          <w:sz w:val="28"/>
          <w:szCs w:val="28"/>
        </w:rPr>
        <w:t>стороны</w:t>
      </w:r>
      <w:r w:rsidR="00820640">
        <w:rPr>
          <w:rFonts w:cs="Times New Roman"/>
          <w:sz w:val="28"/>
          <w:szCs w:val="28"/>
        </w:rPr>
        <w:t xml:space="preserve"> </w:t>
      </w:r>
      <w:r w:rsidRPr="002637FC">
        <w:rPr>
          <w:rFonts w:cs="Times New Roman"/>
          <w:sz w:val="28"/>
          <w:szCs w:val="28"/>
        </w:rPr>
        <w:t>других</w:t>
      </w:r>
      <w:r w:rsidR="00820640">
        <w:rPr>
          <w:rFonts w:cs="Times New Roman"/>
          <w:sz w:val="28"/>
          <w:szCs w:val="28"/>
        </w:rPr>
        <w:t xml:space="preserve"> </w:t>
      </w:r>
      <w:r w:rsidRPr="002637FC">
        <w:rPr>
          <w:rFonts w:cs="Times New Roman"/>
          <w:sz w:val="28"/>
          <w:szCs w:val="28"/>
        </w:rPr>
        <w:t>заинтересованных</w:t>
      </w:r>
      <w:r w:rsidR="00820640">
        <w:rPr>
          <w:rFonts w:cs="Times New Roman"/>
          <w:sz w:val="28"/>
          <w:szCs w:val="28"/>
        </w:rPr>
        <w:t xml:space="preserve"> </w:t>
      </w:r>
      <w:r w:rsidRPr="002637FC">
        <w:rPr>
          <w:rFonts w:cs="Times New Roman"/>
          <w:sz w:val="28"/>
          <w:szCs w:val="28"/>
        </w:rPr>
        <w:t>лиц.</w:t>
      </w:r>
    </w:p>
    <w:p w:rsidR="00F017C3" w:rsidRPr="002637FC" w:rsidRDefault="00F017C3" w:rsidP="002637FC">
      <w:pPr>
        <w:spacing w:after="0"/>
        <w:ind w:firstLine="709"/>
        <w:jc w:val="both"/>
        <w:textAlignment w:val="top"/>
        <w:rPr>
          <w:rFonts w:cs="Times New Roman"/>
          <w:sz w:val="28"/>
          <w:szCs w:val="28"/>
        </w:rPr>
      </w:pPr>
      <w:r w:rsidRPr="002637FC">
        <w:rPr>
          <w:rFonts w:cs="Times New Roman"/>
          <w:sz w:val="28"/>
          <w:szCs w:val="28"/>
        </w:rPr>
        <w:t>Опасность</w:t>
      </w:r>
      <w:r w:rsidR="00820640">
        <w:rPr>
          <w:rFonts w:cs="Times New Roman"/>
          <w:sz w:val="28"/>
          <w:szCs w:val="28"/>
        </w:rPr>
        <w:t xml:space="preserve"> </w:t>
      </w:r>
      <w:r w:rsidRPr="002637FC">
        <w:rPr>
          <w:rFonts w:cs="Times New Roman"/>
          <w:sz w:val="28"/>
          <w:szCs w:val="28"/>
        </w:rPr>
        <w:t>заключается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том,</w:t>
      </w:r>
      <w:r w:rsidR="00820640">
        <w:rPr>
          <w:rFonts w:cs="Times New Roman"/>
          <w:sz w:val="28"/>
          <w:szCs w:val="28"/>
        </w:rPr>
        <w:t xml:space="preserve"> </w:t>
      </w:r>
      <w:r w:rsidRPr="002637FC">
        <w:rPr>
          <w:rFonts w:cs="Times New Roman"/>
          <w:sz w:val="28"/>
          <w:szCs w:val="28"/>
        </w:rPr>
        <w:t>что</w:t>
      </w:r>
      <w:r w:rsidR="00820640">
        <w:rPr>
          <w:rFonts w:cs="Times New Roman"/>
          <w:sz w:val="28"/>
          <w:szCs w:val="28"/>
        </w:rPr>
        <w:t xml:space="preserve"> </w:t>
      </w:r>
      <w:r w:rsidRPr="002637FC">
        <w:rPr>
          <w:rFonts w:cs="Times New Roman"/>
          <w:sz w:val="28"/>
          <w:szCs w:val="28"/>
        </w:rPr>
        <w:t>указанные</w:t>
      </w:r>
      <w:r w:rsidR="00820640">
        <w:rPr>
          <w:rFonts w:cs="Times New Roman"/>
          <w:sz w:val="28"/>
          <w:szCs w:val="28"/>
        </w:rPr>
        <w:t xml:space="preserve"> </w:t>
      </w:r>
      <w:r w:rsidRPr="002637FC">
        <w:rPr>
          <w:rFonts w:cs="Times New Roman"/>
          <w:sz w:val="28"/>
          <w:szCs w:val="28"/>
        </w:rPr>
        <w:t>лица</w:t>
      </w:r>
      <w:r w:rsidR="00820640">
        <w:rPr>
          <w:rFonts w:cs="Times New Roman"/>
          <w:sz w:val="28"/>
          <w:szCs w:val="28"/>
        </w:rPr>
        <w:t xml:space="preserve"> </w:t>
      </w:r>
      <w:r w:rsidRPr="002637FC">
        <w:rPr>
          <w:rFonts w:cs="Times New Roman"/>
          <w:sz w:val="28"/>
          <w:szCs w:val="28"/>
        </w:rPr>
        <w:t>наделены</w:t>
      </w:r>
      <w:r w:rsidR="00820640">
        <w:rPr>
          <w:rFonts w:cs="Times New Roman"/>
          <w:sz w:val="28"/>
          <w:szCs w:val="28"/>
        </w:rPr>
        <w:t xml:space="preserve"> </w:t>
      </w:r>
      <w:r w:rsidRPr="002637FC">
        <w:rPr>
          <w:rFonts w:cs="Times New Roman"/>
          <w:sz w:val="28"/>
          <w:szCs w:val="28"/>
        </w:rPr>
        <w:t>властными</w:t>
      </w:r>
      <w:r w:rsidR="00820640">
        <w:rPr>
          <w:rFonts w:cs="Times New Roman"/>
          <w:sz w:val="28"/>
          <w:szCs w:val="28"/>
        </w:rPr>
        <w:t xml:space="preserve"> </w:t>
      </w:r>
      <w:r w:rsidRPr="002637FC">
        <w:rPr>
          <w:rFonts w:cs="Times New Roman"/>
          <w:sz w:val="28"/>
          <w:szCs w:val="28"/>
        </w:rPr>
        <w:t>полномочиями</w:t>
      </w:r>
      <w:r w:rsidR="00820640">
        <w:rPr>
          <w:rFonts w:cs="Times New Roman"/>
          <w:sz w:val="28"/>
          <w:szCs w:val="28"/>
        </w:rPr>
        <w:t xml:space="preserve"> </w:t>
      </w:r>
      <w:r w:rsidRPr="002637FC">
        <w:rPr>
          <w:rFonts w:cs="Times New Roman"/>
          <w:sz w:val="28"/>
          <w:szCs w:val="28"/>
        </w:rPr>
        <w:t>при</w:t>
      </w:r>
      <w:r w:rsidR="00820640">
        <w:rPr>
          <w:rFonts w:cs="Times New Roman"/>
          <w:sz w:val="28"/>
          <w:szCs w:val="28"/>
        </w:rPr>
        <w:t xml:space="preserve"> </w:t>
      </w:r>
      <w:r w:rsidRPr="002637FC">
        <w:rPr>
          <w:rFonts w:cs="Times New Roman"/>
          <w:sz w:val="28"/>
          <w:szCs w:val="28"/>
        </w:rPr>
        <w:t>расследовании</w:t>
      </w:r>
      <w:r w:rsidR="007D254A" w:rsidRPr="002637FC">
        <w:rPr>
          <w:rFonts w:cs="Times New Roman"/>
          <w:sz w:val="28"/>
          <w:szCs w:val="28"/>
        </w:rPr>
        <w:t>,</w:t>
      </w:r>
      <w:r w:rsidR="00820640">
        <w:rPr>
          <w:rFonts w:cs="Times New Roman"/>
          <w:sz w:val="28"/>
          <w:szCs w:val="28"/>
        </w:rPr>
        <w:t xml:space="preserve"> </w:t>
      </w:r>
      <w:r w:rsidR="007D254A" w:rsidRPr="002637FC">
        <w:rPr>
          <w:rFonts w:cs="Times New Roman"/>
          <w:sz w:val="28"/>
          <w:szCs w:val="28"/>
        </w:rPr>
        <w:t>рассмотрении</w:t>
      </w:r>
      <w:r w:rsidR="00820640">
        <w:rPr>
          <w:rFonts w:cs="Times New Roman"/>
          <w:sz w:val="28"/>
          <w:szCs w:val="28"/>
        </w:rPr>
        <w:t xml:space="preserve"> </w:t>
      </w:r>
      <w:r w:rsidRPr="002637FC">
        <w:rPr>
          <w:rFonts w:cs="Times New Roman"/>
          <w:sz w:val="28"/>
          <w:szCs w:val="28"/>
        </w:rPr>
        <w:t>уголовных</w:t>
      </w:r>
      <w:r w:rsidR="00820640">
        <w:rPr>
          <w:rFonts w:cs="Times New Roman"/>
          <w:sz w:val="28"/>
          <w:szCs w:val="28"/>
        </w:rPr>
        <w:t xml:space="preserve"> </w:t>
      </w:r>
      <w:r w:rsidR="007D254A" w:rsidRPr="002637FC">
        <w:rPr>
          <w:rFonts w:cs="Times New Roman"/>
          <w:sz w:val="28"/>
          <w:szCs w:val="28"/>
        </w:rPr>
        <w:t>дел,</w:t>
      </w:r>
      <w:r w:rsidR="00820640">
        <w:rPr>
          <w:rFonts w:cs="Times New Roman"/>
          <w:sz w:val="28"/>
          <w:szCs w:val="28"/>
        </w:rPr>
        <w:t xml:space="preserve"> </w:t>
      </w:r>
      <w:r w:rsidR="007D254A" w:rsidRPr="002637FC">
        <w:rPr>
          <w:rFonts w:cs="Times New Roman"/>
          <w:sz w:val="28"/>
          <w:szCs w:val="28"/>
        </w:rPr>
        <w:t>что</w:t>
      </w:r>
      <w:r w:rsidR="00820640">
        <w:rPr>
          <w:rFonts w:cs="Times New Roman"/>
          <w:sz w:val="28"/>
          <w:szCs w:val="28"/>
        </w:rPr>
        <w:t xml:space="preserve"> </w:t>
      </w:r>
      <w:r w:rsidR="007D254A" w:rsidRPr="002637FC">
        <w:rPr>
          <w:rFonts w:cs="Times New Roman"/>
          <w:sz w:val="28"/>
          <w:szCs w:val="28"/>
        </w:rPr>
        <w:t>позволяет</w:t>
      </w:r>
      <w:r w:rsidR="00820640">
        <w:rPr>
          <w:rFonts w:cs="Times New Roman"/>
          <w:sz w:val="28"/>
          <w:szCs w:val="28"/>
        </w:rPr>
        <w:t xml:space="preserve">  </w:t>
      </w:r>
      <w:r w:rsidR="007D254A" w:rsidRPr="002637FC">
        <w:rPr>
          <w:rFonts w:cs="Times New Roman"/>
          <w:sz w:val="28"/>
          <w:szCs w:val="28"/>
        </w:rPr>
        <w:t>им</w:t>
      </w:r>
      <w:r w:rsidR="00820640">
        <w:rPr>
          <w:rFonts w:cs="Times New Roman"/>
          <w:sz w:val="28"/>
          <w:szCs w:val="28"/>
        </w:rPr>
        <w:t xml:space="preserve"> </w:t>
      </w:r>
      <w:r w:rsidR="007D254A" w:rsidRPr="002637FC">
        <w:rPr>
          <w:rFonts w:cs="Times New Roman"/>
          <w:sz w:val="28"/>
          <w:szCs w:val="28"/>
        </w:rPr>
        <w:t>принимать</w:t>
      </w:r>
      <w:r w:rsidR="00820640">
        <w:rPr>
          <w:rFonts w:cs="Times New Roman"/>
          <w:sz w:val="28"/>
          <w:szCs w:val="28"/>
        </w:rPr>
        <w:t xml:space="preserve"> </w:t>
      </w:r>
      <w:r w:rsidR="007D254A" w:rsidRPr="002637FC">
        <w:rPr>
          <w:rFonts w:cs="Times New Roman"/>
          <w:sz w:val="28"/>
          <w:szCs w:val="28"/>
        </w:rPr>
        <w:t>незаконные</w:t>
      </w:r>
      <w:r w:rsidR="00820640">
        <w:rPr>
          <w:rFonts w:cs="Times New Roman"/>
          <w:sz w:val="28"/>
          <w:szCs w:val="28"/>
        </w:rPr>
        <w:t xml:space="preserve">  </w:t>
      </w:r>
      <w:r w:rsidR="007D254A" w:rsidRPr="002637FC">
        <w:rPr>
          <w:rFonts w:cs="Times New Roman"/>
          <w:sz w:val="28"/>
          <w:szCs w:val="28"/>
        </w:rPr>
        <w:t>процессуальные</w:t>
      </w:r>
      <w:r w:rsidR="00820640">
        <w:rPr>
          <w:rFonts w:cs="Times New Roman"/>
          <w:sz w:val="28"/>
          <w:szCs w:val="28"/>
        </w:rPr>
        <w:t xml:space="preserve"> </w:t>
      </w:r>
      <w:r w:rsidR="007D254A" w:rsidRPr="002637FC">
        <w:rPr>
          <w:rFonts w:cs="Times New Roman"/>
          <w:sz w:val="28"/>
          <w:szCs w:val="28"/>
        </w:rPr>
        <w:t>и</w:t>
      </w:r>
      <w:r w:rsidR="00820640">
        <w:rPr>
          <w:rFonts w:cs="Times New Roman"/>
          <w:sz w:val="28"/>
          <w:szCs w:val="28"/>
        </w:rPr>
        <w:t xml:space="preserve"> </w:t>
      </w:r>
      <w:r w:rsidR="007D254A" w:rsidRPr="002637FC">
        <w:rPr>
          <w:rFonts w:cs="Times New Roman"/>
          <w:sz w:val="28"/>
          <w:szCs w:val="28"/>
        </w:rPr>
        <w:t>судебные</w:t>
      </w:r>
      <w:r w:rsidR="00820640">
        <w:rPr>
          <w:rFonts w:cs="Times New Roman"/>
          <w:sz w:val="28"/>
          <w:szCs w:val="28"/>
        </w:rPr>
        <w:t xml:space="preserve"> </w:t>
      </w:r>
      <w:r w:rsidR="007D254A" w:rsidRPr="002637FC">
        <w:rPr>
          <w:rFonts w:cs="Times New Roman"/>
          <w:sz w:val="28"/>
          <w:szCs w:val="28"/>
        </w:rPr>
        <w:t>решения.</w:t>
      </w:r>
    </w:p>
    <w:p w:rsidR="001069CD" w:rsidRPr="002637FC" w:rsidRDefault="001069CD" w:rsidP="002637FC">
      <w:pPr>
        <w:spacing w:after="0"/>
        <w:ind w:firstLine="709"/>
        <w:jc w:val="both"/>
        <w:textAlignment w:val="top"/>
        <w:rPr>
          <w:rFonts w:cs="Times New Roman"/>
          <w:sz w:val="28"/>
          <w:szCs w:val="28"/>
        </w:rPr>
      </w:pPr>
      <w:r w:rsidRPr="002637FC">
        <w:rPr>
          <w:rFonts w:cs="Times New Roman"/>
          <w:sz w:val="28"/>
          <w:szCs w:val="28"/>
        </w:rPr>
        <w:t>Актуальность</w:t>
      </w:r>
      <w:r w:rsidR="00820640">
        <w:rPr>
          <w:rFonts w:cs="Times New Roman"/>
          <w:sz w:val="28"/>
          <w:szCs w:val="28"/>
        </w:rPr>
        <w:t xml:space="preserve">  </w:t>
      </w:r>
      <w:r w:rsidR="007D254A" w:rsidRPr="002637FC">
        <w:rPr>
          <w:rFonts w:cs="Times New Roman"/>
          <w:sz w:val="28"/>
          <w:szCs w:val="28"/>
        </w:rPr>
        <w:t>уголовных</w:t>
      </w:r>
      <w:r w:rsidR="00820640">
        <w:rPr>
          <w:rFonts w:cs="Times New Roman"/>
          <w:sz w:val="28"/>
          <w:szCs w:val="28"/>
        </w:rPr>
        <w:t xml:space="preserve"> </w:t>
      </w:r>
      <w:r w:rsidR="007D254A" w:rsidRPr="002637FC">
        <w:rPr>
          <w:rFonts w:cs="Times New Roman"/>
          <w:sz w:val="28"/>
          <w:szCs w:val="28"/>
        </w:rPr>
        <w:t>дел</w:t>
      </w:r>
      <w:r w:rsidR="00820640">
        <w:rPr>
          <w:rFonts w:cs="Times New Roman"/>
          <w:sz w:val="28"/>
          <w:szCs w:val="28"/>
        </w:rPr>
        <w:t xml:space="preserve"> </w:t>
      </w:r>
      <w:r w:rsidR="007D254A" w:rsidRPr="002637FC">
        <w:rPr>
          <w:rFonts w:cs="Times New Roman"/>
          <w:sz w:val="28"/>
          <w:szCs w:val="28"/>
        </w:rPr>
        <w:t>данной</w:t>
      </w:r>
      <w:r w:rsidR="00820640">
        <w:rPr>
          <w:rFonts w:cs="Times New Roman"/>
          <w:sz w:val="28"/>
          <w:szCs w:val="28"/>
        </w:rPr>
        <w:t xml:space="preserve"> </w:t>
      </w:r>
      <w:r w:rsidR="007D254A" w:rsidRPr="002637FC">
        <w:rPr>
          <w:rFonts w:cs="Times New Roman"/>
          <w:sz w:val="28"/>
          <w:szCs w:val="28"/>
        </w:rPr>
        <w:t>категории</w:t>
      </w:r>
      <w:r w:rsidR="00820640">
        <w:rPr>
          <w:rFonts w:cs="Times New Roman"/>
          <w:sz w:val="28"/>
          <w:szCs w:val="28"/>
        </w:rPr>
        <w:t xml:space="preserve"> </w:t>
      </w:r>
      <w:r w:rsidR="0034754F" w:rsidRPr="002637FC">
        <w:rPr>
          <w:rFonts w:cs="Times New Roman"/>
          <w:sz w:val="28"/>
          <w:szCs w:val="28"/>
        </w:rPr>
        <w:t>очевидна.</w:t>
      </w:r>
      <w:r w:rsidR="00820640">
        <w:rPr>
          <w:rFonts w:cs="Times New Roman"/>
          <w:sz w:val="28"/>
          <w:szCs w:val="28"/>
        </w:rPr>
        <w:t xml:space="preserve"> </w:t>
      </w:r>
      <w:r w:rsidR="0034754F" w:rsidRPr="002637FC">
        <w:rPr>
          <w:rFonts w:cs="Times New Roman"/>
          <w:sz w:val="28"/>
          <w:szCs w:val="28"/>
        </w:rPr>
        <w:t>Примеров</w:t>
      </w:r>
      <w:r w:rsidR="00820640">
        <w:rPr>
          <w:rFonts w:cs="Times New Roman"/>
          <w:sz w:val="28"/>
          <w:szCs w:val="28"/>
        </w:rPr>
        <w:t xml:space="preserve"> </w:t>
      </w:r>
      <w:r w:rsidR="0034754F" w:rsidRPr="002637FC">
        <w:rPr>
          <w:rFonts w:cs="Times New Roman"/>
          <w:sz w:val="28"/>
          <w:szCs w:val="28"/>
        </w:rPr>
        <w:t>незаконного</w:t>
      </w:r>
      <w:r w:rsidR="00820640">
        <w:rPr>
          <w:rFonts w:cs="Times New Roman"/>
          <w:sz w:val="28"/>
          <w:szCs w:val="28"/>
        </w:rPr>
        <w:t xml:space="preserve"> </w:t>
      </w:r>
      <w:r w:rsidR="0034754F" w:rsidRPr="002637FC">
        <w:rPr>
          <w:rFonts w:cs="Times New Roman"/>
          <w:sz w:val="28"/>
          <w:szCs w:val="28"/>
        </w:rPr>
        <w:t>привлечения</w:t>
      </w:r>
      <w:r w:rsidR="00820640">
        <w:rPr>
          <w:rFonts w:cs="Times New Roman"/>
          <w:sz w:val="28"/>
          <w:szCs w:val="28"/>
        </w:rPr>
        <w:t xml:space="preserve"> </w:t>
      </w:r>
      <w:r w:rsidR="0034754F" w:rsidRPr="002637FC">
        <w:rPr>
          <w:rFonts w:cs="Times New Roman"/>
          <w:sz w:val="28"/>
          <w:szCs w:val="28"/>
        </w:rPr>
        <w:t>к</w:t>
      </w:r>
      <w:r w:rsidR="00820640">
        <w:rPr>
          <w:rFonts w:cs="Times New Roman"/>
          <w:sz w:val="28"/>
          <w:szCs w:val="28"/>
        </w:rPr>
        <w:t xml:space="preserve"> </w:t>
      </w:r>
      <w:r w:rsidR="0034754F" w:rsidRPr="002637FC">
        <w:rPr>
          <w:rFonts w:cs="Times New Roman"/>
          <w:sz w:val="28"/>
          <w:szCs w:val="28"/>
        </w:rPr>
        <w:t>уголовной</w:t>
      </w:r>
      <w:r w:rsidR="00820640">
        <w:rPr>
          <w:rFonts w:cs="Times New Roman"/>
          <w:sz w:val="28"/>
          <w:szCs w:val="28"/>
        </w:rPr>
        <w:t xml:space="preserve"> </w:t>
      </w:r>
      <w:r w:rsidR="0034754F" w:rsidRPr="002637FC">
        <w:rPr>
          <w:rFonts w:cs="Times New Roman"/>
          <w:sz w:val="28"/>
          <w:szCs w:val="28"/>
        </w:rPr>
        <w:t>ответственности,</w:t>
      </w:r>
      <w:r w:rsidR="00820640">
        <w:rPr>
          <w:rFonts w:cs="Times New Roman"/>
          <w:sz w:val="28"/>
          <w:szCs w:val="28"/>
        </w:rPr>
        <w:t xml:space="preserve"> </w:t>
      </w:r>
      <w:r w:rsidR="0034754F" w:rsidRPr="002637FC">
        <w:rPr>
          <w:rFonts w:cs="Times New Roman"/>
          <w:sz w:val="28"/>
          <w:szCs w:val="28"/>
        </w:rPr>
        <w:t>заведомо</w:t>
      </w:r>
      <w:r w:rsidR="00820640">
        <w:rPr>
          <w:rFonts w:cs="Times New Roman"/>
          <w:sz w:val="28"/>
          <w:szCs w:val="28"/>
        </w:rPr>
        <w:t xml:space="preserve"> </w:t>
      </w:r>
      <w:r w:rsidR="0034754F" w:rsidRPr="002637FC">
        <w:rPr>
          <w:rFonts w:cs="Times New Roman"/>
          <w:sz w:val="28"/>
          <w:szCs w:val="28"/>
        </w:rPr>
        <w:t>незаконного</w:t>
      </w:r>
      <w:r w:rsidR="00820640">
        <w:rPr>
          <w:rFonts w:cs="Times New Roman"/>
          <w:sz w:val="28"/>
          <w:szCs w:val="28"/>
        </w:rPr>
        <w:t xml:space="preserve"> </w:t>
      </w:r>
      <w:r w:rsidR="0034754F" w:rsidRPr="002637FC">
        <w:rPr>
          <w:rFonts w:cs="Times New Roman"/>
          <w:sz w:val="28"/>
          <w:szCs w:val="28"/>
        </w:rPr>
        <w:t>освобождения</w:t>
      </w:r>
      <w:r w:rsidR="00820640">
        <w:rPr>
          <w:rFonts w:cs="Times New Roman"/>
          <w:sz w:val="28"/>
          <w:szCs w:val="28"/>
        </w:rPr>
        <w:t xml:space="preserve"> </w:t>
      </w:r>
      <w:r w:rsidR="0034754F" w:rsidRPr="002637FC">
        <w:rPr>
          <w:rFonts w:cs="Times New Roman"/>
          <w:sz w:val="28"/>
          <w:szCs w:val="28"/>
        </w:rPr>
        <w:t>от</w:t>
      </w:r>
      <w:r w:rsidR="00820640">
        <w:rPr>
          <w:rFonts w:cs="Times New Roman"/>
          <w:sz w:val="28"/>
          <w:szCs w:val="28"/>
        </w:rPr>
        <w:t xml:space="preserve"> </w:t>
      </w:r>
      <w:r w:rsidR="0034754F" w:rsidRPr="002637FC">
        <w:rPr>
          <w:rFonts w:cs="Times New Roman"/>
          <w:sz w:val="28"/>
          <w:szCs w:val="28"/>
        </w:rPr>
        <w:t>уголовной</w:t>
      </w:r>
      <w:r w:rsidR="00820640">
        <w:rPr>
          <w:rFonts w:cs="Times New Roman"/>
          <w:sz w:val="28"/>
          <w:szCs w:val="28"/>
        </w:rPr>
        <w:t xml:space="preserve"> </w:t>
      </w:r>
      <w:r w:rsidR="0034754F" w:rsidRPr="002637FC">
        <w:rPr>
          <w:rFonts w:cs="Times New Roman"/>
          <w:sz w:val="28"/>
          <w:szCs w:val="28"/>
        </w:rPr>
        <w:t>ответственности</w:t>
      </w:r>
      <w:r w:rsidR="00820640">
        <w:rPr>
          <w:rFonts w:cs="Times New Roman"/>
          <w:sz w:val="28"/>
          <w:szCs w:val="28"/>
        </w:rPr>
        <w:t xml:space="preserve"> </w:t>
      </w:r>
      <w:r w:rsidR="0034754F" w:rsidRPr="002637FC">
        <w:rPr>
          <w:rFonts w:cs="Times New Roman"/>
          <w:sz w:val="28"/>
          <w:szCs w:val="28"/>
        </w:rPr>
        <w:t>и</w:t>
      </w:r>
      <w:r w:rsidR="00820640">
        <w:rPr>
          <w:rFonts w:cs="Times New Roman"/>
          <w:sz w:val="28"/>
          <w:szCs w:val="28"/>
        </w:rPr>
        <w:t xml:space="preserve"> </w:t>
      </w:r>
      <w:r w:rsidR="0034754F" w:rsidRPr="002637FC">
        <w:rPr>
          <w:rFonts w:cs="Times New Roman"/>
          <w:sz w:val="28"/>
          <w:szCs w:val="28"/>
        </w:rPr>
        <w:t>т.д.</w:t>
      </w:r>
      <w:r w:rsidR="00820640">
        <w:rPr>
          <w:rFonts w:cs="Times New Roman"/>
          <w:sz w:val="28"/>
          <w:szCs w:val="28"/>
        </w:rPr>
        <w:t xml:space="preserve"> </w:t>
      </w:r>
      <w:r w:rsidR="0034754F" w:rsidRPr="002637FC">
        <w:rPr>
          <w:rFonts w:cs="Times New Roman"/>
          <w:sz w:val="28"/>
          <w:szCs w:val="28"/>
        </w:rPr>
        <w:t>в</w:t>
      </w:r>
      <w:r w:rsidR="00820640">
        <w:rPr>
          <w:rFonts w:cs="Times New Roman"/>
          <w:sz w:val="28"/>
          <w:szCs w:val="28"/>
        </w:rPr>
        <w:t xml:space="preserve"> </w:t>
      </w:r>
      <w:r w:rsidR="0034754F" w:rsidRPr="002637FC">
        <w:rPr>
          <w:rFonts w:cs="Times New Roman"/>
          <w:sz w:val="28"/>
          <w:szCs w:val="28"/>
        </w:rPr>
        <w:t>судопроизводстве</w:t>
      </w:r>
      <w:r w:rsidR="00820640">
        <w:rPr>
          <w:rFonts w:cs="Times New Roman"/>
          <w:sz w:val="28"/>
          <w:szCs w:val="28"/>
        </w:rPr>
        <w:t xml:space="preserve"> </w:t>
      </w:r>
      <w:r w:rsidR="0034754F" w:rsidRPr="002637FC">
        <w:rPr>
          <w:rFonts w:cs="Times New Roman"/>
          <w:sz w:val="28"/>
          <w:szCs w:val="28"/>
        </w:rPr>
        <w:t>РК</w:t>
      </w:r>
      <w:r w:rsidR="00820640">
        <w:rPr>
          <w:rFonts w:cs="Times New Roman"/>
          <w:sz w:val="28"/>
          <w:szCs w:val="28"/>
        </w:rPr>
        <w:t xml:space="preserve"> </w:t>
      </w:r>
      <w:r w:rsidR="0034754F" w:rsidRPr="002637FC">
        <w:rPr>
          <w:rFonts w:cs="Times New Roman"/>
          <w:sz w:val="28"/>
          <w:szCs w:val="28"/>
        </w:rPr>
        <w:t>достаточно.</w:t>
      </w:r>
    </w:p>
    <w:p w:rsidR="007139BB" w:rsidRPr="002637FC" w:rsidRDefault="00B73CCF" w:rsidP="002637FC">
      <w:pPr>
        <w:spacing w:after="0"/>
        <w:ind w:firstLine="709"/>
        <w:jc w:val="both"/>
        <w:textAlignment w:val="top"/>
        <w:rPr>
          <w:rFonts w:cs="Times New Roman"/>
          <w:color w:val="000000"/>
          <w:spacing w:val="2"/>
          <w:sz w:val="28"/>
          <w:szCs w:val="28"/>
        </w:rPr>
      </w:pP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целях</w:t>
      </w:r>
      <w:r w:rsidR="00820640">
        <w:rPr>
          <w:rFonts w:cs="Times New Roman"/>
          <w:sz w:val="28"/>
          <w:szCs w:val="28"/>
        </w:rPr>
        <w:t xml:space="preserve"> </w:t>
      </w:r>
      <w:r w:rsidR="00166FC7" w:rsidRPr="002637FC">
        <w:rPr>
          <w:rFonts w:cs="Times New Roman"/>
          <w:sz w:val="28"/>
          <w:szCs w:val="28"/>
        </w:rPr>
        <w:t>пресечения</w:t>
      </w:r>
      <w:r w:rsidR="00820640">
        <w:rPr>
          <w:rFonts w:cs="Times New Roman"/>
          <w:sz w:val="28"/>
          <w:szCs w:val="28"/>
        </w:rPr>
        <w:t xml:space="preserve"> </w:t>
      </w:r>
      <w:r w:rsidR="00166FC7" w:rsidRPr="002637FC">
        <w:rPr>
          <w:rFonts w:cs="Times New Roman"/>
          <w:sz w:val="28"/>
          <w:szCs w:val="28"/>
        </w:rPr>
        <w:t>подобных</w:t>
      </w:r>
      <w:r w:rsidR="00820640">
        <w:rPr>
          <w:rFonts w:cs="Times New Roman"/>
          <w:sz w:val="28"/>
          <w:szCs w:val="28"/>
        </w:rPr>
        <w:t xml:space="preserve"> </w:t>
      </w:r>
      <w:r w:rsidR="00166FC7" w:rsidRPr="002637FC">
        <w:rPr>
          <w:rFonts w:cs="Times New Roman"/>
          <w:sz w:val="28"/>
          <w:szCs w:val="28"/>
        </w:rPr>
        <w:t>правонарушений</w:t>
      </w:r>
      <w:r w:rsidR="00820640">
        <w:rPr>
          <w:rFonts w:cs="Times New Roman"/>
          <w:sz w:val="28"/>
          <w:szCs w:val="28"/>
        </w:rPr>
        <w:t xml:space="preserve"> </w:t>
      </w:r>
      <w:r w:rsidRPr="002637FC">
        <w:rPr>
          <w:rFonts w:cs="Times New Roman"/>
          <w:sz w:val="28"/>
          <w:szCs w:val="28"/>
        </w:rPr>
        <w:t>Верховный</w:t>
      </w:r>
      <w:r w:rsidR="00820640">
        <w:rPr>
          <w:rFonts w:cs="Times New Roman"/>
          <w:sz w:val="28"/>
          <w:szCs w:val="28"/>
        </w:rPr>
        <w:t xml:space="preserve"> </w:t>
      </w:r>
      <w:r w:rsidRPr="002637FC">
        <w:rPr>
          <w:rFonts w:cs="Times New Roman"/>
          <w:sz w:val="28"/>
          <w:szCs w:val="28"/>
        </w:rPr>
        <w:t>Суд</w:t>
      </w:r>
      <w:r w:rsidR="00820640">
        <w:rPr>
          <w:rFonts w:cs="Times New Roman"/>
          <w:sz w:val="28"/>
          <w:szCs w:val="28"/>
        </w:rPr>
        <w:t xml:space="preserve"> </w:t>
      </w:r>
      <w:r w:rsidRPr="002637FC">
        <w:rPr>
          <w:rFonts w:cs="Times New Roman"/>
          <w:sz w:val="28"/>
          <w:szCs w:val="28"/>
        </w:rPr>
        <w:t>РК</w:t>
      </w:r>
      <w:r w:rsidR="00820640">
        <w:rPr>
          <w:rFonts w:cs="Times New Roman"/>
          <w:sz w:val="28"/>
          <w:szCs w:val="28"/>
        </w:rPr>
        <w:t xml:space="preserve"> </w:t>
      </w:r>
      <w:r w:rsidRPr="002637FC">
        <w:rPr>
          <w:rFonts w:cs="Times New Roman"/>
          <w:sz w:val="28"/>
          <w:szCs w:val="28"/>
        </w:rPr>
        <w:t>в</w:t>
      </w:r>
      <w:r w:rsidR="00820640">
        <w:rPr>
          <w:rFonts w:cs="Times New Roman"/>
          <w:spacing w:val="2"/>
          <w:sz w:val="28"/>
          <w:szCs w:val="28"/>
        </w:rPr>
        <w:t xml:space="preserve"> </w:t>
      </w:r>
      <w:proofErr w:type="gramStart"/>
      <w:r w:rsidR="002B1E36" w:rsidRPr="002637FC">
        <w:rPr>
          <w:rFonts w:cs="Times New Roman"/>
          <w:spacing w:val="2"/>
          <w:sz w:val="28"/>
          <w:szCs w:val="28"/>
        </w:rPr>
        <w:t>н</w:t>
      </w:r>
      <w:r w:rsidR="007139BB" w:rsidRPr="002637FC">
        <w:rPr>
          <w:rFonts w:cs="Times New Roman"/>
          <w:spacing w:val="2"/>
          <w:sz w:val="28"/>
          <w:szCs w:val="28"/>
        </w:rPr>
        <w:t>ормативно</w:t>
      </w:r>
      <w:r w:rsidR="002B1E36" w:rsidRPr="002637FC">
        <w:rPr>
          <w:rFonts w:cs="Times New Roman"/>
          <w:spacing w:val="2"/>
          <w:sz w:val="28"/>
          <w:szCs w:val="28"/>
        </w:rPr>
        <w:t>м</w:t>
      </w:r>
      <w:proofErr w:type="gramEnd"/>
      <w:r w:rsidR="00820640">
        <w:rPr>
          <w:rFonts w:cs="Times New Roman"/>
          <w:spacing w:val="2"/>
          <w:sz w:val="28"/>
          <w:szCs w:val="28"/>
        </w:rPr>
        <w:t xml:space="preserve"> </w:t>
      </w:r>
      <w:r w:rsidR="007139BB" w:rsidRPr="002637FC">
        <w:rPr>
          <w:rFonts w:cs="Times New Roman"/>
          <w:spacing w:val="2"/>
          <w:sz w:val="28"/>
          <w:szCs w:val="28"/>
        </w:rPr>
        <w:t>постановление</w:t>
      </w:r>
      <w:r w:rsidR="00820640">
        <w:rPr>
          <w:rFonts w:cs="Times New Roman"/>
          <w:spacing w:val="2"/>
          <w:sz w:val="28"/>
          <w:szCs w:val="28"/>
        </w:rPr>
        <w:t xml:space="preserve"> </w:t>
      </w:r>
      <w:r w:rsidR="007139BB" w:rsidRPr="002637FC">
        <w:rPr>
          <w:rFonts w:cs="Times New Roman"/>
          <w:spacing w:val="2"/>
          <w:sz w:val="28"/>
          <w:szCs w:val="28"/>
        </w:rPr>
        <w:t>от</w:t>
      </w:r>
      <w:r w:rsidR="00820640">
        <w:rPr>
          <w:rFonts w:cs="Times New Roman"/>
          <w:spacing w:val="2"/>
          <w:sz w:val="28"/>
          <w:szCs w:val="28"/>
        </w:rPr>
        <w:t xml:space="preserve"> </w:t>
      </w:r>
      <w:r w:rsidR="007139BB" w:rsidRPr="002637FC">
        <w:rPr>
          <w:rFonts w:cs="Times New Roman"/>
          <w:spacing w:val="2"/>
          <w:sz w:val="28"/>
          <w:szCs w:val="28"/>
        </w:rPr>
        <w:t>25</w:t>
      </w:r>
      <w:r w:rsidR="00820640">
        <w:rPr>
          <w:rFonts w:cs="Times New Roman"/>
          <w:spacing w:val="2"/>
          <w:sz w:val="28"/>
          <w:szCs w:val="28"/>
        </w:rPr>
        <w:t xml:space="preserve"> </w:t>
      </w:r>
      <w:r w:rsidR="007139BB" w:rsidRPr="002637FC">
        <w:rPr>
          <w:rFonts w:cs="Times New Roman"/>
          <w:spacing w:val="2"/>
          <w:sz w:val="28"/>
          <w:szCs w:val="28"/>
        </w:rPr>
        <w:t>июня</w:t>
      </w:r>
      <w:r w:rsidR="00820640">
        <w:rPr>
          <w:rFonts w:cs="Times New Roman"/>
          <w:spacing w:val="2"/>
          <w:sz w:val="28"/>
          <w:szCs w:val="28"/>
        </w:rPr>
        <w:t xml:space="preserve"> </w:t>
      </w:r>
      <w:r w:rsidR="007139BB" w:rsidRPr="002637FC">
        <w:rPr>
          <w:rFonts w:cs="Times New Roman"/>
          <w:spacing w:val="2"/>
          <w:sz w:val="28"/>
          <w:szCs w:val="28"/>
        </w:rPr>
        <w:t>2010</w:t>
      </w:r>
      <w:r w:rsidR="00820640">
        <w:rPr>
          <w:rFonts w:cs="Times New Roman"/>
          <w:spacing w:val="2"/>
          <w:sz w:val="28"/>
          <w:szCs w:val="28"/>
        </w:rPr>
        <w:t xml:space="preserve"> </w:t>
      </w:r>
      <w:r w:rsidR="007139BB" w:rsidRPr="002637FC">
        <w:rPr>
          <w:rFonts w:cs="Times New Roman"/>
          <w:spacing w:val="2"/>
          <w:sz w:val="28"/>
          <w:szCs w:val="28"/>
        </w:rPr>
        <w:t>года</w:t>
      </w:r>
      <w:r w:rsidR="00820640">
        <w:rPr>
          <w:rFonts w:cs="Times New Roman"/>
          <w:spacing w:val="2"/>
          <w:sz w:val="28"/>
          <w:szCs w:val="28"/>
        </w:rPr>
        <w:t xml:space="preserve"> </w:t>
      </w:r>
      <w:r w:rsidR="007139BB" w:rsidRPr="002637FC">
        <w:rPr>
          <w:rFonts w:cs="Times New Roman"/>
          <w:spacing w:val="2"/>
          <w:sz w:val="28"/>
          <w:szCs w:val="28"/>
        </w:rPr>
        <w:t>№</w:t>
      </w:r>
      <w:r w:rsidR="00820640">
        <w:rPr>
          <w:rFonts w:cs="Times New Roman"/>
          <w:spacing w:val="2"/>
          <w:sz w:val="28"/>
          <w:szCs w:val="28"/>
        </w:rPr>
        <w:t xml:space="preserve"> </w:t>
      </w:r>
      <w:r w:rsidR="007139BB" w:rsidRPr="002637FC">
        <w:rPr>
          <w:rFonts w:cs="Times New Roman"/>
          <w:spacing w:val="2"/>
          <w:sz w:val="28"/>
          <w:szCs w:val="28"/>
        </w:rPr>
        <w:t>4.</w:t>
      </w:r>
      <w:r w:rsidR="00820640">
        <w:rPr>
          <w:rFonts w:cs="Times New Roman"/>
          <w:spacing w:val="2"/>
          <w:sz w:val="28"/>
          <w:szCs w:val="28"/>
        </w:rPr>
        <w:t xml:space="preserve"> </w:t>
      </w:r>
      <w:proofErr w:type="gramStart"/>
      <w:r w:rsidR="007139BB" w:rsidRPr="002637FC">
        <w:rPr>
          <w:rFonts w:cs="Times New Roman"/>
          <w:spacing w:val="2"/>
          <w:sz w:val="28"/>
          <w:szCs w:val="28"/>
        </w:rPr>
        <w:t>«О</w:t>
      </w:r>
      <w:r w:rsidR="00820640">
        <w:rPr>
          <w:rFonts w:cs="Times New Roman"/>
          <w:spacing w:val="2"/>
          <w:sz w:val="28"/>
          <w:szCs w:val="28"/>
        </w:rPr>
        <w:t xml:space="preserve"> </w:t>
      </w:r>
      <w:r w:rsidR="007139BB" w:rsidRPr="002637FC">
        <w:rPr>
          <w:rFonts w:cs="Times New Roman"/>
          <w:spacing w:val="2"/>
          <w:sz w:val="28"/>
          <w:szCs w:val="28"/>
        </w:rPr>
        <w:t>судебной</w:t>
      </w:r>
      <w:r w:rsidR="00820640">
        <w:rPr>
          <w:rFonts w:cs="Times New Roman"/>
          <w:spacing w:val="2"/>
          <w:sz w:val="28"/>
          <w:szCs w:val="28"/>
        </w:rPr>
        <w:t xml:space="preserve"> </w:t>
      </w:r>
      <w:r w:rsidR="007139BB" w:rsidRPr="002637FC">
        <w:rPr>
          <w:rFonts w:cs="Times New Roman"/>
          <w:spacing w:val="2"/>
          <w:sz w:val="28"/>
          <w:szCs w:val="28"/>
        </w:rPr>
        <w:t>защите</w:t>
      </w:r>
      <w:r w:rsidR="00820640">
        <w:rPr>
          <w:rFonts w:cs="Times New Roman"/>
          <w:spacing w:val="2"/>
          <w:sz w:val="28"/>
          <w:szCs w:val="28"/>
        </w:rPr>
        <w:t xml:space="preserve"> </w:t>
      </w:r>
      <w:r w:rsidR="007139BB" w:rsidRPr="002637FC">
        <w:rPr>
          <w:rFonts w:cs="Times New Roman"/>
          <w:spacing w:val="2"/>
          <w:sz w:val="28"/>
          <w:szCs w:val="28"/>
        </w:rPr>
        <w:t>прав,</w:t>
      </w:r>
      <w:r w:rsidR="00820640">
        <w:rPr>
          <w:rFonts w:cs="Times New Roman"/>
          <w:spacing w:val="2"/>
          <w:sz w:val="28"/>
          <w:szCs w:val="28"/>
        </w:rPr>
        <w:t xml:space="preserve"> </w:t>
      </w:r>
      <w:r w:rsidR="007139BB" w:rsidRPr="002637FC">
        <w:rPr>
          <w:rFonts w:cs="Times New Roman"/>
          <w:spacing w:val="2"/>
          <w:sz w:val="28"/>
          <w:szCs w:val="28"/>
        </w:rPr>
        <w:t>свобод</w:t>
      </w:r>
      <w:r w:rsidR="00820640">
        <w:rPr>
          <w:rFonts w:cs="Times New Roman"/>
          <w:spacing w:val="2"/>
          <w:sz w:val="28"/>
          <w:szCs w:val="28"/>
        </w:rPr>
        <w:t xml:space="preserve"> </w:t>
      </w:r>
      <w:r w:rsidR="007139BB" w:rsidRPr="002637FC">
        <w:rPr>
          <w:rFonts w:cs="Times New Roman"/>
          <w:spacing w:val="2"/>
          <w:sz w:val="28"/>
          <w:szCs w:val="28"/>
        </w:rPr>
        <w:t>человека</w:t>
      </w:r>
      <w:r w:rsidR="00820640">
        <w:rPr>
          <w:rFonts w:cs="Times New Roman"/>
          <w:spacing w:val="2"/>
          <w:sz w:val="28"/>
          <w:szCs w:val="28"/>
        </w:rPr>
        <w:t xml:space="preserve"> </w:t>
      </w:r>
      <w:r w:rsidR="007139BB" w:rsidRPr="002637FC">
        <w:rPr>
          <w:rFonts w:cs="Times New Roman"/>
          <w:spacing w:val="2"/>
          <w:sz w:val="28"/>
          <w:szCs w:val="28"/>
        </w:rPr>
        <w:t>и</w:t>
      </w:r>
      <w:r w:rsidR="00820640">
        <w:rPr>
          <w:rFonts w:cs="Times New Roman"/>
          <w:spacing w:val="2"/>
          <w:sz w:val="28"/>
          <w:szCs w:val="28"/>
        </w:rPr>
        <w:t xml:space="preserve"> </w:t>
      </w:r>
      <w:r w:rsidR="007139BB" w:rsidRPr="002637FC">
        <w:rPr>
          <w:rFonts w:cs="Times New Roman"/>
          <w:spacing w:val="2"/>
          <w:sz w:val="28"/>
          <w:szCs w:val="28"/>
        </w:rPr>
        <w:t>гражданина</w:t>
      </w:r>
      <w:r w:rsidR="00820640">
        <w:rPr>
          <w:rFonts w:cs="Times New Roman"/>
          <w:spacing w:val="2"/>
          <w:sz w:val="28"/>
          <w:szCs w:val="28"/>
        </w:rPr>
        <w:t xml:space="preserve"> </w:t>
      </w:r>
      <w:r w:rsidR="007139BB" w:rsidRPr="002637FC">
        <w:rPr>
          <w:rFonts w:cs="Times New Roman"/>
          <w:spacing w:val="2"/>
          <w:sz w:val="28"/>
          <w:szCs w:val="28"/>
        </w:rPr>
        <w:t>в</w:t>
      </w:r>
      <w:r w:rsidR="00820640">
        <w:rPr>
          <w:rFonts w:cs="Times New Roman"/>
          <w:spacing w:val="2"/>
          <w:sz w:val="28"/>
          <w:szCs w:val="28"/>
        </w:rPr>
        <w:t xml:space="preserve"> </w:t>
      </w:r>
      <w:r w:rsidR="007139BB" w:rsidRPr="002637FC">
        <w:rPr>
          <w:rFonts w:cs="Times New Roman"/>
          <w:spacing w:val="2"/>
          <w:sz w:val="28"/>
          <w:szCs w:val="28"/>
        </w:rPr>
        <w:t>уголовном</w:t>
      </w:r>
      <w:r w:rsidR="00820640">
        <w:rPr>
          <w:rFonts w:cs="Times New Roman"/>
          <w:spacing w:val="2"/>
          <w:sz w:val="28"/>
          <w:szCs w:val="28"/>
        </w:rPr>
        <w:t xml:space="preserve"> </w:t>
      </w:r>
      <w:r w:rsidR="007139BB" w:rsidRPr="002637FC">
        <w:rPr>
          <w:rFonts w:cs="Times New Roman"/>
          <w:spacing w:val="2"/>
          <w:sz w:val="28"/>
          <w:szCs w:val="28"/>
        </w:rPr>
        <w:t>судопроизводстве</w:t>
      </w:r>
      <w:r w:rsidR="002B1E36" w:rsidRPr="002637FC">
        <w:rPr>
          <w:rFonts w:cs="Times New Roman"/>
          <w:spacing w:val="2"/>
          <w:sz w:val="28"/>
          <w:szCs w:val="28"/>
        </w:rPr>
        <w:t>»</w:t>
      </w:r>
      <w:r w:rsidR="00820640">
        <w:rPr>
          <w:rFonts w:cs="Times New Roman"/>
          <w:spacing w:val="2"/>
          <w:sz w:val="28"/>
          <w:szCs w:val="28"/>
        </w:rPr>
        <w:t xml:space="preserve"> </w:t>
      </w:r>
      <w:r w:rsidRPr="002637FC">
        <w:rPr>
          <w:rFonts w:cs="Times New Roman"/>
          <w:color w:val="000000"/>
          <w:spacing w:val="2"/>
          <w:sz w:val="28"/>
          <w:szCs w:val="28"/>
        </w:rPr>
        <w:t>обращает</w:t>
      </w:r>
      <w:r w:rsidR="00820640">
        <w:rPr>
          <w:rFonts w:cs="Times New Roman"/>
          <w:color w:val="000000"/>
          <w:spacing w:val="2"/>
          <w:sz w:val="28"/>
          <w:szCs w:val="28"/>
        </w:rPr>
        <w:t xml:space="preserve"> </w:t>
      </w:r>
      <w:r w:rsidR="007139BB" w:rsidRPr="002637FC">
        <w:rPr>
          <w:rFonts w:cs="Times New Roman"/>
          <w:color w:val="000000"/>
          <w:spacing w:val="2"/>
          <w:sz w:val="28"/>
          <w:szCs w:val="28"/>
        </w:rPr>
        <w:t>внимание</w:t>
      </w:r>
      <w:r w:rsidR="00820640">
        <w:rPr>
          <w:rFonts w:cs="Times New Roman"/>
          <w:color w:val="000000"/>
          <w:spacing w:val="2"/>
          <w:sz w:val="28"/>
          <w:szCs w:val="28"/>
        </w:rPr>
        <w:t xml:space="preserve"> </w:t>
      </w:r>
      <w:r w:rsidR="007139BB" w:rsidRPr="002637FC">
        <w:rPr>
          <w:rFonts w:cs="Times New Roman"/>
          <w:color w:val="000000"/>
          <w:spacing w:val="2"/>
          <w:sz w:val="28"/>
          <w:szCs w:val="28"/>
        </w:rPr>
        <w:t>судов,</w:t>
      </w:r>
      <w:r w:rsidR="00820640">
        <w:rPr>
          <w:rFonts w:cs="Times New Roman"/>
          <w:color w:val="000000"/>
          <w:spacing w:val="2"/>
          <w:sz w:val="28"/>
          <w:szCs w:val="28"/>
        </w:rPr>
        <w:t xml:space="preserve"> </w:t>
      </w:r>
      <w:r w:rsidR="007139BB" w:rsidRPr="002637FC">
        <w:rPr>
          <w:rFonts w:cs="Times New Roman"/>
          <w:color w:val="000000"/>
          <w:spacing w:val="2"/>
          <w:sz w:val="28"/>
          <w:szCs w:val="28"/>
        </w:rPr>
        <w:t>что</w:t>
      </w:r>
      <w:r w:rsidR="00820640">
        <w:rPr>
          <w:rFonts w:cs="Times New Roman"/>
          <w:color w:val="000000"/>
          <w:spacing w:val="2"/>
          <w:sz w:val="28"/>
          <w:szCs w:val="28"/>
        </w:rPr>
        <w:t xml:space="preserve"> </w:t>
      </w:r>
      <w:r w:rsidR="007139BB" w:rsidRPr="002637FC">
        <w:rPr>
          <w:rFonts w:cs="Times New Roman"/>
          <w:color w:val="000000"/>
          <w:spacing w:val="2"/>
          <w:sz w:val="28"/>
          <w:szCs w:val="28"/>
        </w:rPr>
        <w:t>наряду</w:t>
      </w:r>
      <w:r w:rsidR="00820640">
        <w:rPr>
          <w:rFonts w:cs="Times New Roman"/>
          <w:color w:val="000000"/>
          <w:spacing w:val="2"/>
          <w:sz w:val="28"/>
          <w:szCs w:val="28"/>
        </w:rPr>
        <w:t xml:space="preserve"> </w:t>
      </w:r>
      <w:r w:rsidR="007139BB" w:rsidRPr="002637FC">
        <w:rPr>
          <w:rFonts w:cs="Times New Roman"/>
          <w:color w:val="000000"/>
          <w:spacing w:val="2"/>
          <w:sz w:val="28"/>
          <w:szCs w:val="28"/>
        </w:rPr>
        <w:t>с</w:t>
      </w:r>
      <w:r w:rsidR="00820640">
        <w:rPr>
          <w:rFonts w:cs="Times New Roman"/>
          <w:color w:val="000000"/>
          <w:spacing w:val="2"/>
          <w:sz w:val="28"/>
          <w:szCs w:val="28"/>
        </w:rPr>
        <w:t xml:space="preserve"> </w:t>
      </w:r>
      <w:r w:rsidR="007139BB" w:rsidRPr="002637FC">
        <w:rPr>
          <w:rFonts w:cs="Times New Roman"/>
          <w:color w:val="000000"/>
          <w:spacing w:val="2"/>
          <w:sz w:val="28"/>
          <w:szCs w:val="28"/>
        </w:rPr>
        <w:t>непосредственным</w:t>
      </w:r>
      <w:r w:rsidR="00820640">
        <w:rPr>
          <w:rFonts w:cs="Times New Roman"/>
          <w:color w:val="000000"/>
          <w:spacing w:val="2"/>
          <w:sz w:val="28"/>
          <w:szCs w:val="28"/>
        </w:rPr>
        <w:t xml:space="preserve"> </w:t>
      </w:r>
      <w:r w:rsidR="007139BB" w:rsidRPr="002637FC">
        <w:rPr>
          <w:rFonts w:cs="Times New Roman"/>
          <w:color w:val="000000"/>
          <w:spacing w:val="2"/>
          <w:sz w:val="28"/>
          <w:szCs w:val="28"/>
        </w:rPr>
        <w:t>разрешением</w:t>
      </w:r>
      <w:r w:rsidR="00820640">
        <w:rPr>
          <w:rFonts w:cs="Times New Roman"/>
          <w:color w:val="000000"/>
          <w:spacing w:val="2"/>
          <w:sz w:val="28"/>
          <w:szCs w:val="28"/>
        </w:rPr>
        <w:t xml:space="preserve"> </w:t>
      </w:r>
      <w:r w:rsidR="007139BB" w:rsidRPr="002637FC">
        <w:rPr>
          <w:rFonts w:cs="Times New Roman"/>
          <w:color w:val="000000"/>
          <w:spacing w:val="2"/>
          <w:sz w:val="28"/>
          <w:szCs w:val="28"/>
        </w:rPr>
        <w:t>судебных</w:t>
      </w:r>
      <w:r w:rsidR="00820640">
        <w:rPr>
          <w:rFonts w:cs="Times New Roman"/>
          <w:color w:val="000000"/>
          <w:spacing w:val="2"/>
          <w:sz w:val="28"/>
          <w:szCs w:val="28"/>
        </w:rPr>
        <w:t xml:space="preserve"> </w:t>
      </w:r>
      <w:r w:rsidR="007139BB" w:rsidRPr="002637FC">
        <w:rPr>
          <w:rFonts w:cs="Times New Roman"/>
          <w:color w:val="000000"/>
          <w:spacing w:val="2"/>
          <w:sz w:val="28"/>
          <w:szCs w:val="28"/>
        </w:rPr>
        <w:t>дел,</w:t>
      </w:r>
      <w:r w:rsidR="00820640">
        <w:rPr>
          <w:rFonts w:cs="Times New Roman"/>
          <w:color w:val="000000"/>
          <w:spacing w:val="2"/>
          <w:sz w:val="28"/>
          <w:szCs w:val="28"/>
        </w:rPr>
        <w:t xml:space="preserve"> </w:t>
      </w:r>
      <w:r w:rsidR="007139BB" w:rsidRPr="002637FC">
        <w:rPr>
          <w:rFonts w:cs="Times New Roman"/>
          <w:color w:val="000000"/>
          <w:spacing w:val="2"/>
          <w:sz w:val="28"/>
          <w:szCs w:val="28"/>
        </w:rPr>
        <w:t>необходимо</w:t>
      </w:r>
      <w:r w:rsidR="00820640">
        <w:rPr>
          <w:rFonts w:cs="Times New Roman"/>
          <w:color w:val="000000"/>
          <w:spacing w:val="2"/>
          <w:sz w:val="28"/>
          <w:szCs w:val="28"/>
        </w:rPr>
        <w:t xml:space="preserve"> </w:t>
      </w:r>
      <w:r w:rsidR="007139BB" w:rsidRPr="002637FC">
        <w:rPr>
          <w:rFonts w:cs="Times New Roman"/>
          <w:color w:val="000000"/>
          <w:spacing w:val="2"/>
          <w:sz w:val="28"/>
          <w:szCs w:val="28"/>
        </w:rPr>
        <w:t>реализовывать</w:t>
      </w:r>
      <w:r w:rsidR="00820640">
        <w:rPr>
          <w:rFonts w:cs="Times New Roman"/>
          <w:color w:val="000000"/>
          <w:spacing w:val="2"/>
          <w:sz w:val="28"/>
          <w:szCs w:val="28"/>
        </w:rPr>
        <w:t xml:space="preserve"> </w:t>
      </w:r>
      <w:r w:rsidR="007139BB" w:rsidRPr="002637FC">
        <w:rPr>
          <w:rFonts w:cs="Times New Roman"/>
          <w:color w:val="000000"/>
          <w:spacing w:val="2"/>
          <w:sz w:val="28"/>
          <w:szCs w:val="28"/>
        </w:rPr>
        <w:t>функции</w:t>
      </w:r>
      <w:r w:rsidR="00820640">
        <w:rPr>
          <w:rFonts w:cs="Times New Roman"/>
          <w:color w:val="000000"/>
          <w:spacing w:val="2"/>
          <w:sz w:val="28"/>
          <w:szCs w:val="28"/>
        </w:rPr>
        <w:t xml:space="preserve"> </w:t>
      </w:r>
      <w:r w:rsidR="007139BB" w:rsidRPr="002637FC">
        <w:rPr>
          <w:rFonts w:cs="Times New Roman"/>
          <w:color w:val="000000"/>
          <w:spacing w:val="2"/>
          <w:sz w:val="28"/>
          <w:szCs w:val="28"/>
        </w:rPr>
        <w:t>судебной</w:t>
      </w:r>
      <w:r w:rsidR="00820640">
        <w:rPr>
          <w:rFonts w:cs="Times New Roman"/>
          <w:color w:val="000000"/>
          <w:spacing w:val="2"/>
          <w:sz w:val="28"/>
          <w:szCs w:val="28"/>
        </w:rPr>
        <w:t xml:space="preserve"> </w:t>
      </w:r>
      <w:r w:rsidR="007139BB" w:rsidRPr="002637FC">
        <w:rPr>
          <w:rFonts w:cs="Times New Roman"/>
          <w:color w:val="000000"/>
          <w:spacing w:val="2"/>
          <w:sz w:val="28"/>
          <w:szCs w:val="28"/>
        </w:rPr>
        <w:t>власти</w:t>
      </w:r>
      <w:r w:rsidR="00820640">
        <w:rPr>
          <w:rFonts w:cs="Times New Roman"/>
          <w:color w:val="000000"/>
          <w:spacing w:val="2"/>
          <w:sz w:val="28"/>
          <w:szCs w:val="28"/>
        </w:rPr>
        <w:t xml:space="preserve"> </w:t>
      </w:r>
      <w:r w:rsidR="007139BB" w:rsidRPr="002637FC">
        <w:rPr>
          <w:rFonts w:cs="Times New Roman"/>
          <w:color w:val="000000"/>
          <w:spacing w:val="2"/>
          <w:sz w:val="28"/>
          <w:szCs w:val="28"/>
        </w:rPr>
        <w:t>по</w:t>
      </w:r>
      <w:r w:rsidR="00820640">
        <w:rPr>
          <w:rFonts w:cs="Times New Roman"/>
          <w:color w:val="000000"/>
          <w:spacing w:val="2"/>
          <w:sz w:val="28"/>
          <w:szCs w:val="28"/>
        </w:rPr>
        <w:t xml:space="preserve"> </w:t>
      </w:r>
      <w:r w:rsidR="007139BB" w:rsidRPr="002637FC">
        <w:rPr>
          <w:rFonts w:cs="Times New Roman"/>
          <w:color w:val="000000"/>
          <w:spacing w:val="2"/>
          <w:sz w:val="28"/>
          <w:szCs w:val="28"/>
        </w:rPr>
        <w:t>защите</w:t>
      </w:r>
      <w:r w:rsidR="00820640">
        <w:rPr>
          <w:rFonts w:cs="Times New Roman"/>
          <w:color w:val="000000"/>
          <w:spacing w:val="2"/>
          <w:sz w:val="28"/>
          <w:szCs w:val="28"/>
        </w:rPr>
        <w:t xml:space="preserve"> </w:t>
      </w:r>
      <w:r w:rsidR="007139BB" w:rsidRPr="002637FC">
        <w:rPr>
          <w:rFonts w:cs="Times New Roman"/>
          <w:color w:val="000000"/>
          <w:spacing w:val="2"/>
          <w:sz w:val="28"/>
          <w:szCs w:val="28"/>
        </w:rPr>
        <w:t>от</w:t>
      </w:r>
      <w:r w:rsidR="00820640">
        <w:rPr>
          <w:rFonts w:cs="Times New Roman"/>
          <w:color w:val="000000"/>
          <w:spacing w:val="2"/>
          <w:sz w:val="28"/>
          <w:szCs w:val="28"/>
        </w:rPr>
        <w:t xml:space="preserve"> </w:t>
      </w:r>
      <w:r w:rsidR="007139BB" w:rsidRPr="002637FC">
        <w:rPr>
          <w:rFonts w:cs="Times New Roman"/>
          <w:color w:val="000000"/>
          <w:spacing w:val="2"/>
          <w:sz w:val="28"/>
          <w:szCs w:val="28"/>
        </w:rPr>
        <w:t>незаконного,</w:t>
      </w:r>
      <w:r w:rsidR="00820640">
        <w:rPr>
          <w:rFonts w:cs="Times New Roman"/>
          <w:color w:val="000000"/>
          <w:spacing w:val="2"/>
          <w:sz w:val="28"/>
          <w:szCs w:val="28"/>
        </w:rPr>
        <w:t xml:space="preserve"> </w:t>
      </w:r>
      <w:r w:rsidR="007139BB" w:rsidRPr="002637FC">
        <w:rPr>
          <w:rFonts w:cs="Times New Roman"/>
          <w:color w:val="000000"/>
          <w:spacing w:val="2"/>
          <w:sz w:val="28"/>
          <w:szCs w:val="28"/>
        </w:rPr>
        <w:t>необоснованного</w:t>
      </w:r>
      <w:r w:rsidR="00820640">
        <w:rPr>
          <w:rFonts w:cs="Times New Roman"/>
          <w:color w:val="000000"/>
          <w:spacing w:val="2"/>
          <w:sz w:val="28"/>
          <w:szCs w:val="28"/>
        </w:rPr>
        <w:t xml:space="preserve"> </w:t>
      </w:r>
      <w:r w:rsidR="007139BB" w:rsidRPr="002637FC">
        <w:rPr>
          <w:rFonts w:cs="Times New Roman"/>
          <w:color w:val="000000"/>
          <w:spacing w:val="2"/>
          <w:sz w:val="28"/>
          <w:szCs w:val="28"/>
        </w:rPr>
        <w:t>ограничения</w:t>
      </w:r>
      <w:r w:rsidR="00820640">
        <w:rPr>
          <w:rFonts w:cs="Times New Roman"/>
          <w:color w:val="000000"/>
          <w:spacing w:val="2"/>
          <w:sz w:val="28"/>
          <w:szCs w:val="28"/>
        </w:rPr>
        <w:t xml:space="preserve"> </w:t>
      </w:r>
      <w:r w:rsidR="007139BB" w:rsidRPr="002637FC">
        <w:rPr>
          <w:rFonts w:cs="Times New Roman"/>
          <w:color w:val="000000"/>
          <w:spacing w:val="2"/>
          <w:sz w:val="28"/>
          <w:szCs w:val="28"/>
        </w:rPr>
        <w:t>прав</w:t>
      </w:r>
      <w:r w:rsidR="00820640">
        <w:rPr>
          <w:rFonts w:cs="Times New Roman"/>
          <w:color w:val="000000"/>
          <w:spacing w:val="2"/>
          <w:sz w:val="28"/>
          <w:szCs w:val="28"/>
        </w:rPr>
        <w:t xml:space="preserve"> </w:t>
      </w:r>
      <w:r w:rsidR="007139BB" w:rsidRPr="002637FC">
        <w:rPr>
          <w:rFonts w:cs="Times New Roman"/>
          <w:color w:val="000000"/>
          <w:spacing w:val="2"/>
          <w:sz w:val="28"/>
          <w:szCs w:val="28"/>
        </w:rPr>
        <w:t>и</w:t>
      </w:r>
      <w:r w:rsidR="00820640">
        <w:rPr>
          <w:rFonts w:cs="Times New Roman"/>
          <w:color w:val="000000"/>
          <w:spacing w:val="2"/>
          <w:sz w:val="28"/>
          <w:szCs w:val="28"/>
        </w:rPr>
        <w:t xml:space="preserve"> </w:t>
      </w:r>
      <w:r w:rsidR="007139BB" w:rsidRPr="002637FC">
        <w:rPr>
          <w:rFonts w:cs="Times New Roman"/>
          <w:color w:val="000000"/>
          <w:spacing w:val="2"/>
          <w:sz w:val="28"/>
          <w:szCs w:val="28"/>
        </w:rPr>
        <w:t>свобод</w:t>
      </w:r>
      <w:r w:rsidR="00820640">
        <w:rPr>
          <w:rFonts w:cs="Times New Roman"/>
          <w:color w:val="000000"/>
          <w:spacing w:val="2"/>
          <w:sz w:val="28"/>
          <w:szCs w:val="28"/>
        </w:rPr>
        <w:t xml:space="preserve"> </w:t>
      </w:r>
      <w:r w:rsidR="007139BB" w:rsidRPr="002637FC">
        <w:rPr>
          <w:rFonts w:cs="Times New Roman"/>
          <w:color w:val="000000"/>
          <w:spacing w:val="2"/>
          <w:sz w:val="28"/>
          <w:szCs w:val="28"/>
        </w:rPr>
        <w:t>лиц,</w:t>
      </w:r>
      <w:r w:rsidR="00820640">
        <w:rPr>
          <w:rFonts w:cs="Times New Roman"/>
          <w:color w:val="000000"/>
          <w:spacing w:val="2"/>
          <w:sz w:val="28"/>
          <w:szCs w:val="28"/>
        </w:rPr>
        <w:t xml:space="preserve"> </w:t>
      </w:r>
      <w:r w:rsidR="007139BB" w:rsidRPr="002637FC">
        <w:rPr>
          <w:rFonts w:cs="Times New Roman"/>
          <w:color w:val="000000"/>
          <w:spacing w:val="2"/>
          <w:sz w:val="28"/>
          <w:szCs w:val="28"/>
        </w:rPr>
        <w:t>участвующих</w:t>
      </w:r>
      <w:r w:rsidR="00820640">
        <w:rPr>
          <w:rFonts w:cs="Times New Roman"/>
          <w:color w:val="000000"/>
          <w:spacing w:val="2"/>
          <w:sz w:val="28"/>
          <w:szCs w:val="28"/>
        </w:rPr>
        <w:t xml:space="preserve"> </w:t>
      </w:r>
      <w:r w:rsidR="007139BB" w:rsidRPr="002637FC">
        <w:rPr>
          <w:rFonts w:cs="Times New Roman"/>
          <w:color w:val="000000"/>
          <w:spacing w:val="2"/>
          <w:sz w:val="28"/>
          <w:szCs w:val="28"/>
        </w:rPr>
        <w:t>в</w:t>
      </w:r>
      <w:r w:rsidR="00820640">
        <w:rPr>
          <w:rFonts w:cs="Times New Roman"/>
          <w:color w:val="000000"/>
          <w:spacing w:val="2"/>
          <w:sz w:val="28"/>
          <w:szCs w:val="28"/>
        </w:rPr>
        <w:t xml:space="preserve"> </w:t>
      </w:r>
      <w:r w:rsidR="007139BB" w:rsidRPr="002637FC">
        <w:rPr>
          <w:rFonts w:cs="Times New Roman"/>
          <w:color w:val="000000"/>
          <w:spacing w:val="2"/>
          <w:sz w:val="28"/>
          <w:szCs w:val="28"/>
        </w:rPr>
        <w:t>уголовном</w:t>
      </w:r>
      <w:r w:rsidR="00820640">
        <w:rPr>
          <w:rFonts w:cs="Times New Roman"/>
          <w:color w:val="000000"/>
          <w:spacing w:val="2"/>
          <w:sz w:val="28"/>
          <w:szCs w:val="28"/>
        </w:rPr>
        <w:t xml:space="preserve"> </w:t>
      </w:r>
      <w:r w:rsidR="007139BB" w:rsidRPr="002637FC">
        <w:rPr>
          <w:rFonts w:cs="Times New Roman"/>
          <w:color w:val="000000"/>
          <w:spacing w:val="2"/>
          <w:sz w:val="28"/>
          <w:szCs w:val="28"/>
        </w:rPr>
        <w:t>процессе,</w:t>
      </w:r>
      <w:r w:rsidR="00820640">
        <w:rPr>
          <w:rFonts w:cs="Times New Roman"/>
          <w:color w:val="000000"/>
          <w:spacing w:val="2"/>
          <w:sz w:val="28"/>
          <w:szCs w:val="28"/>
        </w:rPr>
        <w:t xml:space="preserve"> </w:t>
      </w:r>
      <w:r w:rsidR="007139BB" w:rsidRPr="002637FC">
        <w:rPr>
          <w:rFonts w:cs="Times New Roman"/>
          <w:color w:val="000000"/>
          <w:spacing w:val="2"/>
          <w:sz w:val="28"/>
          <w:szCs w:val="28"/>
        </w:rPr>
        <w:t>своевременному</w:t>
      </w:r>
      <w:r w:rsidR="00820640">
        <w:rPr>
          <w:rFonts w:cs="Times New Roman"/>
          <w:color w:val="000000"/>
          <w:spacing w:val="2"/>
          <w:sz w:val="28"/>
          <w:szCs w:val="28"/>
        </w:rPr>
        <w:t xml:space="preserve"> </w:t>
      </w:r>
      <w:r w:rsidR="007139BB" w:rsidRPr="002637FC">
        <w:rPr>
          <w:rFonts w:cs="Times New Roman"/>
          <w:color w:val="000000"/>
          <w:spacing w:val="2"/>
          <w:sz w:val="28"/>
          <w:szCs w:val="28"/>
        </w:rPr>
        <w:t>принятию</w:t>
      </w:r>
      <w:r w:rsidR="00820640">
        <w:rPr>
          <w:rFonts w:cs="Times New Roman"/>
          <w:color w:val="000000"/>
          <w:spacing w:val="2"/>
          <w:sz w:val="28"/>
          <w:szCs w:val="28"/>
        </w:rPr>
        <w:t xml:space="preserve"> </w:t>
      </w:r>
      <w:r w:rsidR="007139BB" w:rsidRPr="002637FC">
        <w:rPr>
          <w:rFonts w:cs="Times New Roman"/>
          <w:color w:val="000000"/>
          <w:spacing w:val="2"/>
          <w:sz w:val="28"/>
          <w:szCs w:val="28"/>
        </w:rPr>
        <w:t>предусмотренных</w:t>
      </w:r>
      <w:r w:rsidR="00820640">
        <w:rPr>
          <w:rFonts w:cs="Times New Roman"/>
          <w:color w:val="000000"/>
          <w:spacing w:val="2"/>
          <w:sz w:val="28"/>
          <w:szCs w:val="28"/>
        </w:rPr>
        <w:t xml:space="preserve"> </w:t>
      </w:r>
      <w:r w:rsidR="007139BB" w:rsidRPr="002637FC">
        <w:rPr>
          <w:rFonts w:cs="Times New Roman"/>
          <w:color w:val="000000"/>
          <w:spacing w:val="2"/>
          <w:sz w:val="28"/>
          <w:szCs w:val="28"/>
        </w:rPr>
        <w:t>законом</w:t>
      </w:r>
      <w:r w:rsidR="00820640">
        <w:rPr>
          <w:rFonts w:cs="Times New Roman"/>
          <w:color w:val="000000"/>
          <w:spacing w:val="2"/>
          <w:sz w:val="28"/>
          <w:szCs w:val="28"/>
        </w:rPr>
        <w:t xml:space="preserve"> </w:t>
      </w:r>
      <w:r w:rsidR="007139BB" w:rsidRPr="002637FC">
        <w:rPr>
          <w:rFonts w:cs="Times New Roman"/>
          <w:color w:val="000000"/>
          <w:spacing w:val="2"/>
          <w:sz w:val="28"/>
          <w:szCs w:val="28"/>
        </w:rPr>
        <w:t>мер,</w:t>
      </w:r>
      <w:r w:rsidR="00820640">
        <w:rPr>
          <w:rFonts w:cs="Times New Roman"/>
          <w:color w:val="000000"/>
          <w:spacing w:val="2"/>
          <w:sz w:val="28"/>
          <w:szCs w:val="28"/>
        </w:rPr>
        <w:t xml:space="preserve"> </w:t>
      </w:r>
      <w:r w:rsidR="007139BB" w:rsidRPr="002637FC">
        <w:rPr>
          <w:rFonts w:cs="Times New Roman"/>
          <w:color w:val="000000"/>
          <w:spacing w:val="2"/>
          <w:sz w:val="28"/>
          <w:szCs w:val="28"/>
        </w:rPr>
        <w:t>направленных</w:t>
      </w:r>
      <w:r w:rsidR="00820640">
        <w:rPr>
          <w:rFonts w:cs="Times New Roman"/>
          <w:color w:val="000000"/>
          <w:spacing w:val="2"/>
          <w:sz w:val="28"/>
          <w:szCs w:val="28"/>
        </w:rPr>
        <w:t xml:space="preserve"> </w:t>
      </w:r>
      <w:r w:rsidR="007139BB" w:rsidRPr="002637FC">
        <w:rPr>
          <w:rFonts w:cs="Times New Roman"/>
          <w:color w:val="000000"/>
          <w:spacing w:val="2"/>
          <w:sz w:val="28"/>
          <w:szCs w:val="28"/>
        </w:rPr>
        <w:t>на</w:t>
      </w:r>
      <w:r w:rsidR="00820640">
        <w:rPr>
          <w:rFonts w:cs="Times New Roman"/>
          <w:color w:val="000000"/>
          <w:spacing w:val="2"/>
          <w:sz w:val="28"/>
          <w:szCs w:val="28"/>
        </w:rPr>
        <w:t xml:space="preserve"> </w:t>
      </w:r>
      <w:r w:rsidR="007139BB" w:rsidRPr="002637FC">
        <w:rPr>
          <w:rFonts w:cs="Times New Roman"/>
          <w:color w:val="000000"/>
          <w:spacing w:val="2"/>
          <w:sz w:val="28"/>
          <w:szCs w:val="28"/>
        </w:rPr>
        <w:t>их</w:t>
      </w:r>
      <w:r w:rsidR="00820640">
        <w:rPr>
          <w:rFonts w:cs="Times New Roman"/>
          <w:color w:val="000000"/>
          <w:spacing w:val="2"/>
          <w:sz w:val="28"/>
          <w:szCs w:val="28"/>
        </w:rPr>
        <w:t xml:space="preserve"> </w:t>
      </w:r>
      <w:r w:rsidR="007139BB" w:rsidRPr="002637FC">
        <w:rPr>
          <w:rFonts w:cs="Times New Roman"/>
          <w:color w:val="000000"/>
          <w:spacing w:val="2"/>
          <w:sz w:val="28"/>
          <w:szCs w:val="28"/>
        </w:rPr>
        <w:t>восстановление,</w:t>
      </w:r>
      <w:r w:rsidR="00820640">
        <w:rPr>
          <w:rFonts w:cs="Times New Roman"/>
          <w:color w:val="000000"/>
          <w:spacing w:val="2"/>
          <w:sz w:val="28"/>
          <w:szCs w:val="28"/>
        </w:rPr>
        <w:t xml:space="preserve"> </w:t>
      </w:r>
      <w:r w:rsidR="007139BB" w:rsidRPr="002637FC">
        <w:rPr>
          <w:rFonts w:cs="Times New Roman"/>
          <w:color w:val="000000"/>
          <w:spacing w:val="2"/>
          <w:sz w:val="28"/>
          <w:szCs w:val="28"/>
        </w:rPr>
        <w:t>а</w:t>
      </w:r>
      <w:r w:rsidR="00820640">
        <w:rPr>
          <w:rFonts w:cs="Times New Roman"/>
          <w:color w:val="000000"/>
          <w:spacing w:val="2"/>
          <w:sz w:val="28"/>
          <w:szCs w:val="28"/>
        </w:rPr>
        <w:t xml:space="preserve"> </w:t>
      </w:r>
      <w:r w:rsidR="007139BB" w:rsidRPr="002637FC">
        <w:rPr>
          <w:rFonts w:cs="Times New Roman"/>
          <w:color w:val="000000"/>
          <w:spacing w:val="2"/>
          <w:sz w:val="28"/>
          <w:szCs w:val="28"/>
        </w:rPr>
        <w:t>также</w:t>
      </w:r>
      <w:r w:rsidR="00820640">
        <w:rPr>
          <w:rFonts w:cs="Times New Roman"/>
          <w:color w:val="000000"/>
          <w:spacing w:val="2"/>
          <w:sz w:val="28"/>
          <w:szCs w:val="28"/>
        </w:rPr>
        <w:t xml:space="preserve"> </w:t>
      </w:r>
      <w:r w:rsidR="007139BB" w:rsidRPr="002637FC">
        <w:rPr>
          <w:rFonts w:cs="Times New Roman"/>
          <w:color w:val="000000"/>
          <w:spacing w:val="2"/>
          <w:sz w:val="28"/>
          <w:szCs w:val="28"/>
        </w:rPr>
        <w:t>компенсацию</w:t>
      </w:r>
      <w:r w:rsidR="00820640">
        <w:rPr>
          <w:rFonts w:cs="Times New Roman"/>
          <w:color w:val="000000"/>
          <w:spacing w:val="2"/>
          <w:sz w:val="28"/>
          <w:szCs w:val="28"/>
        </w:rPr>
        <w:t xml:space="preserve"> </w:t>
      </w:r>
      <w:r w:rsidR="007139BB" w:rsidRPr="002637FC">
        <w:rPr>
          <w:rFonts w:cs="Times New Roman"/>
          <w:color w:val="000000"/>
          <w:spacing w:val="2"/>
          <w:sz w:val="28"/>
          <w:szCs w:val="28"/>
        </w:rPr>
        <w:t>причиненного</w:t>
      </w:r>
      <w:r w:rsidR="00820640">
        <w:rPr>
          <w:rFonts w:cs="Times New Roman"/>
          <w:color w:val="000000"/>
          <w:spacing w:val="2"/>
          <w:sz w:val="28"/>
          <w:szCs w:val="28"/>
        </w:rPr>
        <w:t xml:space="preserve"> </w:t>
      </w:r>
      <w:r w:rsidR="007139BB" w:rsidRPr="002637FC">
        <w:rPr>
          <w:rFonts w:cs="Times New Roman"/>
          <w:color w:val="000000"/>
          <w:spacing w:val="2"/>
          <w:sz w:val="28"/>
          <w:szCs w:val="28"/>
        </w:rPr>
        <w:t>вреда.</w:t>
      </w:r>
      <w:proofErr w:type="gramEnd"/>
    </w:p>
    <w:p w:rsidR="007139BB" w:rsidRPr="002637FC" w:rsidRDefault="004313C0" w:rsidP="002637FC">
      <w:pPr>
        <w:spacing w:after="0"/>
        <w:ind w:firstLine="709"/>
        <w:jc w:val="both"/>
        <w:textAlignment w:val="top"/>
        <w:rPr>
          <w:rFonts w:cs="Times New Roman"/>
          <w:color w:val="000000"/>
          <w:spacing w:val="2"/>
          <w:sz w:val="28"/>
          <w:szCs w:val="28"/>
        </w:rPr>
      </w:pPr>
      <w:r w:rsidRPr="002637FC">
        <w:rPr>
          <w:rFonts w:cs="Times New Roman"/>
          <w:color w:val="000000"/>
          <w:spacing w:val="2"/>
          <w:sz w:val="28"/>
          <w:szCs w:val="28"/>
        </w:rPr>
        <w:t>Использовать</w:t>
      </w:r>
      <w:r w:rsidR="00820640">
        <w:rPr>
          <w:rFonts w:cs="Times New Roman"/>
          <w:color w:val="000000"/>
          <w:spacing w:val="2"/>
          <w:sz w:val="28"/>
          <w:szCs w:val="28"/>
        </w:rPr>
        <w:t xml:space="preserve"> </w:t>
      </w:r>
      <w:r w:rsidRPr="002637FC">
        <w:rPr>
          <w:rFonts w:cs="Times New Roman"/>
          <w:color w:val="000000"/>
          <w:spacing w:val="2"/>
          <w:sz w:val="28"/>
          <w:szCs w:val="28"/>
        </w:rPr>
        <w:t>функции</w:t>
      </w:r>
      <w:r w:rsidR="00820640">
        <w:rPr>
          <w:rFonts w:cs="Times New Roman"/>
          <w:color w:val="000000"/>
          <w:spacing w:val="2"/>
          <w:sz w:val="28"/>
          <w:szCs w:val="28"/>
        </w:rPr>
        <w:t xml:space="preserve"> </w:t>
      </w:r>
      <w:r w:rsidRPr="002637FC">
        <w:rPr>
          <w:rFonts w:cs="Times New Roman"/>
          <w:color w:val="000000"/>
          <w:spacing w:val="2"/>
          <w:sz w:val="28"/>
          <w:szCs w:val="28"/>
        </w:rPr>
        <w:t>судебно</w:t>
      </w:r>
      <w:r w:rsidR="00D97D1C" w:rsidRPr="002637FC">
        <w:rPr>
          <w:rFonts w:cs="Times New Roman"/>
          <w:color w:val="000000"/>
          <w:spacing w:val="2"/>
          <w:sz w:val="28"/>
          <w:szCs w:val="28"/>
        </w:rPr>
        <w:t>й</w:t>
      </w:r>
      <w:r w:rsidR="00820640">
        <w:rPr>
          <w:rFonts w:cs="Times New Roman"/>
          <w:color w:val="000000"/>
          <w:spacing w:val="2"/>
          <w:sz w:val="28"/>
          <w:szCs w:val="28"/>
        </w:rPr>
        <w:t xml:space="preserve"> </w:t>
      </w:r>
      <w:r w:rsidR="00D97D1C" w:rsidRPr="002637FC">
        <w:rPr>
          <w:rFonts w:cs="Times New Roman"/>
          <w:color w:val="000000"/>
          <w:spacing w:val="2"/>
          <w:sz w:val="28"/>
          <w:szCs w:val="28"/>
        </w:rPr>
        <w:t>защиты</w:t>
      </w:r>
      <w:r w:rsidR="00820640">
        <w:rPr>
          <w:rFonts w:cs="Times New Roman"/>
          <w:color w:val="000000"/>
          <w:spacing w:val="2"/>
          <w:sz w:val="28"/>
          <w:szCs w:val="28"/>
        </w:rPr>
        <w:t xml:space="preserve"> </w:t>
      </w:r>
      <w:r w:rsidR="007139BB" w:rsidRPr="002637FC">
        <w:rPr>
          <w:rFonts w:cs="Times New Roman"/>
          <w:color w:val="000000"/>
          <w:spacing w:val="2"/>
          <w:sz w:val="28"/>
          <w:szCs w:val="28"/>
        </w:rPr>
        <w:t>при</w:t>
      </w:r>
      <w:r w:rsidR="00820640">
        <w:rPr>
          <w:rFonts w:cs="Times New Roman"/>
          <w:color w:val="000000"/>
          <w:spacing w:val="2"/>
          <w:sz w:val="28"/>
          <w:szCs w:val="28"/>
        </w:rPr>
        <w:t xml:space="preserve"> </w:t>
      </w:r>
      <w:r w:rsidR="007139BB" w:rsidRPr="002637FC">
        <w:rPr>
          <w:rFonts w:cs="Times New Roman"/>
          <w:color w:val="000000"/>
          <w:spacing w:val="2"/>
          <w:sz w:val="28"/>
          <w:szCs w:val="28"/>
        </w:rPr>
        <w:t>санкционировании</w:t>
      </w:r>
      <w:r w:rsidR="00820640">
        <w:rPr>
          <w:rFonts w:cs="Times New Roman"/>
          <w:color w:val="000000"/>
          <w:spacing w:val="2"/>
          <w:sz w:val="28"/>
          <w:szCs w:val="28"/>
        </w:rPr>
        <w:t xml:space="preserve"> </w:t>
      </w:r>
      <w:r w:rsidR="007139BB" w:rsidRPr="002637FC">
        <w:rPr>
          <w:rFonts w:cs="Times New Roman"/>
          <w:color w:val="000000"/>
          <w:spacing w:val="2"/>
          <w:sz w:val="28"/>
          <w:szCs w:val="28"/>
        </w:rPr>
        <w:t>мер</w:t>
      </w:r>
      <w:r w:rsidR="00820640">
        <w:rPr>
          <w:rFonts w:cs="Times New Roman"/>
          <w:color w:val="000000"/>
          <w:spacing w:val="2"/>
          <w:sz w:val="28"/>
          <w:szCs w:val="28"/>
        </w:rPr>
        <w:t xml:space="preserve"> </w:t>
      </w:r>
      <w:r w:rsidR="007139BB" w:rsidRPr="002637FC">
        <w:rPr>
          <w:rFonts w:cs="Times New Roman"/>
          <w:color w:val="000000"/>
          <w:spacing w:val="2"/>
          <w:sz w:val="28"/>
          <w:szCs w:val="28"/>
        </w:rPr>
        <w:t>пресечения</w:t>
      </w:r>
      <w:r w:rsidR="00820640">
        <w:rPr>
          <w:rFonts w:cs="Times New Roman"/>
          <w:color w:val="000000"/>
          <w:spacing w:val="2"/>
          <w:sz w:val="28"/>
          <w:szCs w:val="28"/>
        </w:rPr>
        <w:t xml:space="preserve"> </w:t>
      </w:r>
      <w:r w:rsidR="00D97D1C" w:rsidRPr="002637FC">
        <w:rPr>
          <w:rFonts w:cs="Times New Roman"/>
          <w:color w:val="000000"/>
          <w:spacing w:val="2"/>
          <w:sz w:val="28"/>
          <w:szCs w:val="28"/>
        </w:rPr>
        <w:t>в</w:t>
      </w:r>
      <w:r w:rsidR="00820640">
        <w:rPr>
          <w:rFonts w:cs="Times New Roman"/>
          <w:color w:val="000000"/>
          <w:spacing w:val="2"/>
          <w:sz w:val="28"/>
          <w:szCs w:val="28"/>
        </w:rPr>
        <w:t xml:space="preserve"> </w:t>
      </w:r>
      <w:r w:rsidR="00D97D1C" w:rsidRPr="002637FC">
        <w:rPr>
          <w:rFonts w:cs="Times New Roman"/>
          <w:color w:val="000000"/>
          <w:spacing w:val="2"/>
          <w:sz w:val="28"/>
          <w:szCs w:val="28"/>
        </w:rPr>
        <w:t>виде</w:t>
      </w:r>
      <w:r w:rsidR="00820640">
        <w:rPr>
          <w:rFonts w:cs="Times New Roman"/>
          <w:color w:val="000000"/>
          <w:spacing w:val="2"/>
          <w:sz w:val="28"/>
          <w:szCs w:val="28"/>
        </w:rPr>
        <w:t xml:space="preserve"> </w:t>
      </w:r>
      <w:r w:rsidR="00D97D1C" w:rsidRPr="002637FC">
        <w:rPr>
          <w:rFonts w:cs="Times New Roman"/>
          <w:color w:val="000000"/>
          <w:spacing w:val="2"/>
          <w:sz w:val="28"/>
          <w:szCs w:val="28"/>
        </w:rPr>
        <w:t>содержания</w:t>
      </w:r>
      <w:r w:rsidR="00820640">
        <w:rPr>
          <w:rFonts w:cs="Times New Roman"/>
          <w:color w:val="000000"/>
          <w:spacing w:val="2"/>
          <w:sz w:val="28"/>
          <w:szCs w:val="28"/>
        </w:rPr>
        <w:t xml:space="preserve"> </w:t>
      </w:r>
      <w:r w:rsidR="00D97D1C" w:rsidRPr="002637FC">
        <w:rPr>
          <w:rFonts w:cs="Times New Roman"/>
          <w:color w:val="000000"/>
          <w:spacing w:val="2"/>
          <w:sz w:val="28"/>
          <w:szCs w:val="28"/>
        </w:rPr>
        <w:t>под</w:t>
      </w:r>
      <w:r w:rsidR="00820640">
        <w:rPr>
          <w:rFonts w:cs="Times New Roman"/>
          <w:color w:val="000000"/>
          <w:spacing w:val="2"/>
          <w:sz w:val="28"/>
          <w:szCs w:val="28"/>
        </w:rPr>
        <w:t xml:space="preserve"> </w:t>
      </w:r>
      <w:r w:rsidR="00D97D1C" w:rsidRPr="002637FC">
        <w:rPr>
          <w:rFonts w:cs="Times New Roman"/>
          <w:color w:val="000000"/>
          <w:spacing w:val="2"/>
          <w:sz w:val="28"/>
          <w:szCs w:val="28"/>
        </w:rPr>
        <w:t>стражей.</w:t>
      </w:r>
      <w:r w:rsidR="00820640">
        <w:rPr>
          <w:rFonts w:cs="Times New Roman"/>
          <w:color w:val="000000"/>
          <w:spacing w:val="2"/>
          <w:sz w:val="28"/>
          <w:szCs w:val="28"/>
        </w:rPr>
        <w:t xml:space="preserve"> </w:t>
      </w:r>
      <w:r w:rsidR="007139BB" w:rsidRPr="002637FC">
        <w:rPr>
          <w:rFonts w:cs="Times New Roman"/>
          <w:color w:val="000000"/>
          <w:spacing w:val="2"/>
          <w:sz w:val="28"/>
          <w:szCs w:val="28"/>
        </w:rPr>
        <w:t>В</w:t>
      </w:r>
      <w:r w:rsidR="00820640">
        <w:rPr>
          <w:rFonts w:cs="Times New Roman"/>
          <w:color w:val="000000"/>
          <w:spacing w:val="2"/>
          <w:sz w:val="28"/>
          <w:szCs w:val="28"/>
        </w:rPr>
        <w:t xml:space="preserve"> </w:t>
      </w:r>
      <w:r w:rsidR="007139BB" w:rsidRPr="002637FC">
        <w:rPr>
          <w:rFonts w:cs="Times New Roman"/>
          <w:color w:val="000000"/>
          <w:spacing w:val="2"/>
          <w:sz w:val="28"/>
          <w:szCs w:val="28"/>
        </w:rPr>
        <w:t>ходе</w:t>
      </w:r>
      <w:r w:rsidR="00820640">
        <w:rPr>
          <w:rFonts w:cs="Times New Roman"/>
          <w:color w:val="000000"/>
          <w:spacing w:val="2"/>
          <w:sz w:val="28"/>
          <w:szCs w:val="28"/>
        </w:rPr>
        <w:t xml:space="preserve"> </w:t>
      </w:r>
      <w:r w:rsidR="007139BB" w:rsidRPr="002637FC">
        <w:rPr>
          <w:rFonts w:cs="Times New Roman"/>
          <w:color w:val="000000"/>
          <w:spacing w:val="2"/>
          <w:sz w:val="28"/>
          <w:szCs w:val="28"/>
        </w:rPr>
        <w:t>подготовки</w:t>
      </w:r>
      <w:r w:rsidR="00820640">
        <w:rPr>
          <w:rFonts w:cs="Times New Roman"/>
          <w:color w:val="000000"/>
          <w:spacing w:val="2"/>
          <w:sz w:val="28"/>
          <w:szCs w:val="28"/>
        </w:rPr>
        <w:t xml:space="preserve"> </w:t>
      </w:r>
      <w:r w:rsidR="007139BB" w:rsidRPr="002637FC">
        <w:rPr>
          <w:rFonts w:cs="Times New Roman"/>
          <w:color w:val="000000"/>
          <w:spacing w:val="2"/>
          <w:sz w:val="28"/>
          <w:szCs w:val="28"/>
        </w:rPr>
        <w:t>дела</w:t>
      </w:r>
      <w:r w:rsidR="00820640">
        <w:rPr>
          <w:rFonts w:cs="Times New Roman"/>
          <w:color w:val="000000"/>
          <w:spacing w:val="2"/>
          <w:sz w:val="28"/>
          <w:szCs w:val="28"/>
        </w:rPr>
        <w:t xml:space="preserve"> </w:t>
      </w:r>
      <w:r w:rsidR="007139BB" w:rsidRPr="002637FC">
        <w:rPr>
          <w:rFonts w:cs="Times New Roman"/>
          <w:color w:val="000000"/>
          <w:spacing w:val="2"/>
          <w:sz w:val="28"/>
          <w:szCs w:val="28"/>
        </w:rPr>
        <w:t>к</w:t>
      </w:r>
      <w:r w:rsidR="00820640">
        <w:rPr>
          <w:rFonts w:cs="Times New Roman"/>
          <w:color w:val="000000"/>
          <w:spacing w:val="2"/>
          <w:sz w:val="28"/>
          <w:szCs w:val="28"/>
        </w:rPr>
        <w:t xml:space="preserve"> </w:t>
      </w:r>
      <w:r w:rsidR="007139BB" w:rsidRPr="002637FC">
        <w:rPr>
          <w:rFonts w:cs="Times New Roman"/>
          <w:color w:val="000000"/>
          <w:spacing w:val="2"/>
          <w:sz w:val="28"/>
          <w:szCs w:val="28"/>
        </w:rPr>
        <w:t>судебному</w:t>
      </w:r>
      <w:r w:rsidR="00820640">
        <w:rPr>
          <w:rFonts w:cs="Times New Roman"/>
          <w:color w:val="000000"/>
          <w:spacing w:val="2"/>
          <w:sz w:val="28"/>
          <w:szCs w:val="28"/>
        </w:rPr>
        <w:t xml:space="preserve"> </w:t>
      </w:r>
      <w:r w:rsidR="007139BB" w:rsidRPr="002637FC">
        <w:rPr>
          <w:rFonts w:cs="Times New Roman"/>
          <w:color w:val="000000"/>
          <w:spacing w:val="2"/>
          <w:sz w:val="28"/>
          <w:szCs w:val="28"/>
        </w:rPr>
        <w:t>разбирательству</w:t>
      </w:r>
      <w:r w:rsidR="00820640">
        <w:rPr>
          <w:rFonts w:cs="Times New Roman"/>
          <w:color w:val="000000"/>
          <w:spacing w:val="2"/>
          <w:sz w:val="28"/>
          <w:szCs w:val="28"/>
        </w:rPr>
        <w:t xml:space="preserve"> </w:t>
      </w:r>
      <w:r w:rsidR="007139BB" w:rsidRPr="002637FC">
        <w:rPr>
          <w:rFonts w:cs="Times New Roman"/>
          <w:color w:val="000000"/>
          <w:spacing w:val="2"/>
          <w:sz w:val="28"/>
          <w:szCs w:val="28"/>
        </w:rPr>
        <w:t>и</w:t>
      </w:r>
      <w:r w:rsidR="00820640">
        <w:rPr>
          <w:rFonts w:cs="Times New Roman"/>
          <w:color w:val="000000"/>
          <w:spacing w:val="2"/>
          <w:sz w:val="28"/>
          <w:szCs w:val="28"/>
        </w:rPr>
        <w:t xml:space="preserve"> </w:t>
      </w:r>
      <w:r w:rsidR="007139BB" w:rsidRPr="002637FC">
        <w:rPr>
          <w:rFonts w:cs="Times New Roman"/>
          <w:color w:val="000000"/>
          <w:spacing w:val="2"/>
          <w:sz w:val="28"/>
          <w:szCs w:val="28"/>
        </w:rPr>
        <w:t>главного</w:t>
      </w:r>
      <w:r w:rsidR="00820640">
        <w:rPr>
          <w:rFonts w:cs="Times New Roman"/>
          <w:color w:val="000000"/>
          <w:spacing w:val="2"/>
          <w:sz w:val="28"/>
          <w:szCs w:val="28"/>
        </w:rPr>
        <w:t xml:space="preserve"> </w:t>
      </w:r>
      <w:r w:rsidR="007139BB" w:rsidRPr="002637FC">
        <w:rPr>
          <w:rFonts w:cs="Times New Roman"/>
          <w:color w:val="000000"/>
          <w:spacing w:val="2"/>
          <w:sz w:val="28"/>
          <w:szCs w:val="28"/>
        </w:rPr>
        <w:t>судебного</w:t>
      </w:r>
      <w:r w:rsidR="00820640">
        <w:rPr>
          <w:rFonts w:cs="Times New Roman"/>
          <w:color w:val="000000"/>
          <w:spacing w:val="2"/>
          <w:sz w:val="28"/>
          <w:szCs w:val="28"/>
        </w:rPr>
        <w:t xml:space="preserve"> </w:t>
      </w:r>
      <w:r w:rsidR="007139BB" w:rsidRPr="002637FC">
        <w:rPr>
          <w:rFonts w:cs="Times New Roman"/>
          <w:color w:val="000000"/>
          <w:spacing w:val="2"/>
          <w:sz w:val="28"/>
          <w:szCs w:val="28"/>
        </w:rPr>
        <w:t>разбирательства</w:t>
      </w:r>
      <w:r w:rsidR="00820640">
        <w:rPr>
          <w:rFonts w:cs="Times New Roman"/>
          <w:color w:val="000000"/>
          <w:spacing w:val="2"/>
          <w:sz w:val="28"/>
          <w:szCs w:val="28"/>
        </w:rPr>
        <w:t xml:space="preserve"> </w:t>
      </w:r>
      <w:r w:rsidR="00D97D1C" w:rsidRPr="002637FC">
        <w:rPr>
          <w:rFonts w:cs="Times New Roman"/>
          <w:color w:val="000000"/>
          <w:spacing w:val="2"/>
          <w:sz w:val="28"/>
          <w:szCs w:val="28"/>
        </w:rPr>
        <w:t>осуществлять</w:t>
      </w:r>
      <w:r w:rsidR="00820640">
        <w:rPr>
          <w:rFonts w:cs="Times New Roman"/>
          <w:color w:val="000000"/>
          <w:spacing w:val="2"/>
          <w:sz w:val="28"/>
          <w:szCs w:val="28"/>
        </w:rPr>
        <w:t xml:space="preserve"> </w:t>
      </w:r>
      <w:r w:rsidR="007139BB" w:rsidRPr="002637FC">
        <w:rPr>
          <w:rFonts w:cs="Times New Roman"/>
          <w:color w:val="000000"/>
          <w:spacing w:val="2"/>
          <w:sz w:val="28"/>
          <w:szCs w:val="28"/>
        </w:rPr>
        <w:t>судебн</w:t>
      </w:r>
      <w:r w:rsidR="00D97D1C" w:rsidRPr="002637FC">
        <w:rPr>
          <w:rFonts w:cs="Times New Roman"/>
          <w:color w:val="000000"/>
          <w:spacing w:val="2"/>
          <w:sz w:val="28"/>
          <w:szCs w:val="28"/>
        </w:rPr>
        <w:t>ую</w:t>
      </w:r>
      <w:r w:rsidR="00820640">
        <w:rPr>
          <w:rFonts w:cs="Times New Roman"/>
          <w:color w:val="000000"/>
          <w:spacing w:val="2"/>
          <w:sz w:val="28"/>
          <w:szCs w:val="28"/>
        </w:rPr>
        <w:t xml:space="preserve"> </w:t>
      </w:r>
      <w:r w:rsidR="007139BB" w:rsidRPr="002637FC">
        <w:rPr>
          <w:rFonts w:cs="Times New Roman"/>
          <w:color w:val="000000"/>
          <w:spacing w:val="2"/>
          <w:sz w:val="28"/>
          <w:szCs w:val="28"/>
        </w:rPr>
        <w:t>защит</w:t>
      </w:r>
      <w:r w:rsidR="00D97D1C" w:rsidRPr="002637FC">
        <w:rPr>
          <w:rFonts w:cs="Times New Roman"/>
          <w:color w:val="000000"/>
          <w:spacing w:val="2"/>
          <w:sz w:val="28"/>
          <w:szCs w:val="28"/>
        </w:rPr>
        <w:t>у</w:t>
      </w:r>
      <w:r w:rsidR="00820640">
        <w:rPr>
          <w:rFonts w:cs="Times New Roman"/>
          <w:color w:val="000000"/>
          <w:spacing w:val="2"/>
          <w:sz w:val="28"/>
          <w:szCs w:val="28"/>
        </w:rPr>
        <w:t xml:space="preserve"> </w:t>
      </w:r>
      <w:r w:rsidR="007139BB" w:rsidRPr="002637FC">
        <w:rPr>
          <w:rFonts w:cs="Times New Roman"/>
          <w:color w:val="000000"/>
          <w:spacing w:val="2"/>
          <w:sz w:val="28"/>
          <w:szCs w:val="28"/>
        </w:rPr>
        <w:t>путем</w:t>
      </w:r>
      <w:r w:rsidR="00820640">
        <w:rPr>
          <w:rFonts w:cs="Times New Roman"/>
          <w:color w:val="000000"/>
          <w:spacing w:val="2"/>
          <w:sz w:val="28"/>
          <w:szCs w:val="28"/>
        </w:rPr>
        <w:t xml:space="preserve"> </w:t>
      </w:r>
      <w:r w:rsidR="007139BB" w:rsidRPr="002637FC">
        <w:rPr>
          <w:rFonts w:cs="Times New Roman"/>
          <w:color w:val="000000"/>
          <w:spacing w:val="2"/>
          <w:sz w:val="28"/>
          <w:szCs w:val="28"/>
        </w:rPr>
        <w:t>проверки</w:t>
      </w:r>
      <w:r w:rsidR="00820640">
        <w:rPr>
          <w:rFonts w:cs="Times New Roman"/>
          <w:color w:val="000000"/>
          <w:spacing w:val="2"/>
          <w:sz w:val="28"/>
          <w:szCs w:val="28"/>
        </w:rPr>
        <w:t xml:space="preserve"> </w:t>
      </w:r>
      <w:r w:rsidR="007139BB" w:rsidRPr="002637FC">
        <w:rPr>
          <w:rFonts w:cs="Times New Roman"/>
          <w:color w:val="000000"/>
          <w:spacing w:val="2"/>
          <w:sz w:val="28"/>
          <w:szCs w:val="28"/>
        </w:rPr>
        <w:t>законности</w:t>
      </w:r>
      <w:r w:rsidR="00820640">
        <w:rPr>
          <w:rFonts w:cs="Times New Roman"/>
          <w:color w:val="000000"/>
          <w:spacing w:val="2"/>
          <w:sz w:val="28"/>
          <w:szCs w:val="28"/>
        </w:rPr>
        <w:t xml:space="preserve"> </w:t>
      </w:r>
      <w:r w:rsidR="007139BB" w:rsidRPr="002637FC">
        <w:rPr>
          <w:rFonts w:cs="Times New Roman"/>
          <w:color w:val="000000"/>
          <w:spacing w:val="2"/>
          <w:sz w:val="28"/>
          <w:szCs w:val="28"/>
        </w:rPr>
        <w:t>производства,</w:t>
      </w:r>
      <w:r w:rsidR="00820640">
        <w:rPr>
          <w:rFonts w:cs="Times New Roman"/>
          <w:color w:val="000000"/>
          <w:spacing w:val="2"/>
          <w:sz w:val="28"/>
          <w:szCs w:val="28"/>
        </w:rPr>
        <w:t xml:space="preserve"> </w:t>
      </w:r>
      <w:r w:rsidR="007139BB" w:rsidRPr="002637FC">
        <w:rPr>
          <w:rFonts w:cs="Times New Roman"/>
          <w:color w:val="000000"/>
          <w:spacing w:val="2"/>
          <w:sz w:val="28"/>
          <w:szCs w:val="28"/>
        </w:rPr>
        <w:t>проведенного</w:t>
      </w:r>
      <w:r w:rsidR="00820640">
        <w:rPr>
          <w:rFonts w:cs="Times New Roman"/>
          <w:color w:val="000000"/>
          <w:spacing w:val="2"/>
          <w:sz w:val="28"/>
          <w:szCs w:val="28"/>
        </w:rPr>
        <w:t xml:space="preserve"> </w:t>
      </w:r>
      <w:r w:rsidR="007139BB" w:rsidRPr="002637FC">
        <w:rPr>
          <w:rFonts w:cs="Times New Roman"/>
          <w:color w:val="000000"/>
          <w:spacing w:val="2"/>
          <w:sz w:val="28"/>
          <w:szCs w:val="28"/>
        </w:rPr>
        <w:t>органами</w:t>
      </w:r>
      <w:r w:rsidR="00820640">
        <w:rPr>
          <w:rFonts w:cs="Times New Roman"/>
          <w:color w:val="000000"/>
          <w:spacing w:val="2"/>
          <w:sz w:val="28"/>
          <w:szCs w:val="28"/>
        </w:rPr>
        <w:t xml:space="preserve"> </w:t>
      </w:r>
      <w:r w:rsidR="007139BB" w:rsidRPr="002637FC">
        <w:rPr>
          <w:rFonts w:cs="Times New Roman"/>
          <w:color w:val="000000"/>
          <w:spacing w:val="2"/>
          <w:sz w:val="28"/>
          <w:szCs w:val="28"/>
        </w:rPr>
        <w:t>уголовного</w:t>
      </w:r>
      <w:r w:rsidR="00820640">
        <w:rPr>
          <w:rFonts w:cs="Times New Roman"/>
          <w:color w:val="000000"/>
          <w:spacing w:val="2"/>
          <w:sz w:val="28"/>
          <w:szCs w:val="28"/>
        </w:rPr>
        <w:t xml:space="preserve"> </w:t>
      </w:r>
      <w:r w:rsidR="007139BB" w:rsidRPr="002637FC">
        <w:rPr>
          <w:rFonts w:cs="Times New Roman"/>
          <w:color w:val="000000"/>
          <w:spacing w:val="2"/>
          <w:sz w:val="28"/>
          <w:szCs w:val="28"/>
        </w:rPr>
        <w:t>преследования,</w:t>
      </w:r>
      <w:r w:rsidR="00820640">
        <w:rPr>
          <w:rFonts w:cs="Times New Roman"/>
          <w:color w:val="000000"/>
          <w:spacing w:val="2"/>
          <w:sz w:val="28"/>
          <w:szCs w:val="28"/>
        </w:rPr>
        <w:t xml:space="preserve"> </w:t>
      </w:r>
      <w:r w:rsidR="007139BB" w:rsidRPr="002637FC">
        <w:rPr>
          <w:rFonts w:cs="Times New Roman"/>
          <w:color w:val="000000"/>
          <w:spacing w:val="2"/>
          <w:sz w:val="28"/>
          <w:szCs w:val="28"/>
        </w:rPr>
        <w:t>соблюдения</w:t>
      </w:r>
      <w:r w:rsidR="00820640">
        <w:rPr>
          <w:rFonts w:cs="Times New Roman"/>
          <w:color w:val="000000"/>
          <w:spacing w:val="2"/>
          <w:sz w:val="28"/>
          <w:szCs w:val="28"/>
        </w:rPr>
        <w:t xml:space="preserve"> </w:t>
      </w:r>
      <w:r w:rsidR="007139BB" w:rsidRPr="002637FC">
        <w:rPr>
          <w:rFonts w:cs="Times New Roman"/>
          <w:color w:val="000000"/>
          <w:spacing w:val="2"/>
          <w:sz w:val="28"/>
          <w:szCs w:val="28"/>
        </w:rPr>
        <w:t>ими</w:t>
      </w:r>
      <w:r w:rsidR="00820640">
        <w:rPr>
          <w:rFonts w:cs="Times New Roman"/>
          <w:color w:val="000000"/>
          <w:spacing w:val="2"/>
          <w:sz w:val="28"/>
          <w:szCs w:val="28"/>
        </w:rPr>
        <w:t xml:space="preserve"> </w:t>
      </w:r>
      <w:r w:rsidR="007139BB" w:rsidRPr="002637FC">
        <w:rPr>
          <w:rFonts w:cs="Times New Roman"/>
          <w:color w:val="000000"/>
          <w:spacing w:val="2"/>
          <w:sz w:val="28"/>
          <w:szCs w:val="28"/>
        </w:rPr>
        <w:t>требований</w:t>
      </w:r>
      <w:r w:rsidR="00820640">
        <w:rPr>
          <w:rFonts w:cs="Times New Roman"/>
          <w:color w:val="000000"/>
          <w:spacing w:val="2"/>
          <w:sz w:val="28"/>
          <w:szCs w:val="28"/>
        </w:rPr>
        <w:t xml:space="preserve"> </w:t>
      </w:r>
      <w:r w:rsidR="007139BB" w:rsidRPr="002637FC">
        <w:rPr>
          <w:rFonts w:cs="Times New Roman"/>
          <w:color w:val="000000"/>
          <w:spacing w:val="2"/>
          <w:sz w:val="28"/>
          <w:szCs w:val="28"/>
        </w:rPr>
        <w:t>закона,</w:t>
      </w:r>
      <w:r w:rsidR="00820640">
        <w:rPr>
          <w:rFonts w:cs="Times New Roman"/>
          <w:color w:val="000000"/>
          <w:spacing w:val="2"/>
          <w:sz w:val="28"/>
          <w:szCs w:val="28"/>
        </w:rPr>
        <w:t xml:space="preserve"> </w:t>
      </w:r>
      <w:r w:rsidR="007139BB" w:rsidRPr="002637FC">
        <w:rPr>
          <w:rFonts w:cs="Times New Roman"/>
          <w:color w:val="000000"/>
          <w:spacing w:val="2"/>
          <w:sz w:val="28"/>
          <w:szCs w:val="28"/>
        </w:rPr>
        <w:t>гарантирующих</w:t>
      </w:r>
      <w:r w:rsidR="00820640">
        <w:rPr>
          <w:rFonts w:cs="Times New Roman"/>
          <w:color w:val="000000"/>
          <w:spacing w:val="2"/>
          <w:sz w:val="28"/>
          <w:szCs w:val="28"/>
        </w:rPr>
        <w:t xml:space="preserve"> </w:t>
      </w:r>
      <w:r w:rsidR="007139BB" w:rsidRPr="002637FC">
        <w:rPr>
          <w:rFonts w:cs="Times New Roman"/>
          <w:color w:val="000000"/>
          <w:spacing w:val="2"/>
          <w:sz w:val="28"/>
          <w:szCs w:val="28"/>
        </w:rPr>
        <w:t>процессуальные</w:t>
      </w:r>
      <w:r w:rsidR="00820640">
        <w:rPr>
          <w:rFonts w:cs="Times New Roman"/>
          <w:color w:val="000000"/>
          <w:spacing w:val="2"/>
          <w:sz w:val="28"/>
          <w:szCs w:val="28"/>
        </w:rPr>
        <w:t xml:space="preserve"> </w:t>
      </w:r>
      <w:r w:rsidR="007139BB" w:rsidRPr="002637FC">
        <w:rPr>
          <w:rFonts w:cs="Times New Roman"/>
          <w:color w:val="000000"/>
          <w:spacing w:val="2"/>
          <w:sz w:val="28"/>
          <w:szCs w:val="28"/>
        </w:rPr>
        <w:t>права</w:t>
      </w:r>
      <w:r w:rsidR="00820640">
        <w:rPr>
          <w:rFonts w:cs="Times New Roman"/>
          <w:color w:val="000000"/>
          <w:spacing w:val="2"/>
          <w:sz w:val="28"/>
          <w:szCs w:val="28"/>
        </w:rPr>
        <w:t xml:space="preserve"> </w:t>
      </w:r>
      <w:r w:rsidR="007139BB" w:rsidRPr="002637FC">
        <w:rPr>
          <w:rFonts w:cs="Times New Roman"/>
          <w:color w:val="000000"/>
          <w:spacing w:val="2"/>
          <w:sz w:val="28"/>
          <w:szCs w:val="28"/>
        </w:rPr>
        <w:t>участвующих</w:t>
      </w:r>
      <w:r w:rsidR="00820640">
        <w:rPr>
          <w:rFonts w:cs="Times New Roman"/>
          <w:color w:val="000000"/>
          <w:spacing w:val="2"/>
          <w:sz w:val="28"/>
          <w:szCs w:val="28"/>
        </w:rPr>
        <w:t xml:space="preserve"> </w:t>
      </w:r>
      <w:r w:rsidR="007139BB" w:rsidRPr="002637FC">
        <w:rPr>
          <w:rFonts w:cs="Times New Roman"/>
          <w:color w:val="000000"/>
          <w:spacing w:val="2"/>
          <w:sz w:val="28"/>
          <w:szCs w:val="28"/>
        </w:rPr>
        <w:t>в</w:t>
      </w:r>
      <w:r w:rsidR="00820640">
        <w:rPr>
          <w:rFonts w:cs="Times New Roman"/>
          <w:color w:val="000000"/>
          <w:spacing w:val="2"/>
          <w:sz w:val="28"/>
          <w:szCs w:val="28"/>
        </w:rPr>
        <w:t xml:space="preserve"> </w:t>
      </w:r>
      <w:r w:rsidR="007139BB" w:rsidRPr="002637FC">
        <w:rPr>
          <w:rFonts w:cs="Times New Roman"/>
          <w:color w:val="000000"/>
          <w:spacing w:val="2"/>
          <w:sz w:val="28"/>
          <w:szCs w:val="28"/>
        </w:rPr>
        <w:t>деле</w:t>
      </w:r>
      <w:r w:rsidR="00820640">
        <w:rPr>
          <w:rFonts w:cs="Times New Roman"/>
          <w:color w:val="000000"/>
          <w:spacing w:val="2"/>
          <w:sz w:val="28"/>
          <w:szCs w:val="28"/>
        </w:rPr>
        <w:t xml:space="preserve"> </w:t>
      </w:r>
      <w:r w:rsidR="007139BB" w:rsidRPr="002637FC">
        <w:rPr>
          <w:rFonts w:cs="Times New Roman"/>
          <w:color w:val="000000"/>
          <w:spacing w:val="2"/>
          <w:sz w:val="28"/>
          <w:szCs w:val="28"/>
        </w:rPr>
        <w:t>лиц.</w:t>
      </w:r>
    </w:p>
    <w:p w:rsidR="007139BB" w:rsidRPr="002637FC" w:rsidRDefault="007139BB" w:rsidP="002637FC">
      <w:pPr>
        <w:pStyle w:val="a8"/>
        <w:spacing w:before="0" w:beforeAutospacing="0" w:after="0" w:afterAutospacing="0"/>
        <w:ind w:firstLine="709"/>
        <w:jc w:val="both"/>
        <w:textAlignment w:val="baseline"/>
        <w:rPr>
          <w:color w:val="000000"/>
          <w:spacing w:val="2"/>
          <w:sz w:val="28"/>
          <w:szCs w:val="28"/>
        </w:rPr>
      </w:pPr>
      <w:r w:rsidRPr="002637FC">
        <w:rPr>
          <w:color w:val="000000"/>
          <w:spacing w:val="2"/>
          <w:sz w:val="28"/>
          <w:szCs w:val="28"/>
        </w:rPr>
        <w:t>На</w:t>
      </w:r>
      <w:r w:rsidR="00820640">
        <w:rPr>
          <w:color w:val="000000"/>
          <w:spacing w:val="2"/>
          <w:sz w:val="28"/>
          <w:szCs w:val="28"/>
        </w:rPr>
        <w:t xml:space="preserve"> </w:t>
      </w:r>
      <w:r w:rsidRPr="002637FC">
        <w:rPr>
          <w:color w:val="000000"/>
          <w:spacing w:val="2"/>
          <w:sz w:val="28"/>
          <w:szCs w:val="28"/>
        </w:rPr>
        <w:t>стадии</w:t>
      </w:r>
      <w:r w:rsidR="00820640">
        <w:rPr>
          <w:color w:val="000000"/>
          <w:spacing w:val="2"/>
          <w:sz w:val="28"/>
          <w:szCs w:val="28"/>
        </w:rPr>
        <w:t xml:space="preserve"> </w:t>
      </w:r>
      <w:r w:rsidRPr="002637FC">
        <w:rPr>
          <w:color w:val="000000"/>
          <w:spacing w:val="2"/>
          <w:sz w:val="28"/>
          <w:szCs w:val="28"/>
        </w:rPr>
        <w:t>исполнения</w:t>
      </w:r>
      <w:r w:rsidR="00820640">
        <w:rPr>
          <w:color w:val="000000"/>
          <w:spacing w:val="2"/>
          <w:sz w:val="28"/>
          <w:szCs w:val="28"/>
        </w:rPr>
        <w:t xml:space="preserve"> </w:t>
      </w:r>
      <w:r w:rsidRPr="002637FC">
        <w:rPr>
          <w:color w:val="000000"/>
          <w:spacing w:val="2"/>
          <w:sz w:val="28"/>
          <w:szCs w:val="28"/>
        </w:rPr>
        <w:t>приговоров,</w:t>
      </w:r>
      <w:r w:rsidR="00820640">
        <w:rPr>
          <w:color w:val="000000"/>
          <w:spacing w:val="2"/>
          <w:sz w:val="28"/>
          <w:szCs w:val="28"/>
        </w:rPr>
        <w:t xml:space="preserve"> </w:t>
      </w:r>
      <w:r w:rsidRPr="002637FC">
        <w:rPr>
          <w:color w:val="000000"/>
          <w:spacing w:val="2"/>
          <w:sz w:val="28"/>
          <w:szCs w:val="28"/>
        </w:rPr>
        <w:t>постановлений</w:t>
      </w:r>
      <w:r w:rsidR="00820640">
        <w:rPr>
          <w:color w:val="000000"/>
          <w:spacing w:val="2"/>
          <w:sz w:val="28"/>
          <w:szCs w:val="28"/>
        </w:rPr>
        <w:t xml:space="preserve"> </w:t>
      </w:r>
      <w:r w:rsidRPr="002637FC">
        <w:rPr>
          <w:color w:val="000000"/>
          <w:spacing w:val="2"/>
          <w:sz w:val="28"/>
          <w:szCs w:val="28"/>
        </w:rPr>
        <w:t>суда</w:t>
      </w:r>
      <w:r w:rsidR="00820640">
        <w:rPr>
          <w:color w:val="000000"/>
          <w:spacing w:val="2"/>
          <w:sz w:val="28"/>
          <w:szCs w:val="28"/>
        </w:rPr>
        <w:t xml:space="preserve"> </w:t>
      </w:r>
      <w:r w:rsidRPr="002637FC">
        <w:rPr>
          <w:color w:val="000000"/>
          <w:spacing w:val="2"/>
          <w:sz w:val="28"/>
          <w:szCs w:val="28"/>
        </w:rPr>
        <w:t>судебный</w:t>
      </w:r>
      <w:r w:rsidR="00820640">
        <w:rPr>
          <w:color w:val="000000"/>
          <w:spacing w:val="2"/>
          <w:sz w:val="28"/>
          <w:szCs w:val="28"/>
        </w:rPr>
        <w:t xml:space="preserve"> </w:t>
      </w:r>
      <w:r w:rsidRPr="002637FC">
        <w:rPr>
          <w:color w:val="000000"/>
          <w:spacing w:val="2"/>
          <w:sz w:val="28"/>
          <w:szCs w:val="28"/>
        </w:rPr>
        <w:t>контроль</w:t>
      </w:r>
      <w:r w:rsidR="00820640">
        <w:rPr>
          <w:color w:val="000000"/>
          <w:spacing w:val="2"/>
          <w:sz w:val="28"/>
          <w:szCs w:val="28"/>
        </w:rPr>
        <w:t xml:space="preserve"> </w:t>
      </w:r>
      <w:r w:rsidRPr="002637FC">
        <w:rPr>
          <w:color w:val="000000"/>
          <w:spacing w:val="2"/>
          <w:sz w:val="28"/>
          <w:szCs w:val="28"/>
        </w:rPr>
        <w:t>осуществля</w:t>
      </w:r>
      <w:r w:rsidR="003352A3" w:rsidRPr="002637FC">
        <w:rPr>
          <w:color w:val="000000"/>
          <w:spacing w:val="2"/>
          <w:sz w:val="28"/>
          <w:szCs w:val="28"/>
        </w:rPr>
        <w:t>ть</w:t>
      </w:r>
      <w:r w:rsidR="00820640">
        <w:rPr>
          <w:color w:val="000000"/>
          <w:spacing w:val="2"/>
          <w:sz w:val="28"/>
          <w:szCs w:val="28"/>
        </w:rPr>
        <w:t xml:space="preserve"> </w:t>
      </w:r>
      <w:r w:rsidRPr="002637FC">
        <w:rPr>
          <w:color w:val="000000"/>
          <w:spacing w:val="2"/>
          <w:sz w:val="28"/>
          <w:szCs w:val="28"/>
        </w:rPr>
        <w:t>в</w:t>
      </w:r>
      <w:r w:rsidR="00820640">
        <w:rPr>
          <w:color w:val="000000"/>
          <w:spacing w:val="2"/>
          <w:sz w:val="28"/>
          <w:szCs w:val="28"/>
        </w:rPr>
        <w:t xml:space="preserve"> </w:t>
      </w:r>
      <w:r w:rsidRPr="002637FC">
        <w:rPr>
          <w:color w:val="000000"/>
          <w:spacing w:val="2"/>
          <w:sz w:val="28"/>
          <w:szCs w:val="28"/>
        </w:rPr>
        <w:t>соответствии</w:t>
      </w:r>
      <w:r w:rsidR="00820640">
        <w:rPr>
          <w:color w:val="000000"/>
          <w:spacing w:val="2"/>
          <w:sz w:val="28"/>
          <w:szCs w:val="28"/>
        </w:rPr>
        <w:t xml:space="preserve"> </w:t>
      </w:r>
      <w:r w:rsidRPr="002637FC">
        <w:rPr>
          <w:color w:val="000000"/>
          <w:spacing w:val="2"/>
          <w:sz w:val="28"/>
          <w:szCs w:val="28"/>
        </w:rPr>
        <w:t>со</w:t>
      </w:r>
      <w:r w:rsidR="00820640">
        <w:rPr>
          <w:color w:val="000000"/>
          <w:spacing w:val="2"/>
          <w:sz w:val="28"/>
          <w:szCs w:val="28"/>
        </w:rPr>
        <w:t xml:space="preserve">  </w:t>
      </w:r>
      <w:hyperlink r:id="rId40" w:anchor="z123" w:history="1">
        <w:r w:rsidRPr="002637FC">
          <w:rPr>
            <w:rStyle w:val="a7"/>
            <w:color w:val="auto"/>
            <w:spacing w:val="2"/>
            <w:sz w:val="28"/>
            <w:szCs w:val="28"/>
            <w:u w:val="none"/>
          </w:rPr>
          <w:t>статьей</w:t>
        </w:r>
        <w:r w:rsidR="00820640">
          <w:rPr>
            <w:rStyle w:val="a7"/>
            <w:color w:val="auto"/>
            <w:spacing w:val="2"/>
            <w:sz w:val="28"/>
            <w:szCs w:val="28"/>
            <w:u w:val="none"/>
          </w:rPr>
          <w:t xml:space="preserve"> </w:t>
        </w:r>
        <w:r w:rsidRPr="002637FC">
          <w:rPr>
            <w:rStyle w:val="a7"/>
            <w:color w:val="auto"/>
            <w:spacing w:val="2"/>
            <w:sz w:val="28"/>
            <w:szCs w:val="28"/>
            <w:u w:val="none"/>
          </w:rPr>
          <w:t>27</w:t>
        </w:r>
      </w:hyperlink>
      <w:r w:rsidR="00820640">
        <w:rPr>
          <w:spacing w:val="2"/>
          <w:sz w:val="28"/>
          <w:szCs w:val="28"/>
        </w:rPr>
        <w:t xml:space="preserve"> </w:t>
      </w:r>
      <w:r w:rsidRPr="002637FC">
        <w:rPr>
          <w:color w:val="000000"/>
          <w:spacing w:val="2"/>
          <w:sz w:val="28"/>
          <w:szCs w:val="28"/>
        </w:rPr>
        <w:t>Уголовно-исполнительного</w:t>
      </w:r>
      <w:r w:rsidR="00820640">
        <w:rPr>
          <w:color w:val="000000"/>
          <w:spacing w:val="2"/>
          <w:sz w:val="28"/>
          <w:szCs w:val="28"/>
        </w:rPr>
        <w:t xml:space="preserve"> </w:t>
      </w:r>
      <w:r w:rsidRPr="002637FC">
        <w:rPr>
          <w:color w:val="000000"/>
          <w:spacing w:val="2"/>
          <w:sz w:val="28"/>
          <w:szCs w:val="28"/>
        </w:rPr>
        <w:t>кодекса</w:t>
      </w:r>
      <w:r w:rsidR="00820640">
        <w:rPr>
          <w:color w:val="000000"/>
          <w:spacing w:val="2"/>
          <w:sz w:val="28"/>
          <w:szCs w:val="28"/>
        </w:rPr>
        <w:t xml:space="preserve"> </w:t>
      </w:r>
      <w:r w:rsidRPr="002637FC">
        <w:rPr>
          <w:color w:val="000000"/>
          <w:spacing w:val="2"/>
          <w:sz w:val="28"/>
          <w:szCs w:val="28"/>
        </w:rPr>
        <w:t>Республики</w:t>
      </w:r>
      <w:r w:rsidR="00820640">
        <w:rPr>
          <w:color w:val="000000"/>
          <w:spacing w:val="2"/>
          <w:sz w:val="28"/>
          <w:szCs w:val="28"/>
        </w:rPr>
        <w:t xml:space="preserve"> </w:t>
      </w:r>
      <w:r w:rsidRPr="002637FC">
        <w:rPr>
          <w:color w:val="000000"/>
          <w:spacing w:val="2"/>
          <w:sz w:val="28"/>
          <w:szCs w:val="28"/>
        </w:rPr>
        <w:t>Казахстан.</w:t>
      </w:r>
    </w:p>
    <w:p w:rsidR="0026148D" w:rsidRPr="002637FC" w:rsidRDefault="00BE1D52" w:rsidP="002637FC">
      <w:pPr>
        <w:spacing w:after="0"/>
        <w:ind w:firstLine="709"/>
        <w:jc w:val="both"/>
        <w:textAlignment w:val="top"/>
        <w:rPr>
          <w:rFonts w:cs="Times New Roman"/>
          <w:sz w:val="28"/>
          <w:szCs w:val="28"/>
        </w:rPr>
      </w:pPr>
      <w:r w:rsidRPr="002637FC">
        <w:rPr>
          <w:rFonts w:cs="Times New Roman"/>
          <w:sz w:val="28"/>
          <w:szCs w:val="28"/>
        </w:rPr>
        <w:t>Зачастую</w:t>
      </w:r>
      <w:r w:rsidR="00820640">
        <w:rPr>
          <w:rFonts w:cs="Times New Roman"/>
          <w:sz w:val="28"/>
          <w:szCs w:val="28"/>
        </w:rPr>
        <w:t xml:space="preserve"> </w:t>
      </w:r>
      <w:r w:rsidRPr="002637FC">
        <w:rPr>
          <w:rFonts w:cs="Times New Roman"/>
          <w:sz w:val="28"/>
          <w:szCs w:val="28"/>
        </w:rPr>
        <w:t>работники</w:t>
      </w:r>
      <w:r w:rsidR="00820640">
        <w:rPr>
          <w:rFonts w:cs="Times New Roman"/>
          <w:sz w:val="28"/>
          <w:szCs w:val="28"/>
        </w:rPr>
        <w:t xml:space="preserve"> </w:t>
      </w:r>
      <w:r w:rsidRPr="002637FC">
        <w:rPr>
          <w:rFonts w:cs="Times New Roman"/>
          <w:sz w:val="28"/>
          <w:szCs w:val="28"/>
        </w:rPr>
        <w:t>органов</w:t>
      </w:r>
      <w:r w:rsidR="00820640">
        <w:rPr>
          <w:rFonts w:cs="Times New Roman"/>
          <w:sz w:val="28"/>
          <w:szCs w:val="28"/>
        </w:rPr>
        <w:t xml:space="preserve"> </w:t>
      </w:r>
      <w:r w:rsidRPr="002637FC">
        <w:rPr>
          <w:rFonts w:cs="Times New Roman"/>
          <w:sz w:val="28"/>
          <w:szCs w:val="28"/>
        </w:rPr>
        <w:t>досудебного</w:t>
      </w:r>
      <w:r w:rsidR="00820640">
        <w:rPr>
          <w:rFonts w:cs="Times New Roman"/>
          <w:sz w:val="28"/>
          <w:szCs w:val="28"/>
        </w:rPr>
        <w:t xml:space="preserve"> </w:t>
      </w:r>
      <w:r w:rsidRPr="002637FC">
        <w:rPr>
          <w:rFonts w:cs="Times New Roman"/>
          <w:sz w:val="28"/>
          <w:szCs w:val="28"/>
        </w:rPr>
        <w:t>расследования</w:t>
      </w:r>
      <w:r w:rsidR="00820640">
        <w:rPr>
          <w:rFonts w:cs="Times New Roman"/>
          <w:sz w:val="28"/>
          <w:szCs w:val="28"/>
        </w:rPr>
        <w:t xml:space="preserve"> </w:t>
      </w:r>
      <w:r w:rsidRPr="002637FC">
        <w:rPr>
          <w:rFonts w:cs="Times New Roman"/>
          <w:sz w:val="28"/>
          <w:szCs w:val="28"/>
        </w:rPr>
        <w:t>объясняют</w:t>
      </w:r>
      <w:r w:rsidR="00820640">
        <w:rPr>
          <w:rFonts w:cs="Times New Roman"/>
          <w:sz w:val="28"/>
          <w:szCs w:val="28"/>
        </w:rPr>
        <w:t xml:space="preserve"> </w:t>
      </w:r>
      <w:r w:rsidRPr="002637FC">
        <w:rPr>
          <w:rFonts w:cs="Times New Roman"/>
          <w:sz w:val="28"/>
          <w:szCs w:val="28"/>
        </w:rPr>
        <w:t>свои</w:t>
      </w:r>
      <w:r w:rsidR="00820640">
        <w:rPr>
          <w:rFonts w:cs="Times New Roman"/>
          <w:sz w:val="28"/>
          <w:szCs w:val="28"/>
        </w:rPr>
        <w:t xml:space="preserve"> </w:t>
      </w:r>
      <w:r w:rsidRPr="002637FC">
        <w:rPr>
          <w:rFonts w:cs="Times New Roman"/>
          <w:sz w:val="28"/>
          <w:szCs w:val="28"/>
        </w:rPr>
        <w:t>незаконные</w:t>
      </w:r>
      <w:r w:rsidR="00820640">
        <w:rPr>
          <w:rFonts w:cs="Times New Roman"/>
          <w:sz w:val="28"/>
          <w:szCs w:val="28"/>
        </w:rPr>
        <w:t xml:space="preserve"> </w:t>
      </w:r>
      <w:r w:rsidRPr="002637FC">
        <w:rPr>
          <w:rFonts w:cs="Times New Roman"/>
          <w:sz w:val="28"/>
          <w:szCs w:val="28"/>
        </w:rPr>
        <w:t>действия</w:t>
      </w:r>
      <w:r w:rsidR="00820640">
        <w:rPr>
          <w:rFonts w:cs="Times New Roman"/>
          <w:sz w:val="28"/>
          <w:szCs w:val="28"/>
        </w:rPr>
        <w:t xml:space="preserve"> </w:t>
      </w:r>
      <w:r w:rsidRPr="002637FC">
        <w:rPr>
          <w:rFonts w:cs="Times New Roman"/>
          <w:sz w:val="28"/>
          <w:szCs w:val="28"/>
        </w:rPr>
        <w:t>особым</w:t>
      </w:r>
      <w:r w:rsidR="00820640">
        <w:rPr>
          <w:rFonts w:cs="Times New Roman"/>
          <w:sz w:val="28"/>
          <w:szCs w:val="28"/>
        </w:rPr>
        <w:t xml:space="preserve"> </w:t>
      </w:r>
      <w:r w:rsidRPr="002637FC">
        <w:rPr>
          <w:rFonts w:cs="Times New Roman"/>
          <w:sz w:val="28"/>
          <w:szCs w:val="28"/>
        </w:rPr>
        <w:t>служебным</w:t>
      </w:r>
      <w:r w:rsidR="00820640">
        <w:rPr>
          <w:rFonts w:cs="Times New Roman"/>
          <w:sz w:val="28"/>
          <w:szCs w:val="28"/>
        </w:rPr>
        <w:t xml:space="preserve"> </w:t>
      </w:r>
      <w:r w:rsidRPr="002637FC">
        <w:rPr>
          <w:rFonts w:cs="Times New Roman"/>
          <w:sz w:val="28"/>
          <w:szCs w:val="28"/>
        </w:rPr>
        <w:t>рвением</w:t>
      </w:r>
      <w:r w:rsidR="0026148D" w:rsidRPr="002637FC">
        <w:rPr>
          <w:rFonts w:cs="Times New Roman"/>
          <w:sz w:val="28"/>
          <w:szCs w:val="28"/>
        </w:rPr>
        <w:t>.</w:t>
      </w:r>
      <w:r w:rsidR="00820640">
        <w:rPr>
          <w:rFonts w:cs="Times New Roman"/>
          <w:sz w:val="28"/>
          <w:szCs w:val="28"/>
        </w:rPr>
        <w:t xml:space="preserve"> </w:t>
      </w:r>
      <w:r w:rsidR="007A52EA" w:rsidRPr="002637FC">
        <w:rPr>
          <w:rFonts w:cs="Times New Roman"/>
          <w:sz w:val="28"/>
          <w:szCs w:val="28"/>
        </w:rPr>
        <w:t>Возможно</w:t>
      </w:r>
      <w:r w:rsidR="00820640">
        <w:rPr>
          <w:rFonts w:cs="Times New Roman"/>
          <w:sz w:val="28"/>
          <w:szCs w:val="28"/>
        </w:rPr>
        <w:t xml:space="preserve"> </w:t>
      </w:r>
      <w:r w:rsidR="007A52EA" w:rsidRPr="002637FC">
        <w:rPr>
          <w:rFonts w:cs="Times New Roman"/>
          <w:sz w:val="28"/>
          <w:szCs w:val="28"/>
        </w:rPr>
        <w:t>п</w:t>
      </w:r>
      <w:r w:rsidR="0026148D" w:rsidRPr="002637FC">
        <w:rPr>
          <w:rFonts w:cs="Times New Roman"/>
          <w:sz w:val="28"/>
          <w:szCs w:val="28"/>
        </w:rPr>
        <w:t>оэтому</w:t>
      </w:r>
      <w:r w:rsidR="00820640">
        <w:rPr>
          <w:rFonts w:cs="Times New Roman"/>
          <w:sz w:val="28"/>
          <w:szCs w:val="28"/>
        </w:rPr>
        <w:t xml:space="preserve"> </w:t>
      </w:r>
      <w:r w:rsidR="0026148D" w:rsidRPr="002637FC">
        <w:rPr>
          <w:rFonts w:cs="Times New Roman"/>
          <w:sz w:val="28"/>
          <w:szCs w:val="28"/>
        </w:rPr>
        <w:t>д</w:t>
      </w:r>
      <w:r w:rsidR="0055657E" w:rsidRPr="002637FC">
        <w:rPr>
          <w:rFonts w:cs="Times New Roman"/>
          <w:sz w:val="28"/>
          <w:szCs w:val="28"/>
        </w:rPr>
        <w:t>олжностные</w:t>
      </w:r>
      <w:r w:rsidR="00820640">
        <w:rPr>
          <w:rFonts w:cs="Times New Roman"/>
          <w:sz w:val="28"/>
          <w:szCs w:val="28"/>
        </w:rPr>
        <w:t xml:space="preserve"> </w:t>
      </w:r>
      <w:r w:rsidR="0055657E" w:rsidRPr="002637FC">
        <w:rPr>
          <w:rFonts w:cs="Times New Roman"/>
          <w:sz w:val="28"/>
          <w:szCs w:val="28"/>
        </w:rPr>
        <w:t>лица,</w:t>
      </w:r>
      <w:r w:rsidR="00820640">
        <w:rPr>
          <w:rFonts w:cs="Times New Roman"/>
          <w:sz w:val="28"/>
          <w:szCs w:val="28"/>
        </w:rPr>
        <w:t xml:space="preserve"> </w:t>
      </w:r>
      <w:r w:rsidR="0055657E" w:rsidRPr="002637FC">
        <w:rPr>
          <w:rFonts w:cs="Times New Roman"/>
          <w:sz w:val="28"/>
          <w:szCs w:val="28"/>
        </w:rPr>
        <w:t>по</w:t>
      </w:r>
      <w:r w:rsidR="00820640">
        <w:rPr>
          <w:rFonts w:cs="Times New Roman"/>
          <w:sz w:val="28"/>
          <w:szCs w:val="28"/>
        </w:rPr>
        <w:t xml:space="preserve"> </w:t>
      </w:r>
      <w:r w:rsidR="0055657E" w:rsidRPr="002637FC">
        <w:rPr>
          <w:rFonts w:cs="Times New Roman"/>
          <w:sz w:val="28"/>
          <w:szCs w:val="28"/>
        </w:rPr>
        <w:t>вине</w:t>
      </w:r>
      <w:r w:rsidR="00820640">
        <w:rPr>
          <w:rFonts w:cs="Times New Roman"/>
          <w:sz w:val="28"/>
          <w:szCs w:val="28"/>
        </w:rPr>
        <w:t xml:space="preserve"> </w:t>
      </w:r>
      <w:r w:rsidR="0055657E" w:rsidRPr="002637FC">
        <w:rPr>
          <w:rFonts w:cs="Times New Roman"/>
          <w:sz w:val="28"/>
          <w:szCs w:val="28"/>
        </w:rPr>
        <w:t>которых</w:t>
      </w:r>
      <w:r w:rsidR="00820640">
        <w:rPr>
          <w:rFonts w:cs="Times New Roman"/>
          <w:sz w:val="28"/>
          <w:szCs w:val="28"/>
        </w:rPr>
        <w:t xml:space="preserve"> </w:t>
      </w:r>
      <w:r w:rsidR="0055657E" w:rsidRPr="002637FC">
        <w:rPr>
          <w:rFonts w:cs="Times New Roman"/>
          <w:sz w:val="28"/>
          <w:szCs w:val="28"/>
        </w:rPr>
        <w:t>граждане</w:t>
      </w:r>
      <w:r w:rsidR="00820640">
        <w:rPr>
          <w:rFonts w:cs="Times New Roman"/>
          <w:sz w:val="28"/>
          <w:szCs w:val="28"/>
        </w:rPr>
        <w:t xml:space="preserve"> </w:t>
      </w:r>
      <w:r w:rsidR="0055657E" w:rsidRPr="002637FC">
        <w:rPr>
          <w:rFonts w:cs="Times New Roman"/>
          <w:sz w:val="28"/>
          <w:szCs w:val="28"/>
        </w:rPr>
        <w:t>незаконно</w:t>
      </w:r>
      <w:r w:rsidR="00820640">
        <w:rPr>
          <w:rFonts w:cs="Times New Roman"/>
          <w:sz w:val="28"/>
          <w:szCs w:val="28"/>
        </w:rPr>
        <w:t xml:space="preserve"> </w:t>
      </w:r>
      <w:r w:rsidR="0055657E" w:rsidRPr="002637FC">
        <w:rPr>
          <w:rFonts w:cs="Times New Roman"/>
          <w:sz w:val="28"/>
          <w:szCs w:val="28"/>
        </w:rPr>
        <w:t>задерживались,</w:t>
      </w:r>
      <w:r w:rsidR="00820640">
        <w:rPr>
          <w:rFonts w:cs="Times New Roman"/>
          <w:sz w:val="28"/>
          <w:szCs w:val="28"/>
        </w:rPr>
        <w:t xml:space="preserve"> </w:t>
      </w:r>
      <w:r w:rsidR="0055657E" w:rsidRPr="002637FC">
        <w:rPr>
          <w:rFonts w:cs="Times New Roman"/>
          <w:sz w:val="28"/>
          <w:szCs w:val="28"/>
        </w:rPr>
        <w:t>на</w:t>
      </w:r>
      <w:r w:rsidR="00820640">
        <w:rPr>
          <w:rFonts w:cs="Times New Roman"/>
          <w:sz w:val="28"/>
          <w:szCs w:val="28"/>
        </w:rPr>
        <w:t xml:space="preserve"> </w:t>
      </w:r>
      <w:r w:rsidR="0055657E" w:rsidRPr="002637FC">
        <w:rPr>
          <w:rFonts w:cs="Times New Roman"/>
          <w:sz w:val="28"/>
          <w:szCs w:val="28"/>
        </w:rPr>
        <w:lastRenderedPageBreak/>
        <w:t>длительное</w:t>
      </w:r>
      <w:r w:rsidR="00820640">
        <w:rPr>
          <w:rFonts w:cs="Times New Roman"/>
          <w:sz w:val="28"/>
          <w:szCs w:val="28"/>
        </w:rPr>
        <w:t xml:space="preserve"> </w:t>
      </w:r>
      <w:r w:rsidR="0055657E" w:rsidRPr="002637FC">
        <w:rPr>
          <w:rFonts w:cs="Times New Roman"/>
          <w:sz w:val="28"/>
          <w:szCs w:val="28"/>
        </w:rPr>
        <w:t>время</w:t>
      </w:r>
      <w:r w:rsidR="00820640">
        <w:rPr>
          <w:rFonts w:cs="Times New Roman"/>
          <w:sz w:val="28"/>
          <w:szCs w:val="28"/>
        </w:rPr>
        <w:t xml:space="preserve"> </w:t>
      </w:r>
      <w:r w:rsidR="0055657E" w:rsidRPr="002637FC">
        <w:rPr>
          <w:rFonts w:cs="Times New Roman"/>
          <w:sz w:val="28"/>
          <w:szCs w:val="28"/>
        </w:rPr>
        <w:t>лишались</w:t>
      </w:r>
      <w:r w:rsidR="00820640">
        <w:rPr>
          <w:rFonts w:cs="Times New Roman"/>
          <w:sz w:val="28"/>
          <w:szCs w:val="28"/>
        </w:rPr>
        <w:t xml:space="preserve"> </w:t>
      </w:r>
      <w:r w:rsidR="0055657E" w:rsidRPr="002637FC">
        <w:rPr>
          <w:rFonts w:cs="Times New Roman"/>
          <w:sz w:val="28"/>
          <w:szCs w:val="28"/>
        </w:rPr>
        <w:t>свободы,</w:t>
      </w:r>
      <w:r w:rsidR="00820640">
        <w:rPr>
          <w:rFonts w:cs="Times New Roman"/>
          <w:sz w:val="28"/>
          <w:szCs w:val="28"/>
        </w:rPr>
        <w:t xml:space="preserve"> </w:t>
      </w:r>
      <w:r w:rsidR="0055657E" w:rsidRPr="002637FC">
        <w:rPr>
          <w:rFonts w:cs="Times New Roman"/>
          <w:sz w:val="28"/>
          <w:szCs w:val="28"/>
        </w:rPr>
        <w:t>подвергались</w:t>
      </w:r>
      <w:r w:rsidR="00820640">
        <w:rPr>
          <w:rFonts w:cs="Times New Roman"/>
          <w:sz w:val="28"/>
          <w:szCs w:val="28"/>
        </w:rPr>
        <w:t xml:space="preserve"> </w:t>
      </w:r>
      <w:r w:rsidR="0055657E" w:rsidRPr="002637FC">
        <w:rPr>
          <w:rFonts w:cs="Times New Roman"/>
          <w:sz w:val="28"/>
          <w:szCs w:val="28"/>
        </w:rPr>
        <w:t>насилию,</w:t>
      </w:r>
      <w:r w:rsidR="00820640">
        <w:rPr>
          <w:rFonts w:cs="Times New Roman"/>
          <w:sz w:val="28"/>
          <w:szCs w:val="28"/>
        </w:rPr>
        <w:t xml:space="preserve"> </w:t>
      </w:r>
      <w:r w:rsidR="0055657E" w:rsidRPr="002637FC">
        <w:rPr>
          <w:rFonts w:cs="Times New Roman"/>
          <w:sz w:val="28"/>
          <w:szCs w:val="28"/>
        </w:rPr>
        <w:t>что</w:t>
      </w:r>
      <w:r w:rsidR="00820640">
        <w:rPr>
          <w:rFonts w:cs="Times New Roman"/>
          <w:sz w:val="28"/>
          <w:szCs w:val="28"/>
        </w:rPr>
        <w:t xml:space="preserve"> </w:t>
      </w:r>
      <w:r w:rsidR="0055657E" w:rsidRPr="002637FC">
        <w:rPr>
          <w:rFonts w:cs="Times New Roman"/>
          <w:sz w:val="28"/>
          <w:szCs w:val="28"/>
        </w:rPr>
        <w:t>зачастую</w:t>
      </w:r>
      <w:r w:rsidR="00820640">
        <w:rPr>
          <w:rFonts w:cs="Times New Roman"/>
          <w:sz w:val="28"/>
          <w:szCs w:val="28"/>
        </w:rPr>
        <w:t xml:space="preserve"> </w:t>
      </w:r>
      <w:r w:rsidR="0055657E" w:rsidRPr="002637FC">
        <w:rPr>
          <w:rFonts w:cs="Times New Roman"/>
          <w:sz w:val="28"/>
          <w:szCs w:val="28"/>
        </w:rPr>
        <w:t>приводило</w:t>
      </w:r>
      <w:r w:rsidR="00820640">
        <w:rPr>
          <w:rFonts w:cs="Times New Roman"/>
          <w:sz w:val="28"/>
          <w:szCs w:val="28"/>
        </w:rPr>
        <w:t xml:space="preserve"> </w:t>
      </w:r>
      <w:r w:rsidR="0055657E" w:rsidRPr="002637FC">
        <w:rPr>
          <w:rFonts w:cs="Times New Roman"/>
          <w:sz w:val="28"/>
          <w:szCs w:val="28"/>
        </w:rPr>
        <w:t>к</w:t>
      </w:r>
      <w:r w:rsidR="00820640">
        <w:rPr>
          <w:rFonts w:cs="Times New Roman"/>
          <w:sz w:val="28"/>
          <w:szCs w:val="28"/>
        </w:rPr>
        <w:t xml:space="preserve"> </w:t>
      </w:r>
      <w:r w:rsidR="0055657E" w:rsidRPr="002637FC">
        <w:rPr>
          <w:rFonts w:cs="Times New Roman"/>
          <w:sz w:val="28"/>
          <w:szCs w:val="28"/>
        </w:rPr>
        <w:t>самооговору,</w:t>
      </w:r>
      <w:r w:rsidR="00820640">
        <w:rPr>
          <w:rFonts w:cs="Times New Roman"/>
          <w:sz w:val="28"/>
          <w:szCs w:val="28"/>
        </w:rPr>
        <w:t xml:space="preserve"> </w:t>
      </w:r>
      <w:r w:rsidR="0055657E" w:rsidRPr="002637FC">
        <w:rPr>
          <w:rFonts w:cs="Times New Roman"/>
          <w:sz w:val="28"/>
          <w:szCs w:val="28"/>
        </w:rPr>
        <w:t>оста</w:t>
      </w:r>
      <w:r w:rsidR="007A52EA" w:rsidRPr="002637FC">
        <w:rPr>
          <w:rFonts w:cs="Times New Roman"/>
          <w:sz w:val="28"/>
          <w:szCs w:val="28"/>
        </w:rPr>
        <w:t>ются</w:t>
      </w:r>
      <w:r w:rsidR="00820640">
        <w:rPr>
          <w:rFonts w:cs="Times New Roman"/>
          <w:sz w:val="28"/>
          <w:szCs w:val="28"/>
        </w:rPr>
        <w:t xml:space="preserve"> </w:t>
      </w:r>
      <w:r w:rsidR="007A52EA" w:rsidRPr="002637FC">
        <w:rPr>
          <w:rFonts w:cs="Times New Roman"/>
          <w:sz w:val="28"/>
          <w:szCs w:val="28"/>
        </w:rPr>
        <w:t>по</w:t>
      </w:r>
      <w:r w:rsidR="00820640">
        <w:rPr>
          <w:rFonts w:cs="Times New Roman"/>
          <w:sz w:val="28"/>
          <w:szCs w:val="28"/>
        </w:rPr>
        <w:t xml:space="preserve"> </w:t>
      </w:r>
      <w:r w:rsidR="007A52EA" w:rsidRPr="002637FC">
        <w:rPr>
          <w:rFonts w:cs="Times New Roman"/>
          <w:sz w:val="28"/>
          <w:szCs w:val="28"/>
        </w:rPr>
        <w:t>существу</w:t>
      </w:r>
      <w:r w:rsidR="00820640">
        <w:rPr>
          <w:rFonts w:cs="Times New Roman"/>
          <w:sz w:val="28"/>
          <w:szCs w:val="28"/>
        </w:rPr>
        <w:t xml:space="preserve"> </w:t>
      </w:r>
      <w:r w:rsidR="007A52EA" w:rsidRPr="002637FC">
        <w:rPr>
          <w:rFonts w:cs="Times New Roman"/>
          <w:sz w:val="28"/>
          <w:szCs w:val="28"/>
        </w:rPr>
        <w:t>безнаказанными.</w:t>
      </w:r>
      <w:r w:rsidR="00820640">
        <w:rPr>
          <w:rFonts w:cs="Times New Roman"/>
          <w:sz w:val="28"/>
          <w:szCs w:val="28"/>
        </w:rPr>
        <w:t xml:space="preserve"> </w:t>
      </w:r>
    </w:p>
    <w:p w:rsidR="007A52EA" w:rsidRPr="002637FC" w:rsidRDefault="007A52EA" w:rsidP="002637FC">
      <w:pPr>
        <w:spacing w:after="0"/>
        <w:ind w:firstLine="709"/>
        <w:jc w:val="both"/>
        <w:textAlignment w:val="top"/>
        <w:rPr>
          <w:rFonts w:cs="Times New Roman"/>
          <w:sz w:val="28"/>
          <w:szCs w:val="28"/>
        </w:rPr>
      </w:pPr>
      <w:r w:rsidRPr="002637FC">
        <w:rPr>
          <w:rFonts w:cs="Times New Roman"/>
          <w:sz w:val="28"/>
          <w:szCs w:val="28"/>
        </w:rPr>
        <w:t>Вместе</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тем,</w:t>
      </w:r>
      <w:r w:rsidR="00820640">
        <w:rPr>
          <w:rFonts w:cs="Times New Roman"/>
          <w:sz w:val="28"/>
          <w:szCs w:val="28"/>
        </w:rPr>
        <w:t xml:space="preserve"> </w:t>
      </w:r>
      <w:r w:rsidRPr="002637FC">
        <w:rPr>
          <w:rFonts w:cs="Times New Roman"/>
          <w:sz w:val="28"/>
          <w:szCs w:val="28"/>
        </w:rPr>
        <w:t>закон</w:t>
      </w:r>
      <w:r w:rsidR="00820640">
        <w:rPr>
          <w:rFonts w:cs="Times New Roman"/>
          <w:sz w:val="28"/>
          <w:szCs w:val="28"/>
        </w:rPr>
        <w:t xml:space="preserve"> </w:t>
      </w:r>
      <w:r w:rsidRPr="002637FC">
        <w:rPr>
          <w:rFonts w:cs="Times New Roman"/>
          <w:sz w:val="28"/>
          <w:szCs w:val="28"/>
        </w:rPr>
        <w:t>предусматривает</w:t>
      </w:r>
      <w:r w:rsidR="00820640">
        <w:rPr>
          <w:rFonts w:cs="Times New Roman"/>
          <w:sz w:val="28"/>
          <w:szCs w:val="28"/>
        </w:rPr>
        <w:t xml:space="preserve"> </w:t>
      </w:r>
      <w:r w:rsidRPr="002637FC">
        <w:rPr>
          <w:rFonts w:cs="Times New Roman"/>
          <w:sz w:val="28"/>
          <w:szCs w:val="28"/>
        </w:rPr>
        <w:t>уголовную</w:t>
      </w:r>
      <w:r w:rsidR="00820640">
        <w:rPr>
          <w:rFonts w:cs="Times New Roman"/>
          <w:sz w:val="28"/>
          <w:szCs w:val="28"/>
        </w:rPr>
        <w:t xml:space="preserve"> </w:t>
      </w:r>
      <w:r w:rsidRPr="002637FC">
        <w:rPr>
          <w:rFonts w:cs="Times New Roman"/>
          <w:sz w:val="28"/>
          <w:szCs w:val="28"/>
        </w:rPr>
        <w:t>ответственно</w:t>
      </w:r>
      <w:r w:rsidR="00996432" w:rsidRPr="002637FC">
        <w:rPr>
          <w:rFonts w:cs="Times New Roman"/>
          <w:sz w:val="28"/>
          <w:szCs w:val="28"/>
        </w:rPr>
        <w:t>сть</w:t>
      </w:r>
      <w:r w:rsidR="00820640">
        <w:rPr>
          <w:rFonts w:cs="Times New Roman"/>
          <w:sz w:val="28"/>
          <w:szCs w:val="28"/>
        </w:rPr>
        <w:t xml:space="preserve"> </w:t>
      </w:r>
      <w:r w:rsidR="00996432" w:rsidRPr="002637FC">
        <w:rPr>
          <w:rFonts w:cs="Times New Roman"/>
          <w:sz w:val="28"/>
          <w:szCs w:val="28"/>
        </w:rPr>
        <w:t>за</w:t>
      </w:r>
      <w:r w:rsidR="00820640">
        <w:rPr>
          <w:rFonts w:cs="Times New Roman"/>
          <w:sz w:val="28"/>
          <w:szCs w:val="28"/>
        </w:rPr>
        <w:t xml:space="preserve"> </w:t>
      </w:r>
      <w:r w:rsidR="00996432" w:rsidRPr="002637FC">
        <w:rPr>
          <w:rFonts w:cs="Times New Roman"/>
          <w:sz w:val="28"/>
          <w:szCs w:val="28"/>
        </w:rPr>
        <w:t>подобные</w:t>
      </w:r>
      <w:r w:rsidR="00820640">
        <w:rPr>
          <w:rFonts w:cs="Times New Roman"/>
          <w:sz w:val="28"/>
          <w:szCs w:val="28"/>
        </w:rPr>
        <w:t xml:space="preserve"> </w:t>
      </w:r>
      <w:r w:rsidR="00996432" w:rsidRPr="002637FC">
        <w:rPr>
          <w:rFonts w:cs="Times New Roman"/>
          <w:sz w:val="28"/>
          <w:szCs w:val="28"/>
        </w:rPr>
        <w:t>правонарушения.</w:t>
      </w:r>
    </w:p>
    <w:p w:rsidR="00C57BC6" w:rsidRPr="002637FC" w:rsidRDefault="00996432" w:rsidP="002637FC">
      <w:pPr>
        <w:pStyle w:val="a8"/>
        <w:shd w:val="clear" w:color="auto" w:fill="FFFFFF"/>
        <w:spacing w:before="0" w:beforeAutospacing="0" w:after="0" w:afterAutospacing="0"/>
        <w:ind w:firstLine="709"/>
        <w:jc w:val="both"/>
        <w:rPr>
          <w:sz w:val="28"/>
          <w:szCs w:val="28"/>
        </w:rPr>
      </w:pPr>
      <w:r w:rsidRPr="002637FC">
        <w:rPr>
          <w:sz w:val="28"/>
          <w:szCs w:val="28"/>
        </w:rPr>
        <w:t>Статья</w:t>
      </w:r>
      <w:r w:rsidR="00820640">
        <w:rPr>
          <w:sz w:val="28"/>
          <w:szCs w:val="28"/>
        </w:rPr>
        <w:t xml:space="preserve"> </w:t>
      </w:r>
      <w:r w:rsidRPr="002637FC">
        <w:rPr>
          <w:sz w:val="28"/>
          <w:szCs w:val="28"/>
        </w:rPr>
        <w:t>412</w:t>
      </w:r>
      <w:r w:rsidR="00820640">
        <w:rPr>
          <w:sz w:val="28"/>
          <w:szCs w:val="28"/>
        </w:rPr>
        <w:t xml:space="preserve"> </w:t>
      </w:r>
      <w:r w:rsidRPr="002637FC">
        <w:rPr>
          <w:sz w:val="28"/>
          <w:szCs w:val="28"/>
        </w:rPr>
        <w:t>УК</w:t>
      </w:r>
      <w:r w:rsidR="00820640">
        <w:rPr>
          <w:sz w:val="28"/>
          <w:szCs w:val="28"/>
        </w:rPr>
        <w:t xml:space="preserve"> </w:t>
      </w:r>
      <w:r w:rsidRPr="002637FC">
        <w:rPr>
          <w:sz w:val="28"/>
          <w:szCs w:val="28"/>
        </w:rPr>
        <w:t>РК</w:t>
      </w:r>
      <w:r w:rsidR="00820640">
        <w:rPr>
          <w:sz w:val="28"/>
          <w:szCs w:val="28"/>
        </w:rPr>
        <w:t xml:space="preserve"> </w:t>
      </w:r>
      <w:r w:rsidRPr="002637FC">
        <w:rPr>
          <w:sz w:val="28"/>
          <w:szCs w:val="28"/>
        </w:rPr>
        <w:t>-</w:t>
      </w:r>
      <w:r w:rsidR="00820640">
        <w:rPr>
          <w:sz w:val="28"/>
          <w:szCs w:val="28"/>
        </w:rPr>
        <w:t xml:space="preserve"> </w:t>
      </w:r>
      <w:r w:rsidRPr="002637FC">
        <w:rPr>
          <w:sz w:val="28"/>
          <w:szCs w:val="28"/>
        </w:rPr>
        <w:t>п</w:t>
      </w:r>
      <w:r w:rsidR="00C57BC6" w:rsidRPr="002637FC">
        <w:rPr>
          <w:sz w:val="28"/>
          <w:szCs w:val="28"/>
        </w:rPr>
        <w:t>ривлечение</w:t>
      </w:r>
      <w:r w:rsidR="00820640">
        <w:rPr>
          <w:sz w:val="28"/>
          <w:szCs w:val="28"/>
        </w:rPr>
        <w:t xml:space="preserve"> </w:t>
      </w:r>
      <w:r w:rsidR="00C57BC6" w:rsidRPr="002637FC">
        <w:rPr>
          <w:sz w:val="28"/>
          <w:szCs w:val="28"/>
        </w:rPr>
        <w:t>заведомо</w:t>
      </w:r>
      <w:r w:rsidR="00820640">
        <w:rPr>
          <w:sz w:val="28"/>
          <w:szCs w:val="28"/>
        </w:rPr>
        <w:t xml:space="preserve"> </w:t>
      </w:r>
      <w:r w:rsidR="00C57BC6" w:rsidRPr="002637FC">
        <w:rPr>
          <w:sz w:val="28"/>
          <w:szCs w:val="28"/>
        </w:rPr>
        <w:t>невиновного</w:t>
      </w:r>
      <w:r w:rsidR="00820640">
        <w:rPr>
          <w:sz w:val="28"/>
          <w:szCs w:val="28"/>
        </w:rPr>
        <w:t xml:space="preserve"> </w:t>
      </w:r>
      <w:r w:rsidR="00C57BC6" w:rsidRPr="002637FC">
        <w:rPr>
          <w:sz w:val="28"/>
          <w:szCs w:val="28"/>
        </w:rPr>
        <w:t>к</w:t>
      </w:r>
      <w:r w:rsidR="00820640">
        <w:rPr>
          <w:sz w:val="28"/>
          <w:szCs w:val="28"/>
        </w:rPr>
        <w:t xml:space="preserve"> </w:t>
      </w:r>
      <w:r w:rsidR="00C57BC6" w:rsidRPr="002637FC">
        <w:rPr>
          <w:sz w:val="28"/>
          <w:szCs w:val="28"/>
        </w:rPr>
        <w:t>уголовной</w:t>
      </w:r>
      <w:r w:rsidR="00820640">
        <w:rPr>
          <w:sz w:val="28"/>
          <w:szCs w:val="28"/>
        </w:rPr>
        <w:t xml:space="preserve"> </w:t>
      </w:r>
      <w:r w:rsidR="00C57BC6" w:rsidRPr="002637FC">
        <w:rPr>
          <w:sz w:val="28"/>
          <w:szCs w:val="28"/>
        </w:rPr>
        <w:t>ответственности</w:t>
      </w:r>
      <w:r w:rsidR="00462F48" w:rsidRPr="002637FC">
        <w:rPr>
          <w:sz w:val="28"/>
          <w:szCs w:val="28"/>
        </w:rPr>
        <w:t>.</w:t>
      </w:r>
      <w:r w:rsidR="00820640">
        <w:rPr>
          <w:sz w:val="28"/>
          <w:szCs w:val="28"/>
        </w:rPr>
        <w:t xml:space="preserve"> </w:t>
      </w:r>
    </w:p>
    <w:p w:rsidR="00C57BC6" w:rsidRPr="002637FC" w:rsidRDefault="00C57BC6" w:rsidP="002637FC">
      <w:pPr>
        <w:pStyle w:val="a8"/>
        <w:shd w:val="clear" w:color="auto" w:fill="FFFFFF"/>
        <w:spacing w:before="0" w:beforeAutospacing="0" w:after="0" w:afterAutospacing="0"/>
        <w:ind w:firstLine="709"/>
        <w:jc w:val="both"/>
        <w:rPr>
          <w:sz w:val="28"/>
          <w:szCs w:val="28"/>
        </w:rPr>
      </w:pPr>
      <w:r w:rsidRPr="002637FC">
        <w:rPr>
          <w:sz w:val="28"/>
          <w:szCs w:val="28"/>
        </w:rPr>
        <w:t>Непосредственный</w:t>
      </w:r>
      <w:r w:rsidR="00820640">
        <w:rPr>
          <w:sz w:val="28"/>
          <w:szCs w:val="28"/>
        </w:rPr>
        <w:t xml:space="preserve"> </w:t>
      </w:r>
      <w:r w:rsidRPr="002637FC">
        <w:rPr>
          <w:sz w:val="28"/>
          <w:szCs w:val="28"/>
        </w:rPr>
        <w:t>объект</w:t>
      </w:r>
      <w:r w:rsidR="00820640">
        <w:rPr>
          <w:sz w:val="28"/>
          <w:szCs w:val="28"/>
        </w:rPr>
        <w:t xml:space="preserve"> </w:t>
      </w:r>
      <w:r w:rsidRPr="002637FC">
        <w:rPr>
          <w:sz w:val="28"/>
          <w:szCs w:val="28"/>
        </w:rPr>
        <w:t>уголовного</w:t>
      </w:r>
      <w:r w:rsidR="00820640">
        <w:rPr>
          <w:sz w:val="28"/>
          <w:szCs w:val="28"/>
        </w:rPr>
        <w:t xml:space="preserve"> </w:t>
      </w:r>
      <w:r w:rsidRPr="002637FC">
        <w:rPr>
          <w:sz w:val="28"/>
          <w:szCs w:val="28"/>
        </w:rPr>
        <w:t>правонарушения</w:t>
      </w:r>
      <w:r w:rsidR="00820640">
        <w:rPr>
          <w:sz w:val="28"/>
          <w:szCs w:val="28"/>
        </w:rPr>
        <w:t xml:space="preserve"> </w:t>
      </w:r>
      <w:r w:rsidRPr="002637FC">
        <w:rPr>
          <w:sz w:val="28"/>
          <w:szCs w:val="28"/>
        </w:rPr>
        <w:t>–</w:t>
      </w:r>
      <w:r w:rsidR="00820640">
        <w:rPr>
          <w:sz w:val="28"/>
          <w:szCs w:val="28"/>
        </w:rPr>
        <w:t xml:space="preserve"> </w:t>
      </w:r>
      <w:r w:rsidRPr="002637FC">
        <w:rPr>
          <w:sz w:val="28"/>
          <w:szCs w:val="28"/>
        </w:rPr>
        <w:t>общественные</w:t>
      </w:r>
      <w:r w:rsidR="00820640">
        <w:rPr>
          <w:sz w:val="28"/>
          <w:szCs w:val="28"/>
        </w:rPr>
        <w:t xml:space="preserve"> </w:t>
      </w:r>
      <w:r w:rsidRPr="002637FC">
        <w:rPr>
          <w:sz w:val="28"/>
          <w:szCs w:val="28"/>
        </w:rPr>
        <w:t>отношения,</w:t>
      </w:r>
      <w:r w:rsidR="00820640">
        <w:rPr>
          <w:sz w:val="28"/>
          <w:szCs w:val="28"/>
        </w:rPr>
        <w:t xml:space="preserve"> </w:t>
      </w:r>
      <w:r w:rsidRPr="002637FC">
        <w:rPr>
          <w:sz w:val="28"/>
          <w:szCs w:val="28"/>
        </w:rPr>
        <w:t>обеспечивающие</w:t>
      </w:r>
      <w:r w:rsidR="00820640">
        <w:rPr>
          <w:sz w:val="28"/>
          <w:szCs w:val="28"/>
        </w:rPr>
        <w:t xml:space="preserve"> </w:t>
      </w:r>
      <w:r w:rsidRPr="002637FC">
        <w:rPr>
          <w:sz w:val="28"/>
          <w:szCs w:val="28"/>
        </w:rPr>
        <w:t>интересы</w:t>
      </w:r>
      <w:r w:rsidR="00820640">
        <w:rPr>
          <w:sz w:val="28"/>
          <w:szCs w:val="28"/>
        </w:rPr>
        <w:t xml:space="preserve"> </w:t>
      </w:r>
      <w:r w:rsidRPr="002637FC">
        <w:rPr>
          <w:sz w:val="28"/>
          <w:szCs w:val="28"/>
        </w:rPr>
        <w:t>законного</w:t>
      </w:r>
      <w:r w:rsidR="00820640">
        <w:rPr>
          <w:sz w:val="28"/>
          <w:szCs w:val="28"/>
        </w:rPr>
        <w:t xml:space="preserve"> </w:t>
      </w:r>
      <w:r w:rsidRPr="002637FC">
        <w:rPr>
          <w:sz w:val="28"/>
          <w:szCs w:val="28"/>
        </w:rPr>
        <w:t>порядка</w:t>
      </w:r>
      <w:r w:rsidR="00820640">
        <w:rPr>
          <w:sz w:val="28"/>
          <w:szCs w:val="28"/>
        </w:rPr>
        <w:t xml:space="preserve"> </w:t>
      </w:r>
      <w:r w:rsidRPr="002637FC">
        <w:rPr>
          <w:sz w:val="28"/>
          <w:szCs w:val="28"/>
        </w:rPr>
        <w:t>разрешения</w:t>
      </w:r>
      <w:r w:rsidR="00820640">
        <w:rPr>
          <w:sz w:val="28"/>
          <w:szCs w:val="28"/>
        </w:rPr>
        <w:t xml:space="preserve"> </w:t>
      </w:r>
      <w:r w:rsidRPr="002637FC">
        <w:rPr>
          <w:sz w:val="28"/>
          <w:szCs w:val="28"/>
        </w:rPr>
        <w:t>уголовных</w:t>
      </w:r>
      <w:r w:rsidR="00820640">
        <w:rPr>
          <w:sz w:val="28"/>
          <w:szCs w:val="28"/>
        </w:rPr>
        <w:t xml:space="preserve"> </w:t>
      </w:r>
      <w:r w:rsidRPr="002637FC">
        <w:rPr>
          <w:sz w:val="28"/>
          <w:szCs w:val="28"/>
        </w:rPr>
        <w:t>дел.</w:t>
      </w:r>
      <w:r w:rsidR="00820640">
        <w:rPr>
          <w:sz w:val="28"/>
          <w:szCs w:val="28"/>
        </w:rPr>
        <w:t xml:space="preserve"> </w:t>
      </w:r>
      <w:r w:rsidRPr="002637FC">
        <w:rPr>
          <w:sz w:val="28"/>
          <w:szCs w:val="28"/>
        </w:rPr>
        <w:t>Основанием</w:t>
      </w:r>
      <w:r w:rsidR="00820640">
        <w:rPr>
          <w:sz w:val="28"/>
          <w:szCs w:val="28"/>
        </w:rPr>
        <w:t xml:space="preserve"> </w:t>
      </w:r>
      <w:r w:rsidRPr="002637FC">
        <w:rPr>
          <w:sz w:val="28"/>
          <w:szCs w:val="28"/>
        </w:rPr>
        <w:t>считать</w:t>
      </w:r>
      <w:r w:rsidR="00820640">
        <w:rPr>
          <w:sz w:val="28"/>
          <w:szCs w:val="28"/>
        </w:rPr>
        <w:t xml:space="preserve"> </w:t>
      </w:r>
      <w:r w:rsidRPr="002637FC">
        <w:rPr>
          <w:sz w:val="28"/>
          <w:szCs w:val="28"/>
        </w:rPr>
        <w:t>указанные</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статье</w:t>
      </w:r>
      <w:r w:rsidR="00820640">
        <w:rPr>
          <w:sz w:val="28"/>
          <w:szCs w:val="28"/>
        </w:rPr>
        <w:t xml:space="preserve"> </w:t>
      </w:r>
      <w:r w:rsidRPr="002637FC">
        <w:rPr>
          <w:sz w:val="28"/>
          <w:szCs w:val="28"/>
        </w:rPr>
        <w:t>действия</w:t>
      </w:r>
      <w:r w:rsidR="00820640">
        <w:rPr>
          <w:sz w:val="28"/>
          <w:szCs w:val="28"/>
        </w:rPr>
        <w:t xml:space="preserve"> </w:t>
      </w:r>
      <w:r w:rsidRPr="002637FC">
        <w:rPr>
          <w:sz w:val="28"/>
          <w:szCs w:val="28"/>
        </w:rPr>
        <w:t>уголовно-наказуемыми</w:t>
      </w:r>
      <w:r w:rsidR="00820640">
        <w:rPr>
          <w:sz w:val="28"/>
          <w:szCs w:val="28"/>
        </w:rPr>
        <w:t xml:space="preserve"> </w:t>
      </w:r>
      <w:r w:rsidRPr="002637FC">
        <w:rPr>
          <w:sz w:val="28"/>
          <w:szCs w:val="28"/>
        </w:rPr>
        <w:t>является</w:t>
      </w:r>
      <w:r w:rsidR="00820640">
        <w:rPr>
          <w:sz w:val="28"/>
          <w:szCs w:val="28"/>
        </w:rPr>
        <w:t xml:space="preserve"> </w:t>
      </w:r>
      <w:r w:rsidRPr="002637FC">
        <w:rPr>
          <w:sz w:val="28"/>
          <w:szCs w:val="28"/>
        </w:rPr>
        <w:t>заведомая</w:t>
      </w:r>
      <w:r w:rsidR="00820640">
        <w:rPr>
          <w:sz w:val="28"/>
          <w:szCs w:val="28"/>
        </w:rPr>
        <w:t xml:space="preserve"> </w:t>
      </w:r>
      <w:r w:rsidRPr="002637FC">
        <w:rPr>
          <w:sz w:val="28"/>
          <w:szCs w:val="28"/>
        </w:rPr>
        <w:t>невиновность</w:t>
      </w:r>
      <w:r w:rsidR="00820640">
        <w:rPr>
          <w:sz w:val="28"/>
          <w:szCs w:val="28"/>
        </w:rPr>
        <w:t xml:space="preserve"> </w:t>
      </w:r>
      <w:r w:rsidRPr="002637FC">
        <w:rPr>
          <w:sz w:val="28"/>
          <w:szCs w:val="28"/>
        </w:rPr>
        <w:t>лица,</w:t>
      </w:r>
      <w:r w:rsidR="00820640">
        <w:rPr>
          <w:sz w:val="28"/>
          <w:szCs w:val="28"/>
        </w:rPr>
        <w:t xml:space="preserve"> </w:t>
      </w:r>
      <w:r w:rsidRPr="002637FC">
        <w:rPr>
          <w:sz w:val="28"/>
          <w:szCs w:val="28"/>
        </w:rPr>
        <w:t>привлекаемого</w:t>
      </w:r>
      <w:r w:rsidR="00820640">
        <w:rPr>
          <w:sz w:val="28"/>
          <w:szCs w:val="28"/>
        </w:rPr>
        <w:t xml:space="preserve"> </w:t>
      </w:r>
      <w:r w:rsidRPr="002637FC">
        <w:rPr>
          <w:sz w:val="28"/>
          <w:szCs w:val="28"/>
        </w:rPr>
        <w:t>к</w:t>
      </w:r>
      <w:r w:rsidR="00820640">
        <w:rPr>
          <w:sz w:val="28"/>
          <w:szCs w:val="28"/>
        </w:rPr>
        <w:t xml:space="preserve"> </w:t>
      </w:r>
      <w:r w:rsidRPr="002637FC">
        <w:rPr>
          <w:sz w:val="28"/>
          <w:szCs w:val="28"/>
        </w:rPr>
        <w:t>уголовной</w:t>
      </w:r>
      <w:r w:rsidR="00820640">
        <w:rPr>
          <w:sz w:val="28"/>
          <w:szCs w:val="28"/>
        </w:rPr>
        <w:t xml:space="preserve"> </w:t>
      </w:r>
      <w:r w:rsidRPr="002637FC">
        <w:rPr>
          <w:sz w:val="28"/>
          <w:szCs w:val="28"/>
        </w:rPr>
        <w:t>ответственности.</w:t>
      </w:r>
    </w:p>
    <w:p w:rsidR="00E118C3" w:rsidRPr="002637FC" w:rsidRDefault="00C57BC6" w:rsidP="002637FC">
      <w:pPr>
        <w:pStyle w:val="a8"/>
        <w:shd w:val="clear" w:color="auto" w:fill="FFFFFF"/>
        <w:spacing w:before="0" w:beforeAutospacing="0" w:after="0" w:afterAutospacing="0"/>
        <w:ind w:firstLine="709"/>
        <w:jc w:val="both"/>
        <w:rPr>
          <w:sz w:val="28"/>
          <w:szCs w:val="28"/>
        </w:rPr>
      </w:pPr>
      <w:r w:rsidRPr="002637FC">
        <w:rPr>
          <w:sz w:val="28"/>
          <w:szCs w:val="28"/>
        </w:rPr>
        <w:t>Объективная</w:t>
      </w:r>
      <w:r w:rsidR="00820640">
        <w:rPr>
          <w:sz w:val="28"/>
          <w:szCs w:val="28"/>
        </w:rPr>
        <w:t xml:space="preserve"> </w:t>
      </w:r>
      <w:r w:rsidRPr="002637FC">
        <w:rPr>
          <w:sz w:val="28"/>
          <w:szCs w:val="28"/>
        </w:rPr>
        <w:t>сторона</w:t>
      </w:r>
      <w:r w:rsidR="00820640">
        <w:rPr>
          <w:sz w:val="28"/>
          <w:szCs w:val="28"/>
        </w:rPr>
        <w:t xml:space="preserve"> </w:t>
      </w:r>
      <w:r w:rsidRPr="002637FC">
        <w:rPr>
          <w:sz w:val="28"/>
          <w:szCs w:val="28"/>
        </w:rPr>
        <w:t>выражается</w:t>
      </w:r>
      <w:r w:rsidR="00E118C3" w:rsidRPr="002637FC">
        <w:rPr>
          <w:sz w:val="28"/>
          <w:szCs w:val="28"/>
        </w:rPr>
        <w:t>;</w:t>
      </w:r>
      <w:r w:rsidR="00820640">
        <w:rPr>
          <w:sz w:val="28"/>
          <w:szCs w:val="28"/>
        </w:rPr>
        <w:t xml:space="preserve"> </w:t>
      </w:r>
      <w:r w:rsidR="00E118C3" w:rsidRPr="002637FC">
        <w:rPr>
          <w:sz w:val="28"/>
          <w:szCs w:val="28"/>
        </w:rPr>
        <w:t>а)</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вынесении</w:t>
      </w:r>
      <w:r w:rsidR="00820640">
        <w:rPr>
          <w:sz w:val="28"/>
          <w:szCs w:val="28"/>
        </w:rPr>
        <w:t xml:space="preserve"> </w:t>
      </w:r>
      <w:r w:rsidRPr="002637FC">
        <w:rPr>
          <w:sz w:val="28"/>
          <w:szCs w:val="28"/>
        </w:rPr>
        <w:t>постановления</w:t>
      </w:r>
      <w:r w:rsidR="00820640">
        <w:rPr>
          <w:sz w:val="28"/>
          <w:szCs w:val="28"/>
        </w:rPr>
        <w:t xml:space="preserve"> </w:t>
      </w:r>
      <w:r w:rsidRPr="002637FC">
        <w:rPr>
          <w:sz w:val="28"/>
          <w:szCs w:val="28"/>
        </w:rPr>
        <w:t>о</w:t>
      </w:r>
      <w:r w:rsidR="00820640">
        <w:rPr>
          <w:sz w:val="28"/>
          <w:szCs w:val="28"/>
        </w:rPr>
        <w:t xml:space="preserve"> </w:t>
      </w:r>
      <w:r w:rsidRPr="002637FC">
        <w:rPr>
          <w:sz w:val="28"/>
          <w:szCs w:val="28"/>
        </w:rPr>
        <w:t>предъявлении</w:t>
      </w:r>
      <w:r w:rsidR="00820640">
        <w:rPr>
          <w:sz w:val="28"/>
          <w:szCs w:val="28"/>
        </w:rPr>
        <w:t xml:space="preserve"> </w:t>
      </w:r>
      <w:proofErr w:type="gramStart"/>
      <w:r w:rsidRPr="002637FC">
        <w:rPr>
          <w:sz w:val="28"/>
          <w:szCs w:val="28"/>
        </w:rPr>
        <w:t>обвинения</w:t>
      </w:r>
      <w:proofErr w:type="gramEnd"/>
      <w:r w:rsidR="00820640">
        <w:rPr>
          <w:sz w:val="28"/>
          <w:szCs w:val="28"/>
        </w:rPr>
        <w:t xml:space="preserve"> </w:t>
      </w:r>
      <w:r w:rsidR="00E118C3" w:rsidRPr="002637FC">
        <w:rPr>
          <w:sz w:val="28"/>
          <w:szCs w:val="28"/>
        </w:rPr>
        <w:t>т.е.</w:t>
      </w:r>
      <w:r w:rsidR="00820640">
        <w:rPr>
          <w:sz w:val="28"/>
          <w:szCs w:val="28"/>
        </w:rPr>
        <w:t xml:space="preserve"> </w:t>
      </w:r>
      <w:r w:rsidRPr="002637FC">
        <w:rPr>
          <w:sz w:val="28"/>
          <w:szCs w:val="28"/>
        </w:rPr>
        <w:t>привлечении</w:t>
      </w:r>
      <w:r w:rsidR="00820640">
        <w:rPr>
          <w:sz w:val="28"/>
          <w:szCs w:val="28"/>
        </w:rPr>
        <w:t xml:space="preserve"> </w:t>
      </w:r>
      <w:r w:rsidRPr="002637FC">
        <w:rPr>
          <w:sz w:val="28"/>
          <w:szCs w:val="28"/>
        </w:rPr>
        <w:t>к</w:t>
      </w:r>
      <w:r w:rsidR="00820640">
        <w:rPr>
          <w:sz w:val="28"/>
          <w:szCs w:val="28"/>
        </w:rPr>
        <w:t xml:space="preserve"> </w:t>
      </w:r>
      <w:r w:rsidRPr="002637FC">
        <w:rPr>
          <w:sz w:val="28"/>
          <w:szCs w:val="28"/>
        </w:rPr>
        <w:t>уголовной</w:t>
      </w:r>
      <w:r w:rsidR="00820640">
        <w:rPr>
          <w:sz w:val="28"/>
          <w:szCs w:val="28"/>
        </w:rPr>
        <w:t xml:space="preserve"> </w:t>
      </w:r>
      <w:r w:rsidRPr="002637FC">
        <w:rPr>
          <w:sz w:val="28"/>
          <w:szCs w:val="28"/>
        </w:rPr>
        <w:t>ответственности</w:t>
      </w:r>
      <w:r w:rsidR="00820640">
        <w:rPr>
          <w:sz w:val="28"/>
          <w:szCs w:val="28"/>
        </w:rPr>
        <w:t xml:space="preserve"> </w:t>
      </w:r>
      <w:r w:rsidRPr="002637FC">
        <w:rPr>
          <w:sz w:val="28"/>
          <w:szCs w:val="28"/>
        </w:rPr>
        <w:t>заведомо</w:t>
      </w:r>
      <w:r w:rsidR="00820640">
        <w:rPr>
          <w:sz w:val="28"/>
          <w:szCs w:val="28"/>
        </w:rPr>
        <w:t xml:space="preserve"> </w:t>
      </w:r>
      <w:r w:rsidRPr="002637FC">
        <w:rPr>
          <w:sz w:val="28"/>
          <w:szCs w:val="28"/>
        </w:rPr>
        <w:t>невиновного</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качестве</w:t>
      </w:r>
      <w:r w:rsidR="00820640">
        <w:rPr>
          <w:sz w:val="28"/>
          <w:szCs w:val="28"/>
        </w:rPr>
        <w:t xml:space="preserve"> </w:t>
      </w:r>
      <w:r w:rsidRPr="002637FC">
        <w:rPr>
          <w:sz w:val="28"/>
          <w:szCs w:val="28"/>
        </w:rPr>
        <w:t>обвиняемого</w:t>
      </w:r>
      <w:r w:rsidR="00E118C3" w:rsidRPr="002637FC">
        <w:rPr>
          <w:sz w:val="28"/>
          <w:szCs w:val="28"/>
        </w:rPr>
        <w:t>,</w:t>
      </w:r>
      <w:r w:rsidR="00820640">
        <w:rPr>
          <w:sz w:val="28"/>
          <w:szCs w:val="28"/>
        </w:rPr>
        <w:t xml:space="preserve"> </w:t>
      </w:r>
      <w:r w:rsidRPr="002637FC">
        <w:rPr>
          <w:sz w:val="28"/>
          <w:szCs w:val="28"/>
        </w:rPr>
        <w:t>б)</w:t>
      </w:r>
      <w:r w:rsidR="00820640">
        <w:rPr>
          <w:sz w:val="28"/>
          <w:szCs w:val="28"/>
        </w:rPr>
        <w:t xml:space="preserve"> </w:t>
      </w:r>
      <w:r w:rsidRPr="002637FC">
        <w:rPr>
          <w:sz w:val="28"/>
          <w:szCs w:val="28"/>
        </w:rPr>
        <w:t>объявлении</w:t>
      </w:r>
      <w:r w:rsidR="00820640">
        <w:rPr>
          <w:sz w:val="28"/>
          <w:szCs w:val="28"/>
        </w:rPr>
        <w:t xml:space="preserve"> </w:t>
      </w:r>
      <w:r w:rsidRPr="002637FC">
        <w:rPr>
          <w:sz w:val="28"/>
          <w:szCs w:val="28"/>
        </w:rPr>
        <w:t>на</w:t>
      </w:r>
      <w:r w:rsidR="00820640">
        <w:rPr>
          <w:sz w:val="28"/>
          <w:szCs w:val="28"/>
        </w:rPr>
        <w:t xml:space="preserve"> </w:t>
      </w:r>
      <w:r w:rsidRPr="002637FC">
        <w:rPr>
          <w:sz w:val="28"/>
          <w:szCs w:val="28"/>
        </w:rPr>
        <w:t>основании</w:t>
      </w:r>
      <w:r w:rsidR="00820640">
        <w:rPr>
          <w:sz w:val="28"/>
          <w:szCs w:val="28"/>
        </w:rPr>
        <w:t xml:space="preserve"> </w:t>
      </w:r>
      <w:r w:rsidRPr="002637FC">
        <w:rPr>
          <w:sz w:val="28"/>
          <w:szCs w:val="28"/>
        </w:rPr>
        <w:t>этого</w:t>
      </w:r>
      <w:r w:rsidR="00820640">
        <w:rPr>
          <w:sz w:val="28"/>
          <w:szCs w:val="28"/>
        </w:rPr>
        <w:t xml:space="preserve"> </w:t>
      </w:r>
      <w:r w:rsidRPr="002637FC">
        <w:rPr>
          <w:sz w:val="28"/>
          <w:szCs w:val="28"/>
        </w:rPr>
        <w:t>постановления</w:t>
      </w:r>
      <w:r w:rsidR="00820640">
        <w:rPr>
          <w:sz w:val="28"/>
          <w:szCs w:val="28"/>
        </w:rPr>
        <w:t xml:space="preserve"> </w:t>
      </w:r>
      <w:r w:rsidRPr="002637FC">
        <w:rPr>
          <w:sz w:val="28"/>
          <w:szCs w:val="28"/>
        </w:rPr>
        <w:t>розыска</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совершении</w:t>
      </w:r>
      <w:r w:rsidR="00820640">
        <w:rPr>
          <w:sz w:val="28"/>
          <w:szCs w:val="28"/>
        </w:rPr>
        <w:t xml:space="preserve"> </w:t>
      </w:r>
      <w:r w:rsidRPr="002637FC">
        <w:rPr>
          <w:sz w:val="28"/>
          <w:szCs w:val="28"/>
        </w:rPr>
        <w:t>иных</w:t>
      </w:r>
      <w:r w:rsidR="00820640">
        <w:rPr>
          <w:sz w:val="28"/>
          <w:szCs w:val="28"/>
        </w:rPr>
        <w:t xml:space="preserve"> </w:t>
      </w:r>
      <w:r w:rsidRPr="002637FC">
        <w:rPr>
          <w:sz w:val="28"/>
          <w:szCs w:val="28"/>
        </w:rPr>
        <w:t>действий,</w:t>
      </w:r>
      <w:r w:rsidR="00820640">
        <w:rPr>
          <w:sz w:val="28"/>
          <w:szCs w:val="28"/>
        </w:rPr>
        <w:t xml:space="preserve"> </w:t>
      </w:r>
      <w:r w:rsidRPr="002637FC">
        <w:rPr>
          <w:sz w:val="28"/>
          <w:szCs w:val="28"/>
        </w:rPr>
        <w:t>если</w:t>
      </w:r>
      <w:r w:rsidR="00820640">
        <w:rPr>
          <w:sz w:val="28"/>
          <w:szCs w:val="28"/>
        </w:rPr>
        <w:t xml:space="preserve"> </w:t>
      </w:r>
      <w:r w:rsidRPr="002637FC">
        <w:rPr>
          <w:sz w:val="28"/>
          <w:szCs w:val="28"/>
        </w:rPr>
        <w:t>лицу</w:t>
      </w:r>
      <w:r w:rsidR="00820640">
        <w:rPr>
          <w:sz w:val="28"/>
          <w:szCs w:val="28"/>
        </w:rPr>
        <w:t xml:space="preserve"> </w:t>
      </w:r>
      <w:r w:rsidR="00E118C3" w:rsidRPr="002637FC">
        <w:rPr>
          <w:sz w:val="28"/>
          <w:szCs w:val="28"/>
        </w:rPr>
        <w:t>при</w:t>
      </w:r>
      <w:r w:rsidR="00820640">
        <w:rPr>
          <w:sz w:val="28"/>
          <w:szCs w:val="28"/>
        </w:rPr>
        <w:t xml:space="preserve"> </w:t>
      </w:r>
      <w:r w:rsidRPr="002637FC">
        <w:rPr>
          <w:sz w:val="28"/>
          <w:szCs w:val="28"/>
        </w:rPr>
        <w:t>неизвестности</w:t>
      </w:r>
      <w:r w:rsidR="00820640">
        <w:rPr>
          <w:sz w:val="28"/>
          <w:szCs w:val="28"/>
        </w:rPr>
        <w:t xml:space="preserve"> </w:t>
      </w:r>
      <w:r w:rsidRPr="002637FC">
        <w:rPr>
          <w:sz w:val="28"/>
          <w:szCs w:val="28"/>
        </w:rPr>
        <w:t>местонахождения</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другим</w:t>
      </w:r>
      <w:r w:rsidR="00820640">
        <w:rPr>
          <w:sz w:val="28"/>
          <w:szCs w:val="28"/>
        </w:rPr>
        <w:t xml:space="preserve"> </w:t>
      </w:r>
      <w:r w:rsidRPr="002637FC">
        <w:rPr>
          <w:sz w:val="28"/>
          <w:szCs w:val="28"/>
        </w:rPr>
        <w:t>обстоятельствам</w:t>
      </w:r>
      <w:r w:rsidR="00820640">
        <w:rPr>
          <w:sz w:val="28"/>
          <w:szCs w:val="28"/>
        </w:rPr>
        <w:t xml:space="preserve"> </w:t>
      </w:r>
      <w:r w:rsidRPr="002637FC">
        <w:rPr>
          <w:sz w:val="28"/>
          <w:szCs w:val="28"/>
        </w:rPr>
        <w:t>постановление</w:t>
      </w:r>
      <w:r w:rsidR="00820640">
        <w:rPr>
          <w:sz w:val="28"/>
          <w:szCs w:val="28"/>
        </w:rPr>
        <w:t xml:space="preserve"> </w:t>
      </w:r>
      <w:r w:rsidRPr="002637FC">
        <w:rPr>
          <w:sz w:val="28"/>
          <w:szCs w:val="28"/>
        </w:rPr>
        <w:t>не</w:t>
      </w:r>
      <w:r w:rsidR="00820640">
        <w:rPr>
          <w:sz w:val="28"/>
          <w:szCs w:val="28"/>
        </w:rPr>
        <w:t xml:space="preserve"> </w:t>
      </w:r>
      <w:r w:rsidRPr="002637FC">
        <w:rPr>
          <w:sz w:val="28"/>
          <w:szCs w:val="28"/>
        </w:rPr>
        <w:t>может</w:t>
      </w:r>
      <w:r w:rsidR="00820640">
        <w:rPr>
          <w:sz w:val="28"/>
          <w:szCs w:val="28"/>
        </w:rPr>
        <w:t xml:space="preserve"> </w:t>
      </w:r>
      <w:r w:rsidRPr="002637FC">
        <w:rPr>
          <w:sz w:val="28"/>
          <w:szCs w:val="28"/>
        </w:rPr>
        <w:t>быть</w:t>
      </w:r>
      <w:r w:rsidR="00820640">
        <w:rPr>
          <w:sz w:val="28"/>
          <w:szCs w:val="28"/>
        </w:rPr>
        <w:t xml:space="preserve"> </w:t>
      </w:r>
      <w:r w:rsidRPr="002637FC">
        <w:rPr>
          <w:sz w:val="28"/>
          <w:szCs w:val="28"/>
        </w:rPr>
        <w:t>объявлено.</w:t>
      </w:r>
      <w:r w:rsidR="00820640">
        <w:rPr>
          <w:sz w:val="28"/>
          <w:szCs w:val="28"/>
        </w:rPr>
        <w:t xml:space="preserve"> </w:t>
      </w:r>
    </w:p>
    <w:p w:rsidR="00E118C3" w:rsidRPr="002637FC" w:rsidRDefault="00C57BC6" w:rsidP="002637FC">
      <w:pPr>
        <w:pStyle w:val="a8"/>
        <w:shd w:val="clear" w:color="auto" w:fill="FFFFFF"/>
        <w:spacing w:before="0" w:beforeAutospacing="0" w:after="0" w:afterAutospacing="0"/>
        <w:ind w:firstLine="709"/>
        <w:jc w:val="both"/>
        <w:rPr>
          <w:sz w:val="28"/>
          <w:szCs w:val="28"/>
        </w:rPr>
      </w:pPr>
      <w:r w:rsidRPr="002637FC">
        <w:rPr>
          <w:sz w:val="28"/>
          <w:szCs w:val="28"/>
        </w:rPr>
        <w:t>Рассматриваемое</w:t>
      </w:r>
      <w:r w:rsidR="00820640">
        <w:rPr>
          <w:sz w:val="28"/>
          <w:szCs w:val="28"/>
        </w:rPr>
        <w:t xml:space="preserve"> </w:t>
      </w:r>
      <w:r w:rsidRPr="002637FC">
        <w:rPr>
          <w:sz w:val="28"/>
          <w:szCs w:val="28"/>
        </w:rPr>
        <w:t>деяние</w:t>
      </w:r>
      <w:r w:rsidR="00820640">
        <w:rPr>
          <w:sz w:val="28"/>
          <w:szCs w:val="28"/>
        </w:rPr>
        <w:t xml:space="preserve"> </w:t>
      </w:r>
      <w:r w:rsidRPr="002637FC">
        <w:rPr>
          <w:sz w:val="28"/>
          <w:szCs w:val="28"/>
        </w:rPr>
        <w:t>выражается</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привлечении</w:t>
      </w:r>
      <w:r w:rsidR="00820640">
        <w:rPr>
          <w:sz w:val="28"/>
          <w:szCs w:val="28"/>
        </w:rPr>
        <w:t xml:space="preserve"> </w:t>
      </w:r>
      <w:r w:rsidRPr="002637FC">
        <w:rPr>
          <w:sz w:val="28"/>
          <w:szCs w:val="28"/>
        </w:rPr>
        <w:t>к</w:t>
      </w:r>
      <w:r w:rsidR="00820640">
        <w:rPr>
          <w:sz w:val="28"/>
          <w:szCs w:val="28"/>
        </w:rPr>
        <w:t xml:space="preserve"> </w:t>
      </w:r>
      <w:r w:rsidRPr="002637FC">
        <w:rPr>
          <w:sz w:val="28"/>
          <w:szCs w:val="28"/>
        </w:rPr>
        <w:t>уголовной</w:t>
      </w:r>
      <w:r w:rsidR="00820640">
        <w:rPr>
          <w:sz w:val="28"/>
          <w:szCs w:val="28"/>
        </w:rPr>
        <w:t xml:space="preserve"> </w:t>
      </w:r>
      <w:r w:rsidRPr="002637FC">
        <w:rPr>
          <w:sz w:val="28"/>
          <w:szCs w:val="28"/>
        </w:rPr>
        <w:t>ответственности</w:t>
      </w:r>
      <w:r w:rsidR="00820640">
        <w:rPr>
          <w:sz w:val="28"/>
          <w:szCs w:val="28"/>
        </w:rPr>
        <w:t xml:space="preserve"> </w:t>
      </w:r>
      <w:r w:rsidRPr="002637FC">
        <w:rPr>
          <w:sz w:val="28"/>
          <w:szCs w:val="28"/>
        </w:rPr>
        <w:t>при</w:t>
      </w:r>
      <w:r w:rsidR="00820640">
        <w:rPr>
          <w:sz w:val="28"/>
          <w:szCs w:val="28"/>
        </w:rPr>
        <w:t xml:space="preserve"> </w:t>
      </w:r>
      <w:r w:rsidRPr="002637FC">
        <w:rPr>
          <w:sz w:val="28"/>
          <w:szCs w:val="28"/>
        </w:rPr>
        <w:t>отсутствии</w:t>
      </w:r>
      <w:r w:rsidR="00820640">
        <w:rPr>
          <w:sz w:val="28"/>
          <w:szCs w:val="28"/>
        </w:rPr>
        <w:t xml:space="preserve"> </w:t>
      </w:r>
      <w:r w:rsidRPr="002637FC">
        <w:rPr>
          <w:sz w:val="28"/>
          <w:szCs w:val="28"/>
        </w:rPr>
        <w:t>доказательств</w:t>
      </w:r>
      <w:r w:rsidR="00820640">
        <w:rPr>
          <w:sz w:val="28"/>
          <w:szCs w:val="28"/>
        </w:rPr>
        <w:t xml:space="preserve"> </w:t>
      </w:r>
      <w:r w:rsidRPr="002637FC">
        <w:rPr>
          <w:sz w:val="28"/>
          <w:szCs w:val="28"/>
        </w:rPr>
        <w:t>виновности</w:t>
      </w:r>
      <w:r w:rsidR="00820640">
        <w:rPr>
          <w:sz w:val="28"/>
          <w:szCs w:val="28"/>
        </w:rPr>
        <w:t xml:space="preserve"> </w:t>
      </w:r>
      <w:r w:rsidRPr="002637FC">
        <w:rPr>
          <w:sz w:val="28"/>
          <w:szCs w:val="28"/>
        </w:rPr>
        <w:t>либо</w:t>
      </w:r>
      <w:r w:rsidR="00820640">
        <w:rPr>
          <w:sz w:val="28"/>
          <w:szCs w:val="28"/>
        </w:rPr>
        <w:t xml:space="preserve"> </w:t>
      </w:r>
      <w:r w:rsidRPr="002637FC">
        <w:rPr>
          <w:sz w:val="28"/>
          <w:szCs w:val="28"/>
        </w:rPr>
        <w:t>при</w:t>
      </w:r>
      <w:r w:rsidR="00820640">
        <w:rPr>
          <w:sz w:val="28"/>
          <w:szCs w:val="28"/>
        </w:rPr>
        <w:t xml:space="preserve"> </w:t>
      </w:r>
      <w:r w:rsidRPr="002637FC">
        <w:rPr>
          <w:sz w:val="28"/>
          <w:szCs w:val="28"/>
        </w:rPr>
        <w:t>наличии</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деле</w:t>
      </w:r>
      <w:r w:rsidR="00820640">
        <w:rPr>
          <w:sz w:val="28"/>
          <w:szCs w:val="28"/>
        </w:rPr>
        <w:t xml:space="preserve"> </w:t>
      </w:r>
      <w:r w:rsidRPr="002637FC">
        <w:rPr>
          <w:sz w:val="28"/>
          <w:szCs w:val="28"/>
        </w:rPr>
        <w:t>доказательств</w:t>
      </w:r>
      <w:r w:rsidR="00820640">
        <w:rPr>
          <w:sz w:val="28"/>
          <w:szCs w:val="28"/>
        </w:rPr>
        <w:t xml:space="preserve"> </w:t>
      </w:r>
      <w:r w:rsidRPr="002637FC">
        <w:rPr>
          <w:sz w:val="28"/>
          <w:szCs w:val="28"/>
        </w:rPr>
        <w:t>невиновности</w:t>
      </w:r>
      <w:r w:rsidR="00820640">
        <w:rPr>
          <w:sz w:val="28"/>
          <w:szCs w:val="28"/>
        </w:rPr>
        <w:t xml:space="preserve"> </w:t>
      </w:r>
      <w:r w:rsidRPr="002637FC">
        <w:rPr>
          <w:sz w:val="28"/>
          <w:szCs w:val="28"/>
        </w:rPr>
        <w:t>привлекаемого</w:t>
      </w:r>
      <w:r w:rsidR="00820640">
        <w:rPr>
          <w:sz w:val="28"/>
          <w:szCs w:val="28"/>
        </w:rPr>
        <w:t xml:space="preserve"> </w:t>
      </w:r>
      <w:r w:rsidRPr="002637FC">
        <w:rPr>
          <w:sz w:val="28"/>
          <w:szCs w:val="28"/>
        </w:rPr>
        <w:t>лица.</w:t>
      </w:r>
      <w:r w:rsidR="00820640">
        <w:rPr>
          <w:sz w:val="28"/>
          <w:szCs w:val="28"/>
        </w:rPr>
        <w:t xml:space="preserve"> </w:t>
      </w:r>
      <w:r w:rsidRPr="002637FC">
        <w:rPr>
          <w:sz w:val="28"/>
          <w:szCs w:val="28"/>
        </w:rPr>
        <w:t>Привлечением</w:t>
      </w:r>
      <w:r w:rsidR="00820640">
        <w:rPr>
          <w:sz w:val="28"/>
          <w:szCs w:val="28"/>
        </w:rPr>
        <w:t xml:space="preserve"> </w:t>
      </w:r>
      <w:r w:rsidRPr="002637FC">
        <w:rPr>
          <w:sz w:val="28"/>
          <w:szCs w:val="28"/>
        </w:rPr>
        <w:t>к</w:t>
      </w:r>
      <w:r w:rsidR="00820640">
        <w:rPr>
          <w:sz w:val="28"/>
          <w:szCs w:val="28"/>
        </w:rPr>
        <w:t xml:space="preserve"> </w:t>
      </w:r>
      <w:r w:rsidRPr="002637FC">
        <w:rPr>
          <w:sz w:val="28"/>
          <w:szCs w:val="28"/>
        </w:rPr>
        <w:t>уголовной</w:t>
      </w:r>
      <w:r w:rsidR="00820640">
        <w:rPr>
          <w:sz w:val="28"/>
          <w:szCs w:val="28"/>
        </w:rPr>
        <w:t xml:space="preserve"> </w:t>
      </w:r>
      <w:r w:rsidRPr="002637FC">
        <w:rPr>
          <w:sz w:val="28"/>
          <w:szCs w:val="28"/>
        </w:rPr>
        <w:t>ответственности</w:t>
      </w:r>
      <w:r w:rsidR="00820640">
        <w:rPr>
          <w:sz w:val="28"/>
          <w:szCs w:val="28"/>
        </w:rPr>
        <w:t xml:space="preserve"> </w:t>
      </w:r>
      <w:r w:rsidRPr="002637FC">
        <w:rPr>
          <w:sz w:val="28"/>
          <w:szCs w:val="28"/>
        </w:rPr>
        <w:t>надо</w:t>
      </w:r>
      <w:r w:rsidR="00820640">
        <w:rPr>
          <w:sz w:val="28"/>
          <w:szCs w:val="28"/>
        </w:rPr>
        <w:t xml:space="preserve"> </w:t>
      </w:r>
      <w:r w:rsidRPr="002637FC">
        <w:rPr>
          <w:sz w:val="28"/>
          <w:szCs w:val="28"/>
        </w:rPr>
        <w:t>считать</w:t>
      </w:r>
      <w:r w:rsidR="00820640">
        <w:rPr>
          <w:sz w:val="28"/>
          <w:szCs w:val="28"/>
        </w:rPr>
        <w:t xml:space="preserve"> </w:t>
      </w:r>
      <w:r w:rsidRPr="002637FC">
        <w:rPr>
          <w:sz w:val="28"/>
          <w:szCs w:val="28"/>
        </w:rPr>
        <w:t>также</w:t>
      </w:r>
      <w:r w:rsidR="00820640">
        <w:rPr>
          <w:sz w:val="28"/>
          <w:szCs w:val="28"/>
        </w:rPr>
        <w:t xml:space="preserve"> </w:t>
      </w:r>
      <w:r w:rsidRPr="002637FC">
        <w:rPr>
          <w:sz w:val="28"/>
          <w:szCs w:val="28"/>
        </w:rPr>
        <w:t>соответствующие</w:t>
      </w:r>
      <w:r w:rsidR="00820640">
        <w:rPr>
          <w:sz w:val="28"/>
          <w:szCs w:val="28"/>
        </w:rPr>
        <w:t xml:space="preserve"> </w:t>
      </w:r>
      <w:r w:rsidRPr="002637FC">
        <w:rPr>
          <w:sz w:val="28"/>
          <w:szCs w:val="28"/>
        </w:rPr>
        <w:t>акты,</w:t>
      </w:r>
      <w:r w:rsidR="00820640">
        <w:rPr>
          <w:sz w:val="28"/>
          <w:szCs w:val="28"/>
        </w:rPr>
        <w:t xml:space="preserve"> </w:t>
      </w:r>
      <w:r w:rsidRPr="002637FC">
        <w:rPr>
          <w:sz w:val="28"/>
          <w:szCs w:val="28"/>
        </w:rPr>
        <w:t>выносимые</w:t>
      </w:r>
      <w:r w:rsidR="00820640">
        <w:rPr>
          <w:sz w:val="28"/>
          <w:szCs w:val="28"/>
        </w:rPr>
        <w:t xml:space="preserve"> </w:t>
      </w:r>
      <w:r w:rsidRPr="002637FC">
        <w:rPr>
          <w:sz w:val="28"/>
          <w:szCs w:val="28"/>
        </w:rPr>
        <w:t>судом</w:t>
      </w:r>
      <w:r w:rsidR="00820640">
        <w:rPr>
          <w:sz w:val="28"/>
          <w:szCs w:val="28"/>
        </w:rPr>
        <w:t xml:space="preserve"> </w:t>
      </w:r>
      <w:r w:rsidRPr="002637FC">
        <w:rPr>
          <w:sz w:val="28"/>
          <w:szCs w:val="28"/>
        </w:rPr>
        <w:t>по</w:t>
      </w:r>
      <w:r w:rsidR="00820640">
        <w:rPr>
          <w:sz w:val="28"/>
          <w:szCs w:val="28"/>
        </w:rPr>
        <w:t xml:space="preserve"> </w:t>
      </w:r>
      <w:r w:rsidRPr="002637FC">
        <w:rPr>
          <w:sz w:val="28"/>
          <w:szCs w:val="28"/>
        </w:rPr>
        <w:t>делам,</w:t>
      </w:r>
      <w:r w:rsidR="00820640">
        <w:rPr>
          <w:sz w:val="28"/>
          <w:szCs w:val="28"/>
        </w:rPr>
        <w:t xml:space="preserve"> </w:t>
      </w:r>
      <w:r w:rsidRPr="002637FC">
        <w:rPr>
          <w:sz w:val="28"/>
          <w:szCs w:val="28"/>
        </w:rPr>
        <w:t>расследуемым</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протокольной</w:t>
      </w:r>
      <w:r w:rsidR="00820640">
        <w:rPr>
          <w:sz w:val="28"/>
          <w:szCs w:val="28"/>
        </w:rPr>
        <w:t xml:space="preserve"> </w:t>
      </w:r>
      <w:r w:rsidRPr="002637FC">
        <w:rPr>
          <w:sz w:val="28"/>
          <w:szCs w:val="28"/>
        </w:rPr>
        <w:t>форме,</w:t>
      </w:r>
      <w:r w:rsidR="00820640">
        <w:rPr>
          <w:sz w:val="28"/>
          <w:szCs w:val="28"/>
        </w:rPr>
        <w:t xml:space="preserve"> </w:t>
      </w:r>
      <w:r w:rsidRPr="002637FC">
        <w:rPr>
          <w:sz w:val="28"/>
          <w:szCs w:val="28"/>
        </w:rPr>
        <w:t>а</w:t>
      </w:r>
      <w:r w:rsidR="00820640">
        <w:rPr>
          <w:sz w:val="28"/>
          <w:szCs w:val="28"/>
        </w:rPr>
        <w:t xml:space="preserve"> </w:t>
      </w:r>
      <w:r w:rsidR="00E118C3" w:rsidRPr="002637FC">
        <w:rPr>
          <w:sz w:val="28"/>
          <w:szCs w:val="28"/>
        </w:rPr>
        <w:t>также</w:t>
      </w:r>
      <w:r w:rsidR="00820640">
        <w:rPr>
          <w:sz w:val="28"/>
          <w:szCs w:val="28"/>
        </w:rPr>
        <w:t xml:space="preserve">  </w:t>
      </w:r>
      <w:r w:rsidRPr="002637FC">
        <w:rPr>
          <w:sz w:val="28"/>
          <w:szCs w:val="28"/>
        </w:rPr>
        <w:t>по</w:t>
      </w:r>
      <w:r w:rsidR="00820640">
        <w:rPr>
          <w:sz w:val="28"/>
          <w:szCs w:val="28"/>
        </w:rPr>
        <w:t xml:space="preserve"> </w:t>
      </w:r>
      <w:r w:rsidRPr="002637FC">
        <w:rPr>
          <w:sz w:val="28"/>
          <w:szCs w:val="28"/>
        </w:rPr>
        <w:t>делам</w:t>
      </w:r>
      <w:r w:rsidR="00820640">
        <w:rPr>
          <w:sz w:val="28"/>
          <w:szCs w:val="28"/>
        </w:rPr>
        <w:t xml:space="preserve"> </w:t>
      </w:r>
      <w:r w:rsidRPr="002637FC">
        <w:rPr>
          <w:sz w:val="28"/>
          <w:szCs w:val="28"/>
        </w:rPr>
        <w:t>частного</w:t>
      </w:r>
      <w:r w:rsidR="00820640">
        <w:rPr>
          <w:sz w:val="28"/>
          <w:szCs w:val="28"/>
        </w:rPr>
        <w:t xml:space="preserve"> </w:t>
      </w:r>
      <w:r w:rsidRPr="002637FC">
        <w:rPr>
          <w:sz w:val="28"/>
          <w:szCs w:val="28"/>
        </w:rPr>
        <w:t>обвинения.</w:t>
      </w:r>
      <w:r w:rsidR="00820640">
        <w:rPr>
          <w:sz w:val="28"/>
          <w:szCs w:val="28"/>
        </w:rPr>
        <w:t xml:space="preserve"> </w:t>
      </w:r>
    </w:p>
    <w:p w:rsidR="009A6F44" w:rsidRPr="002637FC" w:rsidRDefault="00F974FD" w:rsidP="002637FC">
      <w:pPr>
        <w:pStyle w:val="a8"/>
        <w:shd w:val="clear" w:color="auto" w:fill="FFFFFF"/>
        <w:spacing w:before="0" w:beforeAutospacing="0" w:after="0" w:afterAutospacing="0"/>
        <w:ind w:firstLine="709"/>
        <w:jc w:val="both"/>
        <w:rPr>
          <w:sz w:val="28"/>
          <w:szCs w:val="28"/>
        </w:rPr>
      </w:pPr>
      <w:r w:rsidRPr="002637FC">
        <w:rPr>
          <w:sz w:val="28"/>
          <w:szCs w:val="28"/>
        </w:rPr>
        <w:t>П</w:t>
      </w:r>
      <w:r w:rsidR="00C57BC6" w:rsidRPr="002637FC">
        <w:rPr>
          <w:sz w:val="28"/>
          <w:szCs w:val="28"/>
        </w:rPr>
        <w:t>роблемная</w:t>
      </w:r>
      <w:r w:rsidR="00820640">
        <w:rPr>
          <w:sz w:val="28"/>
          <w:szCs w:val="28"/>
        </w:rPr>
        <w:t xml:space="preserve"> </w:t>
      </w:r>
      <w:r w:rsidR="00C57BC6" w:rsidRPr="002637FC">
        <w:rPr>
          <w:sz w:val="28"/>
          <w:szCs w:val="28"/>
        </w:rPr>
        <w:t>ситуация</w:t>
      </w:r>
      <w:r w:rsidR="00820640">
        <w:rPr>
          <w:sz w:val="28"/>
          <w:szCs w:val="28"/>
        </w:rPr>
        <w:t xml:space="preserve"> </w:t>
      </w:r>
      <w:r w:rsidR="00C57BC6" w:rsidRPr="002637FC">
        <w:rPr>
          <w:sz w:val="28"/>
          <w:szCs w:val="28"/>
        </w:rPr>
        <w:t>возникает</w:t>
      </w:r>
      <w:r w:rsidR="00820640">
        <w:rPr>
          <w:sz w:val="28"/>
          <w:szCs w:val="28"/>
        </w:rPr>
        <w:t xml:space="preserve"> </w:t>
      </w:r>
      <w:r w:rsidR="00C57BC6" w:rsidRPr="002637FC">
        <w:rPr>
          <w:sz w:val="28"/>
          <w:szCs w:val="28"/>
        </w:rPr>
        <w:t>при</w:t>
      </w:r>
      <w:r w:rsidR="00820640">
        <w:rPr>
          <w:sz w:val="28"/>
          <w:szCs w:val="28"/>
        </w:rPr>
        <w:t xml:space="preserve"> </w:t>
      </w:r>
      <w:r w:rsidR="00C57BC6" w:rsidRPr="002637FC">
        <w:rPr>
          <w:sz w:val="28"/>
          <w:szCs w:val="28"/>
        </w:rPr>
        <w:t>отказе</w:t>
      </w:r>
      <w:r w:rsidR="00820640">
        <w:rPr>
          <w:sz w:val="28"/>
          <w:szCs w:val="28"/>
        </w:rPr>
        <w:t xml:space="preserve"> </w:t>
      </w:r>
      <w:r w:rsidR="00C57BC6" w:rsidRPr="002637FC">
        <w:rPr>
          <w:sz w:val="28"/>
          <w:szCs w:val="28"/>
        </w:rPr>
        <w:t>в</w:t>
      </w:r>
      <w:r w:rsidR="00820640">
        <w:rPr>
          <w:sz w:val="28"/>
          <w:szCs w:val="28"/>
        </w:rPr>
        <w:t xml:space="preserve"> </w:t>
      </w:r>
      <w:r w:rsidR="00C57BC6" w:rsidRPr="002637FC">
        <w:rPr>
          <w:sz w:val="28"/>
          <w:szCs w:val="28"/>
        </w:rPr>
        <w:t>возбуждении</w:t>
      </w:r>
      <w:r w:rsidR="00820640">
        <w:rPr>
          <w:sz w:val="28"/>
          <w:szCs w:val="28"/>
        </w:rPr>
        <w:t xml:space="preserve"> </w:t>
      </w:r>
      <w:r w:rsidR="00C57BC6" w:rsidRPr="002637FC">
        <w:rPr>
          <w:sz w:val="28"/>
          <w:szCs w:val="28"/>
        </w:rPr>
        <w:t>уголовного</w:t>
      </w:r>
      <w:r w:rsidR="00820640">
        <w:rPr>
          <w:sz w:val="28"/>
          <w:szCs w:val="28"/>
        </w:rPr>
        <w:t xml:space="preserve"> </w:t>
      </w:r>
      <w:r w:rsidR="00C57BC6" w:rsidRPr="002637FC">
        <w:rPr>
          <w:sz w:val="28"/>
          <w:szCs w:val="28"/>
        </w:rPr>
        <w:t>дела</w:t>
      </w:r>
      <w:r w:rsidR="00820640">
        <w:rPr>
          <w:sz w:val="28"/>
          <w:szCs w:val="28"/>
        </w:rPr>
        <w:t xml:space="preserve"> </w:t>
      </w:r>
      <w:r w:rsidR="00C57BC6" w:rsidRPr="002637FC">
        <w:rPr>
          <w:sz w:val="28"/>
          <w:szCs w:val="28"/>
        </w:rPr>
        <w:t>по</w:t>
      </w:r>
      <w:r w:rsidR="00820640">
        <w:rPr>
          <w:sz w:val="28"/>
          <w:szCs w:val="28"/>
        </w:rPr>
        <w:t xml:space="preserve"> </w:t>
      </w:r>
      <w:r w:rsidR="00C57BC6" w:rsidRPr="002637FC">
        <w:rPr>
          <w:sz w:val="28"/>
          <w:szCs w:val="28"/>
        </w:rPr>
        <w:t>не</w:t>
      </w:r>
      <w:r w:rsidR="00820640">
        <w:rPr>
          <w:sz w:val="28"/>
          <w:szCs w:val="28"/>
        </w:rPr>
        <w:t xml:space="preserve"> </w:t>
      </w:r>
      <w:r w:rsidR="00C57BC6" w:rsidRPr="002637FC">
        <w:rPr>
          <w:sz w:val="28"/>
          <w:szCs w:val="28"/>
        </w:rPr>
        <w:t>реабилитирующим</w:t>
      </w:r>
      <w:r w:rsidR="00820640">
        <w:rPr>
          <w:sz w:val="28"/>
          <w:szCs w:val="28"/>
        </w:rPr>
        <w:t xml:space="preserve"> </w:t>
      </w:r>
      <w:r w:rsidR="00C57BC6" w:rsidRPr="002637FC">
        <w:rPr>
          <w:sz w:val="28"/>
          <w:szCs w:val="28"/>
        </w:rPr>
        <w:t>основаниям</w:t>
      </w:r>
      <w:r w:rsidR="00820640">
        <w:rPr>
          <w:sz w:val="28"/>
          <w:szCs w:val="28"/>
        </w:rPr>
        <w:t xml:space="preserve"> </w:t>
      </w:r>
      <w:r w:rsidR="00C57BC6" w:rsidRPr="002637FC">
        <w:rPr>
          <w:sz w:val="28"/>
          <w:szCs w:val="28"/>
        </w:rPr>
        <w:t>или</w:t>
      </w:r>
      <w:r w:rsidR="00820640">
        <w:rPr>
          <w:sz w:val="28"/>
          <w:szCs w:val="28"/>
        </w:rPr>
        <w:t xml:space="preserve"> </w:t>
      </w:r>
      <w:r w:rsidR="00C57BC6" w:rsidRPr="002637FC">
        <w:rPr>
          <w:sz w:val="28"/>
          <w:szCs w:val="28"/>
        </w:rPr>
        <w:t>при</w:t>
      </w:r>
      <w:r w:rsidR="00820640">
        <w:rPr>
          <w:sz w:val="28"/>
          <w:szCs w:val="28"/>
        </w:rPr>
        <w:t xml:space="preserve"> </w:t>
      </w:r>
      <w:r w:rsidR="00C57BC6" w:rsidRPr="002637FC">
        <w:rPr>
          <w:sz w:val="28"/>
          <w:szCs w:val="28"/>
        </w:rPr>
        <w:t>прекращении</w:t>
      </w:r>
      <w:r w:rsidR="00820640">
        <w:rPr>
          <w:sz w:val="28"/>
          <w:szCs w:val="28"/>
        </w:rPr>
        <w:t xml:space="preserve"> </w:t>
      </w:r>
      <w:r w:rsidR="00C57BC6" w:rsidRPr="002637FC">
        <w:rPr>
          <w:sz w:val="28"/>
          <w:szCs w:val="28"/>
        </w:rPr>
        <w:t>его</w:t>
      </w:r>
      <w:r w:rsidR="00820640">
        <w:rPr>
          <w:sz w:val="28"/>
          <w:szCs w:val="28"/>
        </w:rPr>
        <w:t xml:space="preserve"> </w:t>
      </w:r>
      <w:r w:rsidR="00C57BC6" w:rsidRPr="002637FC">
        <w:rPr>
          <w:sz w:val="28"/>
          <w:szCs w:val="28"/>
        </w:rPr>
        <w:t>по</w:t>
      </w:r>
      <w:r w:rsidR="00820640">
        <w:rPr>
          <w:sz w:val="28"/>
          <w:szCs w:val="28"/>
        </w:rPr>
        <w:t xml:space="preserve"> </w:t>
      </w:r>
      <w:r w:rsidR="00C57BC6" w:rsidRPr="002637FC">
        <w:rPr>
          <w:sz w:val="28"/>
          <w:szCs w:val="28"/>
        </w:rPr>
        <w:t>этим</w:t>
      </w:r>
      <w:r w:rsidR="00820640">
        <w:rPr>
          <w:sz w:val="28"/>
          <w:szCs w:val="28"/>
        </w:rPr>
        <w:t xml:space="preserve"> </w:t>
      </w:r>
      <w:r w:rsidR="00C57BC6" w:rsidRPr="002637FC">
        <w:rPr>
          <w:sz w:val="28"/>
          <w:szCs w:val="28"/>
        </w:rPr>
        <w:t>основаниям</w:t>
      </w:r>
      <w:r w:rsidR="00820640">
        <w:rPr>
          <w:sz w:val="28"/>
          <w:szCs w:val="28"/>
        </w:rPr>
        <w:t xml:space="preserve"> </w:t>
      </w:r>
      <w:r w:rsidR="00C57BC6" w:rsidRPr="002637FC">
        <w:rPr>
          <w:sz w:val="28"/>
          <w:szCs w:val="28"/>
        </w:rPr>
        <w:t>без</w:t>
      </w:r>
      <w:r w:rsidR="00820640">
        <w:rPr>
          <w:sz w:val="28"/>
          <w:szCs w:val="28"/>
        </w:rPr>
        <w:t xml:space="preserve"> </w:t>
      </w:r>
      <w:r w:rsidR="00C57BC6" w:rsidRPr="002637FC">
        <w:rPr>
          <w:sz w:val="28"/>
          <w:szCs w:val="28"/>
        </w:rPr>
        <w:t>предъявления</w:t>
      </w:r>
      <w:r w:rsidR="00820640">
        <w:rPr>
          <w:sz w:val="28"/>
          <w:szCs w:val="28"/>
        </w:rPr>
        <w:t xml:space="preserve"> </w:t>
      </w:r>
      <w:r w:rsidR="00C57BC6" w:rsidRPr="002637FC">
        <w:rPr>
          <w:sz w:val="28"/>
          <w:szCs w:val="28"/>
        </w:rPr>
        <w:t>обвинения</w:t>
      </w:r>
      <w:r w:rsidR="00F01CE9" w:rsidRPr="002637FC">
        <w:rPr>
          <w:sz w:val="28"/>
          <w:szCs w:val="28"/>
        </w:rPr>
        <w:t>.</w:t>
      </w:r>
      <w:r w:rsidR="00820640">
        <w:rPr>
          <w:sz w:val="28"/>
          <w:szCs w:val="28"/>
        </w:rPr>
        <w:t xml:space="preserve"> </w:t>
      </w:r>
      <w:r w:rsidR="00F01CE9" w:rsidRPr="002637FC">
        <w:rPr>
          <w:sz w:val="28"/>
          <w:szCs w:val="28"/>
        </w:rPr>
        <w:t>По</w:t>
      </w:r>
      <w:r w:rsidR="00820640">
        <w:rPr>
          <w:sz w:val="28"/>
          <w:szCs w:val="28"/>
        </w:rPr>
        <w:t xml:space="preserve"> </w:t>
      </w:r>
      <w:r w:rsidR="00F01CE9" w:rsidRPr="002637FC">
        <w:rPr>
          <w:sz w:val="28"/>
          <w:szCs w:val="28"/>
        </w:rPr>
        <w:t>факту</w:t>
      </w:r>
      <w:r w:rsidR="00820640">
        <w:rPr>
          <w:sz w:val="28"/>
          <w:szCs w:val="28"/>
        </w:rPr>
        <w:t xml:space="preserve"> </w:t>
      </w:r>
      <w:r w:rsidR="00F01CE9" w:rsidRPr="002637FC">
        <w:rPr>
          <w:sz w:val="28"/>
          <w:szCs w:val="28"/>
        </w:rPr>
        <w:t>лицу</w:t>
      </w:r>
      <w:r w:rsidR="00820640">
        <w:rPr>
          <w:sz w:val="28"/>
          <w:szCs w:val="28"/>
        </w:rPr>
        <w:t xml:space="preserve"> </w:t>
      </w:r>
      <w:r w:rsidR="00F01CE9" w:rsidRPr="002637FC">
        <w:rPr>
          <w:sz w:val="28"/>
          <w:szCs w:val="28"/>
        </w:rPr>
        <w:t>не</w:t>
      </w:r>
      <w:r w:rsidR="00820640">
        <w:rPr>
          <w:sz w:val="28"/>
          <w:szCs w:val="28"/>
        </w:rPr>
        <w:t xml:space="preserve"> </w:t>
      </w:r>
      <w:r w:rsidR="00F01CE9" w:rsidRPr="002637FC">
        <w:rPr>
          <w:sz w:val="28"/>
          <w:szCs w:val="28"/>
        </w:rPr>
        <w:t>предъявлено</w:t>
      </w:r>
      <w:r w:rsidR="00820640">
        <w:rPr>
          <w:sz w:val="28"/>
          <w:szCs w:val="28"/>
        </w:rPr>
        <w:t xml:space="preserve"> </w:t>
      </w:r>
      <w:r w:rsidR="00F01CE9" w:rsidRPr="002637FC">
        <w:rPr>
          <w:sz w:val="28"/>
          <w:szCs w:val="28"/>
        </w:rPr>
        <w:t>обвинение,</w:t>
      </w:r>
      <w:r w:rsidR="00820640">
        <w:rPr>
          <w:sz w:val="28"/>
          <w:szCs w:val="28"/>
        </w:rPr>
        <w:t xml:space="preserve"> </w:t>
      </w:r>
      <w:r w:rsidR="00F01CE9" w:rsidRPr="002637FC">
        <w:rPr>
          <w:sz w:val="28"/>
          <w:szCs w:val="28"/>
        </w:rPr>
        <w:t>по</w:t>
      </w:r>
      <w:r w:rsidR="00820640">
        <w:rPr>
          <w:sz w:val="28"/>
          <w:szCs w:val="28"/>
        </w:rPr>
        <w:t xml:space="preserve"> </w:t>
      </w:r>
      <w:r w:rsidR="00F01CE9" w:rsidRPr="002637FC">
        <w:rPr>
          <w:sz w:val="28"/>
          <w:szCs w:val="28"/>
        </w:rPr>
        <w:t>делу</w:t>
      </w:r>
      <w:r w:rsidR="00820640">
        <w:rPr>
          <w:sz w:val="28"/>
          <w:szCs w:val="28"/>
        </w:rPr>
        <w:t xml:space="preserve"> </w:t>
      </w:r>
      <w:r w:rsidR="00F01CE9" w:rsidRPr="002637FC">
        <w:rPr>
          <w:sz w:val="28"/>
          <w:szCs w:val="28"/>
        </w:rPr>
        <w:t>вынесено</w:t>
      </w:r>
      <w:r w:rsidR="00820640">
        <w:rPr>
          <w:sz w:val="28"/>
          <w:szCs w:val="28"/>
        </w:rPr>
        <w:t xml:space="preserve"> </w:t>
      </w:r>
      <w:r w:rsidR="00F01CE9" w:rsidRPr="002637FC">
        <w:rPr>
          <w:sz w:val="28"/>
          <w:szCs w:val="28"/>
        </w:rPr>
        <w:t>постановление</w:t>
      </w:r>
      <w:r w:rsidR="00820640">
        <w:rPr>
          <w:sz w:val="28"/>
          <w:szCs w:val="28"/>
        </w:rPr>
        <w:t xml:space="preserve"> </w:t>
      </w:r>
      <w:r w:rsidR="00F01CE9" w:rsidRPr="002637FC">
        <w:rPr>
          <w:sz w:val="28"/>
          <w:szCs w:val="28"/>
        </w:rPr>
        <w:t>об</w:t>
      </w:r>
      <w:r w:rsidR="00820640">
        <w:rPr>
          <w:sz w:val="28"/>
          <w:szCs w:val="28"/>
        </w:rPr>
        <w:t xml:space="preserve"> </w:t>
      </w:r>
      <w:r w:rsidR="00F01CE9" w:rsidRPr="002637FC">
        <w:rPr>
          <w:sz w:val="28"/>
          <w:szCs w:val="28"/>
        </w:rPr>
        <w:t>отказе</w:t>
      </w:r>
      <w:r w:rsidR="00820640">
        <w:rPr>
          <w:sz w:val="28"/>
          <w:szCs w:val="28"/>
        </w:rPr>
        <w:t xml:space="preserve"> </w:t>
      </w:r>
      <w:r w:rsidR="00F01CE9" w:rsidRPr="002637FC">
        <w:rPr>
          <w:sz w:val="28"/>
          <w:szCs w:val="28"/>
        </w:rPr>
        <w:t>в</w:t>
      </w:r>
      <w:r w:rsidR="00820640">
        <w:rPr>
          <w:sz w:val="28"/>
          <w:szCs w:val="28"/>
        </w:rPr>
        <w:t xml:space="preserve"> </w:t>
      </w:r>
      <w:r w:rsidR="00F01CE9" w:rsidRPr="002637FC">
        <w:rPr>
          <w:sz w:val="28"/>
          <w:szCs w:val="28"/>
        </w:rPr>
        <w:t>возбуждении</w:t>
      </w:r>
      <w:r w:rsidR="00820640">
        <w:rPr>
          <w:sz w:val="28"/>
          <w:szCs w:val="28"/>
        </w:rPr>
        <w:t xml:space="preserve"> </w:t>
      </w:r>
      <w:r w:rsidR="00F01CE9" w:rsidRPr="002637FC">
        <w:rPr>
          <w:sz w:val="28"/>
          <w:szCs w:val="28"/>
        </w:rPr>
        <w:t>уголовного</w:t>
      </w:r>
      <w:r w:rsidR="00820640">
        <w:rPr>
          <w:sz w:val="28"/>
          <w:szCs w:val="28"/>
        </w:rPr>
        <w:t xml:space="preserve"> </w:t>
      </w:r>
      <w:r w:rsidR="00F01CE9" w:rsidRPr="002637FC">
        <w:rPr>
          <w:sz w:val="28"/>
          <w:szCs w:val="28"/>
        </w:rPr>
        <w:t>дела.</w:t>
      </w:r>
      <w:r w:rsidR="00820640">
        <w:rPr>
          <w:sz w:val="28"/>
          <w:szCs w:val="28"/>
        </w:rPr>
        <w:t xml:space="preserve"> </w:t>
      </w:r>
      <w:r w:rsidR="009A6F44" w:rsidRPr="002637FC">
        <w:rPr>
          <w:sz w:val="28"/>
          <w:szCs w:val="28"/>
        </w:rPr>
        <w:t>В</w:t>
      </w:r>
      <w:r w:rsidR="00820640">
        <w:rPr>
          <w:sz w:val="28"/>
          <w:szCs w:val="28"/>
        </w:rPr>
        <w:t xml:space="preserve"> </w:t>
      </w:r>
      <w:r w:rsidR="00731A3F" w:rsidRPr="002637FC">
        <w:rPr>
          <w:sz w:val="28"/>
          <w:szCs w:val="28"/>
        </w:rPr>
        <w:t>таком</w:t>
      </w:r>
      <w:r w:rsidR="00820640">
        <w:rPr>
          <w:sz w:val="28"/>
          <w:szCs w:val="28"/>
        </w:rPr>
        <w:t xml:space="preserve"> </w:t>
      </w:r>
      <w:r w:rsidR="009A6F44" w:rsidRPr="002637FC">
        <w:rPr>
          <w:sz w:val="28"/>
          <w:szCs w:val="28"/>
        </w:rPr>
        <w:t>случае</w:t>
      </w:r>
      <w:r w:rsidR="00820640">
        <w:rPr>
          <w:sz w:val="28"/>
          <w:szCs w:val="28"/>
        </w:rPr>
        <w:t xml:space="preserve"> </w:t>
      </w:r>
      <w:r w:rsidR="009A6F44" w:rsidRPr="002637FC">
        <w:rPr>
          <w:sz w:val="28"/>
          <w:szCs w:val="28"/>
        </w:rPr>
        <w:t>в</w:t>
      </w:r>
      <w:r w:rsidR="00820640">
        <w:rPr>
          <w:sz w:val="28"/>
          <w:szCs w:val="28"/>
        </w:rPr>
        <w:t xml:space="preserve"> </w:t>
      </w:r>
      <w:r w:rsidR="009A6F44" w:rsidRPr="002637FC">
        <w:rPr>
          <w:sz w:val="28"/>
          <w:szCs w:val="28"/>
        </w:rPr>
        <w:t>действиях</w:t>
      </w:r>
      <w:r w:rsidR="00820640">
        <w:rPr>
          <w:sz w:val="28"/>
          <w:szCs w:val="28"/>
        </w:rPr>
        <w:t xml:space="preserve"> </w:t>
      </w:r>
      <w:r w:rsidR="009A6F44" w:rsidRPr="002637FC">
        <w:rPr>
          <w:sz w:val="28"/>
          <w:szCs w:val="28"/>
        </w:rPr>
        <w:t>работника</w:t>
      </w:r>
      <w:r w:rsidR="00820640">
        <w:rPr>
          <w:sz w:val="28"/>
          <w:szCs w:val="28"/>
        </w:rPr>
        <w:t xml:space="preserve"> </w:t>
      </w:r>
      <w:r w:rsidR="009A6F44" w:rsidRPr="002637FC">
        <w:rPr>
          <w:sz w:val="28"/>
          <w:szCs w:val="28"/>
        </w:rPr>
        <w:t>правоохранительных</w:t>
      </w:r>
      <w:r w:rsidR="00820640">
        <w:rPr>
          <w:sz w:val="28"/>
          <w:szCs w:val="28"/>
        </w:rPr>
        <w:t xml:space="preserve"> </w:t>
      </w:r>
      <w:r w:rsidR="009A6F44" w:rsidRPr="002637FC">
        <w:rPr>
          <w:sz w:val="28"/>
          <w:szCs w:val="28"/>
        </w:rPr>
        <w:t>органов</w:t>
      </w:r>
      <w:r w:rsidR="00820640">
        <w:rPr>
          <w:sz w:val="28"/>
          <w:szCs w:val="28"/>
        </w:rPr>
        <w:t xml:space="preserve"> </w:t>
      </w:r>
      <w:r w:rsidR="009A6F44" w:rsidRPr="002637FC">
        <w:rPr>
          <w:sz w:val="28"/>
          <w:szCs w:val="28"/>
        </w:rPr>
        <w:t>отсутствует</w:t>
      </w:r>
      <w:r w:rsidR="00820640">
        <w:rPr>
          <w:sz w:val="28"/>
          <w:szCs w:val="28"/>
        </w:rPr>
        <w:t xml:space="preserve"> </w:t>
      </w:r>
      <w:r w:rsidR="009A6F44" w:rsidRPr="002637FC">
        <w:rPr>
          <w:sz w:val="28"/>
          <w:szCs w:val="28"/>
        </w:rPr>
        <w:t>состав</w:t>
      </w:r>
      <w:r w:rsidR="00820640">
        <w:rPr>
          <w:sz w:val="28"/>
          <w:szCs w:val="28"/>
        </w:rPr>
        <w:t xml:space="preserve"> </w:t>
      </w:r>
      <w:r w:rsidR="009A6F44" w:rsidRPr="002637FC">
        <w:rPr>
          <w:sz w:val="28"/>
          <w:szCs w:val="28"/>
        </w:rPr>
        <w:t>ст.</w:t>
      </w:r>
      <w:r w:rsidR="00820640">
        <w:rPr>
          <w:sz w:val="28"/>
          <w:szCs w:val="28"/>
        </w:rPr>
        <w:t xml:space="preserve"> </w:t>
      </w:r>
      <w:r w:rsidR="009A6F44" w:rsidRPr="002637FC">
        <w:rPr>
          <w:sz w:val="28"/>
          <w:szCs w:val="28"/>
        </w:rPr>
        <w:t>412</w:t>
      </w:r>
      <w:r w:rsidR="00820640">
        <w:rPr>
          <w:sz w:val="28"/>
          <w:szCs w:val="28"/>
        </w:rPr>
        <w:t xml:space="preserve"> </w:t>
      </w:r>
      <w:r w:rsidR="009A6F44" w:rsidRPr="002637FC">
        <w:rPr>
          <w:sz w:val="28"/>
          <w:szCs w:val="28"/>
        </w:rPr>
        <w:t>УК</w:t>
      </w:r>
      <w:r w:rsidR="00820640">
        <w:rPr>
          <w:sz w:val="28"/>
          <w:szCs w:val="28"/>
        </w:rPr>
        <w:t xml:space="preserve"> </w:t>
      </w:r>
      <w:r w:rsidR="009A6F44" w:rsidRPr="002637FC">
        <w:rPr>
          <w:sz w:val="28"/>
          <w:szCs w:val="28"/>
        </w:rPr>
        <w:t>РК,</w:t>
      </w:r>
      <w:r w:rsidR="00820640">
        <w:rPr>
          <w:sz w:val="28"/>
          <w:szCs w:val="28"/>
        </w:rPr>
        <w:t xml:space="preserve"> </w:t>
      </w:r>
      <w:r w:rsidR="009A6F44" w:rsidRPr="002637FC">
        <w:rPr>
          <w:sz w:val="28"/>
          <w:szCs w:val="28"/>
        </w:rPr>
        <w:t>в</w:t>
      </w:r>
      <w:r w:rsidR="00820640">
        <w:rPr>
          <w:sz w:val="28"/>
          <w:szCs w:val="28"/>
        </w:rPr>
        <w:t xml:space="preserve"> </w:t>
      </w:r>
      <w:r w:rsidR="009A6F44" w:rsidRPr="002637FC">
        <w:rPr>
          <w:sz w:val="28"/>
          <w:szCs w:val="28"/>
        </w:rPr>
        <w:t>связи</w:t>
      </w:r>
      <w:r w:rsidR="00820640">
        <w:rPr>
          <w:sz w:val="28"/>
          <w:szCs w:val="28"/>
        </w:rPr>
        <w:t xml:space="preserve"> </w:t>
      </w:r>
      <w:r w:rsidR="009A6F44" w:rsidRPr="002637FC">
        <w:rPr>
          <w:sz w:val="28"/>
          <w:szCs w:val="28"/>
        </w:rPr>
        <w:t>с</w:t>
      </w:r>
      <w:r w:rsidR="00820640">
        <w:rPr>
          <w:sz w:val="28"/>
          <w:szCs w:val="28"/>
        </w:rPr>
        <w:t xml:space="preserve"> </w:t>
      </w:r>
      <w:r w:rsidR="009A6F44" w:rsidRPr="002637FC">
        <w:rPr>
          <w:sz w:val="28"/>
          <w:szCs w:val="28"/>
        </w:rPr>
        <w:t>тем,</w:t>
      </w:r>
      <w:r w:rsidR="00820640">
        <w:rPr>
          <w:sz w:val="28"/>
          <w:szCs w:val="28"/>
        </w:rPr>
        <w:t xml:space="preserve"> </w:t>
      </w:r>
      <w:r w:rsidR="009A6F44" w:rsidRPr="002637FC">
        <w:rPr>
          <w:sz w:val="28"/>
          <w:szCs w:val="28"/>
        </w:rPr>
        <w:t>что</w:t>
      </w:r>
      <w:r w:rsidR="00820640">
        <w:rPr>
          <w:sz w:val="28"/>
          <w:szCs w:val="28"/>
        </w:rPr>
        <w:t xml:space="preserve"> </w:t>
      </w:r>
      <w:r w:rsidR="009A6F44" w:rsidRPr="002637FC">
        <w:rPr>
          <w:sz w:val="28"/>
          <w:szCs w:val="28"/>
        </w:rPr>
        <w:t>лицу</w:t>
      </w:r>
      <w:r w:rsidR="00820640">
        <w:rPr>
          <w:sz w:val="28"/>
          <w:szCs w:val="28"/>
        </w:rPr>
        <w:t xml:space="preserve"> </w:t>
      </w:r>
      <w:r w:rsidR="009A6F44" w:rsidRPr="002637FC">
        <w:rPr>
          <w:sz w:val="28"/>
          <w:szCs w:val="28"/>
        </w:rPr>
        <w:t>не</w:t>
      </w:r>
      <w:r w:rsidR="00820640">
        <w:rPr>
          <w:sz w:val="28"/>
          <w:szCs w:val="28"/>
        </w:rPr>
        <w:t xml:space="preserve"> </w:t>
      </w:r>
      <w:r w:rsidR="009A6F44" w:rsidRPr="002637FC">
        <w:rPr>
          <w:sz w:val="28"/>
          <w:szCs w:val="28"/>
        </w:rPr>
        <w:t>было</w:t>
      </w:r>
      <w:r w:rsidR="00820640">
        <w:rPr>
          <w:sz w:val="28"/>
          <w:szCs w:val="28"/>
        </w:rPr>
        <w:t xml:space="preserve"> </w:t>
      </w:r>
      <w:r w:rsidR="009A6F44" w:rsidRPr="002637FC">
        <w:rPr>
          <w:sz w:val="28"/>
          <w:szCs w:val="28"/>
        </w:rPr>
        <w:t>предъявлено</w:t>
      </w:r>
      <w:r w:rsidR="00820640">
        <w:rPr>
          <w:sz w:val="28"/>
          <w:szCs w:val="28"/>
        </w:rPr>
        <w:t xml:space="preserve"> </w:t>
      </w:r>
      <w:r w:rsidR="009A6F44" w:rsidRPr="002637FC">
        <w:rPr>
          <w:sz w:val="28"/>
          <w:szCs w:val="28"/>
        </w:rPr>
        <w:t>обвинение</w:t>
      </w:r>
      <w:r w:rsidR="00731A3F" w:rsidRPr="002637FC">
        <w:rPr>
          <w:sz w:val="28"/>
          <w:szCs w:val="28"/>
        </w:rPr>
        <w:t>.</w:t>
      </w:r>
      <w:r w:rsidR="00820640">
        <w:rPr>
          <w:sz w:val="28"/>
          <w:szCs w:val="28"/>
        </w:rPr>
        <w:t xml:space="preserve"> </w:t>
      </w:r>
    </w:p>
    <w:p w:rsidR="00731A3F" w:rsidRPr="002637FC" w:rsidRDefault="00731A3F" w:rsidP="002637FC">
      <w:pPr>
        <w:pStyle w:val="a8"/>
        <w:shd w:val="clear" w:color="auto" w:fill="FFFFFF"/>
        <w:spacing w:before="0" w:beforeAutospacing="0" w:after="0" w:afterAutospacing="0"/>
        <w:ind w:firstLine="709"/>
        <w:jc w:val="both"/>
        <w:rPr>
          <w:sz w:val="28"/>
          <w:szCs w:val="28"/>
        </w:rPr>
      </w:pPr>
      <w:r w:rsidRPr="002637FC">
        <w:rPr>
          <w:sz w:val="28"/>
          <w:szCs w:val="28"/>
        </w:rPr>
        <w:t>Лицо</w:t>
      </w:r>
      <w:r w:rsidR="00820640">
        <w:rPr>
          <w:sz w:val="28"/>
          <w:szCs w:val="28"/>
        </w:rPr>
        <w:t xml:space="preserve"> </w:t>
      </w:r>
      <w:r w:rsidRPr="002637FC">
        <w:rPr>
          <w:sz w:val="28"/>
          <w:szCs w:val="28"/>
        </w:rPr>
        <w:t>в</w:t>
      </w:r>
      <w:r w:rsidR="00820640">
        <w:rPr>
          <w:sz w:val="28"/>
          <w:szCs w:val="28"/>
        </w:rPr>
        <w:t xml:space="preserve"> </w:t>
      </w:r>
      <w:proofErr w:type="gramStart"/>
      <w:r w:rsidRPr="002637FC">
        <w:rPr>
          <w:sz w:val="28"/>
          <w:szCs w:val="28"/>
        </w:rPr>
        <w:t>отношении</w:t>
      </w:r>
      <w:proofErr w:type="gramEnd"/>
      <w:r w:rsidR="00820640">
        <w:rPr>
          <w:sz w:val="28"/>
          <w:szCs w:val="28"/>
        </w:rPr>
        <w:t xml:space="preserve"> </w:t>
      </w:r>
      <w:r w:rsidRPr="002637FC">
        <w:rPr>
          <w:sz w:val="28"/>
          <w:szCs w:val="28"/>
        </w:rPr>
        <w:t>которого</w:t>
      </w:r>
      <w:r w:rsidR="00820640">
        <w:rPr>
          <w:sz w:val="28"/>
          <w:szCs w:val="28"/>
        </w:rPr>
        <w:t xml:space="preserve"> </w:t>
      </w:r>
      <w:r w:rsidRPr="002637FC">
        <w:rPr>
          <w:sz w:val="28"/>
          <w:szCs w:val="28"/>
        </w:rPr>
        <w:t>было</w:t>
      </w:r>
      <w:r w:rsidR="00820640">
        <w:rPr>
          <w:sz w:val="28"/>
          <w:szCs w:val="28"/>
        </w:rPr>
        <w:t xml:space="preserve"> </w:t>
      </w:r>
      <w:r w:rsidRPr="002637FC">
        <w:rPr>
          <w:sz w:val="28"/>
          <w:szCs w:val="28"/>
        </w:rPr>
        <w:t>отказано</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возбуждении</w:t>
      </w:r>
      <w:r w:rsidR="00820640">
        <w:rPr>
          <w:sz w:val="28"/>
          <w:szCs w:val="28"/>
        </w:rPr>
        <w:t xml:space="preserve"> </w:t>
      </w:r>
      <w:r w:rsidRPr="002637FC">
        <w:rPr>
          <w:sz w:val="28"/>
          <w:szCs w:val="28"/>
        </w:rPr>
        <w:t>уголовного</w:t>
      </w:r>
      <w:r w:rsidR="00820640">
        <w:rPr>
          <w:sz w:val="28"/>
          <w:szCs w:val="28"/>
        </w:rPr>
        <w:t xml:space="preserve"> </w:t>
      </w:r>
      <w:r w:rsidRPr="002637FC">
        <w:rPr>
          <w:sz w:val="28"/>
          <w:szCs w:val="28"/>
        </w:rPr>
        <w:t>дела,</w:t>
      </w:r>
      <w:r w:rsidR="00820640">
        <w:rPr>
          <w:sz w:val="28"/>
          <w:szCs w:val="28"/>
        </w:rPr>
        <w:t xml:space="preserve"> </w:t>
      </w:r>
      <w:r w:rsidRPr="002637FC">
        <w:rPr>
          <w:sz w:val="28"/>
          <w:szCs w:val="28"/>
        </w:rPr>
        <w:t>при</w:t>
      </w:r>
      <w:r w:rsidR="00820640">
        <w:rPr>
          <w:sz w:val="28"/>
          <w:szCs w:val="28"/>
        </w:rPr>
        <w:t xml:space="preserve"> </w:t>
      </w:r>
      <w:r w:rsidRPr="002637FC">
        <w:rPr>
          <w:sz w:val="28"/>
          <w:szCs w:val="28"/>
        </w:rPr>
        <w:t>несогласии</w:t>
      </w:r>
      <w:r w:rsidR="00820640">
        <w:rPr>
          <w:sz w:val="28"/>
          <w:szCs w:val="28"/>
        </w:rPr>
        <w:t xml:space="preserve"> </w:t>
      </w:r>
      <w:r w:rsidRPr="002637FC">
        <w:rPr>
          <w:sz w:val="28"/>
          <w:szCs w:val="28"/>
        </w:rPr>
        <w:t>с</w:t>
      </w:r>
      <w:r w:rsidR="00820640">
        <w:rPr>
          <w:sz w:val="28"/>
          <w:szCs w:val="28"/>
        </w:rPr>
        <w:t xml:space="preserve"> </w:t>
      </w:r>
      <w:r w:rsidRPr="002637FC">
        <w:rPr>
          <w:sz w:val="28"/>
          <w:szCs w:val="28"/>
        </w:rPr>
        <w:t>постановлением</w:t>
      </w:r>
      <w:r w:rsidR="00820640">
        <w:rPr>
          <w:sz w:val="28"/>
          <w:szCs w:val="28"/>
        </w:rPr>
        <w:t xml:space="preserve"> </w:t>
      </w:r>
      <w:r w:rsidRPr="002637FC">
        <w:rPr>
          <w:sz w:val="28"/>
          <w:szCs w:val="28"/>
        </w:rPr>
        <w:t>вправе</w:t>
      </w:r>
      <w:r w:rsidR="00820640">
        <w:rPr>
          <w:sz w:val="28"/>
          <w:szCs w:val="28"/>
        </w:rPr>
        <w:t xml:space="preserve"> </w:t>
      </w:r>
      <w:r w:rsidRPr="002637FC">
        <w:rPr>
          <w:sz w:val="28"/>
          <w:szCs w:val="28"/>
        </w:rPr>
        <w:t>обжаловать</w:t>
      </w:r>
      <w:r w:rsidR="00820640">
        <w:rPr>
          <w:sz w:val="28"/>
          <w:szCs w:val="28"/>
        </w:rPr>
        <w:t xml:space="preserve"> </w:t>
      </w:r>
      <w:r w:rsidRPr="002637FC">
        <w:rPr>
          <w:sz w:val="28"/>
          <w:szCs w:val="28"/>
        </w:rPr>
        <w:t>его</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суд</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таким</w:t>
      </w:r>
      <w:r w:rsidR="00820640">
        <w:rPr>
          <w:sz w:val="28"/>
          <w:szCs w:val="28"/>
        </w:rPr>
        <w:t xml:space="preserve"> </w:t>
      </w:r>
      <w:r w:rsidRPr="002637FC">
        <w:rPr>
          <w:sz w:val="28"/>
          <w:szCs w:val="28"/>
        </w:rPr>
        <w:t>образом</w:t>
      </w:r>
      <w:r w:rsidR="00820640">
        <w:rPr>
          <w:sz w:val="28"/>
          <w:szCs w:val="28"/>
        </w:rPr>
        <w:t xml:space="preserve"> </w:t>
      </w:r>
      <w:r w:rsidRPr="002637FC">
        <w:rPr>
          <w:sz w:val="28"/>
          <w:szCs w:val="28"/>
        </w:rPr>
        <w:t>восстановить</w:t>
      </w:r>
      <w:r w:rsidR="00820640">
        <w:rPr>
          <w:sz w:val="28"/>
          <w:szCs w:val="28"/>
        </w:rPr>
        <w:t xml:space="preserve"> </w:t>
      </w:r>
      <w:r w:rsidRPr="002637FC">
        <w:rPr>
          <w:sz w:val="28"/>
          <w:szCs w:val="28"/>
        </w:rPr>
        <w:t>свои</w:t>
      </w:r>
      <w:r w:rsidR="00820640">
        <w:rPr>
          <w:sz w:val="28"/>
          <w:szCs w:val="28"/>
        </w:rPr>
        <w:t xml:space="preserve"> </w:t>
      </w:r>
      <w:r w:rsidRPr="002637FC">
        <w:rPr>
          <w:sz w:val="28"/>
          <w:szCs w:val="28"/>
        </w:rPr>
        <w:t>права.</w:t>
      </w:r>
    </w:p>
    <w:p w:rsidR="00437AA5" w:rsidRPr="002637FC" w:rsidRDefault="00CA5FC1" w:rsidP="002637FC">
      <w:pPr>
        <w:pStyle w:val="a8"/>
        <w:shd w:val="clear" w:color="auto" w:fill="FFFFFF"/>
        <w:spacing w:before="0" w:beforeAutospacing="0" w:after="0" w:afterAutospacing="0"/>
        <w:ind w:firstLine="709"/>
        <w:jc w:val="both"/>
        <w:rPr>
          <w:sz w:val="28"/>
          <w:szCs w:val="28"/>
        </w:rPr>
      </w:pPr>
      <w:r w:rsidRPr="002637FC">
        <w:rPr>
          <w:sz w:val="28"/>
          <w:szCs w:val="28"/>
        </w:rPr>
        <w:t>Преступление</w:t>
      </w:r>
      <w:r w:rsidR="00820640">
        <w:rPr>
          <w:sz w:val="28"/>
          <w:szCs w:val="28"/>
        </w:rPr>
        <w:t xml:space="preserve"> </w:t>
      </w:r>
      <w:r w:rsidR="00C57BC6" w:rsidRPr="002637FC">
        <w:rPr>
          <w:sz w:val="28"/>
          <w:szCs w:val="28"/>
        </w:rPr>
        <w:t>считается</w:t>
      </w:r>
      <w:r w:rsidR="00820640">
        <w:rPr>
          <w:sz w:val="28"/>
          <w:szCs w:val="28"/>
        </w:rPr>
        <w:t xml:space="preserve"> </w:t>
      </w:r>
      <w:r w:rsidR="00C57BC6" w:rsidRPr="002637FC">
        <w:rPr>
          <w:sz w:val="28"/>
          <w:szCs w:val="28"/>
        </w:rPr>
        <w:t>оконченным</w:t>
      </w:r>
      <w:r w:rsidR="00820640">
        <w:rPr>
          <w:sz w:val="28"/>
          <w:szCs w:val="28"/>
        </w:rPr>
        <w:t xml:space="preserve"> </w:t>
      </w:r>
      <w:r w:rsidR="00C57BC6" w:rsidRPr="002637FC">
        <w:rPr>
          <w:sz w:val="28"/>
          <w:szCs w:val="28"/>
        </w:rPr>
        <w:t>с</w:t>
      </w:r>
      <w:r w:rsidR="00820640">
        <w:rPr>
          <w:sz w:val="28"/>
          <w:szCs w:val="28"/>
        </w:rPr>
        <w:t xml:space="preserve"> </w:t>
      </w:r>
      <w:r w:rsidR="00C57BC6" w:rsidRPr="002637FC">
        <w:rPr>
          <w:sz w:val="28"/>
          <w:szCs w:val="28"/>
        </w:rPr>
        <w:t>момента</w:t>
      </w:r>
      <w:r w:rsidR="00820640">
        <w:rPr>
          <w:sz w:val="28"/>
          <w:szCs w:val="28"/>
        </w:rPr>
        <w:t xml:space="preserve"> </w:t>
      </w:r>
      <w:r w:rsidR="00C57BC6" w:rsidRPr="002637FC">
        <w:rPr>
          <w:sz w:val="28"/>
          <w:szCs w:val="28"/>
        </w:rPr>
        <w:t>вынесения</w:t>
      </w:r>
      <w:r w:rsidR="00820640">
        <w:rPr>
          <w:sz w:val="28"/>
          <w:szCs w:val="28"/>
        </w:rPr>
        <w:t xml:space="preserve"> </w:t>
      </w:r>
      <w:r w:rsidR="00C57BC6" w:rsidRPr="002637FC">
        <w:rPr>
          <w:sz w:val="28"/>
          <w:szCs w:val="28"/>
        </w:rPr>
        <w:t>постановления</w:t>
      </w:r>
      <w:r w:rsidR="00820640">
        <w:rPr>
          <w:sz w:val="28"/>
          <w:szCs w:val="28"/>
        </w:rPr>
        <w:t xml:space="preserve"> </w:t>
      </w:r>
      <w:r w:rsidR="00C57BC6" w:rsidRPr="002637FC">
        <w:rPr>
          <w:sz w:val="28"/>
          <w:szCs w:val="28"/>
        </w:rPr>
        <w:t>о</w:t>
      </w:r>
      <w:r w:rsidR="00820640">
        <w:rPr>
          <w:sz w:val="28"/>
          <w:szCs w:val="28"/>
        </w:rPr>
        <w:t xml:space="preserve"> </w:t>
      </w:r>
      <w:r w:rsidR="00C57BC6" w:rsidRPr="002637FC">
        <w:rPr>
          <w:sz w:val="28"/>
          <w:szCs w:val="28"/>
        </w:rPr>
        <w:t>привлечении</w:t>
      </w:r>
      <w:r w:rsidR="00820640">
        <w:rPr>
          <w:sz w:val="28"/>
          <w:szCs w:val="28"/>
        </w:rPr>
        <w:t xml:space="preserve"> </w:t>
      </w:r>
      <w:r w:rsidR="00C57BC6" w:rsidRPr="002637FC">
        <w:rPr>
          <w:sz w:val="28"/>
          <w:szCs w:val="28"/>
        </w:rPr>
        <w:t>заведомо</w:t>
      </w:r>
      <w:r w:rsidR="00820640">
        <w:rPr>
          <w:sz w:val="28"/>
          <w:szCs w:val="28"/>
        </w:rPr>
        <w:t xml:space="preserve"> </w:t>
      </w:r>
      <w:r w:rsidR="00C57BC6" w:rsidRPr="002637FC">
        <w:rPr>
          <w:sz w:val="28"/>
          <w:szCs w:val="28"/>
        </w:rPr>
        <w:t>невиновного</w:t>
      </w:r>
      <w:r w:rsidR="00820640">
        <w:rPr>
          <w:sz w:val="28"/>
          <w:szCs w:val="28"/>
        </w:rPr>
        <w:t xml:space="preserve"> </w:t>
      </w:r>
      <w:r w:rsidR="00C57BC6" w:rsidRPr="002637FC">
        <w:rPr>
          <w:sz w:val="28"/>
          <w:szCs w:val="28"/>
        </w:rPr>
        <w:t>в</w:t>
      </w:r>
      <w:r w:rsidR="00820640">
        <w:rPr>
          <w:sz w:val="28"/>
          <w:szCs w:val="28"/>
        </w:rPr>
        <w:t xml:space="preserve"> </w:t>
      </w:r>
      <w:r w:rsidR="00C57BC6" w:rsidRPr="002637FC">
        <w:rPr>
          <w:sz w:val="28"/>
          <w:szCs w:val="28"/>
        </w:rPr>
        <w:t>качестве</w:t>
      </w:r>
      <w:r w:rsidR="00820640">
        <w:rPr>
          <w:sz w:val="28"/>
          <w:szCs w:val="28"/>
        </w:rPr>
        <w:t xml:space="preserve"> </w:t>
      </w:r>
      <w:r w:rsidR="00C57BC6" w:rsidRPr="002637FC">
        <w:rPr>
          <w:sz w:val="28"/>
          <w:szCs w:val="28"/>
        </w:rPr>
        <w:t>обвиняемого</w:t>
      </w:r>
      <w:r w:rsidR="00820640">
        <w:rPr>
          <w:sz w:val="28"/>
          <w:szCs w:val="28"/>
        </w:rPr>
        <w:t xml:space="preserve"> </w:t>
      </w:r>
      <w:r w:rsidR="00C57BC6" w:rsidRPr="002637FC">
        <w:rPr>
          <w:sz w:val="28"/>
          <w:szCs w:val="28"/>
        </w:rPr>
        <w:t>и</w:t>
      </w:r>
      <w:r w:rsidR="00820640">
        <w:rPr>
          <w:sz w:val="28"/>
          <w:szCs w:val="28"/>
        </w:rPr>
        <w:t xml:space="preserve"> </w:t>
      </w:r>
      <w:r w:rsidR="00C57BC6" w:rsidRPr="002637FC">
        <w:rPr>
          <w:sz w:val="28"/>
          <w:szCs w:val="28"/>
        </w:rPr>
        <w:t>предъявления</w:t>
      </w:r>
      <w:r w:rsidR="00820640">
        <w:rPr>
          <w:sz w:val="28"/>
          <w:szCs w:val="28"/>
        </w:rPr>
        <w:t xml:space="preserve"> </w:t>
      </w:r>
      <w:r w:rsidR="00C57BC6" w:rsidRPr="002637FC">
        <w:rPr>
          <w:sz w:val="28"/>
          <w:szCs w:val="28"/>
        </w:rPr>
        <w:t>обвинения.</w:t>
      </w:r>
    </w:p>
    <w:p w:rsidR="00CA5FC1" w:rsidRPr="002637FC" w:rsidRDefault="00C57BC6" w:rsidP="002637FC">
      <w:pPr>
        <w:pStyle w:val="a8"/>
        <w:shd w:val="clear" w:color="auto" w:fill="FFFFFF"/>
        <w:spacing w:before="0" w:beforeAutospacing="0" w:after="0" w:afterAutospacing="0"/>
        <w:ind w:firstLine="709"/>
        <w:jc w:val="both"/>
        <w:rPr>
          <w:sz w:val="28"/>
          <w:szCs w:val="28"/>
        </w:rPr>
      </w:pPr>
      <w:r w:rsidRPr="002637FC">
        <w:rPr>
          <w:sz w:val="28"/>
          <w:szCs w:val="28"/>
        </w:rPr>
        <w:t>Субъективная</w:t>
      </w:r>
      <w:r w:rsidR="00820640">
        <w:rPr>
          <w:sz w:val="28"/>
          <w:szCs w:val="28"/>
        </w:rPr>
        <w:t xml:space="preserve"> </w:t>
      </w:r>
      <w:r w:rsidRPr="002637FC">
        <w:rPr>
          <w:sz w:val="28"/>
          <w:szCs w:val="28"/>
        </w:rPr>
        <w:t>сторона</w:t>
      </w:r>
      <w:r w:rsidR="00820640">
        <w:rPr>
          <w:sz w:val="28"/>
          <w:szCs w:val="28"/>
        </w:rPr>
        <w:t xml:space="preserve"> </w:t>
      </w:r>
      <w:r w:rsidRPr="002637FC">
        <w:rPr>
          <w:sz w:val="28"/>
          <w:szCs w:val="28"/>
        </w:rPr>
        <w:t>деяния</w:t>
      </w:r>
      <w:r w:rsidR="00820640">
        <w:rPr>
          <w:sz w:val="28"/>
          <w:szCs w:val="28"/>
        </w:rPr>
        <w:t xml:space="preserve"> </w:t>
      </w:r>
      <w:r w:rsidRPr="002637FC">
        <w:rPr>
          <w:sz w:val="28"/>
          <w:szCs w:val="28"/>
        </w:rPr>
        <w:t>характеризуется</w:t>
      </w:r>
      <w:r w:rsidR="00820640">
        <w:rPr>
          <w:sz w:val="28"/>
          <w:szCs w:val="28"/>
        </w:rPr>
        <w:t xml:space="preserve"> </w:t>
      </w:r>
      <w:r w:rsidRPr="002637FC">
        <w:rPr>
          <w:sz w:val="28"/>
          <w:szCs w:val="28"/>
        </w:rPr>
        <w:t>прямым</w:t>
      </w:r>
      <w:r w:rsidR="00820640">
        <w:rPr>
          <w:sz w:val="28"/>
          <w:szCs w:val="28"/>
        </w:rPr>
        <w:t xml:space="preserve"> </w:t>
      </w:r>
      <w:r w:rsidRPr="002637FC">
        <w:rPr>
          <w:sz w:val="28"/>
          <w:szCs w:val="28"/>
        </w:rPr>
        <w:t>умыслом,</w:t>
      </w:r>
      <w:r w:rsidR="00820640">
        <w:rPr>
          <w:sz w:val="28"/>
          <w:szCs w:val="28"/>
        </w:rPr>
        <w:t xml:space="preserve"> </w:t>
      </w:r>
      <w:r w:rsidRPr="002637FC">
        <w:rPr>
          <w:sz w:val="28"/>
          <w:szCs w:val="28"/>
        </w:rPr>
        <w:t>что</w:t>
      </w:r>
      <w:r w:rsidR="00820640">
        <w:rPr>
          <w:sz w:val="28"/>
          <w:szCs w:val="28"/>
        </w:rPr>
        <w:t xml:space="preserve"> </w:t>
      </w:r>
      <w:r w:rsidRPr="002637FC">
        <w:rPr>
          <w:sz w:val="28"/>
          <w:szCs w:val="28"/>
        </w:rPr>
        <w:t>вытекает</w:t>
      </w:r>
      <w:r w:rsidR="00820640">
        <w:rPr>
          <w:sz w:val="28"/>
          <w:szCs w:val="28"/>
        </w:rPr>
        <w:t xml:space="preserve"> </w:t>
      </w:r>
      <w:r w:rsidRPr="002637FC">
        <w:rPr>
          <w:sz w:val="28"/>
          <w:szCs w:val="28"/>
        </w:rPr>
        <w:t>из</w:t>
      </w:r>
      <w:r w:rsidR="00820640">
        <w:rPr>
          <w:sz w:val="28"/>
          <w:szCs w:val="28"/>
        </w:rPr>
        <w:t xml:space="preserve"> </w:t>
      </w:r>
      <w:r w:rsidRPr="002637FC">
        <w:rPr>
          <w:sz w:val="28"/>
          <w:szCs w:val="28"/>
        </w:rPr>
        <w:t>указания</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законе</w:t>
      </w:r>
      <w:r w:rsidR="00820640">
        <w:rPr>
          <w:sz w:val="28"/>
          <w:szCs w:val="28"/>
        </w:rPr>
        <w:t xml:space="preserve"> </w:t>
      </w:r>
      <w:r w:rsidRPr="002637FC">
        <w:rPr>
          <w:sz w:val="28"/>
          <w:szCs w:val="28"/>
        </w:rPr>
        <w:t>на</w:t>
      </w:r>
      <w:r w:rsidR="00820640">
        <w:rPr>
          <w:sz w:val="28"/>
          <w:szCs w:val="28"/>
        </w:rPr>
        <w:t xml:space="preserve"> </w:t>
      </w:r>
      <w:r w:rsidRPr="002637FC">
        <w:rPr>
          <w:sz w:val="28"/>
          <w:szCs w:val="28"/>
        </w:rPr>
        <w:t>«</w:t>
      </w:r>
      <w:proofErr w:type="spellStart"/>
      <w:r w:rsidRPr="002637FC">
        <w:rPr>
          <w:sz w:val="28"/>
          <w:szCs w:val="28"/>
        </w:rPr>
        <w:t>заведомость</w:t>
      </w:r>
      <w:proofErr w:type="spellEnd"/>
      <w:r w:rsidRPr="002637FC">
        <w:rPr>
          <w:sz w:val="28"/>
          <w:szCs w:val="28"/>
        </w:rPr>
        <w:t>».</w:t>
      </w:r>
      <w:r w:rsidR="00820640">
        <w:rPr>
          <w:sz w:val="28"/>
          <w:szCs w:val="28"/>
        </w:rPr>
        <w:t xml:space="preserve"> </w:t>
      </w:r>
      <w:r w:rsidRPr="002637FC">
        <w:rPr>
          <w:sz w:val="28"/>
          <w:szCs w:val="28"/>
        </w:rPr>
        <w:t>Это</w:t>
      </w:r>
      <w:r w:rsidR="00820640">
        <w:rPr>
          <w:sz w:val="28"/>
          <w:szCs w:val="28"/>
        </w:rPr>
        <w:t xml:space="preserve"> </w:t>
      </w:r>
      <w:r w:rsidRPr="002637FC">
        <w:rPr>
          <w:sz w:val="28"/>
          <w:szCs w:val="28"/>
        </w:rPr>
        <w:t>понятие</w:t>
      </w:r>
      <w:r w:rsidR="00820640">
        <w:rPr>
          <w:sz w:val="28"/>
          <w:szCs w:val="28"/>
        </w:rPr>
        <w:t xml:space="preserve"> </w:t>
      </w:r>
      <w:r w:rsidRPr="002637FC">
        <w:rPr>
          <w:sz w:val="28"/>
          <w:szCs w:val="28"/>
        </w:rPr>
        <w:t>является</w:t>
      </w:r>
      <w:r w:rsidR="00820640">
        <w:rPr>
          <w:sz w:val="28"/>
          <w:szCs w:val="28"/>
        </w:rPr>
        <w:t xml:space="preserve"> </w:t>
      </w:r>
      <w:r w:rsidRPr="002637FC">
        <w:rPr>
          <w:sz w:val="28"/>
          <w:szCs w:val="28"/>
        </w:rPr>
        <w:t>критерием</w:t>
      </w:r>
      <w:r w:rsidR="00820640">
        <w:rPr>
          <w:sz w:val="28"/>
          <w:szCs w:val="28"/>
        </w:rPr>
        <w:t xml:space="preserve"> </w:t>
      </w:r>
      <w:r w:rsidRPr="002637FC">
        <w:rPr>
          <w:sz w:val="28"/>
          <w:szCs w:val="28"/>
        </w:rPr>
        <w:t>для</w:t>
      </w:r>
      <w:r w:rsidR="00820640">
        <w:rPr>
          <w:sz w:val="28"/>
          <w:szCs w:val="28"/>
        </w:rPr>
        <w:t xml:space="preserve"> </w:t>
      </w:r>
      <w:r w:rsidRPr="002637FC">
        <w:rPr>
          <w:sz w:val="28"/>
          <w:szCs w:val="28"/>
        </w:rPr>
        <w:t>отграничения</w:t>
      </w:r>
      <w:r w:rsidR="00820640">
        <w:rPr>
          <w:sz w:val="28"/>
          <w:szCs w:val="28"/>
        </w:rPr>
        <w:t xml:space="preserve"> </w:t>
      </w:r>
      <w:r w:rsidRPr="002637FC">
        <w:rPr>
          <w:sz w:val="28"/>
          <w:szCs w:val="28"/>
        </w:rPr>
        <w:t>данного</w:t>
      </w:r>
      <w:r w:rsidR="00820640">
        <w:rPr>
          <w:sz w:val="28"/>
          <w:szCs w:val="28"/>
        </w:rPr>
        <w:t xml:space="preserve"> </w:t>
      </w:r>
      <w:r w:rsidRPr="002637FC">
        <w:rPr>
          <w:sz w:val="28"/>
          <w:szCs w:val="28"/>
        </w:rPr>
        <w:t>деяния</w:t>
      </w:r>
      <w:r w:rsidR="00820640">
        <w:rPr>
          <w:sz w:val="28"/>
          <w:szCs w:val="28"/>
        </w:rPr>
        <w:t xml:space="preserve"> </w:t>
      </w:r>
      <w:r w:rsidRPr="002637FC">
        <w:rPr>
          <w:sz w:val="28"/>
          <w:szCs w:val="28"/>
        </w:rPr>
        <w:t>от</w:t>
      </w:r>
      <w:r w:rsidR="00820640">
        <w:rPr>
          <w:sz w:val="28"/>
          <w:szCs w:val="28"/>
        </w:rPr>
        <w:t xml:space="preserve"> </w:t>
      </w:r>
      <w:r w:rsidRPr="002637FC">
        <w:rPr>
          <w:sz w:val="28"/>
          <w:szCs w:val="28"/>
        </w:rPr>
        <w:t>случаев</w:t>
      </w:r>
      <w:r w:rsidR="00820640">
        <w:rPr>
          <w:sz w:val="28"/>
          <w:szCs w:val="28"/>
        </w:rPr>
        <w:t xml:space="preserve"> </w:t>
      </w:r>
      <w:r w:rsidRPr="002637FC">
        <w:rPr>
          <w:sz w:val="28"/>
          <w:szCs w:val="28"/>
        </w:rPr>
        <w:t>незаконного</w:t>
      </w:r>
      <w:r w:rsidR="00820640">
        <w:rPr>
          <w:sz w:val="28"/>
          <w:szCs w:val="28"/>
        </w:rPr>
        <w:t xml:space="preserve"> </w:t>
      </w:r>
      <w:r w:rsidRPr="002637FC">
        <w:rPr>
          <w:sz w:val="28"/>
          <w:szCs w:val="28"/>
        </w:rPr>
        <w:t>привлечения</w:t>
      </w:r>
      <w:r w:rsidR="00820640">
        <w:rPr>
          <w:sz w:val="28"/>
          <w:szCs w:val="28"/>
        </w:rPr>
        <w:t xml:space="preserve"> </w:t>
      </w:r>
      <w:r w:rsidRPr="002637FC">
        <w:rPr>
          <w:sz w:val="28"/>
          <w:szCs w:val="28"/>
        </w:rPr>
        <w:t>к</w:t>
      </w:r>
      <w:r w:rsidR="00820640">
        <w:rPr>
          <w:sz w:val="28"/>
          <w:szCs w:val="28"/>
        </w:rPr>
        <w:t xml:space="preserve"> </w:t>
      </w:r>
      <w:r w:rsidRPr="002637FC">
        <w:rPr>
          <w:sz w:val="28"/>
          <w:szCs w:val="28"/>
        </w:rPr>
        <w:t>уголовной</w:t>
      </w:r>
      <w:r w:rsidR="00820640">
        <w:rPr>
          <w:sz w:val="28"/>
          <w:szCs w:val="28"/>
        </w:rPr>
        <w:t xml:space="preserve"> </w:t>
      </w:r>
      <w:r w:rsidRPr="002637FC">
        <w:rPr>
          <w:sz w:val="28"/>
          <w:szCs w:val="28"/>
        </w:rPr>
        <w:t>ответственности</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силу</w:t>
      </w:r>
      <w:r w:rsidR="00820640">
        <w:rPr>
          <w:sz w:val="28"/>
          <w:szCs w:val="28"/>
        </w:rPr>
        <w:t xml:space="preserve"> </w:t>
      </w:r>
      <w:r w:rsidRPr="002637FC">
        <w:rPr>
          <w:sz w:val="28"/>
          <w:szCs w:val="28"/>
        </w:rPr>
        <w:t>халатности</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необоснованного</w:t>
      </w:r>
      <w:r w:rsidR="00820640">
        <w:rPr>
          <w:sz w:val="28"/>
          <w:szCs w:val="28"/>
        </w:rPr>
        <w:t xml:space="preserve"> </w:t>
      </w:r>
      <w:r w:rsidRPr="002637FC">
        <w:rPr>
          <w:sz w:val="28"/>
          <w:szCs w:val="28"/>
        </w:rPr>
        <w:t>убеждения,</w:t>
      </w:r>
      <w:r w:rsidR="00820640">
        <w:rPr>
          <w:sz w:val="28"/>
          <w:szCs w:val="28"/>
        </w:rPr>
        <w:t xml:space="preserve"> </w:t>
      </w:r>
      <w:r w:rsidRPr="002637FC">
        <w:rPr>
          <w:sz w:val="28"/>
          <w:szCs w:val="28"/>
        </w:rPr>
        <w:t>возникшего</w:t>
      </w:r>
      <w:r w:rsidR="00820640">
        <w:rPr>
          <w:sz w:val="28"/>
          <w:szCs w:val="28"/>
        </w:rPr>
        <w:t xml:space="preserve"> </w:t>
      </w:r>
      <w:r w:rsidRPr="002637FC">
        <w:rPr>
          <w:sz w:val="28"/>
          <w:szCs w:val="28"/>
        </w:rPr>
        <w:t>из-за</w:t>
      </w:r>
      <w:r w:rsidR="00820640">
        <w:rPr>
          <w:sz w:val="28"/>
          <w:szCs w:val="28"/>
        </w:rPr>
        <w:t xml:space="preserve"> </w:t>
      </w:r>
      <w:r w:rsidRPr="002637FC">
        <w:rPr>
          <w:sz w:val="28"/>
          <w:szCs w:val="28"/>
        </w:rPr>
        <w:t>одностороннего</w:t>
      </w:r>
      <w:r w:rsidR="00820640">
        <w:rPr>
          <w:sz w:val="28"/>
          <w:szCs w:val="28"/>
        </w:rPr>
        <w:t xml:space="preserve"> </w:t>
      </w:r>
      <w:r w:rsidRPr="002637FC">
        <w:rPr>
          <w:sz w:val="28"/>
          <w:szCs w:val="28"/>
        </w:rPr>
        <w:t>собирания</w:t>
      </w:r>
      <w:r w:rsidR="00820640">
        <w:rPr>
          <w:sz w:val="28"/>
          <w:szCs w:val="28"/>
        </w:rPr>
        <w:t xml:space="preserve"> </w:t>
      </w:r>
      <w:r w:rsidRPr="002637FC">
        <w:rPr>
          <w:sz w:val="28"/>
          <w:szCs w:val="28"/>
        </w:rPr>
        <w:t>доказательств</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подхода</w:t>
      </w:r>
      <w:r w:rsidR="00820640">
        <w:rPr>
          <w:sz w:val="28"/>
          <w:szCs w:val="28"/>
        </w:rPr>
        <w:t xml:space="preserve"> </w:t>
      </w:r>
      <w:r w:rsidRPr="002637FC">
        <w:rPr>
          <w:sz w:val="28"/>
          <w:szCs w:val="28"/>
        </w:rPr>
        <w:t>к</w:t>
      </w:r>
      <w:r w:rsidR="00820640">
        <w:rPr>
          <w:sz w:val="28"/>
          <w:szCs w:val="28"/>
        </w:rPr>
        <w:t xml:space="preserve"> </w:t>
      </w:r>
      <w:r w:rsidRPr="002637FC">
        <w:rPr>
          <w:sz w:val="28"/>
          <w:szCs w:val="28"/>
        </w:rPr>
        <w:t>их</w:t>
      </w:r>
      <w:r w:rsidR="00820640">
        <w:rPr>
          <w:sz w:val="28"/>
          <w:szCs w:val="28"/>
        </w:rPr>
        <w:t xml:space="preserve"> </w:t>
      </w:r>
      <w:r w:rsidRPr="002637FC">
        <w:rPr>
          <w:sz w:val="28"/>
          <w:szCs w:val="28"/>
        </w:rPr>
        <w:t>оценке</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результате</w:t>
      </w:r>
      <w:r w:rsidR="00820640">
        <w:rPr>
          <w:sz w:val="28"/>
          <w:szCs w:val="28"/>
        </w:rPr>
        <w:t xml:space="preserve"> </w:t>
      </w:r>
      <w:r w:rsidRPr="002637FC">
        <w:rPr>
          <w:sz w:val="28"/>
          <w:szCs w:val="28"/>
        </w:rPr>
        <w:t>увлеченности</w:t>
      </w:r>
      <w:r w:rsidR="00820640">
        <w:rPr>
          <w:sz w:val="28"/>
          <w:szCs w:val="28"/>
        </w:rPr>
        <w:t xml:space="preserve"> </w:t>
      </w:r>
      <w:r w:rsidRPr="002637FC">
        <w:rPr>
          <w:sz w:val="28"/>
          <w:szCs w:val="28"/>
        </w:rPr>
        <w:t>одной</w:t>
      </w:r>
      <w:r w:rsidR="00820640">
        <w:rPr>
          <w:sz w:val="28"/>
          <w:szCs w:val="28"/>
        </w:rPr>
        <w:t xml:space="preserve"> </w:t>
      </w:r>
      <w:r w:rsidRPr="002637FC">
        <w:rPr>
          <w:sz w:val="28"/>
          <w:szCs w:val="28"/>
        </w:rPr>
        <w:t>из</w:t>
      </w:r>
      <w:r w:rsidR="00820640">
        <w:rPr>
          <w:sz w:val="28"/>
          <w:szCs w:val="28"/>
        </w:rPr>
        <w:t xml:space="preserve"> </w:t>
      </w:r>
      <w:r w:rsidRPr="002637FC">
        <w:rPr>
          <w:sz w:val="28"/>
          <w:szCs w:val="28"/>
        </w:rPr>
        <w:t>версий,</w:t>
      </w:r>
      <w:r w:rsidR="00820640">
        <w:rPr>
          <w:sz w:val="28"/>
          <w:szCs w:val="28"/>
        </w:rPr>
        <w:t xml:space="preserve"> </w:t>
      </w:r>
      <w:r w:rsidRPr="002637FC">
        <w:rPr>
          <w:sz w:val="28"/>
          <w:szCs w:val="28"/>
        </w:rPr>
        <w:t>неопытности,</w:t>
      </w:r>
      <w:r w:rsidR="00820640">
        <w:rPr>
          <w:sz w:val="28"/>
          <w:szCs w:val="28"/>
        </w:rPr>
        <w:t xml:space="preserve"> </w:t>
      </w:r>
      <w:r w:rsidRPr="002637FC">
        <w:rPr>
          <w:sz w:val="28"/>
          <w:szCs w:val="28"/>
        </w:rPr>
        <w:t>фальсификации</w:t>
      </w:r>
      <w:r w:rsidR="00820640">
        <w:rPr>
          <w:sz w:val="28"/>
          <w:szCs w:val="28"/>
        </w:rPr>
        <w:t xml:space="preserve"> </w:t>
      </w:r>
      <w:r w:rsidRPr="002637FC">
        <w:rPr>
          <w:sz w:val="28"/>
          <w:szCs w:val="28"/>
        </w:rPr>
        <w:t>доказательств</w:t>
      </w:r>
      <w:r w:rsidR="00820640">
        <w:rPr>
          <w:sz w:val="28"/>
          <w:szCs w:val="28"/>
        </w:rPr>
        <w:t xml:space="preserve"> </w:t>
      </w:r>
      <w:r w:rsidRPr="002637FC">
        <w:rPr>
          <w:sz w:val="28"/>
          <w:szCs w:val="28"/>
        </w:rPr>
        <w:t>заинтересованными</w:t>
      </w:r>
      <w:r w:rsidR="00820640">
        <w:rPr>
          <w:sz w:val="28"/>
          <w:szCs w:val="28"/>
        </w:rPr>
        <w:t xml:space="preserve"> </w:t>
      </w:r>
      <w:r w:rsidRPr="002637FC">
        <w:rPr>
          <w:sz w:val="28"/>
          <w:szCs w:val="28"/>
        </w:rPr>
        <w:t>лицами</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т.д.</w:t>
      </w:r>
      <w:r w:rsidR="00820640">
        <w:rPr>
          <w:sz w:val="28"/>
          <w:szCs w:val="28"/>
        </w:rPr>
        <w:t xml:space="preserve"> </w:t>
      </w:r>
    </w:p>
    <w:p w:rsidR="00C57BC6" w:rsidRPr="002637FC" w:rsidRDefault="00C57BC6" w:rsidP="002637FC">
      <w:pPr>
        <w:pStyle w:val="a8"/>
        <w:shd w:val="clear" w:color="auto" w:fill="FFFFFF"/>
        <w:spacing w:before="0" w:beforeAutospacing="0" w:after="0" w:afterAutospacing="0"/>
        <w:ind w:firstLine="709"/>
        <w:jc w:val="both"/>
        <w:rPr>
          <w:sz w:val="28"/>
          <w:szCs w:val="28"/>
        </w:rPr>
      </w:pPr>
      <w:proofErr w:type="spellStart"/>
      <w:r w:rsidRPr="002637FC">
        <w:rPr>
          <w:sz w:val="28"/>
          <w:szCs w:val="28"/>
        </w:rPr>
        <w:lastRenderedPageBreak/>
        <w:t>Заведомость</w:t>
      </w:r>
      <w:proofErr w:type="spellEnd"/>
      <w:r w:rsidR="00820640">
        <w:rPr>
          <w:sz w:val="28"/>
          <w:szCs w:val="28"/>
        </w:rPr>
        <w:t xml:space="preserve"> </w:t>
      </w:r>
      <w:r w:rsidRPr="002637FC">
        <w:rPr>
          <w:sz w:val="28"/>
          <w:szCs w:val="28"/>
        </w:rPr>
        <w:t>означает</w:t>
      </w:r>
      <w:r w:rsidR="00820640">
        <w:rPr>
          <w:sz w:val="28"/>
          <w:szCs w:val="28"/>
        </w:rPr>
        <w:t xml:space="preserve"> </w:t>
      </w:r>
      <w:r w:rsidRPr="002637FC">
        <w:rPr>
          <w:sz w:val="28"/>
          <w:szCs w:val="28"/>
        </w:rPr>
        <w:t>не</w:t>
      </w:r>
      <w:r w:rsidR="00820640">
        <w:rPr>
          <w:sz w:val="28"/>
          <w:szCs w:val="28"/>
        </w:rPr>
        <w:t xml:space="preserve"> </w:t>
      </w:r>
      <w:r w:rsidRPr="002637FC">
        <w:rPr>
          <w:sz w:val="28"/>
          <w:szCs w:val="28"/>
        </w:rPr>
        <w:t>просто</w:t>
      </w:r>
      <w:r w:rsidR="00820640">
        <w:rPr>
          <w:sz w:val="28"/>
          <w:szCs w:val="28"/>
        </w:rPr>
        <w:t xml:space="preserve"> </w:t>
      </w:r>
      <w:r w:rsidRPr="002637FC">
        <w:rPr>
          <w:sz w:val="28"/>
          <w:szCs w:val="28"/>
        </w:rPr>
        <w:t>сомнение</w:t>
      </w:r>
      <w:r w:rsidR="00820640">
        <w:rPr>
          <w:sz w:val="28"/>
          <w:szCs w:val="28"/>
        </w:rPr>
        <w:t xml:space="preserve"> </w:t>
      </w:r>
      <w:r w:rsidR="00CA5FC1" w:rsidRPr="002637FC">
        <w:rPr>
          <w:sz w:val="28"/>
          <w:szCs w:val="28"/>
        </w:rPr>
        <w:t>работника</w:t>
      </w:r>
      <w:r w:rsidR="00820640">
        <w:rPr>
          <w:sz w:val="28"/>
          <w:szCs w:val="28"/>
        </w:rPr>
        <w:t xml:space="preserve"> </w:t>
      </w:r>
      <w:r w:rsidR="00CA5FC1" w:rsidRPr="002637FC">
        <w:rPr>
          <w:sz w:val="28"/>
          <w:szCs w:val="28"/>
        </w:rPr>
        <w:t>правоохранительных</w:t>
      </w:r>
      <w:r w:rsidR="00820640">
        <w:rPr>
          <w:sz w:val="28"/>
          <w:szCs w:val="28"/>
        </w:rPr>
        <w:t xml:space="preserve"> </w:t>
      </w:r>
      <w:r w:rsidR="00CA5FC1" w:rsidRPr="002637FC">
        <w:rPr>
          <w:sz w:val="28"/>
          <w:szCs w:val="28"/>
        </w:rPr>
        <w:t>органов</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виновности</w:t>
      </w:r>
      <w:r w:rsidR="00820640">
        <w:rPr>
          <w:sz w:val="28"/>
          <w:szCs w:val="28"/>
        </w:rPr>
        <w:t xml:space="preserve"> </w:t>
      </w:r>
      <w:r w:rsidRPr="002637FC">
        <w:rPr>
          <w:sz w:val="28"/>
          <w:szCs w:val="28"/>
        </w:rPr>
        <w:t>лица,</w:t>
      </w:r>
      <w:r w:rsidR="00820640">
        <w:rPr>
          <w:sz w:val="28"/>
          <w:szCs w:val="28"/>
        </w:rPr>
        <w:t xml:space="preserve"> </w:t>
      </w:r>
      <w:r w:rsidRPr="002637FC">
        <w:rPr>
          <w:sz w:val="28"/>
          <w:szCs w:val="28"/>
        </w:rPr>
        <w:t>а</w:t>
      </w:r>
      <w:r w:rsidR="00820640">
        <w:rPr>
          <w:sz w:val="28"/>
          <w:szCs w:val="28"/>
        </w:rPr>
        <w:t xml:space="preserve"> </w:t>
      </w:r>
      <w:r w:rsidR="00CA5FC1" w:rsidRPr="002637FC">
        <w:rPr>
          <w:sz w:val="28"/>
          <w:szCs w:val="28"/>
        </w:rPr>
        <w:t>его</w:t>
      </w:r>
      <w:r w:rsidR="00820640">
        <w:rPr>
          <w:sz w:val="28"/>
          <w:szCs w:val="28"/>
        </w:rPr>
        <w:t xml:space="preserve"> </w:t>
      </w:r>
      <w:r w:rsidRPr="002637FC">
        <w:rPr>
          <w:sz w:val="28"/>
          <w:szCs w:val="28"/>
        </w:rPr>
        <w:t>убеждение,</w:t>
      </w:r>
      <w:r w:rsidR="00820640">
        <w:rPr>
          <w:sz w:val="28"/>
          <w:szCs w:val="28"/>
        </w:rPr>
        <w:t xml:space="preserve"> </w:t>
      </w:r>
      <w:r w:rsidRPr="002637FC">
        <w:rPr>
          <w:sz w:val="28"/>
          <w:szCs w:val="28"/>
        </w:rPr>
        <w:t>знание,</w:t>
      </w:r>
      <w:r w:rsidR="00820640">
        <w:rPr>
          <w:sz w:val="28"/>
          <w:szCs w:val="28"/>
        </w:rPr>
        <w:t xml:space="preserve"> </w:t>
      </w:r>
      <w:r w:rsidRPr="002637FC">
        <w:rPr>
          <w:sz w:val="28"/>
          <w:szCs w:val="28"/>
        </w:rPr>
        <w:t>что</w:t>
      </w:r>
      <w:r w:rsidR="00820640">
        <w:rPr>
          <w:sz w:val="28"/>
          <w:szCs w:val="28"/>
        </w:rPr>
        <w:t xml:space="preserve"> </w:t>
      </w:r>
      <w:r w:rsidRPr="002637FC">
        <w:rPr>
          <w:sz w:val="28"/>
          <w:szCs w:val="28"/>
        </w:rPr>
        <w:t>оно</w:t>
      </w:r>
      <w:r w:rsidR="00820640">
        <w:rPr>
          <w:sz w:val="28"/>
          <w:szCs w:val="28"/>
        </w:rPr>
        <w:t xml:space="preserve"> </w:t>
      </w:r>
      <w:r w:rsidRPr="002637FC">
        <w:rPr>
          <w:sz w:val="28"/>
          <w:szCs w:val="28"/>
        </w:rPr>
        <w:t>не</w:t>
      </w:r>
      <w:r w:rsidR="00820640">
        <w:rPr>
          <w:sz w:val="28"/>
          <w:szCs w:val="28"/>
        </w:rPr>
        <w:t xml:space="preserve"> </w:t>
      </w:r>
      <w:r w:rsidRPr="002637FC">
        <w:rPr>
          <w:sz w:val="28"/>
          <w:szCs w:val="28"/>
        </w:rPr>
        <w:t>могло</w:t>
      </w:r>
      <w:r w:rsidR="00820640">
        <w:rPr>
          <w:sz w:val="28"/>
          <w:szCs w:val="28"/>
        </w:rPr>
        <w:t xml:space="preserve"> </w:t>
      </w:r>
      <w:r w:rsidRPr="002637FC">
        <w:rPr>
          <w:sz w:val="28"/>
          <w:szCs w:val="28"/>
        </w:rPr>
        <w:t>совершить</w:t>
      </w:r>
      <w:r w:rsidR="00820640">
        <w:rPr>
          <w:sz w:val="28"/>
          <w:szCs w:val="28"/>
        </w:rPr>
        <w:t xml:space="preserve"> </w:t>
      </w:r>
      <w:r w:rsidRPr="002637FC">
        <w:rPr>
          <w:sz w:val="28"/>
          <w:szCs w:val="28"/>
        </w:rPr>
        <w:t>преступление.</w:t>
      </w:r>
    </w:p>
    <w:p w:rsidR="00C57BC6" w:rsidRPr="002637FC" w:rsidRDefault="00C57BC6" w:rsidP="002637FC">
      <w:pPr>
        <w:pStyle w:val="a8"/>
        <w:shd w:val="clear" w:color="auto" w:fill="FFFFFF"/>
        <w:spacing w:before="0" w:beforeAutospacing="0" w:after="0" w:afterAutospacing="0"/>
        <w:ind w:firstLine="709"/>
        <w:jc w:val="both"/>
        <w:rPr>
          <w:sz w:val="28"/>
          <w:szCs w:val="28"/>
        </w:rPr>
      </w:pPr>
      <w:r w:rsidRPr="002637FC">
        <w:rPr>
          <w:sz w:val="28"/>
          <w:szCs w:val="28"/>
        </w:rPr>
        <w:t>Рассматриваемое</w:t>
      </w:r>
      <w:r w:rsidR="00820640">
        <w:rPr>
          <w:sz w:val="28"/>
          <w:szCs w:val="28"/>
        </w:rPr>
        <w:t xml:space="preserve"> </w:t>
      </w:r>
      <w:r w:rsidRPr="002637FC">
        <w:rPr>
          <w:sz w:val="28"/>
          <w:szCs w:val="28"/>
        </w:rPr>
        <w:t>деяние</w:t>
      </w:r>
      <w:r w:rsidR="00820640">
        <w:rPr>
          <w:sz w:val="28"/>
          <w:szCs w:val="28"/>
        </w:rPr>
        <w:t xml:space="preserve"> </w:t>
      </w:r>
      <w:r w:rsidRPr="002637FC">
        <w:rPr>
          <w:sz w:val="28"/>
          <w:szCs w:val="28"/>
        </w:rPr>
        <w:t>имеет</w:t>
      </w:r>
      <w:r w:rsidR="00820640">
        <w:rPr>
          <w:sz w:val="28"/>
          <w:szCs w:val="28"/>
        </w:rPr>
        <w:t xml:space="preserve"> </w:t>
      </w:r>
      <w:r w:rsidRPr="002637FC">
        <w:rPr>
          <w:sz w:val="28"/>
          <w:szCs w:val="28"/>
        </w:rPr>
        <w:t>несколько</w:t>
      </w:r>
      <w:r w:rsidR="00820640">
        <w:rPr>
          <w:sz w:val="28"/>
          <w:szCs w:val="28"/>
        </w:rPr>
        <w:t xml:space="preserve"> </w:t>
      </w:r>
      <w:r w:rsidRPr="002637FC">
        <w:rPr>
          <w:sz w:val="28"/>
          <w:szCs w:val="28"/>
        </w:rPr>
        <w:t>специальных</w:t>
      </w:r>
      <w:r w:rsidR="00820640">
        <w:rPr>
          <w:sz w:val="28"/>
          <w:szCs w:val="28"/>
        </w:rPr>
        <w:t xml:space="preserve"> </w:t>
      </w:r>
      <w:r w:rsidRPr="002637FC">
        <w:rPr>
          <w:sz w:val="28"/>
          <w:szCs w:val="28"/>
        </w:rPr>
        <w:t>с</w:t>
      </w:r>
      <w:r w:rsidR="00767081" w:rsidRPr="002637FC">
        <w:rPr>
          <w:sz w:val="28"/>
          <w:szCs w:val="28"/>
        </w:rPr>
        <w:t>убъектов.</w:t>
      </w:r>
      <w:r w:rsidR="00820640">
        <w:rPr>
          <w:sz w:val="28"/>
          <w:szCs w:val="28"/>
        </w:rPr>
        <w:t xml:space="preserve"> </w:t>
      </w:r>
      <w:r w:rsidR="00767081" w:rsidRPr="002637FC">
        <w:rPr>
          <w:sz w:val="28"/>
          <w:szCs w:val="28"/>
        </w:rPr>
        <w:t>Это</w:t>
      </w:r>
      <w:r w:rsidR="00820640">
        <w:rPr>
          <w:sz w:val="28"/>
          <w:szCs w:val="28"/>
        </w:rPr>
        <w:t xml:space="preserve"> </w:t>
      </w:r>
      <w:r w:rsidR="00767081" w:rsidRPr="002637FC">
        <w:rPr>
          <w:sz w:val="28"/>
          <w:szCs w:val="28"/>
        </w:rPr>
        <w:t>следователь,</w:t>
      </w:r>
      <w:r w:rsidR="00820640">
        <w:rPr>
          <w:sz w:val="28"/>
          <w:szCs w:val="28"/>
        </w:rPr>
        <w:t xml:space="preserve"> </w:t>
      </w:r>
      <w:r w:rsidR="00767081" w:rsidRPr="002637FC">
        <w:rPr>
          <w:sz w:val="28"/>
          <w:szCs w:val="28"/>
        </w:rPr>
        <w:t>лицо</w:t>
      </w:r>
      <w:r w:rsidR="00820640">
        <w:rPr>
          <w:sz w:val="28"/>
          <w:szCs w:val="28"/>
        </w:rPr>
        <w:t xml:space="preserve"> </w:t>
      </w:r>
      <w:r w:rsidRPr="002637FC">
        <w:rPr>
          <w:sz w:val="28"/>
          <w:szCs w:val="28"/>
        </w:rPr>
        <w:t>производящее</w:t>
      </w:r>
      <w:r w:rsidR="00820640">
        <w:rPr>
          <w:sz w:val="28"/>
          <w:szCs w:val="28"/>
        </w:rPr>
        <w:t xml:space="preserve"> </w:t>
      </w:r>
      <w:r w:rsidRPr="002637FC">
        <w:rPr>
          <w:sz w:val="28"/>
          <w:szCs w:val="28"/>
        </w:rPr>
        <w:t>дознание,</w:t>
      </w:r>
      <w:r w:rsidR="00820640">
        <w:rPr>
          <w:sz w:val="28"/>
          <w:szCs w:val="28"/>
        </w:rPr>
        <w:t xml:space="preserve"> </w:t>
      </w:r>
      <w:r w:rsidRPr="002637FC">
        <w:rPr>
          <w:sz w:val="28"/>
          <w:szCs w:val="28"/>
        </w:rPr>
        <w:t>прокурор.</w:t>
      </w:r>
      <w:r w:rsidR="00820640">
        <w:rPr>
          <w:sz w:val="28"/>
          <w:szCs w:val="28"/>
        </w:rPr>
        <w:t xml:space="preserve"> </w:t>
      </w:r>
      <w:r w:rsidRPr="002637FC">
        <w:rPr>
          <w:sz w:val="28"/>
          <w:szCs w:val="28"/>
        </w:rPr>
        <w:t>По</w:t>
      </w:r>
      <w:r w:rsidR="00820640">
        <w:rPr>
          <w:sz w:val="28"/>
          <w:szCs w:val="28"/>
        </w:rPr>
        <w:t xml:space="preserve"> </w:t>
      </w:r>
      <w:r w:rsidRPr="002637FC">
        <w:rPr>
          <w:sz w:val="28"/>
          <w:szCs w:val="28"/>
        </w:rPr>
        <w:t>делам</w:t>
      </w:r>
      <w:r w:rsidR="00820640">
        <w:rPr>
          <w:sz w:val="28"/>
          <w:szCs w:val="28"/>
        </w:rPr>
        <w:t xml:space="preserve"> </w:t>
      </w:r>
      <w:r w:rsidRPr="002637FC">
        <w:rPr>
          <w:sz w:val="28"/>
          <w:szCs w:val="28"/>
        </w:rPr>
        <w:t>частного</w:t>
      </w:r>
      <w:r w:rsidR="00820640">
        <w:rPr>
          <w:sz w:val="28"/>
          <w:szCs w:val="28"/>
        </w:rPr>
        <w:t xml:space="preserve"> </w:t>
      </w:r>
      <w:r w:rsidRPr="002637FC">
        <w:rPr>
          <w:sz w:val="28"/>
          <w:szCs w:val="28"/>
        </w:rPr>
        <w:t>обвинения</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протокольной</w:t>
      </w:r>
      <w:r w:rsidR="00820640">
        <w:rPr>
          <w:sz w:val="28"/>
          <w:szCs w:val="28"/>
        </w:rPr>
        <w:t xml:space="preserve"> </w:t>
      </w:r>
      <w:r w:rsidRPr="002637FC">
        <w:rPr>
          <w:sz w:val="28"/>
          <w:szCs w:val="28"/>
        </w:rPr>
        <w:t>форм</w:t>
      </w:r>
      <w:r w:rsidR="005B0E33" w:rsidRPr="002637FC">
        <w:rPr>
          <w:sz w:val="28"/>
          <w:szCs w:val="28"/>
        </w:rPr>
        <w:t>ы</w:t>
      </w:r>
      <w:r w:rsidR="00820640">
        <w:rPr>
          <w:sz w:val="28"/>
          <w:szCs w:val="28"/>
        </w:rPr>
        <w:t xml:space="preserve"> </w:t>
      </w:r>
      <w:r w:rsidRPr="002637FC">
        <w:rPr>
          <w:sz w:val="28"/>
          <w:szCs w:val="28"/>
        </w:rPr>
        <w:t>досудебной</w:t>
      </w:r>
      <w:r w:rsidR="00820640">
        <w:rPr>
          <w:sz w:val="28"/>
          <w:szCs w:val="28"/>
        </w:rPr>
        <w:t xml:space="preserve"> </w:t>
      </w:r>
      <w:r w:rsidRPr="002637FC">
        <w:rPr>
          <w:sz w:val="28"/>
          <w:szCs w:val="28"/>
        </w:rPr>
        <w:t>подготовки</w:t>
      </w:r>
      <w:r w:rsidR="00820640">
        <w:rPr>
          <w:sz w:val="28"/>
          <w:szCs w:val="28"/>
        </w:rPr>
        <w:t xml:space="preserve"> </w:t>
      </w:r>
      <w:r w:rsidRPr="002637FC">
        <w:rPr>
          <w:sz w:val="28"/>
          <w:szCs w:val="28"/>
        </w:rPr>
        <w:t>субъектом</w:t>
      </w:r>
      <w:r w:rsidR="00820640">
        <w:rPr>
          <w:sz w:val="28"/>
          <w:szCs w:val="28"/>
        </w:rPr>
        <w:t xml:space="preserve"> </w:t>
      </w:r>
      <w:r w:rsidRPr="002637FC">
        <w:rPr>
          <w:sz w:val="28"/>
          <w:szCs w:val="28"/>
        </w:rPr>
        <w:t>рассматриваемого</w:t>
      </w:r>
      <w:r w:rsidR="00820640">
        <w:rPr>
          <w:sz w:val="28"/>
          <w:szCs w:val="28"/>
        </w:rPr>
        <w:t xml:space="preserve"> </w:t>
      </w:r>
      <w:r w:rsidRPr="002637FC">
        <w:rPr>
          <w:sz w:val="28"/>
          <w:szCs w:val="28"/>
        </w:rPr>
        <w:t>деяния</w:t>
      </w:r>
      <w:r w:rsidR="00820640">
        <w:rPr>
          <w:sz w:val="28"/>
          <w:szCs w:val="28"/>
        </w:rPr>
        <w:t xml:space="preserve"> </w:t>
      </w:r>
      <w:r w:rsidRPr="002637FC">
        <w:rPr>
          <w:sz w:val="28"/>
          <w:szCs w:val="28"/>
        </w:rPr>
        <w:t>может</w:t>
      </w:r>
      <w:r w:rsidR="00820640">
        <w:rPr>
          <w:sz w:val="28"/>
          <w:szCs w:val="28"/>
        </w:rPr>
        <w:t xml:space="preserve"> </w:t>
      </w:r>
      <w:r w:rsidRPr="002637FC">
        <w:rPr>
          <w:sz w:val="28"/>
          <w:szCs w:val="28"/>
        </w:rPr>
        <w:t>быть</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судья.</w:t>
      </w:r>
    </w:p>
    <w:p w:rsidR="00C57BC6" w:rsidRPr="002637FC" w:rsidRDefault="00C57BC6" w:rsidP="002637FC">
      <w:pPr>
        <w:pStyle w:val="a8"/>
        <w:shd w:val="clear" w:color="auto" w:fill="FFFFFF"/>
        <w:spacing w:before="0" w:beforeAutospacing="0" w:after="0" w:afterAutospacing="0"/>
        <w:ind w:firstLine="709"/>
        <w:jc w:val="both"/>
        <w:rPr>
          <w:sz w:val="28"/>
          <w:szCs w:val="28"/>
        </w:rPr>
      </w:pPr>
      <w:r w:rsidRPr="002637FC">
        <w:rPr>
          <w:sz w:val="28"/>
          <w:szCs w:val="28"/>
        </w:rPr>
        <w:t>Квалифицирующим</w:t>
      </w:r>
      <w:r w:rsidR="00820640">
        <w:rPr>
          <w:sz w:val="28"/>
          <w:szCs w:val="28"/>
        </w:rPr>
        <w:t xml:space="preserve"> </w:t>
      </w:r>
      <w:r w:rsidRPr="002637FC">
        <w:rPr>
          <w:sz w:val="28"/>
          <w:szCs w:val="28"/>
        </w:rPr>
        <w:t>обстоятельством</w:t>
      </w:r>
      <w:r w:rsidR="00820640">
        <w:rPr>
          <w:sz w:val="28"/>
          <w:szCs w:val="28"/>
        </w:rPr>
        <w:t xml:space="preserve"> </w:t>
      </w:r>
      <w:r w:rsidRPr="002637FC">
        <w:rPr>
          <w:sz w:val="28"/>
          <w:szCs w:val="28"/>
        </w:rPr>
        <w:t>данного</w:t>
      </w:r>
      <w:r w:rsidR="00820640">
        <w:rPr>
          <w:sz w:val="28"/>
          <w:szCs w:val="28"/>
        </w:rPr>
        <w:t xml:space="preserve"> </w:t>
      </w:r>
      <w:r w:rsidRPr="002637FC">
        <w:rPr>
          <w:sz w:val="28"/>
          <w:szCs w:val="28"/>
        </w:rPr>
        <w:t>деяния</w:t>
      </w:r>
      <w:r w:rsidR="00820640">
        <w:rPr>
          <w:sz w:val="28"/>
          <w:szCs w:val="28"/>
        </w:rPr>
        <w:t xml:space="preserve"> </w:t>
      </w:r>
      <w:r w:rsidRPr="002637FC">
        <w:rPr>
          <w:sz w:val="28"/>
          <w:szCs w:val="28"/>
        </w:rPr>
        <w:t>(ч.2)</w:t>
      </w:r>
      <w:r w:rsidR="00820640">
        <w:rPr>
          <w:sz w:val="28"/>
          <w:szCs w:val="28"/>
        </w:rPr>
        <w:t xml:space="preserve"> </w:t>
      </w:r>
      <w:r w:rsidRPr="002637FC">
        <w:rPr>
          <w:sz w:val="28"/>
          <w:szCs w:val="28"/>
        </w:rPr>
        <w:t>является</w:t>
      </w:r>
      <w:r w:rsidR="00820640">
        <w:rPr>
          <w:sz w:val="28"/>
          <w:szCs w:val="28"/>
        </w:rPr>
        <w:t xml:space="preserve"> </w:t>
      </w:r>
      <w:r w:rsidRPr="002637FC">
        <w:rPr>
          <w:sz w:val="28"/>
          <w:szCs w:val="28"/>
        </w:rPr>
        <w:t>привлечение</w:t>
      </w:r>
      <w:r w:rsidR="00820640">
        <w:rPr>
          <w:sz w:val="28"/>
          <w:szCs w:val="28"/>
        </w:rPr>
        <w:t xml:space="preserve"> </w:t>
      </w:r>
      <w:r w:rsidRPr="002637FC">
        <w:rPr>
          <w:sz w:val="28"/>
          <w:szCs w:val="28"/>
        </w:rPr>
        <w:t>заведомо</w:t>
      </w:r>
      <w:r w:rsidR="00820640">
        <w:rPr>
          <w:sz w:val="28"/>
          <w:szCs w:val="28"/>
        </w:rPr>
        <w:t xml:space="preserve"> </w:t>
      </w:r>
      <w:r w:rsidRPr="002637FC">
        <w:rPr>
          <w:sz w:val="28"/>
          <w:szCs w:val="28"/>
        </w:rPr>
        <w:t>невиновного</w:t>
      </w:r>
      <w:r w:rsidR="00820640">
        <w:rPr>
          <w:sz w:val="28"/>
          <w:szCs w:val="28"/>
        </w:rPr>
        <w:t xml:space="preserve"> </w:t>
      </w:r>
      <w:r w:rsidRPr="002637FC">
        <w:rPr>
          <w:sz w:val="28"/>
          <w:szCs w:val="28"/>
        </w:rPr>
        <w:t>к</w:t>
      </w:r>
      <w:r w:rsidR="00820640">
        <w:rPr>
          <w:sz w:val="28"/>
          <w:szCs w:val="28"/>
        </w:rPr>
        <w:t xml:space="preserve"> </w:t>
      </w:r>
      <w:r w:rsidRPr="002637FC">
        <w:rPr>
          <w:sz w:val="28"/>
          <w:szCs w:val="28"/>
        </w:rPr>
        <w:t>уголовной</w:t>
      </w:r>
      <w:r w:rsidR="00820640">
        <w:rPr>
          <w:sz w:val="28"/>
          <w:szCs w:val="28"/>
        </w:rPr>
        <w:t xml:space="preserve"> </w:t>
      </w:r>
      <w:r w:rsidRPr="002637FC">
        <w:rPr>
          <w:sz w:val="28"/>
          <w:szCs w:val="28"/>
        </w:rPr>
        <w:t>ответственности</w:t>
      </w:r>
      <w:r w:rsidR="00820640">
        <w:rPr>
          <w:sz w:val="28"/>
          <w:szCs w:val="28"/>
        </w:rPr>
        <w:t xml:space="preserve"> </w:t>
      </w:r>
      <w:r w:rsidRPr="002637FC">
        <w:rPr>
          <w:sz w:val="28"/>
          <w:szCs w:val="28"/>
        </w:rPr>
        <w:t>с</w:t>
      </w:r>
      <w:r w:rsidR="00820640">
        <w:rPr>
          <w:sz w:val="28"/>
          <w:szCs w:val="28"/>
        </w:rPr>
        <w:t xml:space="preserve"> </w:t>
      </w:r>
      <w:r w:rsidRPr="002637FC">
        <w:rPr>
          <w:sz w:val="28"/>
          <w:szCs w:val="28"/>
        </w:rPr>
        <w:t>обвинением</w:t>
      </w:r>
      <w:r w:rsidR="00820640">
        <w:rPr>
          <w:sz w:val="28"/>
          <w:szCs w:val="28"/>
        </w:rPr>
        <w:t xml:space="preserve"> </w:t>
      </w:r>
      <w:r w:rsidRPr="002637FC">
        <w:rPr>
          <w:sz w:val="28"/>
          <w:szCs w:val="28"/>
        </w:rPr>
        <w:t>его</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совершении</w:t>
      </w:r>
      <w:r w:rsidR="00820640">
        <w:rPr>
          <w:sz w:val="28"/>
          <w:szCs w:val="28"/>
        </w:rPr>
        <w:t xml:space="preserve"> </w:t>
      </w:r>
      <w:r w:rsidRPr="002637FC">
        <w:rPr>
          <w:sz w:val="28"/>
          <w:szCs w:val="28"/>
        </w:rPr>
        <w:t>тяжкого</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особо</w:t>
      </w:r>
      <w:r w:rsidR="00820640">
        <w:rPr>
          <w:sz w:val="28"/>
          <w:szCs w:val="28"/>
        </w:rPr>
        <w:t xml:space="preserve"> </w:t>
      </w:r>
      <w:r w:rsidRPr="002637FC">
        <w:rPr>
          <w:sz w:val="28"/>
          <w:szCs w:val="28"/>
        </w:rPr>
        <w:t>тяжкого</w:t>
      </w:r>
      <w:r w:rsidR="00820640">
        <w:rPr>
          <w:sz w:val="28"/>
          <w:szCs w:val="28"/>
        </w:rPr>
        <w:t xml:space="preserve"> </w:t>
      </w:r>
      <w:r w:rsidRPr="002637FC">
        <w:rPr>
          <w:sz w:val="28"/>
          <w:szCs w:val="28"/>
        </w:rPr>
        <w:t>преступления</w:t>
      </w:r>
      <w:r w:rsidR="00820640">
        <w:rPr>
          <w:sz w:val="28"/>
          <w:szCs w:val="28"/>
        </w:rPr>
        <w:t xml:space="preserve"> </w:t>
      </w:r>
      <w:r w:rsidRPr="002637FC">
        <w:rPr>
          <w:sz w:val="28"/>
          <w:szCs w:val="28"/>
        </w:rPr>
        <w:t>(</w:t>
      </w:r>
      <w:r w:rsidR="005B0E33" w:rsidRPr="002637FC">
        <w:rPr>
          <w:sz w:val="28"/>
          <w:szCs w:val="28"/>
        </w:rPr>
        <w:t>тяжесть</w:t>
      </w:r>
      <w:r w:rsidR="00820640">
        <w:rPr>
          <w:sz w:val="28"/>
          <w:szCs w:val="28"/>
        </w:rPr>
        <w:t xml:space="preserve"> </w:t>
      </w:r>
      <w:r w:rsidR="00767081" w:rsidRPr="002637FC">
        <w:rPr>
          <w:sz w:val="28"/>
          <w:szCs w:val="28"/>
        </w:rPr>
        <w:t>преступления</w:t>
      </w:r>
      <w:r w:rsidR="00820640">
        <w:rPr>
          <w:sz w:val="28"/>
          <w:szCs w:val="28"/>
        </w:rPr>
        <w:t xml:space="preserve"> </w:t>
      </w:r>
      <w:r w:rsidR="00767081" w:rsidRPr="002637FC">
        <w:rPr>
          <w:sz w:val="28"/>
          <w:szCs w:val="28"/>
        </w:rPr>
        <w:t>определена</w:t>
      </w:r>
      <w:r w:rsidR="00820640">
        <w:rPr>
          <w:sz w:val="28"/>
          <w:szCs w:val="28"/>
        </w:rPr>
        <w:t xml:space="preserve"> </w:t>
      </w:r>
      <w:r w:rsidR="00767081" w:rsidRPr="002637FC">
        <w:rPr>
          <w:sz w:val="28"/>
          <w:szCs w:val="28"/>
        </w:rPr>
        <w:t>в</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11</w:t>
      </w:r>
      <w:r w:rsidR="00820640">
        <w:rPr>
          <w:sz w:val="28"/>
          <w:szCs w:val="28"/>
        </w:rPr>
        <w:t xml:space="preserve"> </w:t>
      </w:r>
      <w:r w:rsidRPr="002637FC">
        <w:rPr>
          <w:sz w:val="28"/>
          <w:szCs w:val="28"/>
        </w:rPr>
        <w:t>УК</w:t>
      </w:r>
      <w:r w:rsidR="00820640">
        <w:rPr>
          <w:sz w:val="28"/>
          <w:szCs w:val="28"/>
        </w:rPr>
        <w:t xml:space="preserve"> </w:t>
      </w:r>
      <w:r w:rsidRPr="002637FC">
        <w:rPr>
          <w:sz w:val="28"/>
          <w:szCs w:val="28"/>
        </w:rPr>
        <w:t>РК).</w:t>
      </w:r>
    </w:p>
    <w:p w:rsidR="00F8592E" w:rsidRPr="002637FC" w:rsidRDefault="00F8592E" w:rsidP="002637FC">
      <w:pPr>
        <w:pStyle w:val="a8"/>
        <w:shd w:val="clear" w:color="auto" w:fill="FFFFFF"/>
        <w:spacing w:before="0" w:beforeAutospacing="0" w:after="0" w:afterAutospacing="0"/>
        <w:ind w:firstLine="709"/>
        <w:jc w:val="both"/>
        <w:rPr>
          <w:sz w:val="28"/>
          <w:szCs w:val="28"/>
        </w:rPr>
      </w:pPr>
      <w:r w:rsidRPr="002637FC">
        <w:rPr>
          <w:sz w:val="28"/>
          <w:szCs w:val="28"/>
        </w:rPr>
        <w:t>Факт</w:t>
      </w:r>
      <w:r w:rsidR="00820640">
        <w:rPr>
          <w:sz w:val="28"/>
          <w:szCs w:val="28"/>
        </w:rPr>
        <w:t xml:space="preserve"> </w:t>
      </w:r>
      <w:r w:rsidRPr="002637FC">
        <w:rPr>
          <w:sz w:val="28"/>
          <w:szCs w:val="28"/>
        </w:rPr>
        <w:t>незаконного</w:t>
      </w:r>
      <w:r w:rsidR="00820640">
        <w:rPr>
          <w:sz w:val="28"/>
          <w:szCs w:val="28"/>
        </w:rPr>
        <w:t xml:space="preserve"> </w:t>
      </w:r>
      <w:r w:rsidRPr="002637FC">
        <w:rPr>
          <w:sz w:val="28"/>
          <w:szCs w:val="28"/>
        </w:rPr>
        <w:t>привлечения</w:t>
      </w:r>
      <w:r w:rsidR="00820640">
        <w:rPr>
          <w:sz w:val="28"/>
          <w:szCs w:val="28"/>
        </w:rPr>
        <w:t xml:space="preserve"> </w:t>
      </w:r>
      <w:r w:rsidRPr="002637FC">
        <w:rPr>
          <w:sz w:val="28"/>
          <w:szCs w:val="28"/>
        </w:rPr>
        <w:t>к</w:t>
      </w:r>
      <w:r w:rsidR="00820640">
        <w:rPr>
          <w:sz w:val="28"/>
          <w:szCs w:val="28"/>
        </w:rPr>
        <w:t xml:space="preserve"> </w:t>
      </w:r>
      <w:r w:rsidRPr="002637FC">
        <w:rPr>
          <w:sz w:val="28"/>
          <w:szCs w:val="28"/>
        </w:rPr>
        <w:t>уголовной</w:t>
      </w:r>
      <w:r w:rsidR="00820640">
        <w:rPr>
          <w:sz w:val="28"/>
          <w:szCs w:val="28"/>
        </w:rPr>
        <w:t xml:space="preserve"> </w:t>
      </w:r>
      <w:proofErr w:type="gramStart"/>
      <w:r w:rsidRPr="002637FC">
        <w:rPr>
          <w:sz w:val="28"/>
          <w:szCs w:val="28"/>
        </w:rPr>
        <w:t>ответственности</w:t>
      </w:r>
      <w:proofErr w:type="gramEnd"/>
      <w:r w:rsidR="00820640">
        <w:rPr>
          <w:sz w:val="28"/>
          <w:szCs w:val="28"/>
        </w:rPr>
        <w:t xml:space="preserve"> </w:t>
      </w:r>
      <w:r w:rsidRPr="002637FC">
        <w:rPr>
          <w:sz w:val="28"/>
          <w:szCs w:val="28"/>
        </w:rPr>
        <w:t>как</w:t>
      </w:r>
      <w:r w:rsidR="00820640">
        <w:rPr>
          <w:sz w:val="28"/>
          <w:szCs w:val="28"/>
        </w:rPr>
        <w:t xml:space="preserve"> </w:t>
      </w:r>
      <w:r w:rsidRPr="002637FC">
        <w:rPr>
          <w:sz w:val="28"/>
          <w:szCs w:val="28"/>
        </w:rPr>
        <w:t>правило</w:t>
      </w:r>
      <w:r w:rsidR="00820640">
        <w:rPr>
          <w:sz w:val="28"/>
          <w:szCs w:val="28"/>
        </w:rPr>
        <w:t xml:space="preserve"> </w:t>
      </w:r>
      <w:r w:rsidRPr="002637FC">
        <w:rPr>
          <w:sz w:val="28"/>
          <w:szCs w:val="28"/>
        </w:rPr>
        <w:t>устанавливается</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суде</w:t>
      </w:r>
      <w:r w:rsidR="00820640">
        <w:rPr>
          <w:sz w:val="28"/>
          <w:szCs w:val="28"/>
        </w:rPr>
        <w:t xml:space="preserve"> </w:t>
      </w:r>
      <w:r w:rsidRPr="002637FC">
        <w:rPr>
          <w:sz w:val="28"/>
          <w:szCs w:val="28"/>
        </w:rPr>
        <w:t>путем</w:t>
      </w:r>
      <w:r w:rsidR="00820640">
        <w:rPr>
          <w:sz w:val="28"/>
          <w:szCs w:val="28"/>
        </w:rPr>
        <w:t xml:space="preserve"> </w:t>
      </w:r>
      <w:r w:rsidRPr="002637FC">
        <w:rPr>
          <w:sz w:val="28"/>
          <w:szCs w:val="28"/>
        </w:rPr>
        <w:t>вынесения</w:t>
      </w:r>
      <w:r w:rsidR="00820640">
        <w:rPr>
          <w:sz w:val="28"/>
          <w:szCs w:val="28"/>
        </w:rPr>
        <w:t xml:space="preserve"> </w:t>
      </w:r>
      <w:r w:rsidRPr="002637FC">
        <w:rPr>
          <w:sz w:val="28"/>
          <w:szCs w:val="28"/>
        </w:rPr>
        <w:t>оправдательного</w:t>
      </w:r>
      <w:r w:rsidR="00820640">
        <w:rPr>
          <w:sz w:val="28"/>
          <w:szCs w:val="28"/>
        </w:rPr>
        <w:t xml:space="preserve"> </w:t>
      </w:r>
      <w:r w:rsidRPr="002637FC">
        <w:rPr>
          <w:sz w:val="28"/>
          <w:szCs w:val="28"/>
        </w:rPr>
        <w:t>приговора.</w:t>
      </w:r>
    </w:p>
    <w:p w:rsidR="00767081" w:rsidRPr="002637FC" w:rsidRDefault="00F8592E" w:rsidP="002637FC">
      <w:pPr>
        <w:pStyle w:val="a8"/>
        <w:shd w:val="clear" w:color="auto" w:fill="FFFFFF"/>
        <w:spacing w:before="0" w:beforeAutospacing="0" w:after="0" w:afterAutospacing="0"/>
        <w:ind w:firstLine="709"/>
        <w:jc w:val="both"/>
        <w:rPr>
          <w:sz w:val="28"/>
          <w:szCs w:val="28"/>
        </w:rPr>
      </w:pPr>
      <w:r w:rsidRPr="002637FC">
        <w:rPr>
          <w:sz w:val="28"/>
          <w:szCs w:val="28"/>
        </w:rPr>
        <w:t>Однако</w:t>
      </w:r>
      <w:r w:rsidR="00820640">
        <w:rPr>
          <w:sz w:val="28"/>
          <w:szCs w:val="28"/>
        </w:rPr>
        <w:t xml:space="preserve"> </w:t>
      </w:r>
      <w:r w:rsidRPr="002637FC">
        <w:rPr>
          <w:sz w:val="28"/>
          <w:szCs w:val="28"/>
        </w:rPr>
        <w:t>следует</w:t>
      </w:r>
      <w:r w:rsidR="00820640">
        <w:rPr>
          <w:sz w:val="28"/>
          <w:szCs w:val="28"/>
        </w:rPr>
        <w:t xml:space="preserve"> </w:t>
      </w:r>
      <w:proofErr w:type="gramStart"/>
      <w:r w:rsidRPr="002637FC">
        <w:rPr>
          <w:sz w:val="28"/>
          <w:szCs w:val="28"/>
        </w:rPr>
        <w:t>отметить</w:t>
      </w:r>
      <w:proofErr w:type="gramEnd"/>
      <w:r w:rsidR="00820640">
        <w:rPr>
          <w:sz w:val="28"/>
          <w:szCs w:val="28"/>
        </w:rPr>
        <w:t xml:space="preserve"> </w:t>
      </w:r>
      <w:r w:rsidRPr="002637FC">
        <w:rPr>
          <w:sz w:val="28"/>
          <w:szCs w:val="28"/>
        </w:rPr>
        <w:t>что</w:t>
      </w:r>
      <w:r w:rsidR="00820640">
        <w:rPr>
          <w:sz w:val="28"/>
          <w:szCs w:val="28"/>
        </w:rPr>
        <w:t xml:space="preserve"> </w:t>
      </w:r>
      <w:r w:rsidRPr="002637FC">
        <w:rPr>
          <w:sz w:val="28"/>
          <w:szCs w:val="28"/>
        </w:rPr>
        <w:t>оправдательный</w:t>
      </w:r>
      <w:r w:rsidR="00820640">
        <w:rPr>
          <w:sz w:val="28"/>
          <w:szCs w:val="28"/>
        </w:rPr>
        <w:t xml:space="preserve"> </w:t>
      </w:r>
      <w:r w:rsidRPr="002637FC">
        <w:rPr>
          <w:sz w:val="28"/>
          <w:szCs w:val="28"/>
        </w:rPr>
        <w:t>приговор</w:t>
      </w:r>
      <w:r w:rsidR="00820640">
        <w:rPr>
          <w:sz w:val="28"/>
          <w:szCs w:val="28"/>
        </w:rPr>
        <w:t xml:space="preserve"> </w:t>
      </w:r>
      <w:r w:rsidRPr="002637FC">
        <w:rPr>
          <w:sz w:val="28"/>
          <w:szCs w:val="28"/>
        </w:rPr>
        <w:t>суда</w:t>
      </w:r>
      <w:r w:rsidR="00820640">
        <w:rPr>
          <w:sz w:val="28"/>
          <w:szCs w:val="28"/>
        </w:rPr>
        <w:t xml:space="preserve"> </w:t>
      </w:r>
      <w:r w:rsidRPr="002637FC">
        <w:rPr>
          <w:sz w:val="28"/>
          <w:szCs w:val="28"/>
        </w:rPr>
        <w:t>не</w:t>
      </w:r>
      <w:r w:rsidR="00820640">
        <w:rPr>
          <w:sz w:val="28"/>
          <w:szCs w:val="28"/>
        </w:rPr>
        <w:t xml:space="preserve"> </w:t>
      </w:r>
      <w:r w:rsidRPr="002637FC">
        <w:rPr>
          <w:sz w:val="28"/>
          <w:szCs w:val="28"/>
        </w:rPr>
        <w:t>является</w:t>
      </w:r>
      <w:r w:rsidR="00820640">
        <w:rPr>
          <w:sz w:val="28"/>
          <w:szCs w:val="28"/>
        </w:rPr>
        <w:t xml:space="preserve"> </w:t>
      </w:r>
      <w:r w:rsidRPr="002637FC">
        <w:rPr>
          <w:sz w:val="28"/>
          <w:szCs w:val="28"/>
        </w:rPr>
        <w:t>единственным</w:t>
      </w:r>
      <w:r w:rsidR="00820640">
        <w:rPr>
          <w:sz w:val="28"/>
          <w:szCs w:val="28"/>
        </w:rPr>
        <w:t xml:space="preserve"> </w:t>
      </w:r>
      <w:r w:rsidRPr="002637FC">
        <w:rPr>
          <w:sz w:val="28"/>
          <w:szCs w:val="28"/>
        </w:rPr>
        <w:t>основанием</w:t>
      </w:r>
      <w:r w:rsidR="00820640">
        <w:rPr>
          <w:sz w:val="28"/>
          <w:szCs w:val="28"/>
        </w:rPr>
        <w:t xml:space="preserve"> </w:t>
      </w:r>
      <w:r w:rsidR="00767081" w:rsidRPr="002637FC">
        <w:rPr>
          <w:sz w:val="28"/>
          <w:szCs w:val="28"/>
        </w:rPr>
        <w:t>для</w:t>
      </w:r>
      <w:r w:rsidR="00820640">
        <w:rPr>
          <w:sz w:val="28"/>
          <w:szCs w:val="28"/>
        </w:rPr>
        <w:t xml:space="preserve"> </w:t>
      </w:r>
      <w:r w:rsidR="00767081" w:rsidRPr="002637FC">
        <w:rPr>
          <w:sz w:val="28"/>
          <w:szCs w:val="28"/>
        </w:rPr>
        <w:t>привлечения</w:t>
      </w:r>
      <w:r w:rsidR="00820640">
        <w:rPr>
          <w:sz w:val="28"/>
          <w:szCs w:val="28"/>
        </w:rPr>
        <w:t xml:space="preserve"> </w:t>
      </w:r>
      <w:r w:rsidR="00767081" w:rsidRPr="002637FC">
        <w:rPr>
          <w:sz w:val="28"/>
          <w:szCs w:val="28"/>
        </w:rPr>
        <w:t>должностн</w:t>
      </w:r>
      <w:r w:rsidRPr="002637FC">
        <w:rPr>
          <w:sz w:val="28"/>
          <w:szCs w:val="28"/>
        </w:rPr>
        <w:t>ого</w:t>
      </w:r>
      <w:r w:rsidR="00820640">
        <w:rPr>
          <w:sz w:val="28"/>
          <w:szCs w:val="28"/>
        </w:rPr>
        <w:t xml:space="preserve"> </w:t>
      </w:r>
      <w:r w:rsidR="00767081" w:rsidRPr="002637FC">
        <w:rPr>
          <w:sz w:val="28"/>
          <w:szCs w:val="28"/>
        </w:rPr>
        <w:t>лиц</w:t>
      </w:r>
      <w:r w:rsidRPr="002637FC">
        <w:rPr>
          <w:sz w:val="28"/>
          <w:szCs w:val="28"/>
        </w:rPr>
        <w:t>а</w:t>
      </w:r>
      <w:r w:rsidR="00820640">
        <w:rPr>
          <w:sz w:val="28"/>
          <w:szCs w:val="28"/>
        </w:rPr>
        <w:t xml:space="preserve"> </w:t>
      </w:r>
      <w:r w:rsidR="00767081" w:rsidRPr="002637FC">
        <w:rPr>
          <w:sz w:val="28"/>
          <w:szCs w:val="28"/>
        </w:rPr>
        <w:t>правоохранительных</w:t>
      </w:r>
      <w:r w:rsidR="00820640">
        <w:rPr>
          <w:sz w:val="28"/>
          <w:szCs w:val="28"/>
        </w:rPr>
        <w:t xml:space="preserve"> </w:t>
      </w:r>
      <w:r w:rsidR="00767081" w:rsidRPr="002637FC">
        <w:rPr>
          <w:sz w:val="28"/>
          <w:szCs w:val="28"/>
        </w:rPr>
        <w:t>органов</w:t>
      </w:r>
      <w:r w:rsidR="00820640">
        <w:rPr>
          <w:sz w:val="28"/>
          <w:szCs w:val="28"/>
        </w:rPr>
        <w:t xml:space="preserve"> </w:t>
      </w:r>
      <w:r w:rsidR="00767081" w:rsidRPr="002637FC">
        <w:rPr>
          <w:sz w:val="28"/>
          <w:szCs w:val="28"/>
        </w:rPr>
        <w:t>к</w:t>
      </w:r>
      <w:r w:rsidR="00820640">
        <w:rPr>
          <w:sz w:val="28"/>
          <w:szCs w:val="28"/>
        </w:rPr>
        <w:t xml:space="preserve"> </w:t>
      </w:r>
      <w:r w:rsidR="00767081" w:rsidRPr="002637FC">
        <w:rPr>
          <w:sz w:val="28"/>
          <w:szCs w:val="28"/>
        </w:rPr>
        <w:t>уголовной</w:t>
      </w:r>
      <w:r w:rsidR="00820640">
        <w:rPr>
          <w:sz w:val="28"/>
          <w:szCs w:val="28"/>
        </w:rPr>
        <w:t xml:space="preserve"> </w:t>
      </w:r>
      <w:r w:rsidR="00767081" w:rsidRPr="002637FC">
        <w:rPr>
          <w:sz w:val="28"/>
          <w:szCs w:val="28"/>
        </w:rPr>
        <w:t>ответственности</w:t>
      </w:r>
      <w:r w:rsidR="00820640">
        <w:rPr>
          <w:sz w:val="28"/>
          <w:szCs w:val="28"/>
        </w:rPr>
        <w:t xml:space="preserve"> </w:t>
      </w:r>
      <w:r w:rsidR="00767081" w:rsidRPr="002637FC">
        <w:rPr>
          <w:sz w:val="28"/>
          <w:szCs w:val="28"/>
        </w:rPr>
        <w:t>по</w:t>
      </w:r>
      <w:r w:rsidR="00820640">
        <w:rPr>
          <w:sz w:val="28"/>
          <w:szCs w:val="28"/>
        </w:rPr>
        <w:t xml:space="preserve"> </w:t>
      </w:r>
      <w:r w:rsidR="00767081" w:rsidRPr="002637FC">
        <w:rPr>
          <w:sz w:val="28"/>
          <w:szCs w:val="28"/>
        </w:rPr>
        <w:t>ст.412</w:t>
      </w:r>
      <w:r w:rsidR="00820640">
        <w:rPr>
          <w:sz w:val="28"/>
          <w:szCs w:val="28"/>
        </w:rPr>
        <w:t xml:space="preserve"> </w:t>
      </w:r>
      <w:r w:rsidR="00767081" w:rsidRPr="002637FC">
        <w:rPr>
          <w:sz w:val="28"/>
          <w:szCs w:val="28"/>
        </w:rPr>
        <w:t>У</w:t>
      </w:r>
      <w:r w:rsidRPr="002637FC">
        <w:rPr>
          <w:sz w:val="28"/>
          <w:szCs w:val="28"/>
        </w:rPr>
        <w:t>К</w:t>
      </w:r>
      <w:r w:rsidR="00820640">
        <w:rPr>
          <w:sz w:val="28"/>
          <w:szCs w:val="28"/>
        </w:rPr>
        <w:t xml:space="preserve"> </w:t>
      </w:r>
      <w:r w:rsidRPr="002637FC">
        <w:rPr>
          <w:sz w:val="28"/>
          <w:szCs w:val="28"/>
        </w:rPr>
        <w:t>РК.</w:t>
      </w:r>
    </w:p>
    <w:p w:rsidR="004E177E" w:rsidRPr="002637FC" w:rsidRDefault="004E177E" w:rsidP="002637FC">
      <w:pPr>
        <w:pStyle w:val="a8"/>
        <w:shd w:val="clear" w:color="auto" w:fill="FFFFFF"/>
        <w:spacing w:before="0" w:beforeAutospacing="0" w:after="0" w:afterAutospacing="0"/>
        <w:ind w:firstLine="709"/>
        <w:jc w:val="both"/>
        <w:rPr>
          <w:sz w:val="28"/>
          <w:szCs w:val="28"/>
        </w:rPr>
      </w:pPr>
      <w:r w:rsidRPr="002637FC">
        <w:rPr>
          <w:sz w:val="28"/>
          <w:szCs w:val="28"/>
        </w:rPr>
        <w:t>Как</w:t>
      </w:r>
      <w:r w:rsidR="00820640">
        <w:rPr>
          <w:sz w:val="28"/>
          <w:szCs w:val="28"/>
        </w:rPr>
        <w:t xml:space="preserve"> </w:t>
      </w:r>
      <w:r w:rsidRPr="002637FC">
        <w:rPr>
          <w:sz w:val="28"/>
          <w:szCs w:val="28"/>
        </w:rPr>
        <w:t>было</w:t>
      </w:r>
      <w:r w:rsidR="00820640">
        <w:rPr>
          <w:sz w:val="28"/>
          <w:szCs w:val="28"/>
        </w:rPr>
        <w:t xml:space="preserve"> </w:t>
      </w:r>
      <w:r w:rsidRPr="002637FC">
        <w:rPr>
          <w:sz w:val="28"/>
          <w:szCs w:val="28"/>
        </w:rPr>
        <w:t>выше</w:t>
      </w:r>
      <w:r w:rsidR="00820640">
        <w:rPr>
          <w:sz w:val="28"/>
          <w:szCs w:val="28"/>
        </w:rPr>
        <w:t xml:space="preserve"> </w:t>
      </w:r>
      <w:r w:rsidRPr="002637FC">
        <w:rPr>
          <w:sz w:val="28"/>
          <w:szCs w:val="28"/>
        </w:rPr>
        <w:t>сказано,</w:t>
      </w:r>
      <w:r w:rsidR="00820640">
        <w:rPr>
          <w:sz w:val="28"/>
          <w:szCs w:val="28"/>
        </w:rPr>
        <w:t xml:space="preserve"> </w:t>
      </w:r>
      <w:r w:rsidRPr="002637FC">
        <w:rPr>
          <w:sz w:val="28"/>
          <w:szCs w:val="28"/>
        </w:rPr>
        <w:t>для</w:t>
      </w:r>
      <w:r w:rsidR="00820640">
        <w:rPr>
          <w:sz w:val="28"/>
          <w:szCs w:val="28"/>
        </w:rPr>
        <w:t xml:space="preserve"> </w:t>
      </w:r>
      <w:r w:rsidRPr="002637FC">
        <w:rPr>
          <w:sz w:val="28"/>
          <w:szCs w:val="28"/>
        </w:rPr>
        <w:t>решения</w:t>
      </w:r>
      <w:r w:rsidR="00820640">
        <w:rPr>
          <w:sz w:val="28"/>
          <w:szCs w:val="28"/>
        </w:rPr>
        <w:t xml:space="preserve"> </w:t>
      </w:r>
      <w:r w:rsidRPr="002637FC">
        <w:rPr>
          <w:sz w:val="28"/>
          <w:szCs w:val="28"/>
        </w:rPr>
        <w:t>вопроса</w:t>
      </w:r>
      <w:r w:rsidR="00820640">
        <w:rPr>
          <w:sz w:val="28"/>
          <w:szCs w:val="28"/>
        </w:rPr>
        <w:t xml:space="preserve"> </w:t>
      </w:r>
      <w:r w:rsidRPr="002637FC">
        <w:rPr>
          <w:sz w:val="28"/>
          <w:szCs w:val="28"/>
        </w:rPr>
        <w:t>об</w:t>
      </w:r>
      <w:r w:rsidR="00820640">
        <w:rPr>
          <w:sz w:val="28"/>
          <w:szCs w:val="28"/>
        </w:rPr>
        <w:t xml:space="preserve"> </w:t>
      </w:r>
      <w:r w:rsidRPr="002637FC">
        <w:rPr>
          <w:sz w:val="28"/>
          <w:szCs w:val="28"/>
        </w:rPr>
        <w:t>уголовной</w:t>
      </w:r>
      <w:r w:rsidR="00820640">
        <w:rPr>
          <w:sz w:val="28"/>
          <w:szCs w:val="28"/>
        </w:rPr>
        <w:t xml:space="preserve"> </w:t>
      </w:r>
      <w:r w:rsidRPr="002637FC">
        <w:rPr>
          <w:sz w:val="28"/>
          <w:szCs w:val="28"/>
        </w:rPr>
        <w:t>ответственности</w:t>
      </w:r>
      <w:r w:rsidR="00820640">
        <w:rPr>
          <w:sz w:val="28"/>
          <w:szCs w:val="28"/>
        </w:rPr>
        <w:t xml:space="preserve"> </w:t>
      </w:r>
      <w:r w:rsidRPr="002637FC">
        <w:rPr>
          <w:sz w:val="28"/>
          <w:szCs w:val="28"/>
        </w:rPr>
        <w:t>необходимо</w:t>
      </w:r>
      <w:r w:rsidR="00820640">
        <w:rPr>
          <w:sz w:val="28"/>
          <w:szCs w:val="28"/>
        </w:rPr>
        <w:t xml:space="preserve"> </w:t>
      </w:r>
      <w:r w:rsidRPr="002637FC">
        <w:rPr>
          <w:sz w:val="28"/>
          <w:szCs w:val="28"/>
        </w:rPr>
        <w:t>установить</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действиях</w:t>
      </w:r>
      <w:r w:rsidR="00820640">
        <w:rPr>
          <w:sz w:val="28"/>
          <w:szCs w:val="28"/>
        </w:rPr>
        <w:t xml:space="preserve"> </w:t>
      </w:r>
      <w:r w:rsidRPr="002637FC">
        <w:rPr>
          <w:sz w:val="28"/>
          <w:szCs w:val="28"/>
        </w:rPr>
        <w:t>должностного</w:t>
      </w:r>
      <w:r w:rsidR="00820640">
        <w:rPr>
          <w:sz w:val="28"/>
          <w:szCs w:val="28"/>
        </w:rPr>
        <w:t xml:space="preserve"> </w:t>
      </w:r>
      <w:r w:rsidRPr="002637FC">
        <w:rPr>
          <w:sz w:val="28"/>
          <w:szCs w:val="28"/>
        </w:rPr>
        <w:t>лица</w:t>
      </w:r>
      <w:r w:rsidR="00820640">
        <w:rPr>
          <w:sz w:val="28"/>
          <w:szCs w:val="28"/>
        </w:rPr>
        <w:t xml:space="preserve"> </w:t>
      </w:r>
      <w:proofErr w:type="spellStart"/>
      <w:r w:rsidRPr="002637FC">
        <w:rPr>
          <w:sz w:val="28"/>
          <w:szCs w:val="28"/>
        </w:rPr>
        <w:t>заведомость</w:t>
      </w:r>
      <w:proofErr w:type="spellEnd"/>
      <w:r w:rsidR="00820640">
        <w:rPr>
          <w:sz w:val="28"/>
          <w:szCs w:val="28"/>
        </w:rPr>
        <w:t xml:space="preserve"> </w:t>
      </w:r>
      <w:r w:rsidRPr="002637FC">
        <w:rPr>
          <w:sz w:val="28"/>
          <w:szCs w:val="28"/>
        </w:rPr>
        <w:t>его</w:t>
      </w:r>
      <w:r w:rsidR="00820640">
        <w:rPr>
          <w:sz w:val="28"/>
          <w:szCs w:val="28"/>
        </w:rPr>
        <w:t xml:space="preserve"> </w:t>
      </w:r>
      <w:r w:rsidRPr="002637FC">
        <w:rPr>
          <w:sz w:val="28"/>
          <w:szCs w:val="28"/>
        </w:rPr>
        <w:t>неправомерных</w:t>
      </w:r>
      <w:r w:rsidR="00820640">
        <w:rPr>
          <w:sz w:val="28"/>
          <w:szCs w:val="28"/>
        </w:rPr>
        <w:t xml:space="preserve"> </w:t>
      </w:r>
      <w:r w:rsidRPr="002637FC">
        <w:rPr>
          <w:sz w:val="28"/>
          <w:szCs w:val="28"/>
        </w:rPr>
        <w:t>действий,</w:t>
      </w:r>
      <w:r w:rsidR="00820640">
        <w:rPr>
          <w:sz w:val="28"/>
          <w:szCs w:val="28"/>
        </w:rPr>
        <w:t xml:space="preserve"> </w:t>
      </w:r>
      <w:r w:rsidRPr="002637FC">
        <w:rPr>
          <w:sz w:val="28"/>
          <w:szCs w:val="28"/>
        </w:rPr>
        <w:t>т.е.</w:t>
      </w:r>
      <w:r w:rsidR="00820640">
        <w:rPr>
          <w:sz w:val="28"/>
          <w:szCs w:val="28"/>
        </w:rPr>
        <w:t xml:space="preserve"> </w:t>
      </w:r>
      <w:r w:rsidRPr="002637FC">
        <w:rPr>
          <w:sz w:val="28"/>
          <w:szCs w:val="28"/>
        </w:rPr>
        <w:t>должны</w:t>
      </w:r>
      <w:r w:rsidR="00820640">
        <w:rPr>
          <w:sz w:val="28"/>
          <w:szCs w:val="28"/>
        </w:rPr>
        <w:t xml:space="preserve"> </w:t>
      </w:r>
      <w:r w:rsidRPr="002637FC">
        <w:rPr>
          <w:sz w:val="28"/>
          <w:szCs w:val="28"/>
        </w:rPr>
        <w:t>быть</w:t>
      </w:r>
      <w:r w:rsidR="00820640">
        <w:rPr>
          <w:sz w:val="28"/>
          <w:szCs w:val="28"/>
        </w:rPr>
        <w:t xml:space="preserve"> </w:t>
      </w:r>
      <w:r w:rsidR="00794911" w:rsidRPr="002637FC">
        <w:rPr>
          <w:sz w:val="28"/>
          <w:szCs w:val="28"/>
        </w:rPr>
        <w:t>доказательства</w:t>
      </w:r>
      <w:r w:rsidR="00820640">
        <w:rPr>
          <w:sz w:val="28"/>
          <w:szCs w:val="28"/>
        </w:rPr>
        <w:t xml:space="preserve"> </w:t>
      </w:r>
      <w:r w:rsidR="00794911" w:rsidRPr="002637FC">
        <w:rPr>
          <w:sz w:val="28"/>
          <w:szCs w:val="28"/>
        </w:rPr>
        <w:t>о</w:t>
      </w:r>
      <w:r w:rsidR="00820640">
        <w:rPr>
          <w:sz w:val="28"/>
          <w:szCs w:val="28"/>
        </w:rPr>
        <w:t xml:space="preserve"> </w:t>
      </w:r>
      <w:r w:rsidR="00794911" w:rsidRPr="002637FC">
        <w:rPr>
          <w:sz w:val="28"/>
          <w:szCs w:val="28"/>
        </w:rPr>
        <w:t>том,</w:t>
      </w:r>
      <w:r w:rsidR="00820640">
        <w:rPr>
          <w:sz w:val="28"/>
          <w:szCs w:val="28"/>
        </w:rPr>
        <w:t xml:space="preserve"> </w:t>
      </w:r>
      <w:r w:rsidR="00794911" w:rsidRPr="002637FC">
        <w:rPr>
          <w:sz w:val="28"/>
          <w:szCs w:val="28"/>
        </w:rPr>
        <w:t>что</w:t>
      </w:r>
      <w:r w:rsidR="00820640">
        <w:rPr>
          <w:sz w:val="28"/>
          <w:szCs w:val="28"/>
        </w:rPr>
        <w:t xml:space="preserve"> </w:t>
      </w:r>
      <w:r w:rsidR="00794911" w:rsidRPr="002637FC">
        <w:rPr>
          <w:sz w:val="28"/>
          <w:szCs w:val="28"/>
        </w:rPr>
        <w:t>он</w:t>
      </w:r>
      <w:r w:rsidR="00820640">
        <w:rPr>
          <w:sz w:val="28"/>
          <w:szCs w:val="28"/>
        </w:rPr>
        <w:t xml:space="preserve"> </w:t>
      </w:r>
      <w:r w:rsidR="00794911" w:rsidRPr="002637FC">
        <w:rPr>
          <w:sz w:val="28"/>
          <w:szCs w:val="28"/>
        </w:rPr>
        <w:t>достоверно</w:t>
      </w:r>
      <w:r w:rsidR="00820640">
        <w:rPr>
          <w:sz w:val="28"/>
          <w:szCs w:val="28"/>
        </w:rPr>
        <w:t xml:space="preserve"> </w:t>
      </w:r>
      <w:r w:rsidR="00794911" w:rsidRPr="002637FC">
        <w:rPr>
          <w:sz w:val="28"/>
          <w:szCs w:val="28"/>
        </w:rPr>
        <w:t>знал</w:t>
      </w:r>
      <w:r w:rsidR="00820640">
        <w:rPr>
          <w:sz w:val="28"/>
          <w:szCs w:val="28"/>
        </w:rPr>
        <w:t xml:space="preserve"> </w:t>
      </w:r>
      <w:r w:rsidR="00794911" w:rsidRPr="002637FC">
        <w:rPr>
          <w:sz w:val="28"/>
          <w:szCs w:val="28"/>
        </w:rPr>
        <w:t>о</w:t>
      </w:r>
      <w:r w:rsidR="00820640">
        <w:rPr>
          <w:sz w:val="28"/>
          <w:szCs w:val="28"/>
        </w:rPr>
        <w:t xml:space="preserve"> </w:t>
      </w:r>
      <w:r w:rsidR="00794911" w:rsidRPr="002637FC">
        <w:rPr>
          <w:sz w:val="28"/>
          <w:szCs w:val="28"/>
        </w:rPr>
        <w:t>невиновности</w:t>
      </w:r>
      <w:r w:rsidR="00820640">
        <w:rPr>
          <w:sz w:val="28"/>
          <w:szCs w:val="28"/>
        </w:rPr>
        <w:t xml:space="preserve"> </w:t>
      </w:r>
      <w:r w:rsidR="00794911" w:rsidRPr="002637FC">
        <w:rPr>
          <w:sz w:val="28"/>
          <w:szCs w:val="28"/>
        </w:rPr>
        <w:t>привлекаемого</w:t>
      </w:r>
      <w:r w:rsidR="00820640">
        <w:rPr>
          <w:sz w:val="28"/>
          <w:szCs w:val="28"/>
        </w:rPr>
        <w:t xml:space="preserve"> </w:t>
      </w:r>
      <w:r w:rsidR="00794911" w:rsidRPr="002637FC">
        <w:rPr>
          <w:sz w:val="28"/>
          <w:szCs w:val="28"/>
        </w:rPr>
        <w:t>лица</w:t>
      </w:r>
      <w:r w:rsidR="00820640">
        <w:rPr>
          <w:sz w:val="28"/>
          <w:szCs w:val="28"/>
        </w:rPr>
        <w:t xml:space="preserve"> </w:t>
      </w:r>
      <w:r w:rsidR="00794911" w:rsidRPr="002637FC">
        <w:rPr>
          <w:sz w:val="28"/>
          <w:szCs w:val="28"/>
        </w:rPr>
        <w:t>и</w:t>
      </w:r>
      <w:r w:rsidR="00820640">
        <w:rPr>
          <w:sz w:val="28"/>
          <w:szCs w:val="28"/>
        </w:rPr>
        <w:t xml:space="preserve"> </w:t>
      </w:r>
      <w:r w:rsidR="004414C6" w:rsidRPr="002637FC">
        <w:rPr>
          <w:sz w:val="28"/>
          <w:szCs w:val="28"/>
        </w:rPr>
        <w:t>желал</w:t>
      </w:r>
      <w:r w:rsidR="00820640">
        <w:rPr>
          <w:sz w:val="28"/>
          <w:szCs w:val="28"/>
        </w:rPr>
        <w:t xml:space="preserve"> </w:t>
      </w:r>
      <w:r w:rsidR="004414C6" w:rsidRPr="002637FC">
        <w:rPr>
          <w:sz w:val="28"/>
          <w:szCs w:val="28"/>
        </w:rPr>
        <w:t>его</w:t>
      </w:r>
      <w:r w:rsidR="00820640">
        <w:rPr>
          <w:sz w:val="28"/>
          <w:szCs w:val="28"/>
        </w:rPr>
        <w:t xml:space="preserve"> </w:t>
      </w:r>
      <w:r w:rsidR="004414C6" w:rsidRPr="002637FC">
        <w:rPr>
          <w:sz w:val="28"/>
          <w:szCs w:val="28"/>
        </w:rPr>
        <w:t>осуждения.</w:t>
      </w:r>
      <w:r w:rsidR="00820640">
        <w:rPr>
          <w:sz w:val="28"/>
          <w:szCs w:val="28"/>
        </w:rPr>
        <w:t xml:space="preserve"> </w:t>
      </w:r>
    </w:p>
    <w:p w:rsidR="00C57BC6" w:rsidRPr="002637FC" w:rsidRDefault="00C57BC6" w:rsidP="002637FC">
      <w:pPr>
        <w:pStyle w:val="a8"/>
        <w:shd w:val="clear" w:color="auto" w:fill="FFFFFF"/>
        <w:spacing w:before="0" w:beforeAutospacing="0" w:after="0" w:afterAutospacing="0"/>
        <w:ind w:firstLine="709"/>
        <w:jc w:val="both"/>
        <w:rPr>
          <w:sz w:val="28"/>
          <w:szCs w:val="28"/>
        </w:rPr>
      </w:pPr>
      <w:r w:rsidRPr="002637FC">
        <w:rPr>
          <w:sz w:val="28"/>
          <w:szCs w:val="28"/>
        </w:rPr>
        <w:t>Заведомо</w:t>
      </w:r>
      <w:r w:rsidR="00820640">
        <w:rPr>
          <w:sz w:val="28"/>
          <w:szCs w:val="28"/>
        </w:rPr>
        <w:t xml:space="preserve"> </w:t>
      </w:r>
      <w:r w:rsidRPr="002637FC">
        <w:rPr>
          <w:sz w:val="28"/>
          <w:szCs w:val="28"/>
        </w:rPr>
        <w:t>незаконное</w:t>
      </w:r>
      <w:r w:rsidR="00820640">
        <w:rPr>
          <w:sz w:val="28"/>
          <w:szCs w:val="28"/>
        </w:rPr>
        <w:t xml:space="preserve"> </w:t>
      </w:r>
      <w:r w:rsidRPr="002637FC">
        <w:rPr>
          <w:sz w:val="28"/>
          <w:szCs w:val="28"/>
        </w:rPr>
        <w:t>освобождение</w:t>
      </w:r>
      <w:r w:rsidR="00820640">
        <w:rPr>
          <w:sz w:val="28"/>
          <w:szCs w:val="28"/>
        </w:rPr>
        <w:t xml:space="preserve"> </w:t>
      </w:r>
      <w:r w:rsidRPr="002637FC">
        <w:rPr>
          <w:sz w:val="28"/>
          <w:szCs w:val="28"/>
        </w:rPr>
        <w:t>от</w:t>
      </w:r>
      <w:r w:rsidR="00820640">
        <w:rPr>
          <w:sz w:val="28"/>
          <w:szCs w:val="28"/>
        </w:rPr>
        <w:t xml:space="preserve"> </w:t>
      </w:r>
      <w:r w:rsidRPr="002637FC">
        <w:rPr>
          <w:sz w:val="28"/>
          <w:szCs w:val="28"/>
        </w:rPr>
        <w:t>уголовной</w:t>
      </w:r>
      <w:r w:rsidR="00820640">
        <w:rPr>
          <w:sz w:val="28"/>
          <w:szCs w:val="28"/>
        </w:rPr>
        <w:t xml:space="preserve"> </w:t>
      </w:r>
      <w:r w:rsidRPr="002637FC">
        <w:rPr>
          <w:sz w:val="28"/>
          <w:szCs w:val="28"/>
        </w:rPr>
        <w:t>ответственности</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413</w:t>
      </w:r>
      <w:r w:rsidR="00820640">
        <w:rPr>
          <w:sz w:val="28"/>
          <w:szCs w:val="28"/>
        </w:rPr>
        <w:t xml:space="preserve"> </w:t>
      </w:r>
      <w:r w:rsidRPr="002637FC">
        <w:rPr>
          <w:sz w:val="28"/>
          <w:szCs w:val="28"/>
        </w:rPr>
        <w:t>УК</w:t>
      </w:r>
      <w:r w:rsidR="00820640">
        <w:rPr>
          <w:sz w:val="28"/>
          <w:szCs w:val="28"/>
        </w:rPr>
        <w:t xml:space="preserve"> </w:t>
      </w:r>
      <w:r w:rsidRPr="002637FC">
        <w:rPr>
          <w:sz w:val="28"/>
          <w:szCs w:val="28"/>
        </w:rPr>
        <w:t>РК).</w:t>
      </w:r>
    </w:p>
    <w:p w:rsidR="00C57BC6" w:rsidRPr="002637FC" w:rsidRDefault="00C57BC6" w:rsidP="002637FC">
      <w:pPr>
        <w:pStyle w:val="a8"/>
        <w:shd w:val="clear" w:color="auto" w:fill="FFFFFF"/>
        <w:spacing w:before="0" w:beforeAutospacing="0" w:after="0" w:afterAutospacing="0"/>
        <w:ind w:firstLine="709"/>
        <w:jc w:val="both"/>
        <w:rPr>
          <w:sz w:val="28"/>
          <w:szCs w:val="28"/>
        </w:rPr>
      </w:pPr>
      <w:r w:rsidRPr="002637FC">
        <w:rPr>
          <w:sz w:val="28"/>
          <w:szCs w:val="28"/>
        </w:rPr>
        <w:t>Непосредственный</w:t>
      </w:r>
      <w:r w:rsidR="00820640">
        <w:rPr>
          <w:sz w:val="28"/>
          <w:szCs w:val="28"/>
        </w:rPr>
        <w:t xml:space="preserve"> </w:t>
      </w:r>
      <w:r w:rsidRPr="002637FC">
        <w:rPr>
          <w:sz w:val="28"/>
          <w:szCs w:val="28"/>
        </w:rPr>
        <w:t>объект</w:t>
      </w:r>
      <w:r w:rsidR="00820640">
        <w:rPr>
          <w:sz w:val="28"/>
          <w:szCs w:val="28"/>
        </w:rPr>
        <w:t xml:space="preserve"> </w:t>
      </w:r>
      <w:r w:rsidRPr="002637FC">
        <w:rPr>
          <w:sz w:val="28"/>
          <w:szCs w:val="28"/>
        </w:rPr>
        <w:t>уголовного</w:t>
      </w:r>
      <w:r w:rsidR="00820640">
        <w:rPr>
          <w:sz w:val="28"/>
          <w:szCs w:val="28"/>
        </w:rPr>
        <w:t xml:space="preserve"> </w:t>
      </w:r>
      <w:r w:rsidRPr="002637FC">
        <w:rPr>
          <w:sz w:val="28"/>
          <w:szCs w:val="28"/>
        </w:rPr>
        <w:t>правонарушения</w:t>
      </w:r>
      <w:r w:rsidR="00820640">
        <w:rPr>
          <w:sz w:val="28"/>
          <w:szCs w:val="28"/>
        </w:rPr>
        <w:t xml:space="preserve"> </w:t>
      </w:r>
      <w:r w:rsidRPr="002637FC">
        <w:rPr>
          <w:sz w:val="28"/>
          <w:szCs w:val="28"/>
        </w:rPr>
        <w:t>–</w:t>
      </w:r>
      <w:r w:rsidR="00820640">
        <w:rPr>
          <w:sz w:val="28"/>
          <w:szCs w:val="28"/>
        </w:rPr>
        <w:t xml:space="preserve"> </w:t>
      </w:r>
      <w:r w:rsidRPr="002637FC">
        <w:rPr>
          <w:sz w:val="28"/>
          <w:szCs w:val="28"/>
        </w:rPr>
        <w:t>общественные</w:t>
      </w:r>
      <w:r w:rsidR="00820640">
        <w:rPr>
          <w:sz w:val="28"/>
          <w:szCs w:val="28"/>
        </w:rPr>
        <w:t xml:space="preserve"> </w:t>
      </w:r>
      <w:r w:rsidRPr="002637FC">
        <w:rPr>
          <w:sz w:val="28"/>
          <w:szCs w:val="28"/>
        </w:rPr>
        <w:t>отношения,</w:t>
      </w:r>
      <w:r w:rsidR="00820640">
        <w:rPr>
          <w:sz w:val="28"/>
          <w:szCs w:val="28"/>
        </w:rPr>
        <w:t xml:space="preserve"> </w:t>
      </w:r>
      <w:r w:rsidRPr="002637FC">
        <w:rPr>
          <w:sz w:val="28"/>
          <w:szCs w:val="28"/>
        </w:rPr>
        <w:t>обеспечивающие</w:t>
      </w:r>
      <w:r w:rsidR="00820640">
        <w:rPr>
          <w:sz w:val="28"/>
          <w:szCs w:val="28"/>
        </w:rPr>
        <w:t xml:space="preserve"> </w:t>
      </w:r>
      <w:r w:rsidRPr="002637FC">
        <w:rPr>
          <w:sz w:val="28"/>
          <w:szCs w:val="28"/>
        </w:rPr>
        <w:t>интересы</w:t>
      </w:r>
      <w:r w:rsidR="00820640">
        <w:rPr>
          <w:sz w:val="28"/>
          <w:szCs w:val="28"/>
        </w:rPr>
        <w:t xml:space="preserve"> </w:t>
      </w:r>
      <w:r w:rsidRPr="002637FC">
        <w:rPr>
          <w:sz w:val="28"/>
          <w:szCs w:val="28"/>
        </w:rPr>
        <w:t>законного</w:t>
      </w:r>
      <w:r w:rsidR="00820640">
        <w:rPr>
          <w:sz w:val="28"/>
          <w:szCs w:val="28"/>
        </w:rPr>
        <w:t xml:space="preserve"> </w:t>
      </w:r>
      <w:r w:rsidRPr="002637FC">
        <w:rPr>
          <w:sz w:val="28"/>
          <w:szCs w:val="28"/>
        </w:rPr>
        <w:t>порядка</w:t>
      </w:r>
      <w:r w:rsidR="00820640">
        <w:rPr>
          <w:sz w:val="28"/>
          <w:szCs w:val="28"/>
        </w:rPr>
        <w:t xml:space="preserve"> </w:t>
      </w:r>
      <w:r w:rsidRPr="002637FC">
        <w:rPr>
          <w:sz w:val="28"/>
          <w:szCs w:val="28"/>
        </w:rPr>
        <w:t>разрешения</w:t>
      </w:r>
      <w:r w:rsidR="00820640">
        <w:rPr>
          <w:sz w:val="28"/>
          <w:szCs w:val="28"/>
        </w:rPr>
        <w:t xml:space="preserve"> </w:t>
      </w:r>
      <w:r w:rsidRPr="002637FC">
        <w:rPr>
          <w:sz w:val="28"/>
          <w:szCs w:val="28"/>
        </w:rPr>
        <w:t>уголовных</w:t>
      </w:r>
      <w:r w:rsidR="00820640">
        <w:rPr>
          <w:sz w:val="28"/>
          <w:szCs w:val="28"/>
        </w:rPr>
        <w:t xml:space="preserve"> </w:t>
      </w:r>
      <w:r w:rsidRPr="002637FC">
        <w:rPr>
          <w:sz w:val="28"/>
          <w:szCs w:val="28"/>
        </w:rPr>
        <w:t>дел.</w:t>
      </w:r>
    </w:p>
    <w:p w:rsidR="00C57BC6" w:rsidRPr="002637FC" w:rsidRDefault="00C57BC6" w:rsidP="002637FC">
      <w:pPr>
        <w:pStyle w:val="a8"/>
        <w:shd w:val="clear" w:color="auto" w:fill="FFFFFF"/>
        <w:spacing w:before="0" w:beforeAutospacing="0" w:after="0" w:afterAutospacing="0"/>
        <w:ind w:firstLine="709"/>
        <w:jc w:val="both"/>
        <w:rPr>
          <w:sz w:val="28"/>
          <w:szCs w:val="28"/>
        </w:rPr>
      </w:pPr>
      <w:r w:rsidRPr="002637FC">
        <w:rPr>
          <w:sz w:val="28"/>
          <w:szCs w:val="28"/>
        </w:rPr>
        <w:t>Объективная</w:t>
      </w:r>
      <w:r w:rsidR="00820640">
        <w:rPr>
          <w:sz w:val="28"/>
          <w:szCs w:val="28"/>
        </w:rPr>
        <w:t xml:space="preserve"> </w:t>
      </w:r>
      <w:r w:rsidRPr="002637FC">
        <w:rPr>
          <w:sz w:val="28"/>
          <w:szCs w:val="28"/>
        </w:rPr>
        <w:t>сторона</w:t>
      </w:r>
      <w:r w:rsidR="00820640">
        <w:rPr>
          <w:sz w:val="28"/>
          <w:szCs w:val="28"/>
        </w:rPr>
        <w:t xml:space="preserve"> </w:t>
      </w:r>
      <w:r w:rsidRPr="002637FC">
        <w:rPr>
          <w:sz w:val="28"/>
          <w:szCs w:val="28"/>
        </w:rPr>
        <w:t>данного</w:t>
      </w:r>
      <w:r w:rsidR="00820640">
        <w:rPr>
          <w:sz w:val="28"/>
          <w:szCs w:val="28"/>
        </w:rPr>
        <w:t xml:space="preserve"> </w:t>
      </w:r>
      <w:r w:rsidRPr="002637FC">
        <w:rPr>
          <w:sz w:val="28"/>
          <w:szCs w:val="28"/>
        </w:rPr>
        <w:t>деяния</w:t>
      </w:r>
      <w:r w:rsidR="00820640">
        <w:rPr>
          <w:sz w:val="28"/>
          <w:szCs w:val="28"/>
        </w:rPr>
        <w:t xml:space="preserve"> </w:t>
      </w:r>
      <w:r w:rsidRPr="002637FC">
        <w:rPr>
          <w:sz w:val="28"/>
          <w:szCs w:val="28"/>
        </w:rPr>
        <w:t>заключается</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действиях</w:t>
      </w:r>
      <w:r w:rsidR="00820640">
        <w:rPr>
          <w:sz w:val="28"/>
          <w:szCs w:val="28"/>
        </w:rPr>
        <w:t xml:space="preserve"> </w:t>
      </w:r>
      <w:r w:rsidRPr="002637FC">
        <w:rPr>
          <w:sz w:val="28"/>
          <w:szCs w:val="28"/>
        </w:rPr>
        <w:t>прокурора,</w:t>
      </w:r>
      <w:r w:rsidR="00820640">
        <w:rPr>
          <w:sz w:val="28"/>
          <w:szCs w:val="28"/>
        </w:rPr>
        <w:t xml:space="preserve"> </w:t>
      </w:r>
      <w:r w:rsidRPr="002637FC">
        <w:rPr>
          <w:sz w:val="28"/>
          <w:szCs w:val="28"/>
        </w:rPr>
        <w:t>следователя</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лица,</w:t>
      </w:r>
      <w:r w:rsidR="00820640">
        <w:rPr>
          <w:sz w:val="28"/>
          <w:szCs w:val="28"/>
        </w:rPr>
        <w:t xml:space="preserve"> </w:t>
      </w:r>
      <w:r w:rsidRPr="002637FC">
        <w:rPr>
          <w:sz w:val="28"/>
          <w:szCs w:val="28"/>
        </w:rPr>
        <w:t>производящего</w:t>
      </w:r>
      <w:r w:rsidR="00820640">
        <w:rPr>
          <w:sz w:val="28"/>
          <w:szCs w:val="28"/>
        </w:rPr>
        <w:t xml:space="preserve"> </w:t>
      </w:r>
      <w:r w:rsidRPr="002637FC">
        <w:rPr>
          <w:sz w:val="28"/>
          <w:szCs w:val="28"/>
        </w:rPr>
        <w:t>дознание,</w:t>
      </w:r>
      <w:r w:rsidR="00820640">
        <w:rPr>
          <w:sz w:val="28"/>
          <w:szCs w:val="28"/>
        </w:rPr>
        <w:t xml:space="preserve"> </w:t>
      </w:r>
      <w:r w:rsidRPr="002637FC">
        <w:rPr>
          <w:sz w:val="28"/>
          <w:szCs w:val="28"/>
        </w:rPr>
        <w:t>выражающихся</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незаконном</w:t>
      </w:r>
      <w:r w:rsidR="00820640">
        <w:rPr>
          <w:sz w:val="28"/>
          <w:szCs w:val="28"/>
        </w:rPr>
        <w:t xml:space="preserve"> </w:t>
      </w:r>
      <w:r w:rsidRPr="002637FC">
        <w:rPr>
          <w:sz w:val="28"/>
          <w:szCs w:val="28"/>
        </w:rPr>
        <w:t>освобождении</w:t>
      </w:r>
      <w:r w:rsidR="00820640">
        <w:rPr>
          <w:sz w:val="28"/>
          <w:szCs w:val="28"/>
        </w:rPr>
        <w:t xml:space="preserve"> </w:t>
      </w:r>
      <w:r w:rsidRPr="002637FC">
        <w:rPr>
          <w:sz w:val="28"/>
          <w:szCs w:val="28"/>
        </w:rPr>
        <w:t>от</w:t>
      </w:r>
      <w:r w:rsidR="00820640">
        <w:rPr>
          <w:sz w:val="28"/>
          <w:szCs w:val="28"/>
        </w:rPr>
        <w:t xml:space="preserve"> </w:t>
      </w:r>
      <w:r w:rsidRPr="002637FC">
        <w:rPr>
          <w:sz w:val="28"/>
          <w:szCs w:val="28"/>
        </w:rPr>
        <w:t>уголовной</w:t>
      </w:r>
      <w:r w:rsidR="00820640">
        <w:rPr>
          <w:sz w:val="28"/>
          <w:szCs w:val="28"/>
        </w:rPr>
        <w:t xml:space="preserve"> </w:t>
      </w:r>
      <w:r w:rsidRPr="002637FC">
        <w:rPr>
          <w:sz w:val="28"/>
          <w:szCs w:val="28"/>
        </w:rPr>
        <w:t>ответственности</w:t>
      </w:r>
      <w:r w:rsidR="00820640">
        <w:rPr>
          <w:sz w:val="28"/>
          <w:szCs w:val="28"/>
        </w:rPr>
        <w:t xml:space="preserve"> </w:t>
      </w:r>
      <w:r w:rsidRPr="002637FC">
        <w:rPr>
          <w:sz w:val="28"/>
          <w:szCs w:val="28"/>
        </w:rPr>
        <w:t>лица,</w:t>
      </w:r>
      <w:r w:rsidR="00820640">
        <w:rPr>
          <w:sz w:val="28"/>
          <w:szCs w:val="28"/>
        </w:rPr>
        <w:t xml:space="preserve"> </w:t>
      </w:r>
      <w:r w:rsidRPr="002637FC">
        <w:rPr>
          <w:sz w:val="28"/>
          <w:szCs w:val="28"/>
        </w:rPr>
        <w:t>подозреваемого</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обвиняемого</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совершении</w:t>
      </w:r>
      <w:r w:rsidR="00820640">
        <w:rPr>
          <w:sz w:val="28"/>
          <w:szCs w:val="28"/>
        </w:rPr>
        <w:t xml:space="preserve"> </w:t>
      </w:r>
      <w:r w:rsidRPr="002637FC">
        <w:rPr>
          <w:sz w:val="28"/>
          <w:szCs w:val="28"/>
        </w:rPr>
        <w:t>преступления.</w:t>
      </w:r>
      <w:r w:rsidR="00820640">
        <w:rPr>
          <w:sz w:val="28"/>
          <w:szCs w:val="28"/>
        </w:rPr>
        <w:t xml:space="preserve"> </w:t>
      </w:r>
      <w:r w:rsidRPr="002637FC">
        <w:rPr>
          <w:sz w:val="28"/>
          <w:szCs w:val="28"/>
        </w:rPr>
        <w:t>Конкретные</w:t>
      </w:r>
      <w:r w:rsidR="00820640">
        <w:rPr>
          <w:sz w:val="28"/>
          <w:szCs w:val="28"/>
        </w:rPr>
        <w:t xml:space="preserve"> </w:t>
      </w:r>
      <w:r w:rsidRPr="002637FC">
        <w:rPr>
          <w:sz w:val="28"/>
          <w:szCs w:val="28"/>
        </w:rPr>
        <w:t>действия</w:t>
      </w:r>
      <w:r w:rsidR="00820640">
        <w:rPr>
          <w:sz w:val="28"/>
          <w:szCs w:val="28"/>
        </w:rPr>
        <w:t xml:space="preserve"> </w:t>
      </w:r>
      <w:r w:rsidRPr="002637FC">
        <w:rPr>
          <w:sz w:val="28"/>
          <w:szCs w:val="28"/>
        </w:rPr>
        <w:t>указанных</w:t>
      </w:r>
      <w:r w:rsidR="00820640">
        <w:rPr>
          <w:sz w:val="28"/>
          <w:szCs w:val="28"/>
        </w:rPr>
        <w:t xml:space="preserve"> </w:t>
      </w:r>
      <w:r w:rsidRPr="002637FC">
        <w:rPr>
          <w:sz w:val="28"/>
          <w:szCs w:val="28"/>
        </w:rPr>
        <w:t>должностных</w:t>
      </w:r>
      <w:r w:rsidR="00820640">
        <w:rPr>
          <w:sz w:val="28"/>
          <w:szCs w:val="28"/>
        </w:rPr>
        <w:t xml:space="preserve"> </w:t>
      </w:r>
      <w:r w:rsidRPr="002637FC">
        <w:rPr>
          <w:sz w:val="28"/>
          <w:szCs w:val="28"/>
        </w:rPr>
        <w:t>лиц</w:t>
      </w:r>
      <w:r w:rsidR="00820640">
        <w:rPr>
          <w:sz w:val="28"/>
          <w:szCs w:val="28"/>
        </w:rPr>
        <w:t xml:space="preserve"> </w:t>
      </w:r>
      <w:r w:rsidRPr="002637FC">
        <w:rPr>
          <w:sz w:val="28"/>
          <w:szCs w:val="28"/>
        </w:rPr>
        <w:t>состоят</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вынесении</w:t>
      </w:r>
      <w:r w:rsidR="00820640">
        <w:rPr>
          <w:sz w:val="28"/>
          <w:szCs w:val="28"/>
        </w:rPr>
        <w:t xml:space="preserve"> </w:t>
      </w:r>
      <w:r w:rsidRPr="002637FC">
        <w:rPr>
          <w:sz w:val="28"/>
          <w:szCs w:val="28"/>
        </w:rPr>
        <w:t>процессуального</w:t>
      </w:r>
      <w:r w:rsidR="00820640">
        <w:rPr>
          <w:sz w:val="28"/>
          <w:szCs w:val="28"/>
        </w:rPr>
        <w:t xml:space="preserve"> </w:t>
      </w:r>
      <w:r w:rsidRPr="002637FC">
        <w:rPr>
          <w:sz w:val="28"/>
          <w:szCs w:val="28"/>
        </w:rPr>
        <w:t>решения</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данном</w:t>
      </w:r>
      <w:r w:rsidR="00820640">
        <w:rPr>
          <w:sz w:val="28"/>
          <w:szCs w:val="28"/>
        </w:rPr>
        <w:t xml:space="preserve"> </w:t>
      </w:r>
      <w:r w:rsidRPr="002637FC">
        <w:rPr>
          <w:sz w:val="28"/>
          <w:szCs w:val="28"/>
        </w:rPr>
        <w:t>случае</w:t>
      </w:r>
      <w:r w:rsidR="00820640">
        <w:rPr>
          <w:sz w:val="28"/>
          <w:szCs w:val="28"/>
        </w:rPr>
        <w:t xml:space="preserve"> </w:t>
      </w:r>
      <w:r w:rsidRPr="002637FC">
        <w:rPr>
          <w:sz w:val="28"/>
          <w:szCs w:val="28"/>
        </w:rPr>
        <w:t>о</w:t>
      </w:r>
      <w:r w:rsidR="00820640">
        <w:rPr>
          <w:sz w:val="28"/>
          <w:szCs w:val="28"/>
        </w:rPr>
        <w:t xml:space="preserve"> </w:t>
      </w:r>
      <w:r w:rsidRPr="002637FC">
        <w:rPr>
          <w:sz w:val="28"/>
          <w:szCs w:val="28"/>
        </w:rPr>
        <w:t>прекращении</w:t>
      </w:r>
      <w:r w:rsidR="00820640">
        <w:rPr>
          <w:sz w:val="28"/>
          <w:szCs w:val="28"/>
        </w:rPr>
        <w:t xml:space="preserve"> </w:t>
      </w:r>
      <w:r w:rsidRPr="002637FC">
        <w:rPr>
          <w:sz w:val="28"/>
          <w:szCs w:val="28"/>
        </w:rPr>
        <w:t>дела</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отказе</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возбуждении)</w:t>
      </w:r>
      <w:r w:rsidR="00820640">
        <w:rPr>
          <w:sz w:val="28"/>
          <w:szCs w:val="28"/>
        </w:rPr>
        <w:t xml:space="preserve"> </w:t>
      </w:r>
      <w:r w:rsidRPr="002637FC">
        <w:rPr>
          <w:sz w:val="28"/>
          <w:szCs w:val="28"/>
        </w:rPr>
        <w:t>с</w:t>
      </w:r>
      <w:r w:rsidR="00820640">
        <w:rPr>
          <w:sz w:val="28"/>
          <w:szCs w:val="28"/>
        </w:rPr>
        <w:t xml:space="preserve"> </w:t>
      </w:r>
      <w:r w:rsidRPr="002637FC">
        <w:rPr>
          <w:sz w:val="28"/>
          <w:szCs w:val="28"/>
        </w:rPr>
        <w:t>освобождением</w:t>
      </w:r>
      <w:r w:rsidR="00820640">
        <w:rPr>
          <w:sz w:val="28"/>
          <w:szCs w:val="28"/>
        </w:rPr>
        <w:t xml:space="preserve"> </w:t>
      </w:r>
      <w:r w:rsidRPr="002637FC">
        <w:rPr>
          <w:sz w:val="28"/>
          <w:szCs w:val="28"/>
        </w:rPr>
        <w:t>лица</w:t>
      </w:r>
      <w:r w:rsidR="00820640">
        <w:rPr>
          <w:sz w:val="28"/>
          <w:szCs w:val="28"/>
        </w:rPr>
        <w:t xml:space="preserve"> </w:t>
      </w:r>
      <w:r w:rsidRPr="002637FC">
        <w:rPr>
          <w:sz w:val="28"/>
          <w:szCs w:val="28"/>
        </w:rPr>
        <w:t>от</w:t>
      </w:r>
      <w:r w:rsidR="00820640">
        <w:rPr>
          <w:sz w:val="28"/>
          <w:szCs w:val="28"/>
        </w:rPr>
        <w:t xml:space="preserve"> </w:t>
      </w:r>
      <w:r w:rsidRPr="002637FC">
        <w:rPr>
          <w:sz w:val="28"/>
          <w:szCs w:val="28"/>
        </w:rPr>
        <w:t>уголовной</w:t>
      </w:r>
      <w:r w:rsidR="00820640">
        <w:rPr>
          <w:sz w:val="28"/>
          <w:szCs w:val="28"/>
        </w:rPr>
        <w:t xml:space="preserve"> </w:t>
      </w:r>
      <w:r w:rsidRPr="002637FC">
        <w:rPr>
          <w:sz w:val="28"/>
          <w:szCs w:val="28"/>
        </w:rPr>
        <w:t>ответственности.</w:t>
      </w:r>
    </w:p>
    <w:p w:rsidR="00C57BC6" w:rsidRPr="002637FC" w:rsidRDefault="00C57BC6" w:rsidP="002637FC">
      <w:pPr>
        <w:pStyle w:val="a8"/>
        <w:shd w:val="clear" w:color="auto" w:fill="FFFFFF"/>
        <w:spacing w:before="0" w:beforeAutospacing="0" w:after="0" w:afterAutospacing="0"/>
        <w:ind w:firstLine="709"/>
        <w:jc w:val="both"/>
        <w:rPr>
          <w:sz w:val="28"/>
          <w:szCs w:val="28"/>
        </w:rPr>
      </w:pPr>
      <w:r w:rsidRPr="002637FC">
        <w:rPr>
          <w:sz w:val="28"/>
          <w:szCs w:val="28"/>
        </w:rPr>
        <w:t>Эт</w:t>
      </w:r>
      <w:r w:rsidR="00AD6E6E" w:rsidRPr="002637FC">
        <w:rPr>
          <w:sz w:val="28"/>
          <w:szCs w:val="28"/>
        </w:rPr>
        <w:t>от</w:t>
      </w:r>
      <w:r w:rsidR="00820640">
        <w:rPr>
          <w:sz w:val="28"/>
          <w:szCs w:val="28"/>
        </w:rPr>
        <w:t xml:space="preserve"> </w:t>
      </w:r>
      <w:r w:rsidR="00AD6E6E" w:rsidRPr="002637FC">
        <w:rPr>
          <w:sz w:val="28"/>
          <w:szCs w:val="28"/>
        </w:rPr>
        <w:t>состав</w:t>
      </w:r>
      <w:r w:rsidR="00820640">
        <w:rPr>
          <w:sz w:val="28"/>
          <w:szCs w:val="28"/>
        </w:rPr>
        <w:t xml:space="preserve"> </w:t>
      </w:r>
      <w:r w:rsidR="00AD6E6E" w:rsidRPr="002637FC">
        <w:rPr>
          <w:sz w:val="28"/>
          <w:szCs w:val="28"/>
        </w:rPr>
        <w:t>является</w:t>
      </w:r>
      <w:r w:rsidR="00820640">
        <w:rPr>
          <w:sz w:val="28"/>
          <w:szCs w:val="28"/>
        </w:rPr>
        <w:t xml:space="preserve"> </w:t>
      </w:r>
      <w:r w:rsidR="00AD6E6E" w:rsidRPr="002637FC">
        <w:rPr>
          <w:sz w:val="28"/>
          <w:szCs w:val="28"/>
        </w:rPr>
        <w:t>своеобразной</w:t>
      </w:r>
      <w:r w:rsidR="00820640">
        <w:rPr>
          <w:sz w:val="28"/>
          <w:szCs w:val="28"/>
        </w:rPr>
        <w:t xml:space="preserve"> </w:t>
      </w:r>
      <w:r w:rsidR="00AD6E6E" w:rsidRPr="002637FC">
        <w:rPr>
          <w:sz w:val="28"/>
          <w:szCs w:val="28"/>
        </w:rPr>
        <w:t>противоположностью</w:t>
      </w:r>
      <w:r w:rsidR="00820640">
        <w:rPr>
          <w:sz w:val="28"/>
          <w:szCs w:val="28"/>
        </w:rPr>
        <w:t xml:space="preserve"> </w:t>
      </w:r>
      <w:r w:rsidR="00AD6E6E" w:rsidRPr="002637FC">
        <w:rPr>
          <w:sz w:val="28"/>
          <w:szCs w:val="28"/>
        </w:rPr>
        <w:t>составу</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412</w:t>
      </w:r>
      <w:r w:rsidR="00820640">
        <w:rPr>
          <w:sz w:val="28"/>
          <w:szCs w:val="28"/>
        </w:rPr>
        <w:t xml:space="preserve"> </w:t>
      </w:r>
      <w:r w:rsidRPr="002637FC">
        <w:rPr>
          <w:sz w:val="28"/>
          <w:szCs w:val="28"/>
        </w:rPr>
        <w:t>УК</w:t>
      </w:r>
      <w:r w:rsidR="00820640">
        <w:rPr>
          <w:sz w:val="28"/>
          <w:szCs w:val="28"/>
        </w:rPr>
        <w:t xml:space="preserve"> </w:t>
      </w:r>
      <w:r w:rsidRPr="002637FC">
        <w:rPr>
          <w:sz w:val="28"/>
          <w:szCs w:val="28"/>
        </w:rPr>
        <w:t>РК.</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частности,</w:t>
      </w:r>
      <w:r w:rsidR="00820640">
        <w:rPr>
          <w:sz w:val="28"/>
          <w:szCs w:val="28"/>
        </w:rPr>
        <w:t xml:space="preserve"> </w:t>
      </w:r>
      <w:r w:rsidRPr="002637FC">
        <w:rPr>
          <w:sz w:val="28"/>
          <w:szCs w:val="28"/>
        </w:rPr>
        <w:t>предусмотрен</w:t>
      </w:r>
      <w:r w:rsidR="00820640">
        <w:rPr>
          <w:sz w:val="28"/>
          <w:szCs w:val="28"/>
        </w:rPr>
        <w:t xml:space="preserve"> </w:t>
      </w:r>
      <w:r w:rsidRPr="002637FC">
        <w:rPr>
          <w:sz w:val="28"/>
          <w:szCs w:val="28"/>
        </w:rPr>
        <w:t>тот</w:t>
      </w:r>
      <w:r w:rsidR="00820640">
        <w:rPr>
          <w:sz w:val="28"/>
          <w:szCs w:val="28"/>
        </w:rPr>
        <w:t xml:space="preserve"> </w:t>
      </w:r>
      <w:r w:rsidRPr="002637FC">
        <w:rPr>
          <w:sz w:val="28"/>
          <w:szCs w:val="28"/>
        </w:rPr>
        <w:t>же</w:t>
      </w:r>
      <w:r w:rsidR="00820640">
        <w:rPr>
          <w:sz w:val="28"/>
          <w:szCs w:val="28"/>
        </w:rPr>
        <w:t xml:space="preserve"> </w:t>
      </w:r>
      <w:r w:rsidRPr="002637FC">
        <w:rPr>
          <w:sz w:val="28"/>
          <w:szCs w:val="28"/>
        </w:rPr>
        <w:t>круг</w:t>
      </w:r>
      <w:r w:rsidR="00820640">
        <w:rPr>
          <w:sz w:val="28"/>
          <w:szCs w:val="28"/>
        </w:rPr>
        <w:t xml:space="preserve"> </w:t>
      </w:r>
      <w:r w:rsidRPr="002637FC">
        <w:rPr>
          <w:sz w:val="28"/>
          <w:szCs w:val="28"/>
        </w:rPr>
        <w:t>специальных</w:t>
      </w:r>
      <w:r w:rsidR="00820640">
        <w:rPr>
          <w:sz w:val="28"/>
          <w:szCs w:val="28"/>
        </w:rPr>
        <w:t xml:space="preserve"> </w:t>
      </w:r>
      <w:r w:rsidRPr="002637FC">
        <w:rPr>
          <w:sz w:val="28"/>
          <w:szCs w:val="28"/>
        </w:rPr>
        <w:t>субъектов;</w:t>
      </w:r>
      <w:r w:rsidR="00820640">
        <w:rPr>
          <w:sz w:val="28"/>
          <w:szCs w:val="28"/>
        </w:rPr>
        <w:t xml:space="preserve"> </w:t>
      </w:r>
      <w:r w:rsidRPr="002637FC">
        <w:rPr>
          <w:sz w:val="28"/>
          <w:szCs w:val="28"/>
        </w:rPr>
        <w:t>тот</w:t>
      </w:r>
      <w:r w:rsidR="00820640">
        <w:rPr>
          <w:sz w:val="28"/>
          <w:szCs w:val="28"/>
        </w:rPr>
        <w:t xml:space="preserve"> </w:t>
      </w:r>
      <w:r w:rsidRPr="002637FC">
        <w:rPr>
          <w:sz w:val="28"/>
          <w:szCs w:val="28"/>
        </w:rPr>
        <w:t>же</w:t>
      </w:r>
      <w:r w:rsidR="00820640">
        <w:rPr>
          <w:sz w:val="28"/>
          <w:szCs w:val="28"/>
        </w:rPr>
        <w:t xml:space="preserve"> </w:t>
      </w:r>
      <w:r w:rsidRPr="002637FC">
        <w:rPr>
          <w:sz w:val="28"/>
          <w:szCs w:val="28"/>
        </w:rPr>
        <w:t>характер</w:t>
      </w:r>
      <w:r w:rsidR="00820640">
        <w:rPr>
          <w:sz w:val="28"/>
          <w:szCs w:val="28"/>
        </w:rPr>
        <w:t xml:space="preserve"> </w:t>
      </w:r>
      <w:r w:rsidRPr="002637FC">
        <w:rPr>
          <w:sz w:val="28"/>
          <w:szCs w:val="28"/>
        </w:rPr>
        <w:t>субъективной</w:t>
      </w:r>
      <w:r w:rsidR="00820640">
        <w:rPr>
          <w:sz w:val="28"/>
          <w:szCs w:val="28"/>
        </w:rPr>
        <w:t xml:space="preserve"> </w:t>
      </w:r>
      <w:r w:rsidRPr="002637FC">
        <w:rPr>
          <w:sz w:val="28"/>
          <w:szCs w:val="28"/>
        </w:rPr>
        <w:t>стороны.</w:t>
      </w:r>
      <w:r w:rsidR="00820640">
        <w:rPr>
          <w:sz w:val="28"/>
          <w:szCs w:val="28"/>
        </w:rPr>
        <w:t xml:space="preserve"> </w:t>
      </w:r>
      <w:r w:rsidRPr="002637FC">
        <w:rPr>
          <w:sz w:val="28"/>
          <w:szCs w:val="28"/>
        </w:rPr>
        <w:t>Как</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при</w:t>
      </w:r>
      <w:r w:rsidR="00820640">
        <w:rPr>
          <w:sz w:val="28"/>
          <w:szCs w:val="28"/>
        </w:rPr>
        <w:t xml:space="preserve"> </w:t>
      </w:r>
      <w:r w:rsidRPr="002637FC">
        <w:rPr>
          <w:sz w:val="28"/>
          <w:szCs w:val="28"/>
        </w:rPr>
        <w:t>привлечении</w:t>
      </w:r>
      <w:r w:rsidR="00820640">
        <w:rPr>
          <w:sz w:val="28"/>
          <w:szCs w:val="28"/>
        </w:rPr>
        <w:t xml:space="preserve"> </w:t>
      </w:r>
      <w:r w:rsidRPr="002637FC">
        <w:rPr>
          <w:sz w:val="28"/>
          <w:szCs w:val="28"/>
        </w:rPr>
        <w:t>к</w:t>
      </w:r>
      <w:r w:rsidR="00820640">
        <w:rPr>
          <w:sz w:val="28"/>
          <w:szCs w:val="28"/>
        </w:rPr>
        <w:t xml:space="preserve"> </w:t>
      </w:r>
      <w:r w:rsidRPr="002637FC">
        <w:rPr>
          <w:sz w:val="28"/>
          <w:szCs w:val="28"/>
        </w:rPr>
        <w:t>ответственности</w:t>
      </w:r>
      <w:r w:rsidR="00820640">
        <w:rPr>
          <w:sz w:val="28"/>
          <w:szCs w:val="28"/>
        </w:rPr>
        <w:t xml:space="preserve"> </w:t>
      </w:r>
      <w:r w:rsidRPr="002637FC">
        <w:rPr>
          <w:sz w:val="28"/>
          <w:szCs w:val="28"/>
        </w:rPr>
        <w:t>заведомо</w:t>
      </w:r>
      <w:r w:rsidR="00820640">
        <w:rPr>
          <w:sz w:val="28"/>
          <w:szCs w:val="28"/>
        </w:rPr>
        <w:t xml:space="preserve"> </w:t>
      </w:r>
      <w:proofErr w:type="gramStart"/>
      <w:r w:rsidRPr="002637FC">
        <w:rPr>
          <w:sz w:val="28"/>
          <w:szCs w:val="28"/>
        </w:rPr>
        <w:t>невиновного</w:t>
      </w:r>
      <w:proofErr w:type="gramEnd"/>
      <w:r w:rsidRPr="002637FC">
        <w:rPr>
          <w:sz w:val="28"/>
          <w:szCs w:val="28"/>
        </w:rPr>
        <w:t>,</w:t>
      </w:r>
      <w:r w:rsidR="00820640">
        <w:rPr>
          <w:sz w:val="28"/>
          <w:szCs w:val="28"/>
        </w:rPr>
        <w:t xml:space="preserve"> </w:t>
      </w:r>
      <w:r w:rsidRPr="002637FC">
        <w:rPr>
          <w:sz w:val="28"/>
          <w:szCs w:val="28"/>
        </w:rPr>
        <w:t>цели</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мотивы</w:t>
      </w:r>
      <w:r w:rsidR="00820640">
        <w:rPr>
          <w:sz w:val="28"/>
          <w:szCs w:val="28"/>
        </w:rPr>
        <w:t xml:space="preserve"> </w:t>
      </w:r>
      <w:r w:rsidRPr="002637FC">
        <w:rPr>
          <w:sz w:val="28"/>
          <w:szCs w:val="28"/>
        </w:rPr>
        <w:t>здесь</w:t>
      </w:r>
      <w:r w:rsidR="00820640">
        <w:rPr>
          <w:sz w:val="28"/>
          <w:szCs w:val="28"/>
        </w:rPr>
        <w:t xml:space="preserve"> </w:t>
      </w:r>
      <w:r w:rsidRPr="002637FC">
        <w:rPr>
          <w:sz w:val="28"/>
          <w:szCs w:val="28"/>
        </w:rPr>
        <w:t>определяются</w:t>
      </w:r>
      <w:r w:rsidR="00820640">
        <w:rPr>
          <w:sz w:val="28"/>
          <w:szCs w:val="28"/>
        </w:rPr>
        <w:t xml:space="preserve"> </w:t>
      </w:r>
      <w:r w:rsidRPr="002637FC">
        <w:rPr>
          <w:sz w:val="28"/>
          <w:szCs w:val="28"/>
        </w:rPr>
        <w:t>различными</w:t>
      </w:r>
      <w:r w:rsidR="00820640">
        <w:rPr>
          <w:sz w:val="28"/>
          <w:szCs w:val="28"/>
        </w:rPr>
        <w:t xml:space="preserve"> </w:t>
      </w:r>
      <w:r w:rsidRPr="002637FC">
        <w:rPr>
          <w:sz w:val="28"/>
          <w:szCs w:val="28"/>
        </w:rPr>
        <w:t>видами</w:t>
      </w:r>
      <w:r w:rsidR="00820640">
        <w:rPr>
          <w:sz w:val="28"/>
          <w:szCs w:val="28"/>
        </w:rPr>
        <w:t xml:space="preserve"> </w:t>
      </w:r>
      <w:r w:rsidRPr="002637FC">
        <w:rPr>
          <w:sz w:val="28"/>
          <w:szCs w:val="28"/>
        </w:rPr>
        <w:t>личной</w:t>
      </w:r>
      <w:r w:rsidR="00820640">
        <w:rPr>
          <w:sz w:val="28"/>
          <w:szCs w:val="28"/>
        </w:rPr>
        <w:t xml:space="preserve"> </w:t>
      </w:r>
      <w:r w:rsidRPr="002637FC">
        <w:rPr>
          <w:sz w:val="28"/>
          <w:szCs w:val="28"/>
        </w:rPr>
        <w:t>заинтересованности</w:t>
      </w:r>
      <w:r w:rsidR="00820640">
        <w:rPr>
          <w:sz w:val="28"/>
          <w:szCs w:val="28"/>
        </w:rPr>
        <w:t xml:space="preserve"> </w:t>
      </w:r>
      <w:r w:rsidRPr="002637FC">
        <w:rPr>
          <w:sz w:val="28"/>
          <w:szCs w:val="28"/>
        </w:rPr>
        <w:t>–</w:t>
      </w:r>
      <w:r w:rsidR="00820640">
        <w:rPr>
          <w:sz w:val="28"/>
          <w:szCs w:val="28"/>
        </w:rPr>
        <w:t xml:space="preserve"> </w:t>
      </w:r>
      <w:r w:rsidRPr="002637FC">
        <w:rPr>
          <w:sz w:val="28"/>
          <w:szCs w:val="28"/>
        </w:rPr>
        <w:t>корыстными,</w:t>
      </w:r>
      <w:r w:rsidR="00820640">
        <w:rPr>
          <w:sz w:val="28"/>
          <w:szCs w:val="28"/>
        </w:rPr>
        <w:t xml:space="preserve"> </w:t>
      </w:r>
      <w:r w:rsidRPr="002637FC">
        <w:rPr>
          <w:sz w:val="28"/>
          <w:szCs w:val="28"/>
        </w:rPr>
        <w:t>карьеристскими,</w:t>
      </w:r>
      <w:r w:rsidR="00820640">
        <w:rPr>
          <w:sz w:val="28"/>
          <w:szCs w:val="28"/>
        </w:rPr>
        <w:t xml:space="preserve"> </w:t>
      </w:r>
      <w:r w:rsidRPr="002637FC">
        <w:rPr>
          <w:sz w:val="28"/>
          <w:szCs w:val="28"/>
        </w:rPr>
        <w:t>клановыми,</w:t>
      </w:r>
      <w:r w:rsidR="00820640">
        <w:rPr>
          <w:sz w:val="28"/>
          <w:szCs w:val="28"/>
        </w:rPr>
        <w:t xml:space="preserve"> </w:t>
      </w:r>
      <w:r w:rsidRPr="002637FC">
        <w:rPr>
          <w:sz w:val="28"/>
          <w:szCs w:val="28"/>
        </w:rPr>
        <w:t>связанными</w:t>
      </w:r>
      <w:r w:rsidR="00820640">
        <w:rPr>
          <w:sz w:val="28"/>
          <w:szCs w:val="28"/>
        </w:rPr>
        <w:t xml:space="preserve"> </w:t>
      </w:r>
      <w:r w:rsidRPr="002637FC">
        <w:rPr>
          <w:sz w:val="28"/>
          <w:szCs w:val="28"/>
        </w:rPr>
        <w:t>с</w:t>
      </w:r>
      <w:r w:rsidR="00820640">
        <w:rPr>
          <w:sz w:val="28"/>
          <w:szCs w:val="28"/>
        </w:rPr>
        <w:t xml:space="preserve"> </w:t>
      </w:r>
      <w:r w:rsidRPr="002637FC">
        <w:rPr>
          <w:sz w:val="28"/>
          <w:szCs w:val="28"/>
        </w:rPr>
        <w:t>давлением</w:t>
      </w:r>
      <w:r w:rsidR="00820640">
        <w:rPr>
          <w:sz w:val="28"/>
          <w:szCs w:val="28"/>
        </w:rPr>
        <w:t xml:space="preserve"> </w:t>
      </w:r>
      <w:r w:rsidR="00AD6E6E" w:rsidRPr="002637FC">
        <w:rPr>
          <w:sz w:val="28"/>
          <w:szCs w:val="28"/>
        </w:rPr>
        <w:t>на</w:t>
      </w:r>
      <w:r w:rsidR="00820640">
        <w:rPr>
          <w:sz w:val="28"/>
          <w:szCs w:val="28"/>
        </w:rPr>
        <w:t xml:space="preserve"> </w:t>
      </w:r>
      <w:r w:rsidR="00AD6E6E" w:rsidRPr="002637FC">
        <w:rPr>
          <w:sz w:val="28"/>
          <w:szCs w:val="28"/>
        </w:rPr>
        <w:t>правосудие</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т.д.</w:t>
      </w:r>
    </w:p>
    <w:p w:rsidR="00C57BC6" w:rsidRPr="002637FC" w:rsidRDefault="00C57BC6" w:rsidP="002637FC">
      <w:pPr>
        <w:pStyle w:val="a8"/>
        <w:shd w:val="clear" w:color="auto" w:fill="FFFFFF"/>
        <w:spacing w:before="0" w:beforeAutospacing="0" w:after="0" w:afterAutospacing="0"/>
        <w:ind w:firstLine="709"/>
        <w:jc w:val="both"/>
        <w:rPr>
          <w:sz w:val="28"/>
          <w:szCs w:val="28"/>
        </w:rPr>
      </w:pPr>
      <w:r w:rsidRPr="002637FC">
        <w:rPr>
          <w:sz w:val="28"/>
          <w:szCs w:val="28"/>
        </w:rPr>
        <w:t>Вместе</w:t>
      </w:r>
      <w:r w:rsidR="00820640">
        <w:rPr>
          <w:sz w:val="28"/>
          <w:szCs w:val="28"/>
        </w:rPr>
        <w:t xml:space="preserve"> </w:t>
      </w:r>
      <w:r w:rsidRPr="002637FC">
        <w:rPr>
          <w:sz w:val="28"/>
          <w:szCs w:val="28"/>
        </w:rPr>
        <w:t>с</w:t>
      </w:r>
      <w:r w:rsidR="00820640">
        <w:rPr>
          <w:sz w:val="28"/>
          <w:szCs w:val="28"/>
        </w:rPr>
        <w:t xml:space="preserve"> </w:t>
      </w:r>
      <w:r w:rsidRPr="002637FC">
        <w:rPr>
          <w:sz w:val="28"/>
          <w:szCs w:val="28"/>
        </w:rPr>
        <w:t>тем</w:t>
      </w:r>
      <w:r w:rsidR="00066CD4" w:rsidRPr="002637FC">
        <w:rPr>
          <w:sz w:val="28"/>
          <w:szCs w:val="28"/>
        </w:rPr>
        <w:t>,</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отличие</w:t>
      </w:r>
      <w:r w:rsidR="00820640">
        <w:rPr>
          <w:sz w:val="28"/>
          <w:szCs w:val="28"/>
        </w:rPr>
        <w:t xml:space="preserve"> </w:t>
      </w:r>
      <w:r w:rsidRPr="002637FC">
        <w:rPr>
          <w:sz w:val="28"/>
          <w:szCs w:val="28"/>
        </w:rPr>
        <w:t>от</w:t>
      </w:r>
      <w:r w:rsidR="00820640">
        <w:rPr>
          <w:sz w:val="28"/>
          <w:szCs w:val="28"/>
        </w:rPr>
        <w:t xml:space="preserve"> </w:t>
      </w:r>
      <w:r w:rsidRPr="002637FC">
        <w:rPr>
          <w:sz w:val="28"/>
          <w:szCs w:val="28"/>
        </w:rPr>
        <w:t>статьи</w:t>
      </w:r>
      <w:r w:rsidR="00820640">
        <w:rPr>
          <w:sz w:val="28"/>
          <w:szCs w:val="28"/>
        </w:rPr>
        <w:t xml:space="preserve"> </w:t>
      </w:r>
      <w:r w:rsidR="00066CD4" w:rsidRPr="002637FC">
        <w:rPr>
          <w:sz w:val="28"/>
          <w:szCs w:val="28"/>
        </w:rPr>
        <w:t>412</w:t>
      </w:r>
      <w:r w:rsidR="00820640">
        <w:rPr>
          <w:sz w:val="28"/>
          <w:szCs w:val="28"/>
        </w:rPr>
        <w:t xml:space="preserve">  </w:t>
      </w:r>
      <w:r w:rsidRPr="002637FC">
        <w:rPr>
          <w:sz w:val="28"/>
          <w:szCs w:val="28"/>
        </w:rPr>
        <w:t>УК</w:t>
      </w:r>
      <w:r w:rsidR="00820640">
        <w:rPr>
          <w:sz w:val="28"/>
          <w:szCs w:val="28"/>
        </w:rPr>
        <w:t xml:space="preserve"> </w:t>
      </w:r>
      <w:r w:rsidRPr="002637FC">
        <w:rPr>
          <w:sz w:val="28"/>
          <w:szCs w:val="28"/>
        </w:rPr>
        <w:t>РК</w:t>
      </w:r>
      <w:r w:rsidR="00820640">
        <w:rPr>
          <w:sz w:val="28"/>
          <w:szCs w:val="28"/>
        </w:rPr>
        <w:t xml:space="preserve"> </w:t>
      </w:r>
      <w:r w:rsidRPr="002637FC">
        <w:rPr>
          <w:sz w:val="28"/>
          <w:szCs w:val="28"/>
        </w:rPr>
        <w:t>рассматриваемый</w:t>
      </w:r>
      <w:r w:rsidR="00820640">
        <w:rPr>
          <w:sz w:val="28"/>
          <w:szCs w:val="28"/>
        </w:rPr>
        <w:t xml:space="preserve"> </w:t>
      </w:r>
      <w:r w:rsidRPr="002637FC">
        <w:rPr>
          <w:sz w:val="28"/>
          <w:szCs w:val="28"/>
        </w:rPr>
        <w:t>состав:</w:t>
      </w:r>
      <w:r w:rsidR="00820640">
        <w:rPr>
          <w:sz w:val="28"/>
          <w:szCs w:val="28"/>
        </w:rPr>
        <w:t xml:space="preserve"> </w:t>
      </w:r>
      <w:r w:rsidRPr="002637FC">
        <w:rPr>
          <w:sz w:val="28"/>
          <w:szCs w:val="28"/>
        </w:rPr>
        <w:t>а)</w:t>
      </w:r>
      <w:r w:rsidR="00820640">
        <w:rPr>
          <w:sz w:val="28"/>
          <w:szCs w:val="28"/>
        </w:rPr>
        <w:t xml:space="preserve"> </w:t>
      </w:r>
      <w:r w:rsidRPr="002637FC">
        <w:rPr>
          <w:sz w:val="28"/>
          <w:szCs w:val="28"/>
        </w:rPr>
        <w:t>не</w:t>
      </w:r>
      <w:r w:rsidR="00820640">
        <w:rPr>
          <w:sz w:val="28"/>
          <w:szCs w:val="28"/>
        </w:rPr>
        <w:t xml:space="preserve"> </w:t>
      </w:r>
      <w:r w:rsidRPr="002637FC">
        <w:rPr>
          <w:sz w:val="28"/>
          <w:szCs w:val="28"/>
        </w:rPr>
        <w:t>имеет</w:t>
      </w:r>
      <w:r w:rsidR="00820640">
        <w:rPr>
          <w:sz w:val="28"/>
          <w:szCs w:val="28"/>
        </w:rPr>
        <w:t xml:space="preserve"> </w:t>
      </w:r>
      <w:r w:rsidRPr="002637FC">
        <w:rPr>
          <w:sz w:val="28"/>
          <w:szCs w:val="28"/>
        </w:rPr>
        <w:t>квалифицирующего</w:t>
      </w:r>
      <w:r w:rsidR="00820640">
        <w:rPr>
          <w:sz w:val="28"/>
          <w:szCs w:val="28"/>
        </w:rPr>
        <w:t xml:space="preserve"> </w:t>
      </w:r>
      <w:r w:rsidRPr="002637FC">
        <w:rPr>
          <w:sz w:val="28"/>
          <w:szCs w:val="28"/>
        </w:rPr>
        <w:t>обстоятельства;</w:t>
      </w:r>
      <w:r w:rsidR="00820640">
        <w:rPr>
          <w:sz w:val="28"/>
          <w:szCs w:val="28"/>
        </w:rPr>
        <w:t xml:space="preserve"> </w:t>
      </w:r>
      <w:r w:rsidRPr="002637FC">
        <w:rPr>
          <w:sz w:val="28"/>
          <w:szCs w:val="28"/>
        </w:rPr>
        <w:t>б)</w:t>
      </w:r>
      <w:r w:rsidR="00820640">
        <w:rPr>
          <w:sz w:val="28"/>
          <w:szCs w:val="28"/>
        </w:rPr>
        <w:t xml:space="preserve"> </w:t>
      </w:r>
      <w:r w:rsidRPr="002637FC">
        <w:rPr>
          <w:sz w:val="28"/>
          <w:szCs w:val="28"/>
        </w:rPr>
        <w:t>упоминает</w:t>
      </w:r>
      <w:r w:rsidR="00820640">
        <w:rPr>
          <w:sz w:val="28"/>
          <w:szCs w:val="28"/>
        </w:rPr>
        <w:t xml:space="preserve"> </w:t>
      </w:r>
      <w:r w:rsidRPr="002637FC">
        <w:rPr>
          <w:sz w:val="28"/>
          <w:szCs w:val="28"/>
        </w:rPr>
        <w:t>не</w:t>
      </w:r>
      <w:r w:rsidR="00820640">
        <w:rPr>
          <w:sz w:val="28"/>
          <w:szCs w:val="28"/>
        </w:rPr>
        <w:t xml:space="preserve"> </w:t>
      </w:r>
      <w:r w:rsidRPr="002637FC">
        <w:rPr>
          <w:sz w:val="28"/>
          <w:szCs w:val="28"/>
        </w:rPr>
        <w:t>только</w:t>
      </w:r>
      <w:r w:rsidR="00820640">
        <w:rPr>
          <w:sz w:val="28"/>
          <w:szCs w:val="28"/>
        </w:rPr>
        <w:t xml:space="preserve"> </w:t>
      </w:r>
      <w:r w:rsidRPr="002637FC">
        <w:rPr>
          <w:sz w:val="28"/>
          <w:szCs w:val="28"/>
        </w:rPr>
        <w:t>обвиняемого,</w:t>
      </w:r>
      <w:r w:rsidR="00820640">
        <w:rPr>
          <w:sz w:val="28"/>
          <w:szCs w:val="28"/>
        </w:rPr>
        <w:t xml:space="preserve"> </w:t>
      </w:r>
      <w:r w:rsidRPr="002637FC">
        <w:rPr>
          <w:sz w:val="28"/>
          <w:szCs w:val="28"/>
        </w:rPr>
        <w:t>но</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подозреваемого</w:t>
      </w:r>
      <w:r w:rsidR="00820640">
        <w:rPr>
          <w:sz w:val="28"/>
          <w:szCs w:val="28"/>
        </w:rPr>
        <w:t xml:space="preserve"> </w:t>
      </w:r>
      <w:r w:rsidRPr="002637FC">
        <w:rPr>
          <w:sz w:val="28"/>
          <w:szCs w:val="28"/>
        </w:rPr>
        <w:t>(задержанного</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арестованного</w:t>
      </w:r>
      <w:r w:rsidR="00820640">
        <w:rPr>
          <w:sz w:val="28"/>
          <w:szCs w:val="28"/>
        </w:rPr>
        <w:t xml:space="preserve"> </w:t>
      </w:r>
      <w:r w:rsidRPr="002637FC">
        <w:rPr>
          <w:sz w:val="28"/>
          <w:szCs w:val="28"/>
        </w:rPr>
        <w:t>до</w:t>
      </w:r>
      <w:r w:rsidR="00820640">
        <w:rPr>
          <w:sz w:val="28"/>
          <w:szCs w:val="28"/>
        </w:rPr>
        <w:t xml:space="preserve"> </w:t>
      </w:r>
      <w:r w:rsidRPr="002637FC">
        <w:rPr>
          <w:sz w:val="28"/>
          <w:szCs w:val="28"/>
        </w:rPr>
        <w:t>предъявления</w:t>
      </w:r>
      <w:r w:rsidR="00820640">
        <w:rPr>
          <w:sz w:val="28"/>
          <w:szCs w:val="28"/>
        </w:rPr>
        <w:t xml:space="preserve"> </w:t>
      </w:r>
      <w:r w:rsidRPr="002637FC">
        <w:rPr>
          <w:sz w:val="28"/>
          <w:szCs w:val="28"/>
        </w:rPr>
        <w:t>обвинения);</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не</w:t>
      </w:r>
      <w:r w:rsidR="00820640">
        <w:rPr>
          <w:sz w:val="28"/>
          <w:szCs w:val="28"/>
        </w:rPr>
        <w:t xml:space="preserve"> </w:t>
      </w:r>
      <w:r w:rsidRPr="002637FC">
        <w:rPr>
          <w:sz w:val="28"/>
          <w:szCs w:val="28"/>
        </w:rPr>
        <w:t>содержит</w:t>
      </w:r>
      <w:r w:rsidR="00820640">
        <w:rPr>
          <w:sz w:val="28"/>
          <w:szCs w:val="28"/>
        </w:rPr>
        <w:t xml:space="preserve"> </w:t>
      </w:r>
      <w:r w:rsidRPr="002637FC">
        <w:rPr>
          <w:sz w:val="28"/>
          <w:szCs w:val="28"/>
        </w:rPr>
        <w:t>признака</w:t>
      </w:r>
      <w:r w:rsidR="00820640">
        <w:rPr>
          <w:sz w:val="28"/>
          <w:szCs w:val="28"/>
        </w:rPr>
        <w:t xml:space="preserve"> </w:t>
      </w:r>
      <w:proofErr w:type="spellStart"/>
      <w:r w:rsidRPr="002637FC">
        <w:rPr>
          <w:sz w:val="28"/>
          <w:szCs w:val="28"/>
        </w:rPr>
        <w:t>заведомости</w:t>
      </w:r>
      <w:proofErr w:type="spellEnd"/>
      <w:r w:rsidR="00820640">
        <w:rPr>
          <w:sz w:val="28"/>
          <w:szCs w:val="28"/>
        </w:rPr>
        <w:t xml:space="preserve"> </w:t>
      </w:r>
      <w:r w:rsidRPr="002637FC">
        <w:rPr>
          <w:sz w:val="28"/>
          <w:szCs w:val="28"/>
        </w:rPr>
        <w:t>(умышленности)</w:t>
      </w:r>
      <w:r w:rsidR="00820640">
        <w:rPr>
          <w:sz w:val="28"/>
          <w:szCs w:val="28"/>
        </w:rPr>
        <w:t xml:space="preserve"> </w:t>
      </w:r>
      <w:r w:rsidRPr="002637FC">
        <w:rPr>
          <w:sz w:val="28"/>
          <w:szCs w:val="28"/>
        </w:rPr>
        <w:t>деяния,</w:t>
      </w:r>
      <w:r w:rsidR="00820640">
        <w:rPr>
          <w:sz w:val="28"/>
          <w:szCs w:val="28"/>
        </w:rPr>
        <w:t xml:space="preserve"> </w:t>
      </w:r>
      <w:r w:rsidRPr="002637FC">
        <w:rPr>
          <w:sz w:val="28"/>
          <w:szCs w:val="28"/>
        </w:rPr>
        <w:t>но</w:t>
      </w:r>
      <w:r w:rsidR="00820640">
        <w:rPr>
          <w:sz w:val="28"/>
          <w:szCs w:val="28"/>
        </w:rPr>
        <w:t xml:space="preserve"> </w:t>
      </w:r>
      <w:r w:rsidRPr="002637FC">
        <w:rPr>
          <w:sz w:val="28"/>
          <w:szCs w:val="28"/>
        </w:rPr>
        <w:t>подразумевает</w:t>
      </w:r>
      <w:r w:rsidR="00820640">
        <w:rPr>
          <w:sz w:val="28"/>
          <w:szCs w:val="28"/>
        </w:rPr>
        <w:t xml:space="preserve"> </w:t>
      </w:r>
      <w:r w:rsidRPr="002637FC">
        <w:rPr>
          <w:sz w:val="28"/>
          <w:szCs w:val="28"/>
        </w:rPr>
        <w:t>его.</w:t>
      </w:r>
    </w:p>
    <w:p w:rsidR="004112CD" w:rsidRPr="002637FC" w:rsidRDefault="008C4345" w:rsidP="002637FC">
      <w:pPr>
        <w:pStyle w:val="2"/>
        <w:ind w:firstLine="709"/>
        <w:jc w:val="both"/>
        <w:rPr>
          <w:rFonts w:ascii="Times New Roman" w:hAnsi="Times New Roman" w:cs="Times New Roman"/>
          <w:color w:val="auto"/>
          <w:sz w:val="28"/>
          <w:szCs w:val="28"/>
        </w:rPr>
      </w:pPr>
      <w:bookmarkStart w:id="20" w:name="_Toc132826882"/>
      <w:r w:rsidRPr="002637FC">
        <w:rPr>
          <w:rFonts w:ascii="Times New Roman" w:eastAsia="Times New Roman" w:hAnsi="Times New Roman" w:cs="Times New Roman"/>
          <w:color w:val="auto"/>
          <w:sz w:val="28"/>
          <w:szCs w:val="28"/>
          <w:lang w:eastAsia="ru-RU"/>
        </w:rPr>
        <w:lastRenderedPageBreak/>
        <w:t>6.</w:t>
      </w:r>
      <w:r w:rsidR="00D67D3F" w:rsidRPr="002637FC">
        <w:rPr>
          <w:rFonts w:ascii="Times New Roman" w:eastAsia="Times New Roman" w:hAnsi="Times New Roman" w:cs="Times New Roman"/>
          <w:color w:val="auto"/>
          <w:sz w:val="28"/>
          <w:szCs w:val="28"/>
          <w:lang w:eastAsia="ru-RU"/>
        </w:rPr>
        <w:t>2.</w:t>
      </w:r>
      <w:r w:rsidR="00820640">
        <w:rPr>
          <w:rFonts w:ascii="Times New Roman" w:eastAsia="Times New Roman" w:hAnsi="Times New Roman" w:cs="Times New Roman"/>
          <w:color w:val="auto"/>
          <w:sz w:val="28"/>
          <w:szCs w:val="28"/>
          <w:lang w:eastAsia="ru-RU"/>
        </w:rPr>
        <w:t xml:space="preserve"> </w:t>
      </w:r>
      <w:r w:rsidR="00D67D3F" w:rsidRPr="002637FC">
        <w:rPr>
          <w:rFonts w:ascii="Times New Roman" w:eastAsia="Times New Roman" w:hAnsi="Times New Roman" w:cs="Times New Roman"/>
          <w:color w:val="auto"/>
          <w:sz w:val="28"/>
          <w:szCs w:val="28"/>
          <w:lang w:eastAsia="ru-RU"/>
        </w:rPr>
        <w:t>Актуальные</w:t>
      </w:r>
      <w:r w:rsidR="00820640">
        <w:rPr>
          <w:rFonts w:ascii="Times New Roman" w:eastAsia="Times New Roman" w:hAnsi="Times New Roman" w:cs="Times New Roman"/>
          <w:color w:val="auto"/>
          <w:sz w:val="28"/>
          <w:szCs w:val="28"/>
          <w:lang w:eastAsia="ru-RU"/>
        </w:rPr>
        <w:t xml:space="preserve"> </w:t>
      </w:r>
      <w:r w:rsidR="00D67D3F" w:rsidRPr="002637FC">
        <w:rPr>
          <w:rFonts w:ascii="Times New Roman" w:eastAsia="Times New Roman" w:hAnsi="Times New Roman" w:cs="Times New Roman"/>
          <w:color w:val="auto"/>
          <w:sz w:val="28"/>
          <w:szCs w:val="28"/>
          <w:lang w:eastAsia="ru-RU"/>
        </w:rPr>
        <w:t>проблемы</w:t>
      </w:r>
      <w:r w:rsidR="00820640">
        <w:rPr>
          <w:rFonts w:ascii="Times New Roman" w:eastAsia="Times New Roman" w:hAnsi="Times New Roman" w:cs="Times New Roman"/>
          <w:color w:val="auto"/>
          <w:sz w:val="28"/>
          <w:szCs w:val="28"/>
          <w:lang w:eastAsia="ru-RU"/>
        </w:rPr>
        <w:t xml:space="preserve"> </w:t>
      </w:r>
      <w:r w:rsidR="00D67D3F" w:rsidRPr="002637FC">
        <w:rPr>
          <w:rFonts w:ascii="Times New Roman" w:eastAsia="Times New Roman" w:hAnsi="Times New Roman" w:cs="Times New Roman"/>
          <w:color w:val="auto"/>
          <w:sz w:val="28"/>
          <w:szCs w:val="28"/>
          <w:lang w:eastAsia="ru-RU"/>
        </w:rPr>
        <w:t>квалификации</w:t>
      </w:r>
      <w:r w:rsidR="00820640">
        <w:rPr>
          <w:rFonts w:ascii="Times New Roman" w:eastAsia="Times New Roman" w:hAnsi="Times New Roman" w:cs="Times New Roman"/>
          <w:color w:val="auto"/>
          <w:sz w:val="28"/>
          <w:szCs w:val="28"/>
          <w:lang w:eastAsia="ru-RU"/>
        </w:rPr>
        <w:t xml:space="preserve"> </w:t>
      </w:r>
      <w:r w:rsidR="00D67D3F" w:rsidRPr="002637FC">
        <w:rPr>
          <w:rFonts w:ascii="Times New Roman" w:eastAsia="Times New Roman" w:hAnsi="Times New Roman" w:cs="Times New Roman"/>
          <w:color w:val="auto"/>
          <w:sz w:val="28"/>
          <w:szCs w:val="28"/>
          <w:lang w:eastAsia="ru-RU"/>
        </w:rPr>
        <w:t>уголовных</w:t>
      </w:r>
      <w:r w:rsidR="00820640">
        <w:rPr>
          <w:rFonts w:ascii="Times New Roman" w:eastAsia="Times New Roman" w:hAnsi="Times New Roman" w:cs="Times New Roman"/>
          <w:color w:val="auto"/>
          <w:sz w:val="28"/>
          <w:szCs w:val="28"/>
          <w:lang w:eastAsia="ru-RU"/>
        </w:rPr>
        <w:t xml:space="preserve"> </w:t>
      </w:r>
      <w:r w:rsidR="00D67D3F" w:rsidRPr="002637FC">
        <w:rPr>
          <w:rFonts w:ascii="Times New Roman" w:eastAsia="Times New Roman" w:hAnsi="Times New Roman" w:cs="Times New Roman"/>
          <w:color w:val="auto"/>
          <w:sz w:val="28"/>
          <w:szCs w:val="28"/>
          <w:lang w:eastAsia="ru-RU"/>
        </w:rPr>
        <w:t>правонарушений,</w:t>
      </w:r>
      <w:r w:rsidR="00820640">
        <w:rPr>
          <w:rFonts w:ascii="Times New Roman" w:eastAsia="Times New Roman" w:hAnsi="Times New Roman" w:cs="Times New Roman"/>
          <w:color w:val="auto"/>
          <w:sz w:val="28"/>
          <w:szCs w:val="28"/>
          <w:lang w:eastAsia="ru-RU"/>
        </w:rPr>
        <w:t xml:space="preserve"> </w:t>
      </w:r>
      <w:r w:rsidR="00D67D3F" w:rsidRPr="002637FC">
        <w:rPr>
          <w:rFonts w:ascii="Times New Roman" w:eastAsia="Times New Roman" w:hAnsi="Times New Roman" w:cs="Times New Roman"/>
          <w:color w:val="auto"/>
          <w:sz w:val="28"/>
          <w:szCs w:val="28"/>
          <w:lang w:eastAsia="ru-RU"/>
        </w:rPr>
        <w:t>посягающих</w:t>
      </w:r>
      <w:r w:rsidR="00820640">
        <w:rPr>
          <w:rFonts w:ascii="Times New Roman" w:eastAsia="Times New Roman" w:hAnsi="Times New Roman" w:cs="Times New Roman"/>
          <w:color w:val="auto"/>
          <w:sz w:val="28"/>
          <w:szCs w:val="28"/>
          <w:lang w:eastAsia="ru-RU"/>
        </w:rPr>
        <w:t xml:space="preserve"> </w:t>
      </w:r>
      <w:r w:rsidR="00D67D3F" w:rsidRPr="002637FC">
        <w:rPr>
          <w:rFonts w:ascii="Times New Roman" w:eastAsia="Times New Roman" w:hAnsi="Times New Roman" w:cs="Times New Roman"/>
          <w:color w:val="auto"/>
          <w:sz w:val="28"/>
          <w:szCs w:val="28"/>
          <w:lang w:eastAsia="ru-RU"/>
        </w:rPr>
        <w:t>на</w:t>
      </w:r>
      <w:r w:rsidR="00820640">
        <w:rPr>
          <w:rFonts w:ascii="Times New Roman" w:eastAsia="Times New Roman" w:hAnsi="Times New Roman" w:cs="Times New Roman"/>
          <w:color w:val="auto"/>
          <w:sz w:val="28"/>
          <w:szCs w:val="28"/>
          <w:lang w:eastAsia="ru-RU"/>
        </w:rPr>
        <w:t xml:space="preserve"> </w:t>
      </w:r>
      <w:r w:rsidR="00D67D3F" w:rsidRPr="002637FC">
        <w:rPr>
          <w:rFonts w:ascii="Times New Roman" w:eastAsia="Times New Roman" w:hAnsi="Times New Roman" w:cs="Times New Roman"/>
          <w:color w:val="auto"/>
          <w:sz w:val="28"/>
          <w:szCs w:val="28"/>
          <w:lang w:eastAsia="ru-RU"/>
        </w:rPr>
        <w:t>правосудие</w:t>
      </w:r>
      <w:r w:rsidR="00820640">
        <w:rPr>
          <w:rFonts w:ascii="Times New Roman" w:eastAsia="Times New Roman" w:hAnsi="Times New Roman" w:cs="Times New Roman"/>
          <w:color w:val="auto"/>
          <w:sz w:val="28"/>
          <w:szCs w:val="28"/>
          <w:lang w:eastAsia="ru-RU"/>
        </w:rPr>
        <w:t xml:space="preserve"> </w:t>
      </w:r>
      <w:r w:rsidR="00D67D3F" w:rsidRPr="002637FC">
        <w:rPr>
          <w:rFonts w:ascii="Times New Roman" w:eastAsia="Times New Roman" w:hAnsi="Times New Roman" w:cs="Times New Roman"/>
          <w:color w:val="auto"/>
          <w:sz w:val="28"/>
          <w:szCs w:val="28"/>
          <w:lang w:eastAsia="ru-RU"/>
        </w:rPr>
        <w:t>как</w:t>
      </w:r>
      <w:r w:rsidR="00820640">
        <w:rPr>
          <w:rFonts w:ascii="Times New Roman" w:eastAsia="Times New Roman" w:hAnsi="Times New Roman" w:cs="Times New Roman"/>
          <w:color w:val="auto"/>
          <w:sz w:val="28"/>
          <w:szCs w:val="28"/>
          <w:lang w:eastAsia="ru-RU"/>
        </w:rPr>
        <w:t xml:space="preserve"> </w:t>
      </w:r>
      <w:r w:rsidR="00D67D3F" w:rsidRPr="002637FC">
        <w:rPr>
          <w:rFonts w:ascii="Times New Roman" w:eastAsia="Times New Roman" w:hAnsi="Times New Roman" w:cs="Times New Roman"/>
          <w:color w:val="auto"/>
          <w:sz w:val="28"/>
          <w:szCs w:val="28"/>
          <w:lang w:eastAsia="ru-RU"/>
        </w:rPr>
        <w:t>на</w:t>
      </w:r>
      <w:r w:rsidR="00820640">
        <w:rPr>
          <w:rFonts w:ascii="Times New Roman" w:eastAsia="Times New Roman" w:hAnsi="Times New Roman" w:cs="Times New Roman"/>
          <w:color w:val="auto"/>
          <w:sz w:val="28"/>
          <w:szCs w:val="28"/>
          <w:lang w:eastAsia="ru-RU"/>
        </w:rPr>
        <w:t xml:space="preserve"> </w:t>
      </w:r>
      <w:r w:rsidR="00D67D3F" w:rsidRPr="002637FC">
        <w:rPr>
          <w:rFonts w:ascii="Times New Roman" w:eastAsia="Times New Roman" w:hAnsi="Times New Roman" w:cs="Times New Roman"/>
          <w:color w:val="auto"/>
          <w:sz w:val="28"/>
          <w:szCs w:val="28"/>
          <w:lang w:eastAsia="ru-RU"/>
        </w:rPr>
        <w:t>охранительную</w:t>
      </w:r>
      <w:r w:rsidR="00820640">
        <w:rPr>
          <w:rFonts w:ascii="Times New Roman" w:eastAsia="Times New Roman" w:hAnsi="Times New Roman" w:cs="Times New Roman"/>
          <w:color w:val="auto"/>
          <w:sz w:val="28"/>
          <w:szCs w:val="28"/>
          <w:lang w:eastAsia="ru-RU"/>
        </w:rPr>
        <w:t xml:space="preserve"> </w:t>
      </w:r>
      <w:r w:rsidR="00D67D3F" w:rsidRPr="002637FC">
        <w:rPr>
          <w:rFonts w:ascii="Times New Roman" w:eastAsia="Times New Roman" w:hAnsi="Times New Roman" w:cs="Times New Roman"/>
          <w:color w:val="auto"/>
          <w:sz w:val="28"/>
          <w:szCs w:val="28"/>
          <w:lang w:eastAsia="ru-RU"/>
        </w:rPr>
        <w:t>деятельность.</w:t>
      </w:r>
      <w:bookmarkEnd w:id="20"/>
    </w:p>
    <w:p w:rsidR="00A65CBB" w:rsidRPr="002637FC" w:rsidRDefault="00A65CBB" w:rsidP="002637FC">
      <w:pPr>
        <w:spacing w:after="0"/>
        <w:ind w:firstLine="709"/>
        <w:jc w:val="both"/>
        <w:rPr>
          <w:rFonts w:cs="Times New Roman"/>
          <w:sz w:val="28"/>
          <w:szCs w:val="28"/>
        </w:rPr>
      </w:pPr>
      <w:proofErr w:type="gramStart"/>
      <w:r w:rsidRPr="002637FC">
        <w:rPr>
          <w:rFonts w:cs="Times New Roman"/>
          <w:sz w:val="28"/>
          <w:szCs w:val="28"/>
        </w:rPr>
        <w:t>Под</w:t>
      </w:r>
      <w:r w:rsidR="00820640">
        <w:rPr>
          <w:rFonts w:cs="Times New Roman"/>
          <w:sz w:val="28"/>
          <w:szCs w:val="28"/>
        </w:rPr>
        <w:t xml:space="preserve"> </w:t>
      </w:r>
      <w:r w:rsidRPr="002637FC">
        <w:rPr>
          <w:rFonts w:cs="Times New Roman"/>
          <w:sz w:val="28"/>
          <w:szCs w:val="28"/>
        </w:rPr>
        <w:t>преступлениями</w:t>
      </w:r>
      <w:r w:rsidR="00820640">
        <w:rPr>
          <w:rFonts w:cs="Times New Roman"/>
          <w:sz w:val="28"/>
          <w:szCs w:val="28"/>
        </w:rPr>
        <w:t xml:space="preserve"> </w:t>
      </w:r>
      <w:r w:rsidRPr="002637FC">
        <w:rPr>
          <w:rFonts w:cs="Times New Roman"/>
          <w:sz w:val="28"/>
          <w:szCs w:val="28"/>
        </w:rPr>
        <w:t>против</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понимается</w:t>
      </w:r>
      <w:r w:rsidR="00820640">
        <w:rPr>
          <w:rFonts w:cs="Times New Roman"/>
          <w:sz w:val="28"/>
          <w:szCs w:val="28"/>
        </w:rPr>
        <w:t xml:space="preserve"> </w:t>
      </w:r>
      <w:r w:rsidRPr="002637FC">
        <w:rPr>
          <w:rFonts w:cs="Times New Roman"/>
          <w:sz w:val="28"/>
          <w:szCs w:val="28"/>
        </w:rPr>
        <w:t>совокупность</w:t>
      </w:r>
      <w:r w:rsidR="00820640">
        <w:rPr>
          <w:rFonts w:cs="Times New Roman"/>
          <w:sz w:val="28"/>
          <w:szCs w:val="28"/>
        </w:rPr>
        <w:t xml:space="preserve"> </w:t>
      </w:r>
      <w:r w:rsidRPr="002637FC">
        <w:rPr>
          <w:rFonts w:cs="Times New Roman"/>
          <w:sz w:val="28"/>
          <w:szCs w:val="28"/>
        </w:rPr>
        <w:t>уголовно</w:t>
      </w:r>
      <w:r w:rsidR="00820640">
        <w:rPr>
          <w:rFonts w:cs="Times New Roman"/>
          <w:sz w:val="28"/>
          <w:szCs w:val="28"/>
        </w:rPr>
        <w:t xml:space="preserve"> </w:t>
      </w:r>
      <w:r w:rsidRPr="002637FC">
        <w:rPr>
          <w:rFonts w:cs="Times New Roman"/>
          <w:sz w:val="28"/>
          <w:szCs w:val="28"/>
        </w:rPr>
        <w:t>наказуемых</w:t>
      </w:r>
      <w:r w:rsidR="00820640">
        <w:rPr>
          <w:rFonts w:cs="Times New Roman"/>
          <w:sz w:val="28"/>
          <w:szCs w:val="28"/>
        </w:rPr>
        <w:t xml:space="preserve"> </w:t>
      </w:r>
      <w:r w:rsidRPr="002637FC">
        <w:rPr>
          <w:rFonts w:cs="Times New Roman"/>
          <w:sz w:val="28"/>
          <w:szCs w:val="28"/>
        </w:rPr>
        <w:t>общественно</w:t>
      </w:r>
      <w:r w:rsidR="00820640">
        <w:rPr>
          <w:rFonts w:cs="Times New Roman"/>
          <w:sz w:val="28"/>
          <w:szCs w:val="28"/>
        </w:rPr>
        <w:t xml:space="preserve"> </w:t>
      </w:r>
      <w:r w:rsidRPr="002637FC">
        <w:rPr>
          <w:rFonts w:cs="Times New Roman"/>
          <w:sz w:val="28"/>
          <w:szCs w:val="28"/>
        </w:rPr>
        <w:t>опасных</w:t>
      </w:r>
      <w:r w:rsidR="00820640">
        <w:rPr>
          <w:rFonts w:cs="Times New Roman"/>
          <w:sz w:val="28"/>
          <w:szCs w:val="28"/>
        </w:rPr>
        <w:t xml:space="preserve"> </w:t>
      </w:r>
      <w:r w:rsidRPr="002637FC">
        <w:rPr>
          <w:rFonts w:cs="Times New Roman"/>
          <w:sz w:val="28"/>
          <w:szCs w:val="28"/>
        </w:rPr>
        <w:t>деяний,</w:t>
      </w:r>
      <w:r w:rsidR="00820640">
        <w:rPr>
          <w:rFonts w:cs="Times New Roman"/>
          <w:sz w:val="28"/>
          <w:szCs w:val="28"/>
        </w:rPr>
        <w:t xml:space="preserve"> </w:t>
      </w:r>
      <w:r w:rsidRPr="002637FC">
        <w:rPr>
          <w:rFonts w:cs="Times New Roman"/>
          <w:sz w:val="28"/>
          <w:szCs w:val="28"/>
        </w:rPr>
        <w:t>которые</w:t>
      </w:r>
      <w:r w:rsidR="00820640">
        <w:rPr>
          <w:rFonts w:cs="Times New Roman"/>
          <w:sz w:val="28"/>
          <w:szCs w:val="28"/>
        </w:rPr>
        <w:t xml:space="preserve"> </w:t>
      </w:r>
      <w:r w:rsidRPr="002637FC">
        <w:rPr>
          <w:rFonts w:cs="Times New Roman"/>
          <w:sz w:val="28"/>
          <w:szCs w:val="28"/>
        </w:rPr>
        <w:t>препятствуют</w:t>
      </w:r>
      <w:r w:rsidR="00820640">
        <w:rPr>
          <w:rFonts w:cs="Times New Roman"/>
          <w:sz w:val="28"/>
          <w:szCs w:val="28"/>
        </w:rPr>
        <w:t xml:space="preserve"> </w:t>
      </w:r>
      <w:r w:rsidRPr="002637FC">
        <w:rPr>
          <w:rFonts w:cs="Times New Roman"/>
          <w:sz w:val="28"/>
          <w:szCs w:val="28"/>
        </w:rPr>
        <w:t>законной</w:t>
      </w:r>
      <w:r w:rsidR="00820640">
        <w:rPr>
          <w:rFonts w:cs="Times New Roman"/>
          <w:sz w:val="28"/>
          <w:szCs w:val="28"/>
        </w:rPr>
        <w:t xml:space="preserve"> </w:t>
      </w:r>
      <w:r w:rsidRPr="002637FC">
        <w:rPr>
          <w:rFonts w:cs="Times New Roman"/>
          <w:sz w:val="28"/>
          <w:szCs w:val="28"/>
        </w:rPr>
        <w:t>деятельности</w:t>
      </w:r>
      <w:r w:rsidR="00820640">
        <w:rPr>
          <w:rFonts w:cs="Times New Roman"/>
          <w:sz w:val="28"/>
          <w:szCs w:val="28"/>
        </w:rPr>
        <w:t xml:space="preserve"> </w:t>
      </w:r>
      <w:r w:rsidRPr="002637FC">
        <w:rPr>
          <w:rFonts w:cs="Times New Roman"/>
          <w:sz w:val="28"/>
          <w:szCs w:val="28"/>
        </w:rPr>
        <w:t>органов</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соответствии</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их</w:t>
      </w:r>
      <w:r w:rsidR="00820640">
        <w:rPr>
          <w:rFonts w:cs="Times New Roman"/>
          <w:sz w:val="28"/>
          <w:szCs w:val="28"/>
        </w:rPr>
        <w:t xml:space="preserve"> </w:t>
      </w:r>
      <w:r w:rsidRPr="002637FC">
        <w:rPr>
          <w:rFonts w:cs="Times New Roman"/>
          <w:sz w:val="28"/>
          <w:szCs w:val="28"/>
        </w:rPr>
        <w:t>целями</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задачами,</w:t>
      </w:r>
      <w:r w:rsidR="00820640">
        <w:rPr>
          <w:rFonts w:cs="Times New Roman"/>
          <w:sz w:val="28"/>
          <w:szCs w:val="28"/>
        </w:rPr>
        <w:t xml:space="preserve"> </w:t>
      </w:r>
      <w:r w:rsidRPr="002637FC">
        <w:rPr>
          <w:rFonts w:cs="Times New Roman"/>
          <w:sz w:val="28"/>
          <w:szCs w:val="28"/>
        </w:rPr>
        <w:t>посягают</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отношения,</w:t>
      </w:r>
      <w:r w:rsidR="00820640">
        <w:rPr>
          <w:rFonts w:cs="Times New Roman"/>
          <w:sz w:val="28"/>
          <w:szCs w:val="28"/>
        </w:rPr>
        <w:t xml:space="preserve"> </w:t>
      </w:r>
      <w:r w:rsidRPr="002637FC">
        <w:rPr>
          <w:rFonts w:cs="Times New Roman"/>
          <w:sz w:val="28"/>
          <w:szCs w:val="28"/>
        </w:rPr>
        <w:t>обеспечивающие</w:t>
      </w:r>
      <w:r w:rsidR="00820640">
        <w:rPr>
          <w:rFonts w:cs="Times New Roman"/>
          <w:sz w:val="28"/>
          <w:szCs w:val="28"/>
        </w:rPr>
        <w:t xml:space="preserve"> </w:t>
      </w:r>
      <w:r w:rsidRPr="002637FC">
        <w:rPr>
          <w:rFonts w:cs="Times New Roman"/>
          <w:sz w:val="28"/>
          <w:szCs w:val="28"/>
        </w:rPr>
        <w:t>реализацию</w:t>
      </w:r>
      <w:r w:rsidR="00820640">
        <w:rPr>
          <w:rFonts w:cs="Times New Roman"/>
          <w:sz w:val="28"/>
          <w:szCs w:val="28"/>
        </w:rPr>
        <w:t xml:space="preserve"> </w:t>
      </w:r>
      <w:r w:rsidRPr="002637FC">
        <w:rPr>
          <w:rFonts w:cs="Times New Roman"/>
          <w:sz w:val="28"/>
          <w:szCs w:val="28"/>
        </w:rPr>
        <w:t>конституционных</w:t>
      </w:r>
      <w:r w:rsidR="00820640">
        <w:rPr>
          <w:rFonts w:cs="Times New Roman"/>
          <w:sz w:val="28"/>
          <w:szCs w:val="28"/>
        </w:rPr>
        <w:t xml:space="preserve"> </w:t>
      </w:r>
      <w:r w:rsidRPr="002637FC">
        <w:rPr>
          <w:rFonts w:cs="Times New Roman"/>
          <w:sz w:val="28"/>
          <w:szCs w:val="28"/>
        </w:rPr>
        <w:t>принципов</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а</w:t>
      </w:r>
      <w:r w:rsidR="00820640">
        <w:rPr>
          <w:rFonts w:cs="Times New Roman"/>
          <w:sz w:val="28"/>
          <w:szCs w:val="28"/>
        </w:rPr>
        <w:t xml:space="preserve"> </w:t>
      </w:r>
      <w:r w:rsidRPr="002637FC">
        <w:rPr>
          <w:rFonts w:cs="Times New Roman"/>
          <w:sz w:val="28"/>
          <w:szCs w:val="28"/>
        </w:rPr>
        <w:t>также</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установленный</w:t>
      </w:r>
      <w:r w:rsidR="00820640">
        <w:rPr>
          <w:rFonts w:cs="Times New Roman"/>
          <w:sz w:val="28"/>
          <w:szCs w:val="28"/>
        </w:rPr>
        <w:t xml:space="preserve"> </w:t>
      </w:r>
      <w:r w:rsidRPr="002637FC">
        <w:rPr>
          <w:rFonts w:cs="Times New Roman"/>
          <w:sz w:val="28"/>
          <w:szCs w:val="28"/>
        </w:rPr>
        <w:t>законом</w:t>
      </w:r>
      <w:r w:rsidR="00820640">
        <w:rPr>
          <w:rFonts w:cs="Times New Roman"/>
          <w:sz w:val="28"/>
          <w:szCs w:val="28"/>
        </w:rPr>
        <w:t xml:space="preserve"> </w:t>
      </w:r>
      <w:r w:rsidRPr="002637FC">
        <w:rPr>
          <w:rFonts w:cs="Times New Roman"/>
          <w:sz w:val="28"/>
          <w:szCs w:val="28"/>
        </w:rPr>
        <w:t>процессуальный</w:t>
      </w:r>
      <w:r w:rsidR="00820640">
        <w:rPr>
          <w:rFonts w:cs="Times New Roman"/>
          <w:sz w:val="28"/>
          <w:szCs w:val="28"/>
        </w:rPr>
        <w:t xml:space="preserve"> </w:t>
      </w:r>
      <w:r w:rsidRPr="002637FC">
        <w:rPr>
          <w:rFonts w:cs="Times New Roman"/>
          <w:sz w:val="28"/>
          <w:szCs w:val="28"/>
        </w:rPr>
        <w:t>порядок</w:t>
      </w:r>
      <w:r w:rsidR="00820640">
        <w:rPr>
          <w:rFonts w:cs="Times New Roman"/>
          <w:sz w:val="28"/>
          <w:szCs w:val="28"/>
        </w:rPr>
        <w:t xml:space="preserve"> </w:t>
      </w:r>
      <w:r w:rsidRPr="002637FC">
        <w:rPr>
          <w:rFonts w:cs="Times New Roman"/>
          <w:sz w:val="28"/>
          <w:szCs w:val="28"/>
        </w:rPr>
        <w:t>получения</w:t>
      </w:r>
      <w:r w:rsidR="00820640">
        <w:rPr>
          <w:rFonts w:cs="Times New Roman"/>
          <w:sz w:val="28"/>
          <w:szCs w:val="28"/>
        </w:rPr>
        <w:t xml:space="preserve"> </w:t>
      </w:r>
      <w:r w:rsidRPr="002637FC">
        <w:rPr>
          <w:rFonts w:cs="Times New Roman"/>
          <w:sz w:val="28"/>
          <w:szCs w:val="28"/>
        </w:rPr>
        <w:t>доказательств</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делу,</w:t>
      </w:r>
      <w:r w:rsidR="00820640">
        <w:rPr>
          <w:rFonts w:cs="Times New Roman"/>
          <w:sz w:val="28"/>
          <w:szCs w:val="28"/>
        </w:rPr>
        <w:t xml:space="preserve"> </w:t>
      </w:r>
      <w:r w:rsidRPr="002637FC">
        <w:rPr>
          <w:rFonts w:cs="Times New Roman"/>
          <w:sz w:val="28"/>
          <w:szCs w:val="28"/>
        </w:rPr>
        <w:t>деятельность</w:t>
      </w:r>
      <w:r w:rsidR="00820640">
        <w:rPr>
          <w:rFonts w:cs="Times New Roman"/>
          <w:sz w:val="28"/>
          <w:szCs w:val="28"/>
        </w:rPr>
        <w:t xml:space="preserve"> </w:t>
      </w:r>
      <w:r w:rsidRPr="002637FC">
        <w:rPr>
          <w:rFonts w:cs="Times New Roman"/>
          <w:sz w:val="28"/>
          <w:szCs w:val="28"/>
        </w:rPr>
        <w:t>этих</w:t>
      </w:r>
      <w:r w:rsidR="00820640">
        <w:rPr>
          <w:rFonts w:cs="Times New Roman"/>
          <w:sz w:val="28"/>
          <w:szCs w:val="28"/>
        </w:rPr>
        <w:t xml:space="preserve"> </w:t>
      </w:r>
      <w:r w:rsidRPr="002637FC">
        <w:rPr>
          <w:rFonts w:cs="Times New Roman"/>
          <w:sz w:val="28"/>
          <w:szCs w:val="28"/>
        </w:rPr>
        <w:t>органов</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своевременному</w:t>
      </w:r>
      <w:r w:rsidR="00820640">
        <w:rPr>
          <w:rFonts w:cs="Times New Roman"/>
          <w:sz w:val="28"/>
          <w:szCs w:val="28"/>
        </w:rPr>
        <w:t xml:space="preserve"> </w:t>
      </w:r>
      <w:r w:rsidRPr="002637FC">
        <w:rPr>
          <w:rFonts w:cs="Times New Roman"/>
          <w:sz w:val="28"/>
          <w:szCs w:val="28"/>
        </w:rPr>
        <w:t>пресечению</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расследованию</w:t>
      </w:r>
      <w:r w:rsidR="00820640">
        <w:rPr>
          <w:rFonts w:cs="Times New Roman"/>
          <w:sz w:val="28"/>
          <w:szCs w:val="28"/>
        </w:rPr>
        <w:t xml:space="preserve"> </w:t>
      </w:r>
      <w:r w:rsidRPr="002637FC">
        <w:rPr>
          <w:rFonts w:cs="Times New Roman"/>
          <w:sz w:val="28"/>
          <w:szCs w:val="28"/>
        </w:rPr>
        <w:t>преступлений,</w:t>
      </w:r>
      <w:r w:rsidR="00820640">
        <w:rPr>
          <w:rFonts w:cs="Times New Roman"/>
          <w:sz w:val="28"/>
          <w:szCs w:val="28"/>
        </w:rPr>
        <w:t xml:space="preserve"> </w:t>
      </w:r>
      <w:r w:rsidRPr="002637FC">
        <w:rPr>
          <w:rFonts w:cs="Times New Roman"/>
          <w:sz w:val="28"/>
          <w:szCs w:val="28"/>
        </w:rPr>
        <w:t>отношения</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реализации</w:t>
      </w:r>
      <w:r w:rsidR="00820640">
        <w:rPr>
          <w:rFonts w:cs="Times New Roman"/>
          <w:sz w:val="28"/>
          <w:szCs w:val="28"/>
        </w:rPr>
        <w:t xml:space="preserve"> </w:t>
      </w:r>
      <w:r w:rsidRPr="002637FC">
        <w:rPr>
          <w:rFonts w:cs="Times New Roman"/>
          <w:sz w:val="28"/>
          <w:szCs w:val="28"/>
        </w:rPr>
        <w:t>вступивших</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законную</w:t>
      </w:r>
      <w:r w:rsidR="00820640">
        <w:rPr>
          <w:rFonts w:cs="Times New Roman"/>
          <w:sz w:val="28"/>
          <w:szCs w:val="28"/>
        </w:rPr>
        <w:t xml:space="preserve"> </w:t>
      </w:r>
      <w:r w:rsidRPr="002637FC">
        <w:rPr>
          <w:rFonts w:cs="Times New Roman"/>
          <w:sz w:val="28"/>
          <w:szCs w:val="28"/>
        </w:rPr>
        <w:t>силу</w:t>
      </w:r>
      <w:r w:rsidR="00820640">
        <w:rPr>
          <w:rFonts w:cs="Times New Roman"/>
          <w:sz w:val="28"/>
          <w:szCs w:val="28"/>
        </w:rPr>
        <w:t xml:space="preserve"> </w:t>
      </w:r>
      <w:r w:rsidRPr="002637FC">
        <w:rPr>
          <w:rFonts w:cs="Times New Roman"/>
          <w:sz w:val="28"/>
          <w:szCs w:val="28"/>
        </w:rPr>
        <w:t>судебных</w:t>
      </w:r>
      <w:proofErr w:type="gramEnd"/>
      <w:r w:rsidR="00820640">
        <w:rPr>
          <w:rFonts w:cs="Times New Roman"/>
          <w:sz w:val="28"/>
          <w:szCs w:val="28"/>
        </w:rPr>
        <w:t xml:space="preserve"> </w:t>
      </w:r>
      <w:r w:rsidRPr="002637FC">
        <w:rPr>
          <w:rFonts w:cs="Times New Roman"/>
          <w:sz w:val="28"/>
          <w:szCs w:val="28"/>
        </w:rPr>
        <w:t>актов.</w:t>
      </w:r>
      <w:r w:rsidR="00820640">
        <w:rPr>
          <w:rFonts w:cs="Times New Roman"/>
          <w:sz w:val="28"/>
          <w:szCs w:val="28"/>
        </w:rPr>
        <w:t xml:space="preserve"> </w:t>
      </w:r>
      <w:r w:rsidRPr="002637FC">
        <w:rPr>
          <w:rFonts w:cs="Times New Roman"/>
          <w:sz w:val="28"/>
          <w:szCs w:val="28"/>
        </w:rPr>
        <w:t>Общественная</w:t>
      </w:r>
      <w:r w:rsidR="00820640">
        <w:rPr>
          <w:rFonts w:cs="Times New Roman"/>
          <w:sz w:val="28"/>
          <w:szCs w:val="28"/>
        </w:rPr>
        <w:t xml:space="preserve"> </w:t>
      </w:r>
      <w:r w:rsidRPr="002637FC">
        <w:rPr>
          <w:rFonts w:cs="Times New Roman"/>
          <w:sz w:val="28"/>
          <w:szCs w:val="28"/>
        </w:rPr>
        <w:t>опасность</w:t>
      </w:r>
      <w:r w:rsidR="00820640">
        <w:rPr>
          <w:rFonts w:cs="Times New Roman"/>
          <w:sz w:val="28"/>
          <w:szCs w:val="28"/>
        </w:rPr>
        <w:t xml:space="preserve"> </w:t>
      </w:r>
      <w:r w:rsidRPr="002637FC">
        <w:rPr>
          <w:rFonts w:cs="Times New Roman"/>
          <w:sz w:val="28"/>
          <w:szCs w:val="28"/>
        </w:rPr>
        <w:t>преступлений</w:t>
      </w:r>
      <w:r w:rsidR="00820640">
        <w:rPr>
          <w:rFonts w:cs="Times New Roman"/>
          <w:sz w:val="28"/>
          <w:szCs w:val="28"/>
        </w:rPr>
        <w:t xml:space="preserve"> </w:t>
      </w:r>
      <w:r w:rsidRPr="002637FC">
        <w:rPr>
          <w:rFonts w:cs="Times New Roman"/>
          <w:sz w:val="28"/>
          <w:szCs w:val="28"/>
        </w:rPr>
        <w:t>против</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определяется</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тем,</w:t>
      </w:r>
      <w:r w:rsidR="00820640">
        <w:rPr>
          <w:rFonts w:cs="Times New Roman"/>
          <w:sz w:val="28"/>
          <w:szCs w:val="28"/>
        </w:rPr>
        <w:t xml:space="preserve"> </w:t>
      </w:r>
      <w:r w:rsidRPr="002637FC">
        <w:rPr>
          <w:rFonts w:cs="Times New Roman"/>
          <w:sz w:val="28"/>
          <w:szCs w:val="28"/>
        </w:rPr>
        <w:t>какое</w:t>
      </w:r>
      <w:r w:rsidR="00820640">
        <w:rPr>
          <w:rFonts w:cs="Times New Roman"/>
          <w:sz w:val="28"/>
          <w:szCs w:val="28"/>
        </w:rPr>
        <w:t xml:space="preserve"> </w:t>
      </w:r>
      <w:r w:rsidRPr="002637FC">
        <w:rPr>
          <w:rFonts w:cs="Times New Roman"/>
          <w:sz w:val="28"/>
          <w:szCs w:val="28"/>
        </w:rPr>
        <w:t>значение</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государстве</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обществе</w:t>
      </w:r>
      <w:r w:rsidR="00820640">
        <w:rPr>
          <w:rFonts w:cs="Times New Roman"/>
          <w:sz w:val="28"/>
          <w:szCs w:val="28"/>
        </w:rPr>
        <w:t xml:space="preserve"> </w:t>
      </w:r>
      <w:r w:rsidRPr="002637FC">
        <w:rPr>
          <w:rFonts w:cs="Times New Roman"/>
          <w:sz w:val="28"/>
          <w:szCs w:val="28"/>
        </w:rPr>
        <w:t>придается</w:t>
      </w:r>
      <w:r w:rsidR="00820640">
        <w:rPr>
          <w:rFonts w:cs="Times New Roman"/>
          <w:sz w:val="28"/>
          <w:szCs w:val="28"/>
        </w:rPr>
        <w:t xml:space="preserve"> </w:t>
      </w:r>
      <w:r w:rsidRPr="002637FC">
        <w:rPr>
          <w:rFonts w:cs="Times New Roman"/>
          <w:sz w:val="28"/>
          <w:szCs w:val="28"/>
        </w:rPr>
        <w:t>судебной</w:t>
      </w:r>
      <w:r w:rsidR="00820640">
        <w:rPr>
          <w:rFonts w:cs="Times New Roman"/>
          <w:sz w:val="28"/>
          <w:szCs w:val="28"/>
        </w:rPr>
        <w:t xml:space="preserve"> </w:t>
      </w:r>
      <w:r w:rsidRPr="002637FC">
        <w:rPr>
          <w:rFonts w:cs="Times New Roman"/>
          <w:sz w:val="28"/>
          <w:szCs w:val="28"/>
        </w:rPr>
        <w:t>деятельности</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связанным</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ней</w:t>
      </w:r>
      <w:r w:rsidR="00820640">
        <w:rPr>
          <w:rFonts w:cs="Times New Roman"/>
          <w:sz w:val="28"/>
          <w:szCs w:val="28"/>
        </w:rPr>
        <w:t xml:space="preserve"> </w:t>
      </w:r>
      <w:r w:rsidRPr="002637FC">
        <w:rPr>
          <w:rFonts w:cs="Times New Roman"/>
          <w:sz w:val="28"/>
          <w:szCs w:val="28"/>
        </w:rPr>
        <w:t>функциям</w:t>
      </w:r>
      <w:r w:rsidR="00820640">
        <w:rPr>
          <w:rFonts w:cs="Times New Roman"/>
          <w:sz w:val="28"/>
          <w:szCs w:val="28"/>
        </w:rPr>
        <w:t xml:space="preserve"> </w:t>
      </w:r>
      <w:r w:rsidRPr="002637FC">
        <w:rPr>
          <w:rFonts w:cs="Times New Roman"/>
          <w:sz w:val="28"/>
          <w:szCs w:val="28"/>
        </w:rPr>
        <w:t>других</w:t>
      </w:r>
      <w:r w:rsidR="00820640">
        <w:rPr>
          <w:rFonts w:cs="Times New Roman"/>
          <w:sz w:val="28"/>
          <w:szCs w:val="28"/>
        </w:rPr>
        <w:t xml:space="preserve"> </w:t>
      </w:r>
      <w:r w:rsidRPr="002637FC">
        <w:rPr>
          <w:rFonts w:cs="Times New Roman"/>
          <w:sz w:val="28"/>
          <w:szCs w:val="28"/>
        </w:rPr>
        <w:t>правоохранительных</w:t>
      </w:r>
      <w:r w:rsidR="00820640">
        <w:rPr>
          <w:rFonts w:cs="Times New Roman"/>
          <w:sz w:val="28"/>
          <w:szCs w:val="28"/>
        </w:rPr>
        <w:t xml:space="preserve"> </w:t>
      </w:r>
      <w:r w:rsidRPr="002637FC">
        <w:rPr>
          <w:rFonts w:cs="Times New Roman"/>
          <w:sz w:val="28"/>
          <w:szCs w:val="28"/>
        </w:rPr>
        <w:t>органов.</w:t>
      </w:r>
    </w:p>
    <w:p w:rsidR="00A65CBB" w:rsidRPr="002637FC" w:rsidRDefault="00A65CBB" w:rsidP="002637FC">
      <w:pPr>
        <w:spacing w:after="0"/>
        <w:ind w:firstLine="709"/>
        <w:jc w:val="both"/>
        <w:rPr>
          <w:rFonts w:cs="Times New Roman"/>
          <w:sz w:val="28"/>
          <w:szCs w:val="28"/>
        </w:rPr>
      </w:pPr>
      <w:r w:rsidRPr="002637FC">
        <w:rPr>
          <w:rFonts w:cs="Times New Roman"/>
          <w:sz w:val="28"/>
          <w:szCs w:val="28"/>
        </w:rPr>
        <w:t>Объектом</w:t>
      </w:r>
      <w:r w:rsidR="00820640">
        <w:rPr>
          <w:rFonts w:cs="Times New Roman"/>
          <w:sz w:val="28"/>
          <w:szCs w:val="28"/>
        </w:rPr>
        <w:t xml:space="preserve"> </w:t>
      </w:r>
      <w:r w:rsidRPr="002637FC">
        <w:rPr>
          <w:rFonts w:cs="Times New Roman"/>
          <w:sz w:val="28"/>
          <w:szCs w:val="28"/>
        </w:rPr>
        <w:t>уголовно-правовой</w:t>
      </w:r>
      <w:r w:rsidR="00820640">
        <w:rPr>
          <w:rFonts w:cs="Times New Roman"/>
          <w:sz w:val="28"/>
          <w:szCs w:val="28"/>
        </w:rPr>
        <w:t xml:space="preserve"> </w:t>
      </w:r>
      <w:r w:rsidRPr="002637FC">
        <w:rPr>
          <w:rFonts w:cs="Times New Roman"/>
          <w:sz w:val="28"/>
          <w:szCs w:val="28"/>
        </w:rPr>
        <w:t>охраны</w:t>
      </w:r>
      <w:r w:rsidR="00820640">
        <w:rPr>
          <w:rFonts w:cs="Times New Roman"/>
          <w:sz w:val="28"/>
          <w:szCs w:val="28"/>
        </w:rPr>
        <w:t xml:space="preserve"> </w:t>
      </w:r>
      <w:r w:rsidRPr="002637FC">
        <w:rPr>
          <w:rFonts w:cs="Times New Roman"/>
          <w:sz w:val="28"/>
          <w:szCs w:val="28"/>
        </w:rPr>
        <w:t>являются</w:t>
      </w:r>
      <w:r w:rsidR="00820640">
        <w:rPr>
          <w:rFonts w:cs="Times New Roman"/>
          <w:sz w:val="28"/>
          <w:szCs w:val="28"/>
        </w:rPr>
        <w:t xml:space="preserve"> </w:t>
      </w:r>
      <w:r w:rsidRPr="002637FC">
        <w:rPr>
          <w:rFonts w:cs="Times New Roman"/>
          <w:sz w:val="28"/>
          <w:szCs w:val="28"/>
        </w:rPr>
        <w:t>отношения,</w:t>
      </w:r>
      <w:r w:rsidR="00820640">
        <w:rPr>
          <w:rFonts w:cs="Times New Roman"/>
          <w:sz w:val="28"/>
          <w:szCs w:val="28"/>
        </w:rPr>
        <w:t xml:space="preserve"> </w:t>
      </w:r>
      <w:r w:rsidRPr="002637FC">
        <w:rPr>
          <w:rFonts w:cs="Times New Roman"/>
          <w:sz w:val="28"/>
          <w:szCs w:val="28"/>
        </w:rPr>
        <w:t>которые</w:t>
      </w:r>
      <w:r w:rsidR="00820640">
        <w:rPr>
          <w:rFonts w:cs="Times New Roman"/>
          <w:sz w:val="28"/>
          <w:szCs w:val="28"/>
        </w:rPr>
        <w:t xml:space="preserve"> </w:t>
      </w:r>
      <w:r w:rsidRPr="002637FC">
        <w:rPr>
          <w:rFonts w:cs="Times New Roman"/>
          <w:sz w:val="28"/>
          <w:szCs w:val="28"/>
        </w:rPr>
        <w:t>обеспечивают</w:t>
      </w:r>
      <w:r w:rsidR="00820640">
        <w:rPr>
          <w:rFonts w:cs="Times New Roman"/>
          <w:sz w:val="28"/>
          <w:szCs w:val="28"/>
        </w:rPr>
        <w:t xml:space="preserve"> </w:t>
      </w:r>
      <w:r w:rsidRPr="002637FC">
        <w:rPr>
          <w:rFonts w:cs="Times New Roman"/>
          <w:sz w:val="28"/>
          <w:szCs w:val="28"/>
        </w:rPr>
        <w:t>предпосылки</w:t>
      </w:r>
      <w:r w:rsidR="00820640">
        <w:rPr>
          <w:rFonts w:cs="Times New Roman"/>
          <w:sz w:val="28"/>
          <w:szCs w:val="28"/>
        </w:rPr>
        <w:t xml:space="preserve"> </w:t>
      </w:r>
      <w:r w:rsidRPr="002637FC">
        <w:rPr>
          <w:rFonts w:cs="Times New Roman"/>
          <w:sz w:val="28"/>
          <w:szCs w:val="28"/>
        </w:rPr>
        <w:t>для</w:t>
      </w:r>
      <w:r w:rsidR="00820640">
        <w:rPr>
          <w:rFonts w:cs="Times New Roman"/>
          <w:sz w:val="28"/>
          <w:szCs w:val="28"/>
        </w:rPr>
        <w:t xml:space="preserve"> </w:t>
      </w:r>
      <w:r w:rsidRPr="002637FC">
        <w:rPr>
          <w:rFonts w:cs="Times New Roman"/>
          <w:sz w:val="28"/>
          <w:szCs w:val="28"/>
        </w:rPr>
        <w:t>надлежащего</w:t>
      </w:r>
      <w:r w:rsidR="00820640">
        <w:rPr>
          <w:rFonts w:cs="Times New Roman"/>
          <w:sz w:val="28"/>
          <w:szCs w:val="28"/>
        </w:rPr>
        <w:t xml:space="preserve"> </w:t>
      </w:r>
      <w:r w:rsidRPr="002637FC">
        <w:rPr>
          <w:rFonts w:cs="Times New Roman"/>
          <w:sz w:val="28"/>
          <w:szCs w:val="28"/>
        </w:rPr>
        <w:t>отправления</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а</w:t>
      </w:r>
      <w:r w:rsidR="00820640">
        <w:rPr>
          <w:rFonts w:cs="Times New Roman"/>
          <w:sz w:val="28"/>
          <w:szCs w:val="28"/>
        </w:rPr>
        <w:t xml:space="preserve"> </w:t>
      </w:r>
      <w:r w:rsidRPr="002637FC">
        <w:rPr>
          <w:rFonts w:cs="Times New Roman"/>
          <w:sz w:val="28"/>
          <w:szCs w:val="28"/>
        </w:rPr>
        <w:t>также</w:t>
      </w:r>
      <w:r w:rsidR="00820640">
        <w:rPr>
          <w:rFonts w:cs="Times New Roman"/>
          <w:sz w:val="28"/>
          <w:szCs w:val="28"/>
        </w:rPr>
        <w:t xml:space="preserve"> </w:t>
      </w:r>
      <w:r w:rsidRPr="002637FC">
        <w:rPr>
          <w:rFonts w:cs="Times New Roman"/>
          <w:sz w:val="28"/>
          <w:szCs w:val="28"/>
        </w:rPr>
        <w:t>осуществления</w:t>
      </w:r>
      <w:r w:rsidR="00820640">
        <w:rPr>
          <w:rFonts w:cs="Times New Roman"/>
          <w:sz w:val="28"/>
          <w:szCs w:val="28"/>
        </w:rPr>
        <w:t xml:space="preserve"> </w:t>
      </w:r>
      <w:r w:rsidRPr="002637FC">
        <w:rPr>
          <w:rFonts w:cs="Times New Roman"/>
          <w:sz w:val="28"/>
          <w:szCs w:val="28"/>
        </w:rPr>
        <w:t>деятельности</w:t>
      </w:r>
      <w:r w:rsidR="00820640">
        <w:rPr>
          <w:rFonts w:cs="Times New Roman"/>
          <w:sz w:val="28"/>
          <w:szCs w:val="28"/>
        </w:rPr>
        <w:t xml:space="preserve"> </w:t>
      </w:r>
      <w:r w:rsidRPr="002637FC">
        <w:rPr>
          <w:rFonts w:cs="Times New Roman"/>
          <w:sz w:val="28"/>
          <w:szCs w:val="28"/>
        </w:rPr>
        <w:t>органов</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лиц,</w:t>
      </w:r>
      <w:r w:rsidR="00820640">
        <w:rPr>
          <w:rFonts w:cs="Times New Roman"/>
          <w:sz w:val="28"/>
          <w:szCs w:val="28"/>
        </w:rPr>
        <w:t xml:space="preserve"> </w:t>
      </w:r>
      <w:r w:rsidRPr="002637FC">
        <w:rPr>
          <w:rFonts w:cs="Times New Roman"/>
          <w:sz w:val="28"/>
          <w:szCs w:val="28"/>
        </w:rPr>
        <w:t>призванных</w:t>
      </w:r>
      <w:r w:rsidR="00820640">
        <w:rPr>
          <w:rFonts w:cs="Times New Roman"/>
          <w:sz w:val="28"/>
          <w:szCs w:val="28"/>
        </w:rPr>
        <w:t xml:space="preserve"> </w:t>
      </w:r>
      <w:r w:rsidRPr="002637FC">
        <w:rPr>
          <w:rFonts w:cs="Times New Roman"/>
          <w:sz w:val="28"/>
          <w:szCs w:val="28"/>
        </w:rPr>
        <w:t>содействовать</w:t>
      </w:r>
      <w:r w:rsidR="00820640">
        <w:rPr>
          <w:rFonts w:cs="Times New Roman"/>
          <w:sz w:val="28"/>
          <w:szCs w:val="28"/>
        </w:rPr>
        <w:t xml:space="preserve"> </w:t>
      </w:r>
      <w:r w:rsidRPr="002637FC">
        <w:rPr>
          <w:rFonts w:cs="Times New Roman"/>
          <w:sz w:val="28"/>
          <w:szCs w:val="28"/>
        </w:rPr>
        <w:t>суду</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реализации</w:t>
      </w:r>
      <w:r w:rsidR="00820640">
        <w:rPr>
          <w:rFonts w:cs="Times New Roman"/>
          <w:sz w:val="28"/>
          <w:szCs w:val="28"/>
        </w:rPr>
        <w:t xml:space="preserve"> </w:t>
      </w:r>
      <w:r w:rsidRPr="002637FC">
        <w:rPr>
          <w:rFonts w:cs="Times New Roman"/>
          <w:sz w:val="28"/>
          <w:szCs w:val="28"/>
        </w:rPr>
        <w:t>стоящих</w:t>
      </w:r>
      <w:r w:rsidR="00820640">
        <w:rPr>
          <w:rFonts w:cs="Times New Roman"/>
          <w:sz w:val="28"/>
          <w:szCs w:val="28"/>
        </w:rPr>
        <w:t xml:space="preserve"> </w:t>
      </w:r>
      <w:r w:rsidRPr="002637FC">
        <w:rPr>
          <w:rFonts w:cs="Times New Roman"/>
          <w:sz w:val="28"/>
          <w:szCs w:val="28"/>
        </w:rPr>
        <w:t>перед</w:t>
      </w:r>
      <w:r w:rsidR="00820640">
        <w:rPr>
          <w:rFonts w:cs="Times New Roman"/>
          <w:sz w:val="28"/>
          <w:szCs w:val="28"/>
        </w:rPr>
        <w:t xml:space="preserve"> </w:t>
      </w:r>
      <w:r w:rsidRPr="002637FC">
        <w:rPr>
          <w:rFonts w:cs="Times New Roman"/>
          <w:sz w:val="28"/>
          <w:szCs w:val="28"/>
        </w:rPr>
        <w:t>ним</w:t>
      </w:r>
      <w:r w:rsidR="00820640">
        <w:rPr>
          <w:rFonts w:cs="Times New Roman"/>
          <w:sz w:val="28"/>
          <w:szCs w:val="28"/>
        </w:rPr>
        <w:t xml:space="preserve"> </w:t>
      </w:r>
      <w:r w:rsidRPr="002637FC">
        <w:rPr>
          <w:rFonts w:cs="Times New Roman"/>
          <w:sz w:val="28"/>
          <w:szCs w:val="28"/>
        </w:rPr>
        <w:t>задач</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результатов</w:t>
      </w:r>
      <w:r w:rsidR="00820640">
        <w:rPr>
          <w:rFonts w:cs="Times New Roman"/>
          <w:sz w:val="28"/>
          <w:szCs w:val="28"/>
        </w:rPr>
        <w:t xml:space="preserve"> </w:t>
      </w:r>
      <w:r w:rsidRPr="002637FC">
        <w:rPr>
          <w:rFonts w:cs="Times New Roman"/>
          <w:sz w:val="28"/>
          <w:szCs w:val="28"/>
        </w:rPr>
        <w:t>правосудия.</w:t>
      </w:r>
    </w:p>
    <w:p w:rsidR="00A65CBB" w:rsidRPr="002637FC" w:rsidRDefault="00A65CBB" w:rsidP="002637FC">
      <w:pPr>
        <w:spacing w:after="0"/>
        <w:ind w:firstLine="709"/>
        <w:jc w:val="both"/>
        <w:rPr>
          <w:rFonts w:cs="Times New Roman"/>
          <w:sz w:val="28"/>
          <w:szCs w:val="28"/>
        </w:rPr>
      </w:pPr>
      <w:proofErr w:type="gramStart"/>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учетом</w:t>
      </w:r>
      <w:r w:rsidR="00820640">
        <w:rPr>
          <w:rFonts w:cs="Times New Roman"/>
          <w:sz w:val="28"/>
          <w:szCs w:val="28"/>
        </w:rPr>
        <w:t xml:space="preserve"> </w:t>
      </w:r>
      <w:r w:rsidRPr="002637FC">
        <w:rPr>
          <w:rFonts w:cs="Times New Roman"/>
          <w:sz w:val="28"/>
          <w:szCs w:val="28"/>
        </w:rPr>
        <w:t>особенностей</w:t>
      </w:r>
      <w:r w:rsidR="00820640">
        <w:rPr>
          <w:rFonts w:cs="Times New Roman"/>
          <w:sz w:val="28"/>
          <w:szCs w:val="28"/>
        </w:rPr>
        <w:t xml:space="preserve"> </w:t>
      </w:r>
      <w:r w:rsidRPr="002637FC">
        <w:rPr>
          <w:rFonts w:cs="Times New Roman"/>
          <w:sz w:val="28"/>
          <w:szCs w:val="28"/>
        </w:rPr>
        <w:t>непосредственного</w:t>
      </w:r>
      <w:r w:rsidR="00820640">
        <w:rPr>
          <w:rFonts w:cs="Times New Roman"/>
          <w:sz w:val="28"/>
          <w:szCs w:val="28"/>
        </w:rPr>
        <w:t xml:space="preserve"> </w:t>
      </w:r>
      <w:r w:rsidRPr="002637FC">
        <w:rPr>
          <w:rFonts w:cs="Times New Roman"/>
          <w:sz w:val="28"/>
          <w:szCs w:val="28"/>
        </w:rPr>
        <w:t>объекта</w:t>
      </w:r>
      <w:r w:rsidR="00820640">
        <w:rPr>
          <w:rFonts w:cs="Times New Roman"/>
          <w:sz w:val="28"/>
          <w:szCs w:val="28"/>
        </w:rPr>
        <w:t xml:space="preserve"> </w:t>
      </w:r>
      <w:r w:rsidRPr="002637FC">
        <w:rPr>
          <w:rFonts w:cs="Times New Roman"/>
          <w:sz w:val="28"/>
          <w:szCs w:val="28"/>
        </w:rPr>
        <w:t>преступлений</w:t>
      </w:r>
      <w:r w:rsidR="00820640">
        <w:rPr>
          <w:rFonts w:cs="Times New Roman"/>
          <w:sz w:val="28"/>
          <w:szCs w:val="28"/>
        </w:rPr>
        <w:t xml:space="preserve"> </w:t>
      </w:r>
      <w:r w:rsidRPr="002637FC">
        <w:rPr>
          <w:rFonts w:cs="Times New Roman"/>
          <w:sz w:val="28"/>
          <w:szCs w:val="28"/>
        </w:rPr>
        <w:t>против</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ответственность</w:t>
      </w:r>
      <w:r w:rsidR="00820640">
        <w:rPr>
          <w:rFonts w:cs="Times New Roman"/>
          <w:sz w:val="28"/>
          <w:szCs w:val="28"/>
        </w:rPr>
        <w:t xml:space="preserve"> </w:t>
      </w:r>
      <w:r w:rsidRPr="002637FC">
        <w:rPr>
          <w:rFonts w:cs="Times New Roman"/>
          <w:sz w:val="28"/>
          <w:szCs w:val="28"/>
        </w:rPr>
        <w:t>за</w:t>
      </w:r>
      <w:r w:rsidR="00820640">
        <w:rPr>
          <w:rFonts w:cs="Times New Roman"/>
          <w:sz w:val="28"/>
          <w:szCs w:val="28"/>
        </w:rPr>
        <w:t xml:space="preserve"> </w:t>
      </w:r>
      <w:r w:rsidRPr="002637FC">
        <w:rPr>
          <w:rFonts w:cs="Times New Roman"/>
          <w:sz w:val="28"/>
          <w:szCs w:val="28"/>
        </w:rPr>
        <w:t>которые</w:t>
      </w:r>
      <w:r w:rsidR="00820640">
        <w:rPr>
          <w:rFonts w:cs="Times New Roman"/>
          <w:sz w:val="28"/>
          <w:szCs w:val="28"/>
        </w:rPr>
        <w:t xml:space="preserve"> </w:t>
      </w:r>
      <w:r w:rsidRPr="002637FC">
        <w:rPr>
          <w:rFonts w:cs="Times New Roman"/>
          <w:sz w:val="28"/>
          <w:szCs w:val="28"/>
        </w:rPr>
        <w:t>установлена</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гл.</w:t>
      </w:r>
      <w:r w:rsidR="00820640">
        <w:rPr>
          <w:rFonts w:cs="Times New Roman"/>
          <w:sz w:val="28"/>
          <w:szCs w:val="28"/>
        </w:rPr>
        <w:t xml:space="preserve"> </w:t>
      </w:r>
      <w:r w:rsidR="00BB0F83" w:rsidRPr="002637FC">
        <w:rPr>
          <w:rFonts w:cs="Times New Roman"/>
          <w:sz w:val="28"/>
          <w:szCs w:val="28"/>
        </w:rPr>
        <w:t>17</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Pr="002637FC">
        <w:rPr>
          <w:rFonts w:cs="Times New Roman"/>
          <w:sz w:val="28"/>
          <w:szCs w:val="28"/>
        </w:rPr>
        <w:t>Р</w:t>
      </w:r>
      <w:r w:rsidR="00BB0F83" w:rsidRPr="002637FC">
        <w:rPr>
          <w:rFonts w:cs="Times New Roman"/>
          <w:sz w:val="28"/>
          <w:szCs w:val="28"/>
        </w:rPr>
        <w:t>К</w:t>
      </w:r>
      <w:r w:rsidRPr="002637FC">
        <w:rPr>
          <w:rFonts w:cs="Times New Roman"/>
          <w:sz w:val="28"/>
          <w:szCs w:val="28"/>
        </w:rPr>
        <w:t>,</w:t>
      </w:r>
      <w:r w:rsidR="00820640">
        <w:rPr>
          <w:rFonts w:cs="Times New Roman"/>
          <w:sz w:val="28"/>
          <w:szCs w:val="28"/>
        </w:rPr>
        <w:t xml:space="preserve"> </w:t>
      </w:r>
      <w:r w:rsidRPr="002637FC">
        <w:rPr>
          <w:rFonts w:cs="Times New Roman"/>
          <w:sz w:val="28"/>
          <w:szCs w:val="28"/>
        </w:rPr>
        <w:t>все</w:t>
      </w:r>
      <w:r w:rsidR="00820640">
        <w:rPr>
          <w:rFonts w:cs="Times New Roman"/>
          <w:sz w:val="28"/>
          <w:szCs w:val="28"/>
        </w:rPr>
        <w:t xml:space="preserve"> </w:t>
      </w:r>
      <w:r w:rsidRPr="002637FC">
        <w:rPr>
          <w:rFonts w:cs="Times New Roman"/>
          <w:sz w:val="28"/>
          <w:szCs w:val="28"/>
        </w:rPr>
        <w:t>составы</w:t>
      </w:r>
      <w:r w:rsidR="00820640">
        <w:rPr>
          <w:rFonts w:cs="Times New Roman"/>
          <w:sz w:val="28"/>
          <w:szCs w:val="28"/>
        </w:rPr>
        <w:t xml:space="preserve"> </w:t>
      </w:r>
      <w:r w:rsidRPr="002637FC">
        <w:rPr>
          <w:rFonts w:cs="Times New Roman"/>
          <w:sz w:val="28"/>
          <w:szCs w:val="28"/>
        </w:rPr>
        <w:t>можно</w:t>
      </w:r>
      <w:r w:rsidR="00820640">
        <w:rPr>
          <w:rFonts w:cs="Times New Roman"/>
          <w:sz w:val="28"/>
          <w:szCs w:val="28"/>
        </w:rPr>
        <w:t xml:space="preserve"> </w:t>
      </w:r>
      <w:r w:rsidRPr="002637FC">
        <w:rPr>
          <w:rFonts w:cs="Times New Roman"/>
          <w:sz w:val="28"/>
          <w:szCs w:val="28"/>
        </w:rPr>
        <w:t>подразделить</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четыре</w:t>
      </w:r>
      <w:r w:rsidR="00820640">
        <w:rPr>
          <w:rFonts w:cs="Times New Roman"/>
          <w:sz w:val="28"/>
          <w:szCs w:val="28"/>
        </w:rPr>
        <w:t xml:space="preserve"> </w:t>
      </w:r>
      <w:r w:rsidRPr="002637FC">
        <w:rPr>
          <w:rFonts w:cs="Times New Roman"/>
          <w:sz w:val="28"/>
          <w:szCs w:val="28"/>
        </w:rPr>
        <w:t>группы:</w:t>
      </w:r>
      <w:r w:rsidR="00820640">
        <w:rPr>
          <w:rFonts w:cs="Times New Roman"/>
          <w:sz w:val="28"/>
          <w:szCs w:val="28"/>
        </w:rPr>
        <w:t xml:space="preserve"> </w:t>
      </w:r>
      <w:r w:rsidRPr="002637FC">
        <w:rPr>
          <w:rFonts w:cs="Times New Roman"/>
          <w:sz w:val="28"/>
          <w:szCs w:val="28"/>
        </w:rPr>
        <w:t>1)</w:t>
      </w:r>
      <w:r w:rsidR="00820640">
        <w:rPr>
          <w:rFonts w:cs="Times New Roman"/>
          <w:sz w:val="28"/>
          <w:szCs w:val="28"/>
        </w:rPr>
        <w:t xml:space="preserve"> </w:t>
      </w:r>
      <w:r w:rsidRPr="002637FC">
        <w:rPr>
          <w:rFonts w:cs="Times New Roman"/>
          <w:sz w:val="28"/>
          <w:szCs w:val="28"/>
        </w:rPr>
        <w:t>преступления,</w:t>
      </w:r>
      <w:r w:rsidR="00820640">
        <w:rPr>
          <w:rFonts w:cs="Times New Roman"/>
          <w:sz w:val="28"/>
          <w:szCs w:val="28"/>
        </w:rPr>
        <w:t xml:space="preserve"> </w:t>
      </w:r>
      <w:r w:rsidRPr="002637FC">
        <w:rPr>
          <w:rFonts w:cs="Times New Roman"/>
          <w:sz w:val="28"/>
          <w:szCs w:val="28"/>
        </w:rPr>
        <w:t>посягающие</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самостоятельность</w:t>
      </w:r>
      <w:r w:rsidR="00820640">
        <w:rPr>
          <w:rFonts w:cs="Times New Roman"/>
          <w:sz w:val="28"/>
          <w:szCs w:val="28"/>
        </w:rPr>
        <w:t xml:space="preserve"> </w:t>
      </w:r>
      <w:r w:rsidRPr="002637FC">
        <w:rPr>
          <w:rFonts w:cs="Times New Roman"/>
          <w:sz w:val="28"/>
          <w:szCs w:val="28"/>
        </w:rPr>
        <w:t>органов</w:t>
      </w:r>
      <w:r w:rsidR="00820640">
        <w:rPr>
          <w:rFonts w:cs="Times New Roman"/>
          <w:sz w:val="28"/>
          <w:szCs w:val="28"/>
        </w:rPr>
        <w:t xml:space="preserve"> </w:t>
      </w:r>
      <w:r w:rsidRPr="002637FC">
        <w:rPr>
          <w:rFonts w:cs="Times New Roman"/>
          <w:sz w:val="28"/>
          <w:szCs w:val="28"/>
        </w:rPr>
        <w:t>судебной</w:t>
      </w:r>
      <w:r w:rsidR="00820640">
        <w:rPr>
          <w:rFonts w:cs="Times New Roman"/>
          <w:sz w:val="28"/>
          <w:szCs w:val="28"/>
        </w:rPr>
        <w:t xml:space="preserve"> </w:t>
      </w:r>
      <w:r w:rsidRPr="002637FC">
        <w:rPr>
          <w:rFonts w:cs="Times New Roman"/>
          <w:sz w:val="28"/>
          <w:szCs w:val="28"/>
        </w:rPr>
        <w:t>власти;</w:t>
      </w:r>
      <w:r w:rsidR="00820640">
        <w:rPr>
          <w:rFonts w:cs="Times New Roman"/>
          <w:sz w:val="28"/>
          <w:szCs w:val="28"/>
        </w:rPr>
        <w:t xml:space="preserve"> </w:t>
      </w:r>
      <w:r w:rsidRPr="002637FC">
        <w:rPr>
          <w:rFonts w:cs="Times New Roman"/>
          <w:sz w:val="28"/>
          <w:szCs w:val="28"/>
        </w:rPr>
        <w:t>2)</w:t>
      </w:r>
      <w:r w:rsidR="00820640">
        <w:rPr>
          <w:rFonts w:cs="Times New Roman"/>
          <w:sz w:val="28"/>
          <w:szCs w:val="28"/>
        </w:rPr>
        <w:t xml:space="preserve"> </w:t>
      </w:r>
      <w:r w:rsidRPr="002637FC">
        <w:rPr>
          <w:rFonts w:cs="Times New Roman"/>
          <w:sz w:val="28"/>
          <w:szCs w:val="28"/>
        </w:rPr>
        <w:t>посягающие</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конституционные</w:t>
      </w:r>
      <w:r w:rsidR="00820640">
        <w:rPr>
          <w:rFonts w:cs="Times New Roman"/>
          <w:sz w:val="28"/>
          <w:szCs w:val="28"/>
        </w:rPr>
        <w:t xml:space="preserve"> </w:t>
      </w:r>
      <w:r w:rsidRPr="002637FC">
        <w:rPr>
          <w:rFonts w:cs="Times New Roman"/>
          <w:sz w:val="28"/>
          <w:szCs w:val="28"/>
        </w:rPr>
        <w:t>права</w:t>
      </w:r>
      <w:r w:rsidR="00820640">
        <w:rPr>
          <w:rFonts w:cs="Times New Roman"/>
          <w:sz w:val="28"/>
          <w:szCs w:val="28"/>
        </w:rPr>
        <w:t xml:space="preserve"> </w:t>
      </w:r>
      <w:r w:rsidRPr="002637FC">
        <w:rPr>
          <w:rFonts w:cs="Times New Roman"/>
          <w:sz w:val="28"/>
          <w:szCs w:val="28"/>
        </w:rPr>
        <w:t>граждан</w:t>
      </w:r>
      <w:r w:rsidR="00820640">
        <w:rPr>
          <w:rFonts w:cs="Times New Roman"/>
          <w:sz w:val="28"/>
          <w:szCs w:val="28"/>
        </w:rPr>
        <w:t xml:space="preserve"> </w:t>
      </w:r>
      <w:r w:rsidRPr="002637FC">
        <w:rPr>
          <w:rFonts w:cs="Times New Roman"/>
          <w:sz w:val="28"/>
          <w:szCs w:val="28"/>
        </w:rPr>
        <w:t>со</w:t>
      </w:r>
      <w:r w:rsidR="00820640">
        <w:rPr>
          <w:rFonts w:cs="Times New Roman"/>
          <w:sz w:val="28"/>
          <w:szCs w:val="28"/>
        </w:rPr>
        <w:t xml:space="preserve"> </w:t>
      </w:r>
      <w:r w:rsidRPr="002637FC">
        <w:rPr>
          <w:rFonts w:cs="Times New Roman"/>
          <w:sz w:val="28"/>
          <w:szCs w:val="28"/>
        </w:rPr>
        <w:t>стороны</w:t>
      </w:r>
      <w:r w:rsidR="00820640">
        <w:rPr>
          <w:rFonts w:cs="Times New Roman"/>
          <w:sz w:val="28"/>
          <w:szCs w:val="28"/>
        </w:rPr>
        <w:t xml:space="preserve"> </w:t>
      </w:r>
      <w:r w:rsidRPr="002637FC">
        <w:rPr>
          <w:rFonts w:cs="Times New Roman"/>
          <w:sz w:val="28"/>
          <w:szCs w:val="28"/>
        </w:rPr>
        <w:t>должностных</w:t>
      </w:r>
      <w:r w:rsidR="00820640">
        <w:rPr>
          <w:rFonts w:cs="Times New Roman"/>
          <w:sz w:val="28"/>
          <w:szCs w:val="28"/>
        </w:rPr>
        <w:t xml:space="preserve"> </w:t>
      </w:r>
      <w:r w:rsidRPr="002637FC">
        <w:rPr>
          <w:rFonts w:cs="Times New Roman"/>
          <w:sz w:val="28"/>
          <w:szCs w:val="28"/>
        </w:rPr>
        <w:t>лиц</w:t>
      </w:r>
      <w:r w:rsidR="00820640">
        <w:rPr>
          <w:rFonts w:cs="Times New Roman"/>
          <w:sz w:val="28"/>
          <w:szCs w:val="28"/>
        </w:rPr>
        <w:t xml:space="preserve"> </w:t>
      </w:r>
      <w:r w:rsidRPr="002637FC">
        <w:rPr>
          <w:rFonts w:cs="Times New Roman"/>
          <w:sz w:val="28"/>
          <w:szCs w:val="28"/>
        </w:rPr>
        <w:t>правоохранительных</w:t>
      </w:r>
      <w:r w:rsidR="00820640">
        <w:rPr>
          <w:rFonts w:cs="Times New Roman"/>
          <w:sz w:val="28"/>
          <w:szCs w:val="28"/>
        </w:rPr>
        <w:t xml:space="preserve"> </w:t>
      </w:r>
      <w:r w:rsidRPr="002637FC">
        <w:rPr>
          <w:rFonts w:cs="Times New Roman"/>
          <w:sz w:val="28"/>
          <w:szCs w:val="28"/>
        </w:rPr>
        <w:t>органов;</w:t>
      </w:r>
      <w:r w:rsidR="00820640">
        <w:rPr>
          <w:rFonts w:cs="Times New Roman"/>
          <w:sz w:val="28"/>
          <w:szCs w:val="28"/>
        </w:rPr>
        <w:t xml:space="preserve"> </w:t>
      </w:r>
      <w:r w:rsidRPr="002637FC">
        <w:rPr>
          <w:rFonts w:cs="Times New Roman"/>
          <w:sz w:val="28"/>
          <w:szCs w:val="28"/>
        </w:rPr>
        <w:t>3)</w:t>
      </w:r>
      <w:r w:rsidR="00820640">
        <w:rPr>
          <w:rFonts w:cs="Times New Roman"/>
          <w:sz w:val="28"/>
          <w:szCs w:val="28"/>
        </w:rPr>
        <w:t xml:space="preserve"> </w:t>
      </w:r>
      <w:r w:rsidRPr="002637FC">
        <w:rPr>
          <w:rFonts w:cs="Times New Roman"/>
          <w:sz w:val="28"/>
          <w:szCs w:val="28"/>
        </w:rPr>
        <w:t>препятствующие</w:t>
      </w:r>
      <w:r w:rsidR="00820640">
        <w:rPr>
          <w:rFonts w:cs="Times New Roman"/>
          <w:sz w:val="28"/>
          <w:szCs w:val="28"/>
        </w:rPr>
        <w:t xml:space="preserve"> </w:t>
      </w:r>
      <w:r w:rsidRPr="002637FC">
        <w:rPr>
          <w:rFonts w:cs="Times New Roman"/>
          <w:sz w:val="28"/>
          <w:szCs w:val="28"/>
        </w:rPr>
        <w:t>нормальному</w:t>
      </w:r>
      <w:r w:rsidR="00820640">
        <w:rPr>
          <w:rFonts w:cs="Times New Roman"/>
          <w:sz w:val="28"/>
          <w:szCs w:val="28"/>
        </w:rPr>
        <w:t xml:space="preserve"> </w:t>
      </w:r>
      <w:r w:rsidRPr="002637FC">
        <w:rPr>
          <w:rFonts w:cs="Times New Roman"/>
          <w:sz w:val="28"/>
          <w:szCs w:val="28"/>
        </w:rPr>
        <w:t>функционированию</w:t>
      </w:r>
      <w:r w:rsidR="00820640">
        <w:rPr>
          <w:rFonts w:cs="Times New Roman"/>
          <w:sz w:val="28"/>
          <w:szCs w:val="28"/>
        </w:rPr>
        <w:t xml:space="preserve"> </w:t>
      </w:r>
      <w:r w:rsidRPr="002637FC">
        <w:rPr>
          <w:rFonts w:cs="Times New Roman"/>
          <w:sz w:val="28"/>
          <w:szCs w:val="28"/>
        </w:rPr>
        <w:t>правоохранительных</w:t>
      </w:r>
      <w:r w:rsidR="00820640">
        <w:rPr>
          <w:rFonts w:cs="Times New Roman"/>
          <w:sz w:val="28"/>
          <w:szCs w:val="28"/>
        </w:rPr>
        <w:t xml:space="preserve"> </w:t>
      </w:r>
      <w:r w:rsidRPr="002637FC">
        <w:rPr>
          <w:rFonts w:cs="Times New Roman"/>
          <w:sz w:val="28"/>
          <w:szCs w:val="28"/>
        </w:rPr>
        <w:t>органов,</w:t>
      </w:r>
      <w:r w:rsidR="00820640">
        <w:rPr>
          <w:rFonts w:cs="Times New Roman"/>
          <w:sz w:val="28"/>
          <w:szCs w:val="28"/>
        </w:rPr>
        <w:t xml:space="preserve"> </w:t>
      </w:r>
      <w:r w:rsidRPr="002637FC">
        <w:rPr>
          <w:rFonts w:cs="Times New Roman"/>
          <w:sz w:val="28"/>
          <w:szCs w:val="28"/>
        </w:rPr>
        <w:t>совершаемые</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процессе</w:t>
      </w:r>
      <w:r w:rsidR="00820640">
        <w:rPr>
          <w:rFonts w:cs="Times New Roman"/>
          <w:sz w:val="28"/>
          <w:szCs w:val="28"/>
        </w:rPr>
        <w:t xml:space="preserve"> </w:t>
      </w:r>
      <w:r w:rsidRPr="002637FC">
        <w:rPr>
          <w:rFonts w:cs="Times New Roman"/>
          <w:sz w:val="28"/>
          <w:szCs w:val="28"/>
        </w:rPr>
        <w:t>осуществления</w:t>
      </w:r>
      <w:r w:rsidR="00820640">
        <w:rPr>
          <w:rFonts w:cs="Times New Roman"/>
          <w:sz w:val="28"/>
          <w:szCs w:val="28"/>
        </w:rPr>
        <w:t xml:space="preserve"> </w:t>
      </w:r>
      <w:r w:rsidRPr="002637FC">
        <w:rPr>
          <w:rFonts w:cs="Times New Roman"/>
          <w:sz w:val="28"/>
          <w:szCs w:val="28"/>
        </w:rPr>
        <w:t>уголовного</w:t>
      </w:r>
      <w:r w:rsidR="00820640">
        <w:rPr>
          <w:rFonts w:cs="Times New Roman"/>
          <w:sz w:val="28"/>
          <w:szCs w:val="28"/>
        </w:rPr>
        <w:t xml:space="preserve"> </w:t>
      </w:r>
      <w:r w:rsidRPr="002637FC">
        <w:rPr>
          <w:rFonts w:cs="Times New Roman"/>
          <w:sz w:val="28"/>
          <w:szCs w:val="28"/>
        </w:rPr>
        <w:t>судопроизводства;</w:t>
      </w:r>
      <w:proofErr w:type="gramEnd"/>
      <w:r w:rsidR="00820640">
        <w:rPr>
          <w:rFonts w:cs="Times New Roman"/>
          <w:sz w:val="28"/>
          <w:szCs w:val="28"/>
        </w:rPr>
        <w:t xml:space="preserve"> </w:t>
      </w:r>
      <w:r w:rsidRPr="002637FC">
        <w:rPr>
          <w:rFonts w:cs="Times New Roman"/>
          <w:sz w:val="28"/>
          <w:szCs w:val="28"/>
        </w:rPr>
        <w:t>4)</w:t>
      </w:r>
      <w:r w:rsidR="00820640">
        <w:rPr>
          <w:rFonts w:cs="Times New Roman"/>
          <w:sz w:val="28"/>
          <w:szCs w:val="28"/>
        </w:rPr>
        <w:t xml:space="preserve"> </w:t>
      </w:r>
      <w:r w:rsidRPr="002637FC">
        <w:rPr>
          <w:rFonts w:cs="Times New Roman"/>
          <w:sz w:val="28"/>
          <w:szCs w:val="28"/>
        </w:rPr>
        <w:t>посягающие</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установленный</w:t>
      </w:r>
      <w:r w:rsidR="00820640">
        <w:rPr>
          <w:rFonts w:cs="Times New Roman"/>
          <w:sz w:val="28"/>
          <w:szCs w:val="28"/>
        </w:rPr>
        <w:t xml:space="preserve"> </w:t>
      </w:r>
      <w:r w:rsidRPr="002637FC">
        <w:rPr>
          <w:rFonts w:cs="Times New Roman"/>
          <w:sz w:val="28"/>
          <w:szCs w:val="28"/>
        </w:rPr>
        <w:t>порядок</w:t>
      </w:r>
      <w:r w:rsidR="00820640">
        <w:rPr>
          <w:rFonts w:cs="Times New Roman"/>
          <w:sz w:val="28"/>
          <w:szCs w:val="28"/>
        </w:rPr>
        <w:t xml:space="preserve"> </w:t>
      </w:r>
      <w:r w:rsidRPr="002637FC">
        <w:rPr>
          <w:rFonts w:cs="Times New Roman"/>
          <w:sz w:val="28"/>
          <w:szCs w:val="28"/>
        </w:rPr>
        <w:t>исполнения</w:t>
      </w:r>
      <w:r w:rsidR="00820640">
        <w:rPr>
          <w:rFonts w:cs="Times New Roman"/>
          <w:sz w:val="28"/>
          <w:szCs w:val="28"/>
        </w:rPr>
        <w:t xml:space="preserve"> </w:t>
      </w:r>
      <w:r w:rsidRPr="002637FC">
        <w:rPr>
          <w:rFonts w:cs="Times New Roman"/>
          <w:sz w:val="28"/>
          <w:szCs w:val="28"/>
        </w:rPr>
        <w:t>наказания</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возмещения</w:t>
      </w:r>
      <w:r w:rsidR="00820640">
        <w:rPr>
          <w:rFonts w:cs="Times New Roman"/>
          <w:sz w:val="28"/>
          <w:szCs w:val="28"/>
        </w:rPr>
        <w:t xml:space="preserve"> </w:t>
      </w:r>
      <w:r w:rsidRPr="002637FC">
        <w:rPr>
          <w:rFonts w:cs="Times New Roman"/>
          <w:sz w:val="28"/>
          <w:szCs w:val="28"/>
        </w:rPr>
        <w:t>вреда,</w:t>
      </w:r>
      <w:r w:rsidR="00820640">
        <w:rPr>
          <w:rFonts w:cs="Times New Roman"/>
          <w:sz w:val="28"/>
          <w:szCs w:val="28"/>
        </w:rPr>
        <w:t xml:space="preserve"> </w:t>
      </w:r>
      <w:r w:rsidRPr="002637FC">
        <w:rPr>
          <w:rFonts w:cs="Times New Roman"/>
          <w:sz w:val="28"/>
          <w:szCs w:val="28"/>
        </w:rPr>
        <w:t>причиненного</w:t>
      </w:r>
      <w:r w:rsidR="00820640">
        <w:rPr>
          <w:rFonts w:cs="Times New Roman"/>
          <w:sz w:val="28"/>
          <w:szCs w:val="28"/>
        </w:rPr>
        <w:t xml:space="preserve"> </w:t>
      </w:r>
      <w:r w:rsidRPr="002637FC">
        <w:rPr>
          <w:rFonts w:cs="Times New Roman"/>
          <w:sz w:val="28"/>
          <w:szCs w:val="28"/>
        </w:rPr>
        <w:t>преступлением</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иным</w:t>
      </w:r>
      <w:r w:rsidR="00820640">
        <w:rPr>
          <w:rFonts w:cs="Times New Roman"/>
          <w:sz w:val="28"/>
          <w:szCs w:val="28"/>
        </w:rPr>
        <w:t xml:space="preserve"> </w:t>
      </w:r>
      <w:r w:rsidRPr="002637FC">
        <w:rPr>
          <w:rFonts w:cs="Times New Roman"/>
          <w:sz w:val="28"/>
          <w:szCs w:val="28"/>
        </w:rPr>
        <w:t>правонарушением.</w:t>
      </w:r>
    </w:p>
    <w:p w:rsidR="00A65CBB" w:rsidRPr="002637FC" w:rsidRDefault="00BB0F83" w:rsidP="002637FC">
      <w:pPr>
        <w:spacing w:after="0"/>
        <w:ind w:firstLine="709"/>
        <w:jc w:val="both"/>
        <w:rPr>
          <w:rFonts w:cs="Times New Roman"/>
          <w:sz w:val="28"/>
          <w:szCs w:val="28"/>
        </w:rPr>
      </w:pPr>
      <w:r w:rsidRPr="002637FC">
        <w:rPr>
          <w:rFonts w:cs="Times New Roman"/>
          <w:sz w:val="28"/>
          <w:szCs w:val="28"/>
        </w:rPr>
        <w:t>Н</w:t>
      </w:r>
      <w:r w:rsidR="00A65CBB" w:rsidRPr="002637FC">
        <w:rPr>
          <w:rFonts w:cs="Times New Roman"/>
          <w:sz w:val="28"/>
          <w:szCs w:val="28"/>
        </w:rPr>
        <w:t>аиболее</w:t>
      </w:r>
      <w:r w:rsidR="00820640">
        <w:rPr>
          <w:rFonts w:cs="Times New Roman"/>
          <w:sz w:val="28"/>
          <w:szCs w:val="28"/>
        </w:rPr>
        <w:t xml:space="preserve"> </w:t>
      </w:r>
      <w:r w:rsidR="00A65CBB" w:rsidRPr="002637FC">
        <w:rPr>
          <w:rFonts w:cs="Times New Roman"/>
          <w:sz w:val="28"/>
          <w:szCs w:val="28"/>
        </w:rPr>
        <w:t>опасными</w:t>
      </w:r>
      <w:r w:rsidR="00820640">
        <w:rPr>
          <w:rFonts w:cs="Times New Roman"/>
          <w:sz w:val="28"/>
          <w:szCs w:val="28"/>
        </w:rPr>
        <w:t xml:space="preserve"> </w:t>
      </w:r>
      <w:r w:rsidR="00A65CBB" w:rsidRPr="002637FC">
        <w:rPr>
          <w:rFonts w:cs="Times New Roman"/>
          <w:sz w:val="28"/>
          <w:szCs w:val="28"/>
        </w:rPr>
        <w:t>для</w:t>
      </w:r>
      <w:r w:rsidR="00820640">
        <w:rPr>
          <w:rFonts w:cs="Times New Roman"/>
          <w:sz w:val="28"/>
          <w:szCs w:val="28"/>
        </w:rPr>
        <w:t xml:space="preserve"> </w:t>
      </w:r>
      <w:r w:rsidR="00A65CBB" w:rsidRPr="002637FC">
        <w:rPr>
          <w:rFonts w:cs="Times New Roman"/>
          <w:sz w:val="28"/>
          <w:szCs w:val="28"/>
        </w:rPr>
        <w:t>общества</w:t>
      </w:r>
      <w:r w:rsidR="00820640">
        <w:rPr>
          <w:rFonts w:cs="Times New Roman"/>
          <w:sz w:val="28"/>
          <w:szCs w:val="28"/>
        </w:rPr>
        <w:t xml:space="preserve"> </w:t>
      </w:r>
      <w:r w:rsidR="00A65CBB" w:rsidRPr="002637FC">
        <w:rPr>
          <w:rFonts w:cs="Times New Roman"/>
          <w:sz w:val="28"/>
          <w:szCs w:val="28"/>
        </w:rPr>
        <w:t>среди</w:t>
      </w:r>
      <w:r w:rsidR="00820640">
        <w:rPr>
          <w:rFonts w:cs="Times New Roman"/>
          <w:sz w:val="28"/>
          <w:szCs w:val="28"/>
        </w:rPr>
        <w:t xml:space="preserve"> </w:t>
      </w:r>
      <w:r w:rsidR="00A65CBB" w:rsidRPr="002637FC">
        <w:rPr>
          <w:rFonts w:cs="Times New Roman"/>
          <w:sz w:val="28"/>
          <w:szCs w:val="28"/>
        </w:rPr>
        <w:t>таких</w:t>
      </w:r>
      <w:r w:rsidR="00820640">
        <w:rPr>
          <w:rFonts w:cs="Times New Roman"/>
          <w:sz w:val="28"/>
          <w:szCs w:val="28"/>
        </w:rPr>
        <w:t xml:space="preserve"> </w:t>
      </w:r>
      <w:r w:rsidR="00A65CBB" w:rsidRPr="002637FC">
        <w:rPr>
          <w:rFonts w:cs="Times New Roman"/>
          <w:sz w:val="28"/>
          <w:szCs w:val="28"/>
        </w:rPr>
        <w:t>преступлений</w:t>
      </w:r>
      <w:r w:rsidR="00820640">
        <w:rPr>
          <w:rFonts w:cs="Times New Roman"/>
          <w:sz w:val="28"/>
          <w:szCs w:val="28"/>
        </w:rPr>
        <w:t xml:space="preserve"> </w:t>
      </w:r>
      <w:r w:rsidR="00A65CBB" w:rsidRPr="002637FC">
        <w:rPr>
          <w:rFonts w:cs="Times New Roman"/>
          <w:sz w:val="28"/>
          <w:szCs w:val="28"/>
        </w:rPr>
        <w:t>являются</w:t>
      </w:r>
      <w:r w:rsidR="00820640">
        <w:rPr>
          <w:rFonts w:cs="Times New Roman"/>
          <w:sz w:val="28"/>
          <w:szCs w:val="28"/>
        </w:rPr>
        <w:t xml:space="preserve"> </w:t>
      </w:r>
      <w:r w:rsidR="00A65CBB" w:rsidRPr="002637FC">
        <w:rPr>
          <w:rFonts w:cs="Times New Roman"/>
          <w:sz w:val="28"/>
          <w:szCs w:val="28"/>
        </w:rPr>
        <w:t>общественно</w:t>
      </w:r>
      <w:r w:rsidR="00820640">
        <w:rPr>
          <w:rFonts w:cs="Times New Roman"/>
          <w:sz w:val="28"/>
          <w:szCs w:val="28"/>
        </w:rPr>
        <w:t xml:space="preserve"> </w:t>
      </w:r>
      <w:r w:rsidR="00A65CBB" w:rsidRPr="002637FC">
        <w:rPr>
          <w:rFonts w:cs="Times New Roman"/>
          <w:sz w:val="28"/>
          <w:szCs w:val="28"/>
        </w:rPr>
        <w:t>опасные</w:t>
      </w:r>
      <w:r w:rsidR="00820640">
        <w:rPr>
          <w:rFonts w:cs="Times New Roman"/>
          <w:sz w:val="28"/>
          <w:szCs w:val="28"/>
        </w:rPr>
        <w:t xml:space="preserve"> </w:t>
      </w:r>
      <w:r w:rsidR="00A65CBB" w:rsidRPr="002637FC">
        <w:rPr>
          <w:rFonts w:cs="Times New Roman"/>
          <w:sz w:val="28"/>
          <w:szCs w:val="28"/>
        </w:rPr>
        <w:t>деяния,</w:t>
      </w:r>
      <w:r w:rsidR="00820640">
        <w:rPr>
          <w:rFonts w:cs="Times New Roman"/>
          <w:sz w:val="28"/>
          <w:szCs w:val="28"/>
        </w:rPr>
        <w:t xml:space="preserve"> </w:t>
      </w:r>
      <w:r w:rsidR="00A65CBB" w:rsidRPr="002637FC">
        <w:rPr>
          <w:rFonts w:cs="Times New Roman"/>
          <w:sz w:val="28"/>
          <w:szCs w:val="28"/>
        </w:rPr>
        <w:t>совершаемые</w:t>
      </w:r>
      <w:r w:rsidR="00820640">
        <w:rPr>
          <w:rFonts w:cs="Times New Roman"/>
          <w:sz w:val="28"/>
          <w:szCs w:val="28"/>
        </w:rPr>
        <w:t xml:space="preserve"> </w:t>
      </w:r>
      <w:r w:rsidR="00A65CBB" w:rsidRPr="002637FC">
        <w:rPr>
          <w:rFonts w:cs="Times New Roman"/>
          <w:sz w:val="28"/>
          <w:szCs w:val="28"/>
        </w:rPr>
        <w:t>должностными</w:t>
      </w:r>
      <w:r w:rsidR="00820640">
        <w:rPr>
          <w:rFonts w:cs="Times New Roman"/>
          <w:sz w:val="28"/>
          <w:szCs w:val="28"/>
        </w:rPr>
        <w:t xml:space="preserve"> </w:t>
      </w:r>
      <w:r w:rsidR="00A65CBB" w:rsidRPr="002637FC">
        <w:rPr>
          <w:rFonts w:cs="Times New Roman"/>
          <w:sz w:val="28"/>
          <w:szCs w:val="28"/>
        </w:rPr>
        <w:t>лицами,</w:t>
      </w:r>
      <w:r w:rsidR="00820640">
        <w:rPr>
          <w:rFonts w:cs="Times New Roman"/>
          <w:sz w:val="28"/>
          <w:szCs w:val="28"/>
        </w:rPr>
        <w:t xml:space="preserve"> </w:t>
      </w:r>
      <w:r w:rsidR="00A65CBB" w:rsidRPr="002637FC">
        <w:rPr>
          <w:rFonts w:cs="Times New Roman"/>
          <w:sz w:val="28"/>
          <w:szCs w:val="28"/>
        </w:rPr>
        <w:t>т.</w:t>
      </w:r>
      <w:r w:rsidR="00820640">
        <w:rPr>
          <w:rFonts w:cs="Times New Roman"/>
          <w:sz w:val="28"/>
          <w:szCs w:val="28"/>
        </w:rPr>
        <w:t xml:space="preserve"> </w:t>
      </w:r>
      <w:r w:rsidR="00A65CBB" w:rsidRPr="002637FC">
        <w:rPr>
          <w:rFonts w:cs="Times New Roman"/>
          <w:sz w:val="28"/>
          <w:szCs w:val="28"/>
        </w:rPr>
        <w:t>е.</w:t>
      </w:r>
      <w:r w:rsidR="00820640">
        <w:rPr>
          <w:rFonts w:cs="Times New Roman"/>
          <w:sz w:val="28"/>
          <w:szCs w:val="28"/>
        </w:rPr>
        <w:t xml:space="preserve"> </w:t>
      </w:r>
      <w:r w:rsidR="00A65CBB" w:rsidRPr="002637FC">
        <w:rPr>
          <w:rFonts w:cs="Times New Roman"/>
          <w:sz w:val="28"/>
          <w:szCs w:val="28"/>
        </w:rPr>
        <w:t>специальными</w:t>
      </w:r>
      <w:r w:rsidR="00820640">
        <w:rPr>
          <w:rFonts w:cs="Times New Roman"/>
          <w:sz w:val="28"/>
          <w:szCs w:val="28"/>
        </w:rPr>
        <w:t xml:space="preserve"> </w:t>
      </w:r>
      <w:r w:rsidR="00A65CBB" w:rsidRPr="002637FC">
        <w:rPr>
          <w:rFonts w:cs="Times New Roman"/>
          <w:sz w:val="28"/>
          <w:szCs w:val="28"/>
        </w:rPr>
        <w:t>субъектами.</w:t>
      </w:r>
      <w:r w:rsidR="00820640">
        <w:rPr>
          <w:rFonts w:cs="Times New Roman"/>
          <w:sz w:val="28"/>
          <w:szCs w:val="28"/>
        </w:rPr>
        <w:t xml:space="preserve"> </w:t>
      </w:r>
      <w:r w:rsidR="00A65CBB" w:rsidRPr="002637FC">
        <w:rPr>
          <w:rFonts w:cs="Times New Roman"/>
          <w:sz w:val="28"/>
          <w:szCs w:val="28"/>
        </w:rPr>
        <w:t>Действия</w:t>
      </w:r>
      <w:r w:rsidR="00820640">
        <w:rPr>
          <w:rFonts w:cs="Times New Roman"/>
          <w:sz w:val="28"/>
          <w:szCs w:val="28"/>
        </w:rPr>
        <w:t xml:space="preserve"> </w:t>
      </w:r>
      <w:r w:rsidR="00A65CBB" w:rsidRPr="002637FC">
        <w:rPr>
          <w:rFonts w:cs="Times New Roman"/>
          <w:sz w:val="28"/>
          <w:szCs w:val="28"/>
        </w:rPr>
        <w:t>таких</w:t>
      </w:r>
      <w:r w:rsidR="00820640">
        <w:rPr>
          <w:rFonts w:cs="Times New Roman"/>
          <w:sz w:val="28"/>
          <w:szCs w:val="28"/>
        </w:rPr>
        <w:t xml:space="preserve"> </w:t>
      </w:r>
      <w:r w:rsidR="00A65CBB" w:rsidRPr="002637FC">
        <w:rPr>
          <w:rFonts w:cs="Times New Roman"/>
          <w:sz w:val="28"/>
          <w:szCs w:val="28"/>
        </w:rPr>
        <w:t>лиц</w:t>
      </w:r>
      <w:r w:rsidR="00820640">
        <w:rPr>
          <w:rFonts w:cs="Times New Roman"/>
          <w:sz w:val="28"/>
          <w:szCs w:val="28"/>
        </w:rPr>
        <w:t xml:space="preserve"> </w:t>
      </w:r>
      <w:r w:rsidR="00A65CBB" w:rsidRPr="002637FC">
        <w:rPr>
          <w:rFonts w:cs="Times New Roman"/>
          <w:sz w:val="28"/>
          <w:szCs w:val="28"/>
        </w:rPr>
        <w:t>направлены</w:t>
      </w:r>
      <w:r w:rsidR="00820640">
        <w:rPr>
          <w:rFonts w:cs="Times New Roman"/>
          <w:sz w:val="28"/>
          <w:szCs w:val="28"/>
        </w:rPr>
        <w:t xml:space="preserve"> </w:t>
      </w:r>
      <w:r w:rsidR="00A65CBB" w:rsidRPr="002637FC">
        <w:rPr>
          <w:rFonts w:cs="Times New Roman"/>
          <w:sz w:val="28"/>
          <w:szCs w:val="28"/>
        </w:rPr>
        <w:t>на</w:t>
      </w:r>
      <w:r w:rsidR="00820640">
        <w:rPr>
          <w:rFonts w:cs="Times New Roman"/>
          <w:sz w:val="28"/>
          <w:szCs w:val="28"/>
        </w:rPr>
        <w:t xml:space="preserve"> </w:t>
      </w:r>
      <w:r w:rsidR="00A65CBB" w:rsidRPr="002637FC">
        <w:rPr>
          <w:rFonts w:cs="Times New Roman"/>
          <w:sz w:val="28"/>
          <w:szCs w:val="28"/>
        </w:rPr>
        <w:t>грубое</w:t>
      </w:r>
      <w:r w:rsidR="00820640">
        <w:rPr>
          <w:rFonts w:cs="Times New Roman"/>
          <w:sz w:val="28"/>
          <w:szCs w:val="28"/>
        </w:rPr>
        <w:t xml:space="preserve"> </w:t>
      </w:r>
      <w:r w:rsidR="00A65CBB" w:rsidRPr="002637FC">
        <w:rPr>
          <w:rFonts w:cs="Times New Roman"/>
          <w:sz w:val="28"/>
          <w:szCs w:val="28"/>
        </w:rPr>
        <w:t>нарушение</w:t>
      </w:r>
      <w:r w:rsidR="00820640">
        <w:rPr>
          <w:rFonts w:cs="Times New Roman"/>
          <w:sz w:val="28"/>
          <w:szCs w:val="28"/>
        </w:rPr>
        <w:t xml:space="preserve"> </w:t>
      </w:r>
      <w:r w:rsidR="00A65CBB" w:rsidRPr="002637FC">
        <w:rPr>
          <w:rFonts w:cs="Times New Roman"/>
          <w:sz w:val="28"/>
          <w:szCs w:val="28"/>
        </w:rPr>
        <w:t>закона</w:t>
      </w:r>
      <w:r w:rsidR="00820640">
        <w:rPr>
          <w:rFonts w:cs="Times New Roman"/>
          <w:sz w:val="28"/>
          <w:szCs w:val="28"/>
        </w:rPr>
        <w:t xml:space="preserve"> </w:t>
      </w:r>
      <w:r w:rsidR="00A65CBB" w:rsidRPr="002637FC">
        <w:rPr>
          <w:rFonts w:cs="Times New Roman"/>
          <w:sz w:val="28"/>
          <w:szCs w:val="28"/>
        </w:rPr>
        <w:t>при</w:t>
      </w:r>
      <w:r w:rsidR="00820640">
        <w:rPr>
          <w:rFonts w:cs="Times New Roman"/>
          <w:sz w:val="28"/>
          <w:szCs w:val="28"/>
        </w:rPr>
        <w:t xml:space="preserve"> </w:t>
      </w:r>
      <w:r w:rsidR="00A65CBB" w:rsidRPr="002637FC">
        <w:rPr>
          <w:rFonts w:cs="Times New Roman"/>
          <w:sz w:val="28"/>
          <w:szCs w:val="28"/>
        </w:rPr>
        <w:t>осуществлении</w:t>
      </w:r>
      <w:r w:rsidR="00820640">
        <w:rPr>
          <w:rFonts w:cs="Times New Roman"/>
          <w:sz w:val="28"/>
          <w:szCs w:val="28"/>
        </w:rPr>
        <w:t xml:space="preserve"> </w:t>
      </w:r>
      <w:r w:rsidR="00A65CBB" w:rsidRPr="002637FC">
        <w:rPr>
          <w:rFonts w:cs="Times New Roman"/>
          <w:sz w:val="28"/>
          <w:szCs w:val="28"/>
        </w:rPr>
        <w:t>ими</w:t>
      </w:r>
      <w:r w:rsidR="00820640">
        <w:rPr>
          <w:rFonts w:cs="Times New Roman"/>
          <w:sz w:val="28"/>
          <w:szCs w:val="28"/>
        </w:rPr>
        <w:t xml:space="preserve"> </w:t>
      </w:r>
      <w:r w:rsidR="00A65CBB" w:rsidRPr="002637FC">
        <w:rPr>
          <w:rFonts w:cs="Times New Roman"/>
          <w:sz w:val="28"/>
          <w:szCs w:val="28"/>
        </w:rPr>
        <w:t>правосудия,</w:t>
      </w:r>
      <w:r w:rsidR="00820640">
        <w:rPr>
          <w:rFonts w:cs="Times New Roman"/>
          <w:sz w:val="28"/>
          <w:szCs w:val="28"/>
        </w:rPr>
        <w:t xml:space="preserve"> </w:t>
      </w:r>
      <w:r w:rsidR="00A65CBB" w:rsidRPr="002637FC">
        <w:rPr>
          <w:rFonts w:cs="Times New Roman"/>
          <w:sz w:val="28"/>
          <w:szCs w:val="28"/>
        </w:rPr>
        <w:t>прав</w:t>
      </w:r>
      <w:r w:rsidR="00820640">
        <w:rPr>
          <w:rFonts w:cs="Times New Roman"/>
          <w:sz w:val="28"/>
          <w:szCs w:val="28"/>
        </w:rPr>
        <w:t xml:space="preserve"> </w:t>
      </w:r>
      <w:r w:rsidR="00A65CBB" w:rsidRPr="002637FC">
        <w:rPr>
          <w:rFonts w:cs="Times New Roman"/>
          <w:sz w:val="28"/>
          <w:szCs w:val="28"/>
        </w:rPr>
        <w:t>и</w:t>
      </w:r>
      <w:r w:rsidR="00820640">
        <w:rPr>
          <w:rFonts w:cs="Times New Roman"/>
          <w:sz w:val="28"/>
          <w:szCs w:val="28"/>
        </w:rPr>
        <w:t xml:space="preserve"> </w:t>
      </w:r>
      <w:r w:rsidR="00A65CBB" w:rsidRPr="002637FC">
        <w:rPr>
          <w:rFonts w:cs="Times New Roman"/>
          <w:sz w:val="28"/>
          <w:szCs w:val="28"/>
        </w:rPr>
        <w:t>свобод</w:t>
      </w:r>
      <w:r w:rsidR="00820640">
        <w:rPr>
          <w:rFonts w:cs="Times New Roman"/>
          <w:sz w:val="28"/>
          <w:szCs w:val="28"/>
        </w:rPr>
        <w:t xml:space="preserve"> </w:t>
      </w:r>
      <w:r w:rsidR="00A65CBB" w:rsidRPr="002637FC">
        <w:rPr>
          <w:rFonts w:cs="Times New Roman"/>
          <w:sz w:val="28"/>
          <w:szCs w:val="28"/>
        </w:rPr>
        <w:t>человека</w:t>
      </w:r>
      <w:r w:rsidR="00820640">
        <w:rPr>
          <w:rFonts w:cs="Times New Roman"/>
          <w:sz w:val="28"/>
          <w:szCs w:val="28"/>
        </w:rPr>
        <w:t xml:space="preserve"> </w:t>
      </w:r>
      <w:r w:rsidR="00A65CBB" w:rsidRPr="002637FC">
        <w:rPr>
          <w:rFonts w:cs="Times New Roman"/>
          <w:sz w:val="28"/>
          <w:szCs w:val="28"/>
        </w:rPr>
        <w:t>и</w:t>
      </w:r>
      <w:r w:rsidR="00820640">
        <w:rPr>
          <w:rFonts w:cs="Times New Roman"/>
          <w:sz w:val="28"/>
          <w:szCs w:val="28"/>
        </w:rPr>
        <w:t xml:space="preserve"> </w:t>
      </w:r>
      <w:r w:rsidR="00A65CBB" w:rsidRPr="002637FC">
        <w:rPr>
          <w:rFonts w:cs="Times New Roman"/>
          <w:sz w:val="28"/>
          <w:szCs w:val="28"/>
        </w:rPr>
        <w:t>гражданина,</w:t>
      </w:r>
      <w:r w:rsidR="00820640">
        <w:rPr>
          <w:rFonts w:cs="Times New Roman"/>
          <w:sz w:val="28"/>
          <w:szCs w:val="28"/>
        </w:rPr>
        <w:t xml:space="preserve"> </w:t>
      </w:r>
      <w:r w:rsidR="00A65CBB" w:rsidRPr="002637FC">
        <w:rPr>
          <w:rFonts w:cs="Times New Roman"/>
          <w:sz w:val="28"/>
          <w:szCs w:val="28"/>
        </w:rPr>
        <w:t>причинение</w:t>
      </w:r>
      <w:r w:rsidR="00820640">
        <w:rPr>
          <w:rFonts w:cs="Times New Roman"/>
          <w:sz w:val="28"/>
          <w:szCs w:val="28"/>
        </w:rPr>
        <w:t xml:space="preserve"> </w:t>
      </w:r>
      <w:r w:rsidR="00A65CBB" w:rsidRPr="002637FC">
        <w:rPr>
          <w:rFonts w:cs="Times New Roman"/>
          <w:sz w:val="28"/>
          <w:szCs w:val="28"/>
        </w:rPr>
        <w:t>существенного</w:t>
      </w:r>
      <w:r w:rsidR="00820640">
        <w:rPr>
          <w:rFonts w:cs="Times New Roman"/>
          <w:sz w:val="28"/>
          <w:szCs w:val="28"/>
        </w:rPr>
        <w:t xml:space="preserve"> </w:t>
      </w:r>
      <w:r w:rsidR="00A65CBB" w:rsidRPr="002637FC">
        <w:rPr>
          <w:rFonts w:cs="Times New Roman"/>
          <w:sz w:val="28"/>
          <w:szCs w:val="28"/>
        </w:rPr>
        <w:t>вреда</w:t>
      </w:r>
      <w:r w:rsidR="00820640">
        <w:rPr>
          <w:rFonts w:cs="Times New Roman"/>
          <w:sz w:val="28"/>
          <w:szCs w:val="28"/>
        </w:rPr>
        <w:t xml:space="preserve"> </w:t>
      </w:r>
      <w:r w:rsidR="00A65CBB" w:rsidRPr="002637FC">
        <w:rPr>
          <w:rFonts w:cs="Times New Roman"/>
          <w:sz w:val="28"/>
          <w:szCs w:val="28"/>
        </w:rPr>
        <w:t>(ущерба)</w:t>
      </w:r>
      <w:r w:rsidR="00820640">
        <w:rPr>
          <w:rFonts w:cs="Times New Roman"/>
          <w:sz w:val="28"/>
          <w:szCs w:val="28"/>
        </w:rPr>
        <w:t xml:space="preserve"> </w:t>
      </w:r>
      <w:r w:rsidR="00A65CBB" w:rsidRPr="002637FC">
        <w:rPr>
          <w:rFonts w:cs="Times New Roman"/>
          <w:sz w:val="28"/>
          <w:szCs w:val="28"/>
        </w:rPr>
        <w:t>интересам</w:t>
      </w:r>
      <w:r w:rsidR="00820640">
        <w:rPr>
          <w:rFonts w:cs="Times New Roman"/>
          <w:sz w:val="28"/>
          <w:szCs w:val="28"/>
        </w:rPr>
        <w:t xml:space="preserve"> </w:t>
      </w:r>
      <w:r w:rsidR="00A65CBB" w:rsidRPr="002637FC">
        <w:rPr>
          <w:rFonts w:cs="Times New Roman"/>
          <w:sz w:val="28"/>
          <w:szCs w:val="28"/>
        </w:rPr>
        <w:t>службы</w:t>
      </w:r>
      <w:r w:rsidR="00820640">
        <w:rPr>
          <w:rFonts w:cs="Times New Roman"/>
          <w:sz w:val="28"/>
          <w:szCs w:val="28"/>
        </w:rPr>
        <w:t xml:space="preserve"> </w:t>
      </w:r>
      <w:r w:rsidR="00A65CBB" w:rsidRPr="002637FC">
        <w:rPr>
          <w:rFonts w:cs="Times New Roman"/>
          <w:sz w:val="28"/>
          <w:szCs w:val="28"/>
        </w:rPr>
        <w:t>в</w:t>
      </w:r>
      <w:r w:rsidR="00820640">
        <w:rPr>
          <w:rFonts w:cs="Times New Roman"/>
          <w:sz w:val="28"/>
          <w:szCs w:val="28"/>
        </w:rPr>
        <w:t xml:space="preserve"> </w:t>
      </w:r>
      <w:r w:rsidR="00A65CBB" w:rsidRPr="002637FC">
        <w:rPr>
          <w:rFonts w:cs="Times New Roman"/>
          <w:sz w:val="28"/>
          <w:szCs w:val="28"/>
        </w:rPr>
        <w:t>правоохранительных</w:t>
      </w:r>
      <w:r w:rsidR="00820640">
        <w:rPr>
          <w:rFonts w:cs="Times New Roman"/>
          <w:sz w:val="28"/>
          <w:szCs w:val="28"/>
        </w:rPr>
        <w:t xml:space="preserve"> </w:t>
      </w:r>
      <w:r w:rsidR="00A65CBB" w:rsidRPr="002637FC">
        <w:rPr>
          <w:rFonts w:cs="Times New Roman"/>
          <w:sz w:val="28"/>
          <w:szCs w:val="28"/>
        </w:rPr>
        <w:t>органах</w:t>
      </w:r>
      <w:r w:rsidR="00820640">
        <w:rPr>
          <w:rFonts w:cs="Times New Roman"/>
          <w:sz w:val="28"/>
          <w:szCs w:val="28"/>
        </w:rPr>
        <w:t xml:space="preserve"> </w:t>
      </w:r>
      <w:r w:rsidR="00A65CBB" w:rsidRPr="002637FC">
        <w:rPr>
          <w:rFonts w:cs="Times New Roman"/>
          <w:sz w:val="28"/>
          <w:szCs w:val="28"/>
        </w:rPr>
        <w:t>и</w:t>
      </w:r>
      <w:r w:rsidR="00820640">
        <w:rPr>
          <w:rFonts w:cs="Times New Roman"/>
          <w:sz w:val="28"/>
          <w:szCs w:val="28"/>
        </w:rPr>
        <w:t xml:space="preserve"> </w:t>
      </w:r>
      <w:r w:rsidR="00A65CBB" w:rsidRPr="002637FC">
        <w:rPr>
          <w:rFonts w:cs="Times New Roman"/>
          <w:sz w:val="28"/>
          <w:szCs w:val="28"/>
        </w:rPr>
        <w:t>судах.</w:t>
      </w:r>
    </w:p>
    <w:p w:rsidR="00A65CBB" w:rsidRPr="002637FC" w:rsidRDefault="00BB0F83" w:rsidP="002637FC">
      <w:pPr>
        <w:spacing w:after="0"/>
        <w:ind w:firstLine="709"/>
        <w:jc w:val="both"/>
        <w:rPr>
          <w:rFonts w:cs="Times New Roman"/>
          <w:sz w:val="28"/>
          <w:szCs w:val="28"/>
        </w:rPr>
      </w:pPr>
      <w:r w:rsidRPr="002637FC">
        <w:rPr>
          <w:rFonts w:cs="Times New Roman"/>
          <w:sz w:val="28"/>
          <w:szCs w:val="28"/>
        </w:rPr>
        <w:t>Должностные</w:t>
      </w:r>
      <w:r w:rsidR="00820640">
        <w:rPr>
          <w:rFonts w:cs="Times New Roman"/>
          <w:sz w:val="28"/>
          <w:szCs w:val="28"/>
        </w:rPr>
        <w:t xml:space="preserve"> </w:t>
      </w:r>
      <w:r w:rsidR="00A65CBB" w:rsidRPr="002637FC">
        <w:rPr>
          <w:rFonts w:cs="Times New Roman"/>
          <w:sz w:val="28"/>
          <w:szCs w:val="28"/>
        </w:rPr>
        <w:t>преступления,</w:t>
      </w:r>
      <w:r w:rsidR="00820640">
        <w:rPr>
          <w:rFonts w:cs="Times New Roman"/>
          <w:sz w:val="28"/>
          <w:szCs w:val="28"/>
        </w:rPr>
        <w:t xml:space="preserve"> </w:t>
      </w:r>
      <w:r w:rsidR="00A65CBB" w:rsidRPr="002637FC">
        <w:rPr>
          <w:rFonts w:cs="Times New Roman"/>
          <w:sz w:val="28"/>
          <w:szCs w:val="28"/>
        </w:rPr>
        <w:t>совершаемые</w:t>
      </w:r>
      <w:r w:rsidR="00820640">
        <w:rPr>
          <w:rFonts w:cs="Times New Roman"/>
          <w:sz w:val="28"/>
          <w:szCs w:val="28"/>
        </w:rPr>
        <w:t xml:space="preserve"> </w:t>
      </w:r>
      <w:r w:rsidR="00A65CBB" w:rsidRPr="002637FC">
        <w:rPr>
          <w:rFonts w:cs="Times New Roman"/>
          <w:sz w:val="28"/>
          <w:szCs w:val="28"/>
        </w:rPr>
        <w:t>судьями,</w:t>
      </w:r>
      <w:r w:rsidR="00820640">
        <w:rPr>
          <w:rFonts w:cs="Times New Roman"/>
          <w:sz w:val="28"/>
          <w:szCs w:val="28"/>
        </w:rPr>
        <w:t xml:space="preserve"> </w:t>
      </w:r>
      <w:r w:rsidR="00A65CBB" w:rsidRPr="002637FC">
        <w:rPr>
          <w:rFonts w:cs="Times New Roman"/>
          <w:sz w:val="28"/>
          <w:szCs w:val="28"/>
        </w:rPr>
        <w:t>прокурорами,</w:t>
      </w:r>
      <w:r w:rsidR="00820640">
        <w:rPr>
          <w:rFonts w:cs="Times New Roman"/>
          <w:sz w:val="28"/>
          <w:szCs w:val="28"/>
        </w:rPr>
        <w:t xml:space="preserve"> </w:t>
      </w:r>
      <w:r w:rsidR="00A65CBB" w:rsidRPr="002637FC">
        <w:rPr>
          <w:rFonts w:cs="Times New Roman"/>
          <w:sz w:val="28"/>
          <w:szCs w:val="28"/>
        </w:rPr>
        <w:t>следователями,</w:t>
      </w:r>
      <w:r w:rsidR="00820640">
        <w:rPr>
          <w:rFonts w:cs="Times New Roman"/>
          <w:sz w:val="28"/>
          <w:szCs w:val="28"/>
        </w:rPr>
        <w:t xml:space="preserve"> </w:t>
      </w:r>
      <w:r w:rsidRPr="002637FC">
        <w:rPr>
          <w:rFonts w:cs="Times New Roman"/>
          <w:sz w:val="28"/>
          <w:szCs w:val="28"/>
        </w:rPr>
        <w:t>лицами,</w:t>
      </w:r>
      <w:r w:rsidR="00820640">
        <w:rPr>
          <w:rFonts w:cs="Times New Roman"/>
          <w:sz w:val="28"/>
          <w:szCs w:val="28"/>
        </w:rPr>
        <w:t xml:space="preserve"> </w:t>
      </w:r>
      <w:r w:rsidRPr="002637FC">
        <w:rPr>
          <w:rFonts w:cs="Times New Roman"/>
          <w:sz w:val="28"/>
          <w:szCs w:val="28"/>
        </w:rPr>
        <w:t>производящими</w:t>
      </w:r>
      <w:r w:rsidR="00820640">
        <w:rPr>
          <w:rFonts w:cs="Times New Roman"/>
          <w:sz w:val="28"/>
          <w:szCs w:val="28"/>
        </w:rPr>
        <w:t xml:space="preserve"> </w:t>
      </w:r>
      <w:r w:rsidRPr="002637FC">
        <w:rPr>
          <w:rFonts w:cs="Times New Roman"/>
          <w:sz w:val="28"/>
          <w:szCs w:val="28"/>
        </w:rPr>
        <w:t>дознание</w:t>
      </w:r>
      <w:r w:rsidR="00820640">
        <w:rPr>
          <w:rFonts w:cs="Times New Roman"/>
          <w:sz w:val="28"/>
          <w:szCs w:val="28"/>
        </w:rPr>
        <w:t xml:space="preserve"> </w:t>
      </w:r>
      <w:r w:rsidR="00A65CBB" w:rsidRPr="002637FC">
        <w:rPr>
          <w:rFonts w:cs="Times New Roman"/>
          <w:sz w:val="28"/>
          <w:szCs w:val="28"/>
        </w:rPr>
        <w:t>и</w:t>
      </w:r>
      <w:r w:rsidR="00820640">
        <w:rPr>
          <w:rFonts w:cs="Times New Roman"/>
          <w:sz w:val="28"/>
          <w:szCs w:val="28"/>
        </w:rPr>
        <w:t xml:space="preserve"> </w:t>
      </w:r>
      <w:r w:rsidR="00A65CBB" w:rsidRPr="002637FC">
        <w:rPr>
          <w:rFonts w:cs="Times New Roman"/>
          <w:sz w:val="28"/>
          <w:szCs w:val="28"/>
        </w:rPr>
        <w:t>другими</w:t>
      </w:r>
      <w:r w:rsidR="00820640">
        <w:rPr>
          <w:rFonts w:cs="Times New Roman"/>
          <w:sz w:val="28"/>
          <w:szCs w:val="28"/>
        </w:rPr>
        <w:t xml:space="preserve"> </w:t>
      </w:r>
      <w:r w:rsidR="00A65CBB" w:rsidRPr="002637FC">
        <w:rPr>
          <w:rFonts w:cs="Times New Roman"/>
          <w:sz w:val="28"/>
          <w:szCs w:val="28"/>
        </w:rPr>
        <w:t>участни</w:t>
      </w:r>
      <w:r w:rsidRPr="002637FC">
        <w:rPr>
          <w:rFonts w:cs="Times New Roman"/>
          <w:sz w:val="28"/>
          <w:szCs w:val="28"/>
        </w:rPr>
        <w:t>ка</w:t>
      </w:r>
      <w:r w:rsidR="00A65CBB" w:rsidRPr="002637FC">
        <w:rPr>
          <w:rFonts w:cs="Times New Roman"/>
          <w:sz w:val="28"/>
          <w:szCs w:val="28"/>
        </w:rPr>
        <w:t>ми</w:t>
      </w:r>
      <w:r w:rsidR="00820640">
        <w:rPr>
          <w:rFonts w:cs="Times New Roman"/>
          <w:sz w:val="28"/>
          <w:szCs w:val="28"/>
        </w:rPr>
        <w:t xml:space="preserve"> </w:t>
      </w:r>
      <w:r w:rsidR="00A65CBB" w:rsidRPr="002637FC">
        <w:rPr>
          <w:rFonts w:cs="Times New Roman"/>
          <w:sz w:val="28"/>
          <w:szCs w:val="28"/>
        </w:rPr>
        <w:t>судопроизводства</w:t>
      </w:r>
      <w:r w:rsidR="00820640">
        <w:rPr>
          <w:rFonts w:cs="Times New Roman"/>
          <w:sz w:val="28"/>
          <w:szCs w:val="28"/>
        </w:rPr>
        <w:t xml:space="preserve"> </w:t>
      </w:r>
      <w:r w:rsidR="00A65CBB" w:rsidRPr="002637FC">
        <w:rPr>
          <w:rFonts w:cs="Times New Roman"/>
          <w:sz w:val="28"/>
          <w:szCs w:val="28"/>
        </w:rPr>
        <w:t>нарушают</w:t>
      </w:r>
      <w:r w:rsidR="00820640">
        <w:rPr>
          <w:rFonts w:cs="Times New Roman"/>
          <w:sz w:val="28"/>
          <w:szCs w:val="28"/>
        </w:rPr>
        <w:t xml:space="preserve"> </w:t>
      </w:r>
      <w:r w:rsidR="00A65CBB" w:rsidRPr="002637FC">
        <w:rPr>
          <w:rFonts w:cs="Times New Roman"/>
          <w:sz w:val="28"/>
          <w:szCs w:val="28"/>
        </w:rPr>
        <w:t>как</w:t>
      </w:r>
      <w:r w:rsidR="00820640">
        <w:rPr>
          <w:rFonts w:cs="Times New Roman"/>
          <w:sz w:val="28"/>
          <w:szCs w:val="28"/>
        </w:rPr>
        <w:t xml:space="preserve"> </w:t>
      </w:r>
      <w:r w:rsidR="00A65CBB" w:rsidRPr="002637FC">
        <w:rPr>
          <w:rFonts w:cs="Times New Roman"/>
          <w:sz w:val="28"/>
          <w:szCs w:val="28"/>
        </w:rPr>
        <w:t>конституционные</w:t>
      </w:r>
      <w:r w:rsidR="00820640">
        <w:rPr>
          <w:rFonts w:cs="Times New Roman"/>
          <w:sz w:val="28"/>
          <w:szCs w:val="28"/>
        </w:rPr>
        <w:t xml:space="preserve"> </w:t>
      </w:r>
      <w:r w:rsidR="00A65CBB" w:rsidRPr="002637FC">
        <w:rPr>
          <w:rFonts w:cs="Times New Roman"/>
          <w:sz w:val="28"/>
          <w:szCs w:val="28"/>
        </w:rPr>
        <w:t>п</w:t>
      </w:r>
      <w:r w:rsidRPr="002637FC">
        <w:rPr>
          <w:rFonts w:cs="Times New Roman"/>
          <w:sz w:val="28"/>
          <w:szCs w:val="28"/>
        </w:rPr>
        <w:t>рава</w:t>
      </w:r>
      <w:r w:rsidR="00820640">
        <w:rPr>
          <w:rFonts w:cs="Times New Roman"/>
          <w:sz w:val="28"/>
          <w:szCs w:val="28"/>
        </w:rPr>
        <w:t xml:space="preserve"> </w:t>
      </w:r>
      <w:r w:rsidRPr="002637FC">
        <w:rPr>
          <w:rFonts w:cs="Times New Roman"/>
          <w:sz w:val="28"/>
          <w:szCs w:val="28"/>
        </w:rPr>
        <w:t>граждан,</w:t>
      </w:r>
      <w:r w:rsidR="00820640">
        <w:rPr>
          <w:rFonts w:cs="Times New Roman"/>
          <w:sz w:val="28"/>
          <w:szCs w:val="28"/>
        </w:rPr>
        <w:t xml:space="preserve"> </w:t>
      </w:r>
      <w:r w:rsidRPr="002637FC">
        <w:rPr>
          <w:rFonts w:cs="Times New Roman"/>
          <w:sz w:val="28"/>
          <w:szCs w:val="28"/>
        </w:rPr>
        <w:t>так</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005D07C1" w:rsidRPr="002637FC">
        <w:rPr>
          <w:rFonts w:cs="Times New Roman"/>
          <w:sz w:val="28"/>
          <w:szCs w:val="28"/>
        </w:rPr>
        <w:t>исполняемые</w:t>
      </w:r>
      <w:r w:rsidR="00820640">
        <w:rPr>
          <w:rFonts w:cs="Times New Roman"/>
          <w:sz w:val="28"/>
          <w:szCs w:val="28"/>
        </w:rPr>
        <w:t xml:space="preserve"> </w:t>
      </w:r>
      <w:r w:rsidR="005D07C1" w:rsidRPr="002637FC">
        <w:rPr>
          <w:rFonts w:cs="Times New Roman"/>
          <w:sz w:val="28"/>
          <w:szCs w:val="28"/>
        </w:rPr>
        <w:t>этими</w:t>
      </w:r>
      <w:r w:rsidR="00820640">
        <w:rPr>
          <w:rFonts w:cs="Times New Roman"/>
          <w:sz w:val="28"/>
          <w:szCs w:val="28"/>
        </w:rPr>
        <w:t xml:space="preserve"> </w:t>
      </w:r>
      <w:r w:rsidR="005D07C1" w:rsidRPr="002637FC">
        <w:rPr>
          <w:rFonts w:cs="Times New Roman"/>
          <w:sz w:val="28"/>
          <w:szCs w:val="28"/>
        </w:rPr>
        <w:t>лицами</w:t>
      </w:r>
      <w:r w:rsidR="00820640">
        <w:rPr>
          <w:rFonts w:cs="Times New Roman"/>
          <w:sz w:val="28"/>
          <w:szCs w:val="28"/>
        </w:rPr>
        <w:t xml:space="preserve"> </w:t>
      </w:r>
      <w:r w:rsidRPr="002637FC">
        <w:rPr>
          <w:rFonts w:cs="Times New Roman"/>
          <w:sz w:val="28"/>
          <w:szCs w:val="28"/>
        </w:rPr>
        <w:t>должностны</w:t>
      </w:r>
      <w:r w:rsidR="005D07C1" w:rsidRPr="002637FC">
        <w:rPr>
          <w:rFonts w:cs="Times New Roman"/>
          <w:sz w:val="28"/>
          <w:szCs w:val="28"/>
        </w:rPr>
        <w:t>х</w:t>
      </w:r>
      <w:r w:rsidR="00820640">
        <w:rPr>
          <w:rFonts w:cs="Times New Roman"/>
          <w:sz w:val="28"/>
          <w:szCs w:val="28"/>
        </w:rPr>
        <w:t xml:space="preserve"> </w:t>
      </w:r>
      <w:r w:rsidR="00A65CBB" w:rsidRPr="002637FC">
        <w:rPr>
          <w:rFonts w:cs="Times New Roman"/>
          <w:sz w:val="28"/>
          <w:szCs w:val="28"/>
        </w:rPr>
        <w:t>обязанност</w:t>
      </w:r>
      <w:r w:rsidR="005D07C1" w:rsidRPr="002637FC">
        <w:rPr>
          <w:rFonts w:cs="Times New Roman"/>
          <w:sz w:val="28"/>
          <w:szCs w:val="28"/>
        </w:rPr>
        <w:t>ей</w:t>
      </w:r>
      <w:r w:rsidR="00A65CBB" w:rsidRPr="002637FC">
        <w:rPr>
          <w:rFonts w:cs="Times New Roman"/>
          <w:sz w:val="28"/>
          <w:szCs w:val="28"/>
        </w:rPr>
        <w:t>.</w:t>
      </w:r>
      <w:r w:rsidR="00820640">
        <w:rPr>
          <w:rFonts w:cs="Times New Roman"/>
          <w:sz w:val="28"/>
          <w:szCs w:val="28"/>
        </w:rPr>
        <w:t xml:space="preserve"> </w:t>
      </w:r>
      <w:r w:rsidR="00A65CBB" w:rsidRPr="002637FC">
        <w:rPr>
          <w:rFonts w:cs="Times New Roman"/>
          <w:sz w:val="28"/>
          <w:szCs w:val="28"/>
        </w:rPr>
        <w:t>Такие</w:t>
      </w:r>
      <w:r w:rsidR="00820640">
        <w:rPr>
          <w:rFonts w:cs="Times New Roman"/>
          <w:sz w:val="28"/>
          <w:szCs w:val="28"/>
        </w:rPr>
        <w:t xml:space="preserve"> </w:t>
      </w:r>
      <w:r w:rsidR="00A65CBB" w:rsidRPr="002637FC">
        <w:rPr>
          <w:rFonts w:cs="Times New Roman"/>
          <w:sz w:val="28"/>
          <w:szCs w:val="28"/>
        </w:rPr>
        <w:t>преступления</w:t>
      </w:r>
      <w:r w:rsidR="00820640">
        <w:rPr>
          <w:rFonts w:cs="Times New Roman"/>
          <w:sz w:val="28"/>
          <w:szCs w:val="28"/>
        </w:rPr>
        <w:t xml:space="preserve"> </w:t>
      </w:r>
      <w:r w:rsidR="00A65CBB" w:rsidRPr="002637FC">
        <w:rPr>
          <w:rFonts w:cs="Times New Roman"/>
          <w:sz w:val="28"/>
          <w:szCs w:val="28"/>
        </w:rPr>
        <w:t>дискредитируют</w:t>
      </w:r>
      <w:r w:rsidR="00820640">
        <w:rPr>
          <w:rFonts w:cs="Times New Roman"/>
          <w:sz w:val="28"/>
          <w:szCs w:val="28"/>
        </w:rPr>
        <w:t xml:space="preserve"> </w:t>
      </w:r>
      <w:r w:rsidR="00A65CBB" w:rsidRPr="002637FC">
        <w:rPr>
          <w:rFonts w:cs="Times New Roman"/>
          <w:sz w:val="28"/>
          <w:szCs w:val="28"/>
        </w:rPr>
        <w:t>правоохранительные</w:t>
      </w:r>
      <w:r w:rsidR="00820640">
        <w:rPr>
          <w:rFonts w:cs="Times New Roman"/>
          <w:sz w:val="28"/>
          <w:szCs w:val="28"/>
        </w:rPr>
        <w:t xml:space="preserve"> </w:t>
      </w:r>
      <w:r w:rsidR="00A65CBB" w:rsidRPr="002637FC">
        <w:rPr>
          <w:rFonts w:cs="Times New Roman"/>
          <w:sz w:val="28"/>
          <w:szCs w:val="28"/>
        </w:rPr>
        <w:t>органы,</w:t>
      </w:r>
      <w:r w:rsidR="00820640">
        <w:rPr>
          <w:rFonts w:cs="Times New Roman"/>
          <w:sz w:val="28"/>
          <w:szCs w:val="28"/>
        </w:rPr>
        <w:t xml:space="preserve"> </w:t>
      </w:r>
      <w:r w:rsidR="00A65CBB" w:rsidRPr="002637FC">
        <w:rPr>
          <w:rFonts w:cs="Times New Roman"/>
          <w:sz w:val="28"/>
          <w:szCs w:val="28"/>
        </w:rPr>
        <w:t>подрывают</w:t>
      </w:r>
      <w:r w:rsidR="00820640">
        <w:rPr>
          <w:rFonts w:cs="Times New Roman"/>
          <w:sz w:val="28"/>
          <w:szCs w:val="28"/>
        </w:rPr>
        <w:t xml:space="preserve"> </w:t>
      </w:r>
      <w:r w:rsidR="00A65CBB" w:rsidRPr="002637FC">
        <w:rPr>
          <w:rFonts w:cs="Times New Roman"/>
          <w:sz w:val="28"/>
          <w:szCs w:val="28"/>
        </w:rPr>
        <w:t>авторитет</w:t>
      </w:r>
      <w:r w:rsidR="00820640">
        <w:rPr>
          <w:rFonts w:cs="Times New Roman"/>
          <w:sz w:val="28"/>
          <w:szCs w:val="28"/>
        </w:rPr>
        <w:t xml:space="preserve"> </w:t>
      </w:r>
      <w:r w:rsidR="00A65CBB" w:rsidRPr="002637FC">
        <w:rPr>
          <w:rFonts w:cs="Times New Roman"/>
          <w:sz w:val="28"/>
          <w:szCs w:val="28"/>
        </w:rPr>
        <w:t>закона,</w:t>
      </w:r>
      <w:r w:rsidR="00820640">
        <w:rPr>
          <w:rFonts w:cs="Times New Roman"/>
          <w:sz w:val="28"/>
          <w:szCs w:val="28"/>
        </w:rPr>
        <w:t xml:space="preserve"> </w:t>
      </w:r>
      <w:r w:rsidR="00A65CBB" w:rsidRPr="002637FC">
        <w:rPr>
          <w:rFonts w:cs="Times New Roman"/>
          <w:sz w:val="28"/>
          <w:szCs w:val="28"/>
        </w:rPr>
        <w:t>наносят</w:t>
      </w:r>
      <w:r w:rsidR="00820640">
        <w:rPr>
          <w:rFonts w:cs="Times New Roman"/>
          <w:sz w:val="28"/>
          <w:szCs w:val="28"/>
        </w:rPr>
        <w:t xml:space="preserve"> </w:t>
      </w:r>
      <w:r w:rsidR="00A65CBB" w:rsidRPr="002637FC">
        <w:rPr>
          <w:rFonts w:cs="Times New Roman"/>
          <w:sz w:val="28"/>
          <w:szCs w:val="28"/>
        </w:rPr>
        <w:t>ущерб</w:t>
      </w:r>
      <w:r w:rsidR="00820640">
        <w:rPr>
          <w:rFonts w:cs="Times New Roman"/>
          <w:sz w:val="28"/>
          <w:szCs w:val="28"/>
        </w:rPr>
        <w:t xml:space="preserve"> </w:t>
      </w:r>
      <w:r w:rsidR="00A65CBB" w:rsidRPr="002637FC">
        <w:rPr>
          <w:rFonts w:cs="Times New Roman"/>
          <w:sz w:val="28"/>
          <w:szCs w:val="28"/>
        </w:rPr>
        <w:t>интересам</w:t>
      </w:r>
      <w:r w:rsidR="00820640">
        <w:rPr>
          <w:rFonts w:cs="Times New Roman"/>
          <w:sz w:val="28"/>
          <w:szCs w:val="28"/>
        </w:rPr>
        <w:t xml:space="preserve"> </w:t>
      </w:r>
      <w:r w:rsidR="00A65CBB" w:rsidRPr="002637FC">
        <w:rPr>
          <w:rFonts w:cs="Times New Roman"/>
          <w:sz w:val="28"/>
          <w:szCs w:val="28"/>
        </w:rPr>
        <w:t>государственной</w:t>
      </w:r>
      <w:r w:rsidR="00820640">
        <w:rPr>
          <w:rFonts w:cs="Times New Roman"/>
          <w:sz w:val="28"/>
          <w:szCs w:val="28"/>
        </w:rPr>
        <w:t xml:space="preserve"> </w:t>
      </w:r>
      <w:r w:rsidR="00A65CBB" w:rsidRPr="002637FC">
        <w:rPr>
          <w:rFonts w:cs="Times New Roman"/>
          <w:sz w:val="28"/>
          <w:szCs w:val="28"/>
        </w:rPr>
        <w:t>власти.</w:t>
      </w:r>
    </w:p>
    <w:p w:rsidR="00A65CBB" w:rsidRPr="002637FC" w:rsidRDefault="00A65CBB" w:rsidP="002637FC">
      <w:pPr>
        <w:spacing w:after="0"/>
        <w:ind w:firstLine="709"/>
        <w:jc w:val="both"/>
        <w:rPr>
          <w:rFonts w:cs="Times New Roman"/>
          <w:sz w:val="28"/>
          <w:szCs w:val="28"/>
        </w:rPr>
      </w:pPr>
      <w:r w:rsidRPr="002637FC">
        <w:rPr>
          <w:rFonts w:cs="Times New Roman"/>
          <w:sz w:val="28"/>
          <w:szCs w:val="28"/>
        </w:rPr>
        <w:t>Из</w:t>
      </w:r>
      <w:r w:rsidR="00820640">
        <w:rPr>
          <w:rFonts w:cs="Times New Roman"/>
          <w:sz w:val="28"/>
          <w:szCs w:val="28"/>
        </w:rPr>
        <w:t xml:space="preserve"> </w:t>
      </w:r>
      <w:r w:rsidRPr="002637FC">
        <w:rPr>
          <w:rFonts w:cs="Times New Roman"/>
          <w:sz w:val="28"/>
          <w:szCs w:val="28"/>
        </w:rPr>
        <w:t>все</w:t>
      </w:r>
      <w:r w:rsidR="005D07C1" w:rsidRPr="002637FC">
        <w:rPr>
          <w:rFonts w:cs="Times New Roman"/>
          <w:sz w:val="28"/>
          <w:szCs w:val="28"/>
        </w:rPr>
        <w:t>х</w:t>
      </w:r>
      <w:r w:rsidR="00820640">
        <w:rPr>
          <w:rFonts w:cs="Times New Roman"/>
          <w:sz w:val="28"/>
          <w:szCs w:val="28"/>
        </w:rPr>
        <w:t xml:space="preserve"> </w:t>
      </w:r>
      <w:r w:rsidRPr="002637FC">
        <w:rPr>
          <w:rFonts w:cs="Times New Roman"/>
          <w:sz w:val="28"/>
          <w:szCs w:val="28"/>
        </w:rPr>
        <w:t>составов</w:t>
      </w:r>
      <w:r w:rsidR="00820640">
        <w:rPr>
          <w:rFonts w:cs="Times New Roman"/>
          <w:sz w:val="28"/>
          <w:szCs w:val="28"/>
        </w:rPr>
        <w:t xml:space="preserve"> </w:t>
      </w:r>
      <w:r w:rsidRPr="002637FC">
        <w:rPr>
          <w:rFonts w:cs="Times New Roman"/>
          <w:sz w:val="28"/>
          <w:szCs w:val="28"/>
        </w:rPr>
        <w:t>преступлений</w:t>
      </w:r>
      <w:r w:rsidR="00820640">
        <w:rPr>
          <w:rFonts w:cs="Times New Roman"/>
          <w:sz w:val="28"/>
          <w:szCs w:val="28"/>
        </w:rPr>
        <w:t xml:space="preserve"> </w:t>
      </w:r>
      <w:r w:rsidRPr="002637FC">
        <w:rPr>
          <w:rFonts w:cs="Times New Roman"/>
          <w:sz w:val="28"/>
          <w:szCs w:val="28"/>
        </w:rPr>
        <w:t>против</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можно</w:t>
      </w:r>
      <w:r w:rsidR="00820640">
        <w:rPr>
          <w:rFonts w:cs="Times New Roman"/>
          <w:sz w:val="28"/>
          <w:szCs w:val="28"/>
        </w:rPr>
        <w:t xml:space="preserve"> </w:t>
      </w:r>
      <w:r w:rsidRPr="002637FC">
        <w:rPr>
          <w:rFonts w:cs="Times New Roman"/>
          <w:sz w:val="28"/>
          <w:szCs w:val="28"/>
        </w:rPr>
        <w:t>выделить</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отдельную</w:t>
      </w:r>
      <w:r w:rsidR="00820640">
        <w:rPr>
          <w:rFonts w:cs="Times New Roman"/>
          <w:sz w:val="28"/>
          <w:szCs w:val="28"/>
        </w:rPr>
        <w:t xml:space="preserve"> </w:t>
      </w:r>
      <w:r w:rsidRPr="002637FC">
        <w:rPr>
          <w:rFonts w:cs="Times New Roman"/>
          <w:sz w:val="28"/>
          <w:szCs w:val="28"/>
        </w:rPr>
        <w:t>группу</w:t>
      </w:r>
      <w:r w:rsidR="00820640">
        <w:rPr>
          <w:rFonts w:cs="Times New Roman"/>
          <w:sz w:val="28"/>
          <w:szCs w:val="28"/>
        </w:rPr>
        <w:t xml:space="preserve"> </w:t>
      </w:r>
      <w:r w:rsidRPr="002637FC">
        <w:rPr>
          <w:rFonts w:cs="Times New Roman"/>
          <w:sz w:val="28"/>
          <w:szCs w:val="28"/>
        </w:rPr>
        <w:t>специальные</w:t>
      </w:r>
      <w:r w:rsidR="00820640">
        <w:rPr>
          <w:rFonts w:cs="Times New Roman"/>
          <w:sz w:val="28"/>
          <w:szCs w:val="28"/>
        </w:rPr>
        <w:t xml:space="preserve"> </w:t>
      </w:r>
      <w:r w:rsidRPr="002637FC">
        <w:rPr>
          <w:rFonts w:cs="Times New Roman"/>
          <w:sz w:val="28"/>
          <w:szCs w:val="28"/>
        </w:rPr>
        <w:t>должностные</w:t>
      </w:r>
      <w:r w:rsidR="00820640">
        <w:rPr>
          <w:rFonts w:cs="Times New Roman"/>
          <w:sz w:val="28"/>
          <w:szCs w:val="28"/>
        </w:rPr>
        <w:t xml:space="preserve"> </w:t>
      </w:r>
      <w:r w:rsidRPr="002637FC">
        <w:rPr>
          <w:rFonts w:cs="Times New Roman"/>
          <w:sz w:val="28"/>
          <w:szCs w:val="28"/>
        </w:rPr>
        <w:t>преступления.</w:t>
      </w:r>
      <w:r w:rsidR="00820640">
        <w:rPr>
          <w:rFonts w:cs="Times New Roman"/>
          <w:sz w:val="28"/>
          <w:szCs w:val="28"/>
        </w:rPr>
        <w:t xml:space="preserve"> </w:t>
      </w:r>
      <w:proofErr w:type="gramStart"/>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соответствии</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Pr="002637FC">
        <w:rPr>
          <w:rFonts w:cs="Times New Roman"/>
          <w:sz w:val="28"/>
          <w:szCs w:val="28"/>
        </w:rPr>
        <w:t>Р</w:t>
      </w:r>
      <w:r w:rsidR="005D07C1" w:rsidRPr="002637FC">
        <w:rPr>
          <w:rFonts w:cs="Times New Roman"/>
          <w:sz w:val="28"/>
          <w:szCs w:val="28"/>
        </w:rPr>
        <w:t>К</w:t>
      </w:r>
      <w:r w:rsidR="00820640">
        <w:rPr>
          <w:rFonts w:cs="Times New Roman"/>
          <w:sz w:val="28"/>
          <w:szCs w:val="28"/>
        </w:rPr>
        <w:t xml:space="preserve"> </w:t>
      </w:r>
      <w:r w:rsidRPr="002637FC">
        <w:rPr>
          <w:rFonts w:cs="Times New Roman"/>
          <w:sz w:val="28"/>
          <w:szCs w:val="28"/>
        </w:rPr>
        <w:t>к</w:t>
      </w:r>
      <w:r w:rsidR="00820640">
        <w:rPr>
          <w:rFonts w:cs="Times New Roman"/>
          <w:sz w:val="28"/>
          <w:szCs w:val="28"/>
        </w:rPr>
        <w:t xml:space="preserve"> </w:t>
      </w:r>
      <w:r w:rsidRPr="002637FC">
        <w:rPr>
          <w:rFonts w:cs="Times New Roman"/>
          <w:sz w:val="28"/>
          <w:szCs w:val="28"/>
        </w:rPr>
        <w:t>ним</w:t>
      </w:r>
      <w:r w:rsidR="00820640">
        <w:rPr>
          <w:rFonts w:cs="Times New Roman"/>
          <w:sz w:val="28"/>
          <w:szCs w:val="28"/>
        </w:rPr>
        <w:t xml:space="preserve"> </w:t>
      </w:r>
      <w:r w:rsidRPr="002637FC">
        <w:rPr>
          <w:rFonts w:cs="Times New Roman"/>
          <w:sz w:val="28"/>
          <w:szCs w:val="28"/>
        </w:rPr>
        <w:t>относятся:</w:t>
      </w:r>
      <w:r w:rsidR="00820640">
        <w:rPr>
          <w:rFonts w:cs="Times New Roman"/>
          <w:sz w:val="28"/>
          <w:szCs w:val="28"/>
        </w:rPr>
        <w:t xml:space="preserve"> </w:t>
      </w:r>
      <w:r w:rsidRPr="002637FC">
        <w:rPr>
          <w:rFonts w:cs="Times New Roman"/>
          <w:sz w:val="28"/>
          <w:szCs w:val="28"/>
        </w:rPr>
        <w:t>привлечение</w:t>
      </w:r>
      <w:r w:rsidR="00820640">
        <w:rPr>
          <w:rFonts w:cs="Times New Roman"/>
          <w:sz w:val="28"/>
          <w:szCs w:val="28"/>
        </w:rPr>
        <w:t xml:space="preserve"> </w:t>
      </w:r>
      <w:r w:rsidRPr="002637FC">
        <w:rPr>
          <w:rFonts w:cs="Times New Roman"/>
          <w:sz w:val="28"/>
          <w:szCs w:val="28"/>
        </w:rPr>
        <w:t>заведомо</w:t>
      </w:r>
      <w:r w:rsidR="00820640">
        <w:rPr>
          <w:rFonts w:cs="Times New Roman"/>
          <w:sz w:val="28"/>
          <w:szCs w:val="28"/>
        </w:rPr>
        <w:t xml:space="preserve"> </w:t>
      </w:r>
      <w:r w:rsidRPr="002637FC">
        <w:rPr>
          <w:rFonts w:cs="Times New Roman"/>
          <w:sz w:val="28"/>
          <w:szCs w:val="28"/>
        </w:rPr>
        <w:t>невиновного</w:t>
      </w:r>
      <w:r w:rsidR="00820640">
        <w:rPr>
          <w:rFonts w:cs="Times New Roman"/>
          <w:sz w:val="28"/>
          <w:szCs w:val="28"/>
        </w:rPr>
        <w:t xml:space="preserve"> </w:t>
      </w:r>
      <w:r w:rsidRPr="002637FC">
        <w:rPr>
          <w:rFonts w:cs="Times New Roman"/>
          <w:sz w:val="28"/>
          <w:szCs w:val="28"/>
        </w:rPr>
        <w:t>к</w:t>
      </w:r>
      <w:r w:rsidR="00820640">
        <w:rPr>
          <w:rFonts w:cs="Times New Roman"/>
          <w:sz w:val="28"/>
          <w:szCs w:val="28"/>
        </w:rPr>
        <w:t xml:space="preserve"> </w:t>
      </w:r>
      <w:r w:rsidRPr="002637FC">
        <w:rPr>
          <w:rFonts w:cs="Times New Roman"/>
          <w:sz w:val="28"/>
          <w:szCs w:val="28"/>
        </w:rPr>
        <w:t>уголовной</w:t>
      </w:r>
      <w:r w:rsidR="00820640">
        <w:rPr>
          <w:rFonts w:cs="Times New Roman"/>
          <w:sz w:val="28"/>
          <w:szCs w:val="28"/>
        </w:rPr>
        <w:t xml:space="preserve"> </w:t>
      </w:r>
      <w:r w:rsidRPr="002637FC">
        <w:rPr>
          <w:rFonts w:cs="Times New Roman"/>
          <w:sz w:val="28"/>
          <w:szCs w:val="28"/>
        </w:rPr>
        <w:t>ответственности</w:t>
      </w:r>
      <w:r w:rsidR="00820640">
        <w:rPr>
          <w:rFonts w:cs="Times New Roman"/>
          <w:sz w:val="28"/>
          <w:szCs w:val="28"/>
        </w:rPr>
        <w:t xml:space="preserve"> </w:t>
      </w:r>
      <w:r w:rsidRPr="002637FC">
        <w:rPr>
          <w:rFonts w:cs="Times New Roman"/>
          <w:sz w:val="28"/>
          <w:szCs w:val="28"/>
        </w:rPr>
        <w:t>(ст.</w:t>
      </w:r>
      <w:r w:rsidR="005D07C1" w:rsidRPr="002637FC">
        <w:rPr>
          <w:rFonts w:cs="Times New Roman"/>
          <w:sz w:val="28"/>
          <w:szCs w:val="28"/>
        </w:rPr>
        <w:t>412</w:t>
      </w:r>
      <w:r w:rsidRPr="002637FC">
        <w:rPr>
          <w:rFonts w:cs="Times New Roman"/>
          <w:sz w:val="28"/>
          <w:szCs w:val="28"/>
        </w:rPr>
        <w:t>),</w:t>
      </w:r>
      <w:r w:rsidR="00820640">
        <w:rPr>
          <w:rFonts w:cs="Times New Roman"/>
          <w:sz w:val="28"/>
          <w:szCs w:val="28"/>
        </w:rPr>
        <w:t xml:space="preserve"> </w:t>
      </w:r>
      <w:r w:rsidR="005D07C1" w:rsidRPr="002637FC">
        <w:rPr>
          <w:rFonts w:cs="Times New Roman"/>
          <w:sz w:val="28"/>
          <w:szCs w:val="28"/>
        </w:rPr>
        <w:t>заведомо</w:t>
      </w:r>
      <w:r w:rsidR="00820640">
        <w:rPr>
          <w:rFonts w:cs="Times New Roman"/>
          <w:sz w:val="28"/>
          <w:szCs w:val="28"/>
        </w:rPr>
        <w:t xml:space="preserve"> </w:t>
      </w:r>
      <w:r w:rsidRPr="002637FC">
        <w:rPr>
          <w:rFonts w:cs="Times New Roman"/>
          <w:sz w:val="28"/>
          <w:szCs w:val="28"/>
        </w:rPr>
        <w:t>незаконное</w:t>
      </w:r>
      <w:r w:rsidR="00820640">
        <w:rPr>
          <w:rFonts w:cs="Times New Roman"/>
          <w:sz w:val="28"/>
          <w:szCs w:val="28"/>
        </w:rPr>
        <w:t xml:space="preserve"> </w:t>
      </w:r>
      <w:r w:rsidRPr="002637FC">
        <w:rPr>
          <w:rFonts w:cs="Times New Roman"/>
          <w:sz w:val="28"/>
          <w:szCs w:val="28"/>
        </w:rPr>
        <w:t>освобождение</w:t>
      </w:r>
      <w:r w:rsidR="00820640">
        <w:rPr>
          <w:rFonts w:cs="Times New Roman"/>
          <w:sz w:val="28"/>
          <w:szCs w:val="28"/>
        </w:rPr>
        <w:t xml:space="preserve"> </w:t>
      </w:r>
      <w:r w:rsidRPr="002637FC">
        <w:rPr>
          <w:rFonts w:cs="Times New Roman"/>
          <w:sz w:val="28"/>
          <w:szCs w:val="28"/>
        </w:rPr>
        <w:t>от</w:t>
      </w:r>
      <w:r w:rsidR="00820640">
        <w:rPr>
          <w:rFonts w:cs="Times New Roman"/>
          <w:sz w:val="28"/>
          <w:szCs w:val="28"/>
        </w:rPr>
        <w:t xml:space="preserve"> </w:t>
      </w:r>
      <w:r w:rsidRPr="002637FC">
        <w:rPr>
          <w:rFonts w:cs="Times New Roman"/>
          <w:sz w:val="28"/>
          <w:szCs w:val="28"/>
        </w:rPr>
        <w:t>уголовной</w:t>
      </w:r>
      <w:r w:rsidR="00820640">
        <w:rPr>
          <w:rFonts w:cs="Times New Roman"/>
          <w:sz w:val="28"/>
          <w:szCs w:val="28"/>
        </w:rPr>
        <w:t xml:space="preserve"> </w:t>
      </w:r>
      <w:r w:rsidRPr="002637FC">
        <w:rPr>
          <w:rFonts w:cs="Times New Roman"/>
          <w:sz w:val="28"/>
          <w:szCs w:val="28"/>
        </w:rPr>
        <w:lastRenderedPageBreak/>
        <w:t>ответственности</w:t>
      </w:r>
      <w:r w:rsidR="00820640">
        <w:rPr>
          <w:rFonts w:cs="Times New Roman"/>
          <w:sz w:val="28"/>
          <w:szCs w:val="28"/>
        </w:rPr>
        <w:t xml:space="preserve"> </w:t>
      </w:r>
      <w:r w:rsidRPr="002637FC">
        <w:rPr>
          <w:rFonts w:cs="Times New Roman"/>
          <w:sz w:val="28"/>
          <w:szCs w:val="28"/>
        </w:rPr>
        <w:t>(ст.</w:t>
      </w:r>
      <w:r w:rsidR="00820640">
        <w:rPr>
          <w:rFonts w:cs="Times New Roman"/>
          <w:sz w:val="28"/>
          <w:szCs w:val="28"/>
        </w:rPr>
        <w:t xml:space="preserve"> </w:t>
      </w:r>
      <w:r w:rsidR="005D07C1" w:rsidRPr="002637FC">
        <w:rPr>
          <w:rFonts w:cs="Times New Roman"/>
          <w:sz w:val="28"/>
          <w:szCs w:val="28"/>
        </w:rPr>
        <w:t>413</w:t>
      </w:r>
      <w:r w:rsidRPr="002637FC">
        <w:rPr>
          <w:rFonts w:cs="Times New Roman"/>
          <w:sz w:val="28"/>
          <w:szCs w:val="28"/>
        </w:rPr>
        <w:t>),</w:t>
      </w:r>
      <w:r w:rsidR="00820640">
        <w:rPr>
          <w:rFonts w:cs="Times New Roman"/>
          <w:sz w:val="28"/>
          <w:szCs w:val="28"/>
        </w:rPr>
        <w:t xml:space="preserve"> </w:t>
      </w:r>
      <w:r w:rsidR="00E117FF" w:rsidRPr="002637FC">
        <w:rPr>
          <w:rFonts w:cs="Times New Roman"/>
          <w:sz w:val="28"/>
          <w:szCs w:val="28"/>
        </w:rPr>
        <w:t>заведомо</w:t>
      </w:r>
      <w:r w:rsidR="00820640">
        <w:rPr>
          <w:rFonts w:cs="Times New Roman"/>
          <w:sz w:val="28"/>
          <w:szCs w:val="28"/>
        </w:rPr>
        <w:t xml:space="preserve"> </w:t>
      </w:r>
      <w:r w:rsidRPr="002637FC">
        <w:rPr>
          <w:rFonts w:cs="Times New Roman"/>
          <w:sz w:val="28"/>
          <w:szCs w:val="28"/>
        </w:rPr>
        <w:t>незаконное</w:t>
      </w:r>
      <w:r w:rsidR="00820640">
        <w:rPr>
          <w:rFonts w:cs="Times New Roman"/>
          <w:sz w:val="28"/>
          <w:szCs w:val="28"/>
        </w:rPr>
        <w:t xml:space="preserve"> </w:t>
      </w:r>
      <w:r w:rsidRPr="002637FC">
        <w:rPr>
          <w:rFonts w:cs="Times New Roman"/>
          <w:sz w:val="28"/>
          <w:szCs w:val="28"/>
        </w:rPr>
        <w:t>задержание,</w:t>
      </w:r>
      <w:r w:rsidR="00820640">
        <w:rPr>
          <w:rFonts w:cs="Times New Roman"/>
          <w:sz w:val="28"/>
          <w:szCs w:val="28"/>
        </w:rPr>
        <w:t xml:space="preserve"> </w:t>
      </w:r>
      <w:r w:rsidRPr="002637FC">
        <w:rPr>
          <w:rFonts w:cs="Times New Roman"/>
          <w:sz w:val="28"/>
          <w:szCs w:val="28"/>
        </w:rPr>
        <w:t>заключение</w:t>
      </w:r>
      <w:r w:rsidR="00820640">
        <w:rPr>
          <w:rFonts w:cs="Times New Roman"/>
          <w:sz w:val="28"/>
          <w:szCs w:val="28"/>
        </w:rPr>
        <w:t xml:space="preserve"> </w:t>
      </w:r>
      <w:r w:rsidRPr="002637FC">
        <w:rPr>
          <w:rFonts w:cs="Times New Roman"/>
          <w:sz w:val="28"/>
          <w:szCs w:val="28"/>
        </w:rPr>
        <w:t>под</w:t>
      </w:r>
      <w:r w:rsidR="00820640">
        <w:rPr>
          <w:rFonts w:cs="Times New Roman"/>
          <w:sz w:val="28"/>
          <w:szCs w:val="28"/>
        </w:rPr>
        <w:t xml:space="preserve"> </w:t>
      </w:r>
      <w:r w:rsidRPr="002637FC">
        <w:rPr>
          <w:rFonts w:cs="Times New Roman"/>
          <w:sz w:val="28"/>
          <w:szCs w:val="28"/>
        </w:rPr>
        <w:t>стражу</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содержание</w:t>
      </w:r>
      <w:r w:rsidR="00820640">
        <w:rPr>
          <w:rFonts w:cs="Times New Roman"/>
          <w:sz w:val="28"/>
          <w:szCs w:val="28"/>
        </w:rPr>
        <w:t xml:space="preserve"> </w:t>
      </w:r>
      <w:r w:rsidRPr="002637FC">
        <w:rPr>
          <w:rFonts w:cs="Times New Roman"/>
          <w:sz w:val="28"/>
          <w:szCs w:val="28"/>
        </w:rPr>
        <w:t>под</w:t>
      </w:r>
      <w:r w:rsidR="00820640">
        <w:rPr>
          <w:rFonts w:cs="Times New Roman"/>
          <w:sz w:val="28"/>
          <w:szCs w:val="28"/>
        </w:rPr>
        <w:t xml:space="preserve"> </w:t>
      </w:r>
      <w:r w:rsidRPr="002637FC">
        <w:rPr>
          <w:rFonts w:cs="Times New Roman"/>
          <w:sz w:val="28"/>
          <w:szCs w:val="28"/>
        </w:rPr>
        <w:t>стражей</w:t>
      </w:r>
      <w:r w:rsidR="00820640">
        <w:rPr>
          <w:rFonts w:cs="Times New Roman"/>
          <w:sz w:val="28"/>
          <w:szCs w:val="28"/>
        </w:rPr>
        <w:t xml:space="preserve"> </w:t>
      </w:r>
      <w:r w:rsidRPr="002637FC">
        <w:rPr>
          <w:rFonts w:cs="Times New Roman"/>
          <w:sz w:val="28"/>
          <w:szCs w:val="28"/>
        </w:rPr>
        <w:t>(ст.</w:t>
      </w:r>
      <w:r w:rsidR="00E117FF" w:rsidRPr="002637FC">
        <w:rPr>
          <w:rFonts w:cs="Times New Roman"/>
          <w:sz w:val="28"/>
          <w:szCs w:val="28"/>
        </w:rPr>
        <w:t>414</w:t>
      </w:r>
      <w:r w:rsidRPr="002637FC">
        <w:rPr>
          <w:rFonts w:cs="Times New Roman"/>
          <w:sz w:val="28"/>
          <w:szCs w:val="28"/>
        </w:rPr>
        <w:t>),</w:t>
      </w:r>
      <w:r w:rsidR="00820640">
        <w:rPr>
          <w:rFonts w:cs="Times New Roman"/>
          <w:sz w:val="28"/>
          <w:szCs w:val="28"/>
        </w:rPr>
        <w:t xml:space="preserve"> </w:t>
      </w:r>
      <w:r w:rsidRPr="002637FC">
        <w:rPr>
          <w:rFonts w:cs="Times New Roman"/>
          <w:sz w:val="28"/>
          <w:szCs w:val="28"/>
        </w:rPr>
        <w:t>принуждение</w:t>
      </w:r>
      <w:r w:rsidR="00820640">
        <w:rPr>
          <w:rFonts w:cs="Times New Roman"/>
          <w:sz w:val="28"/>
          <w:szCs w:val="28"/>
        </w:rPr>
        <w:t xml:space="preserve"> </w:t>
      </w:r>
      <w:r w:rsidRPr="002637FC">
        <w:rPr>
          <w:rFonts w:cs="Times New Roman"/>
          <w:sz w:val="28"/>
          <w:szCs w:val="28"/>
        </w:rPr>
        <w:t>к</w:t>
      </w:r>
      <w:r w:rsidR="00820640">
        <w:rPr>
          <w:rFonts w:cs="Times New Roman"/>
          <w:sz w:val="28"/>
          <w:szCs w:val="28"/>
        </w:rPr>
        <w:t xml:space="preserve"> </w:t>
      </w:r>
      <w:r w:rsidRPr="002637FC">
        <w:rPr>
          <w:rFonts w:cs="Times New Roman"/>
          <w:sz w:val="28"/>
          <w:szCs w:val="28"/>
        </w:rPr>
        <w:t>даче</w:t>
      </w:r>
      <w:r w:rsidR="00820640">
        <w:rPr>
          <w:rFonts w:cs="Times New Roman"/>
          <w:sz w:val="28"/>
          <w:szCs w:val="28"/>
        </w:rPr>
        <w:t xml:space="preserve"> </w:t>
      </w:r>
      <w:r w:rsidRPr="002637FC">
        <w:rPr>
          <w:rFonts w:cs="Times New Roman"/>
          <w:sz w:val="28"/>
          <w:szCs w:val="28"/>
        </w:rPr>
        <w:t>показаний</w:t>
      </w:r>
      <w:r w:rsidR="00820640">
        <w:rPr>
          <w:rFonts w:cs="Times New Roman"/>
          <w:sz w:val="28"/>
          <w:szCs w:val="28"/>
        </w:rPr>
        <w:t xml:space="preserve"> </w:t>
      </w:r>
      <w:r w:rsidRPr="002637FC">
        <w:rPr>
          <w:rFonts w:cs="Times New Roman"/>
          <w:sz w:val="28"/>
          <w:szCs w:val="28"/>
        </w:rPr>
        <w:t>(ст.</w:t>
      </w:r>
      <w:r w:rsidR="00E117FF" w:rsidRPr="002637FC">
        <w:rPr>
          <w:rFonts w:cs="Times New Roman"/>
          <w:sz w:val="28"/>
          <w:szCs w:val="28"/>
        </w:rPr>
        <w:t>415</w:t>
      </w:r>
      <w:r w:rsidRPr="002637FC">
        <w:rPr>
          <w:rFonts w:cs="Times New Roman"/>
          <w:sz w:val="28"/>
          <w:szCs w:val="28"/>
        </w:rPr>
        <w:t>),</w:t>
      </w:r>
      <w:r w:rsidR="00820640">
        <w:rPr>
          <w:rFonts w:cs="Times New Roman"/>
          <w:sz w:val="28"/>
          <w:szCs w:val="28"/>
        </w:rPr>
        <w:t xml:space="preserve"> </w:t>
      </w:r>
      <w:r w:rsidRPr="002637FC">
        <w:rPr>
          <w:rFonts w:cs="Times New Roman"/>
          <w:sz w:val="28"/>
          <w:szCs w:val="28"/>
        </w:rPr>
        <w:t>фальсификация</w:t>
      </w:r>
      <w:r w:rsidR="00820640">
        <w:rPr>
          <w:rFonts w:cs="Times New Roman"/>
          <w:sz w:val="28"/>
          <w:szCs w:val="28"/>
        </w:rPr>
        <w:t xml:space="preserve"> </w:t>
      </w:r>
      <w:r w:rsidRPr="002637FC">
        <w:rPr>
          <w:rFonts w:cs="Times New Roman"/>
          <w:sz w:val="28"/>
          <w:szCs w:val="28"/>
        </w:rPr>
        <w:t>доказательств</w:t>
      </w:r>
      <w:r w:rsidR="00820640">
        <w:rPr>
          <w:rFonts w:cs="Times New Roman"/>
          <w:sz w:val="28"/>
          <w:szCs w:val="28"/>
        </w:rPr>
        <w:t xml:space="preserve"> </w:t>
      </w:r>
      <w:r w:rsidR="00E117FF" w:rsidRPr="002637FC">
        <w:rPr>
          <w:rFonts w:cs="Times New Roman"/>
          <w:sz w:val="28"/>
          <w:szCs w:val="28"/>
        </w:rPr>
        <w:t>и</w:t>
      </w:r>
      <w:r w:rsidR="00820640">
        <w:rPr>
          <w:rFonts w:cs="Times New Roman"/>
          <w:sz w:val="28"/>
          <w:szCs w:val="28"/>
        </w:rPr>
        <w:t xml:space="preserve"> </w:t>
      </w:r>
      <w:r w:rsidR="00E117FF" w:rsidRPr="002637FC">
        <w:rPr>
          <w:rFonts w:cs="Times New Roman"/>
          <w:sz w:val="28"/>
          <w:szCs w:val="28"/>
        </w:rPr>
        <w:t>оперативно-розыскных</w:t>
      </w:r>
      <w:r w:rsidR="00820640">
        <w:rPr>
          <w:rFonts w:cs="Times New Roman"/>
          <w:sz w:val="28"/>
          <w:szCs w:val="28"/>
        </w:rPr>
        <w:t xml:space="preserve"> </w:t>
      </w:r>
      <w:r w:rsidR="00E117FF" w:rsidRPr="002637FC">
        <w:rPr>
          <w:rFonts w:cs="Times New Roman"/>
          <w:sz w:val="28"/>
          <w:szCs w:val="28"/>
        </w:rPr>
        <w:t>контрразведывательных</w:t>
      </w:r>
      <w:r w:rsidR="00820640">
        <w:rPr>
          <w:rFonts w:cs="Times New Roman"/>
          <w:sz w:val="28"/>
          <w:szCs w:val="28"/>
        </w:rPr>
        <w:t xml:space="preserve"> </w:t>
      </w:r>
      <w:r w:rsidR="00E117FF" w:rsidRPr="002637FC">
        <w:rPr>
          <w:rFonts w:cs="Times New Roman"/>
          <w:sz w:val="28"/>
          <w:szCs w:val="28"/>
        </w:rPr>
        <w:t>материалов</w:t>
      </w:r>
      <w:r w:rsidR="00820640">
        <w:rPr>
          <w:rFonts w:cs="Times New Roman"/>
          <w:sz w:val="28"/>
          <w:szCs w:val="28"/>
        </w:rPr>
        <w:t xml:space="preserve"> </w:t>
      </w:r>
      <w:r w:rsidRPr="002637FC">
        <w:rPr>
          <w:rFonts w:cs="Times New Roman"/>
          <w:sz w:val="28"/>
          <w:szCs w:val="28"/>
        </w:rPr>
        <w:t>(ч.</w:t>
      </w:r>
      <w:r w:rsidR="00E117FF" w:rsidRPr="002637FC">
        <w:rPr>
          <w:rFonts w:cs="Times New Roman"/>
          <w:sz w:val="28"/>
          <w:szCs w:val="28"/>
        </w:rPr>
        <w:t>4</w:t>
      </w:r>
      <w:r w:rsidR="00820640">
        <w:rPr>
          <w:rFonts w:cs="Times New Roman"/>
          <w:sz w:val="28"/>
          <w:szCs w:val="28"/>
        </w:rPr>
        <w:t xml:space="preserve"> </w:t>
      </w:r>
      <w:r w:rsidRPr="002637FC">
        <w:rPr>
          <w:rFonts w:cs="Times New Roman"/>
          <w:sz w:val="28"/>
          <w:szCs w:val="28"/>
        </w:rPr>
        <w:t>ст.</w:t>
      </w:r>
      <w:r w:rsidR="00E117FF" w:rsidRPr="002637FC">
        <w:rPr>
          <w:rFonts w:cs="Times New Roman"/>
          <w:sz w:val="28"/>
          <w:szCs w:val="28"/>
        </w:rPr>
        <w:t>416</w:t>
      </w:r>
      <w:r w:rsidRPr="002637FC">
        <w:rPr>
          <w:rFonts w:cs="Times New Roman"/>
          <w:sz w:val="28"/>
          <w:szCs w:val="28"/>
        </w:rPr>
        <w:t>),</w:t>
      </w:r>
      <w:r w:rsidR="00820640">
        <w:rPr>
          <w:rFonts w:cs="Times New Roman"/>
          <w:sz w:val="28"/>
          <w:szCs w:val="28"/>
        </w:rPr>
        <w:t xml:space="preserve"> </w:t>
      </w:r>
      <w:r w:rsidRPr="002637FC">
        <w:rPr>
          <w:rFonts w:cs="Times New Roman"/>
          <w:sz w:val="28"/>
          <w:szCs w:val="28"/>
        </w:rPr>
        <w:t>вынесение</w:t>
      </w:r>
      <w:r w:rsidR="00820640">
        <w:rPr>
          <w:rFonts w:cs="Times New Roman"/>
          <w:sz w:val="28"/>
          <w:szCs w:val="28"/>
        </w:rPr>
        <w:t xml:space="preserve"> </w:t>
      </w:r>
      <w:r w:rsidRPr="002637FC">
        <w:rPr>
          <w:rFonts w:cs="Times New Roman"/>
          <w:sz w:val="28"/>
          <w:szCs w:val="28"/>
        </w:rPr>
        <w:t>заведомо</w:t>
      </w:r>
      <w:r w:rsidR="00820640">
        <w:rPr>
          <w:rFonts w:cs="Times New Roman"/>
          <w:sz w:val="28"/>
          <w:szCs w:val="28"/>
        </w:rPr>
        <w:t xml:space="preserve"> </w:t>
      </w:r>
      <w:r w:rsidRPr="002637FC">
        <w:rPr>
          <w:rFonts w:cs="Times New Roman"/>
          <w:sz w:val="28"/>
          <w:szCs w:val="28"/>
        </w:rPr>
        <w:t>неправосудных</w:t>
      </w:r>
      <w:r w:rsidR="00820640">
        <w:rPr>
          <w:rFonts w:cs="Times New Roman"/>
          <w:sz w:val="28"/>
          <w:szCs w:val="28"/>
        </w:rPr>
        <w:t xml:space="preserve"> </w:t>
      </w:r>
      <w:r w:rsidRPr="002637FC">
        <w:rPr>
          <w:rFonts w:cs="Times New Roman"/>
          <w:sz w:val="28"/>
          <w:szCs w:val="28"/>
        </w:rPr>
        <w:t>приговора,</w:t>
      </w:r>
      <w:r w:rsidR="00820640">
        <w:rPr>
          <w:rFonts w:cs="Times New Roman"/>
          <w:sz w:val="28"/>
          <w:szCs w:val="28"/>
        </w:rPr>
        <w:t xml:space="preserve"> </w:t>
      </w:r>
      <w:r w:rsidRPr="002637FC">
        <w:rPr>
          <w:rFonts w:cs="Times New Roman"/>
          <w:sz w:val="28"/>
          <w:szCs w:val="28"/>
        </w:rPr>
        <w:t>решения</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иного</w:t>
      </w:r>
      <w:r w:rsidR="00820640">
        <w:rPr>
          <w:rFonts w:cs="Times New Roman"/>
          <w:sz w:val="28"/>
          <w:szCs w:val="28"/>
        </w:rPr>
        <w:t xml:space="preserve"> </w:t>
      </w:r>
      <w:r w:rsidRPr="002637FC">
        <w:rPr>
          <w:rFonts w:cs="Times New Roman"/>
          <w:sz w:val="28"/>
          <w:szCs w:val="28"/>
        </w:rPr>
        <w:t>судебного</w:t>
      </w:r>
      <w:proofErr w:type="gramEnd"/>
      <w:r w:rsidR="00820640">
        <w:rPr>
          <w:rFonts w:cs="Times New Roman"/>
          <w:sz w:val="28"/>
          <w:szCs w:val="28"/>
        </w:rPr>
        <w:t xml:space="preserve"> </w:t>
      </w:r>
      <w:r w:rsidRPr="002637FC">
        <w:rPr>
          <w:rFonts w:cs="Times New Roman"/>
          <w:sz w:val="28"/>
          <w:szCs w:val="28"/>
        </w:rPr>
        <w:t>акта</w:t>
      </w:r>
      <w:r w:rsidR="00820640">
        <w:rPr>
          <w:rFonts w:cs="Times New Roman"/>
          <w:sz w:val="28"/>
          <w:szCs w:val="28"/>
        </w:rPr>
        <w:t xml:space="preserve"> </w:t>
      </w:r>
      <w:r w:rsidRPr="002637FC">
        <w:rPr>
          <w:rFonts w:cs="Times New Roman"/>
          <w:sz w:val="28"/>
          <w:szCs w:val="28"/>
        </w:rPr>
        <w:t>(ст.</w:t>
      </w:r>
      <w:r w:rsidR="00A530F2" w:rsidRPr="002637FC">
        <w:rPr>
          <w:rFonts w:cs="Times New Roman"/>
          <w:sz w:val="28"/>
          <w:szCs w:val="28"/>
        </w:rPr>
        <w:t>417</w:t>
      </w:r>
      <w:r w:rsidRPr="002637FC">
        <w:rPr>
          <w:rFonts w:cs="Times New Roman"/>
          <w:sz w:val="28"/>
          <w:szCs w:val="28"/>
        </w:rPr>
        <w:t>),</w:t>
      </w:r>
      <w:r w:rsidR="00820640">
        <w:rPr>
          <w:rFonts w:cs="Times New Roman"/>
          <w:sz w:val="28"/>
          <w:szCs w:val="28"/>
        </w:rPr>
        <w:t xml:space="preserve"> </w:t>
      </w:r>
      <w:r w:rsidRPr="002637FC">
        <w:rPr>
          <w:rFonts w:cs="Times New Roman"/>
          <w:sz w:val="28"/>
          <w:szCs w:val="28"/>
        </w:rPr>
        <w:t>неисполнение</w:t>
      </w:r>
      <w:r w:rsidR="00820640">
        <w:rPr>
          <w:rFonts w:cs="Times New Roman"/>
          <w:sz w:val="28"/>
          <w:szCs w:val="28"/>
        </w:rPr>
        <w:t xml:space="preserve"> </w:t>
      </w:r>
      <w:r w:rsidRPr="002637FC">
        <w:rPr>
          <w:rFonts w:cs="Times New Roman"/>
          <w:sz w:val="28"/>
          <w:szCs w:val="28"/>
        </w:rPr>
        <w:t>приговора</w:t>
      </w:r>
      <w:r w:rsidR="00820640">
        <w:rPr>
          <w:rFonts w:cs="Times New Roman"/>
          <w:sz w:val="28"/>
          <w:szCs w:val="28"/>
        </w:rPr>
        <w:t xml:space="preserve"> </w:t>
      </w:r>
      <w:r w:rsidRPr="002637FC">
        <w:rPr>
          <w:rFonts w:cs="Times New Roman"/>
          <w:sz w:val="28"/>
          <w:szCs w:val="28"/>
        </w:rPr>
        <w:t>суда,</w:t>
      </w:r>
      <w:r w:rsidR="00820640">
        <w:rPr>
          <w:rFonts w:cs="Times New Roman"/>
          <w:sz w:val="28"/>
          <w:szCs w:val="28"/>
        </w:rPr>
        <w:t xml:space="preserve"> </w:t>
      </w:r>
      <w:r w:rsidRPr="002637FC">
        <w:rPr>
          <w:rFonts w:cs="Times New Roman"/>
          <w:sz w:val="28"/>
          <w:szCs w:val="28"/>
        </w:rPr>
        <w:t>решения</w:t>
      </w:r>
      <w:r w:rsidR="00820640">
        <w:rPr>
          <w:rFonts w:cs="Times New Roman"/>
          <w:sz w:val="28"/>
          <w:szCs w:val="28"/>
        </w:rPr>
        <w:t xml:space="preserve"> </w:t>
      </w:r>
      <w:r w:rsidRPr="002637FC">
        <w:rPr>
          <w:rFonts w:cs="Times New Roman"/>
          <w:sz w:val="28"/>
          <w:szCs w:val="28"/>
        </w:rPr>
        <w:t>суда</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иного</w:t>
      </w:r>
      <w:r w:rsidR="00820640">
        <w:rPr>
          <w:rFonts w:cs="Times New Roman"/>
          <w:sz w:val="28"/>
          <w:szCs w:val="28"/>
        </w:rPr>
        <w:t xml:space="preserve"> </w:t>
      </w:r>
      <w:r w:rsidRPr="002637FC">
        <w:rPr>
          <w:rFonts w:cs="Times New Roman"/>
          <w:sz w:val="28"/>
          <w:szCs w:val="28"/>
        </w:rPr>
        <w:t>судебного</w:t>
      </w:r>
      <w:r w:rsidR="00820640">
        <w:rPr>
          <w:rFonts w:cs="Times New Roman"/>
          <w:sz w:val="28"/>
          <w:szCs w:val="28"/>
        </w:rPr>
        <w:t xml:space="preserve"> </w:t>
      </w:r>
      <w:r w:rsidRPr="002637FC">
        <w:rPr>
          <w:rFonts w:cs="Times New Roman"/>
          <w:sz w:val="28"/>
          <w:szCs w:val="28"/>
        </w:rPr>
        <w:t>акта</w:t>
      </w:r>
      <w:r w:rsidR="00820640">
        <w:rPr>
          <w:rFonts w:cs="Times New Roman"/>
          <w:sz w:val="28"/>
          <w:szCs w:val="28"/>
        </w:rPr>
        <w:t xml:space="preserve"> </w:t>
      </w:r>
      <w:r w:rsidR="00A530F2" w:rsidRPr="002637FC">
        <w:rPr>
          <w:rFonts w:cs="Times New Roman"/>
          <w:sz w:val="28"/>
          <w:szCs w:val="28"/>
        </w:rPr>
        <w:t>либо</w:t>
      </w:r>
      <w:r w:rsidR="00820640">
        <w:rPr>
          <w:rFonts w:cs="Times New Roman"/>
          <w:sz w:val="28"/>
          <w:szCs w:val="28"/>
        </w:rPr>
        <w:t xml:space="preserve"> </w:t>
      </w:r>
      <w:r w:rsidR="00A530F2" w:rsidRPr="002637FC">
        <w:rPr>
          <w:rFonts w:cs="Times New Roman"/>
          <w:sz w:val="28"/>
          <w:szCs w:val="28"/>
        </w:rPr>
        <w:t>исполнительного</w:t>
      </w:r>
      <w:r w:rsidR="00820640">
        <w:rPr>
          <w:rFonts w:cs="Times New Roman"/>
          <w:sz w:val="28"/>
          <w:szCs w:val="28"/>
        </w:rPr>
        <w:t xml:space="preserve"> </w:t>
      </w:r>
      <w:r w:rsidR="00A530F2" w:rsidRPr="002637FC">
        <w:rPr>
          <w:rFonts w:cs="Times New Roman"/>
          <w:sz w:val="28"/>
          <w:szCs w:val="28"/>
        </w:rPr>
        <w:t>документа</w:t>
      </w:r>
      <w:r w:rsidR="00820640">
        <w:rPr>
          <w:rFonts w:cs="Times New Roman"/>
          <w:sz w:val="28"/>
          <w:szCs w:val="28"/>
        </w:rPr>
        <w:t xml:space="preserve"> </w:t>
      </w:r>
      <w:r w:rsidRPr="002637FC">
        <w:rPr>
          <w:rFonts w:cs="Times New Roman"/>
          <w:sz w:val="28"/>
          <w:szCs w:val="28"/>
        </w:rPr>
        <w:t>(ст.</w:t>
      </w:r>
      <w:r w:rsidR="00820640">
        <w:rPr>
          <w:rFonts w:cs="Times New Roman"/>
          <w:sz w:val="28"/>
          <w:szCs w:val="28"/>
        </w:rPr>
        <w:t xml:space="preserve"> </w:t>
      </w:r>
      <w:r w:rsidR="00A530F2" w:rsidRPr="002637FC">
        <w:rPr>
          <w:rFonts w:cs="Times New Roman"/>
          <w:sz w:val="28"/>
          <w:szCs w:val="28"/>
        </w:rPr>
        <w:t>430</w:t>
      </w:r>
      <w:r w:rsidRPr="002637FC">
        <w:rPr>
          <w:rFonts w:cs="Times New Roman"/>
          <w:sz w:val="28"/>
          <w:szCs w:val="28"/>
        </w:rPr>
        <w:t>).</w:t>
      </w:r>
    </w:p>
    <w:p w:rsidR="00A65CBB" w:rsidRPr="002637FC" w:rsidRDefault="00A65CBB" w:rsidP="002637FC">
      <w:pPr>
        <w:spacing w:after="0"/>
        <w:ind w:firstLine="709"/>
        <w:jc w:val="both"/>
        <w:rPr>
          <w:rFonts w:cs="Times New Roman"/>
          <w:sz w:val="28"/>
          <w:szCs w:val="28"/>
        </w:rPr>
      </w:pPr>
      <w:r w:rsidRPr="002637FC">
        <w:rPr>
          <w:rFonts w:cs="Times New Roman"/>
          <w:sz w:val="28"/>
          <w:szCs w:val="28"/>
        </w:rPr>
        <w:t>Такие</w:t>
      </w:r>
      <w:r w:rsidR="00820640">
        <w:rPr>
          <w:rFonts w:cs="Times New Roman"/>
          <w:sz w:val="28"/>
          <w:szCs w:val="28"/>
        </w:rPr>
        <w:t xml:space="preserve"> </w:t>
      </w:r>
      <w:r w:rsidRPr="002637FC">
        <w:rPr>
          <w:rFonts w:cs="Times New Roman"/>
          <w:sz w:val="28"/>
          <w:szCs w:val="28"/>
        </w:rPr>
        <w:t>преступления</w:t>
      </w:r>
      <w:r w:rsidR="00820640">
        <w:rPr>
          <w:rFonts w:cs="Times New Roman"/>
          <w:sz w:val="28"/>
          <w:szCs w:val="28"/>
        </w:rPr>
        <w:t xml:space="preserve"> </w:t>
      </w:r>
      <w:r w:rsidRPr="002637FC">
        <w:rPr>
          <w:rFonts w:cs="Times New Roman"/>
          <w:sz w:val="28"/>
          <w:szCs w:val="28"/>
        </w:rPr>
        <w:t>объединяет</w:t>
      </w:r>
      <w:r w:rsidR="00820640">
        <w:rPr>
          <w:rFonts w:cs="Times New Roman"/>
          <w:sz w:val="28"/>
          <w:szCs w:val="28"/>
        </w:rPr>
        <w:t xml:space="preserve"> </w:t>
      </w:r>
      <w:r w:rsidRPr="002637FC">
        <w:rPr>
          <w:rFonts w:cs="Times New Roman"/>
          <w:sz w:val="28"/>
          <w:szCs w:val="28"/>
        </w:rPr>
        <w:t>то,</w:t>
      </w:r>
      <w:r w:rsidR="00820640">
        <w:rPr>
          <w:rFonts w:cs="Times New Roman"/>
          <w:sz w:val="28"/>
          <w:szCs w:val="28"/>
        </w:rPr>
        <w:t xml:space="preserve"> </w:t>
      </w:r>
      <w:r w:rsidRPr="002637FC">
        <w:rPr>
          <w:rFonts w:cs="Times New Roman"/>
          <w:sz w:val="28"/>
          <w:szCs w:val="28"/>
        </w:rPr>
        <w:t>что</w:t>
      </w:r>
      <w:r w:rsidR="00820640">
        <w:rPr>
          <w:rFonts w:cs="Times New Roman"/>
          <w:sz w:val="28"/>
          <w:szCs w:val="28"/>
        </w:rPr>
        <w:t xml:space="preserve"> </w:t>
      </w:r>
      <w:r w:rsidRPr="002637FC">
        <w:rPr>
          <w:rFonts w:cs="Times New Roman"/>
          <w:sz w:val="28"/>
          <w:szCs w:val="28"/>
        </w:rPr>
        <w:t>они</w:t>
      </w:r>
      <w:r w:rsidR="00820640">
        <w:rPr>
          <w:rFonts w:cs="Times New Roman"/>
          <w:sz w:val="28"/>
          <w:szCs w:val="28"/>
        </w:rPr>
        <w:t xml:space="preserve"> </w:t>
      </w:r>
      <w:r w:rsidRPr="002637FC">
        <w:rPr>
          <w:rFonts w:cs="Times New Roman"/>
          <w:sz w:val="28"/>
          <w:szCs w:val="28"/>
        </w:rPr>
        <w:t>могут</w:t>
      </w:r>
      <w:r w:rsidR="00820640">
        <w:rPr>
          <w:rFonts w:cs="Times New Roman"/>
          <w:sz w:val="28"/>
          <w:szCs w:val="28"/>
        </w:rPr>
        <w:t xml:space="preserve"> </w:t>
      </w:r>
      <w:r w:rsidRPr="002637FC">
        <w:rPr>
          <w:rFonts w:cs="Times New Roman"/>
          <w:sz w:val="28"/>
          <w:szCs w:val="28"/>
        </w:rPr>
        <w:t>совершаться</w:t>
      </w:r>
      <w:r w:rsidR="00820640">
        <w:rPr>
          <w:rFonts w:cs="Times New Roman"/>
          <w:sz w:val="28"/>
          <w:szCs w:val="28"/>
        </w:rPr>
        <w:t xml:space="preserve"> </w:t>
      </w:r>
      <w:r w:rsidRPr="002637FC">
        <w:rPr>
          <w:rFonts w:cs="Times New Roman"/>
          <w:sz w:val="28"/>
          <w:szCs w:val="28"/>
        </w:rPr>
        <w:t>лицами,</w:t>
      </w:r>
      <w:r w:rsidR="00820640">
        <w:rPr>
          <w:rFonts w:cs="Times New Roman"/>
          <w:sz w:val="28"/>
          <w:szCs w:val="28"/>
        </w:rPr>
        <w:t xml:space="preserve"> </w:t>
      </w:r>
      <w:r w:rsidRPr="002637FC">
        <w:rPr>
          <w:rFonts w:cs="Times New Roman"/>
          <w:sz w:val="28"/>
          <w:szCs w:val="28"/>
        </w:rPr>
        <w:t>которые,</w:t>
      </w:r>
      <w:r w:rsidR="00820640">
        <w:rPr>
          <w:rFonts w:cs="Times New Roman"/>
          <w:sz w:val="28"/>
          <w:szCs w:val="28"/>
        </w:rPr>
        <w:t xml:space="preserve"> </w:t>
      </w:r>
      <w:r w:rsidRPr="002637FC">
        <w:rPr>
          <w:rFonts w:cs="Times New Roman"/>
          <w:sz w:val="28"/>
          <w:szCs w:val="28"/>
        </w:rPr>
        <w:t>как</w:t>
      </w:r>
      <w:r w:rsidR="00820640">
        <w:rPr>
          <w:rFonts w:cs="Times New Roman"/>
          <w:sz w:val="28"/>
          <w:szCs w:val="28"/>
        </w:rPr>
        <w:t xml:space="preserve"> </w:t>
      </w:r>
      <w:r w:rsidRPr="002637FC">
        <w:rPr>
          <w:rFonts w:cs="Times New Roman"/>
          <w:sz w:val="28"/>
          <w:szCs w:val="28"/>
        </w:rPr>
        <w:t>правило,</w:t>
      </w:r>
      <w:r w:rsidR="00820640">
        <w:rPr>
          <w:rFonts w:cs="Times New Roman"/>
          <w:sz w:val="28"/>
          <w:szCs w:val="28"/>
        </w:rPr>
        <w:t xml:space="preserve"> </w:t>
      </w:r>
      <w:r w:rsidRPr="002637FC">
        <w:rPr>
          <w:rFonts w:cs="Times New Roman"/>
          <w:sz w:val="28"/>
          <w:szCs w:val="28"/>
        </w:rPr>
        <w:t>злоупотребляют</w:t>
      </w:r>
      <w:r w:rsidR="00820640">
        <w:rPr>
          <w:rFonts w:cs="Times New Roman"/>
          <w:sz w:val="28"/>
          <w:szCs w:val="28"/>
        </w:rPr>
        <w:t xml:space="preserve"> </w:t>
      </w:r>
      <w:r w:rsidRPr="002637FC">
        <w:rPr>
          <w:rFonts w:cs="Times New Roman"/>
          <w:sz w:val="28"/>
          <w:szCs w:val="28"/>
        </w:rPr>
        <w:t>должностными</w:t>
      </w:r>
      <w:r w:rsidR="00820640">
        <w:rPr>
          <w:rFonts w:cs="Times New Roman"/>
          <w:sz w:val="28"/>
          <w:szCs w:val="28"/>
        </w:rPr>
        <w:t xml:space="preserve"> </w:t>
      </w:r>
      <w:r w:rsidRPr="002637FC">
        <w:rPr>
          <w:rFonts w:cs="Times New Roman"/>
          <w:sz w:val="28"/>
          <w:szCs w:val="28"/>
        </w:rPr>
        <w:t>полномочиями</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сфере</w:t>
      </w:r>
      <w:r w:rsidR="00820640">
        <w:rPr>
          <w:rFonts w:cs="Times New Roman"/>
          <w:sz w:val="28"/>
          <w:szCs w:val="28"/>
        </w:rPr>
        <w:t xml:space="preserve"> </w:t>
      </w:r>
      <w:r w:rsidRPr="002637FC">
        <w:rPr>
          <w:rFonts w:cs="Times New Roman"/>
          <w:sz w:val="28"/>
          <w:szCs w:val="28"/>
        </w:rPr>
        <w:t>своей</w:t>
      </w:r>
      <w:r w:rsidR="00820640">
        <w:rPr>
          <w:rFonts w:cs="Times New Roman"/>
          <w:sz w:val="28"/>
          <w:szCs w:val="28"/>
        </w:rPr>
        <w:t xml:space="preserve"> </w:t>
      </w:r>
      <w:r w:rsidRPr="002637FC">
        <w:rPr>
          <w:rFonts w:cs="Times New Roman"/>
          <w:sz w:val="28"/>
          <w:szCs w:val="28"/>
        </w:rPr>
        <w:t>профессиональной</w:t>
      </w:r>
      <w:r w:rsidR="00820640">
        <w:rPr>
          <w:rFonts w:cs="Times New Roman"/>
          <w:sz w:val="28"/>
          <w:szCs w:val="28"/>
        </w:rPr>
        <w:t xml:space="preserve"> </w:t>
      </w:r>
      <w:r w:rsidRPr="002637FC">
        <w:rPr>
          <w:rFonts w:cs="Times New Roman"/>
          <w:sz w:val="28"/>
          <w:szCs w:val="28"/>
        </w:rPr>
        <w:t>деятельности</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правоохранительных</w:t>
      </w:r>
      <w:r w:rsidR="00820640">
        <w:rPr>
          <w:rFonts w:cs="Times New Roman"/>
          <w:sz w:val="28"/>
          <w:szCs w:val="28"/>
        </w:rPr>
        <w:t xml:space="preserve"> </w:t>
      </w:r>
      <w:r w:rsidRPr="002637FC">
        <w:rPr>
          <w:rFonts w:cs="Times New Roman"/>
          <w:sz w:val="28"/>
          <w:szCs w:val="28"/>
        </w:rPr>
        <w:t>органах</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судах,</w:t>
      </w:r>
      <w:r w:rsidR="00820640">
        <w:rPr>
          <w:rFonts w:cs="Times New Roman"/>
          <w:sz w:val="28"/>
          <w:szCs w:val="28"/>
        </w:rPr>
        <w:t xml:space="preserve"> </w:t>
      </w:r>
      <w:r w:rsidRPr="002637FC">
        <w:rPr>
          <w:rFonts w:cs="Times New Roman"/>
          <w:sz w:val="28"/>
          <w:szCs w:val="28"/>
        </w:rPr>
        <w:t>могут</w:t>
      </w:r>
      <w:r w:rsidR="00820640">
        <w:rPr>
          <w:rFonts w:cs="Times New Roman"/>
          <w:sz w:val="28"/>
          <w:szCs w:val="28"/>
        </w:rPr>
        <w:t xml:space="preserve"> </w:t>
      </w:r>
      <w:r w:rsidRPr="002637FC">
        <w:rPr>
          <w:rFonts w:cs="Times New Roman"/>
          <w:sz w:val="28"/>
          <w:szCs w:val="28"/>
        </w:rPr>
        <w:t>быть</w:t>
      </w:r>
      <w:r w:rsidR="00820640">
        <w:rPr>
          <w:rFonts w:cs="Times New Roman"/>
          <w:sz w:val="28"/>
          <w:szCs w:val="28"/>
        </w:rPr>
        <w:t xml:space="preserve"> </w:t>
      </w:r>
      <w:r w:rsidRPr="002637FC">
        <w:rPr>
          <w:rFonts w:cs="Times New Roman"/>
          <w:sz w:val="28"/>
          <w:szCs w:val="28"/>
        </w:rPr>
        <w:t>непосредственно</w:t>
      </w:r>
      <w:r w:rsidR="00820640">
        <w:rPr>
          <w:rFonts w:cs="Times New Roman"/>
          <w:sz w:val="28"/>
          <w:szCs w:val="28"/>
        </w:rPr>
        <w:t xml:space="preserve"> </w:t>
      </w:r>
      <w:r w:rsidRPr="002637FC">
        <w:rPr>
          <w:rFonts w:cs="Times New Roman"/>
          <w:sz w:val="28"/>
          <w:szCs w:val="28"/>
        </w:rPr>
        <w:t>сопряжены</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действиями</w:t>
      </w:r>
      <w:r w:rsidR="00820640">
        <w:rPr>
          <w:rFonts w:cs="Times New Roman"/>
          <w:sz w:val="28"/>
          <w:szCs w:val="28"/>
        </w:rPr>
        <w:t xml:space="preserve"> </w:t>
      </w:r>
      <w:r w:rsidRPr="002637FC">
        <w:rPr>
          <w:rFonts w:cs="Times New Roman"/>
          <w:sz w:val="28"/>
          <w:szCs w:val="28"/>
        </w:rPr>
        <w:t>коррупционного</w:t>
      </w:r>
      <w:r w:rsidR="00820640">
        <w:rPr>
          <w:rFonts w:cs="Times New Roman"/>
          <w:sz w:val="28"/>
          <w:szCs w:val="28"/>
        </w:rPr>
        <w:t xml:space="preserve"> </w:t>
      </w:r>
      <w:r w:rsidRPr="002637FC">
        <w:rPr>
          <w:rFonts w:cs="Times New Roman"/>
          <w:sz w:val="28"/>
          <w:szCs w:val="28"/>
        </w:rPr>
        <w:t>характера.</w:t>
      </w:r>
      <w:r w:rsidR="00820640">
        <w:rPr>
          <w:rFonts w:cs="Times New Roman"/>
          <w:sz w:val="28"/>
          <w:szCs w:val="28"/>
        </w:rPr>
        <w:t xml:space="preserve"> </w:t>
      </w:r>
    </w:p>
    <w:p w:rsidR="00A65CBB" w:rsidRPr="002637FC" w:rsidRDefault="00A65CBB" w:rsidP="002637FC">
      <w:pPr>
        <w:spacing w:after="0"/>
        <w:ind w:firstLine="709"/>
        <w:jc w:val="both"/>
        <w:rPr>
          <w:rFonts w:cs="Times New Roman"/>
          <w:sz w:val="28"/>
          <w:szCs w:val="28"/>
        </w:rPr>
      </w:pPr>
      <w:r w:rsidRPr="002637FC">
        <w:rPr>
          <w:rFonts w:cs="Times New Roman"/>
          <w:sz w:val="28"/>
          <w:szCs w:val="28"/>
        </w:rPr>
        <w:t>Особо</w:t>
      </w:r>
      <w:r w:rsidR="00820640">
        <w:rPr>
          <w:rFonts w:cs="Times New Roman"/>
          <w:sz w:val="28"/>
          <w:szCs w:val="28"/>
        </w:rPr>
        <w:t xml:space="preserve"> </w:t>
      </w:r>
      <w:r w:rsidRPr="002637FC">
        <w:rPr>
          <w:rFonts w:cs="Times New Roman"/>
          <w:sz w:val="28"/>
          <w:szCs w:val="28"/>
        </w:rPr>
        <w:t>следует</w:t>
      </w:r>
      <w:r w:rsidR="00820640">
        <w:rPr>
          <w:rFonts w:cs="Times New Roman"/>
          <w:sz w:val="28"/>
          <w:szCs w:val="28"/>
        </w:rPr>
        <w:t xml:space="preserve"> </w:t>
      </w:r>
      <w:r w:rsidRPr="002637FC">
        <w:rPr>
          <w:rFonts w:cs="Times New Roman"/>
          <w:sz w:val="28"/>
          <w:szCs w:val="28"/>
        </w:rPr>
        <w:t>выделить</w:t>
      </w:r>
      <w:r w:rsidR="00820640">
        <w:rPr>
          <w:rFonts w:cs="Times New Roman"/>
          <w:sz w:val="28"/>
          <w:szCs w:val="28"/>
        </w:rPr>
        <w:t xml:space="preserve"> </w:t>
      </w:r>
      <w:r w:rsidRPr="002637FC">
        <w:rPr>
          <w:rFonts w:cs="Times New Roman"/>
          <w:sz w:val="28"/>
          <w:szCs w:val="28"/>
        </w:rPr>
        <w:t>преступления</w:t>
      </w:r>
      <w:r w:rsidR="00820640">
        <w:rPr>
          <w:rFonts w:cs="Times New Roman"/>
          <w:sz w:val="28"/>
          <w:szCs w:val="28"/>
        </w:rPr>
        <w:t xml:space="preserve"> </w:t>
      </w:r>
      <w:r w:rsidRPr="002637FC">
        <w:rPr>
          <w:rFonts w:cs="Times New Roman"/>
          <w:sz w:val="28"/>
          <w:szCs w:val="28"/>
        </w:rPr>
        <w:t>против</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которые</w:t>
      </w:r>
      <w:r w:rsidR="00820640">
        <w:rPr>
          <w:rFonts w:cs="Times New Roman"/>
          <w:sz w:val="28"/>
          <w:szCs w:val="28"/>
        </w:rPr>
        <w:t xml:space="preserve"> </w:t>
      </w:r>
      <w:r w:rsidRPr="002637FC">
        <w:rPr>
          <w:rFonts w:cs="Times New Roman"/>
          <w:sz w:val="28"/>
          <w:szCs w:val="28"/>
        </w:rPr>
        <w:t>повышают</w:t>
      </w:r>
      <w:r w:rsidR="00820640">
        <w:rPr>
          <w:rFonts w:cs="Times New Roman"/>
          <w:sz w:val="28"/>
          <w:szCs w:val="28"/>
        </w:rPr>
        <w:t xml:space="preserve"> </w:t>
      </w:r>
      <w:r w:rsidRPr="002637FC">
        <w:rPr>
          <w:rFonts w:cs="Times New Roman"/>
          <w:sz w:val="28"/>
          <w:szCs w:val="28"/>
        </w:rPr>
        <w:t>коррупционные</w:t>
      </w:r>
      <w:r w:rsidR="00820640">
        <w:rPr>
          <w:rFonts w:cs="Times New Roman"/>
          <w:sz w:val="28"/>
          <w:szCs w:val="28"/>
        </w:rPr>
        <w:t xml:space="preserve"> </w:t>
      </w:r>
      <w:r w:rsidRPr="002637FC">
        <w:rPr>
          <w:rFonts w:cs="Times New Roman"/>
          <w:sz w:val="28"/>
          <w:szCs w:val="28"/>
        </w:rPr>
        <w:t>риски,</w:t>
      </w:r>
      <w:r w:rsidR="00820640">
        <w:rPr>
          <w:rFonts w:cs="Times New Roman"/>
          <w:sz w:val="28"/>
          <w:szCs w:val="28"/>
        </w:rPr>
        <w:t xml:space="preserve"> </w:t>
      </w:r>
      <w:r w:rsidRPr="002637FC">
        <w:rPr>
          <w:rFonts w:cs="Times New Roman"/>
          <w:sz w:val="28"/>
          <w:szCs w:val="28"/>
        </w:rPr>
        <w:t>т.</w:t>
      </w:r>
      <w:r w:rsidR="00820640">
        <w:rPr>
          <w:rFonts w:cs="Times New Roman"/>
          <w:sz w:val="28"/>
          <w:szCs w:val="28"/>
        </w:rPr>
        <w:t xml:space="preserve"> </w:t>
      </w:r>
      <w:r w:rsidRPr="002637FC">
        <w:rPr>
          <w:rFonts w:cs="Times New Roman"/>
          <w:sz w:val="28"/>
          <w:szCs w:val="28"/>
        </w:rPr>
        <w:t>е.</w:t>
      </w:r>
      <w:r w:rsidR="00820640">
        <w:rPr>
          <w:rFonts w:cs="Times New Roman"/>
          <w:sz w:val="28"/>
          <w:szCs w:val="28"/>
        </w:rPr>
        <w:t xml:space="preserve"> </w:t>
      </w:r>
      <w:r w:rsidRPr="002637FC">
        <w:rPr>
          <w:rFonts w:cs="Times New Roman"/>
          <w:sz w:val="28"/>
          <w:szCs w:val="28"/>
        </w:rPr>
        <w:t>сопряжены</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действиями</w:t>
      </w:r>
      <w:r w:rsidR="00820640">
        <w:rPr>
          <w:rFonts w:cs="Times New Roman"/>
          <w:sz w:val="28"/>
          <w:szCs w:val="28"/>
        </w:rPr>
        <w:t xml:space="preserve"> </w:t>
      </w:r>
      <w:r w:rsidRPr="002637FC">
        <w:rPr>
          <w:rFonts w:cs="Times New Roman"/>
          <w:sz w:val="28"/>
          <w:szCs w:val="28"/>
        </w:rPr>
        <w:t>должностных</w:t>
      </w:r>
      <w:r w:rsidR="00820640">
        <w:rPr>
          <w:rFonts w:cs="Times New Roman"/>
          <w:sz w:val="28"/>
          <w:szCs w:val="28"/>
        </w:rPr>
        <w:t xml:space="preserve"> </w:t>
      </w:r>
      <w:r w:rsidRPr="002637FC">
        <w:rPr>
          <w:rFonts w:cs="Times New Roman"/>
          <w:sz w:val="28"/>
          <w:szCs w:val="28"/>
        </w:rPr>
        <w:t>лиц,</w:t>
      </w:r>
      <w:r w:rsidR="00820640">
        <w:rPr>
          <w:rFonts w:cs="Times New Roman"/>
          <w:sz w:val="28"/>
          <w:szCs w:val="28"/>
        </w:rPr>
        <w:t xml:space="preserve"> </w:t>
      </w:r>
      <w:r w:rsidRPr="002637FC">
        <w:rPr>
          <w:rFonts w:cs="Times New Roman"/>
          <w:sz w:val="28"/>
          <w:szCs w:val="28"/>
        </w:rPr>
        <w:t>осуществляющих</w:t>
      </w:r>
      <w:r w:rsidR="00820640">
        <w:rPr>
          <w:rFonts w:cs="Times New Roman"/>
          <w:sz w:val="28"/>
          <w:szCs w:val="28"/>
        </w:rPr>
        <w:t xml:space="preserve"> </w:t>
      </w:r>
      <w:r w:rsidRPr="002637FC">
        <w:rPr>
          <w:rFonts w:cs="Times New Roman"/>
          <w:sz w:val="28"/>
          <w:szCs w:val="28"/>
        </w:rPr>
        <w:t>правосудие</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правоохранительную</w:t>
      </w:r>
      <w:r w:rsidR="00820640">
        <w:rPr>
          <w:rFonts w:cs="Times New Roman"/>
          <w:sz w:val="28"/>
          <w:szCs w:val="28"/>
        </w:rPr>
        <w:t xml:space="preserve"> </w:t>
      </w:r>
      <w:r w:rsidRPr="002637FC">
        <w:rPr>
          <w:rFonts w:cs="Times New Roman"/>
          <w:sz w:val="28"/>
          <w:szCs w:val="28"/>
        </w:rPr>
        <w:t>деятельность,</w:t>
      </w:r>
      <w:r w:rsidR="00820640">
        <w:rPr>
          <w:rFonts w:cs="Times New Roman"/>
          <w:sz w:val="28"/>
          <w:szCs w:val="28"/>
        </w:rPr>
        <w:t xml:space="preserve"> </w:t>
      </w:r>
      <w:r w:rsidRPr="002637FC">
        <w:rPr>
          <w:rFonts w:cs="Times New Roman"/>
          <w:sz w:val="28"/>
          <w:szCs w:val="28"/>
        </w:rPr>
        <w:t>использующих</w:t>
      </w:r>
      <w:r w:rsidR="00820640">
        <w:rPr>
          <w:rFonts w:cs="Times New Roman"/>
          <w:sz w:val="28"/>
          <w:szCs w:val="28"/>
        </w:rPr>
        <w:t xml:space="preserve"> </w:t>
      </w:r>
      <w:r w:rsidRPr="002637FC">
        <w:rPr>
          <w:rFonts w:cs="Times New Roman"/>
          <w:sz w:val="28"/>
          <w:szCs w:val="28"/>
        </w:rPr>
        <w:t>свое</w:t>
      </w:r>
      <w:r w:rsidR="00820640">
        <w:rPr>
          <w:rFonts w:cs="Times New Roman"/>
          <w:sz w:val="28"/>
          <w:szCs w:val="28"/>
        </w:rPr>
        <w:t xml:space="preserve"> </w:t>
      </w:r>
      <w:r w:rsidRPr="002637FC">
        <w:rPr>
          <w:rFonts w:cs="Times New Roman"/>
          <w:sz w:val="28"/>
          <w:szCs w:val="28"/>
        </w:rPr>
        <w:t>должностное</w:t>
      </w:r>
      <w:r w:rsidR="00820640">
        <w:rPr>
          <w:rFonts w:cs="Times New Roman"/>
          <w:sz w:val="28"/>
          <w:szCs w:val="28"/>
        </w:rPr>
        <w:t xml:space="preserve"> </w:t>
      </w:r>
      <w:r w:rsidRPr="002637FC">
        <w:rPr>
          <w:rFonts w:cs="Times New Roman"/>
          <w:sz w:val="28"/>
          <w:szCs w:val="28"/>
        </w:rPr>
        <w:t>положение</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корыстных</w:t>
      </w:r>
      <w:r w:rsidR="00820640">
        <w:rPr>
          <w:rFonts w:cs="Times New Roman"/>
          <w:sz w:val="28"/>
          <w:szCs w:val="28"/>
        </w:rPr>
        <w:t xml:space="preserve"> </w:t>
      </w:r>
      <w:r w:rsidRPr="002637FC">
        <w:rPr>
          <w:rFonts w:cs="Times New Roman"/>
          <w:sz w:val="28"/>
          <w:szCs w:val="28"/>
        </w:rPr>
        <w:t>целях.</w:t>
      </w:r>
      <w:r w:rsidR="00820640">
        <w:rPr>
          <w:rFonts w:cs="Times New Roman"/>
          <w:sz w:val="28"/>
          <w:szCs w:val="28"/>
        </w:rPr>
        <w:t xml:space="preserve"> </w:t>
      </w:r>
      <w:r w:rsidRPr="002637FC">
        <w:rPr>
          <w:rFonts w:cs="Times New Roman"/>
          <w:sz w:val="28"/>
          <w:szCs w:val="28"/>
        </w:rPr>
        <w:t>Действия</w:t>
      </w:r>
      <w:r w:rsidR="00820640">
        <w:rPr>
          <w:rFonts w:cs="Times New Roman"/>
          <w:sz w:val="28"/>
          <w:szCs w:val="28"/>
        </w:rPr>
        <w:t xml:space="preserve"> </w:t>
      </w:r>
      <w:r w:rsidRPr="002637FC">
        <w:rPr>
          <w:rFonts w:cs="Times New Roman"/>
          <w:sz w:val="28"/>
          <w:szCs w:val="28"/>
        </w:rPr>
        <w:t>таких</w:t>
      </w:r>
      <w:r w:rsidR="00820640">
        <w:rPr>
          <w:rFonts w:cs="Times New Roman"/>
          <w:sz w:val="28"/>
          <w:szCs w:val="28"/>
        </w:rPr>
        <w:t xml:space="preserve"> </w:t>
      </w:r>
      <w:r w:rsidRPr="002637FC">
        <w:rPr>
          <w:rFonts w:cs="Times New Roman"/>
          <w:sz w:val="28"/>
          <w:szCs w:val="28"/>
        </w:rPr>
        <w:t>лиц</w:t>
      </w:r>
      <w:r w:rsidR="00820640">
        <w:rPr>
          <w:rFonts w:cs="Times New Roman"/>
          <w:sz w:val="28"/>
          <w:szCs w:val="28"/>
        </w:rPr>
        <w:t xml:space="preserve"> </w:t>
      </w:r>
      <w:r w:rsidRPr="002637FC">
        <w:rPr>
          <w:rFonts w:cs="Times New Roman"/>
          <w:sz w:val="28"/>
          <w:szCs w:val="28"/>
        </w:rPr>
        <w:t>могут</w:t>
      </w:r>
      <w:r w:rsidR="00820640">
        <w:rPr>
          <w:rFonts w:cs="Times New Roman"/>
          <w:sz w:val="28"/>
          <w:szCs w:val="28"/>
        </w:rPr>
        <w:t xml:space="preserve"> </w:t>
      </w:r>
      <w:r w:rsidRPr="002637FC">
        <w:rPr>
          <w:rFonts w:cs="Times New Roman"/>
          <w:sz w:val="28"/>
          <w:szCs w:val="28"/>
        </w:rPr>
        <w:t>входить</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служебные</w:t>
      </w:r>
      <w:r w:rsidR="00820640">
        <w:rPr>
          <w:rFonts w:cs="Times New Roman"/>
          <w:sz w:val="28"/>
          <w:szCs w:val="28"/>
        </w:rPr>
        <w:t xml:space="preserve"> </w:t>
      </w:r>
      <w:r w:rsidRPr="002637FC">
        <w:rPr>
          <w:rFonts w:cs="Times New Roman"/>
          <w:sz w:val="28"/>
          <w:szCs w:val="28"/>
        </w:rPr>
        <w:t>полномочия</w:t>
      </w:r>
      <w:r w:rsidR="00820640">
        <w:rPr>
          <w:rFonts w:cs="Times New Roman"/>
          <w:sz w:val="28"/>
          <w:szCs w:val="28"/>
        </w:rPr>
        <w:t xml:space="preserve"> </w:t>
      </w:r>
      <w:r w:rsidRPr="002637FC">
        <w:rPr>
          <w:rFonts w:cs="Times New Roman"/>
          <w:sz w:val="28"/>
          <w:szCs w:val="28"/>
        </w:rPr>
        <w:t>должностного</w:t>
      </w:r>
      <w:r w:rsidR="00820640">
        <w:rPr>
          <w:rFonts w:cs="Times New Roman"/>
          <w:sz w:val="28"/>
          <w:szCs w:val="28"/>
        </w:rPr>
        <w:t xml:space="preserve"> </w:t>
      </w:r>
      <w:r w:rsidRPr="002637FC">
        <w:rPr>
          <w:rFonts w:cs="Times New Roman"/>
          <w:sz w:val="28"/>
          <w:szCs w:val="28"/>
        </w:rPr>
        <w:t>лица</w:t>
      </w:r>
      <w:r w:rsidR="00820640">
        <w:rPr>
          <w:rFonts w:cs="Times New Roman"/>
          <w:sz w:val="28"/>
          <w:szCs w:val="28"/>
        </w:rPr>
        <w:t xml:space="preserve"> </w:t>
      </w:r>
      <w:r w:rsidRPr="002637FC">
        <w:rPr>
          <w:rFonts w:cs="Times New Roman"/>
          <w:sz w:val="28"/>
          <w:szCs w:val="28"/>
        </w:rPr>
        <w:t>правоохранительных</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судебных</w:t>
      </w:r>
      <w:r w:rsidR="00820640">
        <w:rPr>
          <w:rFonts w:cs="Times New Roman"/>
          <w:sz w:val="28"/>
          <w:szCs w:val="28"/>
        </w:rPr>
        <w:t xml:space="preserve"> </w:t>
      </w:r>
      <w:r w:rsidRPr="002637FC">
        <w:rPr>
          <w:rFonts w:cs="Times New Roman"/>
          <w:sz w:val="28"/>
          <w:szCs w:val="28"/>
        </w:rPr>
        <w:t>органов,</w:t>
      </w:r>
      <w:r w:rsidR="00820640">
        <w:rPr>
          <w:rFonts w:cs="Times New Roman"/>
          <w:sz w:val="28"/>
          <w:szCs w:val="28"/>
        </w:rPr>
        <w:t xml:space="preserve"> </w:t>
      </w:r>
      <w:r w:rsidRPr="002637FC">
        <w:rPr>
          <w:rFonts w:cs="Times New Roman"/>
          <w:sz w:val="28"/>
          <w:szCs w:val="28"/>
        </w:rPr>
        <w:t>выходить</w:t>
      </w:r>
      <w:r w:rsidR="00820640">
        <w:rPr>
          <w:rFonts w:cs="Times New Roman"/>
          <w:sz w:val="28"/>
          <w:szCs w:val="28"/>
        </w:rPr>
        <w:t xml:space="preserve"> </w:t>
      </w:r>
      <w:r w:rsidRPr="002637FC">
        <w:rPr>
          <w:rFonts w:cs="Times New Roman"/>
          <w:sz w:val="28"/>
          <w:szCs w:val="28"/>
        </w:rPr>
        <w:t>за</w:t>
      </w:r>
      <w:r w:rsidR="00820640">
        <w:rPr>
          <w:rFonts w:cs="Times New Roman"/>
          <w:sz w:val="28"/>
          <w:szCs w:val="28"/>
        </w:rPr>
        <w:t xml:space="preserve"> </w:t>
      </w:r>
      <w:r w:rsidRPr="002637FC">
        <w:rPr>
          <w:rFonts w:cs="Times New Roman"/>
          <w:sz w:val="28"/>
          <w:szCs w:val="28"/>
        </w:rPr>
        <w:t>пределы</w:t>
      </w:r>
      <w:r w:rsidR="00820640">
        <w:rPr>
          <w:rFonts w:cs="Times New Roman"/>
          <w:sz w:val="28"/>
          <w:szCs w:val="28"/>
        </w:rPr>
        <w:t xml:space="preserve"> </w:t>
      </w:r>
      <w:r w:rsidRPr="002637FC">
        <w:rPr>
          <w:rFonts w:cs="Times New Roman"/>
          <w:sz w:val="28"/>
          <w:szCs w:val="28"/>
        </w:rPr>
        <w:t>его</w:t>
      </w:r>
      <w:r w:rsidR="00820640">
        <w:rPr>
          <w:rFonts w:cs="Times New Roman"/>
          <w:sz w:val="28"/>
          <w:szCs w:val="28"/>
        </w:rPr>
        <w:t xml:space="preserve"> </w:t>
      </w:r>
      <w:r w:rsidRPr="002637FC">
        <w:rPr>
          <w:rFonts w:cs="Times New Roman"/>
          <w:sz w:val="28"/>
          <w:szCs w:val="28"/>
        </w:rPr>
        <w:t>полномочий</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способствовать</w:t>
      </w:r>
      <w:r w:rsidR="00820640">
        <w:rPr>
          <w:rFonts w:cs="Times New Roman"/>
          <w:sz w:val="28"/>
          <w:szCs w:val="28"/>
        </w:rPr>
        <w:t xml:space="preserve"> </w:t>
      </w:r>
      <w:r w:rsidRPr="002637FC">
        <w:rPr>
          <w:rFonts w:cs="Times New Roman"/>
          <w:sz w:val="28"/>
          <w:szCs w:val="28"/>
        </w:rPr>
        <w:t>совершению</w:t>
      </w:r>
      <w:r w:rsidR="00820640">
        <w:rPr>
          <w:rFonts w:cs="Times New Roman"/>
          <w:sz w:val="28"/>
          <w:szCs w:val="28"/>
        </w:rPr>
        <w:t xml:space="preserve"> </w:t>
      </w:r>
      <w:r w:rsidRPr="002637FC">
        <w:rPr>
          <w:rFonts w:cs="Times New Roman"/>
          <w:sz w:val="28"/>
          <w:szCs w:val="28"/>
        </w:rPr>
        <w:t>подобных</w:t>
      </w:r>
      <w:r w:rsidR="00820640">
        <w:rPr>
          <w:rFonts w:cs="Times New Roman"/>
          <w:sz w:val="28"/>
          <w:szCs w:val="28"/>
        </w:rPr>
        <w:t xml:space="preserve"> </w:t>
      </w:r>
      <w:r w:rsidRPr="002637FC">
        <w:rPr>
          <w:rFonts w:cs="Times New Roman"/>
          <w:sz w:val="28"/>
          <w:szCs w:val="28"/>
        </w:rPr>
        <w:t>действий.</w:t>
      </w:r>
      <w:r w:rsidR="00820640">
        <w:rPr>
          <w:rFonts w:cs="Times New Roman"/>
          <w:sz w:val="28"/>
          <w:szCs w:val="28"/>
        </w:rPr>
        <w:t xml:space="preserve"> </w:t>
      </w:r>
      <w:r w:rsidRPr="002637FC">
        <w:rPr>
          <w:rFonts w:cs="Times New Roman"/>
          <w:sz w:val="28"/>
          <w:szCs w:val="28"/>
        </w:rPr>
        <w:t>Такие</w:t>
      </w:r>
      <w:r w:rsidR="00820640">
        <w:rPr>
          <w:rFonts w:cs="Times New Roman"/>
          <w:sz w:val="28"/>
          <w:szCs w:val="28"/>
        </w:rPr>
        <w:t xml:space="preserve"> </w:t>
      </w:r>
      <w:r w:rsidRPr="002637FC">
        <w:rPr>
          <w:rFonts w:cs="Times New Roman"/>
          <w:sz w:val="28"/>
          <w:szCs w:val="28"/>
        </w:rPr>
        <w:t>лица</w:t>
      </w:r>
      <w:r w:rsidR="00820640">
        <w:rPr>
          <w:rFonts w:cs="Times New Roman"/>
          <w:sz w:val="28"/>
          <w:szCs w:val="28"/>
        </w:rPr>
        <w:t xml:space="preserve"> </w:t>
      </w:r>
      <w:r w:rsidRPr="002637FC">
        <w:rPr>
          <w:rFonts w:cs="Times New Roman"/>
          <w:sz w:val="28"/>
          <w:szCs w:val="28"/>
        </w:rPr>
        <w:t>наделены</w:t>
      </w:r>
      <w:r w:rsidR="00820640">
        <w:rPr>
          <w:rFonts w:cs="Times New Roman"/>
          <w:sz w:val="28"/>
          <w:szCs w:val="28"/>
        </w:rPr>
        <w:t xml:space="preserve"> </w:t>
      </w:r>
      <w:r w:rsidRPr="002637FC">
        <w:rPr>
          <w:rFonts w:cs="Times New Roman"/>
          <w:sz w:val="28"/>
          <w:szCs w:val="28"/>
        </w:rPr>
        <w:t>законом</w:t>
      </w:r>
      <w:r w:rsidR="00820640">
        <w:rPr>
          <w:rFonts w:cs="Times New Roman"/>
          <w:sz w:val="28"/>
          <w:szCs w:val="28"/>
        </w:rPr>
        <w:t xml:space="preserve"> </w:t>
      </w:r>
      <w:r w:rsidRPr="002637FC">
        <w:rPr>
          <w:rFonts w:cs="Times New Roman"/>
          <w:sz w:val="28"/>
          <w:szCs w:val="28"/>
        </w:rPr>
        <w:t>полномочиями,</w:t>
      </w:r>
      <w:r w:rsidR="00820640">
        <w:rPr>
          <w:rFonts w:cs="Times New Roman"/>
          <w:sz w:val="28"/>
          <w:szCs w:val="28"/>
        </w:rPr>
        <w:t xml:space="preserve"> </w:t>
      </w:r>
      <w:r w:rsidRPr="002637FC">
        <w:rPr>
          <w:rFonts w:cs="Times New Roman"/>
          <w:sz w:val="28"/>
          <w:szCs w:val="28"/>
        </w:rPr>
        <w:t>позволяющими</w:t>
      </w:r>
      <w:r w:rsidR="00820640">
        <w:rPr>
          <w:rFonts w:cs="Times New Roman"/>
          <w:sz w:val="28"/>
          <w:szCs w:val="28"/>
        </w:rPr>
        <w:t xml:space="preserve"> </w:t>
      </w:r>
      <w:r w:rsidRPr="002637FC">
        <w:rPr>
          <w:rFonts w:cs="Times New Roman"/>
          <w:sz w:val="28"/>
          <w:szCs w:val="28"/>
        </w:rPr>
        <w:t>им</w:t>
      </w:r>
      <w:r w:rsidR="00820640">
        <w:rPr>
          <w:rFonts w:cs="Times New Roman"/>
          <w:sz w:val="28"/>
          <w:szCs w:val="28"/>
        </w:rPr>
        <w:t xml:space="preserve"> </w:t>
      </w:r>
      <w:r w:rsidRPr="002637FC">
        <w:rPr>
          <w:rFonts w:cs="Times New Roman"/>
          <w:sz w:val="28"/>
          <w:szCs w:val="28"/>
        </w:rPr>
        <w:t>совершать</w:t>
      </w:r>
      <w:r w:rsidR="00820640">
        <w:rPr>
          <w:rFonts w:cs="Times New Roman"/>
          <w:sz w:val="28"/>
          <w:szCs w:val="28"/>
        </w:rPr>
        <w:t xml:space="preserve"> </w:t>
      </w:r>
      <w:r w:rsidRPr="002637FC">
        <w:rPr>
          <w:rFonts w:cs="Times New Roman"/>
          <w:sz w:val="28"/>
          <w:szCs w:val="28"/>
        </w:rPr>
        <w:t>юридически</w:t>
      </w:r>
      <w:r w:rsidR="00820640">
        <w:rPr>
          <w:rFonts w:cs="Times New Roman"/>
          <w:sz w:val="28"/>
          <w:szCs w:val="28"/>
        </w:rPr>
        <w:t xml:space="preserve"> </w:t>
      </w:r>
      <w:r w:rsidRPr="002637FC">
        <w:rPr>
          <w:rFonts w:cs="Times New Roman"/>
          <w:sz w:val="28"/>
          <w:szCs w:val="28"/>
        </w:rPr>
        <w:t>значимые</w:t>
      </w:r>
      <w:r w:rsidR="00820640">
        <w:rPr>
          <w:rFonts w:cs="Times New Roman"/>
          <w:sz w:val="28"/>
          <w:szCs w:val="28"/>
        </w:rPr>
        <w:t xml:space="preserve"> </w:t>
      </w:r>
      <w:r w:rsidRPr="002637FC">
        <w:rPr>
          <w:rFonts w:cs="Times New Roman"/>
          <w:sz w:val="28"/>
          <w:szCs w:val="28"/>
        </w:rPr>
        <w:t>действия,</w:t>
      </w:r>
      <w:r w:rsidR="00820640">
        <w:rPr>
          <w:rFonts w:cs="Times New Roman"/>
          <w:sz w:val="28"/>
          <w:szCs w:val="28"/>
        </w:rPr>
        <w:t xml:space="preserve"> </w:t>
      </w:r>
      <w:r w:rsidRPr="002637FC">
        <w:rPr>
          <w:rFonts w:cs="Times New Roman"/>
          <w:sz w:val="28"/>
          <w:szCs w:val="28"/>
        </w:rPr>
        <w:t>обязательные</w:t>
      </w:r>
      <w:r w:rsidR="00820640">
        <w:rPr>
          <w:rFonts w:cs="Times New Roman"/>
          <w:sz w:val="28"/>
          <w:szCs w:val="28"/>
        </w:rPr>
        <w:t xml:space="preserve"> </w:t>
      </w:r>
      <w:r w:rsidRPr="002637FC">
        <w:rPr>
          <w:rFonts w:cs="Times New Roman"/>
          <w:sz w:val="28"/>
          <w:szCs w:val="28"/>
        </w:rPr>
        <w:t>для</w:t>
      </w:r>
      <w:r w:rsidR="00820640">
        <w:rPr>
          <w:rFonts w:cs="Times New Roman"/>
          <w:sz w:val="28"/>
          <w:szCs w:val="28"/>
        </w:rPr>
        <w:t xml:space="preserve"> </w:t>
      </w:r>
      <w:r w:rsidRPr="002637FC">
        <w:rPr>
          <w:rFonts w:cs="Times New Roman"/>
          <w:sz w:val="28"/>
          <w:szCs w:val="28"/>
        </w:rPr>
        <w:t>исполнения</w:t>
      </w:r>
      <w:r w:rsidR="00820640">
        <w:rPr>
          <w:rFonts w:cs="Times New Roman"/>
          <w:sz w:val="28"/>
          <w:szCs w:val="28"/>
        </w:rPr>
        <w:t xml:space="preserve"> </w:t>
      </w:r>
      <w:r w:rsidRPr="002637FC">
        <w:rPr>
          <w:rFonts w:cs="Times New Roman"/>
          <w:sz w:val="28"/>
          <w:szCs w:val="28"/>
        </w:rPr>
        <w:t>гражданами</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должностными</w:t>
      </w:r>
      <w:r w:rsidR="00820640">
        <w:rPr>
          <w:rFonts w:cs="Times New Roman"/>
          <w:sz w:val="28"/>
          <w:szCs w:val="28"/>
        </w:rPr>
        <w:t xml:space="preserve"> </w:t>
      </w:r>
      <w:r w:rsidRPr="002637FC">
        <w:rPr>
          <w:rFonts w:cs="Times New Roman"/>
          <w:sz w:val="28"/>
          <w:szCs w:val="28"/>
        </w:rPr>
        <w:t>лицами,</w:t>
      </w:r>
      <w:r w:rsidR="00820640">
        <w:rPr>
          <w:rFonts w:cs="Times New Roman"/>
          <w:sz w:val="28"/>
          <w:szCs w:val="28"/>
        </w:rPr>
        <w:t xml:space="preserve"> </w:t>
      </w:r>
      <w:r w:rsidRPr="002637FC">
        <w:rPr>
          <w:rFonts w:cs="Times New Roman"/>
          <w:sz w:val="28"/>
          <w:szCs w:val="28"/>
        </w:rPr>
        <w:t>а</w:t>
      </w:r>
      <w:r w:rsidR="00820640">
        <w:rPr>
          <w:rFonts w:cs="Times New Roman"/>
          <w:sz w:val="28"/>
          <w:szCs w:val="28"/>
        </w:rPr>
        <w:t xml:space="preserve"> </w:t>
      </w:r>
      <w:r w:rsidRPr="002637FC">
        <w:rPr>
          <w:rFonts w:cs="Times New Roman"/>
          <w:sz w:val="28"/>
          <w:szCs w:val="28"/>
        </w:rPr>
        <w:t>также</w:t>
      </w:r>
      <w:r w:rsidR="00820640">
        <w:rPr>
          <w:rFonts w:cs="Times New Roman"/>
          <w:sz w:val="28"/>
          <w:szCs w:val="28"/>
        </w:rPr>
        <w:t xml:space="preserve"> </w:t>
      </w:r>
      <w:r w:rsidRPr="002637FC">
        <w:rPr>
          <w:rFonts w:cs="Times New Roman"/>
          <w:sz w:val="28"/>
          <w:szCs w:val="28"/>
        </w:rPr>
        <w:t>правом</w:t>
      </w:r>
      <w:r w:rsidR="00820640">
        <w:rPr>
          <w:rFonts w:cs="Times New Roman"/>
          <w:sz w:val="28"/>
          <w:szCs w:val="28"/>
        </w:rPr>
        <w:t xml:space="preserve"> </w:t>
      </w:r>
      <w:r w:rsidRPr="002637FC">
        <w:rPr>
          <w:rFonts w:cs="Times New Roman"/>
          <w:sz w:val="28"/>
          <w:szCs w:val="28"/>
        </w:rPr>
        <w:t>применения</w:t>
      </w:r>
      <w:r w:rsidR="00820640">
        <w:rPr>
          <w:rFonts w:cs="Times New Roman"/>
          <w:sz w:val="28"/>
          <w:szCs w:val="28"/>
        </w:rPr>
        <w:t xml:space="preserve"> </w:t>
      </w:r>
      <w:r w:rsidRPr="002637FC">
        <w:rPr>
          <w:rFonts w:cs="Times New Roman"/>
          <w:sz w:val="28"/>
          <w:szCs w:val="28"/>
        </w:rPr>
        <w:t>различных</w:t>
      </w:r>
      <w:r w:rsidR="00820640">
        <w:rPr>
          <w:rFonts w:cs="Times New Roman"/>
          <w:sz w:val="28"/>
          <w:szCs w:val="28"/>
        </w:rPr>
        <w:t xml:space="preserve"> </w:t>
      </w:r>
      <w:r w:rsidRPr="002637FC">
        <w:rPr>
          <w:rFonts w:cs="Times New Roman"/>
          <w:sz w:val="28"/>
          <w:szCs w:val="28"/>
        </w:rPr>
        <w:t>форм</w:t>
      </w:r>
      <w:r w:rsidR="00820640">
        <w:rPr>
          <w:rFonts w:cs="Times New Roman"/>
          <w:sz w:val="28"/>
          <w:szCs w:val="28"/>
        </w:rPr>
        <w:t xml:space="preserve"> </w:t>
      </w:r>
      <w:r w:rsidRPr="002637FC">
        <w:rPr>
          <w:rFonts w:cs="Times New Roman"/>
          <w:sz w:val="28"/>
          <w:szCs w:val="28"/>
        </w:rPr>
        <w:t>принуждения,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том</w:t>
      </w:r>
      <w:r w:rsidR="00820640">
        <w:rPr>
          <w:rFonts w:cs="Times New Roman"/>
          <w:sz w:val="28"/>
          <w:szCs w:val="28"/>
        </w:rPr>
        <w:t xml:space="preserve"> </w:t>
      </w:r>
      <w:r w:rsidRPr="002637FC">
        <w:rPr>
          <w:rFonts w:cs="Times New Roman"/>
          <w:sz w:val="28"/>
          <w:szCs w:val="28"/>
        </w:rPr>
        <w:t>числе</w:t>
      </w:r>
      <w:r w:rsidR="00820640">
        <w:rPr>
          <w:rFonts w:cs="Times New Roman"/>
          <w:sz w:val="28"/>
          <w:szCs w:val="28"/>
        </w:rPr>
        <w:t xml:space="preserve"> </w:t>
      </w:r>
      <w:r w:rsidRPr="002637FC">
        <w:rPr>
          <w:rFonts w:cs="Times New Roman"/>
          <w:sz w:val="28"/>
          <w:szCs w:val="28"/>
        </w:rPr>
        <w:t>связанных</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ограничением</w:t>
      </w:r>
      <w:r w:rsidR="00820640">
        <w:rPr>
          <w:rFonts w:cs="Times New Roman"/>
          <w:sz w:val="28"/>
          <w:szCs w:val="28"/>
        </w:rPr>
        <w:t xml:space="preserve"> </w:t>
      </w:r>
      <w:r w:rsidRPr="002637FC">
        <w:rPr>
          <w:rFonts w:cs="Times New Roman"/>
          <w:sz w:val="28"/>
          <w:szCs w:val="28"/>
        </w:rPr>
        <w:t>свободы</w:t>
      </w:r>
      <w:r w:rsidR="00820640">
        <w:rPr>
          <w:rFonts w:cs="Times New Roman"/>
          <w:sz w:val="28"/>
          <w:szCs w:val="28"/>
        </w:rPr>
        <w:t xml:space="preserve"> </w:t>
      </w:r>
      <w:r w:rsidRPr="002637FC">
        <w:rPr>
          <w:rFonts w:cs="Times New Roman"/>
          <w:sz w:val="28"/>
          <w:szCs w:val="28"/>
        </w:rPr>
        <w:t>личности.</w:t>
      </w:r>
    </w:p>
    <w:p w:rsidR="00A65CBB" w:rsidRPr="002637FC" w:rsidRDefault="00A65CBB" w:rsidP="002637FC">
      <w:pPr>
        <w:spacing w:after="0"/>
        <w:ind w:firstLine="709"/>
        <w:jc w:val="both"/>
        <w:rPr>
          <w:rFonts w:cs="Times New Roman"/>
          <w:sz w:val="28"/>
          <w:szCs w:val="28"/>
        </w:rPr>
      </w:pPr>
      <w:r w:rsidRPr="002637FC">
        <w:rPr>
          <w:rFonts w:cs="Times New Roman"/>
          <w:sz w:val="28"/>
          <w:szCs w:val="28"/>
        </w:rPr>
        <w:t>Корыстное</w:t>
      </w:r>
      <w:r w:rsidR="00820640">
        <w:rPr>
          <w:rFonts w:cs="Times New Roman"/>
          <w:sz w:val="28"/>
          <w:szCs w:val="28"/>
        </w:rPr>
        <w:t xml:space="preserve"> </w:t>
      </w:r>
      <w:r w:rsidRPr="002637FC">
        <w:rPr>
          <w:rFonts w:cs="Times New Roman"/>
          <w:sz w:val="28"/>
          <w:szCs w:val="28"/>
        </w:rPr>
        <w:t>использование</w:t>
      </w:r>
      <w:r w:rsidR="00820640">
        <w:rPr>
          <w:rFonts w:cs="Times New Roman"/>
          <w:sz w:val="28"/>
          <w:szCs w:val="28"/>
        </w:rPr>
        <w:t xml:space="preserve"> </w:t>
      </w:r>
      <w:r w:rsidRPr="002637FC">
        <w:rPr>
          <w:rFonts w:cs="Times New Roman"/>
          <w:sz w:val="28"/>
          <w:szCs w:val="28"/>
        </w:rPr>
        <w:t>должностными</w:t>
      </w:r>
      <w:r w:rsidR="00820640">
        <w:rPr>
          <w:rFonts w:cs="Times New Roman"/>
          <w:sz w:val="28"/>
          <w:szCs w:val="28"/>
        </w:rPr>
        <w:t xml:space="preserve"> </w:t>
      </w:r>
      <w:r w:rsidRPr="002637FC">
        <w:rPr>
          <w:rFonts w:cs="Times New Roman"/>
          <w:sz w:val="28"/>
          <w:szCs w:val="28"/>
        </w:rPr>
        <w:t>лицами</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сфере</w:t>
      </w:r>
      <w:r w:rsidR="00820640">
        <w:rPr>
          <w:rFonts w:cs="Times New Roman"/>
          <w:sz w:val="28"/>
          <w:szCs w:val="28"/>
        </w:rPr>
        <w:t xml:space="preserve"> </w:t>
      </w:r>
      <w:r w:rsidRPr="002637FC">
        <w:rPr>
          <w:rFonts w:cs="Times New Roman"/>
          <w:sz w:val="28"/>
          <w:szCs w:val="28"/>
        </w:rPr>
        <w:t>правоохранительной</w:t>
      </w:r>
      <w:r w:rsidR="00820640">
        <w:rPr>
          <w:rFonts w:cs="Times New Roman"/>
          <w:sz w:val="28"/>
          <w:szCs w:val="28"/>
        </w:rPr>
        <w:t xml:space="preserve"> </w:t>
      </w:r>
      <w:r w:rsidRPr="002637FC">
        <w:rPr>
          <w:rFonts w:cs="Times New Roman"/>
          <w:sz w:val="28"/>
          <w:szCs w:val="28"/>
        </w:rPr>
        <w:t>деятельности</w:t>
      </w:r>
      <w:r w:rsidR="00820640">
        <w:rPr>
          <w:rFonts w:cs="Times New Roman"/>
          <w:sz w:val="28"/>
          <w:szCs w:val="28"/>
        </w:rPr>
        <w:t xml:space="preserve"> </w:t>
      </w:r>
      <w:r w:rsidRPr="002637FC">
        <w:rPr>
          <w:rFonts w:cs="Times New Roman"/>
          <w:sz w:val="28"/>
          <w:szCs w:val="28"/>
        </w:rPr>
        <w:t>своего</w:t>
      </w:r>
      <w:r w:rsidR="00820640">
        <w:rPr>
          <w:rFonts w:cs="Times New Roman"/>
          <w:sz w:val="28"/>
          <w:szCs w:val="28"/>
        </w:rPr>
        <w:t xml:space="preserve"> </w:t>
      </w:r>
      <w:r w:rsidRPr="002637FC">
        <w:rPr>
          <w:rFonts w:cs="Times New Roman"/>
          <w:sz w:val="28"/>
          <w:szCs w:val="28"/>
        </w:rPr>
        <w:t>служебного</w:t>
      </w:r>
      <w:r w:rsidR="00820640">
        <w:rPr>
          <w:rFonts w:cs="Times New Roman"/>
          <w:sz w:val="28"/>
          <w:szCs w:val="28"/>
        </w:rPr>
        <w:t xml:space="preserve"> </w:t>
      </w:r>
      <w:r w:rsidRPr="002637FC">
        <w:rPr>
          <w:rFonts w:cs="Times New Roman"/>
          <w:sz w:val="28"/>
          <w:szCs w:val="28"/>
        </w:rPr>
        <w:t>положения</w:t>
      </w:r>
      <w:r w:rsidR="00820640">
        <w:rPr>
          <w:rFonts w:cs="Times New Roman"/>
          <w:sz w:val="28"/>
          <w:szCs w:val="28"/>
        </w:rPr>
        <w:t xml:space="preserve"> </w:t>
      </w:r>
      <w:r w:rsidRPr="002637FC">
        <w:rPr>
          <w:rFonts w:cs="Times New Roman"/>
          <w:sz w:val="28"/>
          <w:szCs w:val="28"/>
        </w:rPr>
        <w:t>характеризуется</w:t>
      </w:r>
      <w:r w:rsidR="00820640">
        <w:rPr>
          <w:rFonts w:cs="Times New Roman"/>
          <w:sz w:val="28"/>
          <w:szCs w:val="28"/>
        </w:rPr>
        <w:t xml:space="preserve"> </w:t>
      </w:r>
      <w:r w:rsidRPr="002637FC">
        <w:rPr>
          <w:rFonts w:cs="Times New Roman"/>
          <w:sz w:val="28"/>
          <w:szCs w:val="28"/>
        </w:rPr>
        <w:t>такими</w:t>
      </w:r>
      <w:r w:rsidR="00820640">
        <w:rPr>
          <w:rFonts w:cs="Times New Roman"/>
          <w:sz w:val="28"/>
          <w:szCs w:val="28"/>
        </w:rPr>
        <w:t xml:space="preserve"> </w:t>
      </w:r>
      <w:r w:rsidRPr="002637FC">
        <w:rPr>
          <w:rFonts w:cs="Times New Roman"/>
          <w:sz w:val="28"/>
          <w:szCs w:val="28"/>
        </w:rPr>
        <w:t>действиями</w:t>
      </w:r>
      <w:r w:rsidR="00820640">
        <w:rPr>
          <w:rFonts w:cs="Times New Roman"/>
          <w:sz w:val="28"/>
          <w:szCs w:val="28"/>
        </w:rPr>
        <w:t xml:space="preserve"> </w:t>
      </w:r>
      <w:r w:rsidRPr="002637FC">
        <w:rPr>
          <w:rFonts w:cs="Times New Roman"/>
          <w:sz w:val="28"/>
          <w:szCs w:val="28"/>
        </w:rPr>
        <w:t>коррупционного</w:t>
      </w:r>
      <w:r w:rsidR="00820640">
        <w:rPr>
          <w:rFonts w:cs="Times New Roman"/>
          <w:sz w:val="28"/>
          <w:szCs w:val="28"/>
        </w:rPr>
        <w:t xml:space="preserve"> </w:t>
      </w:r>
      <w:r w:rsidRPr="002637FC">
        <w:rPr>
          <w:rFonts w:cs="Times New Roman"/>
          <w:sz w:val="28"/>
          <w:szCs w:val="28"/>
        </w:rPr>
        <w:t>характера,</w:t>
      </w:r>
      <w:r w:rsidR="00820640">
        <w:rPr>
          <w:rFonts w:cs="Times New Roman"/>
          <w:sz w:val="28"/>
          <w:szCs w:val="28"/>
        </w:rPr>
        <w:t xml:space="preserve"> </w:t>
      </w:r>
      <w:r w:rsidRPr="002637FC">
        <w:rPr>
          <w:rFonts w:cs="Times New Roman"/>
          <w:sz w:val="28"/>
          <w:szCs w:val="28"/>
        </w:rPr>
        <w:t>как</w:t>
      </w:r>
      <w:r w:rsidR="00820640">
        <w:rPr>
          <w:rFonts w:cs="Times New Roman"/>
          <w:sz w:val="28"/>
          <w:szCs w:val="28"/>
        </w:rPr>
        <w:t xml:space="preserve"> </w:t>
      </w:r>
      <w:r w:rsidRPr="002637FC">
        <w:rPr>
          <w:rFonts w:cs="Times New Roman"/>
          <w:sz w:val="28"/>
          <w:szCs w:val="28"/>
        </w:rPr>
        <w:t>взяточничество,</w:t>
      </w:r>
      <w:r w:rsidR="00820640">
        <w:rPr>
          <w:rFonts w:cs="Times New Roman"/>
          <w:sz w:val="28"/>
          <w:szCs w:val="28"/>
        </w:rPr>
        <w:t xml:space="preserve"> </w:t>
      </w:r>
      <w:r w:rsidRPr="002637FC">
        <w:rPr>
          <w:rFonts w:cs="Times New Roman"/>
          <w:sz w:val="28"/>
          <w:szCs w:val="28"/>
        </w:rPr>
        <w:t>злоупотребление</w:t>
      </w:r>
      <w:r w:rsidR="00820640">
        <w:rPr>
          <w:rFonts w:cs="Times New Roman"/>
          <w:sz w:val="28"/>
          <w:szCs w:val="28"/>
        </w:rPr>
        <w:t xml:space="preserve"> </w:t>
      </w:r>
      <w:r w:rsidRPr="002637FC">
        <w:rPr>
          <w:rFonts w:cs="Times New Roman"/>
          <w:sz w:val="28"/>
          <w:szCs w:val="28"/>
        </w:rPr>
        <w:t>должностными</w:t>
      </w:r>
      <w:r w:rsidR="00820640">
        <w:rPr>
          <w:rFonts w:cs="Times New Roman"/>
          <w:sz w:val="28"/>
          <w:szCs w:val="28"/>
        </w:rPr>
        <w:t xml:space="preserve"> </w:t>
      </w:r>
      <w:r w:rsidRPr="002637FC">
        <w:rPr>
          <w:rFonts w:cs="Times New Roman"/>
          <w:sz w:val="28"/>
          <w:szCs w:val="28"/>
        </w:rPr>
        <w:t>полномочиями,</w:t>
      </w:r>
      <w:r w:rsidR="00820640">
        <w:rPr>
          <w:rFonts w:cs="Times New Roman"/>
          <w:sz w:val="28"/>
          <w:szCs w:val="28"/>
        </w:rPr>
        <w:t xml:space="preserve"> </w:t>
      </w:r>
      <w:r w:rsidRPr="002637FC">
        <w:rPr>
          <w:rFonts w:cs="Times New Roman"/>
          <w:sz w:val="28"/>
          <w:szCs w:val="28"/>
        </w:rPr>
        <w:t>их</w:t>
      </w:r>
      <w:r w:rsidR="00820640">
        <w:rPr>
          <w:rFonts w:cs="Times New Roman"/>
          <w:sz w:val="28"/>
          <w:szCs w:val="28"/>
        </w:rPr>
        <w:t xml:space="preserve"> </w:t>
      </w:r>
      <w:r w:rsidRPr="002637FC">
        <w:rPr>
          <w:rFonts w:cs="Times New Roman"/>
          <w:sz w:val="28"/>
          <w:szCs w:val="28"/>
        </w:rPr>
        <w:t>превышение,</w:t>
      </w:r>
      <w:r w:rsidR="00820640">
        <w:rPr>
          <w:rFonts w:cs="Times New Roman"/>
          <w:sz w:val="28"/>
          <w:szCs w:val="28"/>
        </w:rPr>
        <w:t xml:space="preserve"> </w:t>
      </w:r>
      <w:r w:rsidRPr="002637FC">
        <w:rPr>
          <w:rFonts w:cs="Times New Roman"/>
          <w:sz w:val="28"/>
          <w:szCs w:val="28"/>
        </w:rPr>
        <w:t>служебный</w:t>
      </w:r>
      <w:r w:rsidR="00820640">
        <w:rPr>
          <w:rFonts w:cs="Times New Roman"/>
          <w:sz w:val="28"/>
          <w:szCs w:val="28"/>
        </w:rPr>
        <w:t xml:space="preserve"> </w:t>
      </w:r>
      <w:r w:rsidRPr="002637FC">
        <w:rPr>
          <w:rFonts w:cs="Times New Roman"/>
          <w:sz w:val="28"/>
          <w:szCs w:val="28"/>
        </w:rPr>
        <w:t>подлог</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т.</w:t>
      </w:r>
      <w:r w:rsidR="00820640">
        <w:rPr>
          <w:rFonts w:cs="Times New Roman"/>
          <w:sz w:val="28"/>
          <w:szCs w:val="28"/>
        </w:rPr>
        <w:t xml:space="preserve"> </w:t>
      </w:r>
      <w:r w:rsidRPr="002637FC">
        <w:rPr>
          <w:rFonts w:cs="Times New Roman"/>
          <w:sz w:val="28"/>
          <w:szCs w:val="28"/>
        </w:rPr>
        <w:t>п.</w:t>
      </w:r>
    </w:p>
    <w:p w:rsidR="00A65CBB" w:rsidRPr="002637FC" w:rsidRDefault="00AE05D2" w:rsidP="002637FC">
      <w:pPr>
        <w:spacing w:after="0"/>
        <w:ind w:firstLine="709"/>
        <w:jc w:val="both"/>
        <w:rPr>
          <w:rFonts w:cs="Times New Roman"/>
          <w:sz w:val="28"/>
          <w:szCs w:val="28"/>
        </w:rPr>
      </w:pPr>
      <w:r w:rsidRPr="002637FC">
        <w:rPr>
          <w:rFonts w:cs="Times New Roman"/>
          <w:sz w:val="28"/>
          <w:szCs w:val="28"/>
        </w:rPr>
        <w:t>Как</w:t>
      </w:r>
      <w:r w:rsidR="00820640">
        <w:rPr>
          <w:rFonts w:cs="Times New Roman"/>
          <w:sz w:val="28"/>
          <w:szCs w:val="28"/>
        </w:rPr>
        <w:t xml:space="preserve"> </w:t>
      </w:r>
      <w:r w:rsidRPr="002637FC">
        <w:rPr>
          <w:rFonts w:cs="Times New Roman"/>
          <w:sz w:val="28"/>
          <w:szCs w:val="28"/>
        </w:rPr>
        <w:t>наиболее</w:t>
      </w:r>
      <w:r w:rsidR="00820640">
        <w:rPr>
          <w:rFonts w:cs="Times New Roman"/>
          <w:sz w:val="28"/>
          <w:szCs w:val="28"/>
        </w:rPr>
        <w:t xml:space="preserve"> </w:t>
      </w:r>
      <w:r w:rsidRPr="002637FC">
        <w:rPr>
          <w:rFonts w:cs="Times New Roman"/>
          <w:sz w:val="28"/>
          <w:szCs w:val="28"/>
        </w:rPr>
        <w:t>актуальный</w:t>
      </w:r>
      <w:r w:rsidR="00820640">
        <w:rPr>
          <w:rFonts w:cs="Times New Roman"/>
          <w:sz w:val="28"/>
          <w:szCs w:val="28"/>
        </w:rPr>
        <w:t xml:space="preserve"> </w:t>
      </w:r>
      <w:r w:rsidR="006357BC" w:rsidRPr="002637FC">
        <w:rPr>
          <w:rFonts w:cs="Times New Roman"/>
          <w:sz w:val="28"/>
          <w:szCs w:val="28"/>
        </w:rPr>
        <w:t>м</w:t>
      </w:r>
      <w:r w:rsidRPr="002637FC">
        <w:rPr>
          <w:rFonts w:cs="Times New Roman"/>
          <w:sz w:val="28"/>
          <w:szCs w:val="28"/>
        </w:rPr>
        <w:t>ожно</w:t>
      </w:r>
      <w:r w:rsidR="00820640">
        <w:rPr>
          <w:rFonts w:cs="Times New Roman"/>
          <w:sz w:val="28"/>
          <w:szCs w:val="28"/>
        </w:rPr>
        <w:t xml:space="preserve"> </w:t>
      </w:r>
      <w:r w:rsidR="006357BC" w:rsidRPr="002637FC">
        <w:rPr>
          <w:rFonts w:cs="Times New Roman"/>
          <w:sz w:val="28"/>
          <w:szCs w:val="28"/>
        </w:rPr>
        <w:t>в</w:t>
      </w:r>
      <w:r w:rsidR="00A65CBB" w:rsidRPr="002637FC">
        <w:rPr>
          <w:rFonts w:cs="Times New Roman"/>
          <w:sz w:val="28"/>
          <w:szCs w:val="28"/>
        </w:rPr>
        <w:t>ыдели</w:t>
      </w:r>
      <w:r w:rsidR="006357BC" w:rsidRPr="002637FC">
        <w:rPr>
          <w:rFonts w:cs="Times New Roman"/>
          <w:sz w:val="28"/>
          <w:szCs w:val="28"/>
        </w:rPr>
        <w:t>ть</w:t>
      </w:r>
      <w:r w:rsidR="00820640">
        <w:rPr>
          <w:rFonts w:cs="Times New Roman"/>
          <w:sz w:val="28"/>
          <w:szCs w:val="28"/>
        </w:rPr>
        <w:t xml:space="preserve"> </w:t>
      </w:r>
      <w:r w:rsidR="00A65CBB" w:rsidRPr="002637FC">
        <w:rPr>
          <w:rFonts w:cs="Times New Roman"/>
          <w:sz w:val="28"/>
          <w:szCs w:val="28"/>
        </w:rPr>
        <w:t>такой</w:t>
      </w:r>
      <w:r w:rsidR="00820640">
        <w:rPr>
          <w:rFonts w:cs="Times New Roman"/>
          <w:sz w:val="28"/>
          <w:szCs w:val="28"/>
        </w:rPr>
        <w:t xml:space="preserve"> </w:t>
      </w:r>
      <w:r w:rsidR="00A65CBB" w:rsidRPr="002637FC">
        <w:rPr>
          <w:rFonts w:cs="Times New Roman"/>
          <w:sz w:val="28"/>
          <w:szCs w:val="28"/>
        </w:rPr>
        <w:t>состав</w:t>
      </w:r>
      <w:r w:rsidR="00820640">
        <w:rPr>
          <w:rFonts w:cs="Times New Roman"/>
          <w:sz w:val="28"/>
          <w:szCs w:val="28"/>
        </w:rPr>
        <w:t xml:space="preserve"> </w:t>
      </w:r>
      <w:r w:rsidR="00A65CBB" w:rsidRPr="002637FC">
        <w:rPr>
          <w:rFonts w:cs="Times New Roman"/>
          <w:sz w:val="28"/>
          <w:szCs w:val="28"/>
        </w:rPr>
        <w:t>преступления</w:t>
      </w:r>
      <w:r w:rsidR="00820640">
        <w:rPr>
          <w:rFonts w:cs="Times New Roman"/>
          <w:sz w:val="28"/>
          <w:szCs w:val="28"/>
        </w:rPr>
        <w:t xml:space="preserve"> </w:t>
      </w:r>
      <w:r w:rsidR="00A65CBB" w:rsidRPr="002637FC">
        <w:rPr>
          <w:rFonts w:cs="Times New Roman"/>
          <w:sz w:val="28"/>
          <w:szCs w:val="28"/>
        </w:rPr>
        <w:t>против</w:t>
      </w:r>
      <w:r w:rsidR="00820640">
        <w:rPr>
          <w:rFonts w:cs="Times New Roman"/>
          <w:sz w:val="28"/>
          <w:szCs w:val="28"/>
        </w:rPr>
        <w:t xml:space="preserve"> </w:t>
      </w:r>
      <w:r w:rsidR="00A65CBB" w:rsidRPr="002637FC">
        <w:rPr>
          <w:rFonts w:cs="Times New Roman"/>
          <w:sz w:val="28"/>
          <w:szCs w:val="28"/>
        </w:rPr>
        <w:t>правосудия,</w:t>
      </w:r>
      <w:r w:rsidR="00820640">
        <w:rPr>
          <w:rFonts w:cs="Times New Roman"/>
          <w:sz w:val="28"/>
          <w:szCs w:val="28"/>
        </w:rPr>
        <w:t xml:space="preserve"> </w:t>
      </w:r>
      <w:r w:rsidR="00A65CBB" w:rsidRPr="002637FC">
        <w:rPr>
          <w:rFonts w:cs="Times New Roman"/>
          <w:sz w:val="28"/>
          <w:szCs w:val="28"/>
        </w:rPr>
        <w:t>как</w:t>
      </w:r>
      <w:r w:rsidR="00820640">
        <w:rPr>
          <w:rFonts w:cs="Times New Roman"/>
          <w:sz w:val="28"/>
          <w:szCs w:val="28"/>
        </w:rPr>
        <w:t xml:space="preserve"> </w:t>
      </w:r>
      <w:r w:rsidR="00A65CBB" w:rsidRPr="002637FC">
        <w:rPr>
          <w:rFonts w:cs="Times New Roman"/>
          <w:sz w:val="28"/>
          <w:szCs w:val="28"/>
        </w:rPr>
        <w:t>укры</w:t>
      </w:r>
      <w:r w:rsidR="006357BC" w:rsidRPr="002637FC">
        <w:rPr>
          <w:rFonts w:cs="Times New Roman"/>
          <w:sz w:val="28"/>
          <w:szCs w:val="28"/>
        </w:rPr>
        <w:t>тие</w:t>
      </w:r>
      <w:r w:rsidR="00820640">
        <w:rPr>
          <w:rFonts w:cs="Times New Roman"/>
          <w:sz w:val="28"/>
          <w:szCs w:val="28"/>
        </w:rPr>
        <w:t xml:space="preserve"> </w:t>
      </w:r>
      <w:r w:rsidR="006357BC" w:rsidRPr="002637FC">
        <w:rPr>
          <w:rFonts w:cs="Times New Roman"/>
          <w:sz w:val="28"/>
          <w:szCs w:val="28"/>
        </w:rPr>
        <w:t>уголовного</w:t>
      </w:r>
      <w:r w:rsidR="00820640">
        <w:rPr>
          <w:rFonts w:cs="Times New Roman"/>
          <w:sz w:val="28"/>
          <w:szCs w:val="28"/>
        </w:rPr>
        <w:t xml:space="preserve"> </w:t>
      </w:r>
      <w:r w:rsidR="006357BC" w:rsidRPr="002637FC">
        <w:rPr>
          <w:rFonts w:cs="Times New Roman"/>
          <w:sz w:val="28"/>
          <w:szCs w:val="28"/>
        </w:rPr>
        <w:t>правонарушения</w:t>
      </w:r>
      <w:r w:rsidR="00820640">
        <w:rPr>
          <w:rFonts w:cs="Times New Roman"/>
          <w:sz w:val="28"/>
          <w:szCs w:val="28"/>
        </w:rPr>
        <w:t xml:space="preserve"> </w:t>
      </w:r>
      <w:r w:rsidR="00A65CBB" w:rsidRPr="002637FC">
        <w:rPr>
          <w:rFonts w:cs="Times New Roman"/>
          <w:sz w:val="28"/>
          <w:szCs w:val="28"/>
        </w:rPr>
        <w:t>(ст.</w:t>
      </w:r>
      <w:r w:rsidR="00820640">
        <w:rPr>
          <w:rFonts w:cs="Times New Roman"/>
          <w:sz w:val="28"/>
          <w:szCs w:val="28"/>
        </w:rPr>
        <w:t xml:space="preserve"> </w:t>
      </w:r>
      <w:r w:rsidR="006357BC" w:rsidRPr="002637FC">
        <w:rPr>
          <w:rFonts w:cs="Times New Roman"/>
          <w:sz w:val="28"/>
          <w:szCs w:val="28"/>
        </w:rPr>
        <w:t>433</w:t>
      </w:r>
      <w:r w:rsidR="00820640">
        <w:rPr>
          <w:rFonts w:cs="Times New Roman"/>
          <w:sz w:val="28"/>
          <w:szCs w:val="28"/>
        </w:rPr>
        <w:t xml:space="preserve"> </w:t>
      </w:r>
      <w:r w:rsidR="006357BC" w:rsidRPr="002637FC">
        <w:rPr>
          <w:rFonts w:cs="Times New Roman"/>
          <w:sz w:val="28"/>
          <w:szCs w:val="28"/>
        </w:rPr>
        <w:t>УК</w:t>
      </w:r>
      <w:r w:rsidR="00820640">
        <w:rPr>
          <w:rFonts w:cs="Times New Roman"/>
          <w:sz w:val="28"/>
          <w:szCs w:val="28"/>
        </w:rPr>
        <w:t xml:space="preserve"> </w:t>
      </w:r>
      <w:r w:rsidR="006357BC" w:rsidRPr="002637FC">
        <w:rPr>
          <w:rFonts w:cs="Times New Roman"/>
          <w:sz w:val="28"/>
          <w:szCs w:val="28"/>
        </w:rPr>
        <w:t>РК</w:t>
      </w:r>
      <w:r w:rsidR="00A65CBB" w:rsidRPr="002637FC">
        <w:rPr>
          <w:rFonts w:cs="Times New Roman"/>
          <w:sz w:val="28"/>
          <w:szCs w:val="28"/>
        </w:rPr>
        <w:t>),</w:t>
      </w:r>
      <w:r w:rsidR="00820640">
        <w:rPr>
          <w:rFonts w:cs="Times New Roman"/>
          <w:sz w:val="28"/>
          <w:szCs w:val="28"/>
        </w:rPr>
        <w:t xml:space="preserve"> </w:t>
      </w:r>
      <w:r w:rsidR="00A65CBB" w:rsidRPr="002637FC">
        <w:rPr>
          <w:rFonts w:cs="Times New Roman"/>
          <w:sz w:val="28"/>
          <w:szCs w:val="28"/>
        </w:rPr>
        <w:t>совершенное</w:t>
      </w:r>
      <w:r w:rsidR="00820640">
        <w:rPr>
          <w:rFonts w:cs="Times New Roman"/>
          <w:sz w:val="28"/>
          <w:szCs w:val="28"/>
        </w:rPr>
        <w:t xml:space="preserve"> </w:t>
      </w:r>
      <w:r w:rsidR="00A65CBB" w:rsidRPr="002637FC">
        <w:rPr>
          <w:rFonts w:cs="Times New Roman"/>
          <w:sz w:val="28"/>
          <w:szCs w:val="28"/>
        </w:rPr>
        <w:t>должностным</w:t>
      </w:r>
      <w:r w:rsidR="00820640">
        <w:rPr>
          <w:rFonts w:cs="Times New Roman"/>
          <w:sz w:val="28"/>
          <w:szCs w:val="28"/>
        </w:rPr>
        <w:t xml:space="preserve"> </w:t>
      </w:r>
      <w:r w:rsidR="00A65CBB" w:rsidRPr="002637FC">
        <w:rPr>
          <w:rFonts w:cs="Times New Roman"/>
          <w:sz w:val="28"/>
          <w:szCs w:val="28"/>
        </w:rPr>
        <w:t>лицом.</w:t>
      </w:r>
      <w:r w:rsidR="00820640">
        <w:rPr>
          <w:rFonts w:cs="Times New Roman"/>
          <w:sz w:val="28"/>
          <w:szCs w:val="28"/>
        </w:rPr>
        <w:t xml:space="preserve"> </w:t>
      </w:r>
      <w:r w:rsidR="00A65CBB" w:rsidRPr="002637FC">
        <w:rPr>
          <w:rFonts w:cs="Times New Roman"/>
          <w:sz w:val="28"/>
          <w:szCs w:val="28"/>
        </w:rPr>
        <w:t>Укрывательство</w:t>
      </w:r>
      <w:r w:rsidR="00820640">
        <w:rPr>
          <w:rFonts w:cs="Times New Roman"/>
          <w:sz w:val="28"/>
          <w:szCs w:val="28"/>
        </w:rPr>
        <w:t xml:space="preserve"> </w:t>
      </w:r>
      <w:r w:rsidR="00A65CBB" w:rsidRPr="002637FC">
        <w:rPr>
          <w:rFonts w:cs="Times New Roman"/>
          <w:sz w:val="28"/>
          <w:szCs w:val="28"/>
        </w:rPr>
        <w:t>в</w:t>
      </w:r>
      <w:r w:rsidR="00820640">
        <w:rPr>
          <w:rFonts w:cs="Times New Roman"/>
          <w:sz w:val="28"/>
          <w:szCs w:val="28"/>
        </w:rPr>
        <w:t xml:space="preserve"> </w:t>
      </w:r>
      <w:r w:rsidR="00A65CBB" w:rsidRPr="002637FC">
        <w:rPr>
          <w:rFonts w:cs="Times New Roman"/>
          <w:sz w:val="28"/>
          <w:szCs w:val="28"/>
        </w:rPr>
        <w:t>форме</w:t>
      </w:r>
      <w:r w:rsidR="00820640">
        <w:rPr>
          <w:rFonts w:cs="Times New Roman"/>
          <w:sz w:val="28"/>
          <w:szCs w:val="28"/>
        </w:rPr>
        <w:t xml:space="preserve"> </w:t>
      </w:r>
      <w:r w:rsidR="00A65CBB" w:rsidRPr="002637FC">
        <w:rPr>
          <w:rFonts w:cs="Times New Roman"/>
          <w:sz w:val="28"/>
          <w:szCs w:val="28"/>
        </w:rPr>
        <w:t>пособничества</w:t>
      </w:r>
      <w:r w:rsidR="00820640">
        <w:rPr>
          <w:rFonts w:cs="Times New Roman"/>
          <w:sz w:val="28"/>
          <w:szCs w:val="28"/>
        </w:rPr>
        <w:t xml:space="preserve"> </w:t>
      </w:r>
      <w:r w:rsidR="00A65CBB" w:rsidRPr="002637FC">
        <w:rPr>
          <w:rFonts w:cs="Times New Roman"/>
          <w:sz w:val="28"/>
          <w:szCs w:val="28"/>
        </w:rPr>
        <w:t>в</w:t>
      </w:r>
      <w:r w:rsidR="00820640">
        <w:rPr>
          <w:rFonts w:cs="Times New Roman"/>
          <w:sz w:val="28"/>
          <w:szCs w:val="28"/>
        </w:rPr>
        <w:t xml:space="preserve"> </w:t>
      </w:r>
      <w:r w:rsidR="00A65CBB" w:rsidRPr="002637FC">
        <w:rPr>
          <w:rFonts w:cs="Times New Roman"/>
          <w:sz w:val="28"/>
          <w:szCs w:val="28"/>
        </w:rPr>
        <w:t>коррупционном</w:t>
      </w:r>
      <w:r w:rsidR="00820640">
        <w:rPr>
          <w:rFonts w:cs="Times New Roman"/>
          <w:sz w:val="28"/>
          <w:szCs w:val="28"/>
        </w:rPr>
        <w:t xml:space="preserve"> </w:t>
      </w:r>
      <w:r w:rsidR="00A65CBB" w:rsidRPr="002637FC">
        <w:rPr>
          <w:rFonts w:cs="Times New Roman"/>
          <w:sz w:val="28"/>
          <w:szCs w:val="28"/>
        </w:rPr>
        <w:t>преступлении</w:t>
      </w:r>
      <w:r w:rsidR="00820640">
        <w:rPr>
          <w:rFonts w:cs="Times New Roman"/>
          <w:sz w:val="28"/>
          <w:szCs w:val="28"/>
        </w:rPr>
        <w:t xml:space="preserve"> </w:t>
      </w:r>
      <w:r w:rsidR="00A65CBB" w:rsidRPr="002637FC">
        <w:rPr>
          <w:rFonts w:cs="Times New Roman"/>
          <w:sz w:val="28"/>
          <w:szCs w:val="28"/>
        </w:rPr>
        <w:t>(получение</w:t>
      </w:r>
      <w:r w:rsidR="00820640">
        <w:rPr>
          <w:rFonts w:cs="Times New Roman"/>
          <w:sz w:val="28"/>
          <w:szCs w:val="28"/>
        </w:rPr>
        <w:t xml:space="preserve"> </w:t>
      </w:r>
      <w:r w:rsidR="00A65CBB" w:rsidRPr="002637FC">
        <w:rPr>
          <w:rFonts w:cs="Times New Roman"/>
          <w:sz w:val="28"/>
          <w:szCs w:val="28"/>
        </w:rPr>
        <w:t>взятки,</w:t>
      </w:r>
      <w:r w:rsidR="00820640">
        <w:rPr>
          <w:rFonts w:cs="Times New Roman"/>
          <w:sz w:val="28"/>
          <w:szCs w:val="28"/>
        </w:rPr>
        <w:t xml:space="preserve"> </w:t>
      </w:r>
      <w:r w:rsidR="00A65CBB" w:rsidRPr="002637FC">
        <w:rPr>
          <w:rFonts w:cs="Times New Roman"/>
          <w:sz w:val="28"/>
          <w:szCs w:val="28"/>
        </w:rPr>
        <w:t>присвоение</w:t>
      </w:r>
      <w:r w:rsidR="00820640">
        <w:rPr>
          <w:rFonts w:cs="Times New Roman"/>
          <w:sz w:val="28"/>
          <w:szCs w:val="28"/>
        </w:rPr>
        <w:t xml:space="preserve"> </w:t>
      </w:r>
      <w:r w:rsidR="00A65CBB" w:rsidRPr="002637FC">
        <w:rPr>
          <w:rFonts w:cs="Times New Roman"/>
          <w:sz w:val="28"/>
          <w:szCs w:val="28"/>
        </w:rPr>
        <w:t>или</w:t>
      </w:r>
      <w:r w:rsidR="00820640">
        <w:rPr>
          <w:rFonts w:cs="Times New Roman"/>
          <w:sz w:val="28"/>
          <w:szCs w:val="28"/>
        </w:rPr>
        <w:t xml:space="preserve"> </w:t>
      </w:r>
      <w:r w:rsidR="00A65CBB" w:rsidRPr="002637FC">
        <w:rPr>
          <w:rFonts w:cs="Times New Roman"/>
          <w:sz w:val="28"/>
          <w:szCs w:val="28"/>
        </w:rPr>
        <w:t>растрата</w:t>
      </w:r>
      <w:r w:rsidR="00820640">
        <w:rPr>
          <w:rFonts w:cs="Times New Roman"/>
          <w:sz w:val="28"/>
          <w:szCs w:val="28"/>
        </w:rPr>
        <w:t xml:space="preserve"> </w:t>
      </w:r>
      <w:r w:rsidR="00A65CBB" w:rsidRPr="002637FC">
        <w:rPr>
          <w:rFonts w:cs="Times New Roman"/>
          <w:sz w:val="28"/>
          <w:szCs w:val="28"/>
        </w:rPr>
        <w:t>и</w:t>
      </w:r>
      <w:r w:rsidR="00820640">
        <w:rPr>
          <w:rFonts w:cs="Times New Roman"/>
          <w:sz w:val="28"/>
          <w:szCs w:val="28"/>
        </w:rPr>
        <w:t xml:space="preserve"> </w:t>
      </w:r>
      <w:r w:rsidR="00A65CBB" w:rsidRPr="002637FC">
        <w:rPr>
          <w:rFonts w:cs="Times New Roman"/>
          <w:sz w:val="28"/>
          <w:szCs w:val="28"/>
        </w:rPr>
        <w:t>т.</w:t>
      </w:r>
      <w:r w:rsidR="00820640">
        <w:rPr>
          <w:rFonts w:cs="Times New Roman"/>
          <w:sz w:val="28"/>
          <w:szCs w:val="28"/>
        </w:rPr>
        <w:t xml:space="preserve"> </w:t>
      </w:r>
      <w:r w:rsidR="00A65CBB" w:rsidRPr="002637FC">
        <w:rPr>
          <w:rFonts w:cs="Times New Roman"/>
          <w:sz w:val="28"/>
          <w:szCs w:val="28"/>
        </w:rPr>
        <w:t>д.),</w:t>
      </w:r>
      <w:r w:rsidR="00820640">
        <w:rPr>
          <w:rFonts w:cs="Times New Roman"/>
          <w:sz w:val="28"/>
          <w:szCs w:val="28"/>
        </w:rPr>
        <w:t xml:space="preserve"> </w:t>
      </w:r>
      <w:r w:rsidR="00A65CBB" w:rsidRPr="002637FC">
        <w:rPr>
          <w:rFonts w:cs="Times New Roman"/>
          <w:sz w:val="28"/>
          <w:szCs w:val="28"/>
        </w:rPr>
        <w:t>которое</w:t>
      </w:r>
      <w:r w:rsidR="00820640">
        <w:rPr>
          <w:rFonts w:cs="Times New Roman"/>
          <w:sz w:val="28"/>
          <w:szCs w:val="28"/>
        </w:rPr>
        <w:t xml:space="preserve"> </w:t>
      </w:r>
      <w:r w:rsidR="00A65CBB" w:rsidRPr="002637FC">
        <w:rPr>
          <w:rFonts w:cs="Times New Roman"/>
          <w:sz w:val="28"/>
          <w:szCs w:val="28"/>
        </w:rPr>
        <w:t>выразилось</w:t>
      </w:r>
      <w:r w:rsidR="00820640">
        <w:rPr>
          <w:rFonts w:cs="Times New Roman"/>
          <w:sz w:val="28"/>
          <w:szCs w:val="28"/>
        </w:rPr>
        <w:t xml:space="preserve"> </w:t>
      </w:r>
      <w:r w:rsidR="00A65CBB" w:rsidRPr="002637FC">
        <w:rPr>
          <w:rFonts w:cs="Times New Roman"/>
          <w:sz w:val="28"/>
          <w:szCs w:val="28"/>
        </w:rPr>
        <w:t>в</w:t>
      </w:r>
      <w:r w:rsidR="00820640">
        <w:rPr>
          <w:rFonts w:cs="Times New Roman"/>
          <w:sz w:val="28"/>
          <w:szCs w:val="28"/>
        </w:rPr>
        <w:t xml:space="preserve"> </w:t>
      </w:r>
      <w:r w:rsidR="00A65CBB" w:rsidRPr="002637FC">
        <w:rPr>
          <w:rFonts w:cs="Times New Roman"/>
          <w:sz w:val="28"/>
          <w:szCs w:val="28"/>
        </w:rPr>
        <w:t>сокрытии</w:t>
      </w:r>
      <w:r w:rsidR="00820640">
        <w:rPr>
          <w:rFonts w:cs="Times New Roman"/>
          <w:sz w:val="28"/>
          <w:szCs w:val="28"/>
        </w:rPr>
        <w:t xml:space="preserve"> </w:t>
      </w:r>
      <w:r w:rsidR="00A65CBB" w:rsidRPr="002637FC">
        <w:rPr>
          <w:rFonts w:cs="Times New Roman"/>
          <w:sz w:val="28"/>
          <w:szCs w:val="28"/>
        </w:rPr>
        <w:t>должностным</w:t>
      </w:r>
      <w:r w:rsidR="00820640">
        <w:rPr>
          <w:rFonts w:cs="Times New Roman"/>
          <w:sz w:val="28"/>
          <w:szCs w:val="28"/>
        </w:rPr>
        <w:t xml:space="preserve"> </w:t>
      </w:r>
      <w:r w:rsidR="00A65CBB" w:rsidRPr="002637FC">
        <w:rPr>
          <w:rFonts w:cs="Times New Roman"/>
          <w:sz w:val="28"/>
          <w:szCs w:val="28"/>
        </w:rPr>
        <w:t>лицом</w:t>
      </w:r>
      <w:r w:rsidR="00820640">
        <w:rPr>
          <w:rFonts w:cs="Times New Roman"/>
          <w:sz w:val="28"/>
          <w:szCs w:val="28"/>
        </w:rPr>
        <w:t xml:space="preserve"> </w:t>
      </w:r>
      <w:r w:rsidR="006357BC" w:rsidRPr="002637FC">
        <w:rPr>
          <w:rFonts w:cs="Times New Roman"/>
          <w:sz w:val="28"/>
          <w:szCs w:val="28"/>
        </w:rPr>
        <w:t>-</w:t>
      </w:r>
      <w:r w:rsidR="00820640">
        <w:rPr>
          <w:rFonts w:cs="Times New Roman"/>
          <w:sz w:val="28"/>
          <w:szCs w:val="28"/>
        </w:rPr>
        <w:t xml:space="preserve"> </w:t>
      </w:r>
      <w:r w:rsidR="00A65CBB" w:rsidRPr="002637FC">
        <w:rPr>
          <w:rFonts w:cs="Times New Roman"/>
          <w:sz w:val="28"/>
          <w:szCs w:val="28"/>
        </w:rPr>
        <w:t>представителем</w:t>
      </w:r>
      <w:r w:rsidR="00820640">
        <w:rPr>
          <w:rFonts w:cs="Times New Roman"/>
          <w:sz w:val="28"/>
          <w:szCs w:val="28"/>
        </w:rPr>
        <w:t xml:space="preserve"> </w:t>
      </w:r>
      <w:r w:rsidR="00A65CBB" w:rsidRPr="002637FC">
        <w:rPr>
          <w:rFonts w:cs="Times New Roman"/>
          <w:sz w:val="28"/>
          <w:szCs w:val="28"/>
        </w:rPr>
        <w:t>власти,</w:t>
      </w:r>
      <w:r w:rsidR="00820640">
        <w:rPr>
          <w:rFonts w:cs="Times New Roman"/>
          <w:sz w:val="28"/>
          <w:szCs w:val="28"/>
        </w:rPr>
        <w:t xml:space="preserve"> </w:t>
      </w:r>
      <w:r w:rsidR="00A65CBB" w:rsidRPr="002637FC">
        <w:rPr>
          <w:rFonts w:cs="Times New Roman"/>
          <w:sz w:val="28"/>
          <w:szCs w:val="28"/>
        </w:rPr>
        <w:t>в</w:t>
      </w:r>
      <w:r w:rsidR="00820640">
        <w:rPr>
          <w:rFonts w:cs="Times New Roman"/>
          <w:sz w:val="28"/>
          <w:szCs w:val="28"/>
        </w:rPr>
        <w:t xml:space="preserve"> </w:t>
      </w:r>
      <w:r w:rsidR="00A65CBB" w:rsidRPr="002637FC">
        <w:rPr>
          <w:rFonts w:cs="Times New Roman"/>
          <w:sz w:val="28"/>
          <w:szCs w:val="28"/>
        </w:rPr>
        <w:t>чьи</w:t>
      </w:r>
      <w:r w:rsidR="00820640">
        <w:rPr>
          <w:rFonts w:cs="Times New Roman"/>
          <w:sz w:val="28"/>
          <w:szCs w:val="28"/>
        </w:rPr>
        <w:t xml:space="preserve"> </w:t>
      </w:r>
      <w:r w:rsidR="00A65CBB" w:rsidRPr="002637FC">
        <w:rPr>
          <w:rFonts w:cs="Times New Roman"/>
          <w:sz w:val="28"/>
          <w:szCs w:val="28"/>
        </w:rPr>
        <w:t>полномочия</w:t>
      </w:r>
      <w:r w:rsidR="00820640">
        <w:rPr>
          <w:rFonts w:cs="Times New Roman"/>
          <w:sz w:val="28"/>
          <w:szCs w:val="28"/>
        </w:rPr>
        <w:t xml:space="preserve"> </w:t>
      </w:r>
      <w:r w:rsidR="00A65CBB" w:rsidRPr="002637FC">
        <w:rPr>
          <w:rFonts w:cs="Times New Roman"/>
          <w:sz w:val="28"/>
          <w:szCs w:val="28"/>
        </w:rPr>
        <w:t>входит</w:t>
      </w:r>
      <w:r w:rsidR="00820640">
        <w:rPr>
          <w:rFonts w:cs="Times New Roman"/>
          <w:sz w:val="28"/>
          <w:szCs w:val="28"/>
        </w:rPr>
        <w:t xml:space="preserve"> </w:t>
      </w:r>
      <w:r w:rsidR="00A65CBB" w:rsidRPr="002637FC">
        <w:rPr>
          <w:rFonts w:cs="Times New Roman"/>
          <w:sz w:val="28"/>
          <w:szCs w:val="28"/>
        </w:rPr>
        <w:t>выявление</w:t>
      </w:r>
      <w:r w:rsidR="00820640">
        <w:rPr>
          <w:rFonts w:cs="Times New Roman"/>
          <w:sz w:val="28"/>
          <w:szCs w:val="28"/>
        </w:rPr>
        <w:t xml:space="preserve"> </w:t>
      </w:r>
      <w:r w:rsidR="00A65CBB" w:rsidRPr="002637FC">
        <w:rPr>
          <w:rFonts w:cs="Times New Roman"/>
          <w:sz w:val="28"/>
          <w:szCs w:val="28"/>
        </w:rPr>
        <w:t>и</w:t>
      </w:r>
      <w:r w:rsidR="00820640">
        <w:rPr>
          <w:rFonts w:cs="Times New Roman"/>
          <w:sz w:val="28"/>
          <w:szCs w:val="28"/>
        </w:rPr>
        <w:t xml:space="preserve"> </w:t>
      </w:r>
      <w:r w:rsidR="00A65CBB" w:rsidRPr="002637FC">
        <w:rPr>
          <w:rFonts w:cs="Times New Roman"/>
          <w:sz w:val="28"/>
          <w:szCs w:val="28"/>
        </w:rPr>
        <w:t>регистрация</w:t>
      </w:r>
      <w:r w:rsidR="00820640">
        <w:rPr>
          <w:rFonts w:cs="Times New Roman"/>
          <w:sz w:val="28"/>
          <w:szCs w:val="28"/>
        </w:rPr>
        <w:t xml:space="preserve"> </w:t>
      </w:r>
      <w:r w:rsidR="00A65CBB" w:rsidRPr="002637FC">
        <w:rPr>
          <w:rFonts w:cs="Times New Roman"/>
          <w:sz w:val="28"/>
          <w:szCs w:val="28"/>
        </w:rPr>
        <w:t>преступлений,</w:t>
      </w:r>
      <w:r w:rsidR="00820640">
        <w:rPr>
          <w:rFonts w:cs="Times New Roman"/>
          <w:sz w:val="28"/>
          <w:szCs w:val="28"/>
        </w:rPr>
        <w:t xml:space="preserve"> </w:t>
      </w:r>
      <w:r w:rsidR="00A65CBB" w:rsidRPr="002637FC">
        <w:rPr>
          <w:rFonts w:cs="Times New Roman"/>
          <w:sz w:val="28"/>
          <w:szCs w:val="28"/>
        </w:rPr>
        <w:t>возбуждение</w:t>
      </w:r>
      <w:r w:rsidR="00820640">
        <w:rPr>
          <w:rFonts w:cs="Times New Roman"/>
          <w:sz w:val="28"/>
          <w:szCs w:val="28"/>
        </w:rPr>
        <w:t xml:space="preserve"> </w:t>
      </w:r>
      <w:r w:rsidR="00A65CBB" w:rsidRPr="002637FC">
        <w:rPr>
          <w:rFonts w:cs="Times New Roman"/>
          <w:sz w:val="28"/>
          <w:szCs w:val="28"/>
        </w:rPr>
        <w:t>и</w:t>
      </w:r>
      <w:r w:rsidR="00820640">
        <w:rPr>
          <w:rFonts w:cs="Times New Roman"/>
          <w:sz w:val="28"/>
          <w:szCs w:val="28"/>
        </w:rPr>
        <w:t xml:space="preserve"> </w:t>
      </w:r>
      <w:r w:rsidR="00A65CBB" w:rsidRPr="002637FC">
        <w:rPr>
          <w:rFonts w:cs="Times New Roman"/>
          <w:sz w:val="28"/>
          <w:szCs w:val="28"/>
        </w:rPr>
        <w:t>расследование</w:t>
      </w:r>
      <w:r w:rsidR="00820640">
        <w:rPr>
          <w:rFonts w:cs="Times New Roman"/>
          <w:sz w:val="28"/>
          <w:szCs w:val="28"/>
        </w:rPr>
        <w:t xml:space="preserve"> </w:t>
      </w:r>
      <w:r w:rsidR="00A65CBB" w:rsidRPr="002637FC">
        <w:rPr>
          <w:rFonts w:cs="Times New Roman"/>
          <w:sz w:val="28"/>
          <w:szCs w:val="28"/>
        </w:rPr>
        <w:t>уголовных</w:t>
      </w:r>
      <w:r w:rsidR="00820640">
        <w:rPr>
          <w:rFonts w:cs="Times New Roman"/>
          <w:sz w:val="28"/>
          <w:szCs w:val="28"/>
        </w:rPr>
        <w:t xml:space="preserve"> </w:t>
      </w:r>
      <w:r w:rsidR="00A65CBB" w:rsidRPr="002637FC">
        <w:rPr>
          <w:rFonts w:cs="Times New Roman"/>
          <w:sz w:val="28"/>
          <w:szCs w:val="28"/>
        </w:rPr>
        <w:t>дел,</w:t>
      </w:r>
      <w:r w:rsidR="00820640">
        <w:rPr>
          <w:rFonts w:cs="Times New Roman"/>
          <w:sz w:val="28"/>
          <w:szCs w:val="28"/>
        </w:rPr>
        <w:t xml:space="preserve"> </w:t>
      </w:r>
      <w:r w:rsidR="00A65CBB" w:rsidRPr="002637FC">
        <w:rPr>
          <w:rFonts w:cs="Times New Roman"/>
          <w:sz w:val="28"/>
          <w:szCs w:val="28"/>
        </w:rPr>
        <w:t>может</w:t>
      </w:r>
      <w:r w:rsidR="00820640">
        <w:rPr>
          <w:rFonts w:cs="Times New Roman"/>
          <w:sz w:val="28"/>
          <w:szCs w:val="28"/>
        </w:rPr>
        <w:t xml:space="preserve"> </w:t>
      </w:r>
      <w:r w:rsidR="00A65CBB" w:rsidRPr="002637FC">
        <w:rPr>
          <w:rFonts w:cs="Times New Roman"/>
          <w:sz w:val="28"/>
          <w:szCs w:val="28"/>
        </w:rPr>
        <w:t>быть</w:t>
      </w:r>
      <w:r w:rsidR="00820640">
        <w:rPr>
          <w:rFonts w:cs="Times New Roman"/>
          <w:sz w:val="28"/>
          <w:szCs w:val="28"/>
        </w:rPr>
        <w:t xml:space="preserve"> </w:t>
      </w:r>
      <w:r w:rsidR="00A65CBB" w:rsidRPr="002637FC">
        <w:rPr>
          <w:rFonts w:cs="Times New Roman"/>
          <w:sz w:val="28"/>
          <w:szCs w:val="28"/>
        </w:rPr>
        <w:t>квалифицирова</w:t>
      </w:r>
      <w:r w:rsidR="0098234C" w:rsidRPr="002637FC">
        <w:rPr>
          <w:rFonts w:cs="Times New Roman"/>
          <w:sz w:val="28"/>
          <w:szCs w:val="28"/>
        </w:rPr>
        <w:t>но</w:t>
      </w:r>
      <w:r w:rsidR="00820640">
        <w:rPr>
          <w:rFonts w:cs="Times New Roman"/>
          <w:sz w:val="28"/>
          <w:szCs w:val="28"/>
        </w:rPr>
        <w:t xml:space="preserve"> </w:t>
      </w:r>
      <w:r w:rsidR="0098234C" w:rsidRPr="002637FC">
        <w:rPr>
          <w:rFonts w:cs="Times New Roman"/>
          <w:sz w:val="28"/>
          <w:szCs w:val="28"/>
        </w:rPr>
        <w:t>как</w:t>
      </w:r>
      <w:r w:rsidR="00820640">
        <w:rPr>
          <w:rFonts w:cs="Times New Roman"/>
          <w:sz w:val="28"/>
          <w:szCs w:val="28"/>
        </w:rPr>
        <w:t xml:space="preserve"> </w:t>
      </w:r>
      <w:r w:rsidR="0098234C" w:rsidRPr="002637FC">
        <w:rPr>
          <w:rFonts w:cs="Times New Roman"/>
          <w:sz w:val="28"/>
          <w:szCs w:val="28"/>
        </w:rPr>
        <w:t>должностное</w:t>
      </w:r>
      <w:r w:rsidR="00820640">
        <w:rPr>
          <w:rFonts w:cs="Times New Roman"/>
          <w:sz w:val="28"/>
          <w:szCs w:val="28"/>
        </w:rPr>
        <w:t xml:space="preserve"> </w:t>
      </w:r>
      <w:r w:rsidR="0098234C" w:rsidRPr="002637FC">
        <w:rPr>
          <w:rFonts w:cs="Times New Roman"/>
          <w:sz w:val="28"/>
          <w:szCs w:val="28"/>
        </w:rPr>
        <w:t>преступление</w:t>
      </w:r>
      <w:r w:rsidR="00A65CBB" w:rsidRPr="002637FC">
        <w:rPr>
          <w:rFonts w:cs="Times New Roman"/>
          <w:sz w:val="28"/>
          <w:szCs w:val="28"/>
        </w:rPr>
        <w:t>.</w:t>
      </w:r>
    </w:p>
    <w:p w:rsidR="00A65CBB" w:rsidRPr="002637FC" w:rsidRDefault="00A65CBB" w:rsidP="002637FC">
      <w:pPr>
        <w:spacing w:after="0"/>
        <w:ind w:firstLine="709"/>
        <w:jc w:val="both"/>
        <w:rPr>
          <w:rFonts w:cs="Times New Roman"/>
          <w:sz w:val="28"/>
          <w:szCs w:val="28"/>
        </w:rPr>
      </w:pPr>
      <w:proofErr w:type="gramStart"/>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целях</w:t>
      </w:r>
      <w:r w:rsidR="00820640">
        <w:rPr>
          <w:rFonts w:cs="Times New Roman"/>
          <w:sz w:val="28"/>
          <w:szCs w:val="28"/>
        </w:rPr>
        <w:t xml:space="preserve"> </w:t>
      </w:r>
      <w:r w:rsidRPr="002637FC">
        <w:rPr>
          <w:rFonts w:cs="Times New Roman"/>
          <w:sz w:val="28"/>
          <w:szCs w:val="28"/>
        </w:rPr>
        <w:t>определения</w:t>
      </w:r>
      <w:r w:rsidR="00820640">
        <w:rPr>
          <w:rFonts w:cs="Times New Roman"/>
          <w:sz w:val="28"/>
          <w:szCs w:val="28"/>
        </w:rPr>
        <w:t xml:space="preserve"> </w:t>
      </w:r>
      <w:r w:rsidRPr="002637FC">
        <w:rPr>
          <w:rFonts w:cs="Times New Roman"/>
          <w:sz w:val="28"/>
          <w:szCs w:val="28"/>
        </w:rPr>
        <w:t>понятия</w:t>
      </w:r>
      <w:r w:rsidR="00820640">
        <w:rPr>
          <w:rFonts w:cs="Times New Roman"/>
          <w:sz w:val="28"/>
          <w:szCs w:val="28"/>
        </w:rPr>
        <w:t xml:space="preserve"> </w:t>
      </w:r>
      <w:r w:rsidRPr="002637FC">
        <w:rPr>
          <w:rFonts w:cs="Times New Roman"/>
          <w:sz w:val="28"/>
          <w:szCs w:val="28"/>
        </w:rPr>
        <w:t>должностного</w:t>
      </w:r>
      <w:r w:rsidR="00820640">
        <w:rPr>
          <w:rFonts w:cs="Times New Roman"/>
          <w:sz w:val="28"/>
          <w:szCs w:val="28"/>
        </w:rPr>
        <w:t xml:space="preserve"> </w:t>
      </w:r>
      <w:r w:rsidRPr="002637FC">
        <w:rPr>
          <w:rFonts w:cs="Times New Roman"/>
          <w:sz w:val="28"/>
          <w:szCs w:val="28"/>
        </w:rPr>
        <w:t>лица</w:t>
      </w:r>
      <w:r w:rsidR="00820640">
        <w:rPr>
          <w:rFonts w:cs="Times New Roman"/>
          <w:sz w:val="28"/>
          <w:szCs w:val="28"/>
        </w:rPr>
        <w:t xml:space="preserve"> </w:t>
      </w:r>
      <w:r w:rsidRPr="002637FC">
        <w:rPr>
          <w:rFonts w:cs="Times New Roman"/>
          <w:sz w:val="28"/>
          <w:szCs w:val="28"/>
        </w:rPr>
        <w:t>как</w:t>
      </w:r>
      <w:r w:rsidR="00820640">
        <w:rPr>
          <w:rFonts w:cs="Times New Roman"/>
          <w:sz w:val="28"/>
          <w:szCs w:val="28"/>
        </w:rPr>
        <w:t xml:space="preserve"> </w:t>
      </w:r>
      <w:r w:rsidRPr="002637FC">
        <w:rPr>
          <w:rFonts w:cs="Times New Roman"/>
          <w:sz w:val="28"/>
          <w:szCs w:val="28"/>
        </w:rPr>
        <w:t>субъекта</w:t>
      </w:r>
      <w:r w:rsidR="00820640">
        <w:rPr>
          <w:rFonts w:cs="Times New Roman"/>
          <w:sz w:val="28"/>
          <w:szCs w:val="28"/>
        </w:rPr>
        <w:t xml:space="preserve"> </w:t>
      </w:r>
      <w:r w:rsidRPr="002637FC">
        <w:rPr>
          <w:rFonts w:cs="Times New Roman"/>
          <w:sz w:val="28"/>
          <w:szCs w:val="28"/>
        </w:rPr>
        <w:t>преступлений</w:t>
      </w:r>
      <w:r w:rsidR="00820640">
        <w:rPr>
          <w:rFonts w:cs="Times New Roman"/>
          <w:sz w:val="28"/>
          <w:szCs w:val="28"/>
        </w:rPr>
        <w:t xml:space="preserve"> </w:t>
      </w:r>
      <w:r w:rsidRPr="002637FC">
        <w:rPr>
          <w:rFonts w:cs="Times New Roman"/>
          <w:sz w:val="28"/>
          <w:szCs w:val="28"/>
        </w:rPr>
        <w:t>против</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необходимо</w:t>
      </w:r>
      <w:r w:rsidR="00820640">
        <w:rPr>
          <w:rFonts w:cs="Times New Roman"/>
          <w:sz w:val="28"/>
          <w:szCs w:val="28"/>
        </w:rPr>
        <w:t xml:space="preserve"> </w:t>
      </w:r>
      <w:r w:rsidRPr="002637FC">
        <w:rPr>
          <w:rFonts w:cs="Times New Roman"/>
          <w:sz w:val="28"/>
          <w:szCs w:val="28"/>
        </w:rPr>
        <w:t>первоначально</w:t>
      </w:r>
      <w:r w:rsidR="00820640">
        <w:rPr>
          <w:rFonts w:cs="Times New Roman"/>
          <w:sz w:val="28"/>
          <w:szCs w:val="28"/>
        </w:rPr>
        <w:t xml:space="preserve"> </w:t>
      </w:r>
      <w:r w:rsidRPr="002637FC">
        <w:rPr>
          <w:rFonts w:cs="Times New Roman"/>
          <w:sz w:val="28"/>
          <w:szCs w:val="28"/>
        </w:rPr>
        <w:t>обратиться</w:t>
      </w:r>
      <w:r w:rsidR="00820640">
        <w:rPr>
          <w:rFonts w:cs="Times New Roman"/>
          <w:sz w:val="28"/>
          <w:szCs w:val="28"/>
        </w:rPr>
        <w:t xml:space="preserve"> </w:t>
      </w:r>
      <w:r w:rsidRPr="002637FC">
        <w:rPr>
          <w:rFonts w:cs="Times New Roman"/>
          <w:sz w:val="28"/>
          <w:szCs w:val="28"/>
        </w:rPr>
        <w:t>к</w:t>
      </w:r>
      <w:r w:rsidR="00820640">
        <w:rPr>
          <w:rFonts w:cs="Times New Roman"/>
          <w:sz w:val="28"/>
          <w:szCs w:val="28"/>
        </w:rPr>
        <w:t xml:space="preserve"> </w:t>
      </w:r>
      <w:r w:rsidRPr="002637FC">
        <w:rPr>
          <w:rFonts w:cs="Times New Roman"/>
          <w:sz w:val="28"/>
          <w:szCs w:val="28"/>
        </w:rPr>
        <w:t>закрепленным</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п.</w:t>
      </w:r>
      <w:r w:rsidR="00820640">
        <w:rPr>
          <w:rFonts w:cs="Times New Roman"/>
          <w:sz w:val="28"/>
          <w:szCs w:val="28"/>
        </w:rPr>
        <w:t xml:space="preserve"> </w:t>
      </w:r>
      <w:r w:rsidR="00674282" w:rsidRPr="002637FC">
        <w:rPr>
          <w:rFonts w:cs="Times New Roman"/>
          <w:sz w:val="28"/>
          <w:szCs w:val="28"/>
        </w:rPr>
        <w:t>26</w:t>
      </w:r>
      <w:r w:rsidR="00820640">
        <w:rPr>
          <w:rFonts w:cs="Times New Roman"/>
          <w:sz w:val="28"/>
          <w:szCs w:val="28"/>
        </w:rPr>
        <w:t xml:space="preserve"> </w:t>
      </w:r>
      <w:r w:rsidRPr="002637FC">
        <w:rPr>
          <w:rFonts w:cs="Times New Roman"/>
          <w:sz w:val="28"/>
          <w:szCs w:val="28"/>
        </w:rPr>
        <w:t>ст.</w:t>
      </w:r>
      <w:r w:rsidR="00820640">
        <w:rPr>
          <w:rFonts w:cs="Times New Roman"/>
          <w:sz w:val="28"/>
          <w:szCs w:val="28"/>
        </w:rPr>
        <w:t xml:space="preserve"> </w:t>
      </w:r>
      <w:r w:rsidR="00674282" w:rsidRPr="002637FC">
        <w:rPr>
          <w:rFonts w:cs="Times New Roman"/>
          <w:sz w:val="28"/>
          <w:szCs w:val="28"/>
        </w:rPr>
        <w:t>3</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Pr="002637FC">
        <w:rPr>
          <w:rFonts w:cs="Times New Roman"/>
          <w:sz w:val="28"/>
          <w:szCs w:val="28"/>
        </w:rPr>
        <w:t>Р</w:t>
      </w:r>
      <w:r w:rsidR="00674282" w:rsidRPr="002637FC">
        <w:rPr>
          <w:rFonts w:cs="Times New Roman"/>
          <w:sz w:val="28"/>
          <w:szCs w:val="28"/>
        </w:rPr>
        <w:t>К</w:t>
      </w:r>
      <w:r w:rsidR="00820640">
        <w:rPr>
          <w:rFonts w:cs="Times New Roman"/>
          <w:sz w:val="28"/>
          <w:szCs w:val="28"/>
        </w:rPr>
        <w:t xml:space="preserve"> </w:t>
      </w:r>
      <w:r w:rsidRPr="002637FC">
        <w:rPr>
          <w:rFonts w:cs="Times New Roman"/>
          <w:sz w:val="28"/>
          <w:szCs w:val="28"/>
        </w:rPr>
        <w:t>признакам:</w:t>
      </w:r>
      <w:r w:rsidR="00820640">
        <w:rPr>
          <w:rFonts w:cs="Times New Roman"/>
          <w:sz w:val="28"/>
          <w:szCs w:val="28"/>
        </w:rPr>
        <w:t xml:space="preserve"> </w:t>
      </w:r>
      <w:r w:rsidRPr="002637FC">
        <w:rPr>
          <w:rFonts w:cs="Times New Roman"/>
          <w:sz w:val="28"/>
          <w:szCs w:val="28"/>
        </w:rPr>
        <w:t>должностными</w:t>
      </w:r>
      <w:r w:rsidR="00820640">
        <w:rPr>
          <w:rFonts w:cs="Times New Roman"/>
          <w:sz w:val="28"/>
          <w:szCs w:val="28"/>
        </w:rPr>
        <w:t xml:space="preserve"> </w:t>
      </w:r>
      <w:r w:rsidRPr="002637FC">
        <w:rPr>
          <w:rFonts w:cs="Times New Roman"/>
          <w:sz w:val="28"/>
          <w:szCs w:val="28"/>
        </w:rPr>
        <w:t>лицами</w:t>
      </w:r>
      <w:r w:rsidR="00820640">
        <w:rPr>
          <w:rFonts w:cs="Times New Roman"/>
          <w:sz w:val="28"/>
          <w:szCs w:val="28"/>
        </w:rPr>
        <w:t xml:space="preserve"> </w:t>
      </w:r>
      <w:r w:rsidRPr="002637FC">
        <w:rPr>
          <w:rFonts w:cs="Times New Roman"/>
          <w:sz w:val="28"/>
          <w:szCs w:val="28"/>
        </w:rPr>
        <w:t>признаются</w:t>
      </w:r>
      <w:r w:rsidR="00820640">
        <w:rPr>
          <w:rFonts w:cs="Times New Roman"/>
          <w:sz w:val="28"/>
          <w:szCs w:val="28"/>
        </w:rPr>
        <w:t xml:space="preserve"> </w:t>
      </w:r>
      <w:r w:rsidRPr="002637FC">
        <w:rPr>
          <w:rFonts w:cs="Times New Roman"/>
          <w:sz w:val="28"/>
          <w:szCs w:val="28"/>
        </w:rPr>
        <w:t>лица,</w:t>
      </w:r>
      <w:r w:rsidR="00820640">
        <w:rPr>
          <w:rFonts w:cs="Times New Roman"/>
          <w:sz w:val="28"/>
          <w:szCs w:val="28"/>
        </w:rPr>
        <w:t xml:space="preserve"> </w:t>
      </w:r>
      <w:r w:rsidRPr="002637FC">
        <w:rPr>
          <w:rFonts w:cs="Times New Roman"/>
          <w:sz w:val="28"/>
          <w:szCs w:val="28"/>
        </w:rPr>
        <w:t>постоянно,</w:t>
      </w:r>
      <w:r w:rsidR="00820640">
        <w:rPr>
          <w:rFonts w:cs="Times New Roman"/>
          <w:sz w:val="28"/>
          <w:szCs w:val="28"/>
        </w:rPr>
        <w:t xml:space="preserve"> </w:t>
      </w:r>
      <w:r w:rsidRPr="002637FC">
        <w:rPr>
          <w:rFonts w:cs="Times New Roman"/>
          <w:sz w:val="28"/>
          <w:szCs w:val="28"/>
        </w:rPr>
        <w:t>временно</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специальному</w:t>
      </w:r>
      <w:r w:rsidR="00820640">
        <w:rPr>
          <w:rFonts w:cs="Times New Roman"/>
          <w:sz w:val="28"/>
          <w:szCs w:val="28"/>
        </w:rPr>
        <w:t xml:space="preserve"> </w:t>
      </w:r>
      <w:r w:rsidRPr="002637FC">
        <w:rPr>
          <w:rFonts w:cs="Times New Roman"/>
          <w:sz w:val="28"/>
          <w:szCs w:val="28"/>
        </w:rPr>
        <w:t>полномочию</w:t>
      </w:r>
      <w:r w:rsidR="00820640">
        <w:rPr>
          <w:rFonts w:cs="Times New Roman"/>
          <w:sz w:val="28"/>
          <w:szCs w:val="28"/>
        </w:rPr>
        <w:t xml:space="preserve"> </w:t>
      </w:r>
      <w:r w:rsidRPr="002637FC">
        <w:rPr>
          <w:rFonts w:cs="Times New Roman"/>
          <w:sz w:val="28"/>
          <w:szCs w:val="28"/>
        </w:rPr>
        <w:t>осуществляющие</w:t>
      </w:r>
      <w:r w:rsidR="00820640">
        <w:rPr>
          <w:rFonts w:cs="Times New Roman"/>
          <w:sz w:val="28"/>
          <w:szCs w:val="28"/>
        </w:rPr>
        <w:t xml:space="preserve"> </w:t>
      </w:r>
      <w:r w:rsidRPr="002637FC">
        <w:rPr>
          <w:rFonts w:cs="Times New Roman"/>
          <w:sz w:val="28"/>
          <w:szCs w:val="28"/>
        </w:rPr>
        <w:t>функции</w:t>
      </w:r>
      <w:r w:rsidR="00820640">
        <w:rPr>
          <w:rFonts w:cs="Times New Roman"/>
          <w:sz w:val="28"/>
          <w:szCs w:val="28"/>
        </w:rPr>
        <w:t xml:space="preserve"> </w:t>
      </w:r>
      <w:r w:rsidRPr="002637FC">
        <w:rPr>
          <w:rFonts w:cs="Times New Roman"/>
          <w:sz w:val="28"/>
          <w:szCs w:val="28"/>
        </w:rPr>
        <w:t>представителя</w:t>
      </w:r>
      <w:r w:rsidR="00820640">
        <w:rPr>
          <w:rFonts w:cs="Times New Roman"/>
          <w:sz w:val="28"/>
          <w:szCs w:val="28"/>
        </w:rPr>
        <w:t xml:space="preserve"> </w:t>
      </w:r>
      <w:r w:rsidRPr="002637FC">
        <w:rPr>
          <w:rFonts w:cs="Times New Roman"/>
          <w:sz w:val="28"/>
          <w:szCs w:val="28"/>
        </w:rPr>
        <w:t>власти</w:t>
      </w:r>
      <w:r w:rsidR="00820640">
        <w:rPr>
          <w:rFonts w:cs="Times New Roman"/>
          <w:sz w:val="28"/>
          <w:szCs w:val="28"/>
        </w:rPr>
        <w:t xml:space="preserve"> </w:t>
      </w:r>
      <w:r w:rsidRPr="002637FC">
        <w:rPr>
          <w:rFonts w:cs="Times New Roman"/>
          <w:sz w:val="28"/>
          <w:szCs w:val="28"/>
        </w:rPr>
        <w:t>либо</w:t>
      </w:r>
      <w:r w:rsidR="00820640">
        <w:rPr>
          <w:rFonts w:cs="Times New Roman"/>
          <w:sz w:val="28"/>
          <w:szCs w:val="28"/>
        </w:rPr>
        <w:t xml:space="preserve"> </w:t>
      </w:r>
      <w:r w:rsidRPr="002637FC">
        <w:rPr>
          <w:rFonts w:cs="Times New Roman"/>
          <w:sz w:val="28"/>
          <w:szCs w:val="28"/>
        </w:rPr>
        <w:t>выполняющие</w:t>
      </w:r>
      <w:r w:rsidR="00820640">
        <w:rPr>
          <w:rFonts w:cs="Times New Roman"/>
          <w:sz w:val="28"/>
          <w:szCs w:val="28"/>
        </w:rPr>
        <w:t xml:space="preserve"> </w:t>
      </w:r>
      <w:r w:rsidR="00674282" w:rsidRPr="002637FC">
        <w:rPr>
          <w:rFonts w:cs="Times New Roman"/>
          <w:sz w:val="28"/>
          <w:szCs w:val="28"/>
        </w:rPr>
        <w:t>организационно-распорядительные</w:t>
      </w:r>
      <w:r w:rsidR="00820640">
        <w:rPr>
          <w:rFonts w:cs="Times New Roman"/>
          <w:sz w:val="28"/>
          <w:szCs w:val="28"/>
        </w:rPr>
        <w:t xml:space="preserve"> </w:t>
      </w:r>
      <w:r w:rsidR="00674282"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административно-хозяйственные</w:t>
      </w:r>
      <w:r w:rsidR="00820640">
        <w:rPr>
          <w:rFonts w:cs="Times New Roman"/>
          <w:sz w:val="28"/>
          <w:szCs w:val="28"/>
        </w:rPr>
        <w:t xml:space="preserve"> </w:t>
      </w:r>
      <w:r w:rsidRPr="002637FC">
        <w:rPr>
          <w:rFonts w:cs="Times New Roman"/>
          <w:sz w:val="28"/>
          <w:szCs w:val="28"/>
        </w:rPr>
        <w:t>функции</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государственных</w:t>
      </w:r>
      <w:r w:rsidR="00820640">
        <w:rPr>
          <w:rFonts w:cs="Times New Roman"/>
          <w:sz w:val="28"/>
          <w:szCs w:val="28"/>
        </w:rPr>
        <w:t xml:space="preserve"> </w:t>
      </w:r>
      <w:r w:rsidRPr="002637FC">
        <w:rPr>
          <w:rFonts w:cs="Times New Roman"/>
          <w:sz w:val="28"/>
          <w:szCs w:val="28"/>
        </w:rPr>
        <w:t>органах,</w:t>
      </w:r>
      <w:r w:rsidR="00820640">
        <w:rPr>
          <w:rFonts w:cs="Times New Roman"/>
          <w:sz w:val="28"/>
          <w:szCs w:val="28"/>
        </w:rPr>
        <w:t xml:space="preserve"> </w:t>
      </w:r>
      <w:r w:rsidRPr="002637FC">
        <w:rPr>
          <w:rFonts w:cs="Times New Roman"/>
          <w:sz w:val="28"/>
          <w:szCs w:val="28"/>
        </w:rPr>
        <w:t>органах</w:t>
      </w:r>
      <w:r w:rsidR="00820640">
        <w:rPr>
          <w:rFonts w:cs="Times New Roman"/>
          <w:sz w:val="28"/>
          <w:szCs w:val="28"/>
        </w:rPr>
        <w:t xml:space="preserve"> </w:t>
      </w:r>
      <w:r w:rsidRPr="002637FC">
        <w:rPr>
          <w:rFonts w:cs="Times New Roman"/>
          <w:sz w:val="28"/>
          <w:szCs w:val="28"/>
        </w:rPr>
        <w:t>местного</w:t>
      </w:r>
      <w:r w:rsidR="00820640">
        <w:rPr>
          <w:rFonts w:cs="Times New Roman"/>
          <w:sz w:val="28"/>
          <w:szCs w:val="28"/>
        </w:rPr>
        <w:t xml:space="preserve"> </w:t>
      </w:r>
      <w:r w:rsidRPr="002637FC">
        <w:rPr>
          <w:rFonts w:cs="Times New Roman"/>
          <w:sz w:val="28"/>
          <w:szCs w:val="28"/>
        </w:rPr>
        <w:t>самоуправления,</w:t>
      </w:r>
      <w:r w:rsidR="00820640">
        <w:rPr>
          <w:rFonts w:cs="Times New Roman"/>
          <w:sz w:val="28"/>
          <w:szCs w:val="28"/>
        </w:rPr>
        <w:t xml:space="preserve"> </w:t>
      </w:r>
      <w:r w:rsidRPr="002637FC">
        <w:rPr>
          <w:rFonts w:cs="Times New Roman"/>
          <w:sz w:val="28"/>
          <w:szCs w:val="28"/>
        </w:rPr>
        <w:t>а</w:t>
      </w:r>
      <w:r w:rsidR="00820640">
        <w:rPr>
          <w:rFonts w:cs="Times New Roman"/>
          <w:sz w:val="28"/>
          <w:szCs w:val="28"/>
        </w:rPr>
        <w:t xml:space="preserve"> </w:t>
      </w:r>
      <w:r w:rsidRPr="002637FC">
        <w:rPr>
          <w:rFonts w:cs="Times New Roman"/>
          <w:sz w:val="28"/>
          <w:szCs w:val="28"/>
        </w:rPr>
        <w:t>также</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Вооруженных</w:t>
      </w:r>
      <w:r w:rsidR="00820640">
        <w:rPr>
          <w:rFonts w:cs="Times New Roman"/>
          <w:sz w:val="28"/>
          <w:szCs w:val="28"/>
        </w:rPr>
        <w:t xml:space="preserve"> </w:t>
      </w:r>
      <w:r w:rsidRPr="002637FC">
        <w:rPr>
          <w:rFonts w:cs="Times New Roman"/>
          <w:sz w:val="28"/>
          <w:szCs w:val="28"/>
        </w:rPr>
        <w:t>Силах</w:t>
      </w:r>
      <w:r w:rsidR="00820640">
        <w:rPr>
          <w:rFonts w:cs="Times New Roman"/>
          <w:sz w:val="28"/>
          <w:szCs w:val="28"/>
        </w:rPr>
        <w:t xml:space="preserve"> </w:t>
      </w:r>
      <w:r w:rsidRPr="002637FC">
        <w:rPr>
          <w:rFonts w:cs="Times New Roman"/>
          <w:sz w:val="28"/>
          <w:szCs w:val="28"/>
        </w:rPr>
        <w:t>Р</w:t>
      </w:r>
      <w:r w:rsidR="00674282" w:rsidRPr="002637FC">
        <w:rPr>
          <w:rFonts w:cs="Times New Roman"/>
          <w:sz w:val="28"/>
          <w:szCs w:val="28"/>
        </w:rPr>
        <w:t>К.</w:t>
      </w:r>
      <w:proofErr w:type="gramEnd"/>
    </w:p>
    <w:p w:rsidR="00A65CBB" w:rsidRPr="002637FC" w:rsidRDefault="00A65CBB" w:rsidP="002637FC">
      <w:pPr>
        <w:spacing w:after="0"/>
        <w:ind w:firstLine="709"/>
        <w:jc w:val="both"/>
        <w:rPr>
          <w:rFonts w:cs="Times New Roman"/>
          <w:sz w:val="28"/>
          <w:szCs w:val="28"/>
        </w:rPr>
      </w:pPr>
      <w:r w:rsidRPr="002637FC">
        <w:rPr>
          <w:rFonts w:cs="Times New Roman"/>
          <w:sz w:val="28"/>
          <w:szCs w:val="28"/>
        </w:rPr>
        <w:lastRenderedPageBreak/>
        <w:t>Иных</w:t>
      </w:r>
      <w:r w:rsidR="00820640">
        <w:rPr>
          <w:rFonts w:cs="Times New Roman"/>
          <w:sz w:val="28"/>
          <w:szCs w:val="28"/>
        </w:rPr>
        <w:t xml:space="preserve"> </w:t>
      </w:r>
      <w:r w:rsidRPr="002637FC">
        <w:rPr>
          <w:rFonts w:cs="Times New Roman"/>
          <w:sz w:val="28"/>
          <w:szCs w:val="28"/>
        </w:rPr>
        <w:t>толкований</w:t>
      </w:r>
      <w:r w:rsidR="00820640">
        <w:rPr>
          <w:rFonts w:cs="Times New Roman"/>
          <w:sz w:val="28"/>
          <w:szCs w:val="28"/>
        </w:rPr>
        <w:t xml:space="preserve"> </w:t>
      </w:r>
      <w:r w:rsidRPr="002637FC">
        <w:rPr>
          <w:rFonts w:cs="Times New Roman"/>
          <w:sz w:val="28"/>
          <w:szCs w:val="28"/>
        </w:rPr>
        <w:t>должностного</w:t>
      </w:r>
      <w:r w:rsidR="00820640">
        <w:rPr>
          <w:rFonts w:cs="Times New Roman"/>
          <w:sz w:val="28"/>
          <w:szCs w:val="28"/>
        </w:rPr>
        <w:t xml:space="preserve"> </w:t>
      </w:r>
      <w:r w:rsidRPr="002637FC">
        <w:rPr>
          <w:rFonts w:cs="Times New Roman"/>
          <w:sz w:val="28"/>
          <w:szCs w:val="28"/>
        </w:rPr>
        <w:t>лица</w:t>
      </w:r>
      <w:r w:rsidR="00820640">
        <w:rPr>
          <w:rFonts w:cs="Times New Roman"/>
          <w:sz w:val="28"/>
          <w:szCs w:val="28"/>
        </w:rPr>
        <w:t xml:space="preserve"> </w:t>
      </w:r>
      <w:r w:rsidRPr="002637FC">
        <w:rPr>
          <w:rFonts w:cs="Times New Roman"/>
          <w:sz w:val="28"/>
          <w:szCs w:val="28"/>
        </w:rPr>
        <w:t>уголовный</w:t>
      </w:r>
      <w:r w:rsidR="00820640">
        <w:rPr>
          <w:rFonts w:cs="Times New Roman"/>
          <w:sz w:val="28"/>
          <w:szCs w:val="28"/>
        </w:rPr>
        <w:t xml:space="preserve"> </w:t>
      </w:r>
      <w:r w:rsidRPr="002637FC">
        <w:rPr>
          <w:rFonts w:cs="Times New Roman"/>
          <w:sz w:val="28"/>
          <w:szCs w:val="28"/>
        </w:rPr>
        <w:t>закон</w:t>
      </w:r>
      <w:r w:rsidR="00820640">
        <w:rPr>
          <w:rFonts w:cs="Times New Roman"/>
          <w:sz w:val="28"/>
          <w:szCs w:val="28"/>
        </w:rPr>
        <w:t xml:space="preserve"> </w:t>
      </w:r>
      <w:r w:rsidRPr="002637FC">
        <w:rPr>
          <w:rFonts w:cs="Times New Roman"/>
          <w:sz w:val="28"/>
          <w:szCs w:val="28"/>
        </w:rPr>
        <w:t>не</w:t>
      </w:r>
      <w:r w:rsidR="00820640">
        <w:rPr>
          <w:rFonts w:cs="Times New Roman"/>
          <w:sz w:val="28"/>
          <w:szCs w:val="28"/>
        </w:rPr>
        <w:t xml:space="preserve"> </w:t>
      </w:r>
      <w:r w:rsidRPr="002637FC">
        <w:rPr>
          <w:rFonts w:cs="Times New Roman"/>
          <w:sz w:val="28"/>
          <w:szCs w:val="28"/>
        </w:rPr>
        <w:t>содержит.</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связи</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этим</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определение</w:t>
      </w:r>
      <w:r w:rsidR="00820640">
        <w:rPr>
          <w:rFonts w:cs="Times New Roman"/>
          <w:sz w:val="28"/>
          <w:szCs w:val="28"/>
        </w:rPr>
        <w:t xml:space="preserve"> </w:t>
      </w:r>
      <w:r w:rsidRPr="002637FC">
        <w:rPr>
          <w:rFonts w:cs="Times New Roman"/>
          <w:sz w:val="28"/>
          <w:szCs w:val="28"/>
        </w:rPr>
        <w:t>должностного</w:t>
      </w:r>
      <w:r w:rsidR="00820640">
        <w:rPr>
          <w:rFonts w:cs="Times New Roman"/>
          <w:sz w:val="28"/>
          <w:szCs w:val="28"/>
        </w:rPr>
        <w:t xml:space="preserve"> </w:t>
      </w:r>
      <w:r w:rsidRPr="002637FC">
        <w:rPr>
          <w:rFonts w:cs="Times New Roman"/>
          <w:sz w:val="28"/>
          <w:szCs w:val="28"/>
        </w:rPr>
        <w:t>лица,</w:t>
      </w:r>
      <w:r w:rsidR="00820640">
        <w:rPr>
          <w:rFonts w:cs="Times New Roman"/>
          <w:sz w:val="28"/>
          <w:szCs w:val="28"/>
        </w:rPr>
        <w:t xml:space="preserve"> </w:t>
      </w:r>
      <w:r w:rsidRPr="002637FC">
        <w:rPr>
          <w:rFonts w:cs="Times New Roman"/>
          <w:sz w:val="28"/>
          <w:szCs w:val="28"/>
        </w:rPr>
        <w:t>осуществляющего</w:t>
      </w:r>
      <w:r w:rsidR="00820640">
        <w:rPr>
          <w:rFonts w:cs="Times New Roman"/>
          <w:sz w:val="28"/>
          <w:szCs w:val="28"/>
        </w:rPr>
        <w:t xml:space="preserve"> </w:t>
      </w:r>
      <w:r w:rsidRPr="002637FC">
        <w:rPr>
          <w:rFonts w:cs="Times New Roman"/>
          <w:sz w:val="28"/>
          <w:szCs w:val="28"/>
        </w:rPr>
        <w:t>правосудие,</w:t>
      </w:r>
      <w:r w:rsidR="00820640">
        <w:rPr>
          <w:rFonts w:cs="Times New Roman"/>
          <w:sz w:val="28"/>
          <w:szCs w:val="28"/>
        </w:rPr>
        <w:t xml:space="preserve"> </w:t>
      </w:r>
      <w:r w:rsidRPr="002637FC">
        <w:rPr>
          <w:rFonts w:cs="Times New Roman"/>
          <w:sz w:val="28"/>
          <w:szCs w:val="28"/>
        </w:rPr>
        <w:t>а</w:t>
      </w:r>
      <w:r w:rsidR="00820640">
        <w:rPr>
          <w:rFonts w:cs="Times New Roman"/>
          <w:sz w:val="28"/>
          <w:szCs w:val="28"/>
        </w:rPr>
        <w:t xml:space="preserve"> </w:t>
      </w:r>
      <w:r w:rsidRPr="002637FC">
        <w:rPr>
          <w:rFonts w:cs="Times New Roman"/>
          <w:sz w:val="28"/>
          <w:szCs w:val="28"/>
        </w:rPr>
        <w:t>также</w:t>
      </w:r>
      <w:r w:rsidR="00820640">
        <w:rPr>
          <w:rFonts w:cs="Times New Roman"/>
          <w:sz w:val="28"/>
          <w:szCs w:val="28"/>
        </w:rPr>
        <w:t xml:space="preserve"> </w:t>
      </w:r>
      <w:r w:rsidRPr="002637FC">
        <w:rPr>
          <w:rFonts w:cs="Times New Roman"/>
          <w:sz w:val="28"/>
          <w:szCs w:val="28"/>
        </w:rPr>
        <w:t>деятельность</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правоохранительных</w:t>
      </w:r>
      <w:r w:rsidR="00820640">
        <w:rPr>
          <w:rFonts w:cs="Times New Roman"/>
          <w:sz w:val="28"/>
          <w:szCs w:val="28"/>
        </w:rPr>
        <w:t xml:space="preserve"> </w:t>
      </w:r>
      <w:r w:rsidRPr="002637FC">
        <w:rPr>
          <w:rFonts w:cs="Times New Roman"/>
          <w:sz w:val="28"/>
          <w:szCs w:val="28"/>
        </w:rPr>
        <w:t>органах,</w:t>
      </w:r>
      <w:r w:rsidR="00820640">
        <w:rPr>
          <w:rFonts w:cs="Times New Roman"/>
          <w:sz w:val="28"/>
          <w:szCs w:val="28"/>
        </w:rPr>
        <w:t xml:space="preserve"> </w:t>
      </w:r>
      <w:r w:rsidRPr="002637FC">
        <w:rPr>
          <w:rFonts w:cs="Times New Roman"/>
          <w:sz w:val="28"/>
          <w:szCs w:val="28"/>
        </w:rPr>
        <w:t>также</w:t>
      </w:r>
      <w:r w:rsidR="00820640">
        <w:rPr>
          <w:rFonts w:cs="Times New Roman"/>
          <w:sz w:val="28"/>
          <w:szCs w:val="28"/>
        </w:rPr>
        <w:t xml:space="preserve"> </w:t>
      </w:r>
      <w:r w:rsidRPr="002637FC">
        <w:rPr>
          <w:rFonts w:cs="Times New Roman"/>
          <w:sz w:val="28"/>
          <w:szCs w:val="28"/>
        </w:rPr>
        <w:t>распространяются</w:t>
      </w:r>
      <w:r w:rsidR="00820640">
        <w:rPr>
          <w:rFonts w:cs="Times New Roman"/>
          <w:sz w:val="28"/>
          <w:szCs w:val="28"/>
        </w:rPr>
        <w:t xml:space="preserve"> </w:t>
      </w:r>
      <w:r w:rsidRPr="002637FC">
        <w:rPr>
          <w:rFonts w:cs="Times New Roman"/>
          <w:sz w:val="28"/>
          <w:szCs w:val="28"/>
        </w:rPr>
        <w:t>указанные</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примечании</w:t>
      </w:r>
      <w:r w:rsidR="00820640">
        <w:rPr>
          <w:rFonts w:cs="Times New Roman"/>
          <w:sz w:val="28"/>
          <w:szCs w:val="28"/>
        </w:rPr>
        <w:t xml:space="preserve"> </w:t>
      </w:r>
      <w:r w:rsidRPr="002637FC">
        <w:rPr>
          <w:rFonts w:cs="Times New Roman"/>
          <w:sz w:val="28"/>
          <w:szCs w:val="28"/>
        </w:rPr>
        <w:t>положения.</w:t>
      </w:r>
      <w:r w:rsidR="00820640">
        <w:rPr>
          <w:rFonts w:cs="Times New Roman"/>
          <w:sz w:val="28"/>
          <w:szCs w:val="28"/>
        </w:rPr>
        <w:t xml:space="preserve"> </w:t>
      </w:r>
      <w:r w:rsidRPr="002637FC">
        <w:rPr>
          <w:rFonts w:cs="Times New Roman"/>
          <w:sz w:val="28"/>
          <w:szCs w:val="28"/>
        </w:rPr>
        <w:t>Прежде</w:t>
      </w:r>
      <w:r w:rsidR="00820640">
        <w:rPr>
          <w:rFonts w:cs="Times New Roman"/>
          <w:sz w:val="28"/>
          <w:szCs w:val="28"/>
        </w:rPr>
        <w:t xml:space="preserve"> </w:t>
      </w:r>
      <w:proofErr w:type="gramStart"/>
      <w:r w:rsidRPr="002637FC">
        <w:rPr>
          <w:rFonts w:cs="Times New Roman"/>
          <w:sz w:val="28"/>
          <w:szCs w:val="28"/>
        </w:rPr>
        <w:t>всего</w:t>
      </w:r>
      <w:proofErr w:type="gramEnd"/>
      <w:r w:rsidR="00820640">
        <w:rPr>
          <w:rFonts w:cs="Times New Roman"/>
          <w:sz w:val="28"/>
          <w:szCs w:val="28"/>
        </w:rPr>
        <w:t xml:space="preserve"> </w:t>
      </w:r>
      <w:r w:rsidRPr="002637FC">
        <w:rPr>
          <w:rFonts w:cs="Times New Roman"/>
          <w:sz w:val="28"/>
          <w:szCs w:val="28"/>
        </w:rPr>
        <w:t>это</w:t>
      </w:r>
      <w:r w:rsidR="00820640">
        <w:rPr>
          <w:rFonts w:cs="Times New Roman"/>
          <w:sz w:val="28"/>
          <w:szCs w:val="28"/>
        </w:rPr>
        <w:t xml:space="preserve"> </w:t>
      </w:r>
      <w:r w:rsidRPr="002637FC">
        <w:rPr>
          <w:rFonts w:cs="Times New Roman"/>
          <w:sz w:val="28"/>
          <w:szCs w:val="28"/>
        </w:rPr>
        <w:t>наличие</w:t>
      </w:r>
      <w:r w:rsidR="00820640">
        <w:rPr>
          <w:rFonts w:cs="Times New Roman"/>
          <w:sz w:val="28"/>
          <w:szCs w:val="28"/>
        </w:rPr>
        <w:t xml:space="preserve"> </w:t>
      </w:r>
      <w:r w:rsidRPr="002637FC">
        <w:rPr>
          <w:rFonts w:cs="Times New Roman"/>
          <w:sz w:val="28"/>
          <w:szCs w:val="28"/>
        </w:rPr>
        <w:t>специальных</w:t>
      </w:r>
      <w:r w:rsidR="00820640">
        <w:rPr>
          <w:rFonts w:cs="Times New Roman"/>
          <w:sz w:val="28"/>
          <w:szCs w:val="28"/>
        </w:rPr>
        <w:t xml:space="preserve"> </w:t>
      </w:r>
      <w:r w:rsidRPr="002637FC">
        <w:rPr>
          <w:rFonts w:cs="Times New Roman"/>
          <w:sz w:val="28"/>
          <w:szCs w:val="28"/>
        </w:rPr>
        <w:t>полномочий,</w:t>
      </w:r>
      <w:r w:rsidR="00820640">
        <w:rPr>
          <w:rFonts w:cs="Times New Roman"/>
          <w:sz w:val="28"/>
          <w:szCs w:val="28"/>
        </w:rPr>
        <w:t xml:space="preserve"> </w:t>
      </w:r>
      <w:r w:rsidRPr="002637FC">
        <w:rPr>
          <w:rFonts w:cs="Times New Roman"/>
          <w:sz w:val="28"/>
          <w:szCs w:val="28"/>
        </w:rPr>
        <w:t>которыми</w:t>
      </w:r>
      <w:r w:rsidR="00820640">
        <w:rPr>
          <w:rFonts w:cs="Times New Roman"/>
          <w:sz w:val="28"/>
          <w:szCs w:val="28"/>
        </w:rPr>
        <w:t xml:space="preserve"> </w:t>
      </w:r>
      <w:r w:rsidRPr="002637FC">
        <w:rPr>
          <w:rFonts w:cs="Times New Roman"/>
          <w:sz w:val="28"/>
          <w:szCs w:val="28"/>
        </w:rPr>
        <w:t>наделены</w:t>
      </w:r>
      <w:r w:rsidR="00820640">
        <w:rPr>
          <w:rFonts w:cs="Times New Roman"/>
          <w:sz w:val="28"/>
          <w:szCs w:val="28"/>
        </w:rPr>
        <w:t xml:space="preserve"> </w:t>
      </w:r>
      <w:r w:rsidRPr="002637FC">
        <w:rPr>
          <w:rFonts w:cs="Times New Roman"/>
          <w:sz w:val="28"/>
          <w:szCs w:val="28"/>
        </w:rPr>
        <w:t>должностные</w:t>
      </w:r>
      <w:r w:rsidR="00820640">
        <w:rPr>
          <w:rFonts w:cs="Times New Roman"/>
          <w:sz w:val="28"/>
          <w:szCs w:val="28"/>
        </w:rPr>
        <w:t xml:space="preserve"> </w:t>
      </w:r>
      <w:r w:rsidRPr="002637FC">
        <w:rPr>
          <w:rFonts w:cs="Times New Roman"/>
          <w:sz w:val="28"/>
          <w:szCs w:val="28"/>
        </w:rPr>
        <w:t>лица</w:t>
      </w:r>
      <w:r w:rsidR="00820640">
        <w:rPr>
          <w:rFonts w:cs="Times New Roman"/>
          <w:sz w:val="28"/>
          <w:szCs w:val="28"/>
        </w:rPr>
        <w:t xml:space="preserve"> </w:t>
      </w:r>
      <w:r w:rsidRPr="002637FC">
        <w:rPr>
          <w:rFonts w:cs="Times New Roman"/>
          <w:sz w:val="28"/>
          <w:szCs w:val="28"/>
        </w:rPr>
        <w:t>как</w:t>
      </w:r>
      <w:r w:rsidR="00820640">
        <w:rPr>
          <w:rFonts w:cs="Times New Roman"/>
          <w:sz w:val="28"/>
          <w:szCs w:val="28"/>
        </w:rPr>
        <w:t xml:space="preserve"> </w:t>
      </w:r>
      <w:r w:rsidRPr="002637FC">
        <w:rPr>
          <w:rFonts w:cs="Times New Roman"/>
          <w:sz w:val="28"/>
          <w:szCs w:val="28"/>
        </w:rPr>
        <w:t>представители</w:t>
      </w:r>
      <w:r w:rsidR="00820640">
        <w:rPr>
          <w:rFonts w:cs="Times New Roman"/>
          <w:sz w:val="28"/>
          <w:szCs w:val="28"/>
        </w:rPr>
        <w:t xml:space="preserve"> </w:t>
      </w:r>
      <w:r w:rsidRPr="002637FC">
        <w:rPr>
          <w:rFonts w:cs="Times New Roman"/>
          <w:sz w:val="28"/>
          <w:szCs w:val="28"/>
        </w:rPr>
        <w:t>власти</w:t>
      </w:r>
      <w:r w:rsidR="00820640">
        <w:rPr>
          <w:rFonts w:cs="Times New Roman"/>
          <w:sz w:val="28"/>
          <w:szCs w:val="28"/>
        </w:rPr>
        <w:t xml:space="preserve"> </w:t>
      </w:r>
      <w:r w:rsidRPr="002637FC">
        <w:rPr>
          <w:rFonts w:cs="Times New Roman"/>
          <w:sz w:val="28"/>
          <w:szCs w:val="28"/>
        </w:rPr>
        <w:t>для</w:t>
      </w:r>
      <w:r w:rsidR="00820640">
        <w:rPr>
          <w:rFonts w:cs="Times New Roman"/>
          <w:sz w:val="28"/>
          <w:szCs w:val="28"/>
        </w:rPr>
        <w:t xml:space="preserve"> </w:t>
      </w:r>
      <w:r w:rsidRPr="002637FC">
        <w:rPr>
          <w:rFonts w:cs="Times New Roman"/>
          <w:sz w:val="28"/>
          <w:szCs w:val="28"/>
        </w:rPr>
        <w:t>осуществления</w:t>
      </w:r>
      <w:r w:rsidR="00820640">
        <w:rPr>
          <w:rFonts w:cs="Times New Roman"/>
          <w:sz w:val="28"/>
          <w:szCs w:val="28"/>
        </w:rPr>
        <w:t xml:space="preserve"> </w:t>
      </w:r>
      <w:r w:rsidRPr="002637FC">
        <w:rPr>
          <w:rFonts w:cs="Times New Roman"/>
          <w:sz w:val="28"/>
          <w:szCs w:val="28"/>
        </w:rPr>
        <w:t>ими</w:t>
      </w:r>
      <w:r w:rsidR="00820640">
        <w:rPr>
          <w:rFonts w:cs="Times New Roman"/>
          <w:sz w:val="28"/>
          <w:szCs w:val="28"/>
        </w:rPr>
        <w:t xml:space="preserve"> </w:t>
      </w:r>
      <w:r w:rsidRPr="002637FC">
        <w:rPr>
          <w:rFonts w:cs="Times New Roman"/>
          <w:sz w:val="28"/>
          <w:szCs w:val="28"/>
        </w:rPr>
        <w:t>функций</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правоохранительных</w:t>
      </w:r>
      <w:r w:rsidR="00820640">
        <w:rPr>
          <w:rFonts w:cs="Times New Roman"/>
          <w:sz w:val="28"/>
          <w:szCs w:val="28"/>
        </w:rPr>
        <w:t xml:space="preserve"> </w:t>
      </w:r>
      <w:r w:rsidRPr="002637FC">
        <w:rPr>
          <w:rFonts w:cs="Times New Roman"/>
          <w:sz w:val="28"/>
          <w:szCs w:val="28"/>
        </w:rPr>
        <w:t>органах</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судах.</w:t>
      </w:r>
    </w:p>
    <w:p w:rsidR="00142633" w:rsidRPr="002637FC" w:rsidRDefault="00A65CBB" w:rsidP="002637FC">
      <w:pPr>
        <w:spacing w:after="0"/>
        <w:ind w:firstLine="709"/>
        <w:jc w:val="both"/>
        <w:rPr>
          <w:rFonts w:cs="Times New Roman"/>
          <w:sz w:val="28"/>
          <w:szCs w:val="28"/>
        </w:rPr>
      </w:pPr>
      <w:r w:rsidRPr="002637FC">
        <w:rPr>
          <w:rFonts w:cs="Times New Roman"/>
          <w:sz w:val="28"/>
          <w:szCs w:val="28"/>
        </w:rPr>
        <w:t>Вместе</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тем</w:t>
      </w:r>
      <w:r w:rsidR="00820640">
        <w:rPr>
          <w:rFonts w:cs="Times New Roman"/>
          <w:sz w:val="28"/>
          <w:szCs w:val="28"/>
        </w:rPr>
        <w:t xml:space="preserve"> </w:t>
      </w:r>
      <w:r w:rsidRPr="002637FC">
        <w:rPr>
          <w:rFonts w:cs="Times New Roman"/>
          <w:sz w:val="28"/>
          <w:szCs w:val="28"/>
        </w:rPr>
        <w:t>анализ</w:t>
      </w:r>
      <w:r w:rsidR="00820640">
        <w:rPr>
          <w:rFonts w:cs="Times New Roman"/>
          <w:sz w:val="28"/>
          <w:szCs w:val="28"/>
        </w:rPr>
        <w:t xml:space="preserve"> </w:t>
      </w:r>
      <w:r w:rsidRPr="002637FC">
        <w:rPr>
          <w:rFonts w:cs="Times New Roman"/>
          <w:sz w:val="28"/>
          <w:szCs w:val="28"/>
        </w:rPr>
        <w:t>уголовно-правовых</w:t>
      </w:r>
      <w:r w:rsidR="00820640">
        <w:rPr>
          <w:rFonts w:cs="Times New Roman"/>
          <w:sz w:val="28"/>
          <w:szCs w:val="28"/>
        </w:rPr>
        <w:t xml:space="preserve"> </w:t>
      </w:r>
      <w:r w:rsidRPr="002637FC">
        <w:rPr>
          <w:rFonts w:cs="Times New Roman"/>
          <w:sz w:val="28"/>
          <w:szCs w:val="28"/>
        </w:rPr>
        <w:t>норм,</w:t>
      </w:r>
      <w:r w:rsidR="00820640">
        <w:rPr>
          <w:rFonts w:cs="Times New Roman"/>
          <w:sz w:val="28"/>
          <w:szCs w:val="28"/>
        </w:rPr>
        <w:t xml:space="preserve"> </w:t>
      </w:r>
      <w:r w:rsidRPr="002637FC">
        <w:rPr>
          <w:rFonts w:cs="Times New Roman"/>
          <w:sz w:val="28"/>
          <w:szCs w:val="28"/>
        </w:rPr>
        <w:t>устанавливающих</w:t>
      </w:r>
      <w:r w:rsidR="00820640">
        <w:rPr>
          <w:rFonts w:cs="Times New Roman"/>
          <w:sz w:val="28"/>
          <w:szCs w:val="28"/>
        </w:rPr>
        <w:t xml:space="preserve"> </w:t>
      </w:r>
      <w:r w:rsidRPr="002637FC">
        <w:rPr>
          <w:rFonts w:cs="Times New Roman"/>
          <w:sz w:val="28"/>
          <w:szCs w:val="28"/>
        </w:rPr>
        <w:t>ответственность</w:t>
      </w:r>
      <w:r w:rsidR="00820640">
        <w:rPr>
          <w:rFonts w:cs="Times New Roman"/>
          <w:sz w:val="28"/>
          <w:szCs w:val="28"/>
        </w:rPr>
        <w:t xml:space="preserve"> </w:t>
      </w:r>
      <w:r w:rsidRPr="002637FC">
        <w:rPr>
          <w:rFonts w:cs="Times New Roman"/>
          <w:sz w:val="28"/>
          <w:szCs w:val="28"/>
        </w:rPr>
        <w:t>за</w:t>
      </w:r>
      <w:r w:rsidR="00820640">
        <w:rPr>
          <w:rFonts w:cs="Times New Roman"/>
          <w:sz w:val="28"/>
          <w:szCs w:val="28"/>
        </w:rPr>
        <w:t xml:space="preserve"> </w:t>
      </w:r>
      <w:r w:rsidRPr="002637FC">
        <w:rPr>
          <w:rFonts w:cs="Times New Roman"/>
          <w:sz w:val="28"/>
          <w:szCs w:val="28"/>
        </w:rPr>
        <w:t>преступления</w:t>
      </w:r>
      <w:r w:rsidR="00820640">
        <w:rPr>
          <w:rFonts w:cs="Times New Roman"/>
          <w:sz w:val="28"/>
          <w:szCs w:val="28"/>
        </w:rPr>
        <w:t xml:space="preserve"> </w:t>
      </w:r>
      <w:r w:rsidRPr="002637FC">
        <w:rPr>
          <w:rFonts w:cs="Times New Roman"/>
          <w:sz w:val="28"/>
          <w:szCs w:val="28"/>
        </w:rPr>
        <w:t>против</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показывает,</w:t>
      </w:r>
      <w:r w:rsidR="00820640">
        <w:rPr>
          <w:rFonts w:cs="Times New Roman"/>
          <w:sz w:val="28"/>
          <w:szCs w:val="28"/>
        </w:rPr>
        <w:t xml:space="preserve"> </w:t>
      </w:r>
      <w:r w:rsidRPr="002637FC">
        <w:rPr>
          <w:rFonts w:cs="Times New Roman"/>
          <w:sz w:val="28"/>
          <w:szCs w:val="28"/>
        </w:rPr>
        <w:t>что</w:t>
      </w:r>
      <w:r w:rsidR="00820640">
        <w:rPr>
          <w:rFonts w:cs="Times New Roman"/>
          <w:sz w:val="28"/>
          <w:szCs w:val="28"/>
        </w:rPr>
        <w:t xml:space="preserve"> </w:t>
      </w:r>
      <w:r w:rsidRPr="002637FC">
        <w:rPr>
          <w:rFonts w:cs="Times New Roman"/>
          <w:sz w:val="28"/>
          <w:szCs w:val="28"/>
        </w:rPr>
        <w:t>такие</w:t>
      </w:r>
      <w:r w:rsidR="00820640">
        <w:rPr>
          <w:rFonts w:cs="Times New Roman"/>
          <w:sz w:val="28"/>
          <w:szCs w:val="28"/>
        </w:rPr>
        <w:t xml:space="preserve"> </w:t>
      </w:r>
      <w:r w:rsidRPr="002637FC">
        <w:rPr>
          <w:rFonts w:cs="Times New Roman"/>
          <w:sz w:val="28"/>
          <w:szCs w:val="28"/>
        </w:rPr>
        <w:t>конструктивные</w:t>
      </w:r>
      <w:r w:rsidR="00820640">
        <w:rPr>
          <w:rFonts w:cs="Times New Roman"/>
          <w:sz w:val="28"/>
          <w:szCs w:val="28"/>
        </w:rPr>
        <w:t xml:space="preserve"> </w:t>
      </w:r>
      <w:r w:rsidRPr="002637FC">
        <w:rPr>
          <w:rFonts w:cs="Times New Roman"/>
          <w:sz w:val="28"/>
          <w:szCs w:val="28"/>
        </w:rPr>
        <w:t>объективные</w:t>
      </w:r>
      <w:r w:rsidR="00820640">
        <w:rPr>
          <w:rFonts w:cs="Times New Roman"/>
          <w:sz w:val="28"/>
          <w:szCs w:val="28"/>
        </w:rPr>
        <w:t xml:space="preserve"> </w:t>
      </w:r>
      <w:r w:rsidRPr="002637FC">
        <w:rPr>
          <w:rFonts w:cs="Times New Roman"/>
          <w:sz w:val="28"/>
          <w:szCs w:val="28"/>
        </w:rPr>
        <w:t>признаки</w:t>
      </w:r>
      <w:r w:rsidR="00820640">
        <w:rPr>
          <w:rFonts w:cs="Times New Roman"/>
          <w:sz w:val="28"/>
          <w:szCs w:val="28"/>
        </w:rPr>
        <w:t xml:space="preserve"> </w:t>
      </w:r>
      <w:r w:rsidRPr="002637FC">
        <w:rPr>
          <w:rFonts w:cs="Times New Roman"/>
          <w:sz w:val="28"/>
          <w:szCs w:val="28"/>
        </w:rPr>
        <w:t>преступлений,</w:t>
      </w:r>
      <w:r w:rsidR="00820640">
        <w:rPr>
          <w:rFonts w:cs="Times New Roman"/>
          <w:sz w:val="28"/>
          <w:szCs w:val="28"/>
        </w:rPr>
        <w:t xml:space="preserve"> </w:t>
      </w:r>
      <w:r w:rsidRPr="002637FC">
        <w:rPr>
          <w:rFonts w:cs="Times New Roman"/>
          <w:sz w:val="28"/>
          <w:szCs w:val="28"/>
        </w:rPr>
        <w:t>как</w:t>
      </w:r>
      <w:r w:rsidR="00820640">
        <w:rPr>
          <w:rFonts w:cs="Times New Roman"/>
          <w:sz w:val="28"/>
          <w:szCs w:val="28"/>
        </w:rPr>
        <w:t xml:space="preserve"> </w:t>
      </w:r>
      <w:r w:rsidRPr="002637FC">
        <w:rPr>
          <w:rFonts w:cs="Times New Roman"/>
          <w:sz w:val="28"/>
          <w:szCs w:val="28"/>
        </w:rPr>
        <w:t>«злоупотребление»</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«превышение</w:t>
      </w:r>
      <w:r w:rsidR="00820640">
        <w:rPr>
          <w:rFonts w:cs="Times New Roman"/>
          <w:sz w:val="28"/>
          <w:szCs w:val="28"/>
        </w:rPr>
        <w:t xml:space="preserve"> </w:t>
      </w:r>
      <w:r w:rsidRPr="002637FC">
        <w:rPr>
          <w:rFonts w:cs="Times New Roman"/>
          <w:sz w:val="28"/>
          <w:szCs w:val="28"/>
        </w:rPr>
        <w:t>полномочий»</w:t>
      </w:r>
      <w:r w:rsidR="00820640">
        <w:rPr>
          <w:rFonts w:cs="Times New Roman"/>
          <w:sz w:val="28"/>
          <w:szCs w:val="28"/>
        </w:rPr>
        <w:t xml:space="preserve"> </w:t>
      </w:r>
      <w:r w:rsidRPr="002637FC">
        <w:rPr>
          <w:rFonts w:cs="Times New Roman"/>
          <w:sz w:val="28"/>
          <w:szCs w:val="28"/>
        </w:rPr>
        <w:t>указанными</w:t>
      </w:r>
      <w:r w:rsidR="00820640">
        <w:rPr>
          <w:rFonts w:cs="Times New Roman"/>
          <w:sz w:val="28"/>
          <w:szCs w:val="28"/>
        </w:rPr>
        <w:t xml:space="preserve"> </w:t>
      </w:r>
      <w:r w:rsidRPr="002637FC">
        <w:rPr>
          <w:rFonts w:cs="Times New Roman"/>
          <w:sz w:val="28"/>
          <w:szCs w:val="28"/>
        </w:rPr>
        <w:t>лицами,</w:t>
      </w:r>
      <w:r w:rsidR="00820640">
        <w:rPr>
          <w:rFonts w:cs="Times New Roman"/>
          <w:sz w:val="28"/>
          <w:szCs w:val="28"/>
        </w:rPr>
        <w:t xml:space="preserve"> </w:t>
      </w:r>
      <w:r w:rsidRPr="002637FC">
        <w:rPr>
          <w:rFonts w:cs="Times New Roman"/>
          <w:sz w:val="28"/>
          <w:szCs w:val="28"/>
        </w:rPr>
        <w:t>не</w:t>
      </w:r>
      <w:r w:rsidR="00820640">
        <w:rPr>
          <w:rFonts w:cs="Times New Roman"/>
          <w:sz w:val="28"/>
          <w:szCs w:val="28"/>
        </w:rPr>
        <w:t xml:space="preserve"> </w:t>
      </w:r>
      <w:r w:rsidRPr="002637FC">
        <w:rPr>
          <w:rFonts w:cs="Times New Roman"/>
          <w:sz w:val="28"/>
          <w:szCs w:val="28"/>
        </w:rPr>
        <w:t>нашли</w:t>
      </w:r>
      <w:r w:rsidR="00820640">
        <w:rPr>
          <w:rFonts w:cs="Times New Roman"/>
          <w:sz w:val="28"/>
          <w:szCs w:val="28"/>
        </w:rPr>
        <w:t xml:space="preserve"> </w:t>
      </w:r>
      <w:r w:rsidRPr="002637FC">
        <w:rPr>
          <w:rFonts w:cs="Times New Roman"/>
          <w:sz w:val="28"/>
          <w:szCs w:val="28"/>
        </w:rPr>
        <w:t>отражения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вышеназванных</w:t>
      </w:r>
      <w:r w:rsidR="00820640">
        <w:rPr>
          <w:rFonts w:cs="Times New Roman"/>
          <w:sz w:val="28"/>
          <w:szCs w:val="28"/>
        </w:rPr>
        <w:t xml:space="preserve"> </w:t>
      </w:r>
      <w:r w:rsidRPr="002637FC">
        <w:rPr>
          <w:rFonts w:cs="Times New Roman"/>
          <w:sz w:val="28"/>
          <w:szCs w:val="28"/>
        </w:rPr>
        <w:t>составах</w:t>
      </w:r>
      <w:r w:rsidR="00820640">
        <w:rPr>
          <w:rFonts w:cs="Times New Roman"/>
          <w:sz w:val="28"/>
          <w:szCs w:val="28"/>
        </w:rPr>
        <w:t xml:space="preserve"> </w:t>
      </w:r>
      <w:r w:rsidRPr="002637FC">
        <w:rPr>
          <w:rFonts w:cs="Times New Roman"/>
          <w:sz w:val="28"/>
          <w:szCs w:val="28"/>
        </w:rPr>
        <w:t>преступлений.</w:t>
      </w:r>
      <w:r w:rsidR="00820640">
        <w:rPr>
          <w:rFonts w:cs="Times New Roman"/>
          <w:sz w:val="28"/>
          <w:szCs w:val="28"/>
        </w:rPr>
        <w:t xml:space="preserve"> </w:t>
      </w:r>
      <w:r w:rsidRPr="002637FC">
        <w:rPr>
          <w:rFonts w:cs="Times New Roman"/>
          <w:sz w:val="28"/>
          <w:szCs w:val="28"/>
        </w:rPr>
        <w:t>Поэтому</w:t>
      </w:r>
      <w:r w:rsidR="00820640">
        <w:rPr>
          <w:rFonts w:cs="Times New Roman"/>
          <w:sz w:val="28"/>
          <w:szCs w:val="28"/>
        </w:rPr>
        <w:t xml:space="preserve"> </w:t>
      </w:r>
      <w:r w:rsidRPr="002637FC">
        <w:rPr>
          <w:rFonts w:cs="Times New Roman"/>
          <w:sz w:val="28"/>
          <w:szCs w:val="28"/>
        </w:rPr>
        <w:t>содеянное</w:t>
      </w:r>
      <w:r w:rsidR="00820640">
        <w:rPr>
          <w:rFonts w:cs="Times New Roman"/>
          <w:sz w:val="28"/>
          <w:szCs w:val="28"/>
        </w:rPr>
        <w:t xml:space="preserve"> </w:t>
      </w:r>
      <w:r w:rsidRPr="002637FC">
        <w:rPr>
          <w:rFonts w:cs="Times New Roman"/>
          <w:sz w:val="28"/>
          <w:szCs w:val="28"/>
        </w:rPr>
        <w:t>ими,</w:t>
      </w:r>
      <w:r w:rsidR="00820640">
        <w:rPr>
          <w:rFonts w:cs="Times New Roman"/>
          <w:sz w:val="28"/>
          <w:szCs w:val="28"/>
        </w:rPr>
        <w:t xml:space="preserve"> </w:t>
      </w:r>
      <w:r w:rsidRPr="002637FC">
        <w:rPr>
          <w:rFonts w:cs="Times New Roman"/>
          <w:sz w:val="28"/>
          <w:szCs w:val="28"/>
        </w:rPr>
        <w:t>как</w:t>
      </w:r>
      <w:r w:rsidR="00820640">
        <w:rPr>
          <w:rFonts w:cs="Times New Roman"/>
          <w:sz w:val="28"/>
          <w:szCs w:val="28"/>
        </w:rPr>
        <w:t xml:space="preserve"> </w:t>
      </w:r>
      <w:r w:rsidRPr="002637FC">
        <w:rPr>
          <w:rFonts w:cs="Times New Roman"/>
          <w:sz w:val="28"/>
          <w:szCs w:val="28"/>
        </w:rPr>
        <w:t>правило,</w:t>
      </w:r>
      <w:r w:rsidR="00820640">
        <w:rPr>
          <w:rFonts w:cs="Times New Roman"/>
          <w:sz w:val="28"/>
          <w:szCs w:val="28"/>
        </w:rPr>
        <w:t xml:space="preserve"> </w:t>
      </w:r>
      <w:r w:rsidRPr="002637FC">
        <w:rPr>
          <w:rFonts w:cs="Times New Roman"/>
          <w:sz w:val="28"/>
          <w:szCs w:val="28"/>
        </w:rPr>
        <w:t>квалифицируется</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учетом</w:t>
      </w:r>
      <w:r w:rsidR="00820640">
        <w:rPr>
          <w:rFonts w:cs="Times New Roman"/>
          <w:sz w:val="28"/>
          <w:szCs w:val="28"/>
        </w:rPr>
        <w:t xml:space="preserve"> </w:t>
      </w:r>
      <w:r w:rsidRPr="002637FC">
        <w:rPr>
          <w:rFonts w:cs="Times New Roman"/>
          <w:sz w:val="28"/>
          <w:szCs w:val="28"/>
        </w:rPr>
        <w:t>норм</w:t>
      </w:r>
      <w:r w:rsidR="00820640">
        <w:rPr>
          <w:rFonts w:cs="Times New Roman"/>
          <w:sz w:val="28"/>
          <w:szCs w:val="28"/>
        </w:rPr>
        <w:t xml:space="preserve"> </w:t>
      </w:r>
      <w:r w:rsidRPr="002637FC">
        <w:rPr>
          <w:rFonts w:cs="Times New Roman"/>
          <w:sz w:val="28"/>
          <w:szCs w:val="28"/>
        </w:rPr>
        <w:t>общего</w:t>
      </w:r>
      <w:r w:rsidR="00820640">
        <w:rPr>
          <w:rFonts w:cs="Times New Roman"/>
          <w:sz w:val="28"/>
          <w:szCs w:val="28"/>
        </w:rPr>
        <w:t xml:space="preserve"> </w:t>
      </w:r>
      <w:r w:rsidRPr="002637FC">
        <w:rPr>
          <w:rFonts w:cs="Times New Roman"/>
          <w:sz w:val="28"/>
          <w:szCs w:val="28"/>
        </w:rPr>
        <w:t>характера,</w:t>
      </w:r>
      <w:r w:rsidR="00820640">
        <w:rPr>
          <w:rFonts w:cs="Times New Roman"/>
          <w:sz w:val="28"/>
          <w:szCs w:val="28"/>
        </w:rPr>
        <w:t xml:space="preserve"> </w:t>
      </w:r>
      <w:r w:rsidRPr="002637FC">
        <w:rPr>
          <w:rFonts w:cs="Times New Roman"/>
          <w:sz w:val="28"/>
          <w:szCs w:val="28"/>
        </w:rPr>
        <w:t>т.е.</w:t>
      </w:r>
      <w:r w:rsidR="00820640">
        <w:rPr>
          <w:rFonts w:cs="Times New Roman"/>
          <w:sz w:val="28"/>
          <w:szCs w:val="28"/>
        </w:rPr>
        <w:t xml:space="preserve"> </w:t>
      </w:r>
      <w:r w:rsidR="00142633" w:rsidRPr="002637FC">
        <w:rPr>
          <w:rFonts w:cs="Times New Roman"/>
          <w:sz w:val="28"/>
          <w:szCs w:val="28"/>
        </w:rPr>
        <w:t>по</w:t>
      </w:r>
      <w:r w:rsidR="00820640">
        <w:rPr>
          <w:rFonts w:cs="Times New Roman"/>
          <w:sz w:val="28"/>
          <w:szCs w:val="28"/>
        </w:rPr>
        <w:t xml:space="preserve">  </w:t>
      </w:r>
      <w:r w:rsidRPr="002637FC">
        <w:rPr>
          <w:rFonts w:cs="Times New Roman"/>
          <w:sz w:val="28"/>
          <w:szCs w:val="28"/>
        </w:rPr>
        <w:t>ст.</w:t>
      </w:r>
      <w:r w:rsidR="00142633" w:rsidRPr="002637FC">
        <w:rPr>
          <w:rFonts w:cs="Times New Roman"/>
          <w:sz w:val="28"/>
          <w:szCs w:val="28"/>
        </w:rPr>
        <w:t>361</w:t>
      </w:r>
      <w:r w:rsidRPr="002637FC">
        <w:rPr>
          <w:rFonts w:cs="Times New Roman"/>
          <w:sz w:val="28"/>
          <w:szCs w:val="28"/>
        </w:rPr>
        <w:t>,</w:t>
      </w:r>
      <w:r w:rsidR="00820640">
        <w:rPr>
          <w:rFonts w:cs="Times New Roman"/>
          <w:sz w:val="28"/>
          <w:szCs w:val="28"/>
        </w:rPr>
        <w:t xml:space="preserve"> </w:t>
      </w:r>
      <w:r w:rsidR="00142633" w:rsidRPr="002637FC">
        <w:rPr>
          <w:rFonts w:cs="Times New Roman"/>
          <w:sz w:val="28"/>
          <w:szCs w:val="28"/>
        </w:rPr>
        <w:t>362</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Pr="002637FC">
        <w:rPr>
          <w:rFonts w:cs="Times New Roman"/>
          <w:sz w:val="28"/>
          <w:szCs w:val="28"/>
        </w:rPr>
        <w:t>Р</w:t>
      </w:r>
      <w:r w:rsidR="00142633" w:rsidRPr="002637FC">
        <w:rPr>
          <w:rFonts w:cs="Times New Roman"/>
          <w:sz w:val="28"/>
          <w:szCs w:val="28"/>
        </w:rPr>
        <w:t>К</w:t>
      </w:r>
      <w:r w:rsidRPr="002637FC">
        <w:rPr>
          <w:rFonts w:cs="Times New Roman"/>
          <w:sz w:val="28"/>
          <w:szCs w:val="28"/>
        </w:rPr>
        <w:t>.</w:t>
      </w:r>
      <w:r w:rsidR="00820640">
        <w:rPr>
          <w:rFonts w:cs="Times New Roman"/>
          <w:sz w:val="28"/>
          <w:szCs w:val="28"/>
        </w:rPr>
        <w:t xml:space="preserve"> </w:t>
      </w:r>
    </w:p>
    <w:p w:rsidR="00A65CBB" w:rsidRPr="002637FC" w:rsidRDefault="00A65CBB" w:rsidP="002637FC">
      <w:pPr>
        <w:spacing w:after="0"/>
        <w:ind w:firstLine="709"/>
        <w:jc w:val="both"/>
        <w:rPr>
          <w:rFonts w:cs="Times New Roman"/>
          <w:sz w:val="28"/>
          <w:szCs w:val="28"/>
        </w:rPr>
      </w:pPr>
      <w:r w:rsidRPr="002637FC">
        <w:rPr>
          <w:rFonts w:cs="Times New Roman"/>
          <w:sz w:val="28"/>
          <w:szCs w:val="28"/>
        </w:rPr>
        <w:t>Кроме</w:t>
      </w:r>
      <w:r w:rsidR="00820640">
        <w:rPr>
          <w:rFonts w:cs="Times New Roman"/>
          <w:sz w:val="28"/>
          <w:szCs w:val="28"/>
        </w:rPr>
        <w:t xml:space="preserve"> </w:t>
      </w:r>
      <w:r w:rsidRPr="002637FC">
        <w:rPr>
          <w:rFonts w:cs="Times New Roman"/>
          <w:sz w:val="28"/>
          <w:szCs w:val="28"/>
        </w:rPr>
        <w:t>того,</w:t>
      </w:r>
      <w:r w:rsidR="00820640">
        <w:rPr>
          <w:rFonts w:cs="Times New Roman"/>
          <w:sz w:val="28"/>
          <w:szCs w:val="28"/>
        </w:rPr>
        <w:t xml:space="preserve"> </w:t>
      </w:r>
      <w:r w:rsidRPr="002637FC">
        <w:rPr>
          <w:rFonts w:cs="Times New Roman"/>
          <w:sz w:val="28"/>
          <w:szCs w:val="28"/>
        </w:rPr>
        <w:t>нормы,</w:t>
      </w:r>
      <w:r w:rsidR="00820640">
        <w:rPr>
          <w:rFonts w:cs="Times New Roman"/>
          <w:sz w:val="28"/>
          <w:szCs w:val="28"/>
        </w:rPr>
        <w:t xml:space="preserve"> </w:t>
      </w:r>
      <w:r w:rsidRPr="002637FC">
        <w:rPr>
          <w:rFonts w:cs="Times New Roman"/>
          <w:sz w:val="28"/>
          <w:szCs w:val="28"/>
        </w:rPr>
        <w:t>составляющие</w:t>
      </w:r>
      <w:r w:rsidR="00820640">
        <w:rPr>
          <w:rFonts w:cs="Times New Roman"/>
          <w:sz w:val="28"/>
          <w:szCs w:val="28"/>
        </w:rPr>
        <w:t xml:space="preserve"> </w:t>
      </w:r>
      <w:r w:rsidRPr="002637FC">
        <w:rPr>
          <w:rFonts w:cs="Times New Roman"/>
          <w:sz w:val="28"/>
          <w:szCs w:val="28"/>
        </w:rPr>
        <w:t>группу</w:t>
      </w:r>
      <w:r w:rsidR="00820640">
        <w:rPr>
          <w:rFonts w:cs="Times New Roman"/>
          <w:sz w:val="28"/>
          <w:szCs w:val="28"/>
        </w:rPr>
        <w:t xml:space="preserve"> </w:t>
      </w:r>
      <w:r w:rsidRPr="002637FC">
        <w:rPr>
          <w:rFonts w:cs="Times New Roman"/>
          <w:sz w:val="28"/>
          <w:szCs w:val="28"/>
        </w:rPr>
        <w:t>преступлений</w:t>
      </w:r>
      <w:r w:rsidR="00820640">
        <w:rPr>
          <w:rFonts w:cs="Times New Roman"/>
          <w:sz w:val="28"/>
          <w:szCs w:val="28"/>
        </w:rPr>
        <w:t xml:space="preserve"> </w:t>
      </w:r>
      <w:r w:rsidRPr="002637FC">
        <w:rPr>
          <w:rFonts w:cs="Times New Roman"/>
          <w:sz w:val="28"/>
          <w:szCs w:val="28"/>
        </w:rPr>
        <w:t>против</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совершенных</w:t>
      </w:r>
      <w:r w:rsidR="00820640">
        <w:rPr>
          <w:rFonts w:cs="Times New Roman"/>
          <w:sz w:val="28"/>
          <w:szCs w:val="28"/>
        </w:rPr>
        <w:t xml:space="preserve"> </w:t>
      </w:r>
      <w:r w:rsidRPr="002637FC">
        <w:rPr>
          <w:rFonts w:cs="Times New Roman"/>
          <w:sz w:val="28"/>
          <w:szCs w:val="28"/>
        </w:rPr>
        <w:t>должностным</w:t>
      </w:r>
      <w:r w:rsidR="00820640">
        <w:rPr>
          <w:rFonts w:cs="Times New Roman"/>
          <w:sz w:val="28"/>
          <w:szCs w:val="28"/>
        </w:rPr>
        <w:t xml:space="preserve"> </w:t>
      </w:r>
      <w:r w:rsidRPr="002637FC">
        <w:rPr>
          <w:rFonts w:cs="Times New Roman"/>
          <w:sz w:val="28"/>
          <w:szCs w:val="28"/>
        </w:rPr>
        <w:t>лицом,</w:t>
      </w:r>
      <w:r w:rsidR="00820640">
        <w:rPr>
          <w:rFonts w:cs="Times New Roman"/>
          <w:sz w:val="28"/>
          <w:szCs w:val="28"/>
        </w:rPr>
        <w:t xml:space="preserve"> </w:t>
      </w:r>
      <w:r w:rsidRPr="002637FC">
        <w:rPr>
          <w:rFonts w:cs="Times New Roman"/>
          <w:sz w:val="28"/>
          <w:szCs w:val="28"/>
        </w:rPr>
        <w:t>не</w:t>
      </w:r>
      <w:r w:rsidR="00820640">
        <w:rPr>
          <w:rFonts w:cs="Times New Roman"/>
          <w:sz w:val="28"/>
          <w:szCs w:val="28"/>
        </w:rPr>
        <w:t xml:space="preserve"> </w:t>
      </w:r>
      <w:r w:rsidRPr="002637FC">
        <w:rPr>
          <w:rFonts w:cs="Times New Roman"/>
          <w:sz w:val="28"/>
          <w:szCs w:val="28"/>
        </w:rPr>
        <w:t>содержат</w:t>
      </w:r>
      <w:r w:rsidR="00820640">
        <w:rPr>
          <w:rFonts w:cs="Times New Roman"/>
          <w:sz w:val="28"/>
          <w:szCs w:val="28"/>
        </w:rPr>
        <w:t xml:space="preserve"> </w:t>
      </w:r>
      <w:r w:rsidRPr="002637FC">
        <w:rPr>
          <w:rFonts w:cs="Times New Roman"/>
          <w:sz w:val="28"/>
          <w:szCs w:val="28"/>
        </w:rPr>
        <w:t>такого</w:t>
      </w:r>
      <w:r w:rsidR="00820640">
        <w:rPr>
          <w:rFonts w:cs="Times New Roman"/>
          <w:sz w:val="28"/>
          <w:szCs w:val="28"/>
        </w:rPr>
        <w:t xml:space="preserve"> </w:t>
      </w:r>
      <w:r w:rsidRPr="002637FC">
        <w:rPr>
          <w:rFonts w:cs="Times New Roman"/>
          <w:sz w:val="28"/>
          <w:szCs w:val="28"/>
        </w:rPr>
        <w:t>субъективного</w:t>
      </w:r>
      <w:r w:rsidR="00820640">
        <w:rPr>
          <w:rFonts w:cs="Times New Roman"/>
          <w:sz w:val="28"/>
          <w:szCs w:val="28"/>
        </w:rPr>
        <w:t xml:space="preserve"> </w:t>
      </w:r>
      <w:r w:rsidRPr="002637FC">
        <w:rPr>
          <w:rFonts w:cs="Times New Roman"/>
          <w:sz w:val="28"/>
          <w:szCs w:val="28"/>
        </w:rPr>
        <w:t>признака,</w:t>
      </w:r>
      <w:r w:rsidR="00820640">
        <w:rPr>
          <w:rFonts w:cs="Times New Roman"/>
          <w:sz w:val="28"/>
          <w:szCs w:val="28"/>
        </w:rPr>
        <w:t xml:space="preserve"> </w:t>
      </w:r>
      <w:r w:rsidRPr="002637FC">
        <w:rPr>
          <w:rFonts w:cs="Times New Roman"/>
          <w:sz w:val="28"/>
          <w:szCs w:val="28"/>
        </w:rPr>
        <w:t>как</w:t>
      </w:r>
      <w:r w:rsidR="00820640">
        <w:rPr>
          <w:rFonts w:cs="Times New Roman"/>
          <w:sz w:val="28"/>
          <w:szCs w:val="28"/>
        </w:rPr>
        <w:t xml:space="preserve"> </w:t>
      </w:r>
      <w:r w:rsidRPr="002637FC">
        <w:rPr>
          <w:rFonts w:cs="Times New Roman"/>
          <w:sz w:val="28"/>
          <w:szCs w:val="28"/>
        </w:rPr>
        <w:t>«корысть</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00A76520" w:rsidRPr="002637FC">
        <w:rPr>
          <w:rFonts w:cs="Times New Roman"/>
          <w:sz w:val="28"/>
          <w:szCs w:val="28"/>
        </w:rPr>
        <w:t>иная</w:t>
      </w:r>
      <w:r w:rsidR="00820640">
        <w:rPr>
          <w:rFonts w:cs="Times New Roman"/>
          <w:sz w:val="28"/>
          <w:szCs w:val="28"/>
        </w:rPr>
        <w:t xml:space="preserve"> </w:t>
      </w:r>
      <w:r w:rsidR="00A76520" w:rsidRPr="002637FC">
        <w:rPr>
          <w:rFonts w:cs="Times New Roman"/>
          <w:sz w:val="28"/>
          <w:szCs w:val="28"/>
        </w:rPr>
        <w:t>личная</w:t>
      </w:r>
      <w:r w:rsidR="00820640">
        <w:rPr>
          <w:rFonts w:cs="Times New Roman"/>
          <w:sz w:val="28"/>
          <w:szCs w:val="28"/>
        </w:rPr>
        <w:t xml:space="preserve"> </w:t>
      </w:r>
      <w:r w:rsidR="00A76520" w:rsidRPr="002637FC">
        <w:rPr>
          <w:rFonts w:cs="Times New Roman"/>
          <w:sz w:val="28"/>
          <w:szCs w:val="28"/>
        </w:rPr>
        <w:t>заинтересованность»</w:t>
      </w:r>
      <w:r w:rsidRPr="002637FC">
        <w:rPr>
          <w:rFonts w:cs="Times New Roman"/>
          <w:sz w:val="28"/>
          <w:szCs w:val="28"/>
        </w:rPr>
        <w:t>.</w:t>
      </w:r>
      <w:r w:rsidR="00820640">
        <w:rPr>
          <w:rFonts w:cs="Times New Roman"/>
          <w:sz w:val="28"/>
          <w:szCs w:val="28"/>
        </w:rPr>
        <w:t xml:space="preserve"> </w:t>
      </w:r>
    </w:p>
    <w:p w:rsidR="00A65CBB" w:rsidRPr="002637FC" w:rsidRDefault="00A65CBB" w:rsidP="002637FC">
      <w:pPr>
        <w:spacing w:after="0"/>
        <w:ind w:firstLine="709"/>
        <w:jc w:val="both"/>
        <w:rPr>
          <w:rFonts w:cs="Times New Roman"/>
          <w:sz w:val="28"/>
          <w:szCs w:val="28"/>
        </w:rPr>
      </w:pPr>
      <w:r w:rsidRPr="002637FC">
        <w:rPr>
          <w:rFonts w:cs="Times New Roman"/>
          <w:sz w:val="28"/>
          <w:szCs w:val="28"/>
        </w:rPr>
        <w:t>Вопрос</w:t>
      </w:r>
      <w:r w:rsidR="00820640">
        <w:rPr>
          <w:rFonts w:cs="Times New Roman"/>
          <w:sz w:val="28"/>
          <w:szCs w:val="28"/>
        </w:rPr>
        <w:t xml:space="preserve"> </w:t>
      </w:r>
      <w:r w:rsidRPr="002637FC">
        <w:rPr>
          <w:rFonts w:cs="Times New Roman"/>
          <w:sz w:val="28"/>
          <w:szCs w:val="28"/>
        </w:rPr>
        <w:t>об</w:t>
      </w:r>
      <w:r w:rsidR="00820640">
        <w:rPr>
          <w:rFonts w:cs="Times New Roman"/>
          <w:sz w:val="28"/>
          <w:szCs w:val="28"/>
        </w:rPr>
        <w:t xml:space="preserve"> </w:t>
      </w:r>
      <w:r w:rsidRPr="002637FC">
        <w:rPr>
          <w:rFonts w:cs="Times New Roman"/>
          <w:sz w:val="28"/>
          <w:szCs w:val="28"/>
        </w:rPr>
        <w:t>определении</w:t>
      </w:r>
      <w:r w:rsidR="00820640">
        <w:rPr>
          <w:rFonts w:cs="Times New Roman"/>
          <w:sz w:val="28"/>
          <w:szCs w:val="28"/>
        </w:rPr>
        <w:t xml:space="preserve"> </w:t>
      </w:r>
      <w:r w:rsidRPr="002637FC">
        <w:rPr>
          <w:rFonts w:cs="Times New Roman"/>
          <w:sz w:val="28"/>
          <w:szCs w:val="28"/>
        </w:rPr>
        <w:t>признаков</w:t>
      </w:r>
      <w:r w:rsidR="00820640">
        <w:rPr>
          <w:rFonts w:cs="Times New Roman"/>
          <w:sz w:val="28"/>
          <w:szCs w:val="28"/>
        </w:rPr>
        <w:t xml:space="preserve"> </w:t>
      </w:r>
      <w:r w:rsidRPr="002637FC">
        <w:rPr>
          <w:rFonts w:cs="Times New Roman"/>
          <w:sz w:val="28"/>
          <w:szCs w:val="28"/>
        </w:rPr>
        <w:t>должностного</w:t>
      </w:r>
      <w:r w:rsidR="00820640">
        <w:rPr>
          <w:rFonts w:cs="Times New Roman"/>
          <w:sz w:val="28"/>
          <w:szCs w:val="28"/>
        </w:rPr>
        <w:t xml:space="preserve"> </w:t>
      </w:r>
      <w:r w:rsidRPr="002637FC">
        <w:rPr>
          <w:rFonts w:cs="Times New Roman"/>
          <w:sz w:val="28"/>
          <w:szCs w:val="28"/>
        </w:rPr>
        <w:t>лица</w:t>
      </w:r>
      <w:r w:rsidR="00820640">
        <w:rPr>
          <w:rFonts w:cs="Times New Roman"/>
          <w:sz w:val="28"/>
          <w:szCs w:val="28"/>
        </w:rPr>
        <w:t xml:space="preserve"> </w:t>
      </w:r>
      <w:r w:rsidRPr="002637FC">
        <w:rPr>
          <w:rFonts w:cs="Times New Roman"/>
          <w:sz w:val="28"/>
          <w:szCs w:val="28"/>
        </w:rPr>
        <w:t>как</w:t>
      </w:r>
      <w:r w:rsidR="00820640">
        <w:rPr>
          <w:rFonts w:cs="Times New Roman"/>
          <w:sz w:val="28"/>
          <w:szCs w:val="28"/>
        </w:rPr>
        <w:t xml:space="preserve"> </w:t>
      </w:r>
      <w:r w:rsidRPr="002637FC">
        <w:rPr>
          <w:rFonts w:cs="Times New Roman"/>
          <w:sz w:val="28"/>
          <w:szCs w:val="28"/>
        </w:rPr>
        <w:t>субъекта</w:t>
      </w:r>
      <w:r w:rsidR="00820640">
        <w:rPr>
          <w:rFonts w:cs="Times New Roman"/>
          <w:sz w:val="28"/>
          <w:szCs w:val="28"/>
        </w:rPr>
        <w:t xml:space="preserve"> </w:t>
      </w:r>
      <w:r w:rsidRPr="002637FC">
        <w:rPr>
          <w:rFonts w:cs="Times New Roman"/>
          <w:sz w:val="28"/>
          <w:szCs w:val="28"/>
        </w:rPr>
        <w:t>преступления</w:t>
      </w:r>
      <w:r w:rsidR="00820640">
        <w:rPr>
          <w:rFonts w:cs="Times New Roman"/>
          <w:sz w:val="28"/>
          <w:szCs w:val="28"/>
        </w:rPr>
        <w:t xml:space="preserve"> </w:t>
      </w:r>
      <w:r w:rsidRPr="002637FC">
        <w:rPr>
          <w:rFonts w:cs="Times New Roman"/>
          <w:sz w:val="28"/>
          <w:szCs w:val="28"/>
        </w:rPr>
        <w:t>остается</w:t>
      </w:r>
      <w:r w:rsidR="00820640">
        <w:rPr>
          <w:rFonts w:cs="Times New Roman"/>
          <w:sz w:val="28"/>
          <w:szCs w:val="28"/>
        </w:rPr>
        <w:t xml:space="preserve"> </w:t>
      </w:r>
      <w:r w:rsidRPr="002637FC">
        <w:rPr>
          <w:rFonts w:cs="Times New Roman"/>
          <w:sz w:val="28"/>
          <w:szCs w:val="28"/>
        </w:rPr>
        <w:t>по-прежнему</w:t>
      </w:r>
      <w:r w:rsidR="00820640">
        <w:rPr>
          <w:rFonts w:cs="Times New Roman"/>
          <w:sz w:val="28"/>
          <w:szCs w:val="28"/>
        </w:rPr>
        <w:t xml:space="preserve"> </w:t>
      </w:r>
      <w:r w:rsidRPr="002637FC">
        <w:rPr>
          <w:rFonts w:cs="Times New Roman"/>
          <w:sz w:val="28"/>
          <w:szCs w:val="28"/>
        </w:rPr>
        <w:t>дискуссионным</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юридической</w:t>
      </w:r>
      <w:r w:rsidR="00820640">
        <w:rPr>
          <w:rFonts w:cs="Times New Roman"/>
          <w:sz w:val="28"/>
          <w:szCs w:val="28"/>
        </w:rPr>
        <w:t xml:space="preserve"> </w:t>
      </w:r>
      <w:r w:rsidRPr="002637FC">
        <w:rPr>
          <w:rFonts w:cs="Times New Roman"/>
          <w:sz w:val="28"/>
          <w:szCs w:val="28"/>
        </w:rPr>
        <w:t>литературе.</w:t>
      </w:r>
      <w:r w:rsidR="00820640">
        <w:rPr>
          <w:rFonts w:cs="Times New Roman"/>
          <w:sz w:val="28"/>
          <w:szCs w:val="28"/>
        </w:rPr>
        <w:t xml:space="preserve"> </w:t>
      </w:r>
      <w:r w:rsidRPr="002637FC">
        <w:rPr>
          <w:rFonts w:cs="Times New Roman"/>
          <w:sz w:val="28"/>
          <w:szCs w:val="28"/>
        </w:rPr>
        <w:t>Вместе</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тем</w:t>
      </w:r>
      <w:r w:rsidR="00820640">
        <w:rPr>
          <w:rFonts w:cs="Times New Roman"/>
          <w:sz w:val="28"/>
          <w:szCs w:val="28"/>
        </w:rPr>
        <w:t xml:space="preserve"> </w:t>
      </w:r>
      <w:r w:rsidRPr="002637FC">
        <w:rPr>
          <w:rFonts w:cs="Times New Roman"/>
          <w:sz w:val="28"/>
          <w:szCs w:val="28"/>
        </w:rPr>
        <w:t>нечеткость</w:t>
      </w:r>
      <w:r w:rsidR="00820640">
        <w:rPr>
          <w:rFonts w:cs="Times New Roman"/>
          <w:sz w:val="28"/>
          <w:szCs w:val="28"/>
        </w:rPr>
        <w:t xml:space="preserve"> </w:t>
      </w:r>
      <w:r w:rsidRPr="002637FC">
        <w:rPr>
          <w:rFonts w:cs="Times New Roman"/>
          <w:sz w:val="28"/>
          <w:szCs w:val="28"/>
        </w:rPr>
        <w:t>формулировки</w:t>
      </w:r>
      <w:r w:rsidR="00820640">
        <w:rPr>
          <w:rFonts w:cs="Times New Roman"/>
          <w:sz w:val="28"/>
          <w:szCs w:val="28"/>
        </w:rPr>
        <w:t xml:space="preserve"> </w:t>
      </w:r>
      <w:r w:rsidRPr="002637FC">
        <w:rPr>
          <w:rFonts w:cs="Times New Roman"/>
          <w:sz w:val="28"/>
          <w:szCs w:val="28"/>
        </w:rPr>
        <w:t>понятия</w:t>
      </w:r>
      <w:r w:rsidR="00820640">
        <w:rPr>
          <w:rFonts w:cs="Times New Roman"/>
          <w:sz w:val="28"/>
          <w:szCs w:val="28"/>
        </w:rPr>
        <w:t xml:space="preserve"> </w:t>
      </w:r>
      <w:r w:rsidRPr="002637FC">
        <w:rPr>
          <w:rFonts w:cs="Times New Roman"/>
          <w:sz w:val="28"/>
          <w:szCs w:val="28"/>
        </w:rPr>
        <w:t>должностного</w:t>
      </w:r>
      <w:r w:rsidR="00820640">
        <w:rPr>
          <w:rFonts w:cs="Times New Roman"/>
          <w:sz w:val="28"/>
          <w:szCs w:val="28"/>
        </w:rPr>
        <w:t xml:space="preserve"> </w:t>
      </w:r>
      <w:r w:rsidRPr="002637FC">
        <w:rPr>
          <w:rFonts w:cs="Times New Roman"/>
          <w:sz w:val="28"/>
          <w:szCs w:val="28"/>
        </w:rPr>
        <w:t>лица</w:t>
      </w:r>
      <w:r w:rsidR="00820640">
        <w:rPr>
          <w:rFonts w:cs="Times New Roman"/>
          <w:sz w:val="28"/>
          <w:szCs w:val="28"/>
        </w:rPr>
        <w:t xml:space="preserve"> </w:t>
      </w:r>
      <w:r w:rsidRPr="002637FC">
        <w:rPr>
          <w:rFonts w:cs="Times New Roman"/>
          <w:sz w:val="28"/>
          <w:szCs w:val="28"/>
        </w:rPr>
        <w:t>отражается</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практике</w:t>
      </w:r>
      <w:r w:rsidR="00820640">
        <w:rPr>
          <w:rFonts w:cs="Times New Roman"/>
          <w:sz w:val="28"/>
          <w:szCs w:val="28"/>
        </w:rPr>
        <w:t xml:space="preserve"> </w:t>
      </w:r>
      <w:r w:rsidRPr="002637FC">
        <w:rPr>
          <w:rFonts w:cs="Times New Roman"/>
          <w:sz w:val="28"/>
          <w:szCs w:val="28"/>
        </w:rPr>
        <w:t>применения</w:t>
      </w:r>
      <w:r w:rsidR="00820640">
        <w:rPr>
          <w:rFonts w:cs="Times New Roman"/>
          <w:sz w:val="28"/>
          <w:szCs w:val="28"/>
        </w:rPr>
        <w:t xml:space="preserve"> </w:t>
      </w:r>
      <w:r w:rsidRPr="002637FC">
        <w:rPr>
          <w:rFonts w:cs="Times New Roman"/>
          <w:sz w:val="28"/>
          <w:szCs w:val="28"/>
        </w:rPr>
        <w:t>уголовного</w:t>
      </w:r>
      <w:r w:rsidR="00820640">
        <w:rPr>
          <w:rFonts w:cs="Times New Roman"/>
          <w:sz w:val="28"/>
          <w:szCs w:val="28"/>
        </w:rPr>
        <w:t xml:space="preserve"> </w:t>
      </w:r>
      <w:r w:rsidRPr="002637FC">
        <w:rPr>
          <w:rFonts w:cs="Times New Roman"/>
          <w:sz w:val="28"/>
          <w:szCs w:val="28"/>
        </w:rPr>
        <w:t>закона.</w:t>
      </w:r>
    </w:p>
    <w:p w:rsidR="00A65CBB" w:rsidRPr="002637FC" w:rsidRDefault="00605F0A" w:rsidP="002637FC">
      <w:pPr>
        <w:spacing w:after="0"/>
        <w:ind w:firstLine="709"/>
        <w:jc w:val="both"/>
        <w:rPr>
          <w:rFonts w:cs="Times New Roman"/>
          <w:sz w:val="28"/>
          <w:szCs w:val="28"/>
        </w:rPr>
      </w:pP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зависимости</w:t>
      </w:r>
      <w:r w:rsidR="00820640">
        <w:rPr>
          <w:rFonts w:cs="Times New Roman"/>
          <w:sz w:val="28"/>
          <w:szCs w:val="28"/>
        </w:rPr>
        <w:t xml:space="preserve"> </w:t>
      </w:r>
      <w:r w:rsidRPr="002637FC">
        <w:rPr>
          <w:rFonts w:cs="Times New Roman"/>
          <w:sz w:val="28"/>
          <w:szCs w:val="28"/>
        </w:rPr>
        <w:t>от</w:t>
      </w:r>
      <w:r w:rsidR="00820640">
        <w:rPr>
          <w:rFonts w:cs="Times New Roman"/>
          <w:sz w:val="28"/>
          <w:szCs w:val="28"/>
        </w:rPr>
        <w:t xml:space="preserve"> </w:t>
      </w:r>
      <w:r w:rsidRPr="002637FC">
        <w:rPr>
          <w:rFonts w:cs="Times New Roman"/>
          <w:sz w:val="28"/>
          <w:szCs w:val="28"/>
        </w:rPr>
        <w:t>состава</w:t>
      </w:r>
      <w:r w:rsidR="00820640">
        <w:rPr>
          <w:rFonts w:cs="Times New Roman"/>
          <w:sz w:val="28"/>
          <w:szCs w:val="28"/>
        </w:rPr>
        <w:t xml:space="preserve"> </w:t>
      </w:r>
      <w:r w:rsidRPr="002637FC">
        <w:rPr>
          <w:rFonts w:cs="Times New Roman"/>
          <w:sz w:val="28"/>
          <w:szCs w:val="28"/>
        </w:rPr>
        <w:t>преступлений</w:t>
      </w:r>
      <w:r w:rsidR="00820640">
        <w:rPr>
          <w:rFonts w:cs="Times New Roman"/>
          <w:sz w:val="28"/>
          <w:szCs w:val="28"/>
        </w:rPr>
        <w:t xml:space="preserve"> </w:t>
      </w:r>
      <w:r w:rsidRPr="002637FC">
        <w:rPr>
          <w:rFonts w:cs="Times New Roman"/>
          <w:sz w:val="28"/>
          <w:szCs w:val="28"/>
        </w:rPr>
        <w:t>против</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субъектами</w:t>
      </w:r>
      <w:r w:rsidR="00820640">
        <w:rPr>
          <w:rFonts w:cs="Times New Roman"/>
          <w:sz w:val="28"/>
          <w:szCs w:val="28"/>
        </w:rPr>
        <w:t xml:space="preserve"> </w:t>
      </w:r>
      <w:r w:rsidRPr="002637FC">
        <w:rPr>
          <w:rFonts w:cs="Times New Roman"/>
          <w:sz w:val="28"/>
          <w:szCs w:val="28"/>
        </w:rPr>
        <w:t>признаются;</w:t>
      </w:r>
      <w:r w:rsidR="00820640">
        <w:rPr>
          <w:rFonts w:cs="Times New Roman"/>
          <w:sz w:val="28"/>
          <w:szCs w:val="28"/>
        </w:rPr>
        <w:t xml:space="preserve"> </w:t>
      </w:r>
      <w:r w:rsidR="00A65CBB" w:rsidRPr="002637FC">
        <w:rPr>
          <w:rFonts w:cs="Times New Roman"/>
          <w:sz w:val="28"/>
          <w:szCs w:val="28"/>
        </w:rPr>
        <w:t>по</w:t>
      </w:r>
      <w:r w:rsidR="00820640">
        <w:rPr>
          <w:rFonts w:cs="Times New Roman"/>
          <w:sz w:val="28"/>
          <w:szCs w:val="28"/>
        </w:rPr>
        <w:t xml:space="preserve"> </w:t>
      </w:r>
      <w:r w:rsidR="00A65CBB" w:rsidRPr="002637FC">
        <w:rPr>
          <w:rFonts w:cs="Times New Roman"/>
          <w:sz w:val="28"/>
          <w:szCs w:val="28"/>
        </w:rPr>
        <w:t>ст.</w:t>
      </w:r>
      <w:r w:rsidR="00820640">
        <w:rPr>
          <w:rFonts w:cs="Times New Roman"/>
          <w:sz w:val="28"/>
          <w:szCs w:val="28"/>
        </w:rPr>
        <w:t xml:space="preserve"> </w:t>
      </w:r>
      <w:r w:rsidRPr="002637FC">
        <w:rPr>
          <w:rFonts w:cs="Times New Roman"/>
          <w:sz w:val="28"/>
          <w:szCs w:val="28"/>
        </w:rPr>
        <w:t>412</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Pr="002637FC">
        <w:rPr>
          <w:rFonts w:cs="Times New Roman"/>
          <w:sz w:val="28"/>
          <w:szCs w:val="28"/>
        </w:rPr>
        <w:t>РК</w:t>
      </w:r>
      <w:r w:rsidR="00820640">
        <w:rPr>
          <w:rFonts w:cs="Times New Roman"/>
          <w:sz w:val="28"/>
          <w:szCs w:val="28"/>
        </w:rPr>
        <w:t xml:space="preserve">  </w:t>
      </w:r>
      <w:r w:rsidRPr="002637FC">
        <w:rPr>
          <w:rFonts w:cs="Times New Roman"/>
          <w:sz w:val="28"/>
          <w:szCs w:val="28"/>
        </w:rPr>
        <w:t>-</w:t>
      </w:r>
      <w:r w:rsidR="00820640">
        <w:rPr>
          <w:rFonts w:cs="Times New Roman"/>
          <w:sz w:val="28"/>
          <w:szCs w:val="28"/>
        </w:rPr>
        <w:t xml:space="preserve"> </w:t>
      </w:r>
      <w:r w:rsidR="00A65CBB" w:rsidRPr="002637FC">
        <w:rPr>
          <w:rFonts w:cs="Times New Roman"/>
          <w:sz w:val="28"/>
          <w:szCs w:val="28"/>
        </w:rPr>
        <w:t>следователь</w:t>
      </w:r>
      <w:r w:rsidR="00820640">
        <w:rPr>
          <w:rFonts w:cs="Times New Roman"/>
          <w:sz w:val="28"/>
          <w:szCs w:val="28"/>
        </w:rPr>
        <w:t xml:space="preserve"> </w:t>
      </w:r>
      <w:r w:rsidR="00A65CBB" w:rsidRPr="002637FC">
        <w:rPr>
          <w:rFonts w:cs="Times New Roman"/>
          <w:sz w:val="28"/>
          <w:szCs w:val="28"/>
        </w:rPr>
        <w:t>либо</w:t>
      </w:r>
      <w:r w:rsidR="00820640">
        <w:rPr>
          <w:rFonts w:cs="Times New Roman"/>
          <w:sz w:val="28"/>
          <w:szCs w:val="28"/>
        </w:rPr>
        <w:t xml:space="preserve"> </w:t>
      </w:r>
      <w:r w:rsidR="00A65CBB" w:rsidRPr="002637FC">
        <w:rPr>
          <w:rFonts w:cs="Times New Roman"/>
          <w:sz w:val="28"/>
          <w:szCs w:val="28"/>
        </w:rPr>
        <w:t>дознаватель</w:t>
      </w:r>
      <w:r w:rsidR="00820640">
        <w:rPr>
          <w:rFonts w:cs="Times New Roman"/>
          <w:sz w:val="28"/>
          <w:szCs w:val="28"/>
        </w:rPr>
        <w:t xml:space="preserve"> </w:t>
      </w:r>
      <w:r w:rsidR="00A65CBB" w:rsidRPr="002637FC">
        <w:rPr>
          <w:rFonts w:cs="Times New Roman"/>
          <w:sz w:val="28"/>
          <w:szCs w:val="28"/>
        </w:rPr>
        <w:t>или</w:t>
      </w:r>
      <w:r w:rsidR="00820640">
        <w:rPr>
          <w:rFonts w:cs="Times New Roman"/>
          <w:sz w:val="28"/>
          <w:szCs w:val="28"/>
        </w:rPr>
        <w:t xml:space="preserve"> </w:t>
      </w:r>
      <w:r w:rsidR="00A65CBB" w:rsidRPr="002637FC">
        <w:rPr>
          <w:rFonts w:cs="Times New Roman"/>
          <w:sz w:val="28"/>
          <w:szCs w:val="28"/>
        </w:rPr>
        <w:t>прокурор,</w:t>
      </w:r>
      <w:r w:rsidR="00820640">
        <w:rPr>
          <w:rFonts w:cs="Times New Roman"/>
          <w:sz w:val="28"/>
          <w:szCs w:val="28"/>
        </w:rPr>
        <w:t xml:space="preserve"> </w:t>
      </w:r>
      <w:r w:rsidR="00A65CBB" w:rsidRPr="002637FC">
        <w:rPr>
          <w:rFonts w:cs="Times New Roman"/>
          <w:sz w:val="28"/>
          <w:szCs w:val="28"/>
        </w:rPr>
        <w:t>т.</w:t>
      </w:r>
      <w:r w:rsidR="00820640">
        <w:rPr>
          <w:rFonts w:cs="Times New Roman"/>
          <w:sz w:val="28"/>
          <w:szCs w:val="28"/>
        </w:rPr>
        <w:t xml:space="preserve"> </w:t>
      </w:r>
      <w:r w:rsidR="00A65CBB" w:rsidRPr="002637FC">
        <w:rPr>
          <w:rFonts w:cs="Times New Roman"/>
          <w:sz w:val="28"/>
          <w:szCs w:val="28"/>
        </w:rPr>
        <w:t>е.</w:t>
      </w:r>
      <w:r w:rsidR="00820640">
        <w:rPr>
          <w:rFonts w:cs="Times New Roman"/>
          <w:sz w:val="28"/>
          <w:szCs w:val="28"/>
        </w:rPr>
        <w:t xml:space="preserve"> </w:t>
      </w:r>
      <w:r w:rsidR="00A65CBB" w:rsidRPr="002637FC">
        <w:rPr>
          <w:rFonts w:cs="Times New Roman"/>
          <w:sz w:val="28"/>
          <w:szCs w:val="28"/>
        </w:rPr>
        <w:t>лица,</w:t>
      </w:r>
      <w:r w:rsidR="00820640">
        <w:rPr>
          <w:rFonts w:cs="Times New Roman"/>
          <w:sz w:val="28"/>
          <w:szCs w:val="28"/>
        </w:rPr>
        <w:t xml:space="preserve"> </w:t>
      </w:r>
      <w:r w:rsidR="00A65CBB" w:rsidRPr="002637FC">
        <w:rPr>
          <w:rFonts w:cs="Times New Roman"/>
          <w:sz w:val="28"/>
          <w:szCs w:val="28"/>
        </w:rPr>
        <w:t>которые</w:t>
      </w:r>
      <w:r w:rsidR="00820640">
        <w:rPr>
          <w:rFonts w:cs="Times New Roman"/>
          <w:sz w:val="28"/>
          <w:szCs w:val="28"/>
        </w:rPr>
        <w:t xml:space="preserve"> </w:t>
      </w:r>
      <w:r w:rsidR="00A65CBB" w:rsidRPr="002637FC">
        <w:rPr>
          <w:rFonts w:cs="Times New Roman"/>
          <w:sz w:val="28"/>
          <w:szCs w:val="28"/>
        </w:rPr>
        <w:t>вправе</w:t>
      </w:r>
      <w:r w:rsidR="00820640">
        <w:rPr>
          <w:rFonts w:cs="Times New Roman"/>
          <w:sz w:val="28"/>
          <w:szCs w:val="28"/>
        </w:rPr>
        <w:t xml:space="preserve"> </w:t>
      </w:r>
      <w:r w:rsidR="00A65CBB" w:rsidRPr="002637FC">
        <w:rPr>
          <w:rFonts w:cs="Times New Roman"/>
          <w:sz w:val="28"/>
          <w:szCs w:val="28"/>
        </w:rPr>
        <w:t>привлекать</w:t>
      </w:r>
      <w:r w:rsidR="00820640">
        <w:rPr>
          <w:rFonts w:cs="Times New Roman"/>
          <w:sz w:val="28"/>
          <w:szCs w:val="28"/>
        </w:rPr>
        <w:t xml:space="preserve"> </w:t>
      </w:r>
      <w:r w:rsidR="00A65CBB" w:rsidRPr="002637FC">
        <w:rPr>
          <w:rFonts w:cs="Times New Roman"/>
          <w:sz w:val="28"/>
          <w:szCs w:val="28"/>
        </w:rPr>
        <w:t>к</w:t>
      </w:r>
      <w:r w:rsidR="00820640">
        <w:rPr>
          <w:rFonts w:cs="Times New Roman"/>
          <w:sz w:val="28"/>
          <w:szCs w:val="28"/>
        </w:rPr>
        <w:t xml:space="preserve"> </w:t>
      </w:r>
      <w:r w:rsidR="00A65CBB" w:rsidRPr="002637FC">
        <w:rPr>
          <w:rFonts w:cs="Times New Roman"/>
          <w:sz w:val="28"/>
          <w:szCs w:val="28"/>
        </w:rPr>
        <w:t>ответственности;</w:t>
      </w:r>
      <w:r w:rsidR="00820640">
        <w:rPr>
          <w:rFonts w:cs="Times New Roman"/>
          <w:sz w:val="28"/>
          <w:szCs w:val="28"/>
        </w:rPr>
        <w:t xml:space="preserve"> </w:t>
      </w:r>
      <w:r w:rsidR="00A65CBB" w:rsidRPr="002637FC">
        <w:rPr>
          <w:rFonts w:cs="Times New Roman"/>
          <w:sz w:val="28"/>
          <w:szCs w:val="28"/>
        </w:rPr>
        <w:t>по</w:t>
      </w:r>
      <w:r w:rsidR="00820640">
        <w:rPr>
          <w:rFonts w:cs="Times New Roman"/>
          <w:sz w:val="28"/>
          <w:szCs w:val="28"/>
        </w:rPr>
        <w:t xml:space="preserve"> </w:t>
      </w:r>
      <w:r w:rsidR="00A65CBB" w:rsidRPr="002637FC">
        <w:rPr>
          <w:rFonts w:cs="Times New Roman"/>
          <w:sz w:val="28"/>
          <w:szCs w:val="28"/>
        </w:rPr>
        <w:t>ст.</w:t>
      </w:r>
      <w:r w:rsidRPr="002637FC">
        <w:rPr>
          <w:rFonts w:cs="Times New Roman"/>
          <w:sz w:val="28"/>
          <w:szCs w:val="28"/>
        </w:rPr>
        <w:t>413</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Pr="002637FC">
        <w:rPr>
          <w:rFonts w:cs="Times New Roman"/>
          <w:sz w:val="28"/>
          <w:szCs w:val="28"/>
        </w:rPr>
        <w:t>РК</w:t>
      </w:r>
      <w:r w:rsidR="00820640">
        <w:rPr>
          <w:rFonts w:cs="Times New Roman"/>
          <w:sz w:val="28"/>
          <w:szCs w:val="28"/>
        </w:rPr>
        <w:t xml:space="preserve"> </w:t>
      </w:r>
      <w:r w:rsidRPr="002637FC">
        <w:rPr>
          <w:rFonts w:cs="Times New Roman"/>
          <w:sz w:val="28"/>
          <w:szCs w:val="28"/>
        </w:rPr>
        <w:t>-</w:t>
      </w:r>
      <w:r w:rsidR="00820640">
        <w:rPr>
          <w:rFonts w:cs="Times New Roman"/>
          <w:sz w:val="28"/>
          <w:szCs w:val="28"/>
        </w:rPr>
        <w:t xml:space="preserve"> </w:t>
      </w:r>
      <w:r w:rsidR="00A65CBB" w:rsidRPr="002637FC">
        <w:rPr>
          <w:rFonts w:cs="Times New Roman"/>
          <w:sz w:val="28"/>
          <w:szCs w:val="28"/>
        </w:rPr>
        <w:t>прокурор,</w:t>
      </w:r>
      <w:r w:rsidR="00820640">
        <w:rPr>
          <w:rFonts w:cs="Times New Roman"/>
          <w:sz w:val="28"/>
          <w:szCs w:val="28"/>
        </w:rPr>
        <w:t xml:space="preserve"> </w:t>
      </w:r>
      <w:r w:rsidR="00A65CBB" w:rsidRPr="002637FC">
        <w:rPr>
          <w:rFonts w:cs="Times New Roman"/>
          <w:sz w:val="28"/>
          <w:szCs w:val="28"/>
        </w:rPr>
        <w:t>следователь</w:t>
      </w:r>
      <w:r w:rsidR="00820640">
        <w:rPr>
          <w:rFonts w:cs="Times New Roman"/>
          <w:sz w:val="28"/>
          <w:szCs w:val="28"/>
        </w:rPr>
        <w:t xml:space="preserve"> </w:t>
      </w:r>
      <w:r w:rsidR="00A65CBB" w:rsidRPr="002637FC">
        <w:rPr>
          <w:rFonts w:cs="Times New Roman"/>
          <w:sz w:val="28"/>
          <w:szCs w:val="28"/>
        </w:rPr>
        <w:t>либо</w:t>
      </w:r>
      <w:r w:rsidR="00820640">
        <w:rPr>
          <w:rFonts w:cs="Times New Roman"/>
          <w:sz w:val="28"/>
          <w:szCs w:val="28"/>
        </w:rPr>
        <w:t xml:space="preserve"> </w:t>
      </w:r>
      <w:r w:rsidR="00A65CBB" w:rsidRPr="002637FC">
        <w:rPr>
          <w:rFonts w:cs="Times New Roman"/>
          <w:sz w:val="28"/>
          <w:szCs w:val="28"/>
        </w:rPr>
        <w:t>лицо,</w:t>
      </w:r>
      <w:r w:rsidR="00820640">
        <w:rPr>
          <w:rFonts w:cs="Times New Roman"/>
          <w:sz w:val="28"/>
          <w:szCs w:val="28"/>
        </w:rPr>
        <w:t xml:space="preserve"> </w:t>
      </w:r>
      <w:r w:rsidR="00A65CBB" w:rsidRPr="002637FC">
        <w:rPr>
          <w:rFonts w:cs="Times New Roman"/>
          <w:sz w:val="28"/>
          <w:szCs w:val="28"/>
        </w:rPr>
        <w:t>производящее</w:t>
      </w:r>
      <w:r w:rsidR="00820640">
        <w:rPr>
          <w:rFonts w:cs="Times New Roman"/>
          <w:sz w:val="28"/>
          <w:szCs w:val="28"/>
        </w:rPr>
        <w:t xml:space="preserve"> </w:t>
      </w:r>
      <w:r w:rsidR="00A65CBB" w:rsidRPr="002637FC">
        <w:rPr>
          <w:rFonts w:cs="Times New Roman"/>
          <w:sz w:val="28"/>
          <w:szCs w:val="28"/>
        </w:rPr>
        <w:t>дознание,</w:t>
      </w:r>
      <w:r w:rsidR="00820640">
        <w:rPr>
          <w:rFonts w:cs="Times New Roman"/>
          <w:sz w:val="28"/>
          <w:szCs w:val="28"/>
        </w:rPr>
        <w:t xml:space="preserve"> </w:t>
      </w:r>
      <w:r w:rsidR="00A65CBB" w:rsidRPr="002637FC">
        <w:rPr>
          <w:rFonts w:cs="Times New Roman"/>
          <w:sz w:val="28"/>
          <w:szCs w:val="28"/>
        </w:rPr>
        <w:t>которым</w:t>
      </w:r>
      <w:r w:rsidR="00820640">
        <w:rPr>
          <w:rFonts w:cs="Times New Roman"/>
          <w:sz w:val="28"/>
          <w:szCs w:val="28"/>
        </w:rPr>
        <w:t xml:space="preserve"> </w:t>
      </w:r>
      <w:r w:rsidR="00A65CBB" w:rsidRPr="002637FC">
        <w:rPr>
          <w:rFonts w:cs="Times New Roman"/>
          <w:sz w:val="28"/>
          <w:szCs w:val="28"/>
        </w:rPr>
        <w:t>предоставлено</w:t>
      </w:r>
      <w:r w:rsidR="00820640">
        <w:rPr>
          <w:rFonts w:cs="Times New Roman"/>
          <w:sz w:val="28"/>
          <w:szCs w:val="28"/>
        </w:rPr>
        <w:t xml:space="preserve"> </w:t>
      </w:r>
      <w:r w:rsidR="00A65CBB" w:rsidRPr="002637FC">
        <w:rPr>
          <w:rFonts w:cs="Times New Roman"/>
          <w:sz w:val="28"/>
          <w:szCs w:val="28"/>
        </w:rPr>
        <w:t>право</w:t>
      </w:r>
      <w:r w:rsidR="00820640">
        <w:rPr>
          <w:rFonts w:cs="Times New Roman"/>
          <w:sz w:val="28"/>
          <w:szCs w:val="28"/>
        </w:rPr>
        <w:t xml:space="preserve"> </w:t>
      </w:r>
      <w:proofErr w:type="gramStart"/>
      <w:r w:rsidR="00A65CBB" w:rsidRPr="002637FC">
        <w:rPr>
          <w:rFonts w:cs="Times New Roman"/>
          <w:sz w:val="28"/>
          <w:szCs w:val="28"/>
        </w:rPr>
        <w:t>выносить</w:t>
      </w:r>
      <w:proofErr w:type="gramEnd"/>
      <w:r w:rsidR="00820640">
        <w:rPr>
          <w:rFonts w:cs="Times New Roman"/>
          <w:sz w:val="28"/>
          <w:szCs w:val="28"/>
        </w:rPr>
        <w:t xml:space="preserve"> </w:t>
      </w:r>
      <w:r w:rsidR="00A65CBB" w:rsidRPr="002637FC">
        <w:rPr>
          <w:rFonts w:cs="Times New Roman"/>
          <w:sz w:val="28"/>
          <w:szCs w:val="28"/>
        </w:rPr>
        <w:t>решение</w:t>
      </w:r>
      <w:r w:rsidR="00820640">
        <w:rPr>
          <w:rFonts w:cs="Times New Roman"/>
          <w:sz w:val="28"/>
          <w:szCs w:val="28"/>
        </w:rPr>
        <w:t xml:space="preserve"> </w:t>
      </w:r>
      <w:r w:rsidR="00A65CBB" w:rsidRPr="002637FC">
        <w:rPr>
          <w:rFonts w:cs="Times New Roman"/>
          <w:sz w:val="28"/>
          <w:szCs w:val="28"/>
        </w:rPr>
        <w:t>об</w:t>
      </w:r>
      <w:r w:rsidR="00820640">
        <w:rPr>
          <w:rFonts w:cs="Times New Roman"/>
          <w:sz w:val="28"/>
          <w:szCs w:val="28"/>
        </w:rPr>
        <w:t xml:space="preserve"> </w:t>
      </w:r>
      <w:r w:rsidR="00A65CBB" w:rsidRPr="002637FC">
        <w:rPr>
          <w:rFonts w:cs="Times New Roman"/>
          <w:sz w:val="28"/>
          <w:szCs w:val="28"/>
        </w:rPr>
        <w:t>освобождении</w:t>
      </w:r>
      <w:r w:rsidR="00820640">
        <w:rPr>
          <w:rFonts w:cs="Times New Roman"/>
          <w:sz w:val="28"/>
          <w:szCs w:val="28"/>
        </w:rPr>
        <w:t xml:space="preserve"> </w:t>
      </w:r>
      <w:r w:rsidR="00A65CBB" w:rsidRPr="002637FC">
        <w:rPr>
          <w:rFonts w:cs="Times New Roman"/>
          <w:sz w:val="28"/>
          <w:szCs w:val="28"/>
        </w:rPr>
        <w:t>от</w:t>
      </w:r>
      <w:r w:rsidR="00820640">
        <w:rPr>
          <w:rFonts w:cs="Times New Roman"/>
          <w:sz w:val="28"/>
          <w:szCs w:val="28"/>
        </w:rPr>
        <w:t xml:space="preserve"> </w:t>
      </w:r>
      <w:r w:rsidR="00A65CBB" w:rsidRPr="002637FC">
        <w:rPr>
          <w:rFonts w:cs="Times New Roman"/>
          <w:sz w:val="28"/>
          <w:szCs w:val="28"/>
        </w:rPr>
        <w:t>уголовной</w:t>
      </w:r>
      <w:r w:rsidR="00820640">
        <w:rPr>
          <w:rFonts w:cs="Times New Roman"/>
          <w:sz w:val="28"/>
          <w:szCs w:val="28"/>
        </w:rPr>
        <w:t xml:space="preserve"> </w:t>
      </w:r>
      <w:r w:rsidR="00A65CBB" w:rsidRPr="002637FC">
        <w:rPr>
          <w:rFonts w:cs="Times New Roman"/>
          <w:sz w:val="28"/>
          <w:szCs w:val="28"/>
        </w:rPr>
        <w:t>ответственности;</w:t>
      </w:r>
      <w:r w:rsidR="00820640">
        <w:rPr>
          <w:rFonts w:cs="Times New Roman"/>
          <w:sz w:val="28"/>
          <w:szCs w:val="28"/>
        </w:rPr>
        <w:t xml:space="preserve"> </w:t>
      </w:r>
      <w:r w:rsidR="00A65CBB" w:rsidRPr="002637FC">
        <w:rPr>
          <w:rFonts w:cs="Times New Roman"/>
          <w:sz w:val="28"/>
          <w:szCs w:val="28"/>
        </w:rPr>
        <w:t>по</w:t>
      </w:r>
      <w:r w:rsidR="00820640">
        <w:rPr>
          <w:rFonts w:cs="Times New Roman"/>
          <w:sz w:val="28"/>
          <w:szCs w:val="28"/>
        </w:rPr>
        <w:t xml:space="preserve"> </w:t>
      </w:r>
      <w:r w:rsidR="00A65CBB" w:rsidRPr="002637FC">
        <w:rPr>
          <w:rFonts w:cs="Times New Roman"/>
          <w:sz w:val="28"/>
          <w:szCs w:val="28"/>
        </w:rPr>
        <w:t>ст.</w:t>
      </w:r>
      <w:r w:rsidR="008A7C7F" w:rsidRPr="002637FC">
        <w:rPr>
          <w:rFonts w:cs="Times New Roman"/>
          <w:sz w:val="28"/>
          <w:szCs w:val="28"/>
        </w:rPr>
        <w:t>414</w:t>
      </w:r>
      <w:r w:rsidR="00820640">
        <w:rPr>
          <w:rFonts w:cs="Times New Roman"/>
          <w:sz w:val="28"/>
          <w:szCs w:val="28"/>
        </w:rPr>
        <w:t xml:space="preserve"> </w:t>
      </w:r>
      <w:r w:rsidR="008A7C7F" w:rsidRPr="002637FC">
        <w:rPr>
          <w:rFonts w:cs="Times New Roman"/>
          <w:sz w:val="28"/>
          <w:szCs w:val="28"/>
        </w:rPr>
        <w:t>УК</w:t>
      </w:r>
      <w:r w:rsidR="00820640">
        <w:rPr>
          <w:rFonts w:cs="Times New Roman"/>
          <w:sz w:val="28"/>
          <w:szCs w:val="28"/>
        </w:rPr>
        <w:t xml:space="preserve"> </w:t>
      </w:r>
      <w:r w:rsidR="008A7C7F" w:rsidRPr="002637FC">
        <w:rPr>
          <w:rFonts w:cs="Times New Roman"/>
          <w:sz w:val="28"/>
          <w:szCs w:val="28"/>
        </w:rPr>
        <w:t>РК</w:t>
      </w:r>
      <w:r w:rsidR="00820640">
        <w:rPr>
          <w:rFonts w:cs="Times New Roman"/>
          <w:sz w:val="28"/>
          <w:szCs w:val="28"/>
        </w:rPr>
        <w:t xml:space="preserve"> </w:t>
      </w:r>
      <w:r w:rsidR="008A7C7F" w:rsidRPr="002637FC">
        <w:rPr>
          <w:rFonts w:cs="Times New Roman"/>
          <w:sz w:val="28"/>
          <w:szCs w:val="28"/>
        </w:rPr>
        <w:t>-</w:t>
      </w:r>
      <w:r w:rsidR="00820640">
        <w:rPr>
          <w:rFonts w:cs="Times New Roman"/>
          <w:sz w:val="28"/>
          <w:szCs w:val="28"/>
        </w:rPr>
        <w:t xml:space="preserve"> </w:t>
      </w:r>
      <w:r w:rsidR="00A65CBB" w:rsidRPr="002637FC">
        <w:rPr>
          <w:rFonts w:cs="Times New Roman"/>
          <w:sz w:val="28"/>
          <w:szCs w:val="28"/>
        </w:rPr>
        <w:t>должностные</w:t>
      </w:r>
      <w:r w:rsidR="00820640">
        <w:rPr>
          <w:rFonts w:cs="Times New Roman"/>
          <w:sz w:val="28"/>
          <w:szCs w:val="28"/>
        </w:rPr>
        <w:t xml:space="preserve"> </w:t>
      </w:r>
      <w:r w:rsidR="00A65CBB" w:rsidRPr="002637FC">
        <w:rPr>
          <w:rFonts w:cs="Times New Roman"/>
          <w:sz w:val="28"/>
          <w:szCs w:val="28"/>
        </w:rPr>
        <w:t>лица</w:t>
      </w:r>
      <w:r w:rsidR="00820640">
        <w:rPr>
          <w:rFonts w:cs="Times New Roman"/>
          <w:sz w:val="28"/>
          <w:szCs w:val="28"/>
        </w:rPr>
        <w:t xml:space="preserve"> </w:t>
      </w:r>
      <w:r w:rsidR="00A65CBB" w:rsidRPr="002637FC">
        <w:rPr>
          <w:rFonts w:cs="Times New Roman"/>
          <w:sz w:val="28"/>
          <w:szCs w:val="28"/>
        </w:rPr>
        <w:t>правоохранительных</w:t>
      </w:r>
      <w:r w:rsidR="00820640">
        <w:rPr>
          <w:rFonts w:cs="Times New Roman"/>
          <w:sz w:val="28"/>
          <w:szCs w:val="28"/>
        </w:rPr>
        <w:t xml:space="preserve"> </w:t>
      </w:r>
      <w:r w:rsidR="00A65CBB" w:rsidRPr="002637FC">
        <w:rPr>
          <w:rFonts w:cs="Times New Roman"/>
          <w:sz w:val="28"/>
          <w:szCs w:val="28"/>
        </w:rPr>
        <w:t>органов,</w:t>
      </w:r>
      <w:r w:rsidR="00820640">
        <w:rPr>
          <w:rFonts w:cs="Times New Roman"/>
          <w:sz w:val="28"/>
          <w:szCs w:val="28"/>
        </w:rPr>
        <w:t xml:space="preserve"> </w:t>
      </w:r>
      <w:r w:rsidR="00A65CBB" w:rsidRPr="002637FC">
        <w:rPr>
          <w:rFonts w:cs="Times New Roman"/>
          <w:sz w:val="28"/>
          <w:szCs w:val="28"/>
        </w:rPr>
        <w:t>а</w:t>
      </w:r>
      <w:r w:rsidR="00820640">
        <w:rPr>
          <w:rFonts w:cs="Times New Roman"/>
          <w:sz w:val="28"/>
          <w:szCs w:val="28"/>
        </w:rPr>
        <w:t xml:space="preserve"> </w:t>
      </w:r>
      <w:r w:rsidR="00A65CBB" w:rsidRPr="002637FC">
        <w:rPr>
          <w:rFonts w:cs="Times New Roman"/>
          <w:sz w:val="28"/>
          <w:szCs w:val="28"/>
        </w:rPr>
        <w:t>именно</w:t>
      </w:r>
      <w:r w:rsidR="00820640">
        <w:rPr>
          <w:rFonts w:cs="Times New Roman"/>
          <w:sz w:val="28"/>
          <w:szCs w:val="28"/>
        </w:rPr>
        <w:t xml:space="preserve"> </w:t>
      </w:r>
      <w:r w:rsidR="00A65CBB" w:rsidRPr="002637FC">
        <w:rPr>
          <w:rFonts w:cs="Times New Roman"/>
          <w:sz w:val="28"/>
          <w:szCs w:val="28"/>
        </w:rPr>
        <w:t>дознаватели,</w:t>
      </w:r>
      <w:r w:rsidR="00820640">
        <w:rPr>
          <w:rFonts w:cs="Times New Roman"/>
          <w:sz w:val="28"/>
          <w:szCs w:val="28"/>
        </w:rPr>
        <w:t xml:space="preserve"> </w:t>
      </w:r>
      <w:r w:rsidR="00A65CBB" w:rsidRPr="002637FC">
        <w:rPr>
          <w:rFonts w:cs="Times New Roman"/>
          <w:sz w:val="28"/>
          <w:szCs w:val="28"/>
        </w:rPr>
        <w:t>следователи,</w:t>
      </w:r>
      <w:r w:rsidR="00820640">
        <w:rPr>
          <w:rFonts w:cs="Times New Roman"/>
          <w:sz w:val="28"/>
          <w:szCs w:val="28"/>
        </w:rPr>
        <w:t xml:space="preserve"> </w:t>
      </w:r>
      <w:r w:rsidR="00A65CBB" w:rsidRPr="002637FC">
        <w:rPr>
          <w:rFonts w:cs="Times New Roman"/>
          <w:sz w:val="28"/>
          <w:szCs w:val="28"/>
        </w:rPr>
        <w:t>прокуроры,</w:t>
      </w:r>
      <w:r w:rsidR="00820640">
        <w:rPr>
          <w:rFonts w:cs="Times New Roman"/>
          <w:sz w:val="28"/>
          <w:szCs w:val="28"/>
        </w:rPr>
        <w:t xml:space="preserve"> </w:t>
      </w:r>
      <w:r w:rsidR="00A65CBB" w:rsidRPr="002637FC">
        <w:rPr>
          <w:rFonts w:cs="Times New Roman"/>
          <w:sz w:val="28"/>
          <w:szCs w:val="28"/>
        </w:rPr>
        <w:t>которым</w:t>
      </w:r>
      <w:r w:rsidR="00820640">
        <w:rPr>
          <w:rFonts w:cs="Times New Roman"/>
          <w:sz w:val="28"/>
          <w:szCs w:val="28"/>
        </w:rPr>
        <w:t xml:space="preserve"> </w:t>
      </w:r>
      <w:r w:rsidR="00A65CBB" w:rsidRPr="002637FC">
        <w:rPr>
          <w:rFonts w:cs="Times New Roman"/>
          <w:sz w:val="28"/>
          <w:szCs w:val="28"/>
        </w:rPr>
        <w:t>предоставлено</w:t>
      </w:r>
      <w:r w:rsidR="00820640">
        <w:rPr>
          <w:rFonts w:cs="Times New Roman"/>
          <w:sz w:val="28"/>
          <w:szCs w:val="28"/>
        </w:rPr>
        <w:t xml:space="preserve"> </w:t>
      </w:r>
      <w:r w:rsidR="00A65CBB" w:rsidRPr="002637FC">
        <w:rPr>
          <w:rFonts w:cs="Times New Roman"/>
          <w:sz w:val="28"/>
          <w:szCs w:val="28"/>
        </w:rPr>
        <w:t>право</w:t>
      </w:r>
      <w:r w:rsidR="00820640">
        <w:rPr>
          <w:rFonts w:cs="Times New Roman"/>
          <w:sz w:val="28"/>
          <w:szCs w:val="28"/>
        </w:rPr>
        <w:t xml:space="preserve"> </w:t>
      </w:r>
      <w:proofErr w:type="gramStart"/>
      <w:r w:rsidR="00A65CBB" w:rsidRPr="002637FC">
        <w:rPr>
          <w:rFonts w:cs="Times New Roman"/>
          <w:sz w:val="28"/>
          <w:szCs w:val="28"/>
        </w:rPr>
        <w:t>производить</w:t>
      </w:r>
      <w:proofErr w:type="gramEnd"/>
      <w:r w:rsidR="00820640">
        <w:rPr>
          <w:rFonts w:cs="Times New Roman"/>
          <w:sz w:val="28"/>
          <w:szCs w:val="28"/>
        </w:rPr>
        <w:t xml:space="preserve"> </w:t>
      </w:r>
      <w:r w:rsidR="00A65CBB" w:rsidRPr="002637FC">
        <w:rPr>
          <w:rFonts w:cs="Times New Roman"/>
          <w:sz w:val="28"/>
          <w:szCs w:val="28"/>
        </w:rPr>
        <w:t>задержание,</w:t>
      </w:r>
      <w:r w:rsidR="00820640">
        <w:rPr>
          <w:rFonts w:cs="Times New Roman"/>
          <w:sz w:val="28"/>
          <w:szCs w:val="28"/>
        </w:rPr>
        <w:t xml:space="preserve"> </w:t>
      </w:r>
      <w:r w:rsidR="00A65CBB" w:rsidRPr="002637FC">
        <w:rPr>
          <w:rFonts w:cs="Times New Roman"/>
          <w:sz w:val="28"/>
          <w:szCs w:val="28"/>
        </w:rPr>
        <w:t>а</w:t>
      </w:r>
      <w:r w:rsidR="00820640">
        <w:rPr>
          <w:rFonts w:cs="Times New Roman"/>
          <w:sz w:val="28"/>
          <w:szCs w:val="28"/>
        </w:rPr>
        <w:t xml:space="preserve"> </w:t>
      </w:r>
      <w:r w:rsidR="00A65CBB" w:rsidRPr="002637FC">
        <w:rPr>
          <w:rFonts w:cs="Times New Roman"/>
          <w:sz w:val="28"/>
          <w:szCs w:val="28"/>
        </w:rPr>
        <w:t>также</w:t>
      </w:r>
      <w:r w:rsidR="00820640">
        <w:rPr>
          <w:rFonts w:cs="Times New Roman"/>
          <w:sz w:val="28"/>
          <w:szCs w:val="28"/>
        </w:rPr>
        <w:t xml:space="preserve"> </w:t>
      </w:r>
      <w:r w:rsidR="00A65CBB" w:rsidRPr="002637FC">
        <w:rPr>
          <w:rFonts w:cs="Times New Roman"/>
          <w:sz w:val="28"/>
          <w:szCs w:val="28"/>
        </w:rPr>
        <w:t>судьи,</w:t>
      </w:r>
      <w:r w:rsidR="00820640">
        <w:rPr>
          <w:rFonts w:cs="Times New Roman"/>
          <w:sz w:val="28"/>
          <w:szCs w:val="28"/>
        </w:rPr>
        <w:t xml:space="preserve"> </w:t>
      </w:r>
      <w:r w:rsidR="00A65CBB" w:rsidRPr="002637FC">
        <w:rPr>
          <w:rFonts w:cs="Times New Roman"/>
          <w:sz w:val="28"/>
          <w:szCs w:val="28"/>
        </w:rPr>
        <w:t>которые</w:t>
      </w:r>
      <w:r w:rsidR="00820640">
        <w:rPr>
          <w:rFonts w:cs="Times New Roman"/>
          <w:sz w:val="28"/>
          <w:szCs w:val="28"/>
        </w:rPr>
        <w:t xml:space="preserve"> </w:t>
      </w:r>
      <w:r w:rsidR="00A65CBB" w:rsidRPr="002637FC">
        <w:rPr>
          <w:rFonts w:cs="Times New Roman"/>
          <w:sz w:val="28"/>
          <w:szCs w:val="28"/>
        </w:rPr>
        <w:t>принимают</w:t>
      </w:r>
      <w:r w:rsidR="00820640">
        <w:rPr>
          <w:rFonts w:cs="Times New Roman"/>
          <w:sz w:val="28"/>
          <w:szCs w:val="28"/>
        </w:rPr>
        <w:t xml:space="preserve"> </w:t>
      </w:r>
      <w:r w:rsidR="00A65CBB" w:rsidRPr="002637FC">
        <w:rPr>
          <w:rFonts w:cs="Times New Roman"/>
          <w:sz w:val="28"/>
          <w:szCs w:val="28"/>
        </w:rPr>
        <w:t>решение</w:t>
      </w:r>
      <w:r w:rsidR="00820640">
        <w:rPr>
          <w:rFonts w:cs="Times New Roman"/>
          <w:sz w:val="28"/>
          <w:szCs w:val="28"/>
        </w:rPr>
        <w:t xml:space="preserve"> </w:t>
      </w:r>
      <w:r w:rsidR="00A65CBB" w:rsidRPr="002637FC">
        <w:rPr>
          <w:rFonts w:cs="Times New Roman"/>
          <w:sz w:val="28"/>
          <w:szCs w:val="28"/>
        </w:rPr>
        <w:t>об</w:t>
      </w:r>
      <w:r w:rsidR="00820640">
        <w:rPr>
          <w:rFonts w:cs="Times New Roman"/>
          <w:sz w:val="28"/>
          <w:szCs w:val="28"/>
        </w:rPr>
        <w:t xml:space="preserve"> </w:t>
      </w:r>
      <w:r w:rsidR="00A65CBB" w:rsidRPr="002637FC">
        <w:rPr>
          <w:rFonts w:cs="Times New Roman"/>
          <w:sz w:val="28"/>
          <w:szCs w:val="28"/>
        </w:rPr>
        <w:t>избрании</w:t>
      </w:r>
      <w:r w:rsidR="00820640">
        <w:rPr>
          <w:rFonts w:cs="Times New Roman"/>
          <w:sz w:val="28"/>
          <w:szCs w:val="28"/>
        </w:rPr>
        <w:t xml:space="preserve"> </w:t>
      </w:r>
      <w:r w:rsidR="00A65CBB" w:rsidRPr="002637FC">
        <w:rPr>
          <w:rFonts w:cs="Times New Roman"/>
          <w:sz w:val="28"/>
          <w:szCs w:val="28"/>
        </w:rPr>
        <w:t>меры</w:t>
      </w:r>
      <w:r w:rsidR="00820640">
        <w:rPr>
          <w:rFonts w:cs="Times New Roman"/>
          <w:sz w:val="28"/>
          <w:szCs w:val="28"/>
        </w:rPr>
        <w:t xml:space="preserve"> </w:t>
      </w:r>
      <w:r w:rsidR="00A65CBB" w:rsidRPr="002637FC">
        <w:rPr>
          <w:rFonts w:cs="Times New Roman"/>
          <w:sz w:val="28"/>
          <w:szCs w:val="28"/>
        </w:rPr>
        <w:t>пресечения;</w:t>
      </w:r>
      <w:r w:rsidR="00820640">
        <w:rPr>
          <w:rFonts w:cs="Times New Roman"/>
          <w:sz w:val="28"/>
          <w:szCs w:val="28"/>
        </w:rPr>
        <w:t xml:space="preserve"> </w:t>
      </w:r>
      <w:r w:rsidR="00A65CBB" w:rsidRPr="002637FC">
        <w:rPr>
          <w:rFonts w:cs="Times New Roman"/>
          <w:sz w:val="28"/>
          <w:szCs w:val="28"/>
        </w:rPr>
        <w:t>по</w:t>
      </w:r>
      <w:r w:rsidR="00820640">
        <w:rPr>
          <w:rFonts w:cs="Times New Roman"/>
          <w:sz w:val="28"/>
          <w:szCs w:val="28"/>
        </w:rPr>
        <w:t xml:space="preserve"> </w:t>
      </w:r>
      <w:r w:rsidR="00A65CBB" w:rsidRPr="002637FC">
        <w:rPr>
          <w:rFonts w:cs="Times New Roman"/>
          <w:sz w:val="28"/>
          <w:szCs w:val="28"/>
        </w:rPr>
        <w:t>ст.</w:t>
      </w:r>
      <w:r w:rsidR="008A7C7F" w:rsidRPr="002637FC">
        <w:rPr>
          <w:rFonts w:cs="Times New Roman"/>
          <w:sz w:val="28"/>
          <w:szCs w:val="28"/>
        </w:rPr>
        <w:t>415</w:t>
      </w:r>
      <w:r w:rsidR="00820640">
        <w:rPr>
          <w:rFonts w:cs="Times New Roman"/>
          <w:sz w:val="28"/>
          <w:szCs w:val="28"/>
        </w:rPr>
        <w:t xml:space="preserve"> </w:t>
      </w:r>
      <w:r w:rsidR="008A7C7F" w:rsidRPr="002637FC">
        <w:rPr>
          <w:rFonts w:cs="Times New Roman"/>
          <w:sz w:val="28"/>
          <w:szCs w:val="28"/>
        </w:rPr>
        <w:t>УК</w:t>
      </w:r>
      <w:r w:rsidR="00820640">
        <w:rPr>
          <w:rFonts w:cs="Times New Roman"/>
          <w:sz w:val="28"/>
          <w:szCs w:val="28"/>
        </w:rPr>
        <w:t xml:space="preserve"> </w:t>
      </w:r>
      <w:r w:rsidR="008A7C7F" w:rsidRPr="002637FC">
        <w:rPr>
          <w:rFonts w:cs="Times New Roman"/>
          <w:sz w:val="28"/>
          <w:szCs w:val="28"/>
        </w:rPr>
        <w:t>Р</w:t>
      </w:r>
      <w:proofErr w:type="gramStart"/>
      <w:r w:rsidR="008A7C7F" w:rsidRPr="002637FC">
        <w:rPr>
          <w:rFonts w:cs="Times New Roman"/>
          <w:sz w:val="28"/>
          <w:szCs w:val="28"/>
        </w:rPr>
        <w:t>К-</w:t>
      </w:r>
      <w:proofErr w:type="gramEnd"/>
      <w:r w:rsidR="00820640">
        <w:rPr>
          <w:rFonts w:cs="Times New Roman"/>
          <w:sz w:val="28"/>
          <w:szCs w:val="28"/>
        </w:rPr>
        <w:t xml:space="preserve"> </w:t>
      </w:r>
      <w:r w:rsidR="00A65CBB" w:rsidRPr="002637FC">
        <w:rPr>
          <w:rFonts w:cs="Times New Roman"/>
          <w:sz w:val="28"/>
          <w:szCs w:val="28"/>
        </w:rPr>
        <w:t>следователь</w:t>
      </w:r>
      <w:r w:rsidR="00820640">
        <w:rPr>
          <w:rFonts w:cs="Times New Roman"/>
          <w:sz w:val="28"/>
          <w:szCs w:val="28"/>
        </w:rPr>
        <w:t xml:space="preserve"> </w:t>
      </w:r>
      <w:r w:rsidR="00A65CBB" w:rsidRPr="002637FC">
        <w:rPr>
          <w:rFonts w:cs="Times New Roman"/>
          <w:sz w:val="28"/>
          <w:szCs w:val="28"/>
        </w:rPr>
        <w:t>или</w:t>
      </w:r>
      <w:r w:rsidR="00820640">
        <w:rPr>
          <w:rFonts w:cs="Times New Roman"/>
          <w:sz w:val="28"/>
          <w:szCs w:val="28"/>
        </w:rPr>
        <w:t xml:space="preserve"> </w:t>
      </w:r>
      <w:r w:rsidR="00A65CBB" w:rsidRPr="002637FC">
        <w:rPr>
          <w:rFonts w:cs="Times New Roman"/>
          <w:sz w:val="28"/>
          <w:szCs w:val="28"/>
        </w:rPr>
        <w:t>лицо,</w:t>
      </w:r>
      <w:r w:rsidR="00820640">
        <w:rPr>
          <w:rFonts w:cs="Times New Roman"/>
          <w:sz w:val="28"/>
          <w:szCs w:val="28"/>
        </w:rPr>
        <w:t xml:space="preserve"> </w:t>
      </w:r>
      <w:r w:rsidR="00A65CBB" w:rsidRPr="002637FC">
        <w:rPr>
          <w:rFonts w:cs="Times New Roman"/>
          <w:sz w:val="28"/>
          <w:szCs w:val="28"/>
        </w:rPr>
        <w:t>производящее</w:t>
      </w:r>
      <w:r w:rsidR="00820640">
        <w:rPr>
          <w:rFonts w:cs="Times New Roman"/>
          <w:sz w:val="28"/>
          <w:szCs w:val="28"/>
        </w:rPr>
        <w:t xml:space="preserve"> </w:t>
      </w:r>
      <w:r w:rsidR="00A65CBB" w:rsidRPr="002637FC">
        <w:rPr>
          <w:rFonts w:cs="Times New Roman"/>
          <w:sz w:val="28"/>
          <w:szCs w:val="28"/>
        </w:rPr>
        <w:t>дознание,</w:t>
      </w:r>
      <w:r w:rsidR="00820640">
        <w:rPr>
          <w:rFonts w:cs="Times New Roman"/>
          <w:sz w:val="28"/>
          <w:szCs w:val="28"/>
        </w:rPr>
        <w:t xml:space="preserve"> </w:t>
      </w:r>
      <w:r w:rsidR="00A65CBB" w:rsidRPr="002637FC">
        <w:rPr>
          <w:rFonts w:cs="Times New Roman"/>
          <w:sz w:val="28"/>
          <w:szCs w:val="28"/>
        </w:rPr>
        <w:t>а</w:t>
      </w:r>
      <w:r w:rsidR="00820640">
        <w:rPr>
          <w:rFonts w:cs="Times New Roman"/>
          <w:sz w:val="28"/>
          <w:szCs w:val="28"/>
        </w:rPr>
        <w:t xml:space="preserve"> </w:t>
      </w:r>
      <w:r w:rsidR="00A65CBB" w:rsidRPr="002637FC">
        <w:rPr>
          <w:rFonts w:cs="Times New Roman"/>
          <w:sz w:val="28"/>
          <w:szCs w:val="28"/>
        </w:rPr>
        <w:t>равно</w:t>
      </w:r>
      <w:r w:rsidR="00820640">
        <w:rPr>
          <w:rFonts w:cs="Times New Roman"/>
          <w:sz w:val="28"/>
          <w:szCs w:val="28"/>
        </w:rPr>
        <w:t xml:space="preserve"> </w:t>
      </w:r>
      <w:r w:rsidR="00A65CBB" w:rsidRPr="002637FC">
        <w:rPr>
          <w:rFonts w:cs="Times New Roman"/>
          <w:sz w:val="28"/>
          <w:szCs w:val="28"/>
        </w:rPr>
        <w:t>другие</w:t>
      </w:r>
      <w:r w:rsidR="00820640">
        <w:rPr>
          <w:rFonts w:cs="Times New Roman"/>
          <w:sz w:val="28"/>
          <w:szCs w:val="28"/>
        </w:rPr>
        <w:t xml:space="preserve"> </w:t>
      </w:r>
      <w:r w:rsidR="00A65CBB" w:rsidRPr="002637FC">
        <w:rPr>
          <w:rFonts w:cs="Times New Roman"/>
          <w:sz w:val="28"/>
          <w:szCs w:val="28"/>
        </w:rPr>
        <w:t>лица,</w:t>
      </w:r>
      <w:r w:rsidR="00820640">
        <w:rPr>
          <w:rFonts w:cs="Times New Roman"/>
          <w:sz w:val="28"/>
          <w:szCs w:val="28"/>
        </w:rPr>
        <w:t xml:space="preserve"> </w:t>
      </w:r>
      <w:r w:rsidR="00A65CBB" w:rsidRPr="002637FC">
        <w:rPr>
          <w:rFonts w:cs="Times New Roman"/>
          <w:sz w:val="28"/>
          <w:szCs w:val="28"/>
        </w:rPr>
        <w:t>действовавшие</w:t>
      </w:r>
      <w:r w:rsidR="00820640">
        <w:rPr>
          <w:rFonts w:cs="Times New Roman"/>
          <w:sz w:val="28"/>
          <w:szCs w:val="28"/>
        </w:rPr>
        <w:t xml:space="preserve"> </w:t>
      </w:r>
      <w:r w:rsidR="00A65CBB" w:rsidRPr="002637FC">
        <w:rPr>
          <w:rFonts w:cs="Times New Roman"/>
          <w:sz w:val="28"/>
          <w:szCs w:val="28"/>
        </w:rPr>
        <w:t>с</w:t>
      </w:r>
      <w:r w:rsidR="00820640">
        <w:rPr>
          <w:rFonts w:cs="Times New Roman"/>
          <w:sz w:val="28"/>
          <w:szCs w:val="28"/>
        </w:rPr>
        <w:t xml:space="preserve"> </w:t>
      </w:r>
      <w:r w:rsidR="00A65CBB" w:rsidRPr="002637FC">
        <w:rPr>
          <w:rFonts w:cs="Times New Roman"/>
          <w:sz w:val="28"/>
          <w:szCs w:val="28"/>
        </w:rPr>
        <w:t>ведома</w:t>
      </w:r>
      <w:r w:rsidR="00820640">
        <w:rPr>
          <w:rFonts w:cs="Times New Roman"/>
          <w:sz w:val="28"/>
          <w:szCs w:val="28"/>
        </w:rPr>
        <w:t xml:space="preserve"> </w:t>
      </w:r>
      <w:r w:rsidR="00A65CBB" w:rsidRPr="002637FC">
        <w:rPr>
          <w:rFonts w:cs="Times New Roman"/>
          <w:sz w:val="28"/>
          <w:szCs w:val="28"/>
        </w:rPr>
        <w:t>или</w:t>
      </w:r>
      <w:r w:rsidR="00820640">
        <w:rPr>
          <w:rFonts w:cs="Times New Roman"/>
          <w:sz w:val="28"/>
          <w:szCs w:val="28"/>
        </w:rPr>
        <w:t xml:space="preserve"> </w:t>
      </w:r>
      <w:r w:rsidR="00A65CBB" w:rsidRPr="002637FC">
        <w:rPr>
          <w:rFonts w:cs="Times New Roman"/>
          <w:sz w:val="28"/>
          <w:szCs w:val="28"/>
        </w:rPr>
        <w:t>молчаливого</w:t>
      </w:r>
      <w:r w:rsidR="00820640">
        <w:rPr>
          <w:rFonts w:cs="Times New Roman"/>
          <w:sz w:val="28"/>
          <w:szCs w:val="28"/>
        </w:rPr>
        <w:t xml:space="preserve"> </w:t>
      </w:r>
      <w:r w:rsidR="00A65CBB" w:rsidRPr="002637FC">
        <w:rPr>
          <w:rFonts w:cs="Times New Roman"/>
          <w:sz w:val="28"/>
          <w:szCs w:val="28"/>
        </w:rPr>
        <w:t>согласия</w:t>
      </w:r>
      <w:r w:rsidR="00820640">
        <w:rPr>
          <w:rFonts w:cs="Times New Roman"/>
          <w:sz w:val="28"/>
          <w:szCs w:val="28"/>
        </w:rPr>
        <w:t xml:space="preserve"> </w:t>
      </w:r>
      <w:r w:rsidR="00A65CBB" w:rsidRPr="002637FC">
        <w:rPr>
          <w:rFonts w:cs="Times New Roman"/>
          <w:sz w:val="28"/>
          <w:szCs w:val="28"/>
        </w:rPr>
        <w:t>следователя</w:t>
      </w:r>
      <w:r w:rsidR="00820640">
        <w:rPr>
          <w:rFonts w:cs="Times New Roman"/>
          <w:sz w:val="28"/>
          <w:szCs w:val="28"/>
        </w:rPr>
        <w:t xml:space="preserve"> </w:t>
      </w:r>
      <w:r w:rsidR="00A65CBB" w:rsidRPr="002637FC">
        <w:rPr>
          <w:rFonts w:cs="Times New Roman"/>
          <w:sz w:val="28"/>
          <w:szCs w:val="28"/>
        </w:rPr>
        <w:t>или</w:t>
      </w:r>
      <w:r w:rsidR="00820640">
        <w:rPr>
          <w:rFonts w:cs="Times New Roman"/>
          <w:sz w:val="28"/>
          <w:szCs w:val="28"/>
        </w:rPr>
        <w:t xml:space="preserve"> </w:t>
      </w:r>
      <w:r w:rsidR="00A65CBB" w:rsidRPr="002637FC">
        <w:rPr>
          <w:rFonts w:cs="Times New Roman"/>
          <w:sz w:val="28"/>
          <w:szCs w:val="28"/>
        </w:rPr>
        <w:t>лица,</w:t>
      </w:r>
      <w:r w:rsidR="00820640">
        <w:rPr>
          <w:rFonts w:cs="Times New Roman"/>
          <w:sz w:val="28"/>
          <w:szCs w:val="28"/>
        </w:rPr>
        <w:t xml:space="preserve"> </w:t>
      </w:r>
      <w:r w:rsidR="00A65CBB" w:rsidRPr="002637FC">
        <w:rPr>
          <w:rFonts w:cs="Times New Roman"/>
          <w:sz w:val="28"/>
          <w:szCs w:val="28"/>
        </w:rPr>
        <w:t>производящего</w:t>
      </w:r>
      <w:r w:rsidR="00820640">
        <w:rPr>
          <w:rFonts w:cs="Times New Roman"/>
          <w:sz w:val="28"/>
          <w:szCs w:val="28"/>
        </w:rPr>
        <w:t xml:space="preserve"> </w:t>
      </w:r>
      <w:r w:rsidR="00A65CBB" w:rsidRPr="002637FC">
        <w:rPr>
          <w:rFonts w:cs="Times New Roman"/>
          <w:sz w:val="28"/>
          <w:szCs w:val="28"/>
        </w:rPr>
        <w:t>дознание,</w:t>
      </w:r>
      <w:r w:rsidR="00820640">
        <w:rPr>
          <w:rFonts w:cs="Times New Roman"/>
          <w:sz w:val="28"/>
          <w:szCs w:val="28"/>
        </w:rPr>
        <w:t xml:space="preserve"> </w:t>
      </w:r>
      <w:r w:rsidR="00A65CBB" w:rsidRPr="002637FC">
        <w:rPr>
          <w:rFonts w:cs="Times New Roman"/>
          <w:sz w:val="28"/>
          <w:szCs w:val="28"/>
        </w:rPr>
        <w:t>т.</w:t>
      </w:r>
      <w:r w:rsidR="00820640">
        <w:rPr>
          <w:rFonts w:cs="Times New Roman"/>
          <w:sz w:val="28"/>
          <w:szCs w:val="28"/>
        </w:rPr>
        <w:t xml:space="preserve"> </w:t>
      </w:r>
      <w:r w:rsidR="00A65CBB" w:rsidRPr="002637FC">
        <w:rPr>
          <w:rFonts w:cs="Times New Roman"/>
          <w:sz w:val="28"/>
          <w:szCs w:val="28"/>
        </w:rPr>
        <w:t>е.</w:t>
      </w:r>
      <w:r w:rsidR="00820640">
        <w:rPr>
          <w:rFonts w:cs="Times New Roman"/>
          <w:sz w:val="28"/>
          <w:szCs w:val="28"/>
        </w:rPr>
        <w:t xml:space="preserve"> </w:t>
      </w:r>
      <w:r w:rsidR="00A65CBB" w:rsidRPr="002637FC">
        <w:rPr>
          <w:rFonts w:cs="Times New Roman"/>
          <w:sz w:val="28"/>
          <w:szCs w:val="28"/>
        </w:rPr>
        <w:t>лица,</w:t>
      </w:r>
      <w:r w:rsidR="00820640">
        <w:rPr>
          <w:rFonts w:cs="Times New Roman"/>
          <w:sz w:val="28"/>
          <w:szCs w:val="28"/>
        </w:rPr>
        <w:t xml:space="preserve"> </w:t>
      </w:r>
      <w:r w:rsidR="00A65CBB" w:rsidRPr="002637FC">
        <w:rPr>
          <w:rFonts w:cs="Times New Roman"/>
          <w:sz w:val="28"/>
          <w:szCs w:val="28"/>
        </w:rPr>
        <w:t>которые</w:t>
      </w:r>
      <w:r w:rsidR="00820640">
        <w:rPr>
          <w:rFonts w:cs="Times New Roman"/>
          <w:sz w:val="28"/>
          <w:szCs w:val="28"/>
        </w:rPr>
        <w:t xml:space="preserve"> </w:t>
      </w:r>
      <w:r w:rsidR="00A65CBB" w:rsidRPr="002637FC">
        <w:rPr>
          <w:rFonts w:cs="Times New Roman"/>
          <w:sz w:val="28"/>
          <w:szCs w:val="28"/>
        </w:rPr>
        <w:t>уполномочены</w:t>
      </w:r>
      <w:r w:rsidR="00820640">
        <w:rPr>
          <w:rFonts w:cs="Times New Roman"/>
          <w:sz w:val="28"/>
          <w:szCs w:val="28"/>
        </w:rPr>
        <w:t xml:space="preserve"> </w:t>
      </w:r>
      <w:r w:rsidR="00A65CBB" w:rsidRPr="002637FC">
        <w:rPr>
          <w:rFonts w:cs="Times New Roman"/>
          <w:sz w:val="28"/>
          <w:szCs w:val="28"/>
        </w:rPr>
        <w:t>в</w:t>
      </w:r>
      <w:r w:rsidR="00820640">
        <w:rPr>
          <w:rFonts w:cs="Times New Roman"/>
          <w:sz w:val="28"/>
          <w:szCs w:val="28"/>
        </w:rPr>
        <w:t xml:space="preserve"> </w:t>
      </w:r>
      <w:r w:rsidR="00A65CBB" w:rsidRPr="002637FC">
        <w:rPr>
          <w:rFonts w:cs="Times New Roman"/>
          <w:sz w:val="28"/>
          <w:szCs w:val="28"/>
        </w:rPr>
        <w:t>пределах</w:t>
      </w:r>
      <w:r w:rsidR="00820640">
        <w:rPr>
          <w:rFonts w:cs="Times New Roman"/>
          <w:sz w:val="28"/>
          <w:szCs w:val="28"/>
        </w:rPr>
        <w:t xml:space="preserve"> </w:t>
      </w:r>
      <w:r w:rsidR="00A65CBB" w:rsidRPr="002637FC">
        <w:rPr>
          <w:rFonts w:cs="Times New Roman"/>
          <w:sz w:val="28"/>
          <w:szCs w:val="28"/>
        </w:rPr>
        <w:t>компетенции</w:t>
      </w:r>
      <w:r w:rsidR="00820640">
        <w:rPr>
          <w:rFonts w:cs="Times New Roman"/>
          <w:sz w:val="28"/>
          <w:szCs w:val="28"/>
        </w:rPr>
        <w:t xml:space="preserve"> </w:t>
      </w:r>
      <w:r w:rsidR="00A65CBB" w:rsidRPr="002637FC">
        <w:rPr>
          <w:rFonts w:cs="Times New Roman"/>
          <w:sz w:val="28"/>
          <w:szCs w:val="28"/>
        </w:rPr>
        <w:t>осуществлять</w:t>
      </w:r>
      <w:r w:rsidR="00820640">
        <w:rPr>
          <w:rFonts w:cs="Times New Roman"/>
          <w:sz w:val="28"/>
          <w:szCs w:val="28"/>
        </w:rPr>
        <w:t xml:space="preserve"> </w:t>
      </w:r>
      <w:r w:rsidR="00A65CBB" w:rsidRPr="002637FC">
        <w:rPr>
          <w:rFonts w:cs="Times New Roman"/>
          <w:sz w:val="28"/>
          <w:szCs w:val="28"/>
        </w:rPr>
        <w:t>предварительное</w:t>
      </w:r>
      <w:r w:rsidR="00820640">
        <w:rPr>
          <w:rFonts w:cs="Times New Roman"/>
          <w:sz w:val="28"/>
          <w:szCs w:val="28"/>
        </w:rPr>
        <w:t xml:space="preserve"> </w:t>
      </w:r>
      <w:r w:rsidR="00A65CBB" w:rsidRPr="002637FC">
        <w:rPr>
          <w:rFonts w:cs="Times New Roman"/>
          <w:sz w:val="28"/>
          <w:szCs w:val="28"/>
        </w:rPr>
        <w:t>расследование</w:t>
      </w:r>
      <w:r w:rsidR="00820640">
        <w:rPr>
          <w:rFonts w:cs="Times New Roman"/>
          <w:sz w:val="28"/>
          <w:szCs w:val="28"/>
        </w:rPr>
        <w:t xml:space="preserve"> </w:t>
      </w:r>
      <w:r w:rsidR="00A65CBB" w:rsidRPr="002637FC">
        <w:rPr>
          <w:rFonts w:cs="Times New Roman"/>
          <w:sz w:val="28"/>
          <w:szCs w:val="28"/>
        </w:rPr>
        <w:t>по</w:t>
      </w:r>
      <w:r w:rsidR="00820640">
        <w:rPr>
          <w:rFonts w:cs="Times New Roman"/>
          <w:sz w:val="28"/>
          <w:szCs w:val="28"/>
        </w:rPr>
        <w:t xml:space="preserve"> </w:t>
      </w:r>
      <w:r w:rsidR="00A65CBB" w:rsidRPr="002637FC">
        <w:rPr>
          <w:rFonts w:cs="Times New Roman"/>
          <w:sz w:val="28"/>
          <w:szCs w:val="28"/>
        </w:rPr>
        <w:t>уголовным</w:t>
      </w:r>
      <w:r w:rsidR="00820640">
        <w:rPr>
          <w:rFonts w:cs="Times New Roman"/>
          <w:sz w:val="28"/>
          <w:szCs w:val="28"/>
        </w:rPr>
        <w:t xml:space="preserve"> </w:t>
      </w:r>
      <w:r w:rsidR="00A65CBB" w:rsidRPr="002637FC">
        <w:rPr>
          <w:rFonts w:cs="Times New Roman"/>
          <w:sz w:val="28"/>
          <w:szCs w:val="28"/>
        </w:rPr>
        <w:t>делам;</w:t>
      </w:r>
      <w:r w:rsidR="00820640">
        <w:rPr>
          <w:rFonts w:cs="Times New Roman"/>
          <w:sz w:val="28"/>
          <w:szCs w:val="28"/>
        </w:rPr>
        <w:t xml:space="preserve"> </w:t>
      </w:r>
      <w:proofErr w:type="gramStart"/>
      <w:r w:rsidR="00A65CBB" w:rsidRPr="002637FC">
        <w:rPr>
          <w:rFonts w:cs="Times New Roman"/>
          <w:sz w:val="28"/>
          <w:szCs w:val="28"/>
        </w:rPr>
        <w:t>по</w:t>
      </w:r>
      <w:r w:rsidR="00820640">
        <w:rPr>
          <w:rFonts w:cs="Times New Roman"/>
          <w:sz w:val="28"/>
          <w:szCs w:val="28"/>
        </w:rPr>
        <w:t xml:space="preserve"> </w:t>
      </w:r>
      <w:r w:rsidR="00A65CBB" w:rsidRPr="002637FC">
        <w:rPr>
          <w:rFonts w:cs="Times New Roman"/>
          <w:sz w:val="28"/>
          <w:szCs w:val="28"/>
        </w:rPr>
        <w:t>ст.</w:t>
      </w:r>
      <w:r w:rsidR="00820640">
        <w:rPr>
          <w:rFonts w:cs="Times New Roman"/>
          <w:sz w:val="28"/>
          <w:szCs w:val="28"/>
        </w:rPr>
        <w:t xml:space="preserve"> </w:t>
      </w:r>
      <w:r w:rsidR="008A7C7F" w:rsidRPr="002637FC">
        <w:rPr>
          <w:rFonts w:cs="Times New Roman"/>
          <w:sz w:val="28"/>
          <w:szCs w:val="28"/>
        </w:rPr>
        <w:t>416</w:t>
      </w:r>
      <w:r w:rsidR="00820640">
        <w:rPr>
          <w:rFonts w:cs="Times New Roman"/>
          <w:sz w:val="28"/>
          <w:szCs w:val="28"/>
        </w:rPr>
        <w:t xml:space="preserve"> </w:t>
      </w:r>
      <w:r w:rsidR="008A7C7F" w:rsidRPr="002637FC">
        <w:rPr>
          <w:rFonts w:cs="Times New Roman"/>
          <w:sz w:val="28"/>
          <w:szCs w:val="28"/>
        </w:rPr>
        <w:t>ч.4</w:t>
      </w:r>
      <w:r w:rsidR="00820640">
        <w:rPr>
          <w:rFonts w:cs="Times New Roman"/>
          <w:sz w:val="28"/>
          <w:szCs w:val="28"/>
        </w:rPr>
        <w:t xml:space="preserve"> </w:t>
      </w:r>
      <w:r w:rsidR="008A7C7F" w:rsidRPr="002637FC">
        <w:rPr>
          <w:rFonts w:cs="Times New Roman"/>
          <w:sz w:val="28"/>
          <w:szCs w:val="28"/>
        </w:rPr>
        <w:t>УК</w:t>
      </w:r>
      <w:r w:rsidR="00820640">
        <w:rPr>
          <w:rFonts w:cs="Times New Roman"/>
          <w:sz w:val="28"/>
          <w:szCs w:val="28"/>
        </w:rPr>
        <w:t xml:space="preserve"> </w:t>
      </w:r>
      <w:r w:rsidR="008A7C7F" w:rsidRPr="002637FC">
        <w:rPr>
          <w:rFonts w:cs="Times New Roman"/>
          <w:sz w:val="28"/>
          <w:szCs w:val="28"/>
        </w:rPr>
        <w:t>РК</w:t>
      </w:r>
      <w:r w:rsidR="00820640">
        <w:rPr>
          <w:rFonts w:cs="Times New Roman"/>
          <w:sz w:val="28"/>
          <w:szCs w:val="28"/>
        </w:rPr>
        <w:t xml:space="preserve"> </w:t>
      </w:r>
      <w:r w:rsidR="008A7C7F" w:rsidRPr="002637FC">
        <w:rPr>
          <w:rFonts w:cs="Times New Roman"/>
          <w:sz w:val="28"/>
          <w:szCs w:val="28"/>
        </w:rPr>
        <w:t>-</w:t>
      </w:r>
      <w:r w:rsidR="00820640">
        <w:rPr>
          <w:rFonts w:cs="Times New Roman"/>
          <w:sz w:val="28"/>
          <w:szCs w:val="28"/>
        </w:rPr>
        <w:t xml:space="preserve"> </w:t>
      </w:r>
      <w:r w:rsidR="00A65CBB" w:rsidRPr="002637FC">
        <w:rPr>
          <w:rFonts w:cs="Times New Roman"/>
          <w:sz w:val="28"/>
          <w:szCs w:val="28"/>
        </w:rPr>
        <w:t>лицо,</w:t>
      </w:r>
      <w:r w:rsidR="00820640">
        <w:rPr>
          <w:rFonts w:cs="Times New Roman"/>
          <w:sz w:val="28"/>
          <w:szCs w:val="28"/>
        </w:rPr>
        <w:t xml:space="preserve"> </w:t>
      </w:r>
      <w:r w:rsidR="00A65CBB" w:rsidRPr="002637FC">
        <w:rPr>
          <w:rFonts w:cs="Times New Roman"/>
          <w:sz w:val="28"/>
          <w:szCs w:val="28"/>
        </w:rPr>
        <w:t>производящее</w:t>
      </w:r>
      <w:r w:rsidR="00820640">
        <w:rPr>
          <w:rFonts w:cs="Times New Roman"/>
          <w:sz w:val="28"/>
          <w:szCs w:val="28"/>
        </w:rPr>
        <w:t xml:space="preserve"> </w:t>
      </w:r>
      <w:r w:rsidR="00A65CBB" w:rsidRPr="002637FC">
        <w:rPr>
          <w:rFonts w:cs="Times New Roman"/>
          <w:sz w:val="28"/>
          <w:szCs w:val="28"/>
        </w:rPr>
        <w:t>дознание,</w:t>
      </w:r>
      <w:r w:rsidR="00820640">
        <w:rPr>
          <w:rFonts w:cs="Times New Roman"/>
          <w:sz w:val="28"/>
          <w:szCs w:val="28"/>
        </w:rPr>
        <w:t xml:space="preserve"> </w:t>
      </w:r>
      <w:r w:rsidR="00A65CBB" w:rsidRPr="002637FC">
        <w:rPr>
          <w:rFonts w:cs="Times New Roman"/>
          <w:sz w:val="28"/>
          <w:szCs w:val="28"/>
        </w:rPr>
        <w:t>следователь,</w:t>
      </w:r>
      <w:r w:rsidR="00820640">
        <w:rPr>
          <w:rFonts w:cs="Times New Roman"/>
          <w:sz w:val="28"/>
          <w:szCs w:val="28"/>
        </w:rPr>
        <w:t xml:space="preserve"> </w:t>
      </w:r>
      <w:r w:rsidR="00A65CBB" w:rsidRPr="002637FC">
        <w:rPr>
          <w:rFonts w:cs="Times New Roman"/>
          <w:sz w:val="28"/>
          <w:szCs w:val="28"/>
        </w:rPr>
        <w:t>прокурор</w:t>
      </w:r>
      <w:r w:rsidR="00820640">
        <w:rPr>
          <w:rFonts w:cs="Times New Roman"/>
          <w:sz w:val="28"/>
          <w:szCs w:val="28"/>
        </w:rPr>
        <w:t xml:space="preserve"> </w:t>
      </w:r>
      <w:r w:rsidR="00A65CBB" w:rsidRPr="002637FC">
        <w:rPr>
          <w:rFonts w:cs="Times New Roman"/>
          <w:sz w:val="28"/>
          <w:szCs w:val="28"/>
        </w:rPr>
        <w:t>либо</w:t>
      </w:r>
      <w:r w:rsidR="00820640">
        <w:rPr>
          <w:rFonts w:cs="Times New Roman"/>
          <w:sz w:val="28"/>
          <w:szCs w:val="28"/>
        </w:rPr>
        <w:t xml:space="preserve"> </w:t>
      </w:r>
      <w:r w:rsidR="00A65CBB" w:rsidRPr="002637FC">
        <w:rPr>
          <w:rFonts w:cs="Times New Roman"/>
          <w:sz w:val="28"/>
          <w:szCs w:val="28"/>
        </w:rPr>
        <w:t>защитник,</w:t>
      </w:r>
      <w:r w:rsidR="00820640">
        <w:rPr>
          <w:rFonts w:cs="Times New Roman"/>
          <w:sz w:val="28"/>
          <w:szCs w:val="28"/>
        </w:rPr>
        <w:t xml:space="preserve"> </w:t>
      </w:r>
      <w:r w:rsidR="00A65CBB" w:rsidRPr="002637FC">
        <w:rPr>
          <w:rFonts w:cs="Times New Roman"/>
          <w:sz w:val="28"/>
          <w:szCs w:val="28"/>
        </w:rPr>
        <w:t>т.</w:t>
      </w:r>
      <w:r w:rsidR="00820640">
        <w:rPr>
          <w:rFonts w:cs="Times New Roman"/>
          <w:sz w:val="28"/>
          <w:szCs w:val="28"/>
        </w:rPr>
        <w:t xml:space="preserve"> </w:t>
      </w:r>
      <w:r w:rsidR="00A65CBB" w:rsidRPr="002637FC">
        <w:rPr>
          <w:rFonts w:cs="Times New Roman"/>
          <w:sz w:val="28"/>
          <w:szCs w:val="28"/>
        </w:rPr>
        <w:t>е.</w:t>
      </w:r>
      <w:r w:rsidR="00820640">
        <w:rPr>
          <w:rFonts w:cs="Times New Roman"/>
          <w:sz w:val="28"/>
          <w:szCs w:val="28"/>
        </w:rPr>
        <w:t xml:space="preserve"> </w:t>
      </w:r>
      <w:r w:rsidR="00A65CBB" w:rsidRPr="002637FC">
        <w:rPr>
          <w:rFonts w:cs="Times New Roman"/>
          <w:sz w:val="28"/>
          <w:szCs w:val="28"/>
        </w:rPr>
        <w:t>лица,</w:t>
      </w:r>
      <w:r w:rsidR="00820640">
        <w:rPr>
          <w:rFonts w:cs="Times New Roman"/>
          <w:sz w:val="28"/>
          <w:szCs w:val="28"/>
        </w:rPr>
        <w:t xml:space="preserve"> </w:t>
      </w:r>
      <w:r w:rsidR="00A65CBB" w:rsidRPr="002637FC">
        <w:rPr>
          <w:rFonts w:cs="Times New Roman"/>
          <w:sz w:val="28"/>
          <w:szCs w:val="28"/>
        </w:rPr>
        <w:t>которые</w:t>
      </w:r>
      <w:r w:rsidR="00820640">
        <w:rPr>
          <w:rFonts w:cs="Times New Roman"/>
          <w:sz w:val="28"/>
          <w:szCs w:val="28"/>
        </w:rPr>
        <w:t xml:space="preserve"> </w:t>
      </w:r>
      <w:r w:rsidR="00A65CBB" w:rsidRPr="002637FC">
        <w:rPr>
          <w:rFonts w:cs="Times New Roman"/>
          <w:sz w:val="28"/>
          <w:szCs w:val="28"/>
        </w:rPr>
        <w:t>наделены</w:t>
      </w:r>
      <w:r w:rsidR="00820640">
        <w:rPr>
          <w:rFonts w:cs="Times New Roman"/>
          <w:sz w:val="28"/>
          <w:szCs w:val="28"/>
        </w:rPr>
        <w:t xml:space="preserve"> </w:t>
      </w:r>
      <w:r w:rsidR="00A65CBB" w:rsidRPr="002637FC">
        <w:rPr>
          <w:rFonts w:cs="Times New Roman"/>
          <w:sz w:val="28"/>
          <w:szCs w:val="28"/>
        </w:rPr>
        <w:t>правом</w:t>
      </w:r>
      <w:r w:rsidR="00820640">
        <w:rPr>
          <w:rFonts w:cs="Times New Roman"/>
          <w:sz w:val="28"/>
          <w:szCs w:val="28"/>
        </w:rPr>
        <w:t xml:space="preserve"> </w:t>
      </w:r>
      <w:r w:rsidR="008A7C7F" w:rsidRPr="002637FC">
        <w:rPr>
          <w:rFonts w:cs="Times New Roman"/>
          <w:sz w:val="28"/>
          <w:szCs w:val="28"/>
        </w:rPr>
        <w:t>сбора,</w:t>
      </w:r>
      <w:r w:rsidR="00820640">
        <w:rPr>
          <w:rFonts w:cs="Times New Roman"/>
          <w:sz w:val="28"/>
          <w:szCs w:val="28"/>
        </w:rPr>
        <w:t xml:space="preserve"> </w:t>
      </w:r>
      <w:r w:rsidR="00A65CBB" w:rsidRPr="002637FC">
        <w:rPr>
          <w:rFonts w:cs="Times New Roman"/>
          <w:sz w:val="28"/>
          <w:szCs w:val="28"/>
        </w:rPr>
        <w:t>получения</w:t>
      </w:r>
      <w:r w:rsidR="00820640">
        <w:rPr>
          <w:rFonts w:cs="Times New Roman"/>
          <w:sz w:val="28"/>
          <w:szCs w:val="28"/>
        </w:rPr>
        <w:t xml:space="preserve"> </w:t>
      </w:r>
      <w:r w:rsidR="00A65CBB" w:rsidRPr="002637FC">
        <w:rPr>
          <w:rFonts w:cs="Times New Roman"/>
          <w:sz w:val="28"/>
          <w:szCs w:val="28"/>
        </w:rPr>
        <w:t>достоверных</w:t>
      </w:r>
      <w:r w:rsidR="00820640">
        <w:rPr>
          <w:rFonts w:cs="Times New Roman"/>
          <w:sz w:val="28"/>
          <w:szCs w:val="28"/>
        </w:rPr>
        <w:t xml:space="preserve"> </w:t>
      </w:r>
      <w:r w:rsidR="00A65CBB" w:rsidRPr="002637FC">
        <w:rPr>
          <w:rFonts w:cs="Times New Roman"/>
          <w:sz w:val="28"/>
          <w:szCs w:val="28"/>
        </w:rPr>
        <w:t>доказательств</w:t>
      </w:r>
      <w:r w:rsidR="00820640">
        <w:rPr>
          <w:rFonts w:cs="Times New Roman"/>
          <w:sz w:val="28"/>
          <w:szCs w:val="28"/>
        </w:rPr>
        <w:t xml:space="preserve"> </w:t>
      </w:r>
      <w:r w:rsidR="00A65CBB" w:rsidRPr="002637FC">
        <w:rPr>
          <w:rFonts w:cs="Times New Roman"/>
          <w:sz w:val="28"/>
          <w:szCs w:val="28"/>
        </w:rPr>
        <w:t>по</w:t>
      </w:r>
      <w:r w:rsidR="00820640">
        <w:rPr>
          <w:rFonts w:cs="Times New Roman"/>
          <w:sz w:val="28"/>
          <w:szCs w:val="28"/>
        </w:rPr>
        <w:t xml:space="preserve"> </w:t>
      </w:r>
      <w:r w:rsidR="00A65CBB" w:rsidRPr="002637FC">
        <w:rPr>
          <w:rFonts w:cs="Times New Roman"/>
          <w:sz w:val="28"/>
          <w:szCs w:val="28"/>
        </w:rPr>
        <w:t>уголовному</w:t>
      </w:r>
      <w:r w:rsidR="00820640">
        <w:rPr>
          <w:rFonts w:cs="Times New Roman"/>
          <w:sz w:val="28"/>
          <w:szCs w:val="28"/>
        </w:rPr>
        <w:t xml:space="preserve"> </w:t>
      </w:r>
      <w:r w:rsidR="00A65CBB" w:rsidRPr="002637FC">
        <w:rPr>
          <w:rFonts w:cs="Times New Roman"/>
          <w:sz w:val="28"/>
          <w:szCs w:val="28"/>
        </w:rPr>
        <w:t>делу;</w:t>
      </w:r>
      <w:r w:rsidR="00820640">
        <w:rPr>
          <w:rFonts w:cs="Times New Roman"/>
          <w:sz w:val="28"/>
          <w:szCs w:val="28"/>
        </w:rPr>
        <w:t xml:space="preserve"> </w:t>
      </w:r>
      <w:r w:rsidR="00A65CBB" w:rsidRPr="002637FC">
        <w:rPr>
          <w:rFonts w:cs="Times New Roman"/>
          <w:sz w:val="28"/>
          <w:szCs w:val="28"/>
        </w:rPr>
        <w:t>по</w:t>
      </w:r>
      <w:r w:rsidR="00820640">
        <w:rPr>
          <w:rFonts w:cs="Times New Roman"/>
          <w:sz w:val="28"/>
          <w:szCs w:val="28"/>
        </w:rPr>
        <w:t xml:space="preserve"> </w:t>
      </w:r>
      <w:r w:rsidR="00A65CBB" w:rsidRPr="002637FC">
        <w:rPr>
          <w:rFonts w:cs="Times New Roman"/>
          <w:sz w:val="28"/>
          <w:szCs w:val="28"/>
        </w:rPr>
        <w:t>ст.</w:t>
      </w:r>
      <w:r w:rsidR="008A7C7F" w:rsidRPr="002637FC">
        <w:rPr>
          <w:rFonts w:cs="Times New Roman"/>
          <w:sz w:val="28"/>
          <w:szCs w:val="28"/>
        </w:rPr>
        <w:t>418</w:t>
      </w:r>
      <w:r w:rsidR="00820640">
        <w:rPr>
          <w:rFonts w:cs="Times New Roman"/>
          <w:sz w:val="28"/>
          <w:szCs w:val="28"/>
        </w:rPr>
        <w:t xml:space="preserve"> </w:t>
      </w:r>
      <w:r w:rsidR="008A7C7F" w:rsidRPr="002637FC">
        <w:rPr>
          <w:rFonts w:cs="Times New Roman"/>
          <w:sz w:val="28"/>
          <w:szCs w:val="28"/>
        </w:rPr>
        <w:t>УК</w:t>
      </w:r>
      <w:r w:rsidR="00820640">
        <w:rPr>
          <w:rFonts w:cs="Times New Roman"/>
          <w:sz w:val="28"/>
          <w:szCs w:val="28"/>
        </w:rPr>
        <w:t xml:space="preserve"> </w:t>
      </w:r>
      <w:r w:rsidR="008A7C7F" w:rsidRPr="002637FC">
        <w:rPr>
          <w:rFonts w:cs="Times New Roman"/>
          <w:sz w:val="28"/>
          <w:szCs w:val="28"/>
        </w:rPr>
        <w:t>РК</w:t>
      </w:r>
      <w:r w:rsidR="00820640">
        <w:rPr>
          <w:rFonts w:cs="Times New Roman"/>
          <w:sz w:val="28"/>
          <w:szCs w:val="28"/>
        </w:rPr>
        <w:t xml:space="preserve"> </w:t>
      </w:r>
      <w:r w:rsidR="00A65CBB" w:rsidRPr="002637FC">
        <w:rPr>
          <w:rFonts w:cs="Times New Roman"/>
          <w:sz w:val="28"/>
          <w:szCs w:val="28"/>
        </w:rPr>
        <w:t>судья</w:t>
      </w:r>
      <w:r w:rsidR="00820640">
        <w:rPr>
          <w:rFonts w:cs="Times New Roman"/>
          <w:sz w:val="28"/>
          <w:szCs w:val="28"/>
        </w:rPr>
        <w:t xml:space="preserve"> </w:t>
      </w:r>
      <w:r w:rsidR="00A65CBB" w:rsidRPr="002637FC">
        <w:rPr>
          <w:rFonts w:cs="Times New Roman"/>
          <w:sz w:val="28"/>
          <w:szCs w:val="28"/>
        </w:rPr>
        <w:t>(судьи),</w:t>
      </w:r>
      <w:r w:rsidR="00820640">
        <w:rPr>
          <w:rFonts w:cs="Times New Roman"/>
          <w:sz w:val="28"/>
          <w:szCs w:val="28"/>
        </w:rPr>
        <w:t xml:space="preserve"> </w:t>
      </w:r>
      <w:r w:rsidR="00A65CBB" w:rsidRPr="002637FC">
        <w:rPr>
          <w:rFonts w:cs="Times New Roman"/>
          <w:sz w:val="28"/>
          <w:szCs w:val="28"/>
        </w:rPr>
        <w:t>т.</w:t>
      </w:r>
      <w:r w:rsidR="00820640">
        <w:rPr>
          <w:rFonts w:cs="Times New Roman"/>
          <w:sz w:val="28"/>
          <w:szCs w:val="28"/>
        </w:rPr>
        <w:t xml:space="preserve"> </w:t>
      </w:r>
      <w:r w:rsidR="00A65CBB" w:rsidRPr="002637FC">
        <w:rPr>
          <w:rFonts w:cs="Times New Roman"/>
          <w:sz w:val="28"/>
          <w:szCs w:val="28"/>
        </w:rPr>
        <w:t>е.</w:t>
      </w:r>
      <w:r w:rsidR="00820640">
        <w:rPr>
          <w:rFonts w:cs="Times New Roman"/>
          <w:sz w:val="28"/>
          <w:szCs w:val="28"/>
        </w:rPr>
        <w:t xml:space="preserve"> </w:t>
      </w:r>
      <w:r w:rsidR="00A65CBB" w:rsidRPr="002637FC">
        <w:rPr>
          <w:rFonts w:cs="Times New Roman"/>
          <w:sz w:val="28"/>
          <w:szCs w:val="28"/>
        </w:rPr>
        <w:t>лицо,</w:t>
      </w:r>
      <w:r w:rsidR="00820640">
        <w:rPr>
          <w:rFonts w:cs="Times New Roman"/>
          <w:sz w:val="28"/>
          <w:szCs w:val="28"/>
        </w:rPr>
        <w:t xml:space="preserve"> </w:t>
      </w:r>
      <w:r w:rsidR="00A65CBB" w:rsidRPr="002637FC">
        <w:rPr>
          <w:rFonts w:cs="Times New Roman"/>
          <w:sz w:val="28"/>
          <w:szCs w:val="28"/>
        </w:rPr>
        <w:t>которое</w:t>
      </w:r>
      <w:r w:rsidR="00820640">
        <w:rPr>
          <w:rFonts w:cs="Times New Roman"/>
          <w:sz w:val="28"/>
          <w:szCs w:val="28"/>
        </w:rPr>
        <w:t xml:space="preserve"> </w:t>
      </w:r>
      <w:r w:rsidR="00A65CBB" w:rsidRPr="002637FC">
        <w:rPr>
          <w:rFonts w:cs="Times New Roman"/>
          <w:sz w:val="28"/>
          <w:szCs w:val="28"/>
        </w:rPr>
        <w:t>правомочно</w:t>
      </w:r>
      <w:r w:rsidR="00820640">
        <w:rPr>
          <w:rFonts w:cs="Times New Roman"/>
          <w:sz w:val="28"/>
          <w:szCs w:val="28"/>
        </w:rPr>
        <w:t xml:space="preserve"> </w:t>
      </w:r>
      <w:r w:rsidR="00A65CBB" w:rsidRPr="002637FC">
        <w:rPr>
          <w:rFonts w:cs="Times New Roman"/>
          <w:sz w:val="28"/>
          <w:szCs w:val="28"/>
        </w:rPr>
        <w:t>выносить</w:t>
      </w:r>
      <w:r w:rsidR="00820640">
        <w:rPr>
          <w:rFonts w:cs="Times New Roman"/>
          <w:sz w:val="28"/>
          <w:szCs w:val="28"/>
        </w:rPr>
        <w:t xml:space="preserve"> </w:t>
      </w:r>
      <w:r w:rsidR="00A65CBB" w:rsidRPr="002637FC">
        <w:rPr>
          <w:rFonts w:cs="Times New Roman"/>
          <w:sz w:val="28"/>
          <w:szCs w:val="28"/>
        </w:rPr>
        <w:t>решение</w:t>
      </w:r>
      <w:r w:rsidR="00820640">
        <w:rPr>
          <w:rFonts w:cs="Times New Roman"/>
          <w:sz w:val="28"/>
          <w:szCs w:val="28"/>
        </w:rPr>
        <w:t xml:space="preserve"> </w:t>
      </w:r>
      <w:r w:rsidR="00A65CBB" w:rsidRPr="002637FC">
        <w:rPr>
          <w:rFonts w:cs="Times New Roman"/>
          <w:sz w:val="28"/>
          <w:szCs w:val="28"/>
        </w:rPr>
        <w:t>суда</w:t>
      </w:r>
      <w:r w:rsidR="00820640">
        <w:rPr>
          <w:rFonts w:cs="Times New Roman"/>
          <w:sz w:val="28"/>
          <w:szCs w:val="28"/>
        </w:rPr>
        <w:t xml:space="preserve"> </w:t>
      </w:r>
      <w:r w:rsidR="00A65CBB" w:rsidRPr="002637FC">
        <w:rPr>
          <w:rFonts w:cs="Times New Roman"/>
          <w:sz w:val="28"/>
          <w:szCs w:val="28"/>
        </w:rPr>
        <w:t>либо</w:t>
      </w:r>
      <w:r w:rsidR="00820640">
        <w:rPr>
          <w:rFonts w:cs="Times New Roman"/>
          <w:sz w:val="28"/>
          <w:szCs w:val="28"/>
        </w:rPr>
        <w:t xml:space="preserve"> </w:t>
      </w:r>
      <w:r w:rsidR="00A65CBB" w:rsidRPr="002637FC">
        <w:rPr>
          <w:rFonts w:cs="Times New Roman"/>
          <w:sz w:val="28"/>
          <w:szCs w:val="28"/>
        </w:rPr>
        <w:t>приговор;</w:t>
      </w:r>
      <w:proofErr w:type="gramEnd"/>
      <w:r w:rsidR="00820640">
        <w:rPr>
          <w:rFonts w:cs="Times New Roman"/>
          <w:sz w:val="28"/>
          <w:szCs w:val="28"/>
        </w:rPr>
        <w:t xml:space="preserve"> </w:t>
      </w:r>
      <w:r w:rsidR="00A65CBB" w:rsidRPr="002637FC">
        <w:rPr>
          <w:rFonts w:cs="Times New Roman"/>
          <w:sz w:val="28"/>
          <w:szCs w:val="28"/>
        </w:rPr>
        <w:t>по</w:t>
      </w:r>
      <w:r w:rsidR="00820640">
        <w:rPr>
          <w:rFonts w:cs="Times New Roman"/>
          <w:sz w:val="28"/>
          <w:szCs w:val="28"/>
        </w:rPr>
        <w:t xml:space="preserve"> </w:t>
      </w:r>
      <w:r w:rsidR="00A65CBB" w:rsidRPr="002637FC">
        <w:rPr>
          <w:rFonts w:cs="Times New Roman"/>
          <w:sz w:val="28"/>
          <w:szCs w:val="28"/>
        </w:rPr>
        <w:t>ст.</w:t>
      </w:r>
      <w:r w:rsidR="009C220F" w:rsidRPr="002637FC">
        <w:rPr>
          <w:rFonts w:cs="Times New Roman"/>
          <w:sz w:val="28"/>
          <w:szCs w:val="28"/>
        </w:rPr>
        <w:t>430</w:t>
      </w:r>
      <w:r w:rsidR="00820640">
        <w:rPr>
          <w:rFonts w:cs="Times New Roman"/>
          <w:sz w:val="28"/>
          <w:szCs w:val="28"/>
        </w:rPr>
        <w:t xml:space="preserve"> </w:t>
      </w:r>
      <w:r w:rsidR="008A7C7F" w:rsidRPr="002637FC">
        <w:rPr>
          <w:rFonts w:cs="Times New Roman"/>
          <w:sz w:val="28"/>
          <w:szCs w:val="28"/>
        </w:rPr>
        <w:t>УК</w:t>
      </w:r>
      <w:r w:rsidR="00820640">
        <w:rPr>
          <w:rFonts w:cs="Times New Roman"/>
          <w:sz w:val="28"/>
          <w:szCs w:val="28"/>
        </w:rPr>
        <w:t xml:space="preserve"> </w:t>
      </w:r>
      <w:r w:rsidR="008A7C7F" w:rsidRPr="002637FC">
        <w:rPr>
          <w:rFonts w:cs="Times New Roman"/>
          <w:sz w:val="28"/>
          <w:szCs w:val="28"/>
        </w:rPr>
        <w:t>РК</w:t>
      </w:r>
      <w:r w:rsidR="00820640">
        <w:rPr>
          <w:rFonts w:cs="Times New Roman"/>
          <w:sz w:val="28"/>
          <w:szCs w:val="28"/>
        </w:rPr>
        <w:t xml:space="preserve"> </w:t>
      </w:r>
      <w:r w:rsidR="008A7C7F" w:rsidRPr="002637FC">
        <w:rPr>
          <w:rFonts w:cs="Times New Roman"/>
          <w:sz w:val="28"/>
          <w:szCs w:val="28"/>
        </w:rPr>
        <w:t>-</w:t>
      </w:r>
      <w:r w:rsidR="00820640">
        <w:rPr>
          <w:rFonts w:cs="Times New Roman"/>
          <w:sz w:val="28"/>
          <w:szCs w:val="28"/>
        </w:rPr>
        <w:t xml:space="preserve"> </w:t>
      </w:r>
      <w:r w:rsidR="00A65CBB" w:rsidRPr="002637FC">
        <w:rPr>
          <w:rFonts w:cs="Times New Roman"/>
          <w:sz w:val="28"/>
          <w:szCs w:val="28"/>
        </w:rPr>
        <w:t>представители</w:t>
      </w:r>
      <w:r w:rsidR="00820640">
        <w:rPr>
          <w:rFonts w:cs="Times New Roman"/>
          <w:sz w:val="28"/>
          <w:szCs w:val="28"/>
        </w:rPr>
        <w:t xml:space="preserve"> </w:t>
      </w:r>
      <w:r w:rsidR="00A65CBB" w:rsidRPr="002637FC">
        <w:rPr>
          <w:rFonts w:cs="Times New Roman"/>
          <w:sz w:val="28"/>
          <w:szCs w:val="28"/>
        </w:rPr>
        <w:t>власти,</w:t>
      </w:r>
      <w:r w:rsidR="00820640">
        <w:rPr>
          <w:rFonts w:cs="Times New Roman"/>
          <w:sz w:val="28"/>
          <w:szCs w:val="28"/>
        </w:rPr>
        <w:t xml:space="preserve"> </w:t>
      </w:r>
      <w:r w:rsidR="00A65CBB" w:rsidRPr="002637FC">
        <w:rPr>
          <w:rFonts w:cs="Times New Roman"/>
          <w:sz w:val="28"/>
          <w:szCs w:val="28"/>
        </w:rPr>
        <w:t>государственные</w:t>
      </w:r>
      <w:r w:rsidR="00820640">
        <w:rPr>
          <w:rFonts w:cs="Times New Roman"/>
          <w:sz w:val="28"/>
          <w:szCs w:val="28"/>
        </w:rPr>
        <w:t xml:space="preserve"> </w:t>
      </w:r>
      <w:r w:rsidR="00A65CBB" w:rsidRPr="002637FC">
        <w:rPr>
          <w:rFonts w:cs="Times New Roman"/>
          <w:sz w:val="28"/>
          <w:szCs w:val="28"/>
        </w:rPr>
        <w:t>служащие,</w:t>
      </w:r>
      <w:r w:rsidR="00820640">
        <w:rPr>
          <w:rFonts w:cs="Times New Roman"/>
          <w:sz w:val="28"/>
          <w:szCs w:val="28"/>
        </w:rPr>
        <w:t xml:space="preserve"> </w:t>
      </w:r>
      <w:r w:rsidR="00A65CBB" w:rsidRPr="002637FC">
        <w:rPr>
          <w:rFonts w:cs="Times New Roman"/>
          <w:sz w:val="28"/>
          <w:szCs w:val="28"/>
        </w:rPr>
        <w:t>служащие</w:t>
      </w:r>
      <w:r w:rsidR="00820640">
        <w:rPr>
          <w:rFonts w:cs="Times New Roman"/>
          <w:sz w:val="28"/>
          <w:szCs w:val="28"/>
        </w:rPr>
        <w:t xml:space="preserve"> </w:t>
      </w:r>
      <w:r w:rsidR="00A65CBB" w:rsidRPr="002637FC">
        <w:rPr>
          <w:rFonts w:cs="Times New Roman"/>
          <w:sz w:val="28"/>
          <w:szCs w:val="28"/>
        </w:rPr>
        <w:t>органа</w:t>
      </w:r>
      <w:r w:rsidR="00820640">
        <w:rPr>
          <w:rFonts w:cs="Times New Roman"/>
          <w:sz w:val="28"/>
          <w:szCs w:val="28"/>
        </w:rPr>
        <w:t xml:space="preserve"> </w:t>
      </w:r>
      <w:r w:rsidR="00A65CBB" w:rsidRPr="002637FC">
        <w:rPr>
          <w:rFonts w:cs="Times New Roman"/>
          <w:sz w:val="28"/>
          <w:szCs w:val="28"/>
        </w:rPr>
        <w:t>местного</w:t>
      </w:r>
      <w:r w:rsidR="00820640">
        <w:rPr>
          <w:rFonts w:cs="Times New Roman"/>
          <w:sz w:val="28"/>
          <w:szCs w:val="28"/>
        </w:rPr>
        <w:t xml:space="preserve"> </w:t>
      </w:r>
      <w:r w:rsidR="00A65CBB" w:rsidRPr="002637FC">
        <w:rPr>
          <w:rFonts w:cs="Times New Roman"/>
          <w:sz w:val="28"/>
          <w:szCs w:val="28"/>
        </w:rPr>
        <w:t>самоуправления,</w:t>
      </w:r>
      <w:r w:rsidR="00820640">
        <w:rPr>
          <w:rFonts w:cs="Times New Roman"/>
          <w:sz w:val="28"/>
          <w:szCs w:val="28"/>
        </w:rPr>
        <w:t xml:space="preserve"> </w:t>
      </w:r>
      <w:r w:rsidR="00A65CBB" w:rsidRPr="002637FC">
        <w:rPr>
          <w:rFonts w:cs="Times New Roman"/>
          <w:sz w:val="28"/>
          <w:szCs w:val="28"/>
        </w:rPr>
        <w:t>а</w:t>
      </w:r>
      <w:r w:rsidR="00820640">
        <w:rPr>
          <w:rFonts w:cs="Times New Roman"/>
          <w:sz w:val="28"/>
          <w:szCs w:val="28"/>
        </w:rPr>
        <w:t xml:space="preserve"> </w:t>
      </w:r>
      <w:r w:rsidR="00A65CBB" w:rsidRPr="002637FC">
        <w:rPr>
          <w:rFonts w:cs="Times New Roman"/>
          <w:sz w:val="28"/>
          <w:szCs w:val="28"/>
        </w:rPr>
        <w:t>также</w:t>
      </w:r>
      <w:r w:rsidR="00820640">
        <w:rPr>
          <w:rFonts w:cs="Times New Roman"/>
          <w:sz w:val="28"/>
          <w:szCs w:val="28"/>
        </w:rPr>
        <w:t xml:space="preserve"> </w:t>
      </w:r>
      <w:r w:rsidR="00A65CBB" w:rsidRPr="002637FC">
        <w:rPr>
          <w:rFonts w:cs="Times New Roman"/>
          <w:sz w:val="28"/>
          <w:szCs w:val="28"/>
        </w:rPr>
        <w:t>служащие</w:t>
      </w:r>
      <w:r w:rsidR="00820640">
        <w:rPr>
          <w:rFonts w:cs="Times New Roman"/>
          <w:sz w:val="28"/>
          <w:szCs w:val="28"/>
        </w:rPr>
        <w:t xml:space="preserve"> </w:t>
      </w:r>
      <w:r w:rsidR="00A65CBB" w:rsidRPr="002637FC">
        <w:rPr>
          <w:rFonts w:cs="Times New Roman"/>
          <w:sz w:val="28"/>
          <w:szCs w:val="28"/>
        </w:rPr>
        <w:t>государственного</w:t>
      </w:r>
      <w:r w:rsidR="00820640">
        <w:rPr>
          <w:rFonts w:cs="Times New Roman"/>
          <w:sz w:val="28"/>
          <w:szCs w:val="28"/>
        </w:rPr>
        <w:t xml:space="preserve"> </w:t>
      </w:r>
      <w:r w:rsidR="00A65CBB" w:rsidRPr="002637FC">
        <w:rPr>
          <w:rFonts w:cs="Times New Roman"/>
          <w:sz w:val="28"/>
          <w:szCs w:val="28"/>
        </w:rPr>
        <w:t>или</w:t>
      </w:r>
      <w:r w:rsidR="00820640">
        <w:rPr>
          <w:rFonts w:cs="Times New Roman"/>
          <w:sz w:val="28"/>
          <w:szCs w:val="28"/>
        </w:rPr>
        <w:t xml:space="preserve"> </w:t>
      </w:r>
      <w:r w:rsidR="00A65CBB" w:rsidRPr="002637FC">
        <w:rPr>
          <w:rFonts w:cs="Times New Roman"/>
          <w:sz w:val="28"/>
          <w:szCs w:val="28"/>
        </w:rPr>
        <w:t>муниципального</w:t>
      </w:r>
      <w:r w:rsidR="00820640">
        <w:rPr>
          <w:rFonts w:cs="Times New Roman"/>
          <w:sz w:val="28"/>
          <w:szCs w:val="28"/>
        </w:rPr>
        <w:t xml:space="preserve"> </w:t>
      </w:r>
      <w:r w:rsidR="00A65CBB" w:rsidRPr="002637FC">
        <w:rPr>
          <w:rFonts w:cs="Times New Roman"/>
          <w:sz w:val="28"/>
          <w:szCs w:val="28"/>
        </w:rPr>
        <w:t>учреждения,</w:t>
      </w:r>
      <w:r w:rsidR="00820640">
        <w:rPr>
          <w:rFonts w:cs="Times New Roman"/>
          <w:sz w:val="28"/>
          <w:szCs w:val="28"/>
        </w:rPr>
        <w:t xml:space="preserve"> </w:t>
      </w:r>
      <w:r w:rsidR="00A65CBB" w:rsidRPr="002637FC">
        <w:rPr>
          <w:rFonts w:cs="Times New Roman"/>
          <w:sz w:val="28"/>
          <w:szCs w:val="28"/>
        </w:rPr>
        <w:t>коммерческой</w:t>
      </w:r>
      <w:r w:rsidR="00820640">
        <w:rPr>
          <w:rFonts w:cs="Times New Roman"/>
          <w:sz w:val="28"/>
          <w:szCs w:val="28"/>
        </w:rPr>
        <w:t xml:space="preserve"> </w:t>
      </w:r>
      <w:r w:rsidR="00A65CBB" w:rsidRPr="002637FC">
        <w:rPr>
          <w:rFonts w:cs="Times New Roman"/>
          <w:sz w:val="28"/>
          <w:szCs w:val="28"/>
        </w:rPr>
        <w:t>или</w:t>
      </w:r>
      <w:r w:rsidR="00820640">
        <w:rPr>
          <w:rFonts w:cs="Times New Roman"/>
          <w:sz w:val="28"/>
          <w:szCs w:val="28"/>
        </w:rPr>
        <w:t xml:space="preserve"> </w:t>
      </w:r>
      <w:r w:rsidR="00A65CBB" w:rsidRPr="002637FC">
        <w:rPr>
          <w:rFonts w:cs="Times New Roman"/>
          <w:sz w:val="28"/>
          <w:szCs w:val="28"/>
        </w:rPr>
        <w:t>иной</w:t>
      </w:r>
      <w:r w:rsidR="00820640">
        <w:rPr>
          <w:rFonts w:cs="Times New Roman"/>
          <w:sz w:val="28"/>
          <w:szCs w:val="28"/>
        </w:rPr>
        <w:t xml:space="preserve"> </w:t>
      </w:r>
      <w:r w:rsidR="00A65CBB" w:rsidRPr="002637FC">
        <w:rPr>
          <w:rFonts w:cs="Times New Roman"/>
          <w:sz w:val="28"/>
          <w:szCs w:val="28"/>
        </w:rPr>
        <w:t>организации,</w:t>
      </w:r>
      <w:r w:rsidR="00820640">
        <w:rPr>
          <w:rFonts w:cs="Times New Roman"/>
          <w:sz w:val="28"/>
          <w:szCs w:val="28"/>
        </w:rPr>
        <w:t xml:space="preserve"> </w:t>
      </w:r>
      <w:r w:rsidR="00A65CBB" w:rsidRPr="002637FC">
        <w:rPr>
          <w:rFonts w:cs="Times New Roman"/>
          <w:sz w:val="28"/>
          <w:szCs w:val="28"/>
        </w:rPr>
        <w:t>в</w:t>
      </w:r>
      <w:r w:rsidR="00820640">
        <w:rPr>
          <w:rFonts w:cs="Times New Roman"/>
          <w:sz w:val="28"/>
          <w:szCs w:val="28"/>
        </w:rPr>
        <w:t xml:space="preserve"> </w:t>
      </w:r>
      <w:r w:rsidR="00A65CBB" w:rsidRPr="002637FC">
        <w:rPr>
          <w:rFonts w:cs="Times New Roman"/>
          <w:sz w:val="28"/>
          <w:szCs w:val="28"/>
        </w:rPr>
        <w:t>обязанность</w:t>
      </w:r>
      <w:r w:rsidR="00820640">
        <w:rPr>
          <w:rFonts w:cs="Times New Roman"/>
          <w:sz w:val="28"/>
          <w:szCs w:val="28"/>
        </w:rPr>
        <w:t xml:space="preserve"> </w:t>
      </w:r>
      <w:r w:rsidR="00A65CBB" w:rsidRPr="002637FC">
        <w:rPr>
          <w:rFonts w:cs="Times New Roman"/>
          <w:sz w:val="28"/>
          <w:szCs w:val="28"/>
        </w:rPr>
        <w:t>которых</w:t>
      </w:r>
      <w:r w:rsidR="00820640">
        <w:rPr>
          <w:rFonts w:cs="Times New Roman"/>
          <w:sz w:val="28"/>
          <w:szCs w:val="28"/>
        </w:rPr>
        <w:t xml:space="preserve"> </w:t>
      </w:r>
      <w:r w:rsidR="00A65CBB" w:rsidRPr="002637FC">
        <w:rPr>
          <w:rFonts w:cs="Times New Roman"/>
          <w:sz w:val="28"/>
          <w:szCs w:val="28"/>
        </w:rPr>
        <w:t>входит</w:t>
      </w:r>
      <w:r w:rsidR="00820640">
        <w:rPr>
          <w:rFonts w:cs="Times New Roman"/>
          <w:sz w:val="28"/>
          <w:szCs w:val="28"/>
        </w:rPr>
        <w:t xml:space="preserve"> </w:t>
      </w:r>
      <w:r w:rsidR="00A65CBB" w:rsidRPr="002637FC">
        <w:rPr>
          <w:rFonts w:cs="Times New Roman"/>
          <w:sz w:val="28"/>
          <w:szCs w:val="28"/>
        </w:rPr>
        <w:t>исполнение</w:t>
      </w:r>
      <w:r w:rsidR="00820640">
        <w:rPr>
          <w:rFonts w:cs="Times New Roman"/>
          <w:sz w:val="28"/>
          <w:szCs w:val="28"/>
        </w:rPr>
        <w:t xml:space="preserve"> </w:t>
      </w:r>
      <w:r w:rsidR="00A65CBB" w:rsidRPr="002637FC">
        <w:rPr>
          <w:rFonts w:cs="Times New Roman"/>
          <w:sz w:val="28"/>
          <w:szCs w:val="28"/>
        </w:rPr>
        <w:t>вступивших</w:t>
      </w:r>
      <w:r w:rsidR="00820640">
        <w:rPr>
          <w:rFonts w:cs="Times New Roman"/>
          <w:sz w:val="28"/>
          <w:szCs w:val="28"/>
        </w:rPr>
        <w:t xml:space="preserve"> </w:t>
      </w:r>
      <w:r w:rsidR="00A65CBB" w:rsidRPr="002637FC">
        <w:rPr>
          <w:rFonts w:cs="Times New Roman"/>
          <w:sz w:val="28"/>
          <w:szCs w:val="28"/>
        </w:rPr>
        <w:t>в</w:t>
      </w:r>
      <w:r w:rsidR="00820640">
        <w:rPr>
          <w:rFonts w:cs="Times New Roman"/>
          <w:sz w:val="28"/>
          <w:szCs w:val="28"/>
        </w:rPr>
        <w:t xml:space="preserve"> </w:t>
      </w:r>
      <w:r w:rsidR="00A65CBB" w:rsidRPr="002637FC">
        <w:rPr>
          <w:rFonts w:cs="Times New Roman"/>
          <w:sz w:val="28"/>
          <w:szCs w:val="28"/>
        </w:rPr>
        <w:t>законную</w:t>
      </w:r>
      <w:r w:rsidR="00820640">
        <w:rPr>
          <w:rFonts w:cs="Times New Roman"/>
          <w:sz w:val="28"/>
          <w:szCs w:val="28"/>
        </w:rPr>
        <w:t xml:space="preserve"> </w:t>
      </w:r>
      <w:r w:rsidR="00A65CBB" w:rsidRPr="002637FC">
        <w:rPr>
          <w:rFonts w:cs="Times New Roman"/>
          <w:sz w:val="28"/>
          <w:szCs w:val="28"/>
        </w:rPr>
        <w:t>силу</w:t>
      </w:r>
      <w:r w:rsidR="00820640">
        <w:rPr>
          <w:rFonts w:cs="Times New Roman"/>
          <w:sz w:val="28"/>
          <w:szCs w:val="28"/>
        </w:rPr>
        <w:t xml:space="preserve"> </w:t>
      </w:r>
      <w:r w:rsidR="00A65CBB" w:rsidRPr="002637FC">
        <w:rPr>
          <w:rFonts w:cs="Times New Roman"/>
          <w:sz w:val="28"/>
          <w:szCs w:val="28"/>
        </w:rPr>
        <w:t>приговора</w:t>
      </w:r>
      <w:r w:rsidR="00820640">
        <w:rPr>
          <w:rFonts w:cs="Times New Roman"/>
          <w:sz w:val="28"/>
          <w:szCs w:val="28"/>
        </w:rPr>
        <w:t xml:space="preserve"> </w:t>
      </w:r>
      <w:r w:rsidR="00A65CBB" w:rsidRPr="002637FC">
        <w:rPr>
          <w:rFonts w:cs="Times New Roman"/>
          <w:sz w:val="28"/>
          <w:szCs w:val="28"/>
        </w:rPr>
        <w:t>суда,</w:t>
      </w:r>
      <w:r w:rsidR="00820640">
        <w:rPr>
          <w:rFonts w:cs="Times New Roman"/>
          <w:sz w:val="28"/>
          <w:szCs w:val="28"/>
        </w:rPr>
        <w:t xml:space="preserve"> </w:t>
      </w:r>
      <w:r w:rsidR="00A65CBB" w:rsidRPr="002637FC">
        <w:rPr>
          <w:rFonts w:cs="Times New Roman"/>
          <w:sz w:val="28"/>
          <w:szCs w:val="28"/>
        </w:rPr>
        <w:t>решения</w:t>
      </w:r>
      <w:r w:rsidR="00820640">
        <w:rPr>
          <w:rFonts w:cs="Times New Roman"/>
          <w:sz w:val="28"/>
          <w:szCs w:val="28"/>
        </w:rPr>
        <w:t xml:space="preserve"> </w:t>
      </w:r>
      <w:r w:rsidR="00A65CBB" w:rsidRPr="002637FC">
        <w:rPr>
          <w:rFonts w:cs="Times New Roman"/>
          <w:sz w:val="28"/>
          <w:szCs w:val="28"/>
        </w:rPr>
        <w:t>суда</w:t>
      </w:r>
      <w:r w:rsidR="00820640">
        <w:rPr>
          <w:rFonts w:cs="Times New Roman"/>
          <w:sz w:val="28"/>
          <w:szCs w:val="28"/>
        </w:rPr>
        <w:t xml:space="preserve"> </w:t>
      </w:r>
      <w:r w:rsidR="00A65CBB" w:rsidRPr="002637FC">
        <w:rPr>
          <w:rFonts w:cs="Times New Roman"/>
          <w:sz w:val="28"/>
          <w:szCs w:val="28"/>
        </w:rPr>
        <w:t>или</w:t>
      </w:r>
      <w:r w:rsidR="00820640">
        <w:rPr>
          <w:rFonts w:cs="Times New Roman"/>
          <w:sz w:val="28"/>
          <w:szCs w:val="28"/>
        </w:rPr>
        <w:t xml:space="preserve"> </w:t>
      </w:r>
      <w:r w:rsidR="00A65CBB" w:rsidRPr="002637FC">
        <w:rPr>
          <w:rFonts w:cs="Times New Roman"/>
          <w:sz w:val="28"/>
          <w:szCs w:val="28"/>
        </w:rPr>
        <w:t>иного</w:t>
      </w:r>
      <w:r w:rsidR="00820640">
        <w:rPr>
          <w:rFonts w:cs="Times New Roman"/>
          <w:sz w:val="28"/>
          <w:szCs w:val="28"/>
        </w:rPr>
        <w:t xml:space="preserve"> </w:t>
      </w:r>
      <w:r w:rsidR="00A65CBB" w:rsidRPr="002637FC">
        <w:rPr>
          <w:rFonts w:cs="Times New Roman"/>
          <w:sz w:val="28"/>
          <w:szCs w:val="28"/>
        </w:rPr>
        <w:t>судебного</w:t>
      </w:r>
      <w:r w:rsidR="00820640">
        <w:rPr>
          <w:rFonts w:cs="Times New Roman"/>
          <w:sz w:val="28"/>
          <w:szCs w:val="28"/>
        </w:rPr>
        <w:t xml:space="preserve"> </w:t>
      </w:r>
      <w:r w:rsidR="00A65CBB" w:rsidRPr="002637FC">
        <w:rPr>
          <w:rFonts w:cs="Times New Roman"/>
          <w:sz w:val="28"/>
          <w:szCs w:val="28"/>
        </w:rPr>
        <w:t>акта.</w:t>
      </w:r>
    </w:p>
    <w:p w:rsidR="009C220F" w:rsidRPr="002637FC" w:rsidRDefault="00A65CBB" w:rsidP="002637FC">
      <w:pPr>
        <w:spacing w:after="0"/>
        <w:ind w:firstLine="709"/>
        <w:jc w:val="both"/>
        <w:rPr>
          <w:rFonts w:cs="Times New Roman"/>
          <w:sz w:val="28"/>
          <w:szCs w:val="28"/>
        </w:rPr>
      </w:pPr>
      <w:r w:rsidRPr="002637FC">
        <w:rPr>
          <w:rFonts w:cs="Times New Roman"/>
          <w:sz w:val="28"/>
          <w:szCs w:val="28"/>
        </w:rPr>
        <w:t>Таким</w:t>
      </w:r>
      <w:r w:rsidR="00820640">
        <w:rPr>
          <w:rFonts w:cs="Times New Roman"/>
          <w:sz w:val="28"/>
          <w:szCs w:val="28"/>
        </w:rPr>
        <w:t xml:space="preserve"> </w:t>
      </w:r>
      <w:r w:rsidRPr="002637FC">
        <w:rPr>
          <w:rFonts w:cs="Times New Roman"/>
          <w:sz w:val="28"/>
          <w:szCs w:val="28"/>
        </w:rPr>
        <w:t>образом,</w:t>
      </w:r>
      <w:r w:rsidR="00820640">
        <w:rPr>
          <w:rFonts w:cs="Times New Roman"/>
          <w:sz w:val="28"/>
          <w:szCs w:val="28"/>
        </w:rPr>
        <w:t xml:space="preserve"> </w:t>
      </w:r>
      <w:r w:rsidRPr="002637FC">
        <w:rPr>
          <w:rFonts w:cs="Times New Roman"/>
          <w:sz w:val="28"/>
          <w:szCs w:val="28"/>
        </w:rPr>
        <w:t>к</w:t>
      </w:r>
      <w:r w:rsidR="00820640">
        <w:rPr>
          <w:rFonts w:cs="Times New Roman"/>
          <w:sz w:val="28"/>
          <w:szCs w:val="28"/>
        </w:rPr>
        <w:t xml:space="preserve"> </w:t>
      </w:r>
      <w:r w:rsidRPr="002637FC">
        <w:rPr>
          <w:rFonts w:cs="Times New Roman"/>
          <w:sz w:val="28"/>
          <w:szCs w:val="28"/>
        </w:rPr>
        <w:t>общим</w:t>
      </w:r>
      <w:r w:rsidR="00820640">
        <w:rPr>
          <w:rFonts w:cs="Times New Roman"/>
          <w:sz w:val="28"/>
          <w:szCs w:val="28"/>
        </w:rPr>
        <w:t xml:space="preserve"> </w:t>
      </w:r>
      <w:r w:rsidRPr="002637FC">
        <w:rPr>
          <w:rFonts w:cs="Times New Roman"/>
          <w:sz w:val="28"/>
          <w:szCs w:val="28"/>
        </w:rPr>
        <w:t>признакам</w:t>
      </w:r>
      <w:r w:rsidR="00820640">
        <w:rPr>
          <w:rFonts w:cs="Times New Roman"/>
          <w:sz w:val="28"/>
          <w:szCs w:val="28"/>
        </w:rPr>
        <w:t xml:space="preserve"> </w:t>
      </w:r>
      <w:r w:rsidRPr="002637FC">
        <w:rPr>
          <w:rFonts w:cs="Times New Roman"/>
          <w:sz w:val="28"/>
          <w:szCs w:val="28"/>
        </w:rPr>
        <w:t>должностного</w:t>
      </w:r>
      <w:r w:rsidR="00820640">
        <w:rPr>
          <w:rFonts w:cs="Times New Roman"/>
          <w:sz w:val="28"/>
          <w:szCs w:val="28"/>
        </w:rPr>
        <w:t xml:space="preserve"> </w:t>
      </w:r>
      <w:r w:rsidRPr="002637FC">
        <w:rPr>
          <w:rFonts w:cs="Times New Roman"/>
          <w:sz w:val="28"/>
          <w:szCs w:val="28"/>
        </w:rPr>
        <w:t>лица</w:t>
      </w:r>
      <w:r w:rsidR="00820640">
        <w:rPr>
          <w:rFonts w:cs="Times New Roman"/>
          <w:sz w:val="28"/>
          <w:szCs w:val="28"/>
        </w:rPr>
        <w:t xml:space="preserve"> </w:t>
      </w:r>
      <w:r w:rsidRPr="002637FC">
        <w:rPr>
          <w:rFonts w:cs="Times New Roman"/>
          <w:sz w:val="28"/>
          <w:szCs w:val="28"/>
        </w:rPr>
        <w:t>как</w:t>
      </w:r>
      <w:r w:rsidR="00820640">
        <w:rPr>
          <w:rFonts w:cs="Times New Roman"/>
          <w:sz w:val="28"/>
          <w:szCs w:val="28"/>
        </w:rPr>
        <w:t xml:space="preserve"> </w:t>
      </w:r>
      <w:r w:rsidRPr="002637FC">
        <w:rPr>
          <w:rFonts w:cs="Times New Roman"/>
          <w:sz w:val="28"/>
          <w:szCs w:val="28"/>
        </w:rPr>
        <w:t>субъекта</w:t>
      </w:r>
      <w:r w:rsidR="00820640">
        <w:rPr>
          <w:rFonts w:cs="Times New Roman"/>
          <w:sz w:val="28"/>
          <w:szCs w:val="28"/>
        </w:rPr>
        <w:t xml:space="preserve"> </w:t>
      </w:r>
      <w:r w:rsidRPr="002637FC">
        <w:rPr>
          <w:rFonts w:cs="Times New Roman"/>
          <w:sz w:val="28"/>
          <w:szCs w:val="28"/>
        </w:rPr>
        <w:t>преступлений</w:t>
      </w:r>
      <w:r w:rsidR="00820640">
        <w:rPr>
          <w:rFonts w:cs="Times New Roman"/>
          <w:sz w:val="28"/>
          <w:szCs w:val="28"/>
        </w:rPr>
        <w:t xml:space="preserve"> </w:t>
      </w:r>
      <w:r w:rsidRPr="002637FC">
        <w:rPr>
          <w:rFonts w:cs="Times New Roman"/>
          <w:sz w:val="28"/>
          <w:szCs w:val="28"/>
        </w:rPr>
        <w:t>против</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следует</w:t>
      </w:r>
      <w:r w:rsidR="00820640">
        <w:rPr>
          <w:rFonts w:cs="Times New Roman"/>
          <w:sz w:val="28"/>
          <w:szCs w:val="28"/>
        </w:rPr>
        <w:t xml:space="preserve"> </w:t>
      </w:r>
      <w:r w:rsidRPr="002637FC">
        <w:rPr>
          <w:rFonts w:cs="Times New Roman"/>
          <w:sz w:val="28"/>
          <w:szCs w:val="28"/>
        </w:rPr>
        <w:t>относить</w:t>
      </w:r>
      <w:r w:rsidR="00820640">
        <w:rPr>
          <w:rFonts w:cs="Times New Roman"/>
          <w:sz w:val="28"/>
          <w:szCs w:val="28"/>
        </w:rPr>
        <w:t xml:space="preserve"> </w:t>
      </w:r>
      <w:r w:rsidRPr="002637FC">
        <w:rPr>
          <w:rFonts w:cs="Times New Roman"/>
          <w:sz w:val="28"/>
          <w:szCs w:val="28"/>
        </w:rPr>
        <w:t>наличие</w:t>
      </w:r>
      <w:r w:rsidR="00820640">
        <w:rPr>
          <w:rFonts w:cs="Times New Roman"/>
          <w:sz w:val="28"/>
          <w:szCs w:val="28"/>
        </w:rPr>
        <w:t xml:space="preserve"> </w:t>
      </w:r>
      <w:r w:rsidRPr="002637FC">
        <w:rPr>
          <w:rFonts w:cs="Times New Roman"/>
          <w:sz w:val="28"/>
          <w:szCs w:val="28"/>
        </w:rPr>
        <w:t>определенных</w:t>
      </w:r>
      <w:r w:rsidR="00820640">
        <w:rPr>
          <w:rFonts w:cs="Times New Roman"/>
          <w:sz w:val="28"/>
          <w:szCs w:val="28"/>
        </w:rPr>
        <w:t xml:space="preserve"> </w:t>
      </w:r>
      <w:r w:rsidRPr="002637FC">
        <w:rPr>
          <w:rFonts w:cs="Times New Roman"/>
          <w:sz w:val="28"/>
          <w:szCs w:val="28"/>
        </w:rPr>
        <w:lastRenderedPageBreak/>
        <w:t>законом</w:t>
      </w:r>
      <w:r w:rsidR="00820640">
        <w:rPr>
          <w:rFonts w:cs="Times New Roman"/>
          <w:sz w:val="28"/>
          <w:szCs w:val="28"/>
        </w:rPr>
        <w:t xml:space="preserve"> </w:t>
      </w:r>
      <w:r w:rsidRPr="002637FC">
        <w:rPr>
          <w:rFonts w:cs="Times New Roman"/>
          <w:sz w:val="28"/>
          <w:szCs w:val="28"/>
        </w:rPr>
        <w:t>полномочий</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осуществлению</w:t>
      </w:r>
      <w:r w:rsidR="00820640">
        <w:rPr>
          <w:rFonts w:cs="Times New Roman"/>
          <w:sz w:val="28"/>
          <w:szCs w:val="28"/>
        </w:rPr>
        <w:t xml:space="preserve"> </w:t>
      </w:r>
      <w:r w:rsidRPr="002637FC">
        <w:rPr>
          <w:rFonts w:cs="Times New Roman"/>
          <w:sz w:val="28"/>
          <w:szCs w:val="28"/>
        </w:rPr>
        <w:t>правос</w:t>
      </w:r>
      <w:r w:rsidR="009C220F" w:rsidRPr="002637FC">
        <w:rPr>
          <w:rFonts w:cs="Times New Roman"/>
          <w:sz w:val="28"/>
          <w:szCs w:val="28"/>
        </w:rPr>
        <w:t>удия,</w:t>
      </w:r>
      <w:r w:rsidR="00820640">
        <w:rPr>
          <w:rFonts w:cs="Times New Roman"/>
          <w:sz w:val="28"/>
          <w:szCs w:val="28"/>
        </w:rPr>
        <w:t xml:space="preserve"> </w:t>
      </w:r>
      <w:r w:rsidR="009C220F" w:rsidRPr="002637FC">
        <w:rPr>
          <w:rFonts w:cs="Times New Roman"/>
          <w:sz w:val="28"/>
          <w:szCs w:val="28"/>
        </w:rPr>
        <w:t>а</w:t>
      </w:r>
      <w:r w:rsidR="00820640">
        <w:rPr>
          <w:rFonts w:cs="Times New Roman"/>
          <w:sz w:val="28"/>
          <w:szCs w:val="28"/>
        </w:rPr>
        <w:t xml:space="preserve"> </w:t>
      </w:r>
      <w:r w:rsidR="009C220F" w:rsidRPr="002637FC">
        <w:rPr>
          <w:rFonts w:cs="Times New Roman"/>
          <w:sz w:val="28"/>
          <w:szCs w:val="28"/>
        </w:rPr>
        <w:t>также</w:t>
      </w:r>
      <w:r w:rsidR="00820640">
        <w:rPr>
          <w:rFonts w:cs="Times New Roman"/>
          <w:sz w:val="28"/>
          <w:szCs w:val="28"/>
        </w:rPr>
        <w:t xml:space="preserve"> </w:t>
      </w:r>
      <w:r w:rsidR="009C220F" w:rsidRPr="002637FC">
        <w:rPr>
          <w:rFonts w:cs="Times New Roman"/>
          <w:sz w:val="28"/>
          <w:szCs w:val="28"/>
        </w:rPr>
        <w:t>служебную</w:t>
      </w:r>
      <w:r w:rsidR="00820640">
        <w:rPr>
          <w:rFonts w:cs="Times New Roman"/>
          <w:sz w:val="28"/>
          <w:szCs w:val="28"/>
        </w:rPr>
        <w:t xml:space="preserve"> </w:t>
      </w:r>
      <w:r w:rsidR="009C220F" w:rsidRPr="002637FC">
        <w:rPr>
          <w:rFonts w:cs="Times New Roman"/>
          <w:sz w:val="28"/>
          <w:szCs w:val="28"/>
        </w:rPr>
        <w:t>деятель</w:t>
      </w:r>
      <w:r w:rsidRPr="002637FC">
        <w:rPr>
          <w:rFonts w:cs="Times New Roman"/>
          <w:sz w:val="28"/>
          <w:szCs w:val="28"/>
        </w:rPr>
        <w:t>ность</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правоохранительных</w:t>
      </w:r>
      <w:r w:rsidR="00820640">
        <w:rPr>
          <w:rFonts w:cs="Times New Roman"/>
          <w:sz w:val="28"/>
          <w:szCs w:val="28"/>
        </w:rPr>
        <w:t xml:space="preserve"> </w:t>
      </w:r>
      <w:r w:rsidRPr="002637FC">
        <w:rPr>
          <w:rFonts w:cs="Times New Roman"/>
          <w:sz w:val="28"/>
          <w:szCs w:val="28"/>
        </w:rPr>
        <w:t>органах.</w:t>
      </w:r>
      <w:r w:rsidR="00820640">
        <w:rPr>
          <w:rFonts w:cs="Times New Roman"/>
          <w:sz w:val="28"/>
          <w:szCs w:val="28"/>
        </w:rPr>
        <w:t xml:space="preserve"> </w:t>
      </w:r>
    </w:p>
    <w:p w:rsidR="00EA09ED" w:rsidRPr="002637FC" w:rsidRDefault="00A65CBB" w:rsidP="002637FC">
      <w:pPr>
        <w:spacing w:after="0"/>
        <w:ind w:firstLine="709"/>
        <w:jc w:val="both"/>
        <w:rPr>
          <w:rFonts w:cs="Times New Roman"/>
          <w:sz w:val="28"/>
          <w:szCs w:val="28"/>
        </w:rPr>
      </w:pPr>
      <w:r w:rsidRPr="002637FC">
        <w:rPr>
          <w:rFonts w:cs="Times New Roman"/>
          <w:sz w:val="28"/>
          <w:szCs w:val="28"/>
        </w:rPr>
        <w:t>Кроме</w:t>
      </w:r>
      <w:r w:rsidR="00820640">
        <w:rPr>
          <w:rFonts w:cs="Times New Roman"/>
          <w:sz w:val="28"/>
          <w:szCs w:val="28"/>
        </w:rPr>
        <w:t xml:space="preserve"> </w:t>
      </w:r>
      <w:r w:rsidRPr="002637FC">
        <w:rPr>
          <w:rFonts w:cs="Times New Roman"/>
          <w:sz w:val="28"/>
          <w:szCs w:val="28"/>
        </w:rPr>
        <w:t>того,</w:t>
      </w:r>
      <w:r w:rsidR="00820640">
        <w:rPr>
          <w:rFonts w:cs="Times New Roman"/>
          <w:sz w:val="28"/>
          <w:szCs w:val="28"/>
        </w:rPr>
        <w:t xml:space="preserve"> </w:t>
      </w:r>
      <w:r w:rsidRPr="002637FC">
        <w:rPr>
          <w:rFonts w:cs="Times New Roman"/>
          <w:sz w:val="28"/>
          <w:szCs w:val="28"/>
        </w:rPr>
        <w:t>указанную</w:t>
      </w:r>
      <w:r w:rsidR="00820640">
        <w:rPr>
          <w:rFonts w:cs="Times New Roman"/>
          <w:sz w:val="28"/>
          <w:szCs w:val="28"/>
        </w:rPr>
        <w:t xml:space="preserve"> </w:t>
      </w:r>
      <w:r w:rsidRPr="002637FC">
        <w:rPr>
          <w:rFonts w:cs="Times New Roman"/>
          <w:sz w:val="28"/>
          <w:szCs w:val="28"/>
        </w:rPr>
        <w:t>категорию</w:t>
      </w:r>
      <w:r w:rsidR="00820640">
        <w:rPr>
          <w:rFonts w:cs="Times New Roman"/>
          <w:sz w:val="28"/>
          <w:szCs w:val="28"/>
        </w:rPr>
        <w:t xml:space="preserve"> </w:t>
      </w:r>
      <w:r w:rsidRPr="002637FC">
        <w:rPr>
          <w:rFonts w:cs="Times New Roman"/>
          <w:sz w:val="28"/>
          <w:szCs w:val="28"/>
        </w:rPr>
        <w:t>должностных</w:t>
      </w:r>
      <w:r w:rsidR="00820640">
        <w:rPr>
          <w:rFonts w:cs="Times New Roman"/>
          <w:sz w:val="28"/>
          <w:szCs w:val="28"/>
        </w:rPr>
        <w:t xml:space="preserve"> </w:t>
      </w:r>
      <w:r w:rsidRPr="002637FC">
        <w:rPr>
          <w:rFonts w:cs="Times New Roman"/>
          <w:sz w:val="28"/>
          <w:szCs w:val="28"/>
        </w:rPr>
        <w:t>лиц</w:t>
      </w:r>
      <w:r w:rsidR="00820640">
        <w:rPr>
          <w:rFonts w:cs="Times New Roman"/>
          <w:sz w:val="28"/>
          <w:szCs w:val="28"/>
        </w:rPr>
        <w:t xml:space="preserve"> </w:t>
      </w:r>
      <w:r w:rsidRPr="002637FC">
        <w:rPr>
          <w:rFonts w:cs="Times New Roman"/>
          <w:sz w:val="28"/>
          <w:szCs w:val="28"/>
        </w:rPr>
        <w:t>можно</w:t>
      </w:r>
      <w:r w:rsidR="00820640">
        <w:rPr>
          <w:rFonts w:cs="Times New Roman"/>
          <w:sz w:val="28"/>
          <w:szCs w:val="28"/>
        </w:rPr>
        <w:t xml:space="preserve"> </w:t>
      </w:r>
      <w:r w:rsidRPr="002637FC">
        <w:rPr>
          <w:rFonts w:cs="Times New Roman"/>
          <w:sz w:val="28"/>
          <w:szCs w:val="28"/>
        </w:rPr>
        <w:t>подразделить</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группы</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зависимости</w:t>
      </w:r>
      <w:r w:rsidR="00820640">
        <w:rPr>
          <w:rFonts w:cs="Times New Roman"/>
          <w:sz w:val="28"/>
          <w:szCs w:val="28"/>
        </w:rPr>
        <w:t xml:space="preserve"> </w:t>
      </w:r>
      <w:r w:rsidRPr="002637FC">
        <w:rPr>
          <w:rFonts w:cs="Times New Roman"/>
          <w:sz w:val="28"/>
          <w:szCs w:val="28"/>
        </w:rPr>
        <w:t>от</w:t>
      </w:r>
      <w:r w:rsidR="00820640">
        <w:rPr>
          <w:rFonts w:cs="Times New Roman"/>
          <w:sz w:val="28"/>
          <w:szCs w:val="28"/>
        </w:rPr>
        <w:t xml:space="preserve"> </w:t>
      </w:r>
      <w:r w:rsidRPr="002637FC">
        <w:rPr>
          <w:rFonts w:cs="Times New Roman"/>
          <w:sz w:val="28"/>
          <w:szCs w:val="28"/>
        </w:rPr>
        <w:t>специфики</w:t>
      </w:r>
      <w:r w:rsidR="00820640">
        <w:rPr>
          <w:rFonts w:cs="Times New Roman"/>
          <w:sz w:val="28"/>
          <w:szCs w:val="28"/>
        </w:rPr>
        <w:t xml:space="preserve"> </w:t>
      </w:r>
      <w:r w:rsidRPr="002637FC">
        <w:rPr>
          <w:rFonts w:cs="Times New Roman"/>
          <w:sz w:val="28"/>
          <w:szCs w:val="28"/>
        </w:rPr>
        <w:t>деятельности:</w:t>
      </w:r>
      <w:r w:rsidR="00820640">
        <w:rPr>
          <w:rFonts w:cs="Times New Roman"/>
          <w:sz w:val="28"/>
          <w:szCs w:val="28"/>
        </w:rPr>
        <w:t xml:space="preserve"> </w:t>
      </w:r>
    </w:p>
    <w:p w:rsidR="00EA09ED" w:rsidRPr="002637FC" w:rsidRDefault="00A65CBB" w:rsidP="002637FC">
      <w:pPr>
        <w:spacing w:after="0"/>
        <w:ind w:firstLine="709"/>
        <w:jc w:val="both"/>
        <w:rPr>
          <w:rFonts w:cs="Times New Roman"/>
          <w:sz w:val="28"/>
          <w:szCs w:val="28"/>
        </w:rPr>
      </w:pPr>
      <w:r w:rsidRPr="002637FC">
        <w:rPr>
          <w:rFonts w:cs="Times New Roman"/>
          <w:sz w:val="28"/>
          <w:szCs w:val="28"/>
        </w:rPr>
        <w:t>1)</w:t>
      </w:r>
      <w:r w:rsidR="00820640">
        <w:rPr>
          <w:rFonts w:cs="Times New Roman"/>
          <w:sz w:val="28"/>
          <w:szCs w:val="28"/>
        </w:rPr>
        <w:t xml:space="preserve"> </w:t>
      </w:r>
      <w:r w:rsidRPr="002637FC">
        <w:rPr>
          <w:rFonts w:cs="Times New Roman"/>
          <w:sz w:val="28"/>
          <w:szCs w:val="28"/>
        </w:rPr>
        <w:t>лица,</w:t>
      </w:r>
      <w:r w:rsidR="00820640">
        <w:rPr>
          <w:rFonts w:cs="Times New Roman"/>
          <w:sz w:val="28"/>
          <w:szCs w:val="28"/>
        </w:rPr>
        <w:t xml:space="preserve"> </w:t>
      </w:r>
      <w:r w:rsidRPr="002637FC">
        <w:rPr>
          <w:rFonts w:cs="Times New Roman"/>
          <w:sz w:val="28"/>
          <w:szCs w:val="28"/>
        </w:rPr>
        <w:t>осуществляющие</w:t>
      </w:r>
      <w:r w:rsidR="00820640">
        <w:rPr>
          <w:rFonts w:cs="Times New Roman"/>
          <w:sz w:val="28"/>
          <w:szCs w:val="28"/>
        </w:rPr>
        <w:t xml:space="preserve"> </w:t>
      </w:r>
      <w:r w:rsidRPr="002637FC">
        <w:rPr>
          <w:rFonts w:cs="Times New Roman"/>
          <w:sz w:val="28"/>
          <w:szCs w:val="28"/>
        </w:rPr>
        <w:t>свои</w:t>
      </w:r>
      <w:r w:rsidR="00820640">
        <w:rPr>
          <w:rFonts w:cs="Times New Roman"/>
          <w:sz w:val="28"/>
          <w:szCs w:val="28"/>
        </w:rPr>
        <w:t xml:space="preserve"> </w:t>
      </w:r>
      <w:r w:rsidRPr="002637FC">
        <w:rPr>
          <w:rFonts w:cs="Times New Roman"/>
          <w:sz w:val="28"/>
          <w:szCs w:val="28"/>
        </w:rPr>
        <w:t>полномочия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сфере</w:t>
      </w:r>
      <w:r w:rsidR="00820640">
        <w:rPr>
          <w:rFonts w:cs="Times New Roman"/>
          <w:sz w:val="28"/>
          <w:szCs w:val="28"/>
        </w:rPr>
        <w:t xml:space="preserve"> </w:t>
      </w:r>
      <w:r w:rsidRPr="002637FC">
        <w:rPr>
          <w:rFonts w:cs="Times New Roman"/>
          <w:sz w:val="28"/>
          <w:szCs w:val="28"/>
        </w:rPr>
        <w:t>уголовного</w:t>
      </w:r>
      <w:r w:rsidR="00820640">
        <w:rPr>
          <w:rFonts w:cs="Times New Roman"/>
          <w:sz w:val="28"/>
          <w:szCs w:val="28"/>
        </w:rPr>
        <w:t xml:space="preserve"> </w:t>
      </w:r>
      <w:r w:rsidRPr="002637FC">
        <w:rPr>
          <w:rFonts w:cs="Times New Roman"/>
          <w:sz w:val="28"/>
          <w:szCs w:val="28"/>
        </w:rPr>
        <w:t>преследования</w:t>
      </w:r>
      <w:r w:rsidR="00820640">
        <w:rPr>
          <w:rFonts w:cs="Times New Roman"/>
          <w:sz w:val="28"/>
          <w:szCs w:val="28"/>
        </w:rPr>
        <w:t xml:space="preserve"> </w:t>
      </w:r>
      <w:r w:rsidRPr="002637FC">
        <w:rPr>
          <w:rFonts w:cs="Times New Roman"/>
          <w:sz w:val="28"/>
          <w:szCs w:val="28"/>
        </w:rPr>
        <w:t>(возбуждения</w:t>
      </w:r>
      <w:r w:rsidR="00820640">
        <w:rPr>
          <w:rFonts w:cs="Times New Roman"/>
          <w:sz w:val="28"/>
          <w:szCs w:val="28"/>
        </w:rPr>
        <w:t xml:space="preserve"> </w:t>
      </w:r>
      <w:r w:rsidRPr="002637FC">
        <w:rPr>
          <w:rFonts w:cs="Times New Roman"/>
          <w:sz w:val="28"/>
          <w:szCs w:val="28"/>
        </w:rPr>
        <w:t>уголовного</w:t>
      </w:r>
      <w:r w:rsidR="00820640">
        <w:rPr>
          <w:rFonts w:cs="Times New Roman"/>
          <w:sz w:val="28"/>
          <w:szCs w:val="28"/>
        </w:rPr>
        <w:t xml:space="preserve"> </w:t>
      </w:r>
      <w:r w:rsidRPr="002637FC">
        <w:rPr>
          <w:rFonts w:cs="Times New Roman"/>
          <w:sz w:val="28"/>
          <w:szCs w:val="28"/>
        </w:rPr>
        <w:t>дела,</w:t>
      </w:r>
      <w:r w:rsidR="00820640">
        <w:rPr>
          <w:rFonts w:cs="Times New Roman"/>
          <w:sz w:val="28"/>
          <w:szCs w:val="28"/>
        </w:rPr>
        <w:t xml:space="preserve"> </w:t>
      </w:r>
      <w:r w:rsidRPr="002637FC">
        <w:rPr>
          <w:rFonts w:cs="Times New Roman"/>
          <w:sz w:val="28"/>
          <w:szCs w:val="28"/>
        </w:rPr>
        <w:t>предварительного</w:t>
      </w:r>
      <w:r w:rsidR="00820640">
        <w:rPr>
          <w:rFonts w:cs="Times New Roman"/>
          <w:sz w:val="28"/>
          <w:szCs w:val="28"/>
        </w:rPr>
        <w:t xml:space="preserve"> </w:t>
      </w:r>
      <w:r w:rsidRPr="002637FC">
        <w:rPr>
          <w:rFonts w:cs="Times New Roman"/>
          <w:sz w:val="28"/>
          <w:szCs w:val="28"/>
        </w:rPr>
        <w:t>расследования,</w:t>
      </w:r>
      <w:r w:rsidR="00820640">
        <w:rPr>
          <w:rFonts w:cs="Times New Roman"/>
          <w:sz w:val="28"/>
          <w:szCs w:val="28"/>
        </w:rPr>
        <w:t xml:space="preserve"> </w:t>
      </w:r>
      <w:r w:rsidRPr="002637FC">
        <w:rPr>
          <w:rFonts w:cs="Times New Roman"/>
          <w:sz w:val="28"/>
          <w:szCs w:val="28"/>
        </w:rPr>
        <w:t>прекращения</w:t>
      </w:r>
      <w:r w:rsidR="00820640">
        <w:rPr>
          <w:rFonts w:cs="Times New Roman"/>
          <w:sz w:val="28"/>
          <w:szCs w:val="28"/>
        </w:rPr>
        <w:t xml:space="preserve"> </w:t>
      </w:r>
      <w:r w:rsidRPr="002637FC">
        <w:rPr>
          <w:rFonts w:cs="Times New Roman"/>
          <w:sz w:val="28"/>
          <w:szCs w:val="28"/>
        </w:rPr>
        <w:t>уголовного</w:t>
      </w:r>
      <w:r w:rsidR="00820640">
        <w:rPr>
          <w:rFonts w:cs="Times New Roman"/>
          <w:sz w:val="28"/>
          <w:szCs w:val="28"/>
        </w:rPr>
        <w:t xml:space="preserve"> </w:t>
      </w:r>
      <w:r w:rsidRPr="002637FC">
        <w:rPr>
          <w:rFonts w:cs="Times New Roman"/>
          <w:sz w:val="28"/>
          <w:szCs w:val="28"/>
        </w:rPr>
        <w:t>дела).</w:t>
      </w:r>
      <w:r w:rsidR="00820640">
        <w:rPr>
          <w:rFonts w:cs="Times New Roman"/>
          <w:sz w:val="28"/>
          <w:szCs w:val="28"/>
        </w:rPr>
        <w:t xml:space="preserve"> </w:t>
      </w:r>
      <w:r w:rsidRPr="002637FC">
        <w:rPr>
          <w:rFonts w:cs="Times New Roman"/>
          <w:sz w:val="28"/>
          <w:szCs w:val="28"/>
        </w:rPr>
        <w:t>Это</w:t>
      </w:r>
      <w:r w:rsidR="00820640">
        <w:rPr>
          <w:rFonts w:cs="Times New Roman"/>
          <w:sz w:val="28"/>
          <w:szCs w:val="28"/>
        </w:rPr>
        <w:t xml:space="preserve"> </w:t>
      </w:r>
      <w:r w:rsidRPr="002637FC">
        <w:rPr>
          <w:rFonts w:cs="Times New Roman"/>
          <w:sz w:val="28"/>
          <w:szCs w:val="28"/>
        </w:rPr>
        <w:t>дознаватель,</w:t>
      </w:r>
      <w:r w:rsidR="00820640">
        <w:rPr>
          <w:rFonts w:cs="Times New Roman"/>
          <w:sz w:val="28"/>
          <w:szCs w:val="28"/>
        </w:rPr>
        <w:t xml:space="preserve"> </w:t>
      </w:r>
      <w:r w:rsidRPr="002637FC">
        <w:rPr>
          <w:rFonts w:cs="Times New Roman"/>
          <w:sz w:val="28"/>
          <w:szCs w:val="28"/>
        </w:rPr>
        <w:t>следователь,</w:t>
      </w:r>
      <w:r w:rsidR="00820640">
        <w:rPr>
          <w:rFonts w:cs="Times New Roman"/>
          <w:sz w:val="28"/>
          <w:szCs w:val="28"/>
        </w:rPr>
        <w:t xml:space="preserve"> </w:t>
      </w:r>
      <w:r w:rsidRPr="002637FC">
        <w:rPr>
          <w:rFonts w:cs="Times New Roman"/>
          <w:sz w:val="28"/>
          <w:szCs w:val="28"/>
        </w:rPr>
        <w:t>прокурор</w:t>
      </w:r>
      <w:r w:rsidR="00820640">
        <w:rPr>
          <w:rFonts w:cs="Times New Roman"/>
          <w:sz w:val="28"/>
          <w:szCs w:val="28"/>
        </w:rPr>
        <w:t xml:space="preserve"> </w:t>
      </w:r>
      <w:r w:rsidRPr="002637FC">
        <w:rPr>
          <w:rFonts w:cs="Times New Roman"/>
          <w:sz w:val="28"/>
          <w:szCs w:val="28"/>
        </w:rPr>
        <w:t>(ст.</w:t>
      </w:r>
      <w:r w:rsidR="009C220F" w:rsidRPr="002637FC">
        <w:rPr>
          <w:rFonts w:cs="Times New Roman"/>
          <w:sz w:val="28"/>
          <w:szCs w:val="28"/>
        </w:rPr>
        <w:t>412</w:t>
      </w:r>
      <w:r w:rsidRPr="002637FC">
        <w:rPr>
          <w:rFonts w:cs="Times New Roman"/>
          <w:sz w:val="28"/>
          <w:szCs w:val="28"/>
        </w:rPr>
        <w:t>,</w:t>
      </w:r>
      <w:r w:rsidR="00820640">
        <w:rPr>
          <w:rFonts w:cs="Times New Roman"/>
          <w:sz w:val="28"/>
          <w:szCs w:val="28"/>
        </w:rPr>
        <w:t xml:space="preserve"> </w:t>
      </w:r>
      <w:r w:rsidR="009C220F" w:rsidRPr="002637FC">
        <w:rPr>
          <w:rFonts w:cs="Times New Roman"/>
          <w:sz w:val="28"/>
          <w:szCs w:val="28"/>
        </w:rPr>
        <w:t>414</w:t>
      </w:r>
      <w:r w:rsidRPr="002637FC">
        <w:rPr>
          <w:rFonts w:cs="Times New Roman"/>
          <w:sz w:val="28"/>
          <w:szCs w:val="28"/>
        </w:rPr>
        <w:t>,</w:t>
      </w:r>
      <w:r w:rsidR="00820640">
        <w:rPr>
          <w:rFonts w:cs="Times New Roman"/>
          <w:sz w:val="28"/>
          <w:szCs w:val="28"/>
        </w:rPr>
        <w:t xml:space="preserve"> </w:t>
      </w:r>
      <w:r w:rsidR="009C220F" w:rsidRPr="002637FC">
        <w:rPr>
          <w:rFonts w:cs="Times New Roman"/>
          <w:sz w:val="28"/>
          <w:szCs w:val="28"/>
        </w:rPr>
        <w:t>413</w:t>
      </w:r>
      <w:r w:rsidRPr="002637FC">
        <w:rPr>
          <w:rFonts w:cs="Times New Roman"/>
          <w:sz w:val="28"/>
          <w:szCs w:val="28"/>
        </w:rPr>
        <w:t>,</w:t>
      </w:r>
      <w:r w:rsidR="00820640">
        <w:rPr>
          <w:rFonts w:cs="Times New Roman"/>
          <w:sz w:val="28"/>
          <w:szCs w:val="28"/>
        </w:rPr>
        <w:t xml:space="preserve"> </w:t>
      </w:r>
      <w:r w:rsidR="009C220F" w:rsidRPr="002637FC">
        <w:rPr>
          <w:rFonts w:cs="Times New Roman"/>
          <w:sz w:val="28"/>
          <w:szCs w:val="28"/>
        </w:rPr>
        <w:t>415</w:t>
      </w:r>
      <w:r w:rsidRPr="002637FC">
        <w:rPr>
          <w:rFonts w:cs="Times New Roman"/>
          <w:sz w:val="28"/>
          <w:szCs w:val="28"/>
        </w:rPr>
        <w:t>,</w:t>
      </w:r>
      <w:r w:rsidR="00820640">
        <w:rPr>
          <w:rFonts w:cs="Times New Roman"/>
          <w:sz w:val="28"/>
          <w:szCs w:val="28"/>
        </w:rPr>
        <w:t xml:space="preserve"> </w:t>
      </w:r>
      <w:r w:rsidRPr="002637FC">
        <w:rPr>
          <w:rFonts w:cs="Times New Roman"/>
          <w:sz w:val="28"/>
          <w:szCs w:val="28"/>
        </w:rPr>
        <w:t>ч.</w:t>
      </w:r>
      <w:r w:rsidR="009C220F" w:rsidRPr="002637FC">
        <w:rPr>
          <w:rFonts w:cs="Times New Roman"/>
          <w:sz w:val="28"/>
          <w:szCs w:val="28"/>
        </w:rPr>
        <w:t>4</w:t>
      </w:r>
      <w:r w:rsidR="00820640">
        <w:rPr>
          <w:rFonts w:cs="Times New Roman"/>
          <w:sz w:val="28"/>
          <w:szCs w:val="28"/>
        </w:rPr>
        <w:t xml:space="preserve"> </w:t>
      </w:r>
      <w:r w:rsidR="00EA09ED" w:rsidRPr="002637FC">
        <w:rPr>
          <w:rFonts w:cs="Times New Roman"/>
          <w:sz w:val="28"/>
          <w:szCs w:val="28"/>
        </w:rPr>
        <w:t>ст.416</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Pr="002637FC">
        <w:rPr>
          <w:rFonts w:cs="Times New Roman"/>
          <w:sz w:val="28"/>
          <w:szCs w:val="28"/>
        </w:rPr>
        <w:t>Р</w:t>
      </w:r>
      <w:r w:rsidR="00EA09ED" w:rsidRPr="002637FC">
        <w:rPr>
          <w:rFonts w:cs="Times New Roman"/>
          <w:sz w:val="28"/>
          <w:szCs w:val="28"/>
        </w:rPr>
        <w:t>К</w:t>
      </w:r>
      <w:r w:rsidRPr="002637FC">
        <w:rPr>
          <w:rFonts w:cs="Times New Roman"/>
          <w:sz w:val="28"/>
          <w:szCs w:val="28"/>
        </w:rPr>
        <w:t>);</w:t>
      </w:r>
      <w:r w:rsidR="00820640">
        <w:rPr>
          <w:rFonts w:cs="Times New Roman"/>
          <w:sz w:val="28"/>
          <w:szCs w:val="28"/>
        </w:rPr>
        <w:t xml:space="preserve"> </w:t>
      </w:r>
    </w:p>
    <w:p w:rsidR="00EA09ED" w:rsidRPr="002637FC" w:rsidRDefault="00A65CBB" w:rsidP="002637FC">
      <w:pPr>
        <w:spacing w:after="0"/>
        <w:ind w:firstLine="709"/>
        <w:jc w:val="both"/>
        <w:rPr>
          <w:rFonts w:cs="Times New Roman"/>
          <w:sz w:val="28"/>
          <w:szCs w:val="28"/>
        </w:rPr>
      </w:pPr>
      <w:r w:rsidRPr="002637FC">
        <w:rPr>
          <w:rFonts w:cs="Times New Roman"/>
          <w:sz w:val="28"/>
          <w:szCs w:val="28"/>
        </w:rPr>
        <w:t>2)</w:t>
      </w:r>
      <w:r w:rsidR="00820640">
        <w:rPr>
          <w:rFonts w:cs="Times New Roman"/>
          <w:sz w:val="28"/>
          <w:szCs w:val="28"/>
        </w:rPr>
        <w:t xml:space="preserve"> </w:t>
      </w:r>
      <w:r w:rsidRPr="002637FC">
        <w:rPr>
          <w:rFonts w:cs="Times New Roman"/>
          <w:sz w:val="28"/>
          <w:szCs w:val="28"/>
        </w:rPr>
        <w:t>лица,</w:t>
      </w:r>
      <w:r w:rsidR="00820640">
        <w:rPr>
          <w:rFonts w:cs="Times New Roman"/>
          <w:sz w:val="28"/>
          <w:szCs w:val="28"/>
        </w:rPr>
        <w:t xml:space="preserve"> </w:t>
      </w:r>
      <w:r w:rsidRPr="002637FC">
        <w:rPr>
          <w:rFonts w:cs="Times New Roman"/>
          <w:sz w:val="28"/>
          <w:szCs w:val="28"/>
        </w:rPr>
        <w:t>осуществляющие</w:t>
      </w:r>
      <w:r w:rsidR="00820640">
        <w:rPr>
          <w:rFonts w:cs="Times New Roman"/>
          <w:sz w:val="28"/>
          <w:szCs w:val="28"/>
        </w:rPr>
        <w:t xml:space="preserve"> </w:t>
      </w:r>
      <w:r w:rsidRPr="002637FC">
        <w:rPr>
          <w:rFonts w:cs="Times New Roman"/>
          <w:sz w:val="28"/>
          <w:szCs w:val="28"/>
        </w:rPr>
        <w:t>правосудие</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сфере</w:t>
      </w:r>
      <w:r w:rsidR="00820640">
        <w:rPr>
          <w:rFonts w:cs="Times New Roman"/>
          <w:sz w:val="28"/>
          <w:szCs w:val="28"/>
        </w:rPr>
        <w:t xml:space="preserve"> </w:t>
      </w:r>
      <w:r w:rsidRPr="002637FC">
        <w:rPr>
          <w:rFonts w:cs="Times New Roman"/>
          <w:sz w:val="28"/>
          <w:szCs w:val="28"/>
        </w:rPr>
        <w:t>судебного</w:t>
      </w:r>
      <w:r w:rsidR="00820640">
        <w:rPr>
          <w:rFonts w:cs="Times New Roman"/>
          <w:sz w:val="28"/>
          <w:szCs w:val="28"/>
        </w:rPr>
        <w:t xml:space="preserve"> </w:t>
      </w:r>
      <w:r w:rsidRPr="002637FC">
        <w:rPr>
          <w:rFonts w:cs="Times New Roman"/>
          <w:sz w:val="28"/>
          <w:szCs w:val="28"/>
        </w:rPr>
        <w:t>производства</w:t>
      </w:r>
      <w:r w:rsidR="00820640">
        <w:rPr>
          <w:rFonts w:cs="Times New Roman"/>
          <w:sz w:val="28"/>
          <w:szCs w:val="28"/>
        </w:rPr>
        <w:t xml:space="preserve"> </w:t>
      </w:r>
      <w:r w:rsidRPr="002637FC">
        <w:rPr>
          <w:rFonts w:cs="Times New Roman"/>
          <w:sz w:val="28"/>
          <w:szCs w:val="28"/>
        </w:rPr>
        <w:t>—</w:t>
      </w:r>
      <w:r w:rsidR="00820640">
        <w:rPr>
          <w:rFonts w:cs="Times New Roman"/>
          <w:sz w:val="28"/>
          <w:szCs w:val="28"/>
        </w:rPr>
        <w:t xml:space="preserve"> </w:t>
      </w:r>
      <w:r w:rsidRPr="002637FC">
        <w:rPr>
          <w:rFonts w:cs="Times New Roman"/>
          <w:sz w:val="28"/>
          <w:szCs w:val="28"/>
        </w:rPr>
        <w:t>судьи</w:t>
      </w:r>
      <w:r w:rsidR="00820640">
        <w:rPr>
          <w:rFonts w:cs="Times New Roman"/>
          <w:sz w:val="28"/>
          <w:szCs w:val="28"/>
        </w:rPr>
        <w:t xml:space="preserve"> </w:t>
      </w:r>
      <w:r w:rsidRPr="002637FC">
        <w:rPr>
          <w:rFonts w:cs="Times New Roman"/>
          <w:sz w:val="28"/>
          <w:szCs w:val="28"/>
        </w:rPr>
        <w:t>(ст.</w:t>
      </w:r>
      <w:r w:rsidR="00820640">
        <w:rPr>
          <w:rFonts w:cs="Times New Roman"/>
          <w:sz w:val="28"/>
          <w:szCs w:val="28"/>
        </w:rPr>
        <w:t xml:space="preserve"> </w:t>
      </w:r>
      <w:r w:rsidR="00EA09ED" w:rsidRPr="002637FC">
        <w:rPr>
          <w:rFonts w:cs="Times New Roman"/>
          <w:sz w:val="28"/>
          <w:szCs w:val="28"/>
        </w:rPr>
        <w:t>418</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Pr="002637FC">
        <w:rPr>
          <w:rFonts w:cs="Times New Roman"/>
          <w:sz w:val="28"/>
          <w:szCs w:val="28"/>
        </w:rPr>
        <w:t>Р</w:t>
      </w:r>
      <w:r w:rsidR="00EA09ED" w:rsidRPr="002637FC">
        <w:rPr>
          <w:rFonts w:cs="Times New Roman"/>
          <w:sz w:val="28"/>
          <w:szCs w:val="28"/>
        </w:rPr>
        <w:t>К</w:t>
      </w:r>
      <w:r w:rsidRPr="002637FC">
        <w:rPr>
          <w:rFonts w:cs="Times New Roman"/>
          <w:sz w:val="28"/>
          <w:szCs w:val="28"/>
        </w:rPr>
        <w:t>);</w:t>
      </w:r>
    </w:p>
    <w:p w:rsidR="00A65CBB" w:rsidRPr="002637FC" w:rsidRDefault="00A65CBB" w:rsidP="002637FC">
      <w:pPr>
        <w:spacing w:after="0"/>
        <w:ind w:firstLine="709"/>
        <w:jc w:val="both"/>
        <w:rPr>
          <w:rFonts w:cs="Times New Roman"/>
          <w:sz w:val="28"/>
          <w:szCs w:val="28"/>
        </w:rPr>
      </w:pPr>
      <w:r w:rsidRPr="002637FC">
        <w:rPr>
          <w:rFonts w:cs="Times New Roman"/>
          <w:sz w:val="28"/>
          <w:szCs w:val="28"/>
        </w:rPr>
        <w:t>3)</w:t>
      </w:r>
      <w:r w:rsidR="00820640">
        <w:rPr>
          <w:rFonts w:cs="Times New Roman"/>
          <w:sz w:val="28"/>
          <w:szCs w:val="28"/>
        </w:rPr>
        <w:t xml:space="preserve"> </w:t>
      </w:r>
      <w:r w:rsidRPr="002637FC">
        <w:rPr>
          <w:rFonts w:cs="Times New Roman"/>
          <w:sz w:val="28"/>
          <w:szCs w:val="28"/>
        </w:rPr>
        <w:t>лица,</w:t>
      </w:r>
      <w:r w:rsidR="00820640">
        <w:rPr>
          <w:rFonts w:cs="Times New Roman"/>
          <w:sz w:val="28"/>
          <w:szCs w:val="28"/>
        </w:rPr>
        <w:t xml:space="preserve"> </w:t>
      </w:r>
      <w:r w:rsidRPr="002637FC">
        <w:rPr>
          <w:rFonts w:cs="Times New Roman"/>
          <w:sz w:val="28"/>
          <w:szCs w:val="28"/>
        </w:rPr>
        <w:t>призванные</w:t>
      </w:r>
      <w:r w:rsidR="00820640">
        <w:rPr>
          <w:rFonts w:cs="Times New Roman"/>
          <w:sz w:val="28"/>
          <w:szCs w:val="28"/>
        </w:rPr>
        <w:t xml:space="preserve"> </w:t>
      </w:r>
      <w:r w:rsidRPr="002637FC">
        <w:rPr>
          <w:rFonts w:cs="Times New Roman"/>
          <w:sz w:val="28"/>
          <w:szCs w:val="28"/>
        </w:rPr>
        <w:t>к</w:t>
      </w:r>
      <w:r w:rsidR="00820640">
        <w:rPr>
          <w:rFonts w:cs="Times New Roman"/>
          <w:sz w:val="28"/>
          <w:szCs w:val="28"/>
        </w:rPr>
        <w:t xml:space="preserve"> </w:t>
      </w:r>
      <w:r w:rsidRPr="002637FC">
        <w:rPr>
          <w:rFonts w:cs="Times New Roman"/>
          <w:sz w:val="28"/>
          <w:szCs w:val="28"/>
        </w:rPr>
        <w:t>исполнению</w:t>
      </w:r>
      <w:r w:rsidR="00820640">
        <w:rPr>
          <w:rFonts w:cs="Times New Roman"/>
          <w:sz w:val="28"/>
          <w:szCs w:val="28"/>
        </w:rPr>
        <w:t xml:space="preserve"> </w:t>
      </w:r>
      <w:r w:rsidRPr="002637FC">
        <w:rPr>
          <w:rFonts w:cs="Times New Roman"/>
          <w:sz w:val="28"/>
          <w:szCs w:val="28"/>
        </w:rPr>
        <w:t>приговора</w:t>
      </w:r>
      <w:r w:rsidR="00820640">
        <w:rPr>
          <w:rFonts w:cs="Times New Roman"/>
          <w:sz w:val="28"/>
          <w:szCs w:val="28"/>
        </w:rPr>
        <w:t xml:space="preserve"> </w:t>
      </w:r>
      <w:r w:rsidRPr="002637FC">
        <w:rPr>
          <w:rFonts w:cs="Times New Roman"/>
          <w:sz w:val="28"/>
          <w:szCs w:val="28"/>
        </w:rPr>
        <w:t>суда,</w:t>
      </w:r>
      <w:r w:rsidR="00820640">
        <w:rPr>
          <w:rFonts w:cs="Times New Roman"/>
          <w:sz w:val="28"/>
          <w:szCs w:val="28"/>
        </w:rPr>
        <w:t xml:space="preserve"> </w:t>
      </w:r>
      <w:r w:rsidRPr="002637FC">
        <w:rPr>
          <w:rFonts w:cs="Times New Roman"/>
          <w:sz w:val="28"/>
          <w:szCs w:val="28"/>
        </w:rPr>
        <w:t>решения</w:t>
      </w:r>
      <w:r w:rsidR="00820640">
        <w:rPr>
          <w:rFonts w:cs="Times New Roman"/>
          <w:sz w:val="28"/>
          <w:szCs w:val="28"/>
        </w:rPr>
        <w:t xml:space="preserve"> </w:t>
      </w:r>
      <w:r w:rsidRPr="002637FC">
        <w:rPr>
          <w:rFonts w:cs="Times New Roman"/>
          <w:sz w:val="28"/>
          <w:szCs w:val="28"/>
        </w:rPr>
        <w:t>суда</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иного</w:t>
      </w:r>
      <w:r w:rsidR="00820640">
        <w:rPr>
          <w:rFonts w:cs="Times New Roman"/>
          <w:sz w:val="28"/>
          <w:szCs w:val="28"/>
        </w:rPr>
        <w:t xml:space="preserve"> </w:t>
      </w:r>
      <w:r w:rsidRPr="002637FC">
        <w:rPr>
          <w:rFonts w:cs="Times New Roman"/>
          <w:sz w:val="28"/>
          <w:szCs w:val="28"/>
        </w:rPr>
        <w:t>судебного</w:t>
      </w:r>
      <w:r w:rsidR="00820640">
        <w:rPr>
          <w:rFonts w:cs="Times New Roman"/>
          <w:sz w:val="28"/>
          <w:szCs w:val="28"/>
        </w:rPr>
        <w:t xml:space="preserve"> </w:t>
      </w:r>
      <w:r w:rsidRPr="002637FC">
        <w:rPr>
          <w:rFonts w:cs="Times New Roman"/>
          <w:sz w:val="28"/>
          <w:szCs w:val="28"/>
        </w:rPr>
        <w:t>акта:</w:t>
      </w:r>
      <w:r w:rsidR="00820640">
        <w:rPr>
          <w:rFonts w:cs="Times New Roman"/>
          <w:sz w:val="28"/>
          <w:szCs w:val="28"/>
        </w:rPr>
        <w:t xml:space="preserve"> </w:t>
      </w:r>
      <w:r w:rsidRPr="002637FC">
        <w:rPr>
          <w:rFonts w:cs="Times New Roman"/>
          <w:sz w:val="28"/>
          <w:szCs w:val="28"/>
        </w:rPr>
        <w:t>представители</w:t>
      </w:r>
      <w:r w:rsidR="00820640">
        <w:rPr>
          <w:rFonts w:cs="Times New Roman"/>
          <w:sz w:val="28"/>
          <w:szCs w:val="28"/>
        </w:rPr>
        <w:t xml:space="preserve"> </w:t>
      </w:r>
      <w:r w:rsidRPr="002637FC">
        <w:rPr>
          <w:rFonts w:cs="Times New Roman"/>
          <w:sz w:val="28"/>
          <w:szCs w:val="28"/>
        </w:rPr>
        <w:t>власти,</w:t>
      </w:r>
      <w:r w:rsidR="00820640">
        <w:rPr>
          <w:rFonts w:cs="Times New Roman"/>
          <w:sz w:val="28"/>
          <w:szCs w:val="28"/>
        </w:rPr>
        <w:t xml:space="preserve"> </w:t>
      </w:r>
      <w:r w:rsidRPr="002637FC">
        <w:rPr>
          <w:rFonts w:cs="Times New Roman"/>
          <w:sz w:val="28"/>
          <w:szCs w:val="28"/>
        </w:rPr>
        <w:t>государственные</w:t>
      </w:r>
      <w:r w:rsidR="00820640">
        <w:rPr>
          <w:rFonts w:cs="Times New Roman"/>
          <w:sz w:val="28"/>
          <w:szCs w:val="28"/>
        </w:rPr>
        <w:t xml:space="preserve"> </w:t>
      </w:r>
      <w:r w:rsidRPr="002637FC">
        <w:rPr>
          <w:rFonts w:cs="Times New Roman"/>
          <w:sz w:val="28"/>
          <w:szCs w:val="28"/>
        </w:rPr>
        <w:t>служащие,</w:t>
      </w:r>
      <w:r w:rsidR="00820640">
        <w:rPr>
          <w:rFonts w:cs="Times New Roman"/>
          <w:sz w:val="28"/>
          <w:szCs w:val="28"/>
        </w:rPr>
        <w:t xml:space="preserve"> </w:t>
      </w:r>
      <w:r w:rsidRPr="002637FC">
        <w:rPr>
          <w:rFonts w:cs="Times New Roman"/>
          <w:sz w:val="28"/>
          <w:szCs w:val="28"/>
        </w:rPr>
        <w:t>служащие</w:t>
      </w:r>
      <w:r w:rsidR="00820640">
        <w:rPr>
          <w:rFonts w:cs="Times New Roman"/>
          <w:sz w:val="28"/>
          <w:szCs w:val="28"/>
        </w:rPr>
        <w:t xml:space="preserve"> </w:t>
      </w:r>
      <w:r w:rsidRPr="002637FC">
        <w:rPr>
          <w:rFonts w:cs="Times New Roman"/>
          <w:sz w:val="28"/>
          <w:szCs w:val="28"/>
        </w:rPr>
        <w:t>органов</w:t>
      </w:r>
      <w:r w:rsidR="00820640">
        <w:rPr>
          <w:rFonts w:cs="Times New Roman"/>
          <w:sz w:val="28"/>
          <w:szCs w:val="28"/>
        </w:rPr>
        <w:t xml:space="preserve"> </w:t>
      </w:r>
      <w:r w:rsidRPr="002637FC">
        <w:rPr>
          <w:rFonts w:cs="Times New Roman"/>
          <w:sz w:val="28"/>
          <w:szCs w:val="28"/>
        </w:rPr>
        <w:t>местного</w:t>
      </w:r>
      <w:r w:rsidR="00820640">
        <w:rPr>
          <w:rFonts w:cs="Times New Roman"/>
          <w:sz w:val="28"/>
          <w:szCs w:val="28"/>
        </w:rPr>
        <w:t xml:space="preserve"> </w:t>
      </w:r>
      <w:r w:rsidRPr="002637FC">
        <w:rPr>
          <w:rFonts w:cs="Times New Roman"/>
          <w:sz w:val="28"/>
          <w:szCs w:val="28"/>
        </w:rPr>
        <w:t>самоуправления,</w:t>
      </w:r>
      <w:r w:rsidR="00820640">
        <w:rPr>
          <w:rFonts w:cs="Times New Roman"/>
          <w:sz w:val="28"/>
          <w:szCs w:val="28"/>
        </w:rPr>
        <w:t xml:space="preserve"> </w:t>
      </w:r>
      <w:r w:rsidRPr="002637FC">
        <w:rPr>
          <w:rFonts w:cs="Times New Roman"/>
          <w:sz w:val="28"/>
          <w:szCs w:val="28"/>
        </w:rPr>
        <w:t>а</w:t>
      </w:r>
      <w:r w:rsidR="00820640">
        <w:rPr>
          <w:rFonts w:cs="Times New Roman"/>
          <w:sz w:val="28"/>
          <w:szCs w:val="28"/>
        </w:rPr>
        <w:t xml:space="preserve"> </w:t>
      </w:r>
      <w:r w:rsidRPr="002637FC">
        <w:rPr>
          <w:rFonts w:cs="Times New Roman"/>
          <w:sz w:val="28"/>
          <w:szCs w:val="28"/>
        </w:rPr>
        <w:t>также</w:t>
      </w:r>
      <w:r w:rsidR="00820640">
        <w:rPr>
          <w:rFonts w:cs="Times New Roman"/>
          <w:sz w:val="28"/>
          <w:szCs w:val="28"/>
        </w:rPr>
        <w:t xml:space="preserve"> </w:t>
      </w:r>
      <w:r w:rsidRPr="002637FC">
        <w:rPr>
          <w:rFonts w:cs="Times New Roman"/>
          <w:sz w:val="28"/>
          <w:szCs w:val="28"/>
        </w:rPr>
        <w:t>служащие</w:t>
      </w:r>
      <w:r w:rsidR="00820640">
        <w:rPr>
          <w:rFonts w:cs="Times New Roman"/>
          <w:sz w:val="28"/>
          <w:szCs w:val="28"/>
        </w:rPr>
        <w:t xml:space="preserve"> </w:t>
      </w:r>
      <w:r w:rsidRPr="002637FC">
        <w:rPr>
          <w:rFonts w:cs="Times New Roman"/>
          <w:sz w:val="28"/>
          <w:szCs w:val="28"/>
        </w:rPr>
        <w:t>государственного</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муниципального</w:t>
      </w:r>
      <w:r w:rsidR="00820640">
        <w:rPr>
          <w:rFonts w:cs="Times New Roman"/>
          <w:sz w:val="28"/>
          <w:szCs w:val="28"/>
        </w:rPr>
        <w:t xml:space="preserve"> </w:t>
      </w:r>
      <w:r w:rsidRPr="002637FC">
        <w:rPr>
          <w:rFonts w:cs="Times New Roman"/>
          <w:sz w:val="28"/>
          <w:szCs w:val="28"/>
        </w:rPr>
        <w:t>учреждения,</w:t>
      </w:r>
      <w:r w:rsidR="00820640">
        <w:rPr>
          <w:rFonts w:cs="Times New Roman"/>
          <w:sz w:val="28"/>
          <w:szCs w:val="28"/>
        </w:rPr>
        <w:t xml:space="preserve"> </w:t>
      </w:r>
      <w:r w:rsidRPr="002637FC">
        <w:rPr>
          <w:rFonts w:cs="Times New Roman"/>
          <w:sz w:val="28"/>
          <w:szCs w:val="28"/>
        </w:rPr>
        <w:t>коммерческой</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иной</w:t>
      </w:r>
      <w:r w:rsidR="00820640">
        <w:rPr>
          <w:rFonts w:cs="Times New Roman"/>
          <w:sz w:val="28"/>
          <w:szCs w:val="28"/>
        </w:rPr>
        <w:t xml:space="preserve"> </w:t>
      </w:r>
      <w:r w:rsidRPr="002637FC">
        <w:rPr>
          <w:rFonts w:cs="Times New Roman"/>
          <w:sz w:val="28"/>
          <w:szCs w:val="28"/>
        </w:rPr>
        <w:t>организации</w:t>
      </w:r>
      <w:r w:rsidR="00820640">
        <w:rPr>
          <w:rFonts w:cs="Times New Roman"/>
          <w:sz w:val="28"/>
          <w:szCs w:val="28"/>
        </w:rPr>
        <w:t xml:space="preserve"> </w:t>
      </w:r>
      <w:r w:rsidRPr="002637FC">
        <w:rPr>
          <w:rFonts w:cs="Times New Roman"/>
          <w:sz w:val="28"/>
          <w:szCs w:val="28"/>
        </w:rPr>
        <w:t>(ст.</w:t>
      </w:r>
      <w:r w:rsidR="00820640">
        <w:rPr>
          <w:rFonts w:cs="Times New Roman"/>
          <w:sz w:val="28"/>
          <w:szCs w:val="28"/>
        </w:rPr>
        <w:t xml:space="preserve"> </w:t>
      </w:r>
      <w:r w:rsidR="00EA09ED" w:rsidRPr="002637FC">
        <w:rPr>
          <w:rFonts w:cs="Times New Roman"/>
          <w:sz w:val="28"/>
          <w:szCs w:val="28"/>
        </w:rPr>
        <w:t>430</w:t>
      </w:r>
      <w:r w:rsidRPr="002637FC">
        <w:rPr>
          <w:rFonts w:cs="Times New Roman"/>
          <w:sz w:val="28"/>
          <w:szCs w:val="28"/>
        </w:rPr>
        <w:t>УК</w:t>
      </w:r>
      <w:r w:rsidR="00820640">
        <w:rPr>
          <w:rFonts w:cs="Times New Roman"/>
          <w:sz w:val="28"/>
          <w:szCs w:val="28"/>
        </w:rPr>
        <w:t xml:space="preserve"> </w:t>
      </w:r>
      <w:r w:rsidRPr="002637FC">
        <w:rPr>
          <w:rFonts w:cs="Times New Roman"/>
          <w:sz w:val="28"/>
          <w:szCs w:val="28"/>
        </w:rPr>
        <w:t>Р</w:t>
      </w:r>
      <w:r w:rsidR="00EA09ED" w:rsidRPr="002637FC">
        <w:rPr>
          <w:rFonts w:cs="Times New Roman"/>
          <w:sz w:val="28"/>
          <w:szCs w:val="28"/>
        </w:rPr>
        <w:t>К</w:t>
      </w:r>
      <w:r w:rsidRPr="002637FC">
        <w:rPr>
          <w:rFonts w:cs="Times New Roman"/>
          <w:sz w:val="28"/>
          <w:szCs w:val="28"/>
        </w:rPr>
        <w:t>).</w:t>
      </w:r>
    </w:p>
    <w:p w:rsidR="00052C6A" w:rsidRPr="002637FC" w:rsidRDefault="00BE144F" w:rsidP="002637FC">
      <w:pPr>
        <w:spacing w:after="0"/>
        <w:ind w:firstLine="709"/>
        <w:jc w:val="both"/>
        <w:rPr>
          <w:rFonts w:cs="Times New Roman"/>
          <w:sz w:val="28"/>
          <w:szCs w:val="28"/>
        </w:rPr>
      </w:pPr>
      <w:r w:rsidRPr="002637FC">
        <w:rPr>
          <w:rFonts w:cs="Times New Roman"/>
          <w:sz w:val="28"/>
          <w:szCs w:val="28"/>
        </w:rPr>
        <w:t>Весьма</w:t>
      </w:r>
      <w:r w:rsidR="00820640">
        <w:rPr>
          <w:rFonts w:cs="Times New Roman"/>
          <w:sz w:val="28"/>
          <w:szCs w:val="28"/>
        </w:rPr>
        <w:t xml:space="preserve"> </w:t>
      </w:r>
      <w:r w:rsidR="00A65CBB" w:rsidRPr="002637FC">
        <w:rPr>
          <w:rFonts w:cs="Times New Roman"/>
          <w:sz w:val="28"/>
          <w:szCs w:val="28"/>
        </w:rPr>
        <w:t>спорным</w:t>
      </w:r>
      <w:r w:rsidR="00820640">
        <w:rPr>
          <w:rFonts w:cs="Times New Roman"/>
          <w:sz w:val="28"/>
          <w:szCs w:val="28"/>
        </w:rPr>
        <w:t xml:space="preserve"> </w:t>
      </w:r>
      <w:r w:rsidR="00A65CBB" w:rsidRPr="002637FC">
        <w:rPr>
          <w:rFonts w:cs="Times New Roman"/>
          <w:sz w:val="28"/>
          <w:szCs w:val="28"/>
        </w:rPr>
        <w:t>представляется</w:t>
      </w:r>
      <w:r w:rsidR="00820640">
        <w:rPr>
          <w:rFonts w:cs="Times New Roman"/>
          <w:sz w:val="28"/>
          <w:szCs w:val="28"/>
        </w:rPr>
        <w:t xml:space="preserve"> </w:t>
      </w:r>
      <w:r w:rsidR="00A65CBB" w:rsidRPr="002637FC">
        <w:rPr>
          <w:rFonts w:cs="Times New Roman"/>
          <w:sz w:val="28"/>
          <w:szCs w:val="28"/>
        </w:rPr>
        <w:t>вопрос</w:t>
      </w:r>
      <w:r w:rsidR="00820640">
        <w:rPr>
          <w:rFonts w:cs="Times New Roman"/>
          <w:sz w:val="28"/>
          <w:szCs w:val="28"/>
        </w:rPr>
        <w:t xml:space="preserve"> </w:t>
      </w:r>
      <w:r w:rsidR="00A65CBB" w:rsidRPr="002637FC">
        <w:rPr>
          <w:rFonts w:cs="Times New Roman"/>
          <w:sz w:val="28"/>
          <w:szCs w:val="28"/>
        </w:rPr>
        <w:t>о</w:t>
      </w:r>
      <w:r w:rsidR="00820640">
        <w:rPr>
          <w:rFonts w:cs="Times New Roman"/>
          <w:sz w:val="28"/>
          <w:szCs w:val="28"/>
        </w:rPr>
        <w:t xml:space="preserve"> </w:t>
      </w:r>
      <w:r w:rsidRPr="002637FC">
        <w:rPr>
          <w:rFonts w:cs="Times New Roman"/>
          <w:sz w:val="28"/>
          <w:szCs w:val="28"/>
        </w:rPr>
        <w:t>том,</w:t>
      </w:r>
      <w:r w:rsidR="00820640">
        <w:rPr>
          <w:rFonts w:cs="Times New Roman"/>
          <w:sz w:val="28"/>
          <w:szCs w:val="28"/>
        </w:rPr>
        <w:t xml:space="preserve"> </w:t>
      </w:r>
      <w:r w:rsidRPr="002637FC">
        <w:rPr>
          <w:rFonts w:cs="Times New Roman"/>
          <w:sz w:val="28"/>
          <w:szCs w:val="28"/>
        </w:rPr>
        <w:t>что</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ст.418</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Pr="002637FC">
        <w:rPr>
          <w:rFonts w:cs="Times New Roman"/>
          <w:sz w:val="28"/>
          <w:szCs w:val="28"/>
        </w:rPr>
        <w:t>РК</w:t>
      </w:r>
      <w:r w:rsidR="00820640">
        <w:rPr>
          <w:rFonts w:cs="Times New Roman"/>
          <w:sz w:val="28"/>
          <w:szCs w:val="28"/>
        </w:rPr>
        <w:t xml:space="preserve">  </w:t>
      </w:r>
      <w:r w:rsidRPr="002637FC">
        <w:rPr>
          <w:rFonts w:cs="Times New Roman"/>
          <w:sz w:val="28"/>
          <w:szCs w:val="28"/>
        </w:rPr>
        <w:t>за</w:t>
      </w:r>
      <w:r w:rsidR="00820640">
        <w:rPr>
          <w:rFonts w:cs="Times New Roman"/>
          <w:sz w:val="28"/>
          <w:szCs w:val="28"/>
        </w:rPr>
        <w:t xml:space="preserve"> </w:t>
      </w:r>
      <w:r w:rsidRPr="002637FC">
        <w:rPr>
          <w:rFonts w:cs="Times New Roman"/>
          <w:sz w:val="28"/>
          <w:szCs w:val="28"/>
        </w:rPr>
        <w:t>вынесение</w:t>
      </w:r>
      <w:r w:rsidR="00820640">
        <w:rPr>
          <w:rFonts w:cs="Times New Roman"/>
          <w:sz w:val="28"/>
          <w:szCs w:val="28"/>
        </w:rPr>
        <w:t xml:space="preserve"> </w:t>
      </w:r>
      <w:r w:rsidRPr="002637FC">
        <w:rPr>
          <w:rFonts w:cs="Times New Roman"/>
          <w:sz w:val="28"/>
          <w:szCs w:val="28"/>
        </w:rPr>
        <w:t>неправосудного</w:t>
      </w:r>
      <w:r w:rsidR="00820640">
        <w:rPr>
          <w:rFonts w:cs="Times New Roman"/>
          <w:sz w:val="28"/>
          <w:szCs w:val="28"/>
        </w:rPr>
        <w:t xml:space="preserve"> </w:t>
      </w:r>
      <w:r w:rsidRPr="002637FC">
        <w:rPr>
          <w:rFonts w:cs="Times New Roman"/>
          <w:sz w:val="28"/>
          <w:szCs w:val="28"/>
        </w:rPr>
        <w:t>приговора</w:t>
      </w:r>
      <w:r w:rsidR="00820640">
        <w:rPr>
          <w:rFonts w:cs="Times New Roman"/>
          <w:sz w:val="28"/>
          <w:szCs w:val="28"/>
        </w:rPr>
        <w:t xml:space="preserve">  </w:t>
      </w:r>
      <w:r w:rsidRPr="002637FC">
        <w:rPr>
          <w:rFonts w:cs="Times New Roman"/>
          <w:sz w:val="28"/>
          <w:szCs w:val="28"/>
        </w:rPr>
        <w:t>уголовная</w:t>
      </w:r>
      <w:r w:rsidR="00820640">
        <w:rPr>
          <w:rFonts w:cs="Times New Roman"/>
          <w:sz w:val="28"/>
          <w:szCs w:val="28"/>
        </w:rPr>
        <w:t xml:space="preserve"> </w:t>
      </w:r>
      <w:r w:rsidRPr="002637FC">
        <w:rPr>
          <w:rFonts w:cs="Times New Roman"/>
          <w:sz w:val="28"/>
          <w:szCs w:val="28"/>
        </w:rPr>
        <w:t>ответственность</w:t>
      </w:r>
      <w:r w:rsidR="00820640">
        <w:rPr>
          <w:rFonts w:cs="Times New Roman"/>
          <w:sz w:val="28"/>
          <w:szCs w:val="28"/>
        </w:rPr>
        <w:t xml:space="preserve"> </w:t>
      </w:r>
      <w:r w:rsidRPr="002637FC">
        <w:rPr>
          <w:rFonts w:cs="Times New Roman"/>
          <w:sz w:val="28"/>
          <w:szCs w:val="28"/>
        </w:rPr>
        <w:t>возложена</w:t>
      </w:r>
      <w:r w:rsidR="00820640">
        <w:rPr>
          <w:rFonts w:cs="Times New Roman"/>
          <w:sz w:val="28"/>
          <w:szCs w:val="28"/>
        </w:rPr>
        <w:t xml:space="preserve"> </w:t>
      </w:r>
      <w:r w:rsidRPr="002637FC">
        <w:rPr>
          <w:rFonts w:cs="Times New Roman"/>
          <w:sz w:val="28"/>
          <w:szCs w:val="28"/>
        </w:rPr>
        <w:t>только</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судью</w:t>
      </w:r>
      <w:r w:rsidR="00820640">
        <w:rPr>
          <w:rFonts w:cs="Times New Roman"/>
          <w:sz w:val="28"/>
          <w:szCs w:val="28"/>
        </w:rPr>
        <w:t xml:space="preserve"> </w:t>
      </w:r>
      <w:r w:rsidRPr="002637FC">
        <w:rPr>
          <w:rFonts w:cs="Times New Roman"/>
          <w:sz w:val="28"/>
          <w:szCs w:val="28"/>
        </w:rPr>
        <w:t>при</w:t>
      </w:r>
      <w:r w:rsidR="00820640">
        <w:rPr>
          <w:rFonts w:cs="Times New Roman"/>
          <w:sz w:val="28"/>
          <w:szCs w:val="28"/>
        </w:rPr>
        <w:t xml:space="preserve"> </w:t>
      </w:r>
      <w:r w:rsidRPr="002637FC">
        <w:rPr>
          <w:rFonts w:cs="Times New Roman"/>
          <w:sz w:val="28"/>
          <w:szCs w:val="28"/>
        </w:rPr>
        <w:t>единоличном</w:t>
      </w:r>
      <w:r w:rsidR="00820640">
        <w:rPr>
          <w:rFonts w:cs="Times New Roman"/>
          <w:sz w:val="28"/>
          <w:szCs w:val="28"/>
        </w:rPr>
        <w:t xml:space="preserve"> </w:t>
      </w:r>
      <w:r w:rsidRPr="002637FC">
        <w:rPr>
          <w:rFonts w:cs="Times New Roman"/>
          <w:sz w:val="28"/>
          <w:szCs w:val="28"/>
        </w:rPr>
        <w:t>рассмотрении</w:t>
      </w:r>
      <w:r w:rsidR="00820640">
        <w:rPr>
          <w:rFonts w:cs="Times New Roman"/>
          <w:sz w:val="28"/>
          <w:szCs w:val="28"/>
        </w:rPr>
        <w:t xml:space="preserve"> </w:t>
      </w:r>
      <w:r w:rsidRPr="002637FC">
        <w:rPr>
          <w:rFonts w:cs="Times New Roman"/>
          <w:sz w:val="28"/>
          <w:szCs w:val="28"/>
        </w:rPr>
        <w:t>дела</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состав</w:t>
      </w:r>
      <w:r w:rsidR="00820640">
        <w:rPr>
          <w:rFonts w:cs="Times New Roman"/>
          <w:sz w:val="28"/>
          <w:szCs w:val="28"/>
        </w:rPr>
        <w:t xml:space="preserve"> </w:t>
      </w:r>
      <w:r w:rsidRPr="002637FC">
        <w:rPr>
          <w:rFonts w:cs="Times New Roman"/>
          <w:sz w:val="28"/>
          <w:szCs w:val="28"/>
        </w:rPr>
        <w:t>судей</w:t>
      </w:r>
      <w:r w:rsidR="00820640">
        <w:rPr>
          <w:rFonts w:cs="Times New Roman"/>
          <w:sz w:val="28"/>
          <w:szCs w:val="28"/>
        </w:rPr>
        <w:t xml:space="preserve"> </w:t>
      </w:r>
      <w:r w:rsidRPr="002637FC">
        <w:rPr>
          <w:rFonts w:cs="Times New Roman"/>
          <w:sz w:val="28"/>
          <w:szCs w:val="28"/>
        </w:rPr>
        <w:t>при</w:t>
      </w:r>
      <w:r w:rsidR="00820640">
        <w:rPr>
          <w:rFonts w:cs="Times New Roman"/>
          <w:sz w:val="28"/>
          <w:szCs w:val="28"/>
        </w:rPr>
        <w:t xml:space="preserve"> </w:t>
      </w:r>
      <w:r w:rsidRPr="002637FC">
        <w:rPr>
          <w:rFonts w:cs="Times New Roman"/>
          <w:sz w:val="28"/>
          <w:szCs w:val="28"/>
        </w:rPr>
        <w:t>коллегиальном</w:t>
      </w:r>
      <w:r w:rsidR="00820640">
        <w:rPr>
          <w:rFonts w:cs="Times New Roman"/>
          <w:sz w:val="28"/>
          <w:szCs w:val="28"/>
        </w:rPr>
        <w:t xml:space="preserve"> </w:t>
      </w:r>
      <w:r w:rsidRPr="002637FC">
        <w:rPr>
          <w:rFonts w:cs="Times New Roman"/>
          <w:sz w:val="28"/>
          <w:szCs w:val="28"/>
        </w:rPr>
        <w:t>заседании.</w:t>
      </w:r>
      <w:r w:rsidR="00820640">
        <w:rPr>
          <w:rFonts w:cs="Times New Roman"/>
          <w:sz w:val="28"/>
          <w:szCs w:val="28"/>
        </w:rPr>
        <w:t xml:space="preserve"> </w:t>
      </w:r>
      <w:proofErr w:type="gramStart"/>
      <w:r w:rsidR="004F1057" w:rsidRPr="002637FC">
        <w:rPr>
          <w:rFonts w:cs="Times New Roman"/>
          <w:sz w:val="28"/>
          <w:szCs w:val="28"/>
        </w:rPr>
        <w:t>При</w:t>
      </w:r>
      <w:r w:rsidR="00820640">
        <w:rPr>
          <w:rFonts w:cs="Times New Roman"/>
          <w:sz w:val="28"/>
          <w:szCs w:val="28"/>
        </w:rPr>
        <w:t xml:space="preserve"> </w:t>
      </w:r>
      <w:r w:rsidR="004F1057" w:rsidRPr="002637FC">
        <w:rPr>
          <w:rFonts w:cs="Times New Roman"/>
          <w:sz w:val="28"/>
          <w:szCs w:val="28"/>
        </w:rPr>
        <w:t>рассмотрении</w:t>
      </w:r>
      <w:r w:rsidR="00820640">
        <w:rPr>
          <w:rFonts w:cs="Times New Roman"/>
          <w:sz w:val="28"/>
          <w:szCs w:val="28"/>
        </w:rPr>
        <w:t xml:space="preserve"> </w:t>
      </w:r>
      <w:r w:rsidR="004F1057" w:rsidRPr="002637FC">
        <w:rPr>
          <w:rFonts w:cs="Times New Roman"/>
          <w:sz w:val="28"/>
          <w:szCs w:val="28"/>
        </w:rPr>
        <w:t>дела</w:t>
      </w:r>
      <w:r w:rsidR="00820640">
        <w:rPr>
          <w:rFonts w:cs="Times New Roman"/>
          <w:sz w:val="28"/>
          <w:szCs w:val="28"/>
        </w:rPr>
        <w:t xml:space="preserve"> </w:t>
      </w:r>
      <w:r w:rsidR="004F1057" w:rsidRPr="002637FC">
        <w:rPr>
          <w:rFonts w:cs="Times New Roman"/>
          <w:sz w:val="28"/>
          <w:szCs w:val="28"/>
        </w:rPr>
        <w:t>судом</w:t>
      </w:r>
      <w:r w:rsidR="00820640">
        <w:rPr>
          <w:rFonts w:cs="Times New Roman"/>
          <w:sz w:val="28"/>
          <w:szCs w:val="28"/>
        </w:rPr>
        <w:t xml:space="preserve"> </w:t>
      </w:r>
      <w:r w:rsidR="004F1057" w:rsidRPr="002637FC">
        <w:rPr>
          <w:rFonts w:cs="Times New Roman"/>
          <w:sz w:val="28"/>
          <w:szCs w:val="28"/>
        </w:rPr>
        <w:t>с</w:t>
      </w:r>
      <w:r w:rsidR="00820640">
        <w:rPr>
          <w:rFonts w:cs="Times New Roman"/>
          <w:sz w:val="28"/>
          <w:szCs w:val="28"/>
        </w:rPr>
        <w:t xml:space="preserve"> </w:t>
      </w:r>
      <w:r w:rsidR="004F1057" w:rsidRPr="002637FC">
        <w:rPr>
          <w:rFonts w:cs="Times New Roman"/>
          <w:sz w:val="28"/>
          <w:szCs w:val="28"/>
        </w:rPr>
        <w:t>участием</w:t>
      </w:r>
      <w:r w:rsidR="00820640">
        <w:rPr>
          <w:rFonts w:cs="Times New Roman"/>
          <w:sz w:val="28"/>
          <w:szCs w:val="28"/>
        </w:rPr>
        <w:t xml:space="preserve"> </w:t>
      </w:r>
      <w:r w:rsidR="004F1057" w:rsidRPr="002637FC">
        <w:rPr>
          <w:rFonts w:cs="Times New Roman"/>
          <w:sz w:val="28"/>
          <w:szCs w:val="28"/>
        </w:rPr>
        <w:t>присяжных</w:t>
      </w:r>
      <w:r w:rsidR="00820640">
        <w:rPr>
          <w:rFonts w:cs="Times New Roman"/>
          <w:sz w:val="28"/>
          <w:szCs w:val="28"/>
        </w:rPr>
        <w:t xml:space="preserve"> </w:t>
      </w:r>
      <w:r w:rsidR="004F1057" w:rsidRPr="002637FC">
        <w:rPr>
          <w:rFonts w:cs="Times New Roman"/>
          <w:sz w:val="28"/>
          <w:szCs w:val="28"/>
        </w:rPr>
        <w:t>заседателей</w:t>
      </w:r>
      <w:r w:rsidR="00820640">
        <w:rPr>
          <w:rFonts w:cs="Times New Roman"/>
          <w:sz w:val="28"/>
          <w:szCs w:val="28"/>
        </w:rPr>
        <w:t xml:space="preserve"> </w:t>
      </w:r>
      <w:r w:rsidR="004F1057" w:rsidRPr="002637FC">
        <w:rPr>
          <w:rFonts w:cs="Times New Roman"/>
          <w:sz w:val="28"/>
          <w:szCs w:val="28"/>
        </w:rPr>
        <w:t>о</w:t>
      </w:r>
      <w:r w:rsidR="003903D4" w:rsidRPr="002637FC">
        <w:rPr>
          <w:rFonts w:cs="Times New Roman"/>
          <w:sz w:val="28"/>
          <w:szCs w:val="28"/>
        </w:rPr>
        <w:t>тветственность</w:t>
      </w:r>
      <w:r w:rsidR="00820640">
        <w:rPr>
          <w:rFonts w:cs="Times New Roman"/>
          <w:sz w:val="28"/>
          <w:szCs w:val="28"/>
        </w:rPr>
        <w:t xml:space="preserve"> </w:t>
      </w:r>
      <w:r w:rsidR="004F1057" w:rsidRPr="002637FC">
        <w:rPr>
          <w:rFonts w:cs="Times New Roman"/>
          <w:sz w:val="28"/>
          <w:szCs w:val="28"/>
        </w:rPr>
        <w:t>последних</w:t>
      </w:r>
      <w:r w:rsidR="00820640">
        <w:rPr>
          <w:rFonts w:cs="Times New Roman"/>
          <w:sz w:val="28"/>
          <w:szCs w:val="28"/>
        </w:rPr>
        <w:t xml:space="preserve"> </w:t>
      </w:r>
      <w:r w:rsidR="004F1057" w:rsidRPr="002637FC">
        <w:rPr>
          <w:rFonts w:cs="Times New Roman"/>
          <w:sz w:val="28"/>
          <w:szCs w:val="28"/>
        </w:rPr>
        <w:t>наравне</w:t>
      </w:r>
      <w:r w:rsidR="00820640">
        <w:rPr>
          <w:rFonts w:cs="Times New Roman"/>
          <w:sz w:val="28"/>
          <w:szCs w:val="28"/>
        </w:rPr>
        <w:t xml:space="preserve"> </w:t>
      </w:r>
      <w:r w:rsidR="004F1057" w:rsidRPr="002637FC">
        <w:rPr>
          <w:rFonts w:cs="Times New Roman"/>
          <w:sz w:val="28"/>
          <w:szCs w:val="28"/>
        </w:rPr>
        <w:t>с</w:t>
      </w:r>
      <w:r w:rsidR="00820640">
        <w:rPr>
          <w:rFonts w:cs="Times New Roman"/>
          <w:sz w:val="28"/>
          <w:szCs w:val="28"/>
        </w:rPr>
        <w:t xml:space="preserve"> </w:t>
      </w:r>
      <w:r w:rsidR="004F1057" w:rsidRPr="002637FC">
        <w:rPr>
          <w:rFonts w:cs="Times New Roman"/>
          <w:sz w:val="28"/>
          <w:szCs w:val="28"/>
        </w:rPr>
        <w:t>судьями</w:t>
      </w:r>
      <w:r w:rsidR="00820640">
        <w:rPr>
          <w:rFonts w:cs="Times New Roman"/>
          <w:sz w:val="28"/>
          <w:szCs w:val="28"/>
        </w:rPr>
        <w:t xml:space="preserve"> </w:t>
      </w:r>
      <w:r w:rsidR="004F1057" w:rsidRPr="002637FC">
        <w:rPr>
          <w:rFonts w:cs="Times New Roman"/>
          <w:sz w:val="28"/>
          <w:szCs w:val="28"/>
        </w:rPr>
        <w:t>за</w:t>
      </w:r>
      <w:r w:rsidR="00820640">
        <w:rPr>
          <w:rFonts w:cs="Times New Roman"/>
          <w:sz w:val="28"/>
          <w:szCs w:val="28"/>
        </w:rPr>
        <w:t xml:space="preserve"> </w:t>
      </w:r>
      <w:r w:rsidR="004F1057" w:rsidRPr="002637FC">
        <w:rPr>
          <w:rFonts w:cs="Times New Roman"/>
          <w:sz w:val="28"/>
          <w:szCs w:val="28"/>
        </w:rPr>
        <w:t>неправосудный</w:t>
      </w:r>
      <w:r w:rsidR="00820640">
        <w:rPr>
          <w:rFonts w:cs="Times New Roman"/>
          <w:sz w:val="28"/>
          <w:szCs w:val="28"/>
        </w:rPr>
        <w:t xml:space="preserve"> </w:t>
      </w:r>
      <w:r w:rsidR="004F1057" w:rsidRPr="002637FC">
        <w:rPr>
          <w:rFonts w:cs="Times New Roman"/>
          <w:sz w:val="28"/>
          <w:szCs w:val="28"/>
        </w:rPr>
        <w:t>приговор,</w:t>
      </w:r>
      <w:r w:rsidR="00820640">
        <w:rPr>
          <w:rFonts w:cs="Times New Roman"/>
          <w:sz w:val="28"/>
          <w:szCs w:val="28"/>
        </w:rPr>
        <w:t xml:space="preserve"> </w:t>
      </w:r>
      <w:r w:rsidR="004F1057" w:rsidRPr="002637FC">
        <w:rPr>
          <w:rFonts w:cs="Times New Roman"/>
          <w:sz w:val="28"/>
          <w:szCs w:val="28"/>
        </w:rPr>
        <w:t>не</w:t>
      </w:r>
      <w:r w:rsidR="00820640">
        <w:rPr>
          <w:rFonts w:cs="Times New Roman"/>
          <w:sz w:val="28"/>
          <w:szCs w:val="28"/>
        </w:rPr>
        <w:t xml:space="preserve"> </w:t>
      </w:r>
      <w:r w:rsidR="004F1057" w:rsidRPr="002637FC">
        <w:rPr>
          <w:rFonts w:cs="Times New Roman"/>
          <w:sz w:val="28"/>
          <w:szCs w:val="28"/>
        </w:rPr>
        <w:t>предусмотрена.</w:t>
      </w:r>
      <w:proofErr w:type="gramEnd"/>
      <w:r w:rsidR="00820640">
        <w:rPr>
          <w:rFonts w:cs="Times New Roman"/>
          <w:sz w:val="28"/>
          <w:szCs w:val="28"/>
        </w:rPr>
        <w:t xml:space="preserve"> </w:t>
      </w:r>
      <w:r w:rsidR="00A65CBB" w:rsidRPr="002637FC">
        <w:rPr>
          <w:rFonts w:cs="Times New Roman"/>
          <w:sz w:val="28"/>
          <w:szCs w:val="28"/>
        </w:rPr>
        <w:t>В</w:t>
      </w:r>
      <w:r w:rsidR="00820640">
        <w:rPr>
          <w:rFonts w:cs="Times New Roman"/>
          <w:sz w:val="28"/>
          <w:szCs w:val="28"/>
        </w:rPr>
        <w:t xml:space="preserve"> </w:t>
      </w:r>
      <w:r w:rsidR="00A65CBB" w:rsidRPr="002637FC">
        <w:rPr>
          <w:rFonts w:cs="Times New Roman"/>
          <w:sz w:val="28"/>
          <w:szCs w:val="28"/>
        </w:rPr>
        <w:t>литературе</w:t>
      </w:r>
      <w:r w:rsidR="00820640">
        <w:rPr>
          <w:rFonts w:cs="Times New Roman"/>
          <w:sz w:val="28"/>
          <w:szCs w:val="28"/>
        </w:rPr>
        <w:t xml:space="preserve"> </w:t>
      </w:r>
      <w:r w:rsidR="00A65CBB" w:rsidRPr="002637FC">
        <w:rPr>
          <w:rFonts w:cs="Times New Roman"/>
          <w:sz w:val="28"/>
          <w:szCs w:val="28"/>
        </w:rPr>
        <w:t>относительно</w:t>
      </w:r>
      <w:r w:rsidR="00820640">
        <w:rPr>
          <w:rFonts w:cs="Times New Roman"/>
          <w:sz w:val="28"/>
          <w:szCs w:val="28"/>
        </w:rPr>
        <w:t xml:space="preserve"> </w:t>
      </w:r>
      <w:r w:rsidR="00A65CBB" w:rsidRPr="002637FC">
        <w:rPr>
          <w:rFonts w:cs="Times New Roman"/>
          <w:sz w:val="28"/>
          <w:szCs w:val="28"/>
        </w:rPr>
        <w:t>данного</w:t>
      </w:r>
      <w:r w:rsidR="00820640">
        <w:rPr>
          <w:rFonts w:cs="Times New Roman"/>
          <w:sz w:val="28"/>
          <w:szCs w:val="28"/>
        </w:rPr>
        <w:t xml:space="preserve"> </w:t>
      </w:r>
      <w:r w:rsidR="00A65CBB" w:rsidRPr="002637FC">
        <w:rPr>
          <w:rFonts w:cs="Times New Roman"/>
          <w:sz w:val="28"/>
          <w:szCs w:val="28"/>
        </w:rPr>
        <w:t>вопроса</w:t>
      </w:r>
      <w:r w:rsidR="00820640">
        <w:rPr>
          <w:rFonts w:cs="Times New Roman"/>
          <w:sz w:val="28"/>
          <w:szCs w:val="28"/>
        </w:rPr>
        <w:t xml:space="preserve"> </w:t>
      </w:r>
      <w:r w:rsidR="00A65CBB" w:rsidRPr="002637FC">
        <w:rPr>
          <w:rFonts w:cs="Times New Roman"/>
          <w:sz w:val="28"/>
          <w:szCs w:val="28"/>
        </w:rPr>
        <w:t>высказано</w:t>
      </w:r>
      <w:r w:rsidR="00820640">
        <w:rPr>
          <w:rFonts w:cs="Times New Roman"/>
          <w:sz w:val="28"/>
          <w:szCs w:val="28"/>
        </w:rPr>
        <w:t xml:space="preserve"> </w:t>
      </w:r>
      <w:r w:rsidR="00A65CBB" w:rsidRPr="002637FC">
        <w:rPr>
          <w:rFonts w:cs="Times New Roman"/>
          <w:sz w:val="28"/>
          <w:szCs w:val="28"/>
        </w:rPr>
        <w:t>мнение</w:t>
      </w:r>
      <w:r w:rsidR="00820640">
        <w:rPr>
          <w:rFonts w:cs="Times New Roman"/>
          <w:sz w:val="28"/>
          <w:szCs w:val="28"/>
        </w:rPr>
        <w:t xml:space="preserve"> </w:t>
      </w:r>
      <w:r w:rsidR="00A65CBB" w:rsidRPr="002637FC">
        <w:rPr>
          <w:rFonts w:cs="Times New Roman"/>
          <w:sz w:val="28"/>
          <w:szCs w:val="28"/>
        </w:rPr>
        <w:t>о</w:t>
      </w:r>
      <w:r w:rsidR="00820640">
        <w:rPr>
          <w:rFonts w:cs="Times New Roman"/>
          <w:sz w:val="28"/>
          <w:szCs w:val="28"/>
        </w:rPr>
        <w:t xml:space="preserve"> </w:t>
      </w:r>
      <w:r w:rsidR="00A65CBB" w:rsidRPr="002637FC">
        <w:rPr>
          <w:rFonts w:cs="Times New Roman"/>
          <w:sz w:val="28"/>
          <w:szCs w:val="28"/>
        </w:rPr>
        <w:t>том,</w:t>
      </w:r>
      <w:r w:rsidR="00820640">
        <w:rPr>
          <w:rFonts w:cs="Times New Roman"/>
          <w:sz w:val="28"/>
          <w:szCs w:val="28"/>
        </w:rPr>
        <w:t xml:space="preserve"> </w:t>
      </w:r>
      <w:r w:rsidR="00A65CBB" w:rsidRPr="002637FC">
        <w:rPr>
          <w:rFonts w:cs="Times New Roman"/>
          <w:sz w:val="28"/>
          <w:szCs w:val="28"/>
        </w:rPr>
        <w:t>что</w:t>
      </w:r>
      <w:r w:rsidR="00820640">
        <w:rPr>
          <w:rFonts w:cs="Times New Roman"/>
          <w:sz w:val="28"/>
          <w:szCs w:val="28"/>
        </w:rPr>
        <w:t xml:space="preserve"> </w:t>
      </w:r>
      <w:r w:rsidR="00A65CBB" w:rsidRPr="002637FC">
        <w:rPr>
          <w:rFonts w:cs="Times New Roman"/>
          <w:sz w:val="28"/>
          <w:szCs w:val="28"/>
        </w:rPr>
        <w:t>за</w:t>
      </w:r>
      <w:r w:rsidR="00820640">
        <w:rPr>
          <w:rFonts w:cs="Times New Roman"/>
          <w:sz w:val="28"/>
          <w:szCs w:val="28"/>
        </w:rPr>
        <w:t xml:space="preserve"> </w:t>
      </w:r>
      <w:r w:rsidR="00A65CBB" w:rsidRPr="002637FC">
        <w:rPr>
          <w:rFonts w:cs="Times New Roman"/>
          <w:sz w:val="28"/>
          <w:szCs w:val="28"/>
        </w:rPr>
        <w:t>правильность</w:t>
      </w:r>
      <w:r w:rsidR="00820640">
        <w:rPr>
          <w:rFonts w:cs="Times New Roman"/>
          <w:sz w:val="28"/>
          <w:szCs w:val="28"/>
        </w:rPr>
        <w:t xml:space="preserve"> </w:t>
      </w:r>
      <w:r w:rsidR="00A65CBB" w:rsidRPr="002637FC">
        <w:rPr>
          <w:rFonts w:cs="Times New Roman"/>
          <w:sz w:val="28"/>
          <w:szCs w:val="28"/>
        </w:rPr>
        <w:t>и</w:t>
      </w:r>
      <w:r w:rsidR="00820640">
        <w:rPr>
          <w:rFonts w:cs="Times New Roman"/>
          <w:sz w:val="28"/>
          <w:szCs w:val="28"/>
        </w:rPr>
        <w:t xml:space="preserve"> </w:t>
      </w:r>
      <w:r w:rsidR="00A65CBB" w:rsidRPr="002637FC">
        <w:rPr>
          <w:rFonts w:cs="Times New Roman"/>
          <w:sz w:val="28"/>
          <w:szCs w:val="28"/>
        </w:rPr>
        <w:t>достоверность</w:t>
      </w:r>
      <w:r w:rsidR="00820640">
        <w:rPr>
          <w:rFonts w:cs="Times New Roman"/>
          <w:sz w:val="28"/>
          <w:szCs w:val="28"/>
        </w:rPr>
        <w:t xml:space="preserve"> </w:t>
      </w:r>
      <w:r w:rsidR="00A65CBB" w:rsidRPr="002637FC">
        <w:rPr>
          <w:rFonts w:cs="Times New Roman"/>
          <w:sz w:val="28"/>
          <w:szCs w:val="28"/>
        </w:rPr>
        <w:t>вердикта</w:t>
      </w:r>
      <w:r w:rsidR="00820640">
        <w:rPr>
          <w:rFonts w:cs="Times New Roman"/>
          <w:sz w:val="28"/>
          <w:szCs w:val="28"/>
        </w:rPr>
        <w:t xml:space="preserve"> </w:t>
      </w:r>
      <w:r w:rsidR="00A65CBB" w:rsidRPr="002637FC">
        <w:rPr>
          <w:rFonts w:cs="Times New Roman"/>
          <w:sz w:val="28"/>
          <w:szCs w:val="28"/>
        </w:rPr>
        <w:t>присяжных</w:t>
      </w:r>
      <w:r w:rsidR="00820640">
        <w:rPr>
          <w:rFonts w:cs="Times New Roman"/>
          <w:sz w:val="28"/>
          <w:szCs w:val="28"/>
        </w:rPr>
        <w:t xml:space="preserve"> </w:t>
      </w:r>
      <w:r w:rsidR="00A65CBB" w:rsidRPr="002637FC">
        <w:rPr>
          <w:rFonts w:cs="Times New Roman"/>
          <w:sz w:val="28"/>
          <w:szCs w:val="28"/>
        </w:rPr>
        <w:t>как</w:t>
      </w:r>
      <w:r w:rsidR="00820640">
        <w:rPr>
          <w:rFonts w:cs="Times New Roman"/>
          <w:sz w:val="28"/>
          <w:szCs w:val="28"/>
        </w:rPr>
        <w:t xml:space="preserve"> </w:t>
      </w:r>
      <w:r w:rsidR="00A65CBB" w:rsidRPr="002637FC">
        <w:rPr>
          <w:rFonts w:cs="Times New Roman"/>
          <w:sz w:val="28"/>
          <w:szCs w:val="28"/>
        </w:rPr>
        <w:t>судебного</w:t>
      </w:r>
      <w:r w:rsidR="00820640">
        <w:rPr>
          <w:rFonts w:cs="Times New Roman"/>
          <w:sz w:val="28"/>
          <w:szCs w:val="28"/>
        </w:rPr>
        <w:t xml:space="preserve"> </w:t>
      </w:r>
      <w:r w:rsidR="00A65CBB" w:rsidRPr="002637FC">
        <w:rPr>
          <w:rFonts w:cs="Times New Roman"/>
          <w:sz w:val="28"/>
          <w:szCs w:val="28"/>
        </w:rPr>
        <w:t>акта</w:t>
      </w:r>
      <w:r w:rsidR="00820640">
        <w:rPr>
          <w:rFonts w:cs="Times New Roman"/>
          <w:sz w:val="28"/>
          <w:szCs w:val="28"/>
        </w:rPr>
        <w:t xml:space="preserve"> </w:t>
      </w:r>
      <w:r w:rsidR="00A65CBB" w:rsidRPr="002637FC">
        <w:rPr>
          <w:rFonts w:cs="Times New Roman"/>
          <w:sz w:val="28"/>
          <w:szCs w:val="28"/>
        </w:rPr>
        <w:t>несут</w:t>
      </w:r>
      <w:r w:rsidR="00820640">
        <w:rPr>
          <w:rFonts w:cs="Times New Roman"/>
          <w:sz w:val="28"/>
          <w:szCs w:val="28"/>
        </w:rPr>
        <w:t xml:space="preserve"> </w:t>
      </w:r>
      <w:r w:rsidR="00A65CBB" w:rsidRPr="002637FC">
        <w:rPr>
          <w:rFonts w:cs="Times New Roman"/>
          <w:sz w:val="28"/>
          <w:szCs w:val="28"/>
        </w:rPr>
        <w:t>ответственность</w:t>
      </w:r>
      <w:r w:rsidR="00820640">
        <w:rPr>
          <w:rFonts w:cs="Times New Roman"/>
          <w:sz w:val="28"/>
          <w:szCs w:val="28"/>
        </w:rPr>
        <w:t xml:space="preserve"> </w:t>
      </w:r>
      <w:r w:rsidR="00A65CBB" w:rsidRPr="002637FC">
        <w:rPr>
          <w:rFonts w:cs="Times New Roman"/>
          <w:sz w:val="28"/>
          <w:szCs w:val="28"/>
        </w:rPr>
        <w:t>присяжные</w:t>
      </w:r>
      <w:r w:rsidR="00820640">
        <w:rPr>
          <w:rFonts w:cs="Times New Roman"/>
          <w:sz w:val="28"/>
          <w:szCs w:val="28"/>
        </w:rPr>
        <w:t xml:space="preserve"> </w:t>
      </w:r>
      <w:r w:rsidR="00A65CBB" w:rsidRPr="002637FC">
        <w:rPr>
          <w:rFonts w:cs="Times New Roman"/>
          <w:sz w:val="28"/>
          <w:szCs w:val="28"/>
        </w:rPr>
        <w:t>заседатели,</w:t>
      </w:r>
      <w:r w:rsidR="00820640">
        <w:rPr>
          <w:rFonts w:cs="Times New Roman"/>
          <w:sz w:val="28"/>
          <w:szCs w:val="28"/>
        </w:rPr>
        <w:t xml:space="preserve"> </w:t>
      </w:r>
      <w:r w:rsidR="00A65CBB" w:rsidRPr="002637FC">
        <w:rPr>
          <w:rFonts w:cs="Times New Roman"/>
          <w:sz w:val="28"/>
          <w:szCs w:val="28"/>
        </w:rPr>
        <w:t>в</w:t>
      </w:r>
      <w:r w:rsidR="00820640">
        <w:rPr>
          <w:rFonts w:cs="Times New Roman"/>
          <w:sz w:val="28"/>
          <w:szCs w:val="28"/>
        </w:rPr>
        <w:t xml:space="preserve"> </w:t>
      </w:r>
      <w:proofErr w:type="gramStart"/>
      <w:r w:rsidR="00A65CBB" w:rsidRPr="002637FC">
        <w:rPr>
          <w:rFonts w:cs="Times New Roman"/>
          <w:sz w:val="28"/>
          <w:szCs w:val="28"/>
        </w:rPr>
        <w:t>связи</w:t>
      </w:r>
      <w:proofErr w:type="gramEnd"/>
      <w:r w:rsidR="00820640">
        <w:rPr>
          <w:rFonts w:cs="Times New Roman"/>
          <w:sz w:val="28"/>
          <w:szCs w:val="28"/>
        </w:rPr>
        <w:t xml:space="preserve"> </w:t>
      </w:r>
      <w:r w:rsidR="00A65CBB" w:rsidRPr="002637FC">
        <w:rPr>
          <w:rFonts w:cs="Times New Roman"/>
          <w:sz w:val="28"/>
          <w:szCs w:val="28"/>
        </w:rPr>
        <w:t>с</w:t>
      </w:r>
      <w:r w:rsidR="00820640">
        <w:rPr>
          <w:rFonts w:cs="Times New Roman"/>
          <w:sz w:val="28"/>
          <w:szCs w:val="28"/>
        </w:rPr>
        <w:t xml:space="preserve"> </w:t>
      </w:r>
      <w:r w:rsidR="00A65CBB" w:rsidRPr="002637FC">
        <w:rPr>
          <w:rFonts w:cs="Times New Roman"/>
          <w:sz w:val="28"/>
          <w:szCs w:val="28"/>
        </w:rPr>
        <w:t>чем</w:t>
      </w:r>
      <w:r w:rsidR="00820640">
        <w:rPr>
          <w:rFonts w:cs="Times New Roman"/>
          <w:sz w:val="28"/>
          <w:szCs w:val="28"/>
        </w:rPr>
        <w:t xml:space="preserve"> </w:t>
      </w:r>
      <w:r w:rsidR="00A65CBB" w:rsidRPr="002637FC">
        <w:rPr>
          <w:rFonts w:cs="Times New Roman"/>
          <w:sz w:val="28"/>
          <w:szCs w:val="28"/>
        </w:rPr>
        <w:t>они</w:t>
      </w:r>
      <w:r w:rsidR="00820640">
        <w:rPr>
          <w:rFonts w:cs="Times New Roman"/>
          <w:sz w:val="28"/>
          <w:szCs w:val="28"/>
        </w:rPr>
        <w:t xml:space="preserve"> </w:t>
      </w:r>
      <w:r w:rsidR="00A65CBB" w:rsidRPr="002637FC">
        <w:rPr>
          <w:rFonts w:cs="Times New Roman"/>
          <w:sz w:val="28"/>
          <w:szCs w:val="28"/>
        </w:rPr>
        <w:t>могут</w:t>
      </w:r>
      <w:r w:rsidR="00820640">
        <w:rPr>
          <w:rFonts w:cs="Times New Roman"/>
          <w:sz w:val="28"/>
          <w:szCs w:val="28"/>
        </w:rPr>
        <w:t xml:space="preserve"> </w:t>
      </w:r>
      <w:r w:rsidR="00A65CBB" w:rsidRPr="002637FC">
        <w:rPr>
          <w:rFonts w:cs="Times New Roman"/>
          <w:sz w:val="28"/>
          <w:szCs w:val="28"/>
        </w:rPr>
        <w:t>быть</w:t>
      </w:r>
      <w:r w:rsidR="00820640">
        <w:rPr>
          <w:rFonts w:cs="Times New Roman"/>
          <w:sz w:val="28"/>
          <w:szCs w:val="28"/>
        </w:rPr>
        <w:t xml:space="preserve"> </w:t>
      </w:r>
      <w:r w:rsidR="00A65CBB" w:rsidRPr="002637FC">
        <w:rPr>
          <w:rFonts w:cs="Times New Roman"/>
          <w:sz w:val="28"/>
          <w:szCs w:val="28"/>
        </w:rPr>
        <w:t>и</w:t>
      </w:r>
      <w:r w:rsidR="00820640">
        <w:rPr>
          <w:rFonts w:cs="Times New Roman"/>
          <w:sz w:val="28"/>
          <w:szCs w:val="28"/>
        </w:rPr>
        <w:t xml:space="preserve"> </w:t>
      </w:r>
      <w:r w:rsidR="00A65CBB" w:rsidRPr="002637FC">
        <w:rPr>
          <w:rFonts w:cs="Times New Roman"/>
          <w:sz w:val="28"/>
          <w:szCs w:val="28"/>
        </w:rPr>
        <w:t>субъектами</w:t>
      </w:r>
      <w:r w:rsidR="00820640">
        <w:rPr>
          <w:rFonts w:cs="Times New Roman"/>
          <w:sz w:val="28"/>
          <w:szCs w:val="28"/>
        </w:rPr>
        <w:t xml:space="preserve"> </w:t>
      </w:r>
      <w:r w:rsidR="00A65CBB" w:rsidRPr="002637FC">
        <w:rPr>
          <w:rFonts w:cs="Times New Roman"/>
          <w:sz w:val="28"/>
          <w:szCs w:val="28"/>
        </w:rPr>
        <w:t>данного</w:t>
      </w:r>
      <w:r w:rsidR="00820640">
        <w:rPr>
          <w:rFonts w:cs="Times New Roman"/>
          <w:sz w:val="28"/>
          <w:szCs w:val="28"/>
        </w:rPr>
        <w:t xml:space="preserve"> </w:t>
      </w:r>
      <w:r w:rsidR="00A65CBB" w:rsidRPr="002637FC">
        <w:rPr>
          <w:rFonts w:cs="Times New Roman"/>
          <w:sz w:val="28"/>
          <w:szCs w:val="28"/>
        </w:rPr>
        <w:t>преступления.</w:t>
      </w:r>
      <w:r w:rsidR="00820640">
        <w:rPr>
          <w:rFonts w:cs="Times New Roman"/>
          <w:sz w:val="28"/>
          <w:szCs w:val="28"/>
        </w:rPr>
        <w:t xml:space="preserve"> </w:t>
      </w:r>
    </w:p>
    <w:p w:rsidR="00A65CBB" w:rsidRPr="002637FC" w:rsidRDefault="00052C6A" w:rsidP="002637FC">
      <w:pPr>
        <w:spacing w:after="0"/>
        <w:ind w:firstLine="709"/>
        <w:jc w:val="both"/>
        <w:rPr>
          <w:rFonts w:cs="Times New Roman"/>
          <w:sz w:val="28"/>
          <w:szCs w:val="28"/>
        </w:rPr>
      </w:pP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тоже</w:t>
      </w:r>
      <w:r w:rsidR="00820640">
        <w:rPr>
          <w:rFonts w:cs="Times New Roman"/>
          <w:sz w:val="28"/>
          <w:szCs w:val="28"/>
        </w:rPr>
        <w:t xml:space="preserve"> </w:t>
      </w:r>
      <w:r w:rsidRPr="002637FC">
        <w:rPr>
          <w:rFonts w:cs="Times New Roman"/>
          <w:sz w:val="28"/>
          <w:szCs w:val="28"/>
        </w:rPr>
        <w:t>время</w:t>
      </w:r>
      <w:r w:rsidR="00820640">
        <w:rPr>
          <w:rFonts w:cs="Times New Roman"/>
          <w:sz w:val="28"/>
          <w:szCs w:val="28"/>
        </w:rPr>
        <w:t xml:space="preserve"> </w:t>
      </w:r>
      <w:r w:rsidRPr="002637FC">
        <w:rPr>
          <w:rFonts w:cs="Times New Roman"/>
          <w:sz w:val="28"/>
          <w:szCs w:val="28"/>
        </w:rPr>
        <w:t>з</w:t>
      </w:r>
      <w:r w:rsidR="00A65CBB" w:rsidRPr="002637FC">
        <w:rPr>
          <w:rFonts w:cs="Times New Roman"/>
          <w:sz w:val="28"/>
          <w:szCs w:val="28"/>
        </w:rPr>
        <w:t>аконом</w:t>
      </w:r>
      <w:r w:rsidR="00820640">
        <w:rPr>
          <w:rFonts w:cs="Times New Roman"/>
          <w:sz w:val="28"/>
          <w:szCs w:val="28"/>
        </w:rPr>
        <w:t xml:space="preserve"> </w:t>
      </w:r>
      <w:r w:rsidR="00A65CBB" w:rsidRPr="002637FC">
        <w:rPr>
          <w:rFonts w:cs="Times New Roman"/>
          <w:sz w:val="28"/>
          <w:szCs w:val="28"/>
        </w:rPr>
        <w:t>установлено,</w:t>
      </w:r>
      <w:r w:rsidR="00820640">
        <w:rPr>
          <w:rFonts w:cs="Times New Roman"/>
          <w:sz w:val="28"/>
          <w:szCs w:val="28"/>
        </w:rPr>
        <w:t xml:space="preserve"> </w:t>
      </w:r>
      <w:r w:rsidR="00A65CBB" w:rsidRPr="002637FC">
        <w:rPr>
          <w:rFonts w:cs="Times New Roman"/>
          <w:sz w:val="28"/>
          <w:szCs w:val="28"/>
        </w:rPr>
        <w:t>что</w:t>
      </w:r>
      <w:r w:rsidR="00820640">
        <w:rPr>
          <w:rFonts w:cs="Times New Roman"/>
          <w:sz w:val="28"/>
          <w:szCs w:val="28"/>
        </w:rPr>
        <w:t xml:space="preserve"> </w:t>
      </w:r>
      <w:r w:rsidR="00A65CBB" w:rsidRPr="002637FC">
        <w:rPr>
          <w:rFonts w:cs="Times New Roman"/>
          <w:sz w:val="28"/>
          <w:szCs w:val="28"/>
        </w:rPr>
        <w:t>окончательное</w:t>
      </w:r>
      <w:r w:rsidR="00820640">
        <w:rPr>
          <w:rFonts w:cs="Times New Roman"/>
          <w:sz w:val="28"/>
          <w:szCs w:val="28"/>
        </w:rPr>
        <w:t xml:space="preserve"> </w:t>
      </w:r>
      <w:r w:rsidR="00A65CBB" w:rsidRPr="002637FC">
        <w:rPr>
          <w:rFonts w:cs="Times New Roman"/>
          <w:sz w:val="28"/>
          <w:szCs w:val="28"/>
        </w:rPr>
        <w:t>решение</w:t>
      </w:r>
      <w:r w:rsidR="00820640">
        <w:rPr>
          <w:rFonts w:cs="Times New Roman"/>
          <w:sz w:val="28"/>
          <w:szCs w:val="28"/>
        </w:rPr>
        <w:t xml:space="preserve"> </w:t>
      </w:r>
      <w:r w:rsidR="00A65CBB" w:rsidRPr="002637FC">
        <w:rPr>
          <w:rFonts w:cs="Times New Roman"/>
          <w:sz w:val="28"/>
          <w:szCs w:val="28"/>
        </w:rPr>
        <w:t>суда</w:t>
      </w:r>
      <w:r w:rsidR="00820640">
        <w:rPr>
          <w:rFonts w:cs="Times New Roman"/>
          <w:sz w:val="28"/>
          <w:szCs w:val="28"/>
        </w:rPr>
        <w:t xml:space="preserve"> </w:t>
      </w:r>
      <w:r w:rsidRPr="002637FC">
        <w:rPr>
          <w:rFonts w:cs="Times New Roman"/>
          <w:sz w:val="28"/>
          <w:szCs w:val="28"/>
        </w:rPr>
        <w:t>-</w:t>
      </w:r>
      <w:r w:rsidR="00820640">
        <w:rPr>
          <w:rFonts w:cs="Times New Roman"/>
          <w:sz w:val="28"/>
          <w:szCs w:val="28"/>
        </w:rPr>
        <w:t xml:space="preserve"> </w:t>
      </w:r>
      <w:r w:rsidR="00A65CBB" w:rsidRPr="002637FC">
        <w:rPr>
          <w:rFonts w:cs="Times New Roman"/>
          <w:sz w:val="28"/>
          <w:szCs w:val="28"/>
        </w:rPr>
        <w:t>приговор</w:t>
      </w:r>
      <w:r w:rsidRPr="002637FC">
        <w:rPr>
          <w:rFonts w:cs="Times New Roman"/>
          <w:sz w:val="28"/>
          <w:szCs w:val="28"/>
        </w:rPr>
        <w:t>а</w:t>
      </w:r>
      <w:r w:rsidR="00A65CBB" w:rsidRPr="002637FC">
        <w:rPr>
          <w:rFonts w:cs="Times New Roman"/>
          <w:sz w:val="28"/>
          <w:szCs w:val="28"/>
        </w:rPr>
        <w:t>,</w:t>
      </w:r>
      <w:r w:rsidR="00820640">
        <w:rPr>
          <w:rFonts w:cs="Times New Roman"/>
          <w:sz w:val="28"/>
          <w:szCs w:val="28"/>
        </w:rPr>
        <w:t xml:space="preserve"> </w:t>
      </w:r>
      <w:r w:rsidR="00A65CBB" w:rsidRPr="002637FC">
        <w:rPr>
          <w:rFonts w:cs="Times New Roman"/>
          <w:sz w:val="28"/>
          <w:szCs w:val="28"/>
        </w:rPr>
        <w:t>касающе</w:t>
      </w:r>
      <w:r w:rsidRPr="002637FC">
        <w:rPr>
          <w:rFonts w:cs="Times New Roman"/>
          <w:sz w:val="28"/>
          <w:szCs w:val="28"/>
        </w:rPr>
        <w:t>гося</w:t>
      </w:r>
      <w:r w:rsidR="00820640">
        <w:rPr>
          <w:rFonts w:cs="Times New Roman"/>
          <w:sz w:val="28"/>
          <w:szCs w:val="28"/>
        </w:rPr>
        <w:t xml:space="preserve"> </w:t>
      </w:r>
      <w:r w:rsidR="006018AD" w:rsidRPr="002637FC">
        <w:rPr>
          <w:rFonts w:cs="Times New Roman"/>
          <w:sz w:val="28"/>
          <w:szCs w:val="28"/>
        </w:rPr>
        <w:t>квалификации</w:t>
      </w:r>
      <w:r w:rsidR="00820640">
        <w:rPr>
          <w:rFonts w:cs="Times New Roman"/>
          <w:sz w:val="28"/>
          <w:szCs w:val="28"/>
        </w:rPr>
        <w:t xml:space="preserve"> </w:t>
      </w:r>
      <w:r w:rsidR="006018AD" w:rsidRPr="002637FC">
        <w:rPr>
          <w:rFonts w:cs="Times New Roman"/>
          <w:sz w:val="28"/>
          <w:szCs w:val="28"/>
        </w:rPr>
        <w:t>преступления,</w:t>
      </w:r>
      <w:r w:rsidR="00820640">
        <w:rPr>
          <w:rFonts w:cs="Times New Roman"/>
          <w:sz w:val="28"/>
          <w:szCs w:val="28"/>
        </w:rPr>
        <w:t xml:space="preserve"> </w:t>
      </w:r>
      <w:r w:rsidR="00A65CBB" w:rsidRPr="002637FC">
        <w:rPr>
          <w:rFonts w:cs="Times New Roman"/>
          <w:sz w:val="28"/>
          <w:szCs w:val="28"/>
        </w:rPr>
        <w:t>назначени</w:t>
      </w:r>
      <w:r w:rsidR="006018AD" w:rsidRPr="002637FC">
        <w:rPr>
          <w:rFonts w:cs="Times New Roman"/>
          <w:sz w:val="28"/>
          <w:szCs w:val="28"/>
        </w:rPr>
        <w:t>я</w:t>
      </w:r>
      <w:r w:rsidR="00820640">
        <w:rPr>
          <w:rFonts w:cs="Times New Roman"/>
          <w:sz w:val="28"/>
          <w:szCs w:val="28"/>
        </w:rPr>
        <w:t xml:space="preserve"> </w:t>
      </w:r>
      <w:r w:rsidR="00A65CBB" w:rsidRPr="002637FC">
        <w:rPr>
          <w:rFonts w:cs="Times New Roman"/>
          <w:sz w:val="28"/>
          <w:szCs w:val="28"/>
        </w:rPr>
        <w:t>виновному</w:t>
      </w:r>
      <w:r w:rsidR="00820640">
        <w:rPr>
          <w:rFonts w:cs="Times New Roman"/>
          <w:sz w:val="28"/>
          <w:szCs w:val="28"/>
        </w:rPr>
        <w:t xml:space="preserve"> </w:t>
      </w:r>
      <w:r w:rsidR="00A65CBB" w:rsidRPr="002637FC">
        <w:rPr>
          <w:rFonts w:cs="Times New Roman"/>
          <w:sz w:val="28"/>
          <w:szCs w:val="28"/>
        </w:rPr>
        <w:t>нака</w:t>
      </w:r>
      <w:r w:rsidR="006018AD" w:rsidRPr="002637FC">
        <w:rPr>
          <w:rFonts w:cs="Times New Roman"/>
          <w:sz w:val="28"/>
          <w:szCs w:val="28"/>
        </w:rPr>
        <w:t>зания</w:t>
      </w:r>
      <w:r w:rsidR="00820640">
        <w:rPr>
          <w:rFonts w:cs="Times New Roman"/>
          <w:sz w:val="28"/>
          <w:szCs w:val="28"/>
        </w:rPr>
        <w:t xml:space="preserve"> </w:t>
      </w:r>
      <w:r w:rsidR="006018AD" w:rsidRPr="002637FC">
        <w:rPr>
          <w:rFonts w:cs="Times New Roman"/>
          <w:sz w:val="28"/>
          <w:szCs w:val="28"/>
        </w:rPr>
        <w:t>выносит</w:t>
      </w:r>
      <w:r w:rsidR="00820640">
        <w:rPr>
          <w:rFonts w:cs="Times New Roman"/>
          <w:sz w:val="28"/>
          <w:szCs w:val="28"/>
        </w:rPr>
        <w:t xml:space="preserve"> </w:t>
      </w:r>
      <w:r w:rsidR="006018AD" w:rsidRPr="002637FC">
        <w:rPr>
          <w:rFonts w:cs="Times New Roman"/>
          <w:sz w:val="28"/>
          <w:szCs w:val="28"/>
        </w:rPr>
        <w:t>судья</w:t>
      </w:r>
      <w:r w:rsidR="00820640">
        <w:rPr>
          <w:rFonts w:cs="Times New Roman"/>
          <w:sz w:val="28"/>
          <w:szCs w:val="28"/>
        </w:rPr>
        <w:t xml:space="preserve"> </w:t>
      </w:r>
      <w:r w:rsidR="006018AD" w:rsidRPr="002637FC">
        <w:rPr>
          <w:rFonts w:cs="Times New Roman"/>
          <w:sz w:val="28"/>
          <w:szCs w:val="28"/>
        </w:rPr>
        <w:t>единолично.</w:t>
      </w:r>
    </w:p>
    <w:p w:rsidR="006018AD" w:rsidRPr="002637FC" w:rsidRDefault="006018AD" w:rsidP="002637FC">
      <w:pPr>
        <w:spacing w:after="0"/>
        <w:ind w:firstLine="709"/>
        <w:jc w:val="both"/>
        <w:rPr>
          <w:rFonts w:cs="Times New Roman"/>
          <w:sz w:val="28"/>
          <w:szCs w:val="28"/>
        </w:rPr>
      </w:pPr>
      <w:r w:rsidRPr="002637FC">
        <w:rPr>
          <w:rFonts w:cs="Times New Roman"/>
          <w:sz w:val="28"/>
          <w:szCs w:val="28"/>
        </w:rPr>
        <w:t>При</w:t>
      </w:r>
      <w:r w:rsidR="00820640">
        <w:rPr>
          <w:rFonts w:cs="Times New Roman"/>
          <w:sz w:val="28"/>
          <w:szCs w:val="28"/>
        </w:rPr>
        <w:t xml:space="preserve"> </w:t>
      </w:r>
      <w:r w:rsidRPr="002637FC">
        <w:rPr>
          <w:rFonts w:cs="Times New Roman"/>
          <w:sz w:val="28"/>
          <w:szCs w:val="28"/>
        </w:rPr>
        <w:t>таких</w:t>
      </w:r>
      <w:r w:rsidR="00820640">
        <w:rPr>
          <w:rFonts w:cs="Times New Roman"/>
          <w:sz w:val="28"/>
          <w:szCs w:val="28"/>
        </w:rPr>
        <w:t xml:space="preserve"> </w:t>
      </w:r>
      <w:r w:rsidRPr="002637FC">
        <w:rPr>
          <w:rFonts w:cs="Times New Roman"/>
          <w:sz w:val="28"/>
          <w:szCs w:val="28"/>
        </w:rPr>
        <w:t>обстоятельствах</w:t>
      </w:r>
      <w:r w:rsidR="00820640">
        <w:rPr>
          <w:rFonts w:cs="Times New Roman"/>
          <w:sz w:val="28"/>
          <w:szCs w:val="28"/>
        </w:rPr>
        <w:t xml:space="preserve"> </w:t>
      </w:r>
      <w:r w:rsidRPr="002637FC">
        <w:rPr>
          <w:rFonts w:cs="Times New Roman"/>
          <w:sz w:val="28"/>
          <w:szCs w:val="28"/>
        </w:rPr>
        <w:t>вопрос</w:t>
      </w:r>
      <w:r w:rsidR="00820640">
        <w:rPr>
          <w:rFonts w:cs="Times New Roman"/>
          <w:sz w:val="28"/>
          <w:szCs w:val="28"/>
        </w:rPr>
        <w:t xml:space="preserve"> </w:t>
      </w:r>
      <w:r w:rsidRPr="002637FC">
        <w:rPr>
          <w:rFonts w:cs="Times New Roman"/>
          <w:sz w:val="28"/>
          <w:szCs w:val="28"/>
        </w:rPr>
        <w:t>об</w:t>
      </w:r>
      <w:r w:rsidR="00820640">
        <w:rPr>
          <w:rFonts w:cs="Times New Roman"/>
          <w:sz w:val="28"/>
          <w:szCs w:val="28"/>
        </w:rPr>
        <w:t xml:space="preserve"> </w:t>
      </w:r>
      <w:r w:rsidRPr="002637FC">
        <w:rPr>
          <w:rFonts w:cs="Times New Roman"/>
          <w:sz w:val="28"/>
          <w:szCs w:val="28"/>
        </w:rPr>
        <w:t>ответственности</w:t>
      </w:r>
      <w:r w:rsidR="00820640">
        <w:rPr>
          <w:rFonts w:cs="Times New Roman"/>
          <w:sz w:val="28"/>
          <w:szCs w:val="28"/>
        </w:rPr>
        <w:t xml:space="preserve"> </w:t>
      </w:r>
      <w:r w:rsidRPr="002637FC">
        <w:rPr>
          <w:rFonts w:cs="Times New Roman"/>
          <w:sz w:val="28"/>
          <w:szCs w:val="28"/>
        </w:rPr>
        <w:t>присяжных</w:t>
      </w:r>
      <w:r w:rsidR="00820640">
        <w:rPr>
          <w:rFonts w:cs="Times New Roman"/>
          <w:sz w:val="28"/>
          <w:szCs w:val="28"/>
        </w:rPr>
        <w:t xml:space="preserve"> </w:t>
      </w:r>
      <w:r w:rsidRPr="002637FC">
        <w:rPr>
          <w:rFonts w:cs="Times New Roman"/>
          <w:sz w:val="28"/>
          <w:szCs w:val="28"/>
        </w:rPr>
        <w:t>заседателей</w:t>
      </w:r>
      <w:r w:rsidR="00820640">
        <w:rPr>
          <w:rFonts w:cs="Times New Roman"/>
          <w:sz w:val="28"/>
          <w:szCs w:val="28"/>
        </w:rPr>
        <w:t xml:space="preserve"> </w:t>
      </w:r>
      <w:r w:rsidRPr="002637FC">
        <w:rPr>
          <w:rFonts w:cs="Times New Roman"/>
          <w:sz w:val="28"/>
          <w:szCs w:val="28"/>
        </w:rPr>
        <w:t>требует</w:t>
      </w:r>
      <w:r w:rsidR="00820640">
        <w:rPr>
          <w:rFonts w:cs="Times New Roman"/>
          <w:sz w:val="28"/>
          <w:szCs w:val="28"/>
        </w:rPr>
        <w:t xml:space="preserve"> </w:t>
      </w:r>
      <w:r w:rsidRPr="002637FC">
        <w:rPr>
          <w:rFonts w:cs="Times New Roman"/>
          <w:sz w:val="28"/>
          <w:szCs w:val="28"/>
        </w:rPr>
        <w:t>окончательно</w:t>
      </w:r>
      <w:r w:rsidR="00820640">
        <w:rPr>
          <w:rFonts w:cs="Times New Roman"/>
          <w:sz w:val="28"/>
          <w:szCs w:val="28"/>
        </w:rPr>
        <w:t xml:space="preserve"> </w:t>
      </w:r>
      <w:r w:rsidRPr="002637FC">
        <w:rPr>
          <w:rFonts w:cs="Times New Roman"/>
          <w:sz w:val="28"/>
          <w:szCs w:val="28"/>
        </w:rPr>
        <w:t>разрешения,</w:t>
      </w:r>
      <w:r w:rsidR="00820640">
        <w:rPr>
          <w:rFonts w:cs="Times New Roman"/>
          <w:sz w:val="28"/>
          <w:szCs w:val="28"/>
        </w:rPr>
        <w:t xml:space="preserve"> </w:t>
      </w:r>
      <w:r w:rsidRPr="002637FC">
        <w:rPr>
          <w:rFonts w:cs="Times New Roman"/>
          <w:sz w:val="28"/>
          <w:szCs w:val="28"/>
        </w:rPr>
        <w:t>как</w:t>
      </w:r>
      <w:r w:rsidR="00820640">
        <w:rPr>
          <w:rFonts w:cs="Times New Roman"/>
          <w:sz w:val="28"/>
          <w:szCs w:val="28"/>
        </w:rPr>
        <w:t xml:space="preserve"> </w:t>
      </w:r>
      <w:r w:rsidRPr="002637FC">
        <w:rPr>
          <w:rFonts w:cs="Times New Roman"/>
          <w:sz w:val="28"/>
          <w:szCs w:val="28"/>
        </w:rPr>
        <w:t>органа</w:t>
      </w:r>
      <w:r w:rsidR="00820640">
        <w:rPr>
          <w:rFonts w:cs="Times New Roman"/>
          <w:sz w:val="28"/>
          <w:szCs w:val="28"/>
        </w:rPr>
        <w:t xml:space="preserve"> </w:t>
      </w:r>
      <w:r w:rsidRPr="002637FC">
        <w:rPr>
          <w:rFonts w:cs="Times New Roman"/>
          <w:sz w:val="28"/>
          <w:szCs w:val="28"/>
        </w:rPr>
        <w:t>суда</w:t>
      </w:r>
      <w:r w:rsidR="00820640">
        <w:rPr>
          <w:rFonts w:cs="Times New Roman"/>
          <w:sz w:val="28"/>
          <w:szCs w:val="28"/>
        </w:rPr>
        <w:t xml:space="preserve"> </w:t>
      </w:r>
      <w:r w:rsidR="0009456C" w:rsidRPr="002637FC">
        <w:rPr>
          <w:rFonts w:cs="Times New Roman"/>
          <w:sz w:val="28"/>
          <w:szCs w:val="28"/>
        </w:rPr>
        <w:t>определяющего</w:t>
      </w:r>
      <w:r w:rsidR="00820640">
        <w:rPr>
          <w:rFonts w:cs="Times New Roman"/>
          <w:sz w:val="28"/>
          <w:szCs w:val="28"/>
        </w:rPr>
        <w:t xml:space="preserve"> </w:t>
      </w:r>
      <w:r w:rsidR="0009456C" w:rsidRPr="002637FC">
        <w:rPr>
          <w:rFonts w:cs="Times New Roman"/>
          <w:sz w:val="28"/>
          <w:szCs w:val="28"/>
        </w:rPr>
        <w:t>вину</w:t>
      </w:r>
      <w:r w:rsidR="00820640">
        <w:rPr>
          <w:rFonts w:cs="Times New Roman"/>
          <w:sz w:val="28"/>
          <w:szCs w:val="28"/>
        </w:rPr>
        <w:t xml:space="preserve"> </w:t>
      </w:r>
      <w:r w:rsidR="0009456C" w:rsidRPr="002637FC">
        <w:rPr>
          <w:rFonts w:cs="Times New Roman"/>
          <w:sz w:val="28"/>
          <w:szCs w:val="28"/>
        </w:rPr>
        <w:t>подсудимого.</w:t>
      </w:r>
    </w:p>
    <w:p w:rsidR="00A65CBB" w:rsidRPr="002637FC" w:rsidRDefault="00A65CBB" w:rsidP="002637FC">
      <w:pPr>
        <w:spacing w:after="0"/>
        <w:ind w:firstLine="709"/>
        <w:jc w:val="both"/>
        <w:rPr>
          <w:rFonts w:cs="Times New Roman"/>
          <w:sz w:val="28"/>
          <w:szCs w:val="28"/>
        </w:rPr>
      </w:pP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основании</w:t>
      </w:r>
      <w:r w:rsidR="00820640">
        <w:rPr>
          <w:rFonts w:cs="Times New Roman"/>
          <w:sz w:val="28"/>
          <w:szCs w:val="28"/>
        </w:rPr>
        <w:t xml:space="preserve"> </w:t>
      </w:r>
      <w:r w:rsidRPr="002637FC">
        <w:rPr>
          <w:rFonts w:cs="Times New Roman"/>
          <w:sz w:val="28"/>
          <w:szCs w:val="28"/>
        </w:rPr>
        <w:t>вышеизложенного</w:t>
      </w:r>
      <w:r w:rsidR="00820640">
        <w:rPr>
          <w:rFonts w:cs="Times New Roman"/>
          <w:sz w:val="28"/>
          <w:szCs w:val="28"/>
        </w:rPr>
        <w:t xml:space="preserve"> </w:t>
      </w:r>
      <w:r w:rsidRPr="002637FC">
        <w:rPr>
          <w:rFonts w:cs="Times New Roman"/>
          <w:sz w:val="28"/>
          <w:szCs w:val="28"/>
        </w:rPr>
        <w:t>можно</w:t>
      </w:r>
      <w:r w:rsidR="00820640">
        <w:rPr>
          <w:rFonts w:cs="Times New Roman"/>
          <w:sz w:val="28"/>
          <w:szCs w:val="28"/>
        </w:rPr>
        <w:t xml:space="preserve"> </w:t>
      </w:r>
      <w:r w:rsidRPr="002637FC">
        <w:rPr>
          <w:rFonts w:cs="Times New Roman"/>
          <w:sz w:val="28"/>
          <w:szCs w:val="28"/>
        </w:rPr>
        <w:t>отметить,</w:t>
      </w:r>
      <w:r w:rsidR="00820640">
        <w:rPr>
          <w:rFonts w:cs="Times New Roman"/>
          <w:sz w:val="28"/>
          <w:szCs w:val="28"/>
        </w:rPr>
        <w:t xml:space="preserve"> </w:t>
      </w:r>
      <w:r w:rsidRPr="002637FC">
        <w:rPr>
          <w:rFonts w:cs="Times New Roman"/>
          <w:sz w:val="28"/>
          <w:szCs w:val="28"/>
        </w:rPr>
        <w:t>что</w:t>
      </w:r>
      <w:r w:rsidR="00820640">
        <w:rPr>
          <w:rFonts w:cs="Times New Roman"/>
          <w:sz w:val="28"/>
          <w:szCs w:val="28"/>
        </w:rPr>
        <w:t xml:space="preserve"> </w:t>
      </w:r>
      <w:r w:rsidRPr="002637FC">
        <w:rPr>
          <w:rFonts w:cs="Times New Roman"/>
          <w:sz w:val="28"/>
          <w:szCs w:val="28"/>
        </w:rPr>
        <w:t>под</w:t>
      </w:r>
      <w:r w:rsidR="00820640">
        <w:rPr>
          <w:rFonts w:cs="Times New Roman"/>
          <w:sz w:val="28"/>
          <w:szCs w:val="28"/>
        </w:rPr>
        <w:t xml:space="preserve"> </w:t>
      </w:r>
      <w:r w:rsidRPr="002637FC">
        <w:rPr>
          <w:rFonts w:cs="Times New Roman"/>
          <w:sz w:val="28"/>
          <w:szCs w:val="28"/>
        </w:rPr>
        <w:t>должностным</w:t>
      </w:r>
      <w:r w:rsidR="00820640">
        <w:rPr>
          <w:rFonts w:cs="Times New Roman"/>
          <w:sz w:val="28"/>
          <w:szCs w:val="28"/>
        </w:rPr>
        <w:t xml:space="preserve"> </w:t>
      </w:r>
      <w:r w:rsidRPr="002637FC">
        <w:rPr>
          <w:rFonts w:cs="Times New Roman"/>
          <w:sz w:val="28"/>
          <w:szCs w:val="28"/>
        </w:rPr>
        <w:t>лицом</w:t>
      </w:r>
      <w:r w:rsidR="00820640">
        <w:rPr>
          <w:rFonts w:cs="Times New Roman"/>
          <w:sz w:val="28"/>
          <w:szCs w:val="28"/>
        </w:rPr>
        <w:t xml:space="preserve"> </w:t>
      </w:r>
      <w:r w:rsidRPr="002637FC">
        <w:rPr>
          <w:rFonts w:cs="Times New Roman"/>
          <w:sz w:val="28"/>
          <w:szCs w:val="28"/>
        </w:rPr>
        <w:t>как</w:t>
      </w:r>
      <w:r w:rsidR="00820640">
        <w:rPr>
          <w:rFonts w:cs="Times New Roman"/>
          <w:sz w:val="28"/>
          <w:szCs w:val="28"/>
        </w:rPr>
        <w:t xml:space="preserve"> </w:t>
      </w:r>
      <w:r w:rsidRPr="002637FC">
        <w:rPr>
          <w:rFonts w:cs="Times New Roman"/>
          <w:sz w:val="28"/>
          <w:szCs w:val="28"/>
        </w:rPr>
        <w:t>субъектом</w:t>
      </w:r>
      <w:r w:rsidR="00820640">
        <w:rPr>
          <w:rFonts w:cs="Times New Roman"/>
          <w:sz w:val="28"/>
          <w:szCs w:val="28"/>
        </w:rPr>
        <w:t xml:space="preserve"> </w:t>
      </w:r>
      <w:r w:rsidRPr="002637FC">
        <w:rPr>
          <w:rFonts w:cs="Times New Roman"/>
          <w:sz w:val="28"/>
          <w:szCs w:val="28"/>
        </w:rPr>
        <w:t>преступлений</w:t>
      </w:r>
      <w:r w:rsidR="00820640">
        <w:rPr>
          <w:rFonts w:cs="Times New Roman"/>
          <w:sz w:val="28"/>
          <w:szCs w:val="28"/>
        </w:rPr>
        <w:t xml:space="preserve"> </w:t>
      </w:r>
      <w:r w:rsidRPr="002637FC">
        <w:rPr>
          <w:rFonts w:cs="Times New Roman"/>
          <w:sz w:val="28"/>
          <w:szCs w:val="28"/>
        </w:rPr>
        <w:t>против</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следует</w:t>
      </w:r>
      <w:r w:rsidR="00820640">
        <w:rPr>
          <w:rFonts w:cs="Times New Roman"/>
          <w:sz w:val="28"/>
          <w:szCs w:val="28"/>
        </w:rPr>
        <w:t xml:space="preserve"> </w:t>
      </w:r>
      <w:r w:rsidR="0009456C" w:rsidRPr="002637FC">
        <w:rPr>
          <w:rFonts w:cs="Times New Roman"/>
          <w:sz w:val="28"/>
          <w:szCs w:val="28"/>
        </w:rPr>
        <w:t>понимать</w:t>
      </w:r>
      <w:r w:rsidR="00820640">
        <w:rPr>
          <w:rFonts w:cs="Times New Roman"/>
          <w:sz w:val="28"/>
          <w:szCs w:val="28"/>
        </w:rPr>
        <w:t xml:space="preserve"> </w:t>
      </w:r>
      <w:r w:rsidR="0009456C" w:rsidRPr="002637FC">
        <w:rPr>
          <w:rFonts w:cs="Times New Roman"/>
          <w:sz w:val="28"/>
          <w:szCs w:val="28"/>
        </w:rPr>
        <w:t>лицо,</w:t>
      </w:r>
      <w:r w:rsidR="00820640">
        <w:rPr>
          <w:rFonts w:cs="Times New Roman"/>
          <w:sz w:val="28"/>
          <w:szCs w:val="28"/>
        </w:rPr>
        <w:t xml:space="preserve"> </w:t>
      </w:r>
      <w:r w:rsidR="0009456C" w:rsidRPr="002637FC">
        <w:rPr>
          <w:rFonts w:cs="Times New Roman"/>
          <w:sz w:val="28"/>
          <w:szCs w:val="28"/>
        </w:rPr>
        <w:t>наделенное</w:t>
      </w:r>
      <w:r w:rsidR="00820640">
        <w:rPr>
          <w:rFonts w:cs="Times New Roman"/>
          <w:sz w:val="28"/>
          <w:szCs w:val="28"/>
        </w:rPr>
        <w:t xml:space="preserve"> </w:t>
      </w:r>
      <w:r w:rsidR="0009456C" w:rsidRPr="002637FC">
        <w:rPr>
          <w:rFonts w:cs="Times New Roman"/>
          <w:sz w:val="28"/>
          <w:szCs w:val="28"/>
        </w:rPr>
        <w:t>зако</w:t>
      </w:r>
      <w:r w:rsidRPr="002637FC">
        <w:rPr>
          <w:rFonts w:cs="Times New Roman"/>
          <w:sz w:val="28"/>
          <w:szCs w:val="28"/>
        </w:rPr>
        <w:t>ном</w:t>
      </w:r>
      <w:r w:rsidR="00820640">
        <w:rPr>
          <w:rFonts w:cs="Times New Roman"/>
          <w:sz w:val="28"/>
          <w:szCs w:val="28"/>
        </w:rPr>
        <w:t xml:space="preserve"> </w:t>
      </w:r>
      <w:r w:rsidRPr="002637FC">
        <w:rPr>
          <w:rFonts w:cs="Times New Roman"/>
          <w:sz w:val="28"/>
          <w:szCs w:val="28"/>
        </w:rPr>
        <w:t>специальными</w:t>
      </w:r>
      <w:r w:rsidR="00820640">
        <w:rPr>
          <w:rFonts w:cs="Times New Roman"/>
          <w:sz w:val="28"/>
          <w:szCs w:val="28"/>
        </w:rPr>
        <w:t xml:space="preserve"> </w:t>
      </w:r>
      <w:r w:rsidRPr="002637FC">
        <w:rPr>
          <w:rFonts w:cs="Times New Roman"/>
          <w:sz w:val="28"/>
          <w:szCs w:val="28"/>
        </w:rPr>
        <w:t>полномочиями</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осуществляющее</w:t>
      </w:r>
      <w:r w:rsidR="00820640">
        <w:rPr>
          <w:rFonts w:cs="Times New Roman"/>
          <w:sz w:val="28"/>
          <w:szCs w:val="28"/>
        </w:rPr>
        <w:t xml:space="preserve"> </w:t>
      </w:r>
      <w:r w:rsidRPr="002637FC">
        <w:rPr>
          <w:rFonts w:cs="Times New Roman"/>
          <w:sz w:val="28"/>
          <w:szCs w:val="28"/>
        </w:rPr>
        <w:t>функции</w:t>
      </w:r>
      <w:r w:rsidR="00820640">
        <w:rPr>
          <w:rFonts w:cs="Times New Roman"/>
          <w:sz w:val="28"/>
          <w:szCs w:val="28"/>
        </w:rPr>
        <w:t xml:space="preserve"> </w:t>
      </w:r>
      <w:r w:rsidRPr="002637FC">
        <w:rPr>
          <w:rFonts w:cs="Times New Roman"/>
          <w:sz w:val="28"/>
          <w:szCs w:val="28"/>
        </w:rPr>
        <w:t>представителя</w:t>
      </w:r>
      <w:r w:rsidR="00820640">
        <w:rPr>
          <w:rFonts w:cs="Times New Roman"/>
          <w:sz w:val="28"/>
          <w:szCs w:val="28"/>
        </w:rPr>
        <w:t xml:space="preserve"> </w:t>
      </w:r>
      <w:r w:rsidRPr="002637FC">
        <w:rPr>
          <w:rFonts w:cs="Times New Roman"/>
          <w:sz w:val="28"/>
          <w:szCs w:val="28"/>
        </w:rPr>
        <w:t>власти</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правоохранительных</w:t>
      </w:r>
      <w:r w:rsidR="00820640">
        <w:rPr>
          <w:rFonts w:cs="Times New Roman"/>
          <w:sz w:val="28"/>
          <w:szCs w:val="28"/>
        </w:rPr>
        <w:t xml:space="preserve"> </w:t>
      </w:r>
      <w:r w:rsidRPr="002637FC">
        <w:rPr>
          <w:rFonts w:cs="Times New Roman"/>
          <w:sz w:val="28"/>
          <w:szCs w:val="28"/>
        </w:rPr>
        <w:t>органах</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судах.</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таким</w:t>
      </w:r>
      <w:r w:rsidR="00820640">
        <w:rPr>
          <w:rFonts w:cs="Times New Roman"/>
          <w:sz w:val="28"/>
          <w:szCs w:val="28"/>
        </w:rPr>
        <w:t xml:space="preserve"> </w:t>
      </w:r>
      <w:r w:rsidRPr="002637FC">
        <w:rPr>
          <w:rFonts w:cs="Times New Roman"/>
          <w:sz w:val="28"/>
          <w:szCs w:val="28"/>
        </w:rPr>
        <w:t>признакам</w:t>
      </w:r>
      <w:r w:rsidR="00820640">
        <w:rPr>
          <w:rFonts w:cs="Times New Roman"/>
          <w:sz w:val="28"/>
          <w:szCs w:val="28"/>
        </w:rPr>
        <w:t xml:space="preserve"> </w:t>
      </w:r>
      <w:r w:rsidRPr="002637FC">
        <w:rPr>
          <w:rFonts w:cs="Times New Roman"/>
          <w:sz w:val="28"/>
          <w:szCs w:val="28"/>
        </w:rPr>
        <w:t>субъекта</w:t>
      </w:r>
      <w:r w:rsidR="00820640">
        <w:rPr>
          <w:rFonts w:cs="Times New Roman"/>
          <w:sz w:val="28"/>
          <w:szCs w:val="28"/>
        </w:rPr>
        <w:t xml:space="preserve"> </w:t>
      </w:r>
      <w:r w:rsidRPr="002637FC">
        <w:rPr>
          <w:rFonts w:cs="Times New Roman"/>
          <w:sz w:val="28"/>
          <w:szCs w:val="28"/>
        </w:rPr>
        <w:t>следует</w:t>
      </w:r>
      <w:r w:rsidR="00820640">
        <w:rPr>
          <w:rFonts w:cs="Times New Roman"/>
          <w:sz w:val="28"/>
          <w:szCs w:val="28"/>
        </w:rPr>
        <w:t xml:space="preserve"> </w:t>
      </w:r>
      <w:r w:rsidRPr="002637FC">
        <w:rPr>
          <w:rFonts w:cs="Times New Roman"/>
          <w:sz w:val="28"/>
          <w:szCs w:val="28"/>
        </w:rPr>
        <w:t>отличать</w:t>
      </w:r>
      <w:r w:rsidR="00820640">
        <w:rPr>
          <w:rFonts w:cs="Times New Roman"/>
          <w:sz w:val="28"/>
          <w:szCs w:val="28"/>
        </w:rPr>
        <w:t xml:space="preserve"> </w:t>
      </w:r>
      <w:r w:rsidRPr="002637FC">
        <w:rPr>
          <w:rFonts w:cs="Times New Roman"/>
          <w:sz w:val="28"/>
          <w:szCs w:val="28"/>
        </w:rPr>
        <w:t>должностных</w:t>
      </w:r>
      <w:r w:rsidR="00820640">
        <w:rPr>
          <w:rFonts w:cs="Times New Roman"/>
          <w:sz w:val="28"/>
          <w:szCs w:val="28"/>
        </w:rPr>
        <w:t xml:space="preserve"> </w:t>
      </w:r>
      <w:r w:rsidRPr="002637FC">
        <w:rPr>
          <w:rFonts w:cs="Times New Roman"/>
          <w:sz w:val="28"/>
          <w:szCs w:val="28"/>
        </w:rPr>
        <w:t>лиц</w:t>
      </w:r>
      <w:r w:rsidR="00820640">
        <w:rPr>
          <w:rFonts w:cs="Times New Roman"/>
          <w:sz w:val="28"/>
          <w:szCs w:val="28"/>
        </w:rPr>
        <w:t xml:space="preserve"> </w:t>
      </w:r>
      <w:r w:rsidRPr="002637FC">
        <w:rPr>
          <w:rFonts w:cs="Times New Roman"/>
          <w:sz w:val="28"/>
          <w:szCs w:val="28"/>
        </w:rPr>
        <w:t>от</w:t>
      </w:r>
      <w:r w:rsidR="00820640">
        <w:rPr>
          <w:rFonts w:cs="Times New Roman"/>
          <w:sz w:val="28"/>
          <w:szCs w:val="28"/>
        </w:rPr>
        <w:t xml:space="preserve"> </w:t>
      </w:r>
      <w:r w:rsidRPr="002637FC">
        <w:rPr>
          <w:rFonts w:cs="Times New Roman"/>
          <w:sz w:val="28"/>
          <w:szCs w:val="28"/>
        </w:rPr>
        <w:t>иных</w:t>
      </w:r>
      <w:r w:rsidR="00820640">
        <w:rPr>
          <w:rFonts w:cs="Times New Roman"/>
          <w:sz w:val="28"/>
          <w:szCs w:val="28"/>
        </w:rPr>
        <w:t xml:space="preserve"> </w:t>
      </w:r>
      <w:r w:rsidRPr="002637FC">
        <w:rPr>
          <w:rFonts w:cs="Times New Roman"/>
          <w:sz w:val="28"/>
          <w:szCs w:val="28"/>
        </w:rPr>
        <w:t>специальных</w:t>
      </w:r>
      <w:r w:rsidR="00820640">
        <w:rPr>
          <w:rFonts w:cs="Times New Roman"/>
          <w:sz w:val="28"/>
          <w:szCs w:val="28"/>
        </w:rPr>
        <w:t xml:space="preserve"> </w:t>
      </w:r>
      <w:r w:rsidRPr="002637FC">
        <w:rPr>
          <w:rFonts w:cs="Times New Roman"/>
          <w:sz w:val="28"/>
          <w:szCs w:val="28"/>
        </w:rPr>
        <w:t>субъектов</w:t>
      </w:r>
      <w:r w:rsidR="00820640">
        <w:rPr>
          <w:rFonts w:cs="Times New Roman"/>
          <w:sz w:val="28"/>
          <w:szCs w:val="28"/>
        </w:rPr>
        <w:t xml:space="preserve"> </w:t>
      </w:r>
      <w:r w:rsidRPr="002637FC">
        <w:rPr>
          <w:rFonts w:cs="Times New Roman"/>
          <w:sz w:val="28"/>
          <w:szCs w:val="28"/>
        </w:rPr>
        <w:t>преступлений</w:t>
      </w:r>
      <w:r w:rsidR="00820640">
        <w:rPr>
          <w:rFonts w:cs="Times New Roman"/>
          <w:sz w:val="28"/>
          <w:szCs w:val="28"/>
        </w:rPr>
        <w:t xml:space="preserve"> </w:t>
      </w:r>
      <w:r w:rsidRPr="002637FC">
        <w:rPr>
          <w:rFonts w:cs="Times New Roman"/>
          <w:sz w:val="28"/>
          <w:szCs w:val="28"/>
        </w:rPr>
        <w:t>против</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например</w:t>
      </w:r>
      <w:r w:rsidR="00820640">
        <w:rPr>
          <w:rFonts w:cs="Times New Roman"/>
          <w:sz w:val="28"/>
          <w:szCs w:val="28"/>
        </w:rPr>
        <w:t xml:space="preserve"> </w:t>
      </w:r>
      <w:r w:rsidRPr="002637FC">
        <w:rPr>
          <w:rFonts w:cs="Times New Roman"/>
          <w:sz w:val="28"/>
          <w:szCs w:val="28"/>
        </w:rPr>
        <w:t>защитника,</w:t>
      </w:r>
      <w:r w:rsidR="00820640">
        <w:rPr>
          <w:rFonts w:cs="Times New Roman"/>
          <w:sz w:val="28"/>
          <w:szCs w:val="28"/>
        </w:rPr>
        <w:t xml:space="preserve"> </w:t>
      </w:r>
      <w:r w:rsidRPr="002637FC">
        <w:rPr>
          <w:rFonts w:cs="Times New Roman"/>
          <w:sz w:val="28"/>
          <w:szCs w:val="28"/>
        </w:rPr>
        <w:t>эксперта,</w:t>
      </w:r>
      <w:r w:rsidR="00820640">
        <w:rPr>
          <w:rFonts w:cs="Times New Roman"/>
          <w:sz w:val="28"/>
          <w:szCs w:val="28"/>
        </w:rPr>
        <w:t xml:space="preserve"> </w:t>
      </w:r>
      <w:r w:rsidRPr="002637FC">
        <w:rPr>
          <w:rFonts w:cs="Times New Roman"/>
          <w:sz w:val="28"/>
          <w:szCs w:val="28"/>
        </w:rPr>
        <w:t>специалиста,</w:t>
      </w:r>
      <w:r w:rsidR="00820640">
        <w:rPr>
          <w:rFonts w:cs="Times New Roman"/>
          <w:sz w:val="28"/>
          <w:szCs w:val="28"/>
        </w:rPr>
        <w:t xml:space="preserve"> </w:t>
      </w:r>
      <w:r w:rsidRPr="002637FC">
        <w:rPr>
          <w:rFonts w:cs="Times New Roman"/>
          <w:sz w:val="28"/>
          <w:szCs w:val="28"/>
        </w:rPr>
        <w:t>переводчика</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т.д.,</w:t>
      </w:r>
      <w:r w:rsidR="00820640">
        <w:rPr>
          <w:rFonts w:cs="Times New Roman"/>
          <w:sz w:val="28"/>
          <w:szCs w:val="28"/>
        </w:rPr>
        <w:t xml:space="preserve"> </w:t>
      </w:r>
      <w:r w:rsidRPr="002637FC">
        <w:rPr>
          <w:rFonts w:cs="Times New Roman"/>
          <w:sz w:val="28"/>
          <w:szCs w:val="28"/>
        </w:rPr>
        <w:t>а</w:t>
      </w:r>
      <w:r w:rsidR="00820640">
        <w:rPr>
          <w:rFonts w:cs="Times New Roman"/>
          <w:sz w:val="28"/>
          <w:szCs w:val="28"/>
        </w:rPr>
        <w:t xml:space="preserve"> </w:t>
      </w:r>
      <w:r w:rsidRPr="002637FC">
        <w:rPr>
          <w:rFonts w:cs="Times New Roman"/>
          <w:sz w:val="28"/>
          <w:szCs w:val="28"/>
        </w:rPr>
        <w:t>также</w:t>
      </w:r>
      <w:r w:rsidR="00820640">
        <w:rPr>
          <w:rFonts w:cs="Times New Roman"/>
          <w:sz w:val="28"/>
          <w:szCs w:val="28"/>
        </w:rPr>
        <w:t xml:space="preserve"> </w:t>
      </w:r>
      <w:r w:rsidRPr="002637FC">
        <w:rPr>
          <w:rFonts w:cs="Times New Roman"/>
          <w:sz w:val="28"/>
          <w:szCs w:val="28"/>
        </w:rPr>
        <w:t>от</w:t>
      </w:r>
      <w:r w:rsidR="00820640">
        <w:rPr>
          <w:rFonts w:cs="Times New Roman"/>
          <w:sz w:val="28"/>
          <w:szCs w:val="28"/>
        </w:rPr>
        <w:t xml:space="preserve"> </w:t>
      </w:r>
      <w:r w:rsidRPr="002637FC">
        <w:rPr>
          <w:rFonts w:cs="Times New Roman"/>
          <w:sz w:val="28"/>
          <w:szCs w:val="28"/>
        </w:rPr>
        <w:t>должностных</w:t>
      </w:r>
      <w:r w:rsidR="00820640">
        <w:rPr>
          <w:rFonts w:cs="Times New Roman"/>
          <w:sz w:val="28"/>
          <w:szCs w:val="28"/>
        </w:rPr>
        <w:t xml:space="preserve"> </w:t>
      </w:r>
      <w:r w:rsidRPr="002637FC">
        <w:rPr>
          <w:rFonts w:cs="Times New Roman"/>
          <w:sz w:val="28"/>
          <w:szCs w:val="28"/>
        </w:rPr>
        <w:t>лиц,</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которых</w:t>
      </w:r>
      <w:r w:rsidR="00820640">
        <w:rPr>
          <w:rFonts w:cs="Times New Roman"/>
          <w:sz w:val="28"/>
          <w:szCs w:val="28"/>
        </w:rPr>
        <w:t xml:space="preserve"> </w:t>
      </w:r>
      <w:r w:rsidRPr="002637FC">
        <w:rPr>
          <w:rFonts w:cs="Times New Roman"/>
          <w:sz w:val="28"/>
          <w:szCs w:val="28"/>
        </w:rPr>
        <w:t>распространяется</w:t>
      </w:r>
      <w:r w:rsidR="00820640">
        <w:rPr>
          <w:rFonts w:cs="Times New Roman"/>
          <w:sz w:val="28"/>
          <w:szCs w:val="28"/>
        </w:rPr>
        <w:t xml:space="preserve"> </w:t>
      </w:r>
      <w:r w:rsidRPr="002637FC">
        <w:rPr>
          <w:rFonts w:cs="Times New Roman"/>
          <w:sz w:val="28"/>
          <w:szCs w:val="28"/>
        </w:rPr>
        <w:t>норма</w:t>
      </w:r>
      <w:r w:rsidR="00820640">
        <w:rPr>
          <w:rFonts w:cs="Times New Roman"/>
          <w:sz w:val="28"/>
          <w:szCs w:val="28"/>
        </w:rPr>
        <w:t xml:space="preserve"> </w:t>
      </w:r>
      <w:r w:rsidRPr="002637FC">
        <w:rPr>
          <w:rFonts w:cs="Times New Roman"/>
          <w:sz w:val="28"/>
          <w:szCs w:val="28"/>
        </w:rPr>
        <w:t>общего</w:t>
      </w:r>
      <w:r w:rsidR="00820640">
        <w:rPr>
          <w:rFonts w:cs="Times New Roman"/>
          <w:sz w:val="28"/>
          <w:szCs w:val="28"/>
        </w:rPr>
        <w:t xml:space="preserve"> </w:t>
      </w:r>
      <w:r w:rsidRPr="002637FC">
        <w:rPr>
          <w:rFonts w:cs="Times New Roman"/>
          <w:sz w:val="28"/>
          <w:szCs w:val="28"/>
        </w:rPr>
        <w:t>характера.</w:t>
      </w:r>
    </w:p>
    <w:p w:rsidR="0009456C" w:rsidRPr="002637FC" w:rsidRDefault="00A65CBB" w:rsidP="002637FC">
      <w:pPr>
        <w:spacing w:after="0"/>
        <w:ind w:firstLine="709"/>
        <w:jc w:val="both"/>
        <w:rPr>
          <w:rFonts w:cs="Times New Roman"/>
          <w:sz w:val="28"/>
          <w:szCs w:val="28"/>
        </w:rPr>
      </w:pP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связи</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этим</w:t>
      </w:r>
      <w:r w:rsidR="00820640">
        <w:rPr>
          <w:rFonts w:cs="Times New Roman"/>
          <w:sz w:val="28"/>
          <w:szCs w:val="28"/>
        </w:rPr>
        <w:t xml:space="preserve"> </w:t>
      </w:r>
      <w:r w:rsidRPr="002637FC">
        <w:rPr>
          <w:rFonts w:cs="Times New Roman"/>
          <w:sz w:val="28"/>
          <w:szCs w:val="28"/>
        </w:rPr>
        <w:t>было</w:t>
      </w:r>
      <w:r w:rsidR="00820640">
        <w:rPr>
          <w:rFonts w:cs="Times New Roman"/>
          <w:sz w:val="28"/>
          <w:szCs w:val="28"/>
        </w:rPr>
        <w:t xml:space="preserve"> </w:t>
      </w:r>
      <w:r w:rsidRPr="002637FC">
        <w:rPr>
          <w:rFonts w:cs="Times New Roman"/>
          <w:sz w:val="28"/>
          <w:szCs w:val="28"/>
        </w:rPr>
        <w:t>бы</w:t>
      </w:r>
      <w:r w:rsidR="00820640">
        <w:rPr>
          <w:rFonts w:cs="Times New Roman"/>
          <w:sz w:val="28"/>
          <w:szCs w:val="28"/>
        </w:rPr>
        <w:t xml:space="preserve"> </w:t>
      </w:r>
      <w:r w:rsidRPr="002637FC">
        <w:rPr>
          <w:rFonts w:cs="Times New Roman"/>
          <w:sz w:val="28"/>
          <w:szCs w:val="28"/>
        </w:rPr>
        <w:t>целесообразно</w:t>
      </w:r>
      <w:r w:rsidR="00820640">
        <w:rPr>
          <w:rFonts w:cs="Times New Roman"/>
          <w:sz w:val="28"/>
          <w:szCs w:val="28"/>
        </w:rPr>
        <w:t xml:space="preserve"> </w:t>
      </w:r>
      <w:r w:rsidRPr="002637FC">
        <w:rPr>
          <w:rFonts w:cs="Times New Roman"/>
          <w:sz w:val="28"/>
          <w:szCs w:val="28"/>
        </w:rPr>
        <w:t>включить</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уголовный</w:t>
      </w:r>
      <w:r w:rsidR="00820640">
        <w:rPr>
          <w:rFonts w:cs="Times New Roman"/>
          <w:sz w:val="28"/>
          <w:szCs w:val="28"/>
        </w:rPr>
        <w:t xml:space="preserve"> </w:t>
      </w:r>
      <w:r w:rsidRPr="002637FC">
        <w:rPr>
          <w:rFonts w:cs="Times New Roman"/>
          <w:sz w:val="28"/>
          <w:szCs w:val="28"/>
        </w:rPr>
        <w:t>закон</w:t>
      </w:r>
      <w:r w:rsidR="00820640">
        <w:rPr>
          <w:rFonts w:cs="Times New Roman"/>
          <w:sz w:val="28"/>
          <w:szCs w:val="28"/>
        </w:rPr>
        <w:t xml:space="preserve"> </w:t>
      </w:r>
      <w:r w:rsidRPr="002637FC">
        <w:rPr>
          <w:rFonts w:cs="Times New Roman"/>
          <w:sz w:val="28"/>
          <w:szCs w:val="28"/>
        </w:rPr>
        <w:t>самостоятельное</w:t>
      </w:r>
      <w:r w:rsidR="00820640">
        <w:rPr>
          <w:rFonts w:cs="Times New Roman"/>
          <w:sz w:val="28"/>
          <w:szCs w:val="28"/>
        </w:rPr>
        <w:t xml:space="preserve"> </w:t>
      </w:r>
      <w:r w:rsidRPr="002637FC">
        <w:rPr>
          <w:rFonts w:cs="Times New Roman"/>
          <w:sz w:val="28"/>
          <w:szCs w:val="28"/>
        </w:rPr>
        <w:t>положение</w:t>
      </w:r>
      <w:r w:rsidR="00820640">
        <w:rPr>
          <w:rFonts w:cs="Times New Roman"/>
          <w:sz w:val="28"/>
          <w:szCs w:val="28"/>
        </w:rPr>
        <w:t xml:space="preserve"> </w:t>
      </w:r>
      <w:r w:rsidRPr="002637FC">
        <w:rPr>
          <w:rFonts w:cs="Times New Roman"/>
          <w:sz w:val="28"/>
          <w:szCs w:val="28"/>
        </w:rPr>
        <w:t>об</w:t>
      </w:r>
      <w:r w:rsidR="00820640">
        <w:rPr>
          <w:rFonts w:cs="Times New Roman"/>
          <w:sz w:val="28"/>
          <w:szCs w:val="28"/>
        </w:rPr>
        <w:t xml:space="preserve"> </w:t>
      </w:r>
      <w:r w:rsidRPr="002637FC">
        <w:rPr>
          <w:rFonts w:cs="Times New Roman"/>
          <w:sz w:val="28"/>
          <w:szCs w:val="28"/>
        </w:rPr>
        <w:t>определении</w:t>
      </w:r>
      <w:r w:rsidR="00820640">
        <w:rPr>
          <w:rFonts w:cs="Times New Roman"/>
          <w:sz w:val="28"/>
          <w:szCs w:val="28"/>
        </w:rPr>
        <w:t xml:space="preserve"> </w:t>
      </w:r>
      <w:r w:rsidRPr="002637FC">
        <w:rPr>
          <w:rFonts w:cs="Times New Roman"/>
          <w:sz w:val="28"/>
          <w:szCs w:val="28"/>
        </w:rPr>
        <w:t>должностного</w:t>
      </w:r>
      <w:r w:rsidR="00820640">
        <w:rPr>
          <w:rFonts w:cs="Times New Roman"/>
          <w:sz w:val="28"/>
          <w:szCs w:val="28"/>
        </w:rPr>
        <w:t xml:space="preserve"> </w:t>
      </w:r>
      <w:r w:rsidRPr="002637FC">
        <w:rPr>
          <w:rFonts w:cs="Times New Roman"/>
          <w:sz w:val="28"/>
          <w:szCs w:val="28"/>
        </w:rPr>
        <w:t>лица</w:t>
      </w:r>
      <w:r w:rsidR="00820640">
        <w:rPr>
          <w:rFonts w:cs="Times New Roman"/>
          <w:sz w:val="28"/>
          <w:szCs w:val="28"/>
        </w:rPr>
        <w:t xml:space="preserve"> </w:t>
      </w:r>
      <w:r w:rsidRPr="002637FC">
        <w:rPr>
          <w:rFonts w:cs="Times New Roman"/>
          <w:sz w:val="28"/>
          <w:szCs w:val="28"/>
        </w:rPr>
        <w:t>как</w:t>
      </w:r>
      <w:r w:rsidR="00820640">
        <w:rPr>
          <w:rFonts w:cs="Times New Roman"/>
          <w:sz w:val="28"/>
          <w:szCs w:val="28"/>
        </w:rPr>
        <w:t xml:space="preserve"> </w:t>
      </w:r>
      <w:r w:rsidRPr="002637FC">
        <w:rPr>
          <w:rFonts w:cs="Times New Roman"/>
          <w:sz w:val="28"/>
          <w:szCs w:val="28"/>
        </w:rPr>
        <w:t>субъекта</w:t>
      </w:r>
      <w:r w:rsidR="00820640">
        <w:rPr>
          <w:rFonts w:cs="Times New Roman"/>
          <w:sz w:val="28"/>
          <w:szCs w:val="28"/>
        </w:rPr>
        <w:t xml:space="preserve"> </w:t>
      </w:r>
      <w:r w:rsidRPr="002637FC">
        <w:rPr>
          <w:rFonts w:cs="Times New Roman"/>
          <w:sz w:val="28"/>
          <w:szCs w:val="28"/>
        </w:rPr>
        <w:t>преступлений</w:t>
      </w:r>
      <w:r w:rsidR="00820640">
        <w:rPr>
          <w:rFonts w:cs="Times New Roman"/>
          <w:sz w:val="28"/>
          <w:szCs w:val="28"/>
        </w:rPr>
        <w:t xml:space="preserve"> </w:t>
      </w:r>
      <w:r w:rsidRPr="002637FC">
        <w:rPr>
          <w:rFonts w:cs="Times New Roman"/>
          <w:sz w:val="28"/>
          <w:szCs w:val="28"/>
        </w:rPr>
        <w:t>против</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поскольку</w:t>
      </w:r>
      <w:r w:rsidR="00820640">
        <w:rPr>
          <w:rFonts w:cs="Times New Roman"/>
          <w:sz w:val="28"/>
          <w:szCs w:val="28"/>
        </w:rPr>
        <w:t xml:space="preserve"> </w:t>
      </w:r>
      <w:r w:rsidRPr="002637FC">
        <w:rPr>
          <w:rFonts w:cs="Times New Roman"/>
          <w:sz w:val="28"/>
          <w:szCs w:val="28"/>
        </w:rPr>
        <w:t>соответствующие</w:t>
      </w:r>
      <w:r w:rsidR="00820640">
        <w:rPr>
          <w:rFonts w:cs="Times New Roman"/>
          <w:sz w:val="28"/>
          <w:szCs w:val="28"/>
        </w:rPr>
        <w:t xml:space="preserve"> </w:t>
      </w:r>
      <w:r w:rsidRPr="002637FC">
        <w:rPr>
          <w:rFonts w:cs="Times New Roman"/>
          <w:sz w:val="28"/>
          <w:szCs w:val="28"/>
        </w:rPr>
        <w:t>его</w:t>
      </w:r>
      <w:r w:rsidR="00820640">
        <w:rPr>
          <w:rFonts w:cs="Times New Roman"/>
          <w:sz w:val="28"/>
          <w:szCs w:val="28"/>
        </w:rPr>
        <w:t xml:space="preserve"> </w:t>
      </w:r>
      <w:r w:rsidRPr="002637FC">
        <w:rPr>
          <w:rFonts w:cs="Times New Roman"/>
          <w:sz w:val="28"/>
          <w:szCs w:val="28"/>
        </w:rPr>
        <w:t>признаки</w:t>
      </w:r>
      <w:r w:rsidR="00820640">
        <w:rPr>
          <w:rFonts w:cs="Times New Roman"/>
          <w:sz w:val="28"/>
          <w:szCs w:val="28"/>
        </w:rPr>
        <w:t xml:space="preserve"> </w:t>
      </w:r>
      <w:r w:rsidRPr="002637FC">
        <w:rPr>
          <w:rFonts w:cs="Times New Roman"/>
          <w:sz w:val="28"/>
          <w:szCs w:val="28"/>
        </w:rPr>
        <w:t>отличаются</w:t>
      </w:r>
      <w:r w:rsidR="00820640">
        <w:rPr>
          <w:rFonts w:cs="Times New Roman"/>
          <w:sz w:val="28"/>
          <w:szCs w:val="28"/>
        </w:rPr>
        <w:t xml:space="preserve"> </w:t>
      </w:r>
      <w:r w:rsidRPr="002637FC">
        <w:rPr>
          <w:rFonts w:cs="Times New Roman"/>
          <w:sz w:val="28"/>
          <w:szCs w:val="28"/>
        </w:rPr>
        <w:t>от</w:t>
      </w:r>
      <w:r w:rsidR="00820640">
        <w:rPr>
          <w:rFonts w:cs="Times New Roman"/>
          <w:sz w:val="28"/>
          <w:szCs w:val="28"/>
        </w:rPr>
        <w:t xml:space="preserve"> </w:t>
      </w:r>
      <w:r w:rsidRPr="002637FC">
        <w:rPr>
          <w:rFonts w:cs="Times New Roman"/>
          <w:sz w:val="28"/>
          <w:szCs w:val="28"/>
        </w:rPr>
        <w:t>общих</w:t>
      </w:r>
      <w:r w:rsidR="00820640">
        <w:rPr>
          <w:rFonts w:cs="Times New Roman"/>
          <w:sz w:val="28"/>
          <w:szCs w:val="28"/>
        </w:rPr>
        <w:t xml:space="preserve"> </w:t>
      </w:r>
      <w:r w:rsidRPr="002637FC">
        <w:rPr>
          <w:rFonts w:cs="Times New Roman"/>
          <w:sz w:val="28"/>
          <w:szCs w:val="28"/>
        </w:rPr>
        <w:t>признаков</w:t>
      </w:r>
      <w:r w:rsidR="00820640">
        <w:rPr>
          <w:rFonts w:cs="Times New Roman"/>
          <w:sz w:val="28"/>
          <w:szCs w:val="28"/>
        </w:rPr>
        <w:t xml:space="preserve"> </w:t>
      </w:r>
      <w:r w:rsidRPr="002637FC">
        <w:rPr>
          <w:rFonts w:cs="Times New Roman"/>
          <w:sz w:val="28"/>
          <w:szCs w:val="28"/>
        </w:rPr>
        <w:t>должностного</w:t>
      </w:r>
      <w:r w:rsidR="00820640">
        <w:rPr>
          <w:rFonts w:cs="Times New Roman"/>
          <w:sz w:val="28"/>
          <w:szCs w:val="28"/>
        </w:rPr>
        <w:t xml:space="preserve"> </w:t>
      </w:r>
      <w:r w:rsidRPr="002637FC">
        <w:rPr>
          <w:rFonts w:cs="Times New Roman"/>
          <w:sz w:val="28"/>
          <w:szCs w:val="28"/>
        </w:rPr>
        <w:t>лица</w:t>
      </w:r>
      <w:r w:rsidR="0009456C" w:rsidRPr="002637FC">
        <w:rPr>
          <w:rFonts w:cs="Times New Roman"/>
          <w:sz w:val="28"/>
          <w:szCs w:val="28"/>
        </w:rPr>
        <w:t>,</w:t>
      </w:r>
      <w:r w:rsidR="00820640">
        <w:rPr>
          <w:rFonts w:cs="Times New Roman"/>
          <w:sz w:val="28"/>
          <w:szCs w:val="28"/>
        </w:rPr>
        <w:t xml:space="preserve"> </w:t>
      </w:r>
      <w:r w:rsidRPr="002637FC">
        <w:rPr>
          <w:rFonts w:cs="Times New Roman"/>
          <w:sz w:val="28"/>
          <w:szCs w:val="28"/>
        </w:rPr>
        <w:t>наличием</w:t>
      </w:r>
      <w:r w:rsidR="00820640">
        <w:rPr>
          <w:rFonts w:cs="Times New Roman"/>
          <w:sz w:val="28"/>
          <w:szCs w:val="28"/>
        </w:rPr>
        <w:t xml:space="preserve"> </w:t>
      </w:r>
      <w:r w:rsidRPr="002637FC">
        <w:rPr>
          <w:rFonts w:cs="Times New Roman"/>
          <w:sz w:val="28"/>
          <w:szCs w:val="28"/>
        </w:rPr>
        <w:t>функций,</w:t>
      </w:r>
      <w:r w:rsidR="00820640">
        <w:rPr>
          <w:rFonts w:cs="Times New Roman"/>
          <w:sz w:val="28"/>
          <w:szCs w:val="28"/>
        </w:rPr>
        <w:t xml:space="preserve"> </w:t>
      </w:r>
      <w:r w:rsidRPr="002637FC">
        <w:rPr>
          <w:rFonts w:cs="Times New Roman"/>
          <w:sz w:val="28"/>
          <w:szCs w:val="28"/>
        </w:rPr>
        <w:t>которыми</w:t>
      </w:r>
      <w:r w:rsidR="00820640">
        <w:rPr>
          <w:rFonts w:cs="Times New Roman"/>
          <w:sz w:val="28"/>
          <w:szCs w:val="28"/>
        </w:rPr>
        <w:t xml:space="preserve"> </w:t>
      </w:r>
      <w:r w:rsidRPr="002637FC">
        <w:rPr>
          <w:rFonts w:cs="Times New Roman"/>
          <w:sz w:val="28"/>
          <w:szCs w:val="28"/>
        </w:rPr>
        <w:t>наделены</w:t>
      </w:r>
      <w:r w:rsidR="00820640">
        <w:rPr>
          <w:rFonts w:cs="Times New Roman"/>
          <w:sz w:val="28"/>
          <w:szCs w:val="28"/>
        </w:rPr>
        <w:t xml:space="preserve"> </w:t>
      </w:r>
      <w:r w:rsidRPr="002637FC">
        <w:rPr>
          <w:rFonts w:cs="Times New Roman"/>
          <w:sz w:val="28"/>
          <w:szCs w:val="28"/>
        </w:rPr>
        <w:t>субъекты</w:t>
      </w:r>
      <w:r w:rsidR="00820640">
        <w:rPr>
          <w:rFonts w:cs="Times New Roman"/>
          <w:sz w:val="28"/>
          <w:szCs w:val="28"/>
        </w:rPr>
        <w:t xml:space="preserve"> </w:t>
      </w:r>
      <w:r w:rsidRPr="002637FC">
        <w:rPr>
          <w:rFonts w:cs="Times New Roman"/>
          <w:sz w:val="28"/>
          <w:szCs w:val="28"/>
        </w:rPr>
        <w:t>преступлений</w:t>
      </w:r>
      <w:r w:rsidR="00820640">
        <w:rPr>
          <w:rFonts w:cs="Times New Roman"/>
          <w:sz w:val="28"/>
          <w:szCs w:val="28"/>
        </w:rPr>
        <w:t xml:space="preserve"> </w:t>
      </w:r>
      <w:r w:rsidRPr="002637FC">
        <w:rPr>
          <w:rFonts w:cs="Times New Roman"/>
          <w:sz w:val="28"/>
          <w:szCs w:val="28"/>
        </w:rPr>
        <w:t>против</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вследствие</w:t>
      </w:r>
      <w:r w:rsidR="00820640">
        <w:rPr>
          <w:rFonts w:cs="Times New Roman"/>
          <w:sz w:val="28"/>
          <w:szCs w:val="28"/>
        </w:rPr>
        <w:t xml:space="preserve"> </w:t>
      </w:r>
      <w:r w:rsidRPr="002637FC">
        <w:rPr>
          <w:rFonts w:cs="Times New Roman"/>
          <w:sz w:val="28"/>
          <w:szCs w:val="28"/>
        </w:rPr>
        <w:t>специфики</w:t>
      </w:r>
      <w:r w:rsidR="00820640">
        <w:rPr>
          <w:rFonts w:cs="Times New Roman"/>
          <w:sz w:val="28"/>
          <w:szCs w:val="28"/>
        </w:rPr>
        <w:t xml:space="preserve"> </w:t>
      </w:r>
      <w:r w:rsidRPr="002637FC">
        <w:rPr>
          <w:rFonts w:cs="Times New Roman"/>
          <w:sz w:val="28"/>
          <w:szCs w:val="28"/>
        </w:rPr>
        <w:t>их</w:t>
      </w:r>
      <w:r w:rsidR="00820640">
        <w:rPr>
          <w:rFonts w:cs="Times New Roman"/>
          <w:sz w:val="28"/>
          <w:szCs w:val="28"/>
        </w:rPr>
        <w:t xml:space="preserve"> </w:t>
      </w:r>
      <w:r w:rsidRPr="002637FC">
        <w:rPr>
          <w:rFonts w:cs="Times New Roman"/>
          <w:sz w:val="28"/>
          <w:szCs w:val="28"/>
        </w:rPr>
        <w:t>деятельности</w:t>
      </w:r>
      <w:r w:rsidR="0009456C" w:rsidRPr="002637FC">
        <w:rPr>
          <w:rFonts w:cs="Times New Roman"/>
          <w:sz w:val="28"/>
          <w:szCs w:val="28"/>
        </w:rPr>
        <w:t>,</w:t>
      </w:r>
      <w:r w:rsidR="00820640">
        <w:rPr>
          <w:rFonts w:cs="Times New Roman"/>
          <w:sz w:val="28"/>
          <w:szCs w:val="28"/>
        </w:rPr>
        <w:t xml:space="preserve"> </w:t>
      </w:r>
      <w:r w:rsidRPr="002637FC">
        <w:rPr>
          <w:rFonts w:cs="Times New Roman"/>
          <w:sz w:val="28"/>
          <w:szCs w:val="28"/>
        </w:rPr>
        <w:t>как</w:t>
      </w:r>
      <w:r w:rsidR="00820640">
        <w:rPr>
          <w:rFonts w:cs="Times New Roman"/>
          <w:sz w:val="28"/>
          <w:szCs w:val="28"/>
        </w:rPr>
        <w:t xml:space="preserve"> </w:t>
      </w:r>
      <w:r w:rsidRPr="002637FC">
        <w:rPr>
          <w:rFonts w:cs="Times New Roman"/>
          <w:sz w:val="28"/>
          <w:szCs w:val="28"/>
        </w:rPr>
        <w:t>представителей</w:t>
      </w:r>
      <w:r w:rsidR="00820640">
        <w:rPr>
          <w:rFonts w:cs="Times New Roman"/>
          <w:sz w:val="28"/>
          <w:szCs w:val="28"/>
        </w:rPr>
        <w:t xml:space="preserve"> </w:t>
      </w:r>
      <w:r w:rsidRPr="002637FC">
        <w:rPr>
          <w:rFonts w:cs="Times New Roman"/>
          <w:sz w:val="28"/>
          <w:szCs w:val="28"/>
        </w:rPr>
        <w:t>власти.</w:t>
      </w:r>
      <w:r w:rsidR="00820640">
        <w:rPr>
          <w:rFonts w:cs="Times New Roman"/>
          <w:sz w:val="28"/>
          <w:szCs w:val="28"/>
        </w:rPr>
        <w:t xml:space="preserve"> </w:t>
      </w:r>
    </w:p>
    <w:p w:rsidR="00A65CBB" w:rsidRPr="002637FC" w:rsidRDefault="00A65CBB" w:rsidP="002637FC">
      <w:pPr>
        <w:spacing w:after="0"/>
        <w:ind w:firstLine="709"/>
        <w:jc w:val="both"/>
        <w:rPr>
          <w:rFonts w:cs="Times New Roman"/>
          <w:sz w:val="28"/>
          <w:szCs w:val="28"/>
        </w:rPr>
      </w:pPr>
      <w:r w:rsidRPr="002637FC">
        <w:rPr>
          <w:rFonts w:cs="Times New Roman"/>
          <w:sz w:val="28"/>
          <w:szCs w:val="28"/>
        </w:rPr>
        <w:lastRenderedPageBreak/>
        <w:t>Кроме</w:t>
      </w:r>
      <w:r w:rsidR="00820640">
        <w:rPr>
          <w:rFonts w:cs="Times New Roman"/>
          <w:sz w:val="28"/>
          <w:szCs w:val="28"/>
        </w:rPr>
        <w:t xml:space="preserve"> </w:t>
      </w:r>
      <w:r w:rsidRPr="002637FC">
        <w:rPr>
          <w:rFonts w:cs="Times New Roman"/>
          <w:sz w:val="28"/>
          <w:szCs w:val="28"/>
        </w:rPr>
        <w:t>того,</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гл.</w:t>
      </w:r>
      <w:r w:rsidR="00820640">
        <w:rPr>
          <w:rFonts w:cs="Times New Roman"/>
          <w:sz w:val="28"/>
          <w:szCs w:val="28"/>
        </w:rPr>
        <w:t xml:space="preserve"> </w:t>
      </w:r>
      <w:r w:rsidR="0009456C" w:rsidRPr="002637FC">
        <w:rPr>
          <w:rFonts w:cs="Times New Roman"/>
          <w:sz w:val="28"/>
          <w:szCs w:val="28"/>
        </w:rPr>
        <w:t>17</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Pr="002637FC">
        <w:rPr>
          <w:rFonts w:cs="Times New Roman"/>
          <w:sz w:val="28"/>
          <w:szCs w:val="28"/>
        </w:rPr>
        <w:t>Р</w:t>
      </w:r>
      <w:r w:rsidR="0009456C" w:rsidRPr="002637FC">
        <w:rPr>
          <w:rFonts w:cs="Times New Roman"/>
          <w:sz w:val="28"/>
          <w:szCs w:val="28"/>
        </w:rPr>
        <w:t>К</w:t>
      </w:r>
      <w:r w:rsidR="00820640">
        <w:rPr>
          <w:rFonts w:cs="Times New Roman"/>
          <w:sz w:val="28"/>
          <w:szCs w:val="28"/>
        </w:rPr>
        <w:t xml:space="preserve"> </w:t>
      </w:r>
      <w:r w:rsidRPr="002637FC">
        <w:rPr>
          <w:rFonts w:cs="Times New Roman"/>
          <w:sz w:val="28"/>
          <w:szCs w:val="28"/>
        </w:rPr>
        <w:t>необходимо</w:t>
      </w:r>
      <w:r w:rsidR="00820640">
        <w:rPr>
          <w:rFonts w:cs="Times New Roman"/>
          <w:sz w:val="28"/>
          <w:szCs w:val="28"/>
        </w:rPr>
        <w:t xml:space="preserve"> </w:t>
      </w:r>
      <w:r w:rsidRPr="002637FC">
        <w:rPr>
          <w:rFonts w:cs="Times New Roman"/>
          <w:sz w:val="28"/>
          <w:szCs w:val="28"/>
        </w:rPr>
        <w:t>предусмотреть</w:t>
      </w:r>
      <w:r w:rsidR="00820640">
        <w:rPr>
          <w:rFonts w:cs="Times New Roman"/>
          <w:sz w:val="28"/>
          <w:szCs w:val="28"/>
        </w:rPr>
        <w:t xml:space="preserve"> </w:t>
      </w:r>
      <w:r w:rsidRPr="002637FC">
        <w:rPr>
          <w:rFonts w:cs="Times New Roman"/>
          <w:sz w:val="28"/>
          <w:szCs w:val="28"/>
        </w:rPr>
        <w:t>ответственность</w:t>
      </w:r>
      <w:r w:rsidR="00820640">
        <w:rPr>
          <w:rFonts w:cs="Times New Roman"/>
          <w:sz w:val="28"/>
          <w:szCs w:val="28"/>
        </w:rPr>
        <w:t xml:space="preserve"> </w:t>
      </w:r>
      <w:r w:rsidRPr="002637FC">
        <w:rPr>
          <w:rFonts w:cs="Times New Roman"/>
          <w:sz w:val="28"/>
          <w:szCs w:val="28"/>
        </w:rPr>
        <w:t>за</w:t>
      </w:r>
      <w:r w:rsidR="00820640">
        <w:rPr>
          <w:rFonts w:cs="Times New Roman"/>
          <w:sz w:val="28"/>
          <w:szCs w:val="28"/>
        </w:rPr>
        <w:t xml:space="preserve"> </w:t>
      </w:r>
      <w:r w:rsidRPr="002637FC">
        <w:rPr>
          <w:rFonts w:cs="Times New Roman"/>
          <w:sz w:val="28"/>
          <w:szCs w:val="28"/>
        </w:rPr>
        <w:t>злоупотребление</w:t>
      </w:r>
      <w:r w:rsidR="00820640">
        <w:rPr>
          <w:rFonts w:cs="Times New Roman"/>
          <w:sz w:val="28"/>
          <w:szCs w:val="28"/>
        </w:rPr>
        <w:t xml:space="preserve"> </w:t>
      </w:r>
      <w:r w:rsidRPr="002637FC">
        <w:rPr>
          <w:rFonts w:cs="Times New Roman"/>
          <w:sz w:val="28"/>
          <w:szCs w:val="28"/>
        </w:rPr>
        <w:t>должностными</w:t>
      </w:r>
      <w:r w:rsidR="00820640">
        <w:rPr>
          <w:rFonts w:cs="Times New Roman"/>
          <w:sz w:val="28"/>
          <w:szCs w:val="28"/>
        </w:rPr>
        <w:t xml:space="preserve"> </w:t>
      </w:r>
      <w:r w:rsidRPr="002637FC">
        <w:rPr>
          <w:rFonts w:cs="Times New Roman"/>
          <w:sz w:val="28"/>
          <w:szCs w:val="28"/>
        </w:rPr>
        <w:t>полномочиями,</w:t>
      </w:r>
      <w:r w:rsidR="00820640">
        <w:rPr>
          <w:rFonts w:cs="Times New Roman"/>
          <w:sz w:val="28"/>
          <w:szCs w:val="28"/>
        </w:rPr>
        <w:t xml:space="preserve"> </w:t>
      </w:r>
      <w:r w:rsidRPr="002637FC">
        <w:rPr>
          <w:rFonts w:cs="Times New Roman"/>
          <w:sz w:val="28"/>
          <w:szCs w:val="28"/>
        </w:rPr>
        <w:t>превышение</w:t>
      </w:r>
      <w:r w:rsidR="00820640">
        <w:rPr>
          <w:rFonts w:cs="Times New Roman"/>
          <w:sz w:val="28"/>
          <w:szCs w:val="28"/>
        </w:rPr>
        <w:t xml:space="preserve"> </w:t>
      </w:r>
      <w:r w:rsidRPr="002637FC">
        <w:rPr>
          <w:rFonts w:cs="Times New Roman"/>
          <w:sz w:val="28"/>
          <w:szCs w:val="28"/>
        </w:rPr>
        <w:t>их</w:t>
      </w:r>
      <w:r w:rsidR="00820640">
        <w:rPr>
          <w:rFonts w:cs="Times New Roman"/>
          <w:sz w:val="28"/>
          <w:szCs w:val="28"/>
        </w:rPr>
        <w:t xml:space="preserve"> </w:t>
      </w:r>
      <w:r w:rsidRPr="002637FC">
        <w:rPr>
          <w:rFonts w:cs="Times New Roman"/>
          <w:sz w:val="28"/>
          <w:szCs w:val="28"/>
        </w:rPr>
        <w:t>лицом,</w:t>
      </w:r>
      <w:r w:rsidR="00820640">
        <w:rPr>
          <w:rFonts w:cs="Times New Roman"/>
          <w:sz w:val="28"/>
          <w:szCs w:val="28"/>
        </w:rPr>
        <w:t xml:space="preserve"> </w:t>
      </w:r>
      <w:r w:rsidRPr="002637FC">
        <w:rPr>
          <w:rFonts w:cs="Times New Roman"/>
          <w:sz w:val="28"/>
          <w:szCs w:val="28"/>
        </w:rPr>
        <w:t>осуществляющим</w:t>
      </w:r>
      <w:r w:rsidR="00820640">
        <w:rPr>
          <w:rFonts w:cs="Times New Roman"/>
          <w:sz w:val="28"/>
          <w:szCs w:val="28"/>
        </w:rPr>
        <w:t xml:space="preserve"> </w:t>
      </w:r>
      <w:r w:rsidRPr="002637FC">
        <w:rPr>
          <w:rFonts w:cs="Times New Roman"/>
          <w:sz w:val="28"/>
          <w:szCs w:val="28"/>
        </w:rPr>
        <w:t>правосудие</w:t>
      </w:r>
      <w:r w:rsidR="00820640">
        <w:rPr>
          <w:rFonts w:cs="Times New Roman"/>
          <w:sz w:val="28"/>
          <w:szCs w:val="28"/>
        </w:rPr>
        <w:t xml:space="preserve"> </w:t>
      </w:r>
      <w:r w:rsidRPr="002637FC">
        <w:rPr>
          <w:rFonts w:cs="Times New Roman"/>
          <w:sz w:val="28"/>
          <w:szCs w:val="28"/>
        </w:rPr>
        <w:t>либо</w:t>
      </w:r>
      <w:r w:rsidR="00820640">
        <w:rPr>
          <w:rFonts w:cs="Times New Roman"/>
          <w:sz w:val="28"/>
          <w:szCs w:val="28"/>
        </w:rPr>
        <w:t xml:space="preserve"> </w:t>
      </w:r>
      <w:r w:rsidRPr="002637FC">
        <w:rPr>
          <w:rFonts w:cs="Times New Roman"/>
          <w:sz w:val="28"/>
          <w:szCs w:val="28"/>
        </w:rPr>
        <w:t>правоохранительную</w:t>
      </w:r>
      <w:r w:rsidR="00820640">
        <w:rPr>
          <w:rFonts w:cs="Times New Roman"/>
          <w:sz w:val="28"/>
          <w:szCs w:val="28"/>
        </w:rPr>
        <w:t xml:space="preserve"> </w:t>
      </w:r>
      <w:r w:rsidRPr="002637FC">
        <w:rPr>
          <w:rFonts w:cs="Times New Roman"/>
          <w:sz w:val="28"/>
          <w:szCs w:val="28"/>
        </w:rPr>
        <w:t>деятельность,</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proofErr w:type="gramStart"/>
      <w:r w:rsidRPr="002637FC">
        <w:rPr>
          <w:rFonts w:cs="Times New Roman"/>
          <w:sz w:val="28"/>
          <w:szCs w:val="28"/>
        </w:rPr>
        <w:t>качестве</w:t>
      </w:r>
      <w:proofErr w:type="gramEnd"/>
      <w:r w:rsidR="00820640">
        <w:rPr>
          <w:rFonts w:cs="Times New Roman"/>
          <w:sz w:val="28"/>
          <w:szCs w:val="28"/>
        </w:rPr>
        <w:t xml:space="preserve"> </w:t>
      </w:r>
      <w:r w:rsidRPr="002637FC">
        <w:rPr>
          <w:rFonts w:cs="Times New Roman"/>
          <w:sz w:val="28"/>
          <w:szCs w:val="28"/>
        </w:rPr>
        <w:t>как</w:t>
      </w:r>
      <w:r w:rsidR="00820640">
        <w:rPr>
          <w:rFonts w:cs="Times New Roman"/>
          <w:sz w:val="28"/>
          <w:szCs w:val="28"/>
        </w:rPr>
        <w:t xml:space="preserve"> </w:t>
      </w:r>
      <w:r w:rsidRPr="002637FC">
        <w:rPr>
          <w:rFonts w:cs="Times New Roman"/>
          <w:sz w:val="28"/>
          <w:szCs w:val="28"/>
        </w:rPr>
        <w:t>самостоятельной</w:t>
      </w:r>
      <w:r w:rsidR="00820640">
        <w:rPr>
          <w:rFonts w:cs="Times New Roman"/>
          <w:sz w:val="28"/>
          <w:szCs w:val="28"/>
        </w:rPr>
        <w:t xml:space="preserve"> </w:t>
      </w:r>
      <w:r w:rsidRPr="002637FC">
        <w:rPr>
          <w:rFonts w:cs="Times New Roman"/>
          <w:sz w:val="28"/>
          <w:szCs w:val="28"/>
        </w:rPr>
        <w:t>нормы,</w:t>
      </w:r>
      <w:r w:rsidR="00820640">
        <w:rPr>
          <w:rFonts w:cs="Times New Roman"/>
          <w:sz w:val="28"/>
          <w:szCs w:val="28"/>
        </w:rPr>
        <w:t xml:space="preserve"> </w:t>
      </w:r>
      <w:r w:rsidRPr="002637FC">
        <w:rPr>
          <w:rFonts w:cs="Times New Roman"/>
          <w:sz w:val="28"/>
          <w:szCs w:val="28"/>
        </w:rPr>
        <w:t>так</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квалифицирующих</w:t>
      </w:r>
      <w:r w:rsidR="00820640">
        <w:rPr>
          <w:rFonts w:cs="Times New Roman"/>
          <w:sz w:val="28"/>
          <w:szCs w:val="28"/>
        </w:rPr>
        <w:t xml:space="preserve"> </w:t>
      </w:r>
      <w:r w:rsidRPr="002637FC">
        <w:rPr>
          <w:rFonts w:cs="Times New Roman"/>
          <w:sz w:val="28"/>
          <w:szCs w:val="28"/>
        </w:rPr>
        <w:t>признаков.</w:t>
      </w:r>
    </w:p>
    <w:p w:rsidR="00A65CBB" w:rsidRPr="002637FC" w:rsidRDefault="00A65CBB" w:rsidP="002637FC">
      <w:pPr>
        <w:spacing w:after="0"/>
        <w:ind w:firstLine="709"/>
        <w:jc w:val="both"/>
        <w:rPr>
          <w:rFonts w:cs="Times New Roman"/>
          <w:sz w:val="28"/>
          <w:szCs w:val="28"/>
        </w:rPr>
      </w:pPr>
      <w:r w:rsidRPr="002637FC">
        <w:rPr>
          <w:rFonts w:cs="Times New Roman"/>
          <w:sz w:val="28"/>
          <w:szCs w:val="28"/>
        </w:rPr>
        <w:t>Указанные</w:t>
      </w:r>
      <w:r w:rsidR="00820640">
        <w:rPr>
          <w:rFonts w:cs="Times New Roman"/>
          <w:sz w:val="28"/>
          <w:szCs w:val="28"/>
        </w:rPr>
        <w:t xml:space="preserve"> </w:t>
      </w:r>
      <w:r w:rsidRPr="002637FC">
        <w:rPr>
          <w:rFonts w:cs="Times New Roman"/>
          <w:sz w:val="28"/>
          <w:szCs w:val="28"/>
        </w:rPr>
        <w:t>новеллы</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уголовном</w:t>
      </w:r>
      <w:r w:rsidR="00820640">
        <w:rPr>
          <w:rFonts w:cs="Times New Roman"/>
          <w:sz w:val="28"/>
          <w:szCs w:val="28"/>
        </w:rPr>
        <w:t xml:space="preserve"> </w:t>
      </w:r>
      <w:r w:rsidRPr="002637FC">
        <w:rPr>
          <w:rFonts w:cs="Times New Roman"/>
          <w:sz w:val="28"/>
          <w:szCs w:val="28"/>
        </w:rPr>
        <w:t>законе</w:t>
      </w:r>
      <w:r w:rsidR="00820640">
        <w:rPr>
          <w:rFonts w:cs="Times New Roman"/>
          <w:sz w:val="28"/>
          <w:szCs w:val="28"/>
        </w:rPr>
        <w:t xml:space="preserve"> </w:t>
      </w:r>
      <w:r w:rsidRPr="002637FC">
        <w:rPr>
          <w:rFonts w:cs="Times New Roman"/>
          <w:sz w:val="28"/>
          <w:szCs w:val="28"/>
        </w:rPr>
        <w:t>будут</w:t>
      </w:r>
      <w:r w:rsidR="00820640">
        <w:rPr>
          <w:rFonts w:cs="Times New Roman"/>
          <w:sz w:val="28"/>
          <w:szCs w:val="28"/>
        </w:rPr>
        <w:t xml:space="preserve"> </w:t>
      </w:r>
      <w:r w:rsidRPr="002637FC">
        <w:rPr>
          <w:rFonts w:cs="Times New Roman"/>
          <w:sz w:val="28"/>
          <w:szCs w:val="28"/>
        </w:rPr>
        <w:t>способствовать</w:t>
      </w:r>
      <w:r w:rsidR="00820640">
        <w:rPr>
          <w:rFonts w:cs="Times New Roman"/>
          <w:sz w:val="28"/>
          <w:szCs w:val="28"/>
        </w:rPr>
        <w:t xml:space="preserve"> </w:t>
      </w:r>
      <w:r w:rsidRPr="002637FC">
        <w:rPr>
          <w:rFonts w:cs="Times New Roman"/>
          <w:sz w:val="28"/>
          <w:szCs w:val="28"/>
        </w:rPr>
        <w:t>эффективности</w:t>
      </w:r>
      <w:r w:rsidR="00820640">
        <w:rPr>
          <w:rFonts w:cs="Times New Roman"/>
          <w:sz w:val="28"/>
          <w:szCs w:val="28"/>
        </w:rPr>
        <w:t xml:space="preserve"> </w:t>
      </w:r>
      <w:r w:rsidRPr="002637FC">
        <w:rPr>
          <w:rFonts w:cs="Times New Roman"/>
          <w:sz w:val="28"/>
          <w:szCs w:val="28"/>
        </w:rPr>
        <w:t>применения</w:t>
      </w:r>
      <w:r w:rsidR="00820640">
        <w:rPr>
          <w:rFonts w:cs="Times New Roman"/>
          <w:sz w:val="28"/>
          <w:szCs w:val="28"/>
        </w:rPr>
        <w:t xml:space="preserve"> </w:t>
      </w:r>
      <w:r w:rsidRPr="002637FC">
        <w:rPr>
          <w:rFonts w:cs="Times New Roman"/>
          <w:sz w:val="28"/>
          <w:szCs w:val="28"/>
        </w:rPr>
        <w:t>таких</w:t>
      </w:r>
      <w:r w:rsidR="00820640">
        <w:rPr>
          <w:rFonts w:cs="Times New Roman"/>
          <w:sz w:val="28"/>
          <w:szCs w:val="28"/>
        </w:rPr>
        <w:t xml:space="preserve"> </w:t>
      </w:r>
      <w:r w:rsidRPr="002637FC">
        <w:rPr>
          <w:rFonts w:cs="Times New Roman"/>
          <w:sz w:val="28"/>
          <w:szCs w:val="28"/>
        </w:rPr>
        <w:t>норм</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практике</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целях</w:t>
      </w:r>
      <w:r w:rsidR="00820640">
        <w:rPr>
          <w:rFonts w:cs="Times New Roman"/>
          <w:sz w:val="28"/>
          <w:szCs w:val="28"/>
        </w:rPr>
        <w:t xml:space="preserve"> </w:t>
      </w:r>
      <w:r w:rsidRPr="002637FC">
        <w:rPr>
          <w:rFonts w:cs="Times New Roman"/>
          <w:sz w:val="28"/>
          <w:szCs w:val="28"/>
        </w:rPr>
        <w:t>противодействия</w:t>
      </w:r>
      <w:r w:rsidR="00820640">
        <w:rPr>
          <w:rFonts w:cs="Times New Roman"/>
          <w:sz w:val="28"/>
          <w:szCs w:val="28"/>
        </w:rPr>
        <w:t xml:space="preserve"> </w:t>
      </w:r>
      <w:r w:rsidRPr="002637FC">
        <w:rPr>
          <w:rFonts w:cs="Times New Roman"/>
          <w:sz w:val="28"/>
          <w:szCs w:val="28"/>
        </w:rPr>
        <w:t>нарушениям</w:t>
      </w:r>
      <w:r w:rsidR="00820640">
        <w:rPr>
          <w:rFonts w:cs="Times New Roman"/>
          <w:sz w:val="28"/>
          <w:szCs w:val="28"/>
        </w:rPr>
        <w:t xml:space="preserve"> </w:t>
      </w:r>
      <w:r w:rsidRPr="002637FC">
        <w:rPr>
          <w:rFonts w:cs="Times New Roman"/>
          <w:sz w:val="28"/>
          <w:szCs w:val="28"/>
        </w:rPr>
        <w:t>закона</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коррупционным</w:t>
      </w:r>
      <w:r w:rsidR="00820640">
        <w:rPr>
          <w:rFonts w:cs="Times New Roman"/>
          <w:sz w:val="28"/>
          <w:szCs w:val="28"/>
        </w:rPr>
        <w:t xml:space="preserve"> </w:t>
      </w:r>
      <w:r w:rsidRPr="002637FC">
        <w:rPr>
          <w:rFonts w:cs="Times New Roman"/>
          <w:sz w:val="28"/>
          <w:szCs w:val="28"/>
        </w:rPr>
        <w:t>проявлениям</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сфере</w:t>
      </w:r>
      <w:r w:rsidR="00820640">
        <w:rPr>
          <w:rFonts w:cs="Times New Roman"/>
          <w:sz w:val="28"/>
          <w:szCs w:val="28"/>
        </w:rPr>
        <w:t xml:space="preserve"> </w:t>
      </w:r>
      <w:r w:rsidRPr="002637FC">
        <w:rPr>
          <w:rFonts w:cs="Times New Roman"/>
          <w:sz w:val="28"/>
          <w:szCs w:val="28"/>
        </w:rPr>
        <w:t>деятельности</w:t>
      </w:r>
      <w:r w:rsidR="00820640">
        <w:rPr>
          <w:rFonts w:cs="Times New Roman"/>
          <w:sz w:val="28"/>
          <w:szCs w:val="28"/>
        </w:rPr>
        <w:t xml:space="preserve"> </w:t>
      </w:r>
      <w:r w:rsidRPr="002637FC">
        <w:rPr>
          <w:rFonts w:cs="Times New Roman"/>
          <w:sz w:val="28"/>
          <w:szCs w:val="28"/>
        </w:rPr>
        <w:t>правоохранительных</w:t>
      </w:r>
      <w:r w:rsidR="00820640">
        <w:rPr>
          <w:rFonts w:cs="Times New Roman"/>
          <w:sz w:val="28"/>
          <w:szCs w:val="28"/>
        </w:rPr>
        <w:t xml:space="preserve"> </w:t>
      </w:r>
      <w:r w:rsidRPr="002637FC">
        <w:rPr>
          <w:rFonts w:cs="Times New Roman"/>
          <w:sz w:val="28"/>
          <w:szCs w:val="28"/>
        </w:rPr>
        <w:t>органов</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осуществления</w:t>
      </w:r>
      <w:r w:rsidR="00820640">
        <w:rPr>
          <w:rFonts w:cs="Times New Roman"/>
          <w:sz w:val="28"/>
          <w:szCs w:val="28"/>
        </w:rPr>
        <w:t xml:space="preserve"> </w:t>
      </w:r>
      <w:r w:rsidRPr="002637FC">
        <w:rPr>
          <w:rFonts w:cs="Times New Roman"/>
          <w:sz w:val="28"/>
          <w:szCs w:val="28"/>
        </w:rPr>
        <w:t>правосудия.</w:t>
      </w:r>
    </w:p>
    <w:p w:rsidR="00A65CBB" w:rsidRPr="002637FC" w:rsidRDefault="00A65CBB" w:rsidP="002637FC">
      <w:pPr>
        <w:spacing w:after="0"/>
        <w:ind w:firstLine="709"/>
        <w:jc w:val="both"/>
        <w:rPr>
          <w:rFonts w:cs="Times New Roman"/>
          <w:sz w:val="28"/>
          <w:szCs w:val="28"/>
        </w:rPr>
      </w:pPr>
      <w:r w:rsidRPr="002637FC">
        <w:rPr>
          <w:rFonts w:cs="Times New Roman"/>
          <w:sz w:val="28"/>
          <w:szCs w:val="28"/>
        </w:rPr>
        <w:t>Несовершенство</w:t>
      </w:r>
      <w:r w:rsidR="00820640">
        <w:rPr>
          <w:rFonts w:cs="Times New Roman"/>
          <w:sz w:val="28"/>
          <w:szCs w:val="28"/>
        </w:rPr>
        <w:t xml:space="preserve"> </w:t>
      </w:r>
      <w:r w:rsidRPr="002637FC">
        <w:rPr>
          <w:rFonts w:cs="Times New Roman"/>
          <w:sz w:val="28"/>
          <w:szCs w:val="28"/>
        </w:rPr>
        <w:t>уголовного</w:t>
      </w:r>
      <w:r w:rsidR="00820640">
        <w:rPr>
          <w:rFonts w:cs="Times New Roman"/>
          <w:sz w:val="28"/>
          <w:szCs w:val="28"/>
        </w:rPr>
        <w:t xml:space="preserve"> </w:t>
      </w:r>
      <w:r w:rsidRPr="002637FC">
        <w:rPr>
          <w:rFonts w:cs="Times New Roman"/>
          <w:sz w:val="28"/>
          <w:szCs w:val="28"/>
        </w:rPr>
        <w:t>законодательства</w:t>
      </w:r>
      <w:r w:rsidR="00820640">
        <w:rPr>
          <w:rFonts w:cs="Times New Roman"/>
          <w:sz w:val="28"/>
          <w:szCs w:val="28"/>
        </w:rPr>
        <w:t xml:space="preserve"> </w:t>
      </w:r>
      <w:r w:rsidRPr="002637FC">
        <w:rPr>
          <w:rFonts w:cs="Times New Roman"/>
          <w:sz w:val="28"/>
          <w:szCs w:val="28"/>
        </w:rPr>
        <w:t>о</w:t>
      </w:r>
      <w:r w:rsidR="00820640">
        <w:rPr>
          <w:rFonts w:cs="Times New Roman"/>
          <w:sz w:val="28"/>
          <w:szCs w:val="28"/>
        </w:rPr>
        <w:t xml:space="preserve"> </w:t>
      </w:r>
      <w:r w:rsidRPr="002637FC">
        <w:rPr>
          <w:rFonts w:cs="Times New Roman"/>
          <w:sz w:val="28"/>
          <w:szCs w:val="28"/>
        </w:rPr>
        <w:t>преступлениях</w:t>
      </w:r>
      <w:r w:rsidR="00820640">
        <w:rPr>
          <w:rFonts w:cs="Times New Roman"/>
          <w:sz w:val="28"/>
          <w:szCs w:val="28"/>
        </w:rPr>
        <w:t xml:space="preserve"> </w:t>
      </w:r>
      <w:r w:rsidRPr="002637FC">
        <w:rPr>
          <w:rFonts w:cs="Times New Roman"/>
          <w:sz w:val="28"/>
          <w:szCs w:val="28"/>
        </w:rPr>
        <w:t>против</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частности</w:t>
      </w:r>
      <w:r w:rsidR="00820640">
        <w:rPr>
          <w:rFonts w:cs="Times New Roman"/>
          <w:sz w:val="28"/>
          <w:szCs w:val="28"/>
        </w:rPr>
        <w:t xml:space="preserve"> </w:t>
      </w:r>
      <w:r w:rsidRPr="002637FC">
        <w:rPr>
          <w:rFonts w:cs="Times New Roman"/>
          <w:sz w:val="28"/>
          <w:szCs w:val="28"/>
        </w:rPr>
        <w:t>квалификация</w:t>
      </w:r>
      <w:r w:rsidR="00820640">
        <w:rPr>
          <w:rFonts w:cs="Times New Roman"/>
          <w:sz w:val="28"/>
          <w:szCs w:val="28"/>
        </w:rPr>
        <w:t xml:space="preserve"> </w:t>
      </w:r>
      <w:r w:rsidRPr="002637FC">
        <w:rPr>
          <w:rFonts w:cs="Times New Roman"/>
          <w:sz w:val="28"/>
          <w:szCs w:val="28"/>
        </w:rPr>
        <w:t>таких</w:t>
      </w:r>
      <w:r w:rsidR="00820640">
        <w:rPr>
          <w:rFonts w:cs="Times New Roman"/>
          <w:sz w:val="28"/>
          <w:szCs w:val="28"/>
        </w:rPr>
        <w:t xml:space="preserve"> </w:t>
      </w:r>
      <w:r w:rsidRPr="002637FC">
        <w:rPr>
          <w:rFonts w:cs="Times New Roman"/>
          <w:sz w:val="28"/>
          <w:szCs w:val="28"/>
        </w:rPr>
        <w:t>преступлений,</w:t>
      </w:r>
      <w:r w:rsidR="00820640">
        <w:rPr>
          <w:rFonts w:cs="Times New Roman"/>
          <w:sz w:val="28"/>
          <w:szCs w:val="28"/>
        </w:rPr>
        <w:t xml:space="preserve"> </w:t>
      </w:r>
      <w:r w:rsidRPr="002637FC">
        <w:rPr>
          <w:rFonts w:cs="Times New Roman"/>
          <w:sz w:val="28"/>
          <w:szCs w:val="28"/>
        </w:rPr>
        <w:t>установление</w:t>
      </w:r>
      <w:r w:rsidR="00820640">
        <w:rPr>
          <w:rFonts w:cs="Times New Roman"/>
          <w:sz w:val="28"/>
          <w:szCs w:val="28"/>
        </w:rPr>
        <w:t xml:space="preserve"> </w:t>
      </w:r>
      <w:r w:rsidRPr="002637FC">
        <w:rPr>
          <w:rFonts w:cs="Times New Roman"/>
          <w:sz w:val="28"/>
          <w:szCs w:val="28"/>
        </w:rPr>
        <w:t>признаков</w:t>
      </w:r>
      <w:r w:rsidR="00820640">
        <w:rPr>
          <w:rFonts w:cs="Times New Roman"/>
          <w:sz w:val="28"/>
          <w:szCs w:val="28"/>
        </w:rPr>
        <w:t xml:space="preserve"> </w:t>
      </w:r>
      <w:r w:rsidRPr="002637FC">
        <w:rPr>
          <w:rFonts w:cs="Times New Roman"/>
          <w:sz w:val="28"/>
          <w:szCs w:val="28"/>
        </w:rPr>
        <w:t>специального</w:t>
      </w:r>
      <w:r w:rsidR="00820640">
        <w:rPr>
          <w:rFonts w:cs="Times New Roman"/>
          <w:sz w:val="28"/>
          <w:szCs w:val="28"/>
        </w:rPr>
        <w:t xml:space="preserve"> </w:t>
      </w:r>
      <w:r w:rsidRPr="002637FC">
        <w:rPr>
          <w:rFonts w:cs="Times New Roman"/>
          <w:sz w:val="28"/>
          <w:szCs w:val="28"/>
        </w:rPr>
        <w:t>субъекта,</w:t>
      </w:r>
      <w:r w:rsidR="00820640">
        <w:rPr>
          <w:rFonts w:cs="Times New Roman"/>
          <w:sz w:val="28"/>
          <w:szCs w:val="28"/>
        </w:rPr>
        <w:t xml:space="preserve"> </w:t>
      </w:r>
      <w:r w:rsidRPr="002637FC">
        <w:rPr>
          <w:rFonts w:cs="Times New Roman"/>
          <w:sz w:val="28"/>
          <w:szCs w:val="28"/>
        </w:rPr>
        <w:t>нередко</w:t>
      </w:r>
      <w:r w:rsidR="00820640">
        <w:rPr>
          <w:rFonts w:cs="Times New Roman"/>
          <w:sz w:val="28"/>
          <w:szCs w:val="28"/>
        </w:rPr>
        <w:t xml:space="preserve"> </w:t>
      </w:r>
      <w:r w:rsidRPr="002637FC">
        <w:rPr>
          <w:rFonts w:cs="Times New Roman"/>
          <w:sz w:val="28"/>
          <w:szCs w:val="28"/>
        </w:rPr>
        <w:t>проявляется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судебной</w:t>
      </w:r>
      <w:r w:rsidR="00820640">
        <w:rPr>
          <w:rFonts w:cs="Times New Roman"/>
          <w:sz w:val="28"/>
          <w:szCs w:val="28"/>
        </w:rPr>
        <w:t xml:space="preserve"> </w:t>
      </w:r>
      <w:r w:rsidRPr="002637FC">
        <w:rPr>
          <w:rFonts w:cs="Times New Roman"/>
          <w:sz w:val="28"/>
          <w:szCs w:val="28"/>
        </w:rPr>
        <w:t>практике,</w:t>
      </w:r>
      <w:r w:rsidR="00820640">
        <w:rPr>
          <w:rFonts w:cs="Times New Roman"/>
          <w:sz w:val="28"/>
          <w:szCs w:val="28"/>
        </w:rPr>
        <w:t xml:space="preserve"> </w:t>
      </w:r>
      <w:r w:rsidRPr="002637FC">
        <w:rPr>
          <w:rFonts w:cs="Times New Roman"/>
          <w:sz w:val="28"/>
          <w:szCs w:val="28"/>
        </w:rPr>
        <w:t>анализ</w:t>
      </w:r>
      <w:r w:rsidR="00820640">
        <w:rPr>
          <w:rFonts w:cs="Times New Roman"/>
          <w:sz w:val="28"/>
          <w:szCs w:val="28"/>
        </w:rPr>
        <w:t xml:space="preserve"> </w:t>
      </w:r>
      <w:r w:rsidRPr="002637FC">
        <w:rPr>
          <w:rFonts w:cs="Times New Roman"/>
          <w:sz w:val="28"/>
          <w:szCs w:val="28"/>
        </w:rPr>
        <w:t>которой</w:t>
      </w:r>
      <w:r w:rsidR="00820640">
        <w:rPr>
          <w:rFonts w:cs="Times New Roman"/>
          <w:sz w:val="28"/>
          <w:szCs w:val="28"/>
        </w:rPr>
        <w:t xml:space="preserve"> </w:t>
      </w:r>
      <w:r w:rsidRPr="002637FC">
        <w:rPr>
          <w:rFonts w:cs="Times New Roman"/>
          <w:sz w:val="28"/>
          <w:szCs w:val="28"/>
        </w:rPr>
        <w:t>показывает,</w:t>
      </w:r>
      <w:r w:rsidR="00820640">
        <w:rPr>
          <w:rFonts w:cs="Times New Roman"/>
          <w:sz w:val="28"/>
          <w:szCs w:val="28"/>
        </w:rPr>
        <w:t xml:space="preserve"> </w:t>
      </w:r>
      <w:r w:rsidRPr="002637FC">
        <w:rPr>
          <w:rFonts w:cs="Times New Roman"/>
          <w:sz w:val="28"/>
          <w:szCs w:val="28"/>
        </w:rPr>
        <w:t>что</w:t>
      </w:r>
      <w:r w:rsidR="00820640">
        <w:rPr>
          <w:rFonts w:cs="Times New Roman"/>
          <w:sz w:val="28"/>
          <w:szCs w:val="28"/>
        </w:rPr>
        <w:t xml:space="preserve"> </w:t>
      </w:r>
      <w:r w:rsidRPr="002637FC">
        <w:rPr>
          <w:rFonts w:cs="Times New Roman"/>
          <w:sz w:val="28"/>
          <w:szCs w:val="28"/>
        </w:rPr>
        <w:t>должностные</w:t>
      </w:r>
      <w:r w:rsidR="00820640">
        <w:rPr>
          <w:rFonts w:cs="Times New Roman"/>
          <w:sz w:val="28"/>
          <w:szCs w:val="28"/>
        </w:rPr>
        <w:t xml:space="preserve"> </w:t>
      </w:r>
      <w:r w:rsidRPr="002637FC">
        <w:rPr>
          <w:rFonts w:cs="Times New Roman"/>
          <w:sz w:val="28"/>
          <w:szCs w:val="28"/>
        </w:rPr>
        <w:t>лица,</w:t>
      </w:r>
      <w:r w:rsidR="00820640">
        <w:rPr>
          <w:rFonts w:cs="Times New Roman"/>
          <w:sz w:val="28"/>
          <w:szCs w:val="28"/>
        </w:rPr>
        <w:t xml:space="preserve"> </w:t>
      </w:r>
      <w:r w:rsidRPr="002637FC">
        <w:rPr>
          <w:rFonts w:cs="Times New Roman"/>
          <w:sz w:val="28"/>
          <w:szCs w:val="28"/>
        </w:rPr>
        <w:t>осуществляющие</w:t>
      </w:r>
      <w:r w:rsidR="00820640">
        <w:rPr>
          <w:rFonts w:cs="Times New Roman"/>
          <w:sz w:val="28"/>
          <w:szCs w:val="28"/>
        </w:rPr>
        <w:t xml:space="preserve"> </w:t>
      </w:r>
      <w:r w:rsidRPr="002637FC">
        <w:rPr>
          <w:rFonts w:cs="Times New Roman"/>
          <w:sz w:val="28"/>
          <w:szCs w:val="28"/>
        </w:rPr>
        <w:t>правоохранительную</w:t>
      </w:r>
      <w:r w:rsidR="00820640">
        <w:rPr>
          <w:rFonts w:cs="Times New Roman"/>
          <w:sz w:val="28"/>
          <w:szCs w:val="28"/>
        </w:rPr>
        <w:t xml:space="preserve"> </w:t>
      </w:r>
      <w:r w:rsidRPr="002637FC">
        <w:rPr>
          <w:rFonts w:cs="Times New Roman"/>
          <w:sz w:val="28"/>
          <w:szCs w:val="28"/>
        </w:rPr>
        <w:t>деятельность,</w:t>
      </w:r>
      <w:r w:rsidR="00820640">
        <w:rPr>
          <w:rFonts w:cs="Times New Roman"/>
          <w:sz w:val="28"/>
          <w:szCs w:val="28"/>
        </w:rPr>
        <w:t xml:space="preserve"> </w:t>
      </w:r>
      <w:r w:rsidRPr="002637FC">
        <w:rPr>
          <w:rFonts w:cs="Times New Roman"/>
          <w:sz w:val="28"/>
          <w:szCs w:val="28"/>
        </w:rPr>
        <w:t>совершают</w:t>
      </w:r>
      <w:r w:rsidR="00820640">
        <w:rPr>
          <w:rFonts w:cs="Times New Roman"/>
          <w:sz w:val="28"/>
          <w:szCs w:val="28"/>
        </w:rPr>
        <w:t xml:space="preserve"> </w:t>
      </w:r>
      <w:r w:rsidRPr="002637FC">
        <w:rPr>
          <w:rFonts w:cs="Times New Roman"/>
          <w:sz w:val="28"/>
          <w:szCs w:val="28"/>
        </w:rPr>
        <w:t>незаконные</w:t>
      </w:r>
      <w:r w:rsidR="00820640">
        <w:rPr>
          <w:rFonts w:cs="Times New Roman"/>
          <w:sz w:val="28"/>
          <w:szCs w:val="28"/>
        </w:rPr>
        <w:t xml:space="preserve"> </w:t>
      </w:r>
      <w:r w:rsidRPr="002637FC">
        <w:rPr>
          <w:rFonts w:cs="Times New Roman"/>
          <w:sz w:val="28"/>
          <w:szCs w:val="28"/>
        </w:rPr>
        <w:t>действия,</w:t>
      </w:r>
      <w:r w:rsidR="00820640">
        <w:rPr>
          <w:rFonts w:cs="Times New Roman"/>
          <w:sz w:val="28"/>
          <w:szCs w:val="28"/>
        </w:rPr>
        <w:t xml:space="preserve"> </w:t>
      </w:r>
      <w:r w:rsidRPr="002637FC">
        <w:rPr>
          <w:rFonts w:cs="Times New Roman"/>
          <w:sz w:val="28"/>
          <w:szCs w:val="28"/>
        </w:rPr>
        <w:t>связанные</w:t>
      </w:r>
      <w:r w:rsidR="00820640">
        <w:rPr>
          <w:rFonts w:cs="Times New Roman"/>
          <w:sz w:val="28"/>
          <w:szCs w:val="28"/>
        </w:rPr>
        <w:t xml:space="preserve"> </w:t>
      </w:r>
      <w:r w:rsidRPr="002637FC">
        <w:rPr>
          <w:rFonts w:cs="Times New Roman"/>
          <w:sz w:val="28"/>
          <w:szCs w:val="28"/>
        </w:rPr>
        <w:t>со</w:t>
      </w:r>
      <w:r w:rsidR="00820640">
        <w:rPr>
          <w:rFonts w:cs="Times New Roman"/>
          <w:sz w:val="28"/>
          <w:szCs w:val="28"/>
        </w:rPr>
        <w:t xml:space="preserve"> </w:t>
      </w:r>
      <w:r w:rsidRPr="002637FC">
        <w:rPr>
          <w:rFonts w:cs="Times New Roman"/>
          <w:sz w:val="28"/>
          <w:szCs w:val="28"/>
        </w:rPr>
        <w:t>злоупотреблением</w:t>
      </w:r>
      <w:r w:rsidR="00820640">
        <w:rPr>
          <w:rFonts w:cs="Times New Roman"/>
          <w:sz w:val="28"/>
          <w:szCs w:val="28"/>
        </w:rPr>
        <w:t xml:space="preserve"> </w:t>
      </w:r>
      <w:r w:rsidRPr="002637FC">
        <w:rPr>
          <w:rFonts w:cs="Times New Roman"/>
          <w:sz w:val="28"/>
          <w:szCs w:val="28"/>
        </w:rPr>
        <w:t>должностными</w:t>
      </w:r>
      <w:r w:rsidR="00820640">
        <w:rPr>
          <w:rFonts w:cs="Times New Roman"/>
          <w:sz w:val="28"/>
          <w:szCs w:val="28"/>
        </w:rPr>
        <w:t xml:space="preserve"> </w:t>
      </w:r>
      <w:r w:rsidRPr="002637FC">
        <w:rPr>
          <w:rFonts w:cs="Times New Roman"/>
          <w:sz w:val="28"/>
          <w:szCs w:val="28"/>
        </w:rPr>
        <w:t>полномочиями</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получением</w:t>
      </w:r>
      <w:r w:rsidR="00820640">
        <w:rPr>
          <w:rFonts w:cs="Times New Roman"/>
          <w:sz w:val="28"/>
          <w:szCs w:val="28"/>
        </w:rPr>
        <w:t xml:space="preserve"> </w:t>
      </w:r>
      <w:r w:rsidRPr="002637FC">
        <w:rPr>
          <w:rFonts w:cs="Times New Roman"/>
          <w:sz w:val="28"/>
          <w:szCs w:val="28"/>
        </w:rPr>
        <w:t>взятки.</w:t>
      </w:r>
      <w:r w:rsidR="00820640">
        <w:rPr>
          <w:rFonts w:cs="Times New Roman"/>
          <w:sz w:val="28"/>
          <w:szCs w:val="28"/>
        </w:rPr>
        <w:t xml:space="preserve"> </w:t>
      </w:r>
    </w:p>
    <w:p w:rsidR="00A65CBB" w:rsidRPr="002637FC" w:rsidRDefault="00D02A87" w:rsidP="002637FC">
      <w:pPr>
        <w:spacing w:after="0"/>
        <w:ind w:firstLine="709"/>
        <w:jc w:val="both"/>
        <w:rPr>
          <w:rFonts w:cs="Times New Roman"/>
          <w:sz w:val="28"/>
          <w:szCs w:val="28"/>
        </w:rPr>
      </w:pPr>
      <w:proofErr w:type="gramStart"/>
      <w:r w:rsidRPr="002637FC">
        <w:rPr>
          <w:rFonts w:cs="Times New Roman"/>
          <w:sz w:val="28"/>
          <w:szCs w:val="28"/>
        </w:rPr>
        <w:t>П</w:t>
      </w:r>
      <w:r w:rsidR="00A65CBB" w:rsidRPr="002637FC">
        <w:rPr>
          <w:rFonts w:cs="Times New Roman"/>
          <w:sz w:val="28"/>
          <w:szCs w:val="28"/>
        </w:rPr>
        <w:t>римеры</w:t>
      </w:r>
      <w:r w:rsidR="00820640">
        <w:rPr>
          <w:rFonts w:cs="Times New Roman"/>
          <w:sz w:val="28"/>
          <w:szCs w:val="28"/>
        </w:rPr>
        <w:t xml:space="preserve"> </w:t>
      </w:r>
      <w:r w:rsidR="00A65CBB" w:rsidRPr="002637FC">
        <w:rPr>
          <w:rFonts w:cs="Times New Roman"/>
          <w:sz w:val="28"/>
          <w:szCs w:val="28"/>
        </w:rPr>
        <w:t>судебной</w:t>
      </w:r>
      <w:r w:rsidR="00820640">
        <w:rPr>
          <w:rFonts w:cs="Times New Roman"/>
          <w:sz w:val="28"/>
          <w:szCs w:val="28"/>
        </w:rPr>
        <w:t xml:space="preserve"> </w:t>
      </w:r>
      <w:r w:rsidR="00A65CBB" w:rsidRPr="002637FC">
        <w:rPr>
          <w:rFonts w:cs="Times New Roman"/>
          <w:sz w:val="28"/>
          <w:szCs w:val="28"/>
        </w:rPr>
        <w:t>практики</w:t>
      </w:r>
      <w:r w:rsidR="00820640">
        <w:rPr>
          <w:rFonts w:cs="Times New Roman"/>
          <w:sz w:val="28"/>
          <w:szCs w:val="28"/>
        </w:rPr>
        <w:t xml:space="preserve"> </w:t>
      </w:r>
      <w:r w:rsidR="00A65CBB" w:rsidRPr="002637FC">
        <w:rPr>
          <w:rFonts w:cs="Times New Roman"/>
          <w:sz w:val="28"/>
          <w:szCs w:val="28"/>
        </w:rPr>
        <w:t>показывают,</w:t>
      </w:r>
      <w:r w:rsidR="00820640">
        <w:rPr>
          <w:rFonts w:cs="Times New Roman"/>
          <w:sz w:val="28"/>
          <w:szCs w:val="28"/>
        </w:rPr>
        <w:t xml:space="preserve"> </w:t>
      </w:r>
      <w:r w:rsidR="00A65CBB" w:rsidRPr="002637FC">
        <w:rPr>
          <w:rFonts w:cs="Times New Roman"/>
          <w:sz w:val="28"/>
          <w:szCs w:val="28"/>
        </w:rPr>
        <w:t>что</w:t>
      </w:r>
      <w:r w:rsidR="00820640">
        <w:rPr>
          <w:rFonts w:cs="Times New Roman"/>
          <w:sz w:val="28"/>
          <w:szCs w:val="28"/>
        </w:rPr>
        <w:t xml:space="preserve"> </w:t>
      </w:r>
      <w:r w:rsidR="00A65CBB" w:rsidRPr="002637FC">
        <w:rPr>
          <w:rFonts w:cs="Times New Roman"/>
          <w:sz w:val="28"/>
          <w:szCs w:val="28"/>
        </w:rPr>
        <w:t>следственные</w:t>
      </w:r>
      <w:r w:rsidR="00820640">
        <w:rPr>
          <w:rFonts w:cs="Times New Roman"/>
          <w:sz w:val="28"/>
          <w:szCs w:val="28"/>
        </w:rPr>
        <w:t xml:space="preserve"> </w:t>
      </w:r>
      <w:r w:rsidR="00A65CBB" w:rsidRPr="002637FC">
        <w:rPr>
          <w:rFonts w:cs="Times New Roman"/>
          <w:sz w:val="28"/>
          <w:szCs w:val="28"/>
        </w:rPr>
        <w:t>органы</w:t>
      </w:r>
      <w:r w:rsidR="00820640">
        <w:rPr>
          <w:rFonts w:cs="Times New Roman"/>
          <w:sz w:val="28"/>
          <w:szCs w:val="28"/>
        </w:rPr>
        <w:t xml:space="preserve"> </w:t>
      </w:r>
      <w:r w:rsidR="00A65CBB" w:rsidRPr="002637FC">
        <w:rPr>
          <w:rFonts w:cs="Times New Roman"/>
          <w:sz w:val="28"/>
          <w:szCs w:val="28"/>
        </w:rPr>
        <w:t>и</w:t>
      </w:r>
      <w:r w:rsidR="00820640">
        <w:rPr>
          <w:rFonts w:cs="Times New Roman"/>
          <w:sz w:val="28"/>
          <w:szCs w:val="28"/>
        </w:rPr>
        <w:t xml:space="preserve"> </w:t>
      </w:r>
      <w:r w:rsidR="00A65CBB" w:rsidRPr="002637FC">
        <w:rPr>
          <w:rFonts w:cs="Times New Roman"/>
          <w:sz w:val="28"/>
          <w:szCs w:val="28"/>
        </w:rPr>
        <w:t>суд</w:t>
      </w:r>
      <w:r w:rsidRPr="002637FC">
        <w:rPr>
          <w:rFonts w:cs="Times New Roman"/>
          <w:sz w:val="28"/>
          <w:szCs w:val="28"/>
        </w:rPr>
        <w:t>ы</w:t>
      </w:r>
      <w:r w:rsidR="00820640">
        <w:rPr>
          <w:rFonts w:cs="Times New Roman"/>
          <w:sz w:val="28"/>
          <w:szCs w:val="28"/>
        </w:rPr>
        <w:t xml:space="preserve"> </w:t>
      </w:r>
      <w:r w:rsidR="00A65CBB" w:rsidRPr="002637FC">
        <w:rPr>
          <w:rFonts w:cs="Times New Roman"/>
          <w:sz w:val="28"/>
          <w:szCs w:val="28"/>
        </w:rPr>
        <w:t>при</w:t>
      </w:r>
      <w:r w:rsidR="00820640">
        <w:rPr>
          <w:rFonts w:cs="Times New Roman"/>
          <w:sz w:val="28"/>
          <w:szCs w:val="28"/>
        </w:rPr>
        <w:t xml:space="preserve"> </w:t>
      </w:r>
      <w:r w:rsidR="00A65CBB" w:rsidRPr="002637FC">
        <w:rPr>
          <w:rFonts w:cs="Times New Roman"/>
          <w:sz w:val="28"/>
          <w:szCs w:val="28"/>
        </w:rPr>
        <w:t>квалификации</w:t>
      </w:r>
      <w:r w:rsidR="00820640">
        <w:rPr>
          <w:rFonts w:cs="Times New Roman"/>
          <w:sz w:val="28"/>
          <w:szCs w:val="28"/>
        </w:rPr>
        <w:t xml:space="preserve"> </w:t>
      </w:r>
      <w:r w:rsidR="00A65CBB" w:rsidRPr="002637FC">
        <w:rPr>
          <w:rFonts w:cs="Times New Roman"/>
          <w:sz w:val="28"/>
          <w:szCs w:val="28"/>
        </w:rPr>
        <w:t>преступлений,</w:t>
      </w:r>
      <w:r w:rsidR="00820640">
        <w:rPr>
          <w:rFonts w:cs="Times New Roman"/>
          <w:sz w:val="28"/>
          <w:szCs w:val="28"/>
        </w:rPr>
        <w:t xml:space="preserve"> </w:t>
      </w:r>
      <w:r w:rsidR="00A65CBB" w:rsidRPr="002637FC">
        <w:rPr>
          <w:rFonts w:cs="Times New Roman"/>
          <w:sz w:val="28"/>
          <w:szCs w:val="28"/>
        </w:rPr>
        <w:t>которые</w:t>
      </w:r>
      <w:r w:rsidR="00820640">
        <w:rPr>
          <w:rFonts w:cs="Times New Roman"/>
          <w:sz w:val="28"/>
          <w:szCs w:val="28"/>
        </w:rPr>
        <w:t xml:space="preserve"> </w:t>
      </w:r>
      <w:r w:rsidR="00A65CBB" w:rsidRPr="002637FC">
        <w:rPr>
          <w:rFonts w:cs="Times New Roman"/>
          <w:sz w:val="28"/>
          <w:szCs w:val="28"/>
        </w:rPr>
        <w:t>совершаются</w:t>
      </w:r>
      <w:r w:rsidR="00820640">
        <w:rPr>
          <w:rFonts w:cs="Times New Roman"/>
          <w:sz w:val="28"/>
          <w:szCs w:val="28"/>
        </w:rPr>
        <w:t xml:space="preserve"> </w:t>
      </w:r>
      <w:r w:rsidR="00A65CBB" w:rsidRPr="002637FC">
        <w:rPr>
          <w:rFonts w:cs="Times New Roman"/>
          <w:sz w:val="28"/>
          <w:szCs w:val="28"/>
        </w:rPr>
        <w:t>в</w:t>
      </w:r>
      <w:r w:rsidR="00820640">
        <w:rPr>
          <w:rFonts w:cs="Times New Roman"/>
          <w:sz w:val="28"/>
          <w:szCs w:val="28"/>
        </w:rPr>
        <w:t xml:space="preserve"> </w:t>
      </w:r>
      <w:r w:rsidR="00A65CBB" w:rsidRPr="002637FC">
        <w:rPr>
          <w:rFonts w:cs="Times New Roman"/>
          <w:sz w:val="28"/>
          <w:szCs w:val="28"/>
        </w:rPr>
        <w:t>правоохранительных</w:t>
      </w:r>
      <w:r w:rsidR="00820640">
        <w:rPr>
          <w:rFonts w:cs="Times New Roman"/>
          <w:sz w:val="28"/>
          <w:szCs w:val="28"/>
        </w:rPr>
        <w:t xml:space="preserve"> </w:t>
      </w:r>
      <w:r w:rsidR="00A65CBB" w:rsidRPr="002637FC">
        <w:rPr>
          <w:rFonts w:cs="Times New Roman"/>
          <w:sz w:val="28"/>
          <w:szCs w:val="28"/>
        </w:rPr>
        <w:t>органах</w:t>
      </w:r>
      <w:r w:rsidR="00820640">
        <w:rPr>
          <w:rFonts w:cs="Times New Roman"/>
          <w:sz w:val="28"/>
          <w:szCs w:val="28"/>
        </w:rPr>
        <w:t xml:space="preserve"> </w:t>
      </w:r>
      <w:r w:rsidR="00A65CBB" w:rsidRPr="002637FC">
        <w:rPr>
          <w:rFonts w:cs="Times New Roman"/>
          <w:sz w:val="28"/>
          <w:szCs w:val="28"/>
        </w:rPr>
        <w:t>должностными</w:t>
      </w:r>
      <w:r w:rsidR="00820640">
        <w:rPr>
          <w:rFonts w:cs="Times New Roman"/>
          <w:sz w:val="28"/>
          <w:szCs w:val="28"/>
        </w:rPr>
        <w:t xml:space="preserve"> </w:t>
      </w:r>
      <w:r w:rsidR="00A65CBB" w:rsidRPr="002637FC">
        <w:rPr>
          <w:rFonts w:cs="Times New Roman"/>
          <w:sz w:val="28"/>
          <w:szCs w:val="28"/>
        </w:rPr>
        <w:t>лицами</w:t>
      </w:r>
      <w:r w:rsidR="00820640">
        <w:rPr>
          <w:rFonts w:cs="Times New Roman"/>
          <w:sz w:val="28"/>
          <w:szCs w:val="28"/>
        </w:rPr>
        <w:t xml:space="preserve"> </w:t>
      </w:r>
      <w:r w:rsidR="00A65CBB" w:rsidRPr="002637FC">
        <w:rPr>
          <w:rFonts w:cs="Times New Roman"/>
          <w:sz w:val="28"/>
          <w:szCs w:val="28"/>
        </w:rPr>
        <w:t>и</w:t>
      </w:r>
      <w:r w:rsidR="00820640">
        <w:rPr>
          <w:rFonts w:cs="Times New Roman"/>
          <w:sz w:val="28"/>
          <w:szCs w:val="28"/>
        </w:rPr>
        <w:t xml:space="preserve"> </w:t>
      </w:r>
      <w:r w:rsidR="00A65CBB" w:rsidRPr="002637FC">
        <w:rPr>
          <w:rFonts w:cs="Times New Roman"/>
          <w:sz w:val="28"/>
          <w:szCs w:val="28"/>
        </w:rPr>
        <w:t>сопряжены</w:t>
      </w:r>
      <w:r w:rsidR="00820640">
        <w:rPr>
          <w:rFonts w:cs="Times New Roman"/>
          <w:sz w:val="28"/>
          <w:szCs w:val="28"/>
        </w:rPr>
        <w:t xml:space="preserve"> </w:t>
      </w:r>
      <w:r w:rsidR="00A65CBB" w:rsidRPr="002637FC">
        <w:rPr>
          <w:rFonts w:cs="Times New Roman"/>
          <w:sz w:val="28"/>
          <w:szCs w:val="28"/>
        </w:rPr>
        <w:t>со</w:t>
      </w:r>
      <w:r w:rsidR="00820640">
        <w:rPr>
          <w:rFonts w:cs="Times New Roman"/>
          <w:sz w:val="28"/>
          <w:szCs w:val="28"/>
        </w:rPr>
        <w:t xml:space="preserve"> </w:t>
      </w:r>
      <w:r w:rsidR="00A65CBB" w:rsidRPr="002637FC">
        <w:rPr>
          <w:rFonts w:cs="Times New Roman"/>
          <w:sz w:val="28"/>
          <w:szCs w:val="28"/>
        </w:rPr>
        <w:t>злоупотреблениями</w:t>
      </w:r>
      <w:r w:rsidR="00820640">
        <w:rPr>
          <w:rFonts w:cs="Times New Roman"/>
          <w:sz w:val="28"/>
          <w:szCs w:val="28"/>
        </w:rPr>
        <w:t xml:space="preserve"> </w:t>
      </w:r>
      <w:r w:rsidR="00A65CBB" w:rsidRPr="002637FC">
        <w:rPr>
          <w:rFonts w:cs="Times New Roman"/>
          <w:sz w:val="28"/>
          <w:szCs w:val="28"/>
        </w:rPr>
        <w:t>по</w:t>
      </w:r>
      <w:r w:rsidR="00820640">
        <w:rPr>
          <w:rFonts w:cs="Times New Roman"/>
          <w:sz w:val="28"/>
          <w:szCs w:val="28"/>
        </w:rPr>
        <w:t xml:space="preserve"> </w:t>
      </w:r>
      <w:r w:rsidR="00A65CBB" w:rsidRPr="002637FC">
        <w:rPr>
          <w:rFonts w:cs="Times New Roman"/>
          <w:sz w:val="28"/>
          <w:szCs w:val="28"/>
        </w:rPr>
        <w:t>службе</w:t>
      </w:r>
      <w:r w:rsidRPr="002637FC">
        <w:rPr>
          <w:rFonts w:cs="Times New Roman"/>
          <w:sz w:val="28"/>
          <w:szCs w:val="28"/>
        </w:rPr>
        <w:t>,</w:t>
      </w:r>
      <w:r w:rsidR="00820640">
        <w:rPr>
          <w:rFonts w:cs="Times New Roman"/>
          <w:sz w:val="28"/>
          <w:szCs w:val="28"/>
        </w:rPr>
        <w:t xml:space="preserve"> </w:t>
      </w:r>
      <w:r w:rsidR="00A65CBB" w:rsidRPr="002637FC">
        <w:rPr>
          <w:rFonts w:cs="Times New Roman"/>
          <w:sz w:val="28"/>
          <w:szCs w:val="28"/>
        </w:rPr>
        <w:t>взяточничеством,</w:t>
      </w:r>
      <w:r w:rsidR="00820640">
        <w:rPr>
          <w:rFonts w:cs="Times New Roman"/>
          <w:sz w:val="28"/>
          <w:szCs w:val="28"/>
        </w:rPr>
        <w:t xml:space="preserve"> </w:t>
      </w:r>
      <w:r w:rsidR="00A65CBB" w:rsidRPr="002637FC">
        <w:rPr>
          <w:rFonts w:cs="Times New Roman"/>
          <w:sz w:val="28"/>
          <w:szCs w:val="28"/>
        </w:rPr>
        <w:t>учитывают</w:t>
      </w:r>
      <w:r w:rsidR="00820640">
        <w:rPr>
          <w:rFonts w:cs="Times New Roman"/>
          <w:sz w:val="28"/>
          <w:szCs w:val="28"/>
        </w:rPr>
        <w:t xml:space="preserve"> </w:t>
      </w:r>
      <w:r w:rsidR="00A65CBB" w:rsidRPr="002637FC">
        <w:rPr>
          <w:rFonts w:cs="Times New Roman"/>
          <w:sz w:val="28"/>
          <w:szCs w:val="28"/>
        </w:rPr>
        <w:t>только</w:t>
      </w:r>
      <w:r w:rsidR="00820640">
        <w:rPr>
          <w:rFonts w:cs="Times New Roman"/>
          <w:sz w:val="28"/>
          <w:szCs w:val="28"/>
        </w:rPr>
        <w:t xml:space="preserve"> </w:t>
      </w:r>
      <w:r w:rsidR="00A65CBB" w:rsidRPr="002637FC">
        <w:rPr>
          <w:rFonts w:cs="Times New Roman"/>
          <w:sz w:val="28"/>
          <w:szCs w:val="28"/>
        </w:rPr>
        <w:t>общие</w:t>
      </w:r>
      <w:r w:rsidR="00820640">
        <w:rPr>
          <w:rFonts w:cs="Times New Roman"/>
          <w:sz w:val="28"/>
          <w:szCs w:val="28"/>
        </w:rPr>
        <w:t xml:space="preserve"> </w:t>
      </w:r>
      <w:r w:rsidR="00A65CBB" w:rsidRPr="002637FC">
        <w:rPr>
          <w:rFonts w:cs="Times New Roman"/>
          <w:sz w:val="28"/>
          <w:szCs w:val="28"/>
        </w:rPr>
        <w:t>признаки,</w:t>
      </w:r>
      <w:r w:rsidR="00820640">
        <w:rPr>
          <w:rFonts w:cs="Times New Roman"/>
          <w:sz w:val="28"/>
          <w:szCs w:val="28"/>
        </w:rPr>
        <w:t xml:space="preserve"> </w:t>
      </w:r>
      <w:r w:rsidR="00A65CBB" w:rsidRPr="002637FC">
        <w:rPr>
          <w:rFonts w:cs="Times New Roman"/>
          <w:sz w:val="28"/>
          <w:szCs w:val="28"/>
        </w:rPr>
        <w:t>характерные</w:t>
      </w:r>
      <w:r w:rsidR="00820640">
        <w:rPr>
          <w:rFonts w:cs="Times New Roman"/>
          <w:sz w:val="28"/>
          <w:szCs w:val="28"/>
        </w:rPr>
        <w:t xml:space="preserve"> </w:t>
      </w:r>
      <w:r w:rsidR="00A65CBB" w:rsidRPr="002637FC">
        <w:rPr>
          <w:rFonts w:cs="Times New Roman"/>
          <w:sz w:val="28"/>
          <w:szCs w:val="28"/>
        </w:rPr>
        <w:t>для</w:t>
      </w:r>
      <w:r w:rsidR="00820640">
        <w:rPr>
          <w:rFonts w:cs="Times New Roman"/>
          <w:sz w:val="28"/>
          <w:szCs w:val="28"/>
        </w:rPr>
        <w:t xml:space="preserve"> </w:t>
      </w:r>
      <w:r w:rsidR="00A65CBB" w:rsidRPr="002637FC">
        <w:rPr>
          <w:rFonts w:cs="Times New Roman"/>
          <w:sz w:val="28"/>
          <w:szCs w:val="28"/>
        </w:rPr>
        <w:t>таких</w:t>
      </w:r>
      <w:r w:rsidR="00820640">
        <w:rPr>
          <w:rFonts w:cs="Times New Roman"/>
          <w:sz w:val="28"/>
          <w:szCs w:val="28"/>
        </w:rPr>
        <w:t xml:space="preserve"> </w:t>
      </w:r>
      <w:r w:rsidR="00A65CBB" w:rsidRPr="002637FC">
        <w:rPr>
          <w:rFonts w:cs="Times New Roman"/>
          <w:sz w:val="28"/>
          <w:szCs w:val="28"/>
        </w:rPr>
        <w:t>преступлений,</w:t>
      </w:r>
      <w:r w:rsidR="00820640">
        <w:rPr>
          <w:rFonts w:cs="Times New Roman"/>
          <w:sz w:val="28"/>
          <w:szCs w:val="28"/>
        </w:rPr>
        <w:t xml:space="preserve"> </w:t>
      </w:r>
      <w:r w:rsidR="00A65CBB" w:rsidRPr="002637FC">
        <w:rPr>
          <w:rFonts w:cs="Times New Roman"/>
          <w:sz w:val="28"/>
          <w:szCs w:val="28"/>
        </w:rPr>
        <w:t>однако</w:t>
      </w:r>
      <w:r w:rsidR="00820640">
        <w:rPr>
          <w:rFonts w:cs="Times New Roman"/>
          <w:sz w:val="28"/>
          <w:szCs w:val="28"/>
        </w:rPr>
        <w:t xml:space="preserve"> </w:t>
      </w:r>
      <w:r w:rsidR="00A65CBB" w:rsidRPr="002637FC">
        <w:rPr>
          <w:rFonts w:cs="Times New Roman"/>
          <w:sz w:val="28"/>
          <w:szCs w:val="28"/>
        </w:rPr>
        <w:t>не</w:t>
      </w:r>
      <w:r w:rsidR="00820640">
        <w:rPr>
          <w:rFonts w:cs="Times New Roman"/>
          <w:sz w:val="28"/>
          <w:szCs w:val="28"/>
        </w:rPr>
        <w:t xml:space="preserve"> </w:t>
      </w:r>
      <w:r w:rsidR="00A65CBB" w:rsidRPr="002637FC">
        <w:rPr>
          <w:rFonts w:cs="Times New Roman"/>
          <w:sz w:val="28"/>
          <w:szCs w:val="28"/>
        </w:rPr>
        <w:t>уделяют</w:t>
      </w:r>
      <w:r w:rsidR="00820640">
        <w:rPr>
          <w:rFonts w:cs="Times New Roman"/>
          <w:sz w:val="28"/>
          <w:szCs w:val="28"/>
        </w:rPr>
        <w:t xml:space="preserve"> </w:t>
      </w:r>
      <w:r w:rsidR="00A65CBB" w:rsidRPr="002637FC">
        <w:rPr>
          <w:rFonts w:cs="Times New Roman"/>
          <w:sz w:val="28"/>
          <w:szCs w:val="28"/>
        </w:rPr>
        <w:t>должного</w:t>
      </w:r>
      <w:r w:rsidR="00820640">
        <w:rPr>
          <w:rFonts w:cs="Times New Roman"/>
          <w:sz w:val="28"/>
          <w:szCs w:val="28"/>
        </w:rPr>
        <w:t xml:space="preserve"> </w:t>
      </w:r>
      <w:r w:rsidR="00A65CBB" w:rsidRPr="002637FC">
        <w:rPr>
          <w:rFonts w:cs="Times New Roman"/>
          <w:sz w:val="28"/>
          <w:szCs w:val="28"/>
        </w:rPr>
        <w:t>внимания</w:t>
      </w:r>
      <w:r w:rsidR="00820640">
        <w:rPr>
          <w:rFonts w:cs="Times New Roman"/>
          <w:sz w:val="28"/>
          <w:szCs w:val="28"/>
        </w:rPr>
        <w:t xml:space="preserve"> </w:t>
      </w:r>
      <w:r w:rsidR="00A65CBB" w:rsidRPr="002637FC">
        <w:rPr>
          <w:rFonts w:cs="Times New Roman"/>
          <w:sz w:val="28"/>
          <w:szCs w:val="28"/>
        </w:rPr>
        <w:t>тому,</w:t>
      </w:r>
      <w:r w:rsidR="00820640">
        <w:rPr>
          <w:rFonts w:cs="Times New Roman"/>
          <w:sz w:val="28"/>
          <w:szCs w:val="28"/>
        </w:rPr>
        <w:t xml:space="preserve"> </w:t>
      </w:r>
      <w:r w:rsidR="00A65CBB" w:rsidRPr="002637FC">
        <w:rPr>
          <w:rFonts w:cs="Times New Roman"/>
          <w:sz w:val="28"/>
          <w:szCs w:val="28"/>
        </w:rPr>
        <w:t>что</w:t>
      </w:r>
      <w:r w:rsidR="00820640">
        <w:rPr>
          <w:rFonts w:cs="Times New Roman"/>
          <w:sz w:val="28"/>
          <w:szCs w:val="28"/>
        </w:rPr>
        <w:t xml:space="preserve"> </w:t>
      </w:r>
      <w:r w:rsidR="00A65CBB" w:rsidRPr="002637FC">
        <w:rPr>
          <w:rFonts w:cs="Times New Roman"/>
          <w:sz w:val="28"/>
          <w:szCs w:val="28"/>
        </w:rPr>
        <w:t>они</w:t>
      </w:r>
      <w:r w:rsidR="00820640">
        <w:rPr>
          <w:rFonts w:cs="Times New Roman"/>
          <w:sz w:val="28"/>
          <w:szCs w:val="28"/>
        </w:rPr>
        <w:t xml:space="preserve"> </w:t>
      </w:r>
      <w:r w:rsidR="00A65CBB" w:rsidRPr="002637FC">
        <w:rPr>
          <w:rFonts w:cs="Times New Roman"/>
          <w:sz w:val="28"/>
          <w:szCs w:val="28"/>
        </w:rPr>
        <w:t>совершаются</w:t>
      </w:r>
      <w:r w:rsidR="00820640">
        <w:rPr>
          <w:rFonts w:cs="Times New Roman"/>
          <w:sz w:val="28"/>
          <w:szCs w:val="28"/>
        </w:rPr>
        <w:t xml:space="preserve"> </w:t>
      </w:r>
      <w:r w:rsidR="00A65CBB" w:rsidRPr="002637FC">
        <w:rPr>
          <w:rFonts w:cs="Times New Roman"/>
          <w:sz w:val="28"/>
          <w:szCs w:val="28"/>
        </w:rPr>
        <w:t>специальными</w:t>
      </w:r>
      <w:r w:rsidR="00820640">
        <w:rPr>
          <w:rFonts w:cs="Times New Roman"/>
          <w:sz w:val="28"/>
          <w:szCs w:val="28"/>
        </w:rPr>
        <w:t xml:space="preserve"> </w:t>
      </w:r>
      <w:r w:rsidR="00A65CBB" w:rsidRPr="002637FC">
        <w:rPr>
          <w:rFonts w:cs="Times New Roman"/>
          <w:sz w:val="28"/>
          <w:szCs w:val="28"/>
        </w:rPr>
        <w:t>субъектами</w:t>
      </w:r>
      <w:r w:rsidR="00820640">
        <w:rPr>
          <w:rFonts w:cs="Times New Roman"/>
          <w:sz w:val="28"/>
          <w:szCs w:val="28"/>
        </w:rPr>
        <w:t xml:space="preserve"> </w:t>
      </w:r>
      <w:r w:rsidR="00A65CBB" w:rsidRPr="002637FC">
        <w:rPr>
          <w:rFonts w:cs="Times New Roman"/>
          <w:sz w:val="28"/>
          <w:szCs w:val="28"/>
        </w:rPr>
        <w:t>и</w:t>
      </w:r>
      <w:r w:rsidR="00820640">
        <w:rPr>
          <w:rFonts w:cs="Times New Roman"/>
          <w:sz w:val="28"/>
          <w:szCs w:val="28"/>
        </w:rPr>
        <w:t xml:space="preserve"> </w:t>
      </w:r>
      <w:r w:rsidR="00A65CBB" w:rsidRPr="002637FC">
        <w:rPr>
          <w:rFonts w:cs="Times New Roman"/>
          <w:sz w:val="28"/>
          <w:szCs w:val="28"/>
        </w:rPr>
        <w:t>в</w:t>
      </w:r>
      <w:r w:rsidR="00820640">
        <w:rPr>
          <w:rFonts w:cs="Times New Roman"/>
          <w:sz w:val="28"/>
          <w:szCs w:val="28"/>
        </w:rPr>
        <w:t xml:space="preserve"> </w:t>
      </w:r>
      <w:r w:rsidR="00A65CBB" w:rsidRPr="002637FC">
        <w:rPr>
          <w:rFonts w:cs="Times New Roman"/>
          <w:sz w:val="28"/>
          <w:szCs w:val="28"/>
        </w:rPr>
        <w:t>особо</w:t>
      </w:r>
      <w:r w:rsidR="00820640">
        <w:rPr>
          <w:rFonts w:cs="Times New Roman"/>
          <w:sz w:val="28"/>
          <w:szCs w:val="28"/>
        </w:rPr>
        <w:t xml:space="preserve"> </w:t>
      </w:r>
      <w:r w:rsidR="00A65CBB" w:rsidRPr="002637FC">
        <w:rPr>
          <w:rFonts w:cs="Times New Roman"/>
          <w:sz w:val="28"/>
          <w:szCs w:val="28"/>
        </w:rPr>
        <w:t>охраняемой</w:t>
      </w:r>
      <w:r w:rsidR="00820640">
        <w:rPr>
          <w:rFonts w:cs="Times New Roman"/>
          <w:sz w:val="28"/>
          <w:szCs w:val="28"/>
        </w:rPr>
        <w:t xml:space="preserve"> </w:t>
      </w:r>
      <w:r w:rsidR="00A65CBB" w:rsidRPr="002637FC">
        <w:rPr>
          <w:rFonts w:cs="Times New Roman"/>
          <w:sz w:val="28"/>
          <w:szCs w:val="28"/>
        </w:rPr>
        <w:t>уголовным</w:t>
      </w:r>
      <w:r w:rsidR="00820640">
        <w:rPr>
          <w:rFonts w:cs="Times New Roman"/>
          <w:sz w:val="28"/>
          <w:szCs w:val="28"/>
        </w:rPr>
        <w:t xml:space="preserve"> </w:t>
      </w:r>
      <w:r w:rsidR="00A65CBB" w:rsidRPr="002637FC">
        <w:rPr>
          <w:rFonts w:cs="Times New Roman"/>
          <w:sz w:val="28"/>
          <w:szCs w:val="28"/>
        </w:rPr>
        <w:t>законом</w:t>
      </w:r>
      <w:r w:rsidR="00820640">
        <w:rPr>
          <w:rFonts w:cs="Times New Roman"/>
          <w:sz w:val="28"/>
          <w:szCs w:val="28"/>
        </w:rPr>
        <w:t xml:space="preserve"> </w:t>
      </w:r>
      <w:r w:rsidR="00A65CBB" w:rsidRPr="002637FC">
        <w:rPr>
          <w:rFonts w:cs="Times New Roman"/>
          <w:sz w:val="28"/>
          <w:szCs w:val="28"/>
        </w:rPr>
        <w:t>сфере</w:t>
      </w:r>
      <w:r w:rsidR="00820640">
        <w:rPr>
          <w:rFonts w:cs="Times New Roman"/>
          <w:sz w:val="28"/>
          <w:szCs w:val="28"/>
        </w:rPr>
        <w:t xml:space="preserve"> </w:t>
      </w:r>
      <w:r w:rsidR="00A65CBB" w:rsidRPr="002637FC">
        <w:rPr>
          <w:rFonts w:cs="Times New Roman"/>
          <w:sz w:val="28"/>
          <w:szCs w:val="28"/>
        </w:rPr>
        <w:t>правоохранительной</w:t>
      </w:r>
      <w:r w:rsidR="00820640">
        <w:rPr>
          <w:rFonts w:cs="Times New Roman"/>
          <w:sz w:val="28"/>
          <w:szCs w:val="28"/>
        </w:rPr>
        <w:t xml:space="preserve"> </w:t>
      </w:r>
      <w:r w:rsidR="00A65CBB" w:rsidRPr="002637FC">
        <w:rPr>
          <w:rFonts w:cs="Times New Roman"/>
          <w:sz w:val="28"/>
          <w:szCs w:val="28"/>
        </w:rPr>
        <w:t>деятельности</w:t>
      </w:r>
      <w:r w:rsidR="00820640">
        <w:rPr>
          <w:rFonts w:cs="Times New Roman"/>
          <w:sz w:val="28"/>
          <w:szCs w:val="28"/>
        </w:rPr>
        <w:t xml:space="preserve"> </w:t>
      </w:r>
      <w:r w:rsidR="00A65CBB" w:rsidRPr="002637FC">
        <w:rPr>
          <w:rFonts w:cs="Times New Roman"/>
          <w:sz w:val="28"/>
          <w:szCs w:val="28"/>
        </w:rPr>
        <w:t>и</w:t>
      </w:r>
      <w:r w:rsidR="00820640">
        <w:rPr>
          <w:rFonts w:cs="Times New Roman"/>
          <w:sz w:val="28"/>
          <w:szCs w:val="28"/>
        </w:rPr>
        <w:t xml:space="preserve"> </w:t>
      </w:r>
      <w:r w:rsidR="00A65CBB" w:rsidRPr="002637FC">
        <w:rPr>
          <w:rFonts w:cs="Times New Roman"/>
          <w:sz w:val="28"/>
          <w:szCs w:val="28"/>
        </w:rPr>
        <w:t>ответственность</w:t>
      </w:r>
      <w:r w:rsidR="00820640">
        <w:rPr>
          <w:rFonts w:cs="Times New Roman"/>
          <w:sz w:val="28"/>
          <w:szCs w:val="28"/>
        </w:rPr>
        <w:t xml:space="preserve"> </w:t>
      </w:r>
      <w:r w:rsidR="00A65CBB" w:rsidRPr="002637FC">
        <w:rPr>
          <w:rFonts w:cs="Times New Roman"/>
          <w:sz w:val="28"/>
          <w:szCs w:val="28"/>
        </w:rPr>
        <w:t>за</w:t>
      </w:r>
      <w:r w:rsidR="00820640">
        <w:rPr>
          <w:rFonts w:cs="Times New Roman"/>
          <w:sz w:val="28"/>
          <w:szCs w:val="28"/>
        </w:rPr>
        <w:t xml:space="preserve"> </w:t>
      </w:r>
      <w:r w:rsidR="00A65CBB" w:rsidRPr="002637FC">
        <w:rPr>
          <w:rFonts w:cs="Times New Roman"/>
          <w:sz w:val="28"/>
          <w:szCs w:val="28"/>
        </w:rPr>
        <w:t>них</w:t>
      </w:r>
      <w:r w:rsidR="00820640">
        <w:rPr>
          <w:rFonts w:cs="Times New Roman"/>
          <w:sz w:val="28"/>
          <w:szCs w:val="28"/>
        </w:rPr>
        <w:t xml:space="preserve"> </w:t>
      </w:r>
      <w:r w:rsidR="00A65CBB" w:rsidRPr="002637FC">
        <w:rPr>
          <w:rFonts w:cs="Times New Roman"/>
          <w:sz w:val="28"/>
          <w:szCs w:val="28"/>
        </w:rPr>
        <w:t>предусмотрена</w:t>
      </w:r>
      <w:r w:rsidR="00820640">
        <w:rPr>
          <w:rFonts w:cs="Times New Roman"/>
          <w:sz w:val="28"/>
          <w:szCs w:val="28"/>
        </w:rPr>
        <w:t xml:space="preserve"> </w:t>
      </w:r>
      <w:r w:rsidR="00A65CBB" w:rsidRPr="002637FC">
        <w:rPr>
          <w:rFonts w:cs="Times New Roman"/>
          <w:sz w:val="28"/>
          <w:szCs w:val="28"/>
        </w:rPr>
        <w:t>в</w:t>
      </w:r>
      <w:proofErr w:type="gramEnd"/>
      <w:r w:rsidR="00820640">
        <w:rPr>
          <w:rFonts w:cs="Times New Roman"/>
          <w:sz w:val="28"/>
          <w:szCs w:val="28"/>
        </w:rPr>
        <w:t xml:space="preserve"> </w:t>
      </w:r>
      <w:r w:rsidR="00A65CBB" w:rsidRPr="002637FC">
        <w:rPr>
          <w:rFonts w:cs="Times New Roman"/>
          <w:sz w:val="28"/>
          <w:szCs w:val="28"/>
        </w:rPr>
        <w:t>гл.</w:t>
      </w:r>
      <w:r w:rsidR="00820640">
        <w:rPr>
          <w:rFonts w:cs="Times New Roman"/>
          <w:sz w:val="28"/>
          <w:szCs w:val="28"/>
        </w:rPr>
        <w:t xml:space="preserve"> </w:t>
      </w:r>
      <w:r w:rsidRPr="002637FC">
        <w:rPr>
          <w:rFonts w:cs="Times New Roman"/>
          <w:sz w:val="28"/>
          <w:szCs w:val="28"/>
        </w:rPr>
        <w:t>17</w:t>
      </w:r>
      <w:r w:rsidR="00820640">
        <w:rPr>
          <w:rFonts w:cs="Times New Roman"/>
          <w:sz w:val="28"/>
          <w:szCs w:val="28"/>
        </w:rPr>
        <w:t xml:space="preserve"> </w:t>
      </w:r>
      <w:r w:rsidR="00A65CBB" w:rsidRPr="002637FC">
        <w:rPr>
          <w:rFonts w:cs="Times New Roman"/>
          <w:sz w:val="28"/>
          <w:szCs w:val="28"/>
        </w:rPr>
        <w:t>УК</w:t>
      </w:r>
      <w:r w:rsidR="00820640">
        <w:rPr>
          <w:rFonts w:cs="Times New Roman"/>
          <w:sz w:val="28"/>
          <w:szCs w:val="28"/>
        </w:rPr>
        <w:t xml:space="preserve"> </w:t>
      </w:r>
      <w:r w:rsidR="00A65CBB" w:rsidRPr="002637FC">
        <w:rPr>
          <w:rFonts w:cs="Times New Roman"/>
          <w:sz w:val="28"/>
          <w:szCs w:val="28"/>
        </w:rPr>
        <w:t>Р</w:t>
      </w:r>
      <w:r w:rsidRPr="002637FC">
        <w:rPr>
          <w:rFonts w:cs="Times New Roman"/>
          <w:sz w:val="28"/>
          <w:szCs w:val="28"/>
        </w:rPr>
        <w:t>К</w:t>
      </w:r>
      <w:r w:rsidR="00A65CBB" w:rsidRPr="002637FC">
        <w:rPr>
          <w:rFonts w:cs="Times New Roman"/>
          <w:sz w:val="28"/>
          <w:szCs w:val="28"/>
        </w:rPr>
        <w:t>.</w:t>
      </w:r>
    </w:p>
    <w:p w:rsidR="00E662D2" w:rsidRPr="002637FC" w:rsidRDefault="00A65CBB" w:rsidP="002637FC">
      <w:pPr>
        <w:spacing w:after="0"/>
        <w:ind w:firstLine="709"/>
        <w:jc w:val="both"/>
        <w:rPr>
          <w:rFonts w:cs="Times New Roman"/>
          <w:sz w:val="28"/>
          <w:szCs w:val="28"/>
        </w:rPr>
      </w:pPr>
      <w:r w:rsidRPr="002637FC">
        <w:rPr>
          <w:rFonts w:cs="Times New Roman"/>
          <w:sz w:val="28"/>
          <w:szCs w:val="28"/>
        </w:rPr>
        <w:t>Теория</w:t>
      </w:r>
      <w:r w:rsidR="00820640">
        <w:rPr>
          <w:rFonts w:cs="Times New Roman"/>
          <w:sz w:val="28"/>
          <w:szCs w:val="28"/>
        </w:rPr>
        <w:t xml:space="preserve"> </w:t>
      </w:r>
      <w:r w:rsidRPr="002637FC">
        <w:rPr>
          <w:rFonts w:cs="Times New Roman"/>
          <w:sz w:val="28"/>
          <w:szCs w:val="28"/>
        </w:rPr>
        <w:t>уголовного</w:t>
      </w:r>
      <w:r w:rsidR="00820640">
        <w:rPr>
          <w:rFonts w:cs="Times New Roman"/>
          <w:sz w:val="28"/>
          <w:szCs w:val="28"/>
        </w:rPr>
        <w:t xml:space="preserve"> </w:t>
      </w:r>
      <w:r w:rsidRPr="002637FC">
        <w:rPr>
          <w:rFonts w:cs="Times New Roman"/>
          <w:sz w:val="28"/>
          <w:szCs w:val="28"/>
        </w:rPr>
        <w:t>права</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практика</w:t>
      </w:r>
      <w:r w:rsidR="00820640">
        <w:rPr>
          <w:rFonts w:cs="Times New Roman"/>
          <w:sz w:val="28"/>
          <w:szCs w:val="28"/>
        </w:rPr>
        <w:t xml:space="preserve"> </w:t>
      </w:r>
      <w:r w:rsidRPr="002637FC">
        <w:rPr>
          <w:rFonts w:cs="Times New Roman"/>
          <w:sz w:val="28"/>
          <w:szCs w:val="28"/>
        </w:rPr>
        <w:t>применения</w:t>
      </w:r>
      <w:r w:rsidR="00820640">
        <w:rPr>
          <w:rFonts w:cs="Times New Roman"/>
          <w:sz w:val="28"/>
          <w:szCs w:val="28"/>
        </w:rPr>
        <w:t xml:space="preserve"> </w:t>
      </w:r>
      <w:r w:rsidRPr="002637FC">
        <w:rPr>
          <w:rFonts w:cs="Times New Roman"/>
          <w:sz w:val="28"/>
          <w:szCs w:val="28"/>
        </w:rPr>
        <w:t>уголовного</w:t>
      </w:r>
      <w:r w:rsidR="00820640">
        <w:rPr>
          <w:rFonts w:cs="Times New Roman"/>
          <w:sz w:val="28"/>
          <w:szCs w:val="28"/>
        </w:rPr>
        <w:t xml:space="preserve"> </w:t>
      </w:r>
      <w:r w:rsidRPr="002637FC">
        <w:rPr>
          <w:rFonts w:cs="Times New Roman"/>
          <w:sz w:val="28"/>
          <w:szCs w:val="28"/>
        </w:rPr>
        <w:t>закона</w:t>
      </w:r>
      <w:r w:rsidR="00820640">
        <w:rPr>
          <w:rFonts w:cs="Times New Roman"/>
          <w:sz w:val="28"/>
          <w:szCs w:val="28"/>
        </w:rPr>
        <w:t xml:space="preserve"> </w:t>
      </w:r>
      <w:r w:rsidRPr="002637FC">
        <w:rPr>
          <w:rFonts w:cs="Times New Roman"/>
          <w:sz w:val="28"/>
          <w:szCs w:val="28"/>
        </w:rPr>
        <w:t>требуют</w:t>
      </w:r>
      <w:r w:rsidR="00820640">
        <w:rPr>
          <w:rFonts w:cs="Times New Roman"/>
          <w:sz w:val="28"/>
          <w:szCs w:val="28"/>
        </w:rPr>
        <w:t xml:space="preserve"> </w:t>
      </w:r>
      <w:r w:rsidRPr="002637FC">
        <w:rPr>
          <w:rFonts w:cs="Times New Roman"/>
          <w:sz w:val="28"/>
          <w:szCs w:val="28"/>
        </w:rPr>
        <w:t>от</w:t>
      </w:r>
      <w:r w:rsidR="00820640">
        <w:rPr>
          <w:rFonts w:cs="Times New Roman"/>
          <w:sz w:val="28"/>
          <w:szCs w:val="28"/>
        </w:rPr>
        <w:t xml:space="preserve"> </w:t>
      </w:r>
      <w:r w:rsidR="00E662D2" w:rsidRPr="002637FC">
        <w:rPr>
          <w:rFonts w:cs="Times New Roman"/>
          <w:sz w:val="28"/>
          <w:szCs w:val="28"/>
        </w:rPr>
        <w:t>законодателя</w:t>
      </w:r>
      <w:r w:rsidR="00820640">
        <w:rPr>
          <w:rFonts w:cs="Times New Roman"/>
          <w:sz w:val="28"/>
          <w:szCs w:val="28"/>
        </w:rPr>
        <w:t xml:space="preserve"> </w:t>
      </w:r>
      <w:r w:rsidRPr="002637FC">
        <w:rPr>
          <w:rFonts w:cs="Times New Roman"/>
          <w:sz w:val="28"/>
          <w:szCs w:val="28"/>
        </w:rPr>
        <w:t>четкости</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правильности</w:t>
      </w:r>
      <w:r w:rsidR="00820640">
        <w:rPr>
          <w:rFonts w:cs="Times New Roman"/>
          <w:sz w:val="28"/>
          <w:szCs w:val="28"/>
        </w:rPr>
        <w:t xml:space="preserve"> </w:t>
      </w:r>
      <w:r w:rsidRPr="002637FC">
        <w:rPr>
          <w:rFonts w:cs="Times New Roman"/>
          <w:sz w:val="28"/>
          <w:szCs w:val="28"/>
        </w:rPr>
        <w:t>определения</w:t>
      </w:r>
      <w:r w:rsidR="00820640">
        <w:rPr>
          <w:rFonts w:cs="Times New Roman"/>
          <w:sz w:val="28"/>
          <w:szCs w:val="28"/>
        </w:rPr>
        <w:t xml:space="preserve"> </w:t>
      </w:r>
      <w:r w:rsidRPr="002637FC">
        <w:rPr>
          <w:rFonts w:cs="Times New Roman"/>
          <w:sz w:val="28"/>
          <w:szCs w:val="28"/>
        </w:rPr>
        <w:t>всех</w:t>
      </w:r>
      <w:r w:rsidR="00820640">
        <w:rPr>
          <w:rFonts w:cs="Times New Roman"/>
          <w:sz w:val="28"/>
          <w:szCs w:val="28"/>
        </w:rPr>
        <w:t xml:space="preserve"> </w:t>
      </w:r>
      <w:r w:rsidRPr="002637FC">
        <w:rPr>
          <w:rFonts w:cs="Times New Roman"/>
          <w:sz w:val="28"/>
          <w:szCs w:val="28"/>
        </w:rPr>
        <w:t>признаков</w:t>
      </w:r>
      <w:r w:rsidR="00820640">
        <w:rPr>
          <w:rFonts w:cs="Times New Roman"/>
          <w:sz w:val="28"/>
          <w:szCs w:val="28"/>
        </w:rPr>
        <w:t xml:space="preserve"> </w:t>
      </w:r>
      <w:r w:rsidRPr="002637FC">
        <w:rPr>
          <w:rFonts w:cs="Times New Roman"/>
          <w:sz w:val="28"/>
          <w:szCs w:val="28"/>
        </w:rPr>
        <w:t>любого</w:t>
      </w:r>
      <w:r w:rsidR="00820640">
        <w:rPr>
          <w:rFonts w:cs="Times New Roman"/>
          <w:sz w:val="28"/>
          <w:szCs w:val="28"/>
        </w:rPr>
        <w:t xml:space="preserve"> </w:t>
      </w:r>
      <w:r w:rsidRPr="002637FC">
        <w:rPr>
          <w:rFonts w:cs="Times New Roman"/>
          <w:sz w:val="28"/>
          <w:szCs w:val="28"/>
        </w:rPr>
        <w:t>состава</w:t>
      </w:r>
      <w:r w:rsidR="00820640">
        <w:rPr>
          <w:rFonts w:cs="Times New Roman"/>
          <w:sz w:val="28"/>
          <w:szCs w:val="28"/>
        </w:rPr>
        <w:t xml:space="preserve"> </w:t>
      </w:r>
      <w:r w:rsidRPr="002637FC">
        <w:rPr>
          <w:rFonts w:cs="Times New Roman"/>
          <w:sz w:val="28"/>
          <w:szCs w:val="28"/>
        </w:rPr>
        <w:t>преступления,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том</w:t>
      </w:r>
      <w:r w:rsidR="00820640">
        <w:rPr>
          <w:rFonts w:cs="Times New Roman"/>
          <w:sz w:val="28"/>
          <w:szCs w:val="28"/>
        </w:rPr>
        <w:t xml:space="preserve"> </w:t>
      </w:r>
      <w:r w:rsidRPr="002637FC">
        <w:rPr>
          <w:rFonts w:cs="Times New Roman"/>
          <w:sz w:val="28"/>
          <w:szCs w:val="28"/>
        </w:rPr>
        <w:t>числе</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субъекта,</w:t>
      </w:r>
      <w:r w:rsidR="00820640">
        <w:rPr>
          <w:rFonts w:cs="Times New Roman"/>
          <w:sz w:val="28"/>
          <w:szCs w:val="28"/>
        </w:rPr>
        <w:t xml:space="preserve"> </w:t>
      </w:r>
      <w:r w:rsidRPr="002637FC">
        <w:rPr>
          <w:rFonts w:cs="Times New Roman"/>
          <w:sz w:val="28"/>
          <w:szCs w:val="28"/>
        </w:rPr>
        <w:t>безошибочной</w:t>
      </w:r>
      <w:r w:rsidR="00820640">
        <w:rPr>
          <w:rFonts w:cs="Times New Roman"/>
          <w:sz w:val="28"/>
          <w:szCs w:val="28"/>
        </w:rPr>
        <w:t xml:space="preserve"> </w:t>
      </w:r>
      <w:r w:rsidRPr="002637FC">
        <w:rPr>
          <w:rFonts w:cs="Times New Roman"/>
          <w:sz w:val="28"/>
          <w:szCs w:val="28"/>
        </w:rPr>
        <w:t>квалификации</w:t>
      </w:r>
      <w:r w:rsidR="00820640">
        <w:rPr>
          <w:rFonts w:cs="Times New Roman"/>
          <w:sz w:val="28"/>
          <w:szCs w:val="28"/>
        </w:rPr>
        <w:t xml:space="preserve"> </w:t>
      </w:r>
      <w:r w:rsidRPr="002637FC">
        <w:rPr>
          <w:rFonts w:cs="Times New Roman"/>
          <w:sz w:val="28"/>
          <w:szCs w:val="28"/>
        </w:rPr>
        <w:t>содеянного.</w:t>
      </w:r>
      <w:r w:rsidR="00820640">
        <w:rPr>
          <w:rFonts w:cs="Times New Roman"/>
          <w:sz w:val="28"/>
          <w:szCs w:val="28"/>
        </w:rPr>
        <w:t xml:space="preserve"> </w:t>
      </w:r>
    </w:p>
    <w:p w:rsidR="00E662D2" w:rsidRPr="002637FC" w:rsidRDefault="00E662D2" w:rsidP="002637FC">
      <w:pPr>
        <w:spacing w:after="0"/>
        <w:ind w:firstLine="709"/>
        <w:jc w:val="both"/>
        <w:rPr>
          <w:rFonts w:cs="Times New Roman"/>
          <w:sz w:val="28"/>
          <w:szCs w:val="28"/>
        </w:rPr>
      </w:pPr>
      <w:r w:rsidRPr="002637FC">
        <w:rPr>
          <w:rFonts w:cs="Times New Roman"/>
          <w:sz w:val="28"/>
          <w:szCs w:val="28"/>
        </w:rPr>
        <w:t>При</w:t>
      </w:r>
      <w:r w:rsidR="00820640">
        <w:rPr>
          <w:rFonts w:cs="Times New Roman"/>
          <w:sz w:val="28"/>
          <w:szCs w:val="28"/>
        </w:rPr>
        <w:t xml:space="preserve"> </w:t>
      </w:r>
      <w:r w:rsidRPr="002637FC">
        <w:rPr>
          <w:rFonts w:cs="Times New Roman"/>
          <w:sz w:val="28"/>
          <w:szCs w:val="28"/>
        </w:rPr>
        <w:t>этом</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следственные</w:t>
      </w:r>
      <w:r w:rsidR="00820640">
        <w:rPr>
          <w:rFonts w:cs="Times New Roman"/>
          <w:sz w:val="28"/>
          <w:szCs w:val="28"/>
        </w:rPr>
        <w:t xml:space="preserve"> </w:t>
      </w:r>
      <w:proofErr w:type="gramStart"/>
      <w:r w:rsidRPr="002637FC">
        <w:rPr>
          <w:rFonts w:cs="Times New Roman"/>
          <w:sz w:val="28"/>
          <w:szCs w:val="28"/>
        </w:rPr>
        <w:t>органы</w:t>
      </w:r>
      <w:proofErr w:type="gramEnd"/>
      <w:r w:rsidR="00820640">
        <w:rPr>
          <w:rFonts w:cs="Times New Roman"/>
          <w:sz w:val="28"/>
          <w:szCs w:val="28"/>
        </w:rPr>
        <w:t xml:space="preserve"> </w:t>
      </w:r>
      <w:r w:rsidR="00A65CBB" w:rsidRPr="002637FC">
        <w:rPr>
          <w:rFonts w:cs="Times New Roman"/>
          <w:sz w:val="28"/>
          <w:szCs w:val="28"/>
        </w:rPr>
        <w:t>и</w:t>
      </w:r>
      <w:r w:rsidR="00820640">
        <w:rPr>
          <w:rFonts w:cs="Times New Roman"/>
          <w:sz w:val="28"/>
          <w:szCs w:val="28"/>
        </w:rPr>
        <w:t xml:space="preserve"> </w:t>
      </w:r>
      <w:r w:rsidR="00A65CBB" w:rsidRPr="002637FC">
        <w:rPr>
          <w:rFonts w:cs="Times New Roman"/>
          <w:sz w:val="28"/>
          <w:szCs w:val="28"/>
        </w:rPr>
        <w:t>суд</w:t>
      </w:r>
      <w:r w:rsidRPr="002637FC">
        <w:rPr>
          <w:rFonts w:cs="Times New Roman"/>
          <w:sz w:val="28"/>
          <w:szCs w:val="28"/>
        </w:rPr>
        <w:t>ы</w:t>
      </w:r>
      <w:r w:rsidR="00820640">
        <w:rPr>
          <w:rFonts w:cs="Times New Roman"/>
          <w:sz w:val="28"/>
          <w:szCs w:val="28"/>
        </w:rPr>
        <w:t xml:space="preserve"> </w:t>
      </w:r>
      <w:r w:rsidR="00A65CBB" w:rsidRPr="002637FC">
        <w:rPr>
          <w:rFonts w:cs="Times New Roman"/>
          <w:sz w:val="28"/>
          <w:szCs w:val="28"/>
        </w:rPr>
        <w:t>должны</w:t>
      </w:r>
      <w:r w:rsidR="00820640">
        <w:rPr>
          <w:rFonts w:cs="Times New Roman"/>
          <w:sz w:val="28"/>
          <w:szCs w:val="28"/>
        </w:rPr>
        <w:t xml:space="preserve"> </w:t>
      </w:r>
      <w:r w:rsidR="00A65CBB" w:rsidRPr="002637FC">
        <w:rPr>
          <w:rFonts w:cs="Times New Roman"/>
          <w:sz w:val="28"/>
          <w:szCs w:val="28"/>
        </w:rPr>
        <w:t>руководствоваться</w:t>
      </w:r>
      <w:r w:rsidR="00820640">
        <w:rPr>
          <w:rFonts w:cs="Times New Roman"/>
          <w:sz w:val="28"/>
          <w:szCs w:val="28"/>
        </w:rPr>
        <w:t xml:space="preserve"> </w:t>
      </w:r>
      <w:r w:rsidR="00A65CBB" w:rsidRPr="002637FC">
        <w:rPr>
          <w:rFonts w:cs="Times New Roman"/>
          <w:sz w:val="28"/>
          <w:szCs w:val="28"/>
        </w:rPr>
        <w:t>как</w:t>
      </w:r>
      <w:r w:rsidR="00820640">
        <w:rPr>
          <w:rFonts w:cs="Times New Roman"/>
          <w:sz w:val="28"/>
          <w:szCs w:val="28"/>
        </w:rPr>
        <w:t xml:space="preserve"> </w:t>
      </w:r>
      <w:r w:rsidR="00A65CBB" w:rsidRPr="002637FC">
        <w:rPr>
          <w:rFonts w:cs="Times New Roman"/>
          <w:sz w:val="28"/>
          <w:szCs w:val="28"/>
        </w:rPr>
        <w:t>нормами</w:t>
      </w:r>
      <w:r w:rsidR="00820640">
        <w:rPr>
          <w:rFonts w:cs="Times New Roman"/>
          <w:sz w:val="28"/>
          <w:szCs w:val="28"/>
        </w:rPr>
        <w:t xml:space="preserve"> </w:t>
      </w:r>
      <w:r w:rsidR="00A65CBB" w:rsidRPr="002637FC">
        <w:rPr>
          <w:rFonts w:cs="Times New Roman"/>
          <w:sz w:val="28"/>
          <w:szCs w:val="28"/>
        </w:rPr>
        <w:t>общего</w:t>
      </w:r>
      <w:r w:rsidR="00820640">
        <w:rPr>
          <w:rFonts w:cs="Times New Roman"/>
          <w:sz w:val="28"/>
          <w:szCs w:val="28"/>
        </w:rPr>
        <w:t xml:space="preserve"> </w:t>
      </w:r>
      <w:r w:rsidR="00A65CBB" w:rsidRPr="002637FC">
        <w:rPr>
          <w:rFonts w:cs="Times New Roman"/>
          <w:sz w:val="28"/>
          <w:szCs w:val="28"/>
        </w:rPr>
        <w:t>характера,</w:t>
      </w:r>
      <w:r w:rsidR="00820640">
        <w:rPr>
          <w:rFonts w:cs="Times New Roman"/>
          <w:sz w:val="28"/>
          <w:szCs w:val="28"/>
        </w:rPr>
        <w:t xml:space="preserve"> </w:t>
      </w:r>
      <w:r w:rsidR="00A65CBB" w:rsidRPr="002637FC">
        <w:rPr>
          <w:rFonts w:cs="Times New Roman"/>
          <w:sz w:val="28"/>
          <w:szCs w:val="28"/>
        </w:rPr>
        <w:t>так</w:t>
      </w:r>
      <w:r w:rsidR="00820640">
        <w:rPr>
          <w:rFonts w:cs="Times New Roman"/>
          <w:sz w:val="28"/>
          <w:szCs w:val="28"/>
        </w:rPr>
        <w:t xml:space="preserve"> </w:t>
      </w:r>
      <w:r w:rsidR="00A65CBB" w:rsidRPr="002637FC">
        <w:rPr>
          <w:rFonts w:cs="Times New Roman"/>
          <w:sz w:val="28"/>
          <w:szCs w:val="28"/>
        </w:rPr>
        <w:t>и</w:t>
      </w:r>
      <w:r w:rsidR="00820640">
        <w:rPr>
          <w:rFonts w:cs="Times New Roman"/>
          <w:sz w:val="28"/>
          <w:szCs w:val="28"/>
        </w:rPr>
        <w:t xml:space="preserve"> </w:t>
      </w:r>
      <w:r w:rsidR="00A65CBB" w:rsidRPr="002637FC">
        <w:rPr>
          <w:rFonts w:cs="Times New Roman"/>
          <w:sz w:val="28"/>
          <w:szCs w:val="28"/>
        </w:rPr>
        <w:t>специальными</w:t>
      </w:r>
      <w:r w:rsidR="00820640">
        <w:rPr>
          <w:rFonts w:cs="Times New Roman"/>
          <w:sz w:val="28"/>
          <w:szCs w:val="28"/>
        </w:rPr>
        <w:t xml:space="preserve"> </w:t>
      </w:r>
      <w:r w:rsidR="00A65CBB" w:rsidRPr="002637FC">
        <w:rPr>
          <w:rFonts w:cs="Times New Roman"/>
          <w:sz w:val="28"/>
          <w:szCs w:val="28"/>
        </w:rPr>
        <w:t>нормами,</w:t>
      </w:r>
      <w:r w:rsidR="00820640">
        <w:rPr>
          <w:rFonts w:cs="Times New Roman"/>
          <w:sz w:val="28"/>
          <w:szCs w:val="28"/>
        </w:rPr>
        <w:t xml:space="preserve"> </w:t>
      </w:r>
      <w:r w:rsidR="00A65CBB" w:rsidRPr="002637FC">
        <w:rPr>
          <w:rFonts w:cs="Times New Roman"/>
          <w:sz w:val="28"/>
          <w:szCs w:val="28"/>
        </w:rPr>
        <w:t>призванными</w:t>
      </w:r>
      <w:r w:rsidR="00820640">
        <w:rPr>
          <w:rFonts w:cs="Times New Roman"/>
          <w:sz w:val="28"/>
          <w:szCs w:val="28"/>
        </w:rPr>
        <w:t xml:space="preserve"> </w:t>
      </w:r>
      <w:r w:rsidR="00A65CBB" w:rsidRPr="002637FC">
        <w:rPr>
          <w:rFonts w:cs="Times New Roman"/>
          <w:sz w:val="28"/>
          <w:szCs w:val="28"/>
        </w:rPr>
        <w:t>охранять</w:t>
      </w:r>
      <w:r w:rsidR="00820640">
        <w:rPr>
          <w:rFonts w:cs="Times New Roman"/>
          <w:sz w:val="28"/>
          <w:szCs w:val="28"/>
        </w:rPr>
        <w:t xml:space="preserve"> </w:t>
      </w:r>
      <w:r w:rsidR="00A65CBB" w:rsidRPr="002637FC">
        <w:rPr>
          <w:rFonts w:cs="Times New Roman"/>
          <w:sz w:val="28"/>
          <w:szCs w:val="28"/>
        </w:rPr>
        <w:t>общественные</w:t>
      </w:r>
      <w:r w:rsidR="00820640">
        <w:rPr>
          <w:rFonts w:cs="Times New Roman"/>
          <w:sz w:val="28"/>
          <w:szCs w:val="28"/>
        </w:rPr>
        <w:t xml:space="preserve"> </w:t>
      </w:r>
      <w:r w:rsidR="00A65CBB" w:rsidRPr="002637FC">
        <w:rPr>
          <w:rFonts w:cs="Times New Roman"/>
          <w:sz w:val="28"/>
          <w:szCs w:val="28"/>
        </w:rPr>
        <w:t>отношения,</w:t>
      </w:r>
      <w:r w:rsidR="00820640">
        <w:rPr>
          <w:rFonts w:cs="Times New Roman"/>
          <w:sz w:val="28"/>
          <w:szCs w:val="28"/>
        </w:rPr>
        <w:t xml:space="preserve"> </w:t>
      </w:r>
      <w:r w:rsidR="00A65CBB" w:rsidRPr="002637FC">
        <w:rPr>
          <w:rFonts w:cs="Times New Roman"/>
          <w:sz w:val="28"/>
          <w:szCs w:val="28"/>
        </w:rPr>
        <w:t>а</w:t>
      </w:r>
      <w:r w:rsidR="00820640">
        <w:rPr>
          <w:rFonts w:cs="Times New Roman"/>
          <w:sz w:val="28"/>
          <w:szCs w:val="28"/>
        </w:rPr>
        <w:t xml:space="preserve"> </w:t>
      </w:r>
      <w:r w:rsidR="00A65CBB" w:rsidRPr="002637FC">
        <w:rPr>
          <w:rFonts w:cs="Times New Roman"/>
          <w:sz w:val="28"/>
          <w:szCs w:val="28"/>
        </w:rPr>
        <w:t>именно</w:t>
      </w:r>
      <w:r w:rsidR="00820640">
        <w:rPr>
          <w:rFonts w:cs="Times New Roman"/>
          <w:sz w:val="28"/>
          <w:szCs w:val="28"/>
        </w:rPr>
        <w:t xml:space="preserve"> </w:t>
      </w:r>
      <w:r w:rsidR="00A65CBB" w:rsidRPr="002637FC">
        <w:rPr>
          <w:rFonts w:cs="Times New Roman"/>
          <w:sz w:val="28"/>
          <w:szCs w:val="28"/>
        </w:rPr>
        <w:t>права</w:t>
      </w:r>
      <w:r w:rsidR="00820640">
        <w:rPr>
          <w:rFonts w:cs="Times New Roman"/>
          <w:sz w:val="28"/>
          <w:szCs w:val="28"/>
        </w:rPr>
        <w:t xml:space="preserve"> </w:t>
      </w:r>
      <w:r w:rsidR="00A65CBB" w:rsidRPr="002637FC">
        <w:rPr>
          <w:rFonts w:cs="Times New Roman"/>
          <w:sz w:val="28"/>
          <w:szCs w:val="28"/>
        </w:rPr>
        <w:t>и</w:t>
      </w:r>
      <w:r w:rsidR="00820640">
        <w:rPr>
          <w:rFonts w:cs="Times New Roman"/>
          <w:sz w:val="28"/>
          <w:szCs w:val="28"/>
        </w:rPr>
        <w:t xml:space="preserve"> </w:t>
      </w:r>
      <w:r w:rsidR="00A65CBB" w:rsidRPr="002637FC">
        <w:rPr>
          <w:rFonts w:cs="Times New Roman"/>
          <w:sz w:val="28"/>
          <w:szCs w:val="28"/>
        </w:rPr>
        <w:t>интересы</w:t>
      </w:r>
      <w:r w:rsidR="00820640">
        <w:rPr>
          <w:rFonts w:cs="Times New Roman"/>
          <w:sz w:val="28"/>
          <w:szCs w:val="28"/>
        </w:rPr>
        <w:t xml:space="preserve"> </w:t>
      </w:r>
      <w:r w:rsidR="00A65CBB" w:rsidRPr="002637FC">
        <w:rPr>
          <w:rFonts w:cs="Times New Roman"/>
          <w:sz w:val="28"/>
          <w:szCs w:val="28"/>
        </w:rPr>
        <w:t>граждан,</w:t>
      </w:r>
      <w:r w:rsidR="00820640">
        <w:rPr>
          <w:rFonts w:cs="Times New Roman"/>
          <w:sz w:val="28"/>
          <w:szCs w:val="28"/>
        </w:rPr>
        <w:t xml:space="preserve"> </w:t>
      </w:r>
      <w:r w:rsidR="00A65CBB" w:rsidRPr="002637FC">
        <w:rPr>
          <w:rFonts w:cs="Times New Roman"/>
          <w:sz w:val="28"/>
          <w:szCs w:val="28"/>
        </w:rPr>
        <w:t>общества,</w:t>
      </w:r>
      <w:r w:rsidR="00820640">
        <w:rPr>
          <w:rFonts w:cs="Times New Roman"/>
          <w:sz w:val="28"/>
          <w:szCs w:val="28"/>
        </w:rPr>
        <w:t xml:space="preserve"> </w:t>
      </w:r>
      <w:r w:rsidR="00A65CBB" w:rsidRPr="002637FC">
        <w:rPr>
          <w:rFonts w:cs="Times New Roman"/>
          <w:sz w:val="28"/>
          <w:szCs w:val="28"/>
        </w:rPr>
        <w:t>государства</w:t>
      </w:r>
      <w:r w:rsidR="00820640">
        <w:rPr>
          <w:rFonts w:cs="Times New Roman"/>
          <w:sz w:val="28"/>
          <w:szCs w:val="28"/>
        </w:rPr>
        <w:t xml:space="preserve"> </w:t>
      </w:r>
      <w:r w:rsidR="00A65CBB" w:rsidRPr="002637FC">
        <w:rPr>
          <w:rFonts w:cs="Times New Roman"/>
          <w:sz w:val="28"/>
          <w:szCs w:val="28"/>
        </w:rPr>
        <w:t>от</w:t>
      </w:r>
      <w:r w:rsidR="00820640">
        <w:rPr>
          <w:rFonts w:cs="Times New Roman"/>
          <w:sz w:val="28"/>
          <w:szCs w:val="28"/>
        </w:rPr>
        <w:t xml:space="preserve"> </w:t>
      </w:r>
      <w:r w:rsidR="00A65CBB" w:rsidRPr="002637FC">
        <w:rPr>
          <w:rFonts w:cs="Times New Roman"/>
          <w:sz w:val="28"/>
          <w:szCs w:val="28"/>
        </w:rPr>
        <w:t>посягательств.</w:t>
      </w:r>
      <w:r w:rsidR="00820640">
        <w:rPr>
          <w:rFonts w:cs="Times New Roman"/>
          <w:sz w:val="28"/>
          <w:szCs w:val="28"/>
        </w:rPr>
        <w:t xml:space="preserve"> </w:t>
      </w:r>
    </w:p>
    <w:p w:rsidR="00A65CBB" w:rsidRPr="002637FC" w:rsidRDefault="00A65CBB" w:rsidP="002637FC">
      <w:pPr>
        <w:spacing w:after="0"/>
        <w:ind w:firstLine="709"/>
        <w:jc w:val="both"/>
        <w:rPr>
          <w:rFonts w:cs="Times New Roman"/>
          <w:sz w:val="28"/>
          <w:szCs w:val="28"/>
        </w:rPr>
      </w:pPr>
      <w:r w:rsidRPr="002637FC">
        <w:rPr>
          <w:rFonts w:cs="Times New Roman"/>
          <w:sz w:val="28"/>
          <w:szCs w:val="28"/>
        </w:rPr>
        <w:t>Таким</w:t>
      </w:r>
      <w:r w:rsidR="00820640">
        <w:rPr>
          <w:rFonts w:cs="Times New Roman"/>
          <w:sz w:val="28"/>
          <w:szCs w:val="28"/>
        </w:rPr>
        <w:t xml:space="preserve"> </w:t>
      </w:r>
      <w:r w:rsidRPr="002637FC">
        <w:rPr>
          <w:rFonts w:cs="Times New Roman"/>
          <w:sz w:val="28"/>
          <w:szCs w:val="28"/>
        </w:rPr>
        <w:t>образом,</w:t>
      </w:r>
      <w:r w:rsidR="00820640">
        <w:rPr>
          <w:rFonts w:cs="Times New Roman"/>
          <w:sz w:val="28"/>
          <w:szCs w:val="28"/>
        </w:rPr>
        <w:t xml:space="preserve"> </w:t>
      </w:r>
      <w:r w:rsidRPr="002637FC">
        <w:rPr>
          <w:rFonts w:cs="Times New Roman"/>
          <w:sz w:val="28"/>
          <w:szCs w:val="28"/>
        </w:rPr>
        <w:t>правильность</w:t>
      </w:r>
      <w:r w:rsidR="00820640">
        <w:rPr>
          <w:rFonts w:cs="Times New Roman"/>
          <w:sz w:val="28"/>
          <w:szCs w:val="28"/>
        </w:rPr>
        <w:t xml:space="preserve"> </w:t>
      </w:r>
      <w:r w:rsidRPr="002637FC">
        <w:rPr>
          <w:rFonts w:cs="Times New Roman"/>
          <w:sz w:val="28"/>
          <w:szCs w:val="28"/>
        </w:rPr>
        <w:t>применения</w:t>
      </w:r>
      <w:r w:rsidR="00820640">
        <w:rPr>
          <w:rFonts w:cs="Times New Roman"/>
          <w:sz w:val="28"/>
          <w:szCs w:val="28"/>
        </w:rPr>
        <w:t xml:space="preserve"> </w:t>
      </w:r>
      <w:r w:rsidRPr="002637FC">
        <w:rPr>
          <w:rFonts w:cs="Times New Roman"/>
          <w:sz w:val="28"/>
          <w:szCs w:val="28"/>
        </w:rPr>
        <w:t>уголовно-правовых</w:t>
      </w:r>
      <w:r w:rsidR="00820640">
        <w:rPr>
          <w:rFonts w:cs="Times New Roman"/>
          <w:sz w:val="28"/>
          <w:szCs w:val="28"/>
        </w:rPr>
        <w:t xml:space="preserve"> </w:t>
      </w:r>
      <w:r w:rsidRPr="002637FC">
        <w:rPr>
          <w:rFonts w:cs="Times New Roman"/>
          <w:sz w:val="28"/>
          <w:szCs w:val="28"/>
        </w:rPr>
        <w:t>норм,</w:t>
      </w:r>
      <w:r w:rsidR="00820640">
        <w:rPr>
          <w:rFonts w:cs="Times New Roman"/>
          <w:sz w:val="28"/>
          <w:szCs w:val="28"/>
        </w:rPr>
        <w:t xml:space="preserve"> </w:t>
      </w:r>
      <w:r w:rsidRPr="002637FC">
        <w:rPr>
          <w:rFonts w:cs="Times New Roman"/>
          <w:sz w:val="28"/>
          <w:szCs w:val="28"/>
        </w:rPr>
        <w:t>квалификации</w:t>
      </w:r>
      <w:r w:rsidR="00820640">
        <w:rPr>
          <w:rFonts w:cs="Times New Roman"/>
          <w:sz w:val="28"/>
          <w:szCs w:val="28"/>
        </w:rPr>
        <w:t xml:space="preserve"> </w:t>
      </w:r>
      <w:r w:rsidRPr="002637FC">
        <w:rPr>
          <w:rFonts w:cs="Times New Roman"/>
          <w:sz w:val="28"/>
          <w:szCs w:val="28"/>
        </w:rPr>
        <w:t>преступлений</w:t>
      </w:r>
      <w:r w:rsidR="00820640">
        <w:rPr>
          <w:rFonts w:cs="Times New Roman"/>
          <w:sz w:val="28"/>
          <w:szCs w:val="28"/>
        </w:rPr>
        <w:t xml:space="preserve"> </w:t>
      </w:r>
      <w:r w:rsidRPr="002637FC">
        <w:rPr>
          <w:rFonts w:cs="Times New Roman"/>
          <w:sz w:val="28"/>
          <w:szCs w:val="28"/>
        </w:rPr>
        <w:t>против</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повысит</w:t>
      </w:r>
      <w:r w:rsidR="00820640">
        <w:rPr>
          <w:rFonts w:cs="Times New Roman"/>
          <w:sz w:val="28"/>
          <w:szCs w:val="28"/>
        </w:rPr>
        <w:t xml:space="preserve"> </w:t>
      </w:r>
      <w:r w:rsidRPr="002637FC">
        <w:rPr>
          <w:rFonts w:cs="Times New Roman"/>
          <w:sz w:val="28"/>
          <w:szCs w:val="28"/>
        </w:rPr>
        <w:t>эффективность</w:t>
      </w:r>
      <w:r w:rsidR="00820640">
        <w:rPr>
          <w:rFonts w:cs="Times New Roman"/>
          <w:sz w:val="28"/>
          <w:szCs w:val="28"/>
        </w:rPr>
        <w:t xml:space="preserve"> </w:t>
      </w:r>
      <w:r w:rsidRPr="002637FC">
        <w:rPr>
          <w:rFonts w:cs="Times New Roman"/>
          <w:sz w:val="28"/>
          <w:szCs w:val="28"/>
        </w:rPr>
        <w:t>самого</w:t>
      </w:r>
      <w:r w:rsidR="00820640">
        <w:rPr>
          <w:rFonts w:cs="Times New Roman"/>
          <w:sz w:val="28"/>
          <w:szCs w:val="28"/>
        </w:rPr>
        <w:t xml:space="preserve"> </w:t>
      </w:r>
      <w:r w:rsidRPr="002637FC">
        <w:rPr>
          <w:rFonts w:cs="Times New Roman"/>
          <w:sz w:val="28"/>
          <w:szCs w:val="28"/>
        </w:rPr>
        <w:t>закона</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усилит</w:t>
      </w:r>
      <w:r w:rsidR="00820640">
        <w:rPr>
          <w:rFonts w:cs="Times New Roman"/>
          <w:sz w:val="28"/>
          <w:szCs w:val="28"/>
        </w:rPr>
        <w:t xml:space="preserve"> </w:t>
      </w:r>
      <w:r w:rsidRPr="002637FC">
        <w:rPr>
          <w:rFonts w:cs="Times New Roman"/>
          <w:sz w:val="28"/>
          <w:szCs w:val="28"/>
        </w:rPr>
        <w:t>меры</w:t>
      </w:r>
      <w:r w:rsidR="00820640">
        <w:rPr>
          <w:rFonts w:cs="Times New Roman"/>
          <w:sz w:val="28"/>
          <w:szCs w:val="28"/>
        </w:rPr>
        <w:t xml:space="preserve"> </w:t>
      </w:r>
      <w:r w:rsidR="00E662D2" w:rsidRPr="002637FC">
        <w:rPr>
          <w:rFonts w:cs="Times New Roman"/>
          <w:sz w:val="28"/>
          <w:szCs w:val="28"/>
        </w:rPr>
        <w:t>противодей</w:t>
      </w:r>
      <w:r w:rsidRPr="002637FC">
        <w:rPr>
          <w:rFonts w:cs="Times New Roman"/>
          <w:sz w:val="28"/>
          <w:szCs w:val="28"/>
        </w:rPr>
        <w:t>ствия</w:t>
      </w:r>
      <w:r w:rsidR="00820640">
        <w:rPr>
          <w:rFonts w:cs="Times New Roman"/>
          <w:sz w:val="28"/>
          <w:szCs w:val="28"/>
        </w:rPr>
        <w:t xml:space="preserve"> </w:t>
      </w:r>
      <w:r w:rsidRPr="002637FC">
        <w:rPr>
          <w:rFonts w:cs="Times New Roman"/>
          <w:sz w:val="28"/>
          <w:szCs w:val="28"/>
        </w:rPr>
        <w:t>преступлениям</w:t>
      </w:r>
      <w:r w:rsidR="00820640">
        <w:rPr>
          <w:rFonts w:cs="Times New Roman"/>
          <w:sz w:val="28"/>
          <w:szCs w:val="28"/>
        </w:rPr>
        <w:t xml:space="preserve"> </w:t>
      </w:r>
      <w:r w:rsidRPr="002637FC">
        <w:rPr>
          <w:rFonts w:cs="Times New Roman"/>
          <w:sz w:val="28"/>
          <w:szCs w:val="28"/>
        </w:rPr>
        <w:t>коррупционной</w:t>
      </w:r>
      <w:r w:rsidR="00820640">
        <w:rPr>
          <w:rFonts w:cs="Times New Roman"/>
          <w:sz w:val="28"/>
          <w:szCs w:val="28"/>
        </w:rPr>
        <w:t xml:space="preserve"> </w:t>
      </w:r>
      <w:r w:rsidRPr="002637FC">
        <w:rPr>
          <w:rFonts w:cs="Times New Roman"/>
          <w:sz w:val="28"/>
          <w:szCs w:val="28"/>
        </w:rPr>
        <w:t>направленности,</w:t>
      </w:r>
      <w:r w:rsidR="00820640">
        <w:rPr>
          <w:rFonts w:cs="Times New Roman"/>
          <w:sz w:val="28"/>
          <w:szCs w:val="28"/>
        </w:rPr>
        <w:t xml:space="preserve"> </w:t>
      </w:r>
      <w:r w:rsidRPr="002637FC">
        <w:rPr>
          <w:rFonts w:cs="Times New Roman"/>
          <w:sz w:val="28"/>
          <w:szCs w:val="28"/>
        </w:rPr>
        <w:t>совершаемым</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сфере</w:t>
      </w:r>
      <w:r w:rsidR="00820640">
        <w:rPr>
          <w:rFonts w:cs="Times New Roman"/>
          <w:sz w:val="28"/>
          <w:szCs w:val="28"/>
        </w:rPr>
        <w:t xml:space="preserve"> </w:t>
      </w:r>
      <w:r w:rsidRPr="002637FC">
        <w:rPr>
          <w:rFonts w:cs="Times New Roman"/>
          <w:sz w:val="28"/>
          <w:szCs w:val="28"/>
        </w:rPr>
        <w:t>осуществления</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правоохранительной</w:t>
      </w:r>
      <w:r w:rsidR="00820640">
        <w:rPr>
          <w:rFonts w:cs="Times New Roman"/>
          <w:sz w:val="28"/>
          <w:szCs w:val="28"/>
        </w:rPr>
        <w:t xml:space="preserve"> </w:t>
      </w:r>
      <w:r w:rsidRPr="002637FC">
        <w:rPr>
          <w:rFonts w:cs="Times New Roman"/>
          <w:sz w:val="28"/>
          <w:szCs w:val="28"/>
        </w:rPr>
        <w:t>деятельности.</w:t>
      </w:r>
    </w:p>
    <w:p w:rsidR="00645A2B" w:rsidRPr="002637FC" w:rsidRDefault="00645A2B" w:rsidP="002637FC">
      <w:pPr>
        <w:spacing w:after="0"/>
        <w:ind w:firstLine="709"/>
        <w:jc w:val="both"/>
        <w:rPr>
          <w:rFonts w:cs="Times New Roman"/>
          <w:bCs/>
          <w:sz w:val="28"/>
          <w:szCs w:val="28"/>
        </w:rPr>
      </w:pPr>
    </w:p>
    <w:p w:rsidR="00B47AD5" w:rsidRPr="002637FC" w:rsidRDefault="00B47AD5" w:rsidP="002637FC">
      <w:pPr>
        <w:jc w:val="both"/>
        <w:rPr>
          <w:rFonts w:eastAsia="Times New Roman" w:cs="Times New Roman"/>
          <w:b/>
          <w:sz w:val="28"/>
          <w:szCs w:val="28"/>
          <w:lang w:eastAsia="ru-RU"/>
        </w:rPr>
      </w:pPr>
      <w:r w:rsidRPr="002637FC">
        <w:rPr>
          <w:rFonts w:eastAsia="Times New Roman" w:cs="Times New Roman"/>
          <w:b/>
          <w:sz w:val="28"/>
          <w:szCs w:val="28"/>
          <w:lang w:eastAsia="ru-RU"/>
        </w:rPr>
        <w:br w:type="page"/>
      </w:r>
    </w:p>
    <w:p w:rsidR="00645A2B" w:rsidRPr="002637FC" w:rsidRDefault="008C4345" w:rsidP="002637FC">
      <w:pPr>
        <w:pStyle w:val="1"/>
        <w:jc w:val="both"/>
        <w:rPr>
          <w:sz w:val="28"/>
          <w:szCs w:val="28"/>
        </w:rPr>
      </w:pPr>
      <w:bookmarkStart w:id="21" w:name="_Toc132826883"/>
      <w:r w:rsidRPr="002637FC">
        <w:rPr>
          <w:sz w:val="28"/>
          <w:szCs w:val="28"/>
        </w:rPr>
        <w:lastRenderedPageBreak/>
        <w:t>Глава</w:t>
      </w:r>
      <w:r w:rsidR="00820640">
        <w:rPr>
          <w:sz w:val="28"/>
          <w:szCs w:val="28"/>
        </w:rPr>
        <w:t xml:space="preserve"> </w:t>
      </w:r>
      <w:r w:rsidRPr="002637FC">
        <w:rPr>
          <w:sz w:val="28"/>
          <w:szCs w:val="28"/>
        </w:rPr>
        <w:t>7.</w:t>
      </w:r>
      <w:r w:rsidR="00820640">
        <w:rPr>
          <w:sz w:val="28"/>
          <w:szCs w:val="28"/>
        </w:rPr>
        <w:t xml:space="preserve"> </w:t>
      </w:r>
      <w:r w:rsidRPr="002637FC">
        <w:rPr>
          <w:sz w:val="28"/>
          <w:szCs w:val="28"/>
        </w:rPr>
        <w:t>Посягательство</w:t>
      </w:r>
      <w:r w:rsidR="00820640">
        <w:rPr>
          <w:sz w:val="28"/>
          <w:szCs w:val="28"/>
        </w:rPr>
        <w:t xml:space="preserve"> </w:t>
      </w:r>
      <w:r w:rsidRPr="002637FC">
        <w:rPr>
          <w:sz w:val="28"/>
          <w:szCs w:val="28"/>
        </w:rPr>
        <w:t>на</w:t>
      </w:r>
      <w:r w:rsidR="00820640">
        <w:rPr>
          <w:sz w:val="28"/>
          <w:szCs w:val="28"/>
        </w:rPr>
        <w:t xml:space="preserve"> </w:t>
      </w:r>
      <w:r w:rsidRPr="002637FC">
        <w:rPr>
          <w:sz w:val="28"/>
          <w:szCs w:val="28"/>
        </w:rPr>
        <w:t>процессуальную</w:t>
      </w:r>
      <w:r w:rsidR="00820640">
        <w:rPr>
          <w:sz w:val="28"/>
          <w:szCs w:val="28"/>
        </w:rPr>
        <w:t xml:space="preserve"> </w:t>
      </w:r>
      <w:r w:rsidRPr="002637FC">
        <w:rPr>
          <w:sz w:val="28"/>
          <w:szCs w:val="28"/>
        </w:rPr>
        <w:t>форму</w:t>
      </w:r>
      <w:r w:rsidR="00820640">
        <w:rPr>
          <w:sz w:val="28"/>
          <w:szCs w:val="28"/>
        </w:rPr>
        <w:t xml:space="preserve"> </w:t>
      </w:r>
      <w:r w:rsidRPr="002637FC">
        <w:rPr>
          <w:sz w:val="28"/>
          <w:szCs w:val="28"/>
        </w:rPr>
        <w:t>правосудия</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на</w:t>
      </w:r>
      <w:r w:rsidR="00820640">
        <w:rPr>
          <w:sz w:val="28"/>
          <w:szCs w:val="28"/>
        </w:rPr>
        <w:t xml:space="preserve"> </w:t>
      </w:r>
      <w:r w:rsidRPr="002637FC">
        <w:rPr>
          <w:sz w:val="28"/>
          <w:szCs w:val="28"/>
        </w:rPr>
        <w:t>общественные</w:t>
      </w:r>
      <w:r w:rsidR="00820640">
        <w:rPr>
          <w:sz w:val="28"/>
          <w:szCs w:val="28"/>
        </w:rPr>
        <w:t xml:space="preserve"> </w:t>
      </w:r>
      <w:r w:rsidRPr="002637FC">
        <w:rPr>
          <w:sz w:val="28"/>
          <w:szCs w:val="28"/>
        </w:rPr>
        <w:t>отношения,</w:t>
      </w:r>
      <w:r w:rsidR="00820640">
        <w:rPr>
          <w:sz w:val="28"/>
          <w:szCs w:val="28"/>
        </w:rPr>
        <w:t xml:space="preserve"> </w:t>
      </w:r>
      <w:r w:rsidRPr="002637FC">
        <w:rPr>
          <w:sz w:val="28"/>
          <w:szCs w:val="28"/>
        </w:rPr>
        <w:t>обеспечивающие</w:t>
      </w:r>
      <w:r w:rsidR="00820640">
        <w:rPr>
          <w:sz w:val="28"/>
          <w:szCs w:val="28"/>
        </w:rPr>
        <w:t xml:space="preserve"> </w:t>
      </w:r>
      <w:r w:rsidRPr="002637FC">
        <w:rPr>
          <w:sz w:val="28"/>
          <w:szCs w:val="28"/>
        </w:rPr>
        <w:t>познавательно-правоприменительный</w:t>
      </w:r>
      <w:r w:rsidR="00820640">
        <w:rPr>
          <w:sz w:val="28"/>
          <w:szCs w:val="28"/>
        </w:rPr>
        <w:t xml:space="preserve">  </w:t>
      </w:r>
      <w:r w:rsidRPr="002637FC">
        <w:rPr>
          <w:sz w:val="28"/>
          <w:szCs w:val="28"/>
        </w:rPr>
        <w:t>метод</w:t>
      </w:r>
      <w:r w:rsidR="00820640">
        <w:rPr>
          <w:sz w:val="28"/>
          <w:szCs w:val="28"/>
        </w:rPr>
        <w:t xml:space="preserve"> </w:t>
      </w:r>
      <w:r w:rsidRPr="002637FC">
        <w:rPr>
          <w:sz w:val="28"/>
          <w:szCs w:val="28"/>
        </w:rPr>
        <w:t>осуществления</w:t>
      </w:r>
      <w:r w:rsidR="00820640">
        <w:rPr>
          <w:sz w:val="28"/>
          <w:szCs w:val="28"/>
        </w:rPr>
        <w:t xml:space="preserve">  </w:t>
      </w:r>
      <w:r w:rsidRPr="002637FC">
        <w:rPr>
          <w:sz w:val="28"/>
          <w:szCs w:val="28"/>
        </w:rPr>
        <w:t>правосудия</w:t>
      </w:r>
      <w:proofErr w:type="gramStart"/>
      <w:r w:rsidR="00DB1BC5" w:rsidRPr="002637FC">
        <w:rPr>
          <w:sz w:val="28"/>
          <w:szCs w:val="28"/>
        </w:rPr>
        <w:t>.</w:t>
      </w:r>
      <w:proofErr w:type="gramEnd"/>
      <w:r w:rsidR="00820640">
        <w:rPr>
          <w:sz w:val="28"/>
          <w:szCs w:val="28"/>
        </w:rPr>
        <w:t xml:space="preserve"> </w:t>
      </w:r>
      <w:r w:rsidR="00DB1BC5" w:rsidRPr="002637FC">
        <w:rPr>
          <w:sz w:val="28"/>
          <w:szCs w:val="28"/>
        </w:rPr>
        <w:t>(</w:t>
      </w:r>
      <w:r w:rsidR="00820640">
        <w:rPr>
          <w:sz w:val="28"/>
          <w:szCs w:val="28"/>
        </w:rPr>
        <w:t xml:space="preserve"> </w:t>
      </w:r>
      <w:proofErr w:type="gramStart"/>
      <w:r w:rsidR="00DB1BC5" w:rsidRPr="002637FC">
        <w:rPr>
          <w:sz w:val="28"/>
          <w:szCs w:val="28"/>
        </w:rPr>
        <w:t>с</w:t>
      </w:r>
      <w:proofErr w:type="gramEnd"/>
      <w:r w:rsidR="00DB1BC5" w:rsidRPr="002637FC">
        <w:rPr>
          <w:sz w:val="28"/>
          <w:szCs w:val="28"/>
        </w:rPr>
        <w:t>т.</w:t>
      </w:r>
      <w:r w:rsidR="00820640">
        <w:rPr>
          <w:sz w:val="28"/>
          <w:szCs w:val="28"/>
        </w:rPr>
        <w:t xml:space="preserve"> </w:t>
      </w:r>
      <w:r w:rsidR="00DB1BC5" w:rsidRPr="002637FC">
        <w:rPr>
          <w:sz w:val="28"/>
          <w:szCs w:val="28"/>
        </w:rPr>
        <w:t>ст.</w:t>
      </w:r>
      <w:r w:rsidR="00820640">
        <w:rPr>
          <w:sz w:val="28"/>
          <w:szCs w:val="28"/>
        </w:rPr>
        <w:t xml:space="preserve"> </w:t>
      </w:r>
      <w:r w:rsidR="00DB1BC5" w:rsidRPr="002637FC">
        <w:rPr>
          <w:sz w:val="28"/>
          <w:szCs w:val="28"/>
        </w:rPr>
        <w:t>414,</w:t>
      </w:r>
      <w:r w:rsidR="00820640">
        <w:rPr>
          <w:sz w:val="28"/>
          <w:szCs w:val="28"/>
        </w:rPr>
        <w:t xml:space="preserve"> </w:t>
      </w:r>
      <w:r w:rsidR="00DB1BC5" w:rsidRPr="002637FC">
        <w:rPr>
          <w:sz w:val="28"/>
          <w:szCs w:val="28"/>
        </w:rPr>
        <w:t>415,</w:t>
      </w:r>
      <w:r w:rsidR="00820640">
        <w:rPr>
          <w:sz w:val="28"/>
          <w:szCs w:val="28"/>
        </w:rPr>
        <w:t xml:space="preserve"> </w:t>
      </w:r>
      <w:r w:rsidR="00DB1BC5" w:rsidRPr="002637FC">
        <w:rPr>
          <w:sz w:val="28"/>
          <w:szCs w:val="28"/>
        </w:rPr>
        <w:t>416,</w:t>
      </w:r>
      <w:r w:rsidR="00820640">
        <w:rPr>
          <w:sz w:val="28"/>
          <w:szCs w:val="28"/>
        </w:rPr>
        <w:t xml:space="preserve"> </w:t>
      </w:r>
      <w:r w:rsidR="00DB1BC5" w:rsidRPr="002637FC">
        <w:rPr>
          <w:sz w:val="28"/>
          <w:szCs w:val="28"/>
        </w:rPr>
        <w:t>418,</w:t>
      </w:r>
      <w:r w:rsidR="00820640">
        <w:rPr>
          <w:sz w:val="28"/>
          <w:szCs w:val="28"/>
        </w:rPr>
        <w:t xml:space="preserve"> </w:t>
      </w:r>
      <w:r w:rsidR="00DB1BC5" w:rsidRPr="002637FC">
        <w:rPr>
          <w:sz w:val="28"/>
          <w:szCs w:val="28"/>
        </w:rPr>
        <w:t>419,</w:t>
      </w:r>
      <w:r w:rsidR="00820640">
        <w:rPr>
          <w:sz w:val="28"/>
          <w:szCs w:val="28"/>
        </w:rPr>
        <w:t xml:space="preserve"> </w:t>
      </w:r>
      <w:r w:rsidR="00DB1BC5" w:rsidRPr="002637FC">
        <w:rPr>
          <w:sz w:val="28"/>
          <w:szCs w:val="28"/>
        </w:rPr>
        <w:t>420,</w:t>
      </w:r>
      <w:r w:rsidR="00820640">
        <w:rPr>
          <w:sz w:val="28"/>
          <w:szCs w:val="28"/>
        </w:rPr>
        <w:t xml:space="preserve"> </w:t>
      </w:r>
      <w:r w:rsidR="00DB1BC5" w:rsidRPr="002637FC">
        <w:rPr>
          <w:sz w:val="28"/>
          <w:szCs w:val="28"/>
        </w:rPr>
        <w:t>421,</w:t>
      </w:r>
      <w:r w:rsidR="00820640">
        <w:rPr>
          <w:sz w:val="28"/>
          <w:szCs w:val="28"/>
        </w:rPr>
        <w:t xml:space="preserve"> </w:t>
      </w:r>
      <w:r w:rsidR="00DB1BC5" w:rsidRPr="002637FC">
        <w:rPr>
          <w:sz w:val="28"/>
          <w:szCs w:val="28"/>
        </w:rPr>
        <w:t>422</w:t>
      </w:r>
      <w:r w:rsidR="00820640">
        <w:rPr>
          <w:sz w:val="28"/>
          <w:szCs w:val="28"/>
        </w:rPr>
        <w:t xml:space="preserve"> </w:t>
      </w:r>
      <w:r w:rsidR="00DB1BC5" w:rsidRPr="002637FC">
        <w:rPr>
          <w:sz w:val="28"/>
          <w:szCs w:val="28"/>
        </w:rPr>
        <w:t>УК</w:t>
      </w:r>
      <w:r w:rsidR="00820640">
        <w:rPr>
          <w:sz w:val="28"/>
          <w:szCs w:val="28"/>
        </w:rPr>
        <w:t xml:space="preserve"> </w:t>
      </w:r>
      <w:r w:rsidR="00DB1BC5" w:rsidRPr="002637FC">
        <w:rPr>
          <w:sz w:val="28"/>
          <w:szCs w:val="28"/>
        </w:rPr>
        <w:t>РК)</w:t>
      </w:r>
      <w:bookmarkEnd w:id="21"/>
    </w:p>
    <w:p w:rsidR="00DB1BC5" w:rsidRPr="002637FC" w:rsidRDefault="00DB1BC5" w:rsidP="002637FC">
      <w:pPr>
        <w:pStyle w:val="2"/>
        <w:ind w:firstLine="709"/>
        <w:jc w:val="both"/>
        <w:rPr>
          <w:rFonts w:ascii="Times New Roman" w:hAnsi="Times New Roman" w:cs="Times New Roman"/>
          <w:color w:val="auto"/>
          <w:sz w:val="28"/>
          <w:szCs w:val="28"/>
        </w:rPr>
      </w:pPr>
      <w:bookmarkStart w:id="22" w:name="_Toc132826884"/>
      <w:r w:rsidRPr="002637FC">
        <w:rPr>
          <w:rFonts w:ascii="Times New Roman" w:hAnsi="Times New Roman" w:cs="Times New Roman"/>
          <w:color w:val="auto"/>
          <w:sz w:val="28"/>
          <w:szCs w:val="28"/>
        </w:rPr>
        <w:t>7.1.</w:t>
      </w:r>
      <w:r w:rsidR="00820640">
        <w:rPr>
          <w:rFonts w:ascii="Times New Roman" w:hAnsi="Times New Roman" w:cs="Times New Roman"/>
          <w:color w:val="auto"/>
          <w:sz w:val="28"/>
          <w:szCs w:val="28"/>
        </w:rPr>
        <w:t xml:space="preserve"> </w:t>
      </w:r>
      <w:r w:rsidRPr="002637FC">
        <w:rPr>
          <w:rFonts w:ascii="Times New Roman" w:hAnsi="Times New Roman" w:cs="Times New Roman"/>
          <w:color w:val="auto"/>
          <w:sz w:val="28"/>
          <w:szCs w:val="28"/>
        </w:rPr>
        <w:t>Уголовно-правовая</w:t>
      </w:r>
      <w:r w:rsidR="00820640">
        <w:rPr>
          <w:rFonts w:ascii="Times New Roman" w:hAnsi="Times New Roman" w:cs="Times New Roman"/>
          <w:color w:val="auto"/>
          <w:sz w:val="28"/>
          <w:szCs w:val="28"/>
        </w:rPr>
        <w:t xml:space="preserve"> </w:t>
      </w:r>
      <w:r w:rsidRPr="002637FC">
        <w:rPr>
          <w:rFonts w:ascii="Times New Roman" w:hAnsi="Times New Roman" w:cs="Times New Roman"/>
          <w:color w:val="auto"/>
          <w:sz w:val="28"/>
          <w:szCs w:val="28"/>
        </w:rPr>
        <w:t>характеристика</w:t>
      </w:r>
      <w:r w:rsidR="00820640">
        <w:rPr>
          <w:rFonts w:ascii="Times New Roman" w:hAnsi="Times New Roman" w:cs="Times New Roman"/>
          <w:color w:val="auto"/>
          <w:sz w:val="28"/>
          <w:szCs w:val="28"/>
        </w:rPr>
        <w:t xml:space="preserve"> </w:t>
      </w:r>
      <w:r w:rsidRPr="002637FC">
        <w:rPr>
          <w:rFonts w:ascii="Times New Roman" w:hAnsi="Times New Roman" w:cs="Times New Roman"/>
          <w:color w:val="auto"/>
          <w:sz w:val="28"/>
          <w:szCs w:val="28"/>
        </w:rPr>
        <w:t>уголовных</w:t>
      </w:r>
      <w:r w:rsidR="00820640">
        <w:rPr>
          <w:rFonts w:ascii="Times New Roman" w:hAnsi="Times New Roman" w:cs="Times New Roman"/>
          <w:color w:val="auto"/>
          <w:sz w:val="28"/>
          <w:szCs w:val="28"/>
        </w:rPr>
        <w:t xml:space="preserve"> </w:t>
      </w:r>
      <w:r w:rsidRPr="002637FC">
        <w:rPr>
          <w:rFonts w:ascii="Times New Roman" w:hAnsi="Times New Roman" w:cs="Times New Roman"/>
          <w:color w:val="auto"/>
          <w:sz w:val="28"/>
          <w:szCs w:val="28"/>
        </w:rPr>
        <w:t>правонарушений</w:t>
      </w:r>
      <w:r w:rsidR="00820640">
        <w:rPr>
          <w:rFonts w:ascii="Times New Roman" w:hAnsi="Times New Roman" w:cs="Times New Roman"/>
          <w:color w:val="auto"/>
          <w:sz w:val="28"/>
          <w:szCs w:val="28"/>
        </w:rPr>
        <w:t xml:space="preserve"> </w:t>
      </w:r>
      <w:r w:rsidRPr="002637FC">
        <w:rPr>
          <w:rFonts w:ascii="Times New Roman" w:hAnsi="Times New Roman" w:cs="Times New Roman"/>
          <w:color w:val="auto"/>
          <w:sz w:val="28"/>
          <w:szCs w:val="28"/>
        </w:rPr>
        <w:t>посягающие</w:t>
      </w:r>
      <w:r w:rsidR="00820640">
        <w:rPr>
          <w:rFonts w:ascii="Times New Roman" w:hAnsi="Times New Roman" w:cs="Times New Roman"/>
          <w:color w:val="auto"/>
          <w:sz w:val="28"/>
          <w:szCs w:val="28"/>
        </w:rPr>
        <w:t xml:space="preserve"> </w:t>
      </w:r>
      <w:r w:rsidRPr="002637FC">
        <w:rPr>
          <w:rFonts w:ascii="Times New Roman" w:hAnsi="Times New Roman" w:cs="Times New Roman"/>
          <w:color w:val="auto"/>
          <w:sz w:val="28"/>
          <w:szCs w:val="28"/>
        </w:rPr>
        <w:t>на</w:t>
      </w:r>
      <w:r w:rsidR="00820640">
        <w:rPr>
          <w:rFonts w:ascii="Times New Roman" w:hAnsi="Times New Roman" w:cs="Times New Roman"/>
          <w:color w:val="auto"/>
          <w:sz w:val="28"/>
          <w:szCs w:val="28"/>
        </w:rPr>
        <w:t xml:space="preserve"> </w:t>
      </w:r>
      <w:r w:rsidRPr="002637FC">
        <w:rPr>
          <w:rFonts w:ascii="Times New Roman" w:hAnsi="Times New Roman" w:cs="Times New Roman"/>
          <w:color w:val="auto"/>
          <w:sz w:val="28"/>
          <w:szCs w:val="28"/>
        </w:rPr>
        <w:t>процессуальную</w:t>
      </w:r>
      <w:r w:rsidR="00820640">
        <w:rPr>
          <w:rFonts w:ascii="Times New Roman" w:hAnsi="Times New Roman" w:cs="Times New Roman"/>
          <w:color w:val="auto"/>
          <w:sz w:val="28"/>
          <w:szCs w:val="28"/>
        </w:rPr>
        <w:t xml:space="preserve"> </w:t>
      </w:r>
      <w:r w:rsidRPr="002637FC">
        <w:rPr>
          <w:rFonts w:ascii="Times New Roman" w:hAnsi="Times New Roman" w:cs="Times New Roman"/>
          <w:color w:val="auto"/>
          <w:sz w:val="28"/>
          <w:szCs w:val="28"/>
        </w:rPr>
        <w:t>форму</w:t>
      </w:r>
      <w:r w:rsidR="00820640">
        <w:rPr>
          <w:rFonts w:ascii="Times New Roman" w:hAnsi="Times New Roman" w:cs="Times New Roman"/>
          <w:color w:val="auto"/>
          <w:sz w:val="28"/>
          <w:szCs w:val="28"/>
        </w:rPr>
        <w:t xml:space="preserve"> </w:t>
      </w:r>
      <w:r w:rsidRPr="002637FC">
        <w:rPr>
          <w:rFonts w:ascii="Times New Roman" w:hAnsi="Times New Roman" w:cs="Times New Roman"/>
          <w:color w:val="auto"/>
          <w:sz w:val="28"/>
          <w:szCs w:val="28"/>
        </w:rPr>
        <w:t>правосудия.</w:t>
      </w:r>
      <w:bookmarkEnd w:id="22"/>
    </w:p>
    <w:p w:rsidR="00FC1F01" w:rsidRPr="002637FC" w:rsidRDefault="00FC1F01" w:rsidP="002637FC">
      <w:pPr>
        <w:pStyle w:val="a8"/>
        <w:spacing w:before="0" w:beforeAutospacing="0" w:after="0" w:afterAutospacing="0"/>
        <w:ind w:firstLine="709"/>
        <w:jc w:val="both"/>
        <w:textAlignment w:val="top"/>
        <w:rPr>
          <w:color w:val="000000"/>
          <w:sz w:val="28"/>
          <w:szCs w:val="28"/>
        </w:rPr>
      </w:pPr>
      <w:r w:rsidRPr="002637FC">
        <w:rPr>
          <w:color w:val="000000"/>
          <w:sz w:val="28"/>
          <w:szCs w:val="28"/>
        </w:rPr>
        <w:t>Важнейшей</w:t>
      </w:r>
      <w:r w:rsidR="00820640">
        <w:rPr>
          <w:color w:val="000000"/>
          <w:sz w:val="28"/>
          <w:szCs w:val="28"/>
        </w:rPr>
        <w:t xml:space="preserve"> </w:t>
      </w:r>
      <w:r w:rsidRPr="002637FC">
        <w:rPr>
          <w:color w:val="000000"/>
          <w:sz w:val="28"/>
          <w:szCs w:val="28"/>
        </w:rPr>
        <w:t>задачей</w:t>
      </w:r>
      <w:r w:rsidR="00820640">
        <w:rPr>
          <w:color w:val="000000"/>
          <w:sz w:val="28"/>
          <w:szCs w:val="28"/>
        </w:rPr>
        <w:t xml:space="preserve"> </w:t>
      </w:r>
      <w:r w:rsidRPr="002637FC">
        <w:rPr>
          <w:color w:val="000000"/>
          <w:sz w:val="28"/>
          <w:szCs w:val="28"/>
        </w:rPr>
        <w:t>государства</w:t>
      </w:r>
      <w:r w:rsidR="00820640">
        <w:rPr>
          <w:color w:val="000000"/>
          <w:sz w:val="28"/>
          <w:szCs w:val="28"/>
        </w:rPr>
        <w:t xml:space="preserve"> </w:t>
      </w:r>
      <w:r w:rsidRPr="002637FC">
        <w:rPr>
          <w:color w:val="000000"/>
          <w:sz w:val="28"/>
          <w:szCs w:val="28"/>
        </w:rPr>
        <w:t>является</w:t>
      </w:r>
      <w:r w:rsidR="00820640">
        <w:rPr>
          <w:color w:val="000000"/>
          <w:sz w:val="28"/>
          <w:szCs w:val="28"/>
        </w:rPr>
        <w:t xml:space="preserve"> </w:t>
      </w:r>
      <w:r w:rsidRPr="002637FC">
        <w:rPr>
          <w:color w:val="000000"/>
          <w:sz w:val="28"/>
          <w:szCs w:val="28"/>
        </w:rPr>
        <w:t>борьба</w:t>
      </w:r>
      <w:r w:rsidR="00820640">
        <w:rPr>
          <w:color w:val="000000"/>
          <w:sz w:val="28"/>
          <w:szCs w:val="28"/>
        </w:rPr>
        <w:t xml:space="preserve"> </w:t>
      </w:r>
      <w:r w:rsidRPr="002637FC">
        <w:rPr>
          <w:color w:val="000000"/>
          <w:sz w:val="28"/>
          <w:szCs w:val="28"/>
        </w:rPr>
        <w:t>с</w:t>
      </w:r>
      <w:r w:rsidR="00820640">
        <w:rPr>
          <w:color w:val="000000"/>
          <w:sz w:val="28"/>
          <w:szCs w:val="28"/>
        </w:rPr>
        <w:t xml:space="preserve"> </w:t>
      </w:r>
      <w:r w:rsidRPr="002637FC">
        <w:rPr>
          <w:color w:val="000000"/>
          <w:sz w:val="28"/>
          <w:szCs w:val="28"/>
        </w:rPr>
        <w:t>преступностью,</w:t>
      </w:r>
      <w:r w:rsidR="00820640">
        <w:rPr>
          <w:color w:val="000000"/>
          <w:sz w:val="28"/>
          <w:szCs w:val="28"/>
        </w:rPr>
        <w:t xml:space="preserve"> </w:t>
      </w:r>
      <w:r w:rsidRPr="002637FC">
        <w:rPr>
          <w:color w:val="000000"/>
          <w:sz w:val="28"/>
          <w:szCs w:val="28"/>
        </w:rPr>
        <w:t>ведь</w:t>
      </w:r>
      <w:r w:rsidR="00820640">
        <w:rPr>
          <w:color w:val="000000"/>
          <w:sz w:val="28"/>
          <w:szCs w:val="28"/>
        </w:rPr>
        <w:t xml:space="preserve"> </w:t>
      </w:r>
      <w:r w:rsidRPr="002637FC">
        <w:rPr>
          <w:color w:val="000000"/>
          <w:sz w:val="28"/>
          <w:szCs w:val="28"/>
        </w:rPr>
        <w:t>одна</w:t>
      </w:r>
      <w:r w:rsidR="00820640">
        <w:rPr>
          <w:color w:val="000000"/>
          <w:sz w:val="28"/>
          <w:szCs w:val="28"/>
        </w:rPr>
        <w:t xml:space="preserve"> </w:t>
      </w:r>
      <w:r w:rsidRPr="002637FC">
        <w:rPr>
          <w:color w:val="000000"/>
          <w:sz w:val="28"/>
          <w:szCs w:val="28"/>
        </w:rPr>
        <w:t>из</w:t>
      </w:r>
      <w:r w:rsidR="00820640">
        <w:rPr>
          <w:color w:val="000000"/>
          <w:sz w:val="28"/>
          <w:szCs w:val="28"/>
        </w:rPr>
        <w:t xml:space="preserve"> </w:t>
      </w:r>
      <w:r w:rsidRPr="002637FC">
        <w:rPr>
          <w:color w:val="000000"/>
          <w:sz w:val="28"/>
          <w:szCs w:val="28"/>
        </w:rPr>
        <w:t>фундаментальных</w:t>
      </w:r>
      <w:r w:rsidR="00820640">
        <w:rPr>
          <w:color w:val="000000"/>
          <w:sz w:val="28"/>
          <w:szCs w:val="28"/>
        </w:rPr>
        <w:t xml:space="preserve"> </w:t>
      </w:r>
      <w:r w:rsidRPr="002637FC">
        <w:rPr>
          <w:color w:val="000000"/>
          <w:sz w:val="28"/>
          <w:szCs w:val="28"/>
        </w:rPr>
        <w:t>основ</w:t>
      </w:r>
      <w:r w:rsidR="00820640">
        <w:rPr>
          <w:color w:val="000000"/>
          <w:sz w:val="28"/>
          <w:szCs w:val="28"/>
        </w:rPr>
        <w:t xml:space="preserve"> </w:t>
      </w:r>
      <w:r w:rsidRPr="002637FC">
        <w:rPr>
          <w:color w:val="000000"/>
          <w:sz w:val="28"/>
          <w:szCs w:val="28"/>
        </w:rPr>
        <w:t>правового</w:t>
      </w:r>
      <w:r w:rsidR="00820640">
        <w:rPr>
          <w:color w:val="000000"/>
          <w:sz w:val="28"/>
          <w:szCs w:val="28"/>
        </w:rPr>
        <w:t xml:space="preserve"> </w:t>
      </w:r>
      <w:r w:rsidRPr="002637FC">
        <w:rPr>
          <w:color w:val="000000"/>
          <w:sz w:val="28"/>
          <w:szCs w:val="28"/>
        </w:rPr>
        <w:t>государства</w:t>
      </w:r>
      <w:r w:rsidR="00820640">
        <w:rPr>
          <w:color w:val="000000"/>
          <w:sz w:val="28"/>
          <w:szCs w:val="28"/>
        </w:rPr>
        <w:t xml:space="preserve"> </w:t>
      </w:r>
      <w:r w:rsidRPr="002637FC">
        <w:rPr>
          <w:color w:val="000000"/>
          <w:sz w:val="28"/>
          <w:szCs w:val="28"/>
        </w:rPr>
        <w:t>является</w:t>
      </w:r>
      <w:r w:rsidR="00820640">
        <w:rPr>
          <w:color w:val="000000"/>
          <w:sz w:val="28"/>
          <w:szCs w:val="28"/>
        </w:rPr>
        <w:t xml:space="preserve"> </w:t>
      </w:r>
      <w:r w:rsidRPr="002637FC">
        <w:rPr>
          <w:color w:val="000000"/>
          <w:sz w:val="28"/>
          <w:szCs w:val="28"/>
        </w:rPr>
        <w:t>провозглашение</w:t>
      </w:r>
      <w:r w:rsidR="00820640">
        <w:rPr>
          <w:color w:val="000000"/>
          <w:sz w:val="28"/>
          <w:szCs w:val="28"/>
        </w:rPr>
        <w:t xml:space="preserve"> </w:t>
      </w:r>
      <w:r w:rsidRPr="002637FC">
        <w:rPr>
          <w:color w:val="000000"/>
          <w:sz w:val="28"/>
          <w:szCs w:val="28"/>
        </w:rPr>
        <w:t>и</w:t>
      </w:r>
      <w:r w:rsidR="00820640">
        <w:rPr>
          <w:color w:val="000000"/>
          <w:sz w:val="28"/>
          <w:szCs w:val="28"/>
        </w:rPr>
        <w:t xml:space="preserve"> </w:t>
      </w:r>
      <w:r w:rsidRPr="002637FC">
        <w:rPr>
          <w:color w:val="000000"/>
          <w:sz w:val="28"/>
          <w:szCs w:val="28"/>
        </w:rPr>
        <w:t>реальное</w:t>
      </w:r>
      <w:r w:rsidR="00820640">
        <w:rPr>
          <w:color w:val="000000"/>
          <w:sz w:val="28"/>
          <w:szCs w:val="28"/>
        </w:rPr>
        <w:t xml:space="preserve"> </w:t>
      </w:r>
      <w:r w:rsidRPr="002637FC">
        <w:rPr>
          <w:color w:val="000000"/>
          <w:sz w:val="28"/>
          <w:szCs w:val="28"/>
        </w:rPr>
        <w:t>осуществление</w:t>
      </w:r>
      <w:r w:rsidR="00820640">
        <w:rPr>
          <w:color w:val="000000"/>
          <w:sz w:val="28"/>
          <w:szCs w:val="28"/>
        </w:rPr>
        <w:t xml:space="preserve"> </w:t>
      </w:r>
      <w:r w:rsidRPr="002637FC">
        <w:rPr>
          <w:color w:val="000000"/>
          <w:sz w:val="28"/>
          <w:szCs w:val="28"/>
        </w:rPr>
        <w:t>основных</w:t>
      </w:r>
      <w:r w:rsidR="00820640">
        <w:rPr>
          <w:color w:val="000000"/>
          <w:sz w:val="28"/>
          <w:szCs w:val="28"/>
        </w:rPr>
        <w:t xml:space="preserve"> </w:t>
      </w:r>
      <w:r w:rsidRPr="002637FC">
        <w:rPr>
          <w:color w:val="000000"/>
          <w:sz w:val="28"/>
          <w:szCs w:val="28"/>
        </w:rPr>
        <w:t>прав</w:t>
      </w:r>
      <w:r w:rsidR="00820640">
        <w:rPr>
          <w:color w:val="000000"/>
          <w:sz w:val="28"/>
          <w:szCs w:val="28"/>
        </w:rPr>
        <w:t xml:space="preserve"> </w:t>
      </w:r>
      <w:r w:rsidRPr="002637FC">
        <w:rPr>
          <w:color w:val="000000"/>
          <w:sz w:val="28"/>
          <w:szCs w:val="28"/>
        </w:rPr>
        <w:t>и</w:t>
      </w:r>
      <w:r w:rsidR="00820640">
        <w:rPr>
          <w:color w:val="000000"/>
          <w:sz w:val="28"/>
          <w:szCs w:val="28"/>
        </w:rPr>
        <w:t xml:space="preserve"> </w:t>
      </w:r>
      <w:r w:rsidRPr="002637FC">
        <w:rPr>
          <w:color w:val="000000"/>
          <w:sz w:val="28"/>
          <w:szCs w:val="28"/>
        </w:rPr>
        <w:t>свобод</w:t>
      </w:r>
      <w:r w:rsidR="00820640">
        <w:rPr>
          <w:color w:val="000000"/>
          <w:sz w:val="28"/>
          <w:szCs w:val="28"/>
        </w:rPr>
        <w:t xml:space="preserve"> </w:t>
      </w:r>
      <w:r w:rsidRPr="002637FC">
        <w:rPr>
          <w:color w:val="000000"/>
          <w:sz w:val="28"/>
          <w:szCs w:val="28"/>
        </w:rPr>
        <w:t>человека</w:t>
      </w:r>
      <w:r w:rsidR="00820640">
        <w:rPr>
          <w:color w:val="000000"/>
          <w:sz w:val="28"/>
          <w:szCs w:val="28"/>
        </w:rPr>
        <w:t xml:space="preserve"> </w:t>
      </w:r>
      <w:r w:rsidRPr="002637FC">
        <w:rPr>
          <w:color w:val="000000"/>
          <w:sz w:val="28"/>
          <w:szCs w:val="28"/>
        </w:rPr>
        <w:t>и</w:t>
      </w:r>
      <w:r w:rsidR="00820640">
        <w:rPr>
          <w:color w:val="000000"/>
          <w:sz w:val="28"/>
          <w:szCs w:val="28"/>
        </w:rPr>
        <w:t xml:space="preserve"> </w:t>
      </w:r>
      <w:r w:rsidRPr="002637FC">
        <w:rPr>
          <w:color w:val="000000"/>
          <w:sz w:val="28"/>
          <w:szCs w:val="28"/>
        </w:rPr>
        <w:t>гражданина.</w:t>
      </w:r>
      <w:r w:rsidR="00820640">
        <w:rPr>
          <w:color w:val="000000"/>
          <w:sz w:val="28"/>
          <w:szCs w:val="28"/>
        </w:rPr>
        <w:t xml:space="preserve"> </w:t>
      </w:r>
      <w:r w:rsidRPr="002637FC">
        <w:rPr>
          <w:color w:val="000000"/>
          <w:sz w:val="28"/>
          <w:szCs w:val="28"/>
        </w:rPr>
        <w:t>Однако</w:t>
      </w:r>
      <w:r w:rsidR="00820640">
        <w:rPr>
          <w:color w:val="000000"/>
          <w:sz w:val="28"/>
          <w:szCs w:val="28"/>
        </w:rPr>
        <w:t xml:space="preserve"> </w:t>
      </w:r>
      <w:r w:rsidRPr="002637FC">
        <w:rPr>
          <w:color w:val="000000"/>
          <w:sz w:val="28"/>
          <w:szCs w:val="28"/>
        </w:rPr>
        <w:t>создание</w:t>
      </w:r>
      <w:r w:rsidR="00820640">
        <w:rPr>
          <w:color w:val="000000"/>
          <w:sz w:val="28"/>
          <w:szCs w:val="28"/>
        </w:rPr>
        <w:t xml:space="preserve"> </w:t>
      </w:r>
      <w:r w:rsidRPr="002637FC">
        <w:rPr>
          <w:color w:val="000000"/>
          <w:sz w:val="28"/>
          <w:szCs w:val="28"/>
        </w:rPr>
        <w:t>правового</w:t>
      </w:r>
      <w:r w:rsidR="00820640">
        <w:rPr>
          <w:color w:val="000000"/>
          <w:sz w:val="28"/>
          <w:szCs w:val="28"/>
        </w:rPr>
        <w:t xml:space="preserve"> </w:t>
      </w:r>
      <w:r w:rsidRPr="002637FC">
        <w:rPr>
          <w:color w:val="000000"/>
          <w:sz w:val="28"/>
          <w:szCs w:val="28"/>
        </w:rPr>
        <w:t>государства</w:t>
      </w:r>
      <w:r w:rsidR="00820640">
        <w:rPr>
          <w:color w:val="000000"/>
          <w:sz w:val="28"/>
          <w:szCs w:val="28"/>
        </w:rPr>
        <w:t xml:space="preserve"> </w:t>
      </w:r>
      <w:r w:rsidRPr="002637FC">
        <w:rPr>
          <w:color w:val="000000"/>
          <w:sz w:val="28"/>
          <w:szCs w:val="28"/>
        </w:rPr>
        <w:t>не</w:t>
      </w:r>
      <w:r w:rsidR="00820640">
        <w:rPr>
          <w:color w:val="000000"/>
          <w:sz w:val="28"/>
          <w:szCs w:val="28"/>
        </w:rPr>
        <w:t xml:space="preserve"> </w:t>
      </w:r>
      <w:r w:rsidRPr="002637FC">
        <w:rPr>
          <w:color w:val="000000"/>
          <w:sz w:val="28"/>
          <w:szCs w:val="28"/>
        </w:rPr>
        <w:t>означает</w:t>
      </w:r>
      <w:r w:rsidR="00820640">
        <w:rPr>
          <w:color w:val="000000"/>
          <w:sz w:val="28"/>
          <w:szCs w:val="28"/>
        </w:rPr>
        <w:t xml:space="preserve"> </w:t>
      </w:r>
      <w:r w:rsidRPr="002637FC">
        <w:rPr>
          <w:color w:val="000000"/>
          <w:sz w:val="28"/>
          <w:szCs w:val="28"/>
        </w:rPr>
        <w:t>полную</w:t>
      </w:r>
      <w:r w:rsidR="00820640">
        <w:rPr>
          <w:color w:val="000000"/>
          <w:sz w:val="28"/>
          <w:szCs w:val="28"/>
        </w:rPr>
        <w:t xml:space="preserve"> </w:t>
      </w:r>
      <w:r w:rsidRPr="002637FC">
        <w:rPr>
          <w:color w:val="000000"/>
          <w:sz w:val="28"/>
          <w:szCs w:val="28"/>
        </w:rPr>
        <w:t>ее</w:t>
      </w:r>
      <w:r w:rsidR="00820640">
        <w:rPr>
          <w:color w:val="000000"/>
          <w:sz w:val="28"/>
          <w:szCs w:val="28"/>
        </w:rPr>
        <w:t xml:space="preserve"> </w:t>
      </w:r>
      <w:r w:rsidRPr="002637FC">
        <w:rPr>
          <w:color w:val="000000"/>
          <w:sz w:val="28"/>
          <w:szCs w:val="28"/>
        </w:rPr>
        <w:t>ликвидацию.</w:t>
      </w:r>
      <w:r w:rsidR="00820640">
        <w:rPr>
          <w:color w:val="000000"/>
          <w:sz w:val="28"/>
          <w:szCs w:val="28"/>
        </w:rPr>
        <w:t xml:space="preserve"> </w:t>
      </w:r>
      <w:r w:rsidRPr="002637FC">
        <w:rPr>
          <w:color w:val="000000"/>
          <w:sz w:val="28"/>
          <w:szCs w:val="28"/>
        </w:rPr>
        <w:t>Государство</w:t>
      </w:r>
      <w:r w:rsidR="00820640">
        <w:rPr>
          <w:color w:val="000000"/>
          <w:sz w:val="28"/>
          <w:szCs w:val="28"/>
        </w:rPr>
        <w:t xml:space="preserve"> </w:t>
      </w:r>
      <w:r w:rsidRPr="002637FC">
        <w:rPr>
          <w:color w:val="000000"/>
          <w:sz w:val="28"/>
          <w:szCs w:val="28"/>
        </w:rPr>
        <w:t>может</w:t>
      </w:r>
      <w:r w:rsidR="00820640">
        <w:rPr>
          <w:color w:val="000000"/>
          <w:sz w:val="28"/>
          <w:szCs w:val="28"/>
        </w:rPr>
        <w:t xml:space="preserve"> </w:t>
      </w:r>
      <w:r w:rsidRPr="002637FC">
        <w:rPr>
          <w:color w:val="000000"/>
          <w:sz w:val="28"/>
          <w:szCs w:val="28"/>
        </w:rPr>
        <w:t>признаваться</w:t>
      </w:r>
      <w:r w:rsidR="00820640">
        <w:rPr>
          <w:color w:val="000000"/>
          <w:sz w:val="28"/>
          <w:szCs w:val="28"/>
        </w:rPr>
        <w:t xml:space="preserve"> </w:t>
      </w:r>
      <w:r w:rsidRPr="002637FC">
        <w:rPr>
          <w:color w:val="000000"/>
          <w:sz w:val="28"/>
          <w:szCs w:val="28"/>
        </w:rPr>
        <w:t>правовым,</w:t>
      </w:r>
      <w:r w:rsidR="00820640">
        <w:rPr>
          <w:color w:val="000000"/>
          <w:sz w:val="28"/>
          <w:szCs w:val="28"/>
        </w:rPr>
        <w:t xml:space="preserve"> </w:t>
      </w:r>
      <w:r w:rsidRPr="002637FC">
        <w:rPr>
          <w:color w:val="000000"/>
          <w:sz w:val="28"/>
          <w:szCs w:val="28"/>
        </w:rPr>
        <w:t>если</w:t>
      </w:r>
      <w:r w:rsidR="00820640">
        <w:rPr>
          <w:color w:val="000000"/>
          <w:sz w:val="28"/>
          <w:szCs w:val="28"/>
        </w:rPr>
        <w:t xml:space="preserve"> </w:t>
      </w:r>
      <w:r w:rsidRPr="002637FC">
        <w:rPr>
          <w:color w:val="000000"/>
          <w:sz w:val="28"/>
          <w:szCs w:val="28"/>
        </w:rPr>
        <w:t>одни</w:t>
      </w:r>
      <w:r w:rsidR="00820640">
        <w:rPr>
          <w:color w:val="000000"/>
          <w:sz w:val="28"/>
          <w:szCs w:val="28"/>
        </w:rPr>
        <w:t xml:space="preserve"> </w:t>
      </w:r>
      <w:r w:rsidRPr="002637FC">
        <w:rPr>
          <w:color w:val="000000"/>
          <w:sz w:val="28"/>
          <w:szCs w:val="28"/>
        </w:rPr>
        <w:t>граждане</w:t>
      </w:r>
      <w:r w:rsidR="00820640">
        <w:rPr>
          <w:color w:val="000000"/>
          <w:sz w:val="28"/>
          <w:szCs w:val="28"/>
        </w:rPr>
        <w:t xml:space="preserve"> </w:t>
      </w:r>
      <w:r w:rsidRPr="002637FC">
        <w:rPr>
          <w:color w:val="000000"/>
          <w:sz w:val="28"/>
          <w:szCs w:val="28"/>
        </w:rPr>
        <w:t>совершают</w:t>
      </w:r>
      <w:r w:rsidR="00820640">
        <w:rPr>
          <w:color w:val="000000"/>
          <w:sz w:val="28"/>
          <w:szCs w:val="28"/>
        </w:rPr>
        <w:t xml:space="preserve"> </w:t>
      </w:r>
      <w:r w:rsidRPr="002637FC">
        <w:rPr>
          <w:color w:val="000000"/>
          <w:sz w:val="28"/>
          <w:szCs w:val="28"/>
        </w:rPr>
        <w:t>преступления</w:t>
      </w:r>
      <w:r w:rsidR="00820640">
        <w:rPr>
          <w:color w:val="000000"/>
          <w:sz w:val="28"/>
          <w:szCs w:val="28"/>
        </w:rPr>
        <w:t xml:space="preserve"> </w:t>
      </w:r>
      <w:r w:rsidRPr="002637FC">
        <w:rPr>
          <w:color w:val="000000"/>
          <w:sz w:val="28"/>
          <w:szCs w:val="28"/>
        </w:rPr>
        <w:t>против</w:t>
      </w:r>
      <w:r w:rsidR="00820640">
        <w:rPr>
          <w:color w:val="000000"/>
          <w:sz w:val="28"/>
          <w:szCs w:val="28"/>
        </w:rPr>
        <w:t xml:space="preserve"> </w:t>
      </w:r>
      <w:r w:rsidRPr="002637FC">
        <w:rPr>
          <w:color w:val="000000"/>
          <w:sz w:val="28"/>
          <w:szCs w:val="28"/>
        </w:rPr>
        <w:t>других</w:t>
      </w:r>
      <w:r w:rsidR="00820640">
        <w:rPr>
          <w:color w:val="000000"/>
          <w:sz w:val="28"/>
          <w:szCs w:val="28"/>
        </w:rPr>
        <w:t xml:space="preserve"> </w:t>
      </w:r>
      <w:r w:rsidRPr="002637FC">
        <w:rPr>
          <w:color w:val="000000"/>
          <w:sz w:val="28"/>
          <w:szCs w:val="28"/>
        </w:rPr>
        <w:t>граждан</w:t>
      </w:r>
      <w:r w:rsidR="00820640">
        <w:rPr>
          <w:color w:val="000000"/>
          <w:sz w:val="28"/>
          <w:szCs w:val="28"/>
        </w:rPr>
        <w:t xml:space="preserve"> </w:t>
      </w:r>
      <w:r w:rsidRPr="002637FC">
        <w:rPr>
          <w:color w:val="000000"/>
          <w:sz w:val="28"/>
          <w:szCs w:val="28"/>
        </w:rPr>
        <w:t>или</w:t>
      </w:r>
      <w:r w:rsidR="00820640">
        <w:rPr>
          <w:color w:val="000000"/>
          <w:sz w:val="28"/>
          <w:szCs w:val="28"/>
        </w:rPr>
        <w:t xml:space="preserve"> </w:t>
      </w:r>
      <w:r w:rsidRPr="002637FC">
        <w:rPr>
          <w:color w:val="000000"/>
          <w:sz w:val="28"/>
          <w:szCs w:val="28"/>
        </w:rPr>
        <w:t>против</w:t>
      </w:r>
      <w:r w:rsidR="00820640">
        <w:rPr>
          <w:color w:val="000000"/>
          <w:sz w:val="28"/>
          <w:szCs w:val="28"/>
        </w:rPr>
        <w:t xml:space="preserve"> </w:t>
      </w:r>
      <w:r w:rsidRPr="002637FC">
        <w:rPr>
          <w:color w:val="000000"/>
          <w:sz w:val="28"/>
          <w:szCs w:val="28"/>
        </w:rPr>
        <w:t>государства,</w:t>
      </w:r>
      <w:r w:rsidR="00820640">
        <w:rPr>
          <w:color w:val="000000"/>
          <w:sz w:val="28"/>
          <w:szCs w:val="28"/>
        </w:rPr>
        <w:t xml:space="preserve"> </w:t>
      </w:r>
      <w:r w:rsidRPr="002637FC">
        <w:rPr>
          <w:color w:val="000000"/>
          <w:sz w:val="28"/>
          <w:szCs w:val="28"/>
        </w:rPr>
        <w:t>но</w:t>
      </w:r>
      <w:r w:rsidR="00820640">
        <w:rPr>
          <w:color w:val="000000"/>
          <w:sz w:val="28"/>
          <w:szCs w:val="28"/>
        </w:rPr>
        <w:t xml:space="preserve"> </w:t>
      </w:r>
      <w:r w:rsidRPr="002637FC">
        <w:rPr>
          <w:color w:val="000000"/>
          <w:sz w:val="28"/>
          <w:szCs w:val="28"/>
        </w:rPr>
        <w:t>с</w:t>
      </w:r>
      <w:r w:rsidR="00820640">
        <w:rPr>
          <w:color w:val="000000"/>
          <w:sz w:val="28"/>
          <w:szCs w:val="28"/>
        </w:rPr>
        <w:t xml:space="preserve"> </w:t>
      </w:r>
      <w:r w:rsidRPr="002637FC">
        <w:rPr>
          <w:color w:val="000000"/>
          <w:sz w:val="28"/>
          <w:szCs w:val="28"/>
        </w:rPr>
        <w:t>понятием</w:t>
      </w:r>
      <w:r w:rsidR="00820640">
        <w:rPr>
          <w:color w:val="000000"/>
          <w:sz w:val="28"/>
          <w:szCs w:val="28"/>
        </w:rPr>
        <w:t xml:space="preserve"> </w:t>
      </w:r>
      <w:r w:rsidRPr="002637FC">
        <w:rPr>
          <w:color w:val="000000"/>
          <w:sz w:val="28"/>
          <w:szCs w:val="28"/>
        </w:rPr>
        <w:t>правового</w:t>
      </w:r>
      <w:r w:rsidR="00820640">
        <w:rPr>
          <w:color w:val="000000"/>
          <w:sz w:val="28"/>
          <w:szCs w:val="28"/>
        </w:rPr>
        <w:t xml:space="preserve"> </w:t>
      </w:r>
      <w:r w:rsidRPr="002637FC">
        <w:rPr>
          <w:color w:val="000000"/>
          <w:sz w:val="28"/>
          <w:szCs w:val="28"/>
        </w:rPr>
        <w:t>государства</w:t>
      </w:r>
      <w:r w:rsidR="00820640">
        <w:rPr>
          <w:color w:val="000000"/>
          <w:sz w:val="28"/>
          <w:szCs w:val="28"/>
        </w:rPr>
        <w:t xml:space="preserve"> </w:t>
      </w:r>
      <w:r w:rsidRPr="002637FC">
        <w:rPr>
          <w:color w:val="000000"/>
          <w:sz w:val="28"/>
          <w:szCs w:val="28"/>
        </w:rPr>
        <w:t>несовместимо</w:t>
      </w:r>
      <w:r w:rsidR="00820640">
        <w:rPr>
          <w:color w:val="000000"/>
          <w:sz w:val="28"/>
          <w:szCs w:val="28"/>
        </w:rPr>
        <w:t xml:space="preserve"> </w:t>
      </w:r>
      <w:r w:rsidRPr="002637FC">
        <w:rPr>
          <w:color w:val="000000"/>
          <w:sz w:val="28"/>
          <w:szCs w:val="28"/>
        </w:rPr>
        <w:t>совершение</w:t>
      </w:r>
      <w:r w:rsidR="00820640">
        <w:rPr>
          <w:color w:val="000000"/>
          <w:sz w:val="28"/>
          <w:szCs w:val="28"/>
        </w:rPr>
        <w:t xml:space="preserve"> </w:t>
      </w:r>
      <w:r w:rsidRPr="002637FC">
        <w:rPr>
          <w:color w:val="000000"/>
          <w:sz w:val="28"/>
          <w:szCs w:val="28"/>
        </w:rPr>
        <w:t>им</w:t>
      </w:r>
      <w:r w:rsidR="00820640">
        <w:rPr>
          <w:color w:val="000000"/>
          <w:sz w:val="28"/>
          <w:szCs w:val="28"/>
        </w:rPr>
        <w:t xml:space="preserve"> </w:t>
      </w:r>
      <w:r w:rsidRPr="002637FC">
        <w:rPr>
          <w:color w:val="000000"/>
          <w:sz w:val="28"/>
          <w:szCs w:val="28"/>
        </w:rPr>
        <w:t>самим</w:t>
      </w:r>
      <w:r w:rsidR="00820640">
        <w:rPr>
          <w:color w:val="000000"/>
          <w:sz w:val="28"/>
          <w:szCs w:val="28"/>
        </w:rPr>
        <w:t xml:space="preserve"> </w:t>
      </w:r>
      <w:r w:rsidRPr="002637FC">
        <w:rPr>
          <w:color w:val="000000"/>
          <w:sz w:val="28"/>
          <w:szCs w:val="28"/>
        </w:rPr>
        <w:t>и</w:t>
      </w:r>
      <w:r w:rsidR="00820640">
        <w:rPr>
          <w:color w:val="000000"/>
          <w:sz w:val="28"/>
          <w:szCs w:val="28"/>
        </w:rPr>
        <w:t xml:space="preserve"> </w:t>
      </w:r>
      <w:r w:rsidRPr="002637FC">
        <w:rPr>
          <w:color w:val="000000"/>
          <w:sz w:val="28"/>
          <w:szCs w:val="28"/>
        </w:rPr>
        <w:t>его</w:t>
      </w:r>
      <w:r w:rsidR="00820640">
        <w:rPr>
          <w:color w:val="000000"/>
          <w:sz w:val="28"/>
          <w:szCs w:val="28"/>
        </w:rPr>
        <w:t xml:space="preserve"> </w:t>
      </w:r>
      <w:r w:rsidRPr="002637FC">
        <w:rPr>
          <w:color w:val="000000"/>
          <w:sz w:val="28"/>
          <w:szCs w:val="28"/>
        </w:rPr>
        <w:t>представителями,</w:t>
      </w:r>
      <w:r w:rsidR="00820640">
        <w:rPr>
          <w:color w:val="000000"/>
          <w:sz w:val="28"/>
          <w:szCs w:val="28"/>
        </w:rPr>
        <w:t xml:space="preserve"> </w:t>
      </w:r>
      <w:r w:rsidRPr="002637FC">
        <w:rPr>
          <w:color w:val="000000"/>
          <w:sz w:val="28"/>
          <w:szCs w:val="28"/>
        </w:rPr>
        <w:t>наделенными</w:t>
      </w:r>
      <w:r w:rsidR="00820640">
        <w:rPr>
          <w:color w:val="000000"/>
          <w:sz w:val="28"/>
          <w:szCs w:val="28"/>
        </w:rPr>
        <w:t xml:space="preserve"> </w:t>
      </w:r>
      <w:r w:rsidRPr="002637FC">
        <w:rPr>
          <w:color w:val="000000"/>
          <w:sz w:val="28"/>
          <w:szCs w:val="28"/>
        </w:rPr>
        <w:t>властными</w:t>
      </w:r>
      <w:r w:rsidR="00820640">
        <w:rPr>
          <w:color w:val="000000"/>
          <w:sz w:val="28"/>
          <w:szCs w:val="28"/>
        </w:rPr>
        <w:t xml:space="preserve"> </w:t>
      </w:r>
      <w:r w:rsidRPr="002637FC">
        <w:rPr>
          <w:color w:val="000000"/>
          <w:sz w:val="28"/>
          <w:szCs w:val="28"/>
        </w:rPr>
        <w:t>полномочиями,</w:t>
      </w:r>
      <w:r w:rsidR="00820640">
        <w:rPr>
          <w:color w:val="000000"/>
          <w:sz w:val="28"/>
          <w:szCs w:val="28"/>
        </w:rPr>
        <w:t xml:space="preserve"> </w:t>
      </w:r>
      <w:r w:rsidRPr="002637FC">
        <w:rPr>
          <w:color w:val="000000"/>
          <w:sz w:val="28"/>
          <w:szCs w:val="28"/>
        </w:rPr>
        <w:t>преступлений</w:t>
      </w:r>
      <w:r w:rsidR="00820640">
        <w:rPr>
          <w:color w:val="000000"/>
          <w:sz w:val="28"/>
          <w:szCs w:val="28"/>
        </w:rPr>
        <w:t xml:space="preserve"> </w:t>
      </w:r>
      <w:r w:rsidRPr="002637FC">
        <w:rPr>
          <w:color w:val="000000"/>
          <w:sz w:val="28"/>
          <w:szCs w:val="28"/>
        </w:rPr>
        <w:t>против</w:t>
      </w:r>
      <w:r w:rsidR="00820640">
        <w:rPr>
          <w:color w:val="000000"/>
          <w:sz w:val="28"/>
          <w:szCs w:val="28"/>
        </w:rPr>
        <w:t xml:space="preserve"> </w:t>
      </w:r>
      <w:r w:rsidRPr="002637FC">
        <w:rPr>
          <w:color w:val="000000"/>
          <w:sz w:val="28"/>
          <w:szCs w:val="28"/>
        </w:rPr>
        <w:t>граждан.</w:t>
      </w:r>
    </w:p>
    <w:p w:rsidR="000F46EE" w:rsidRPr="002637FC" w:rsidRDefault="00FC1F01" w:rsidP="002637FC">
      <w:pPr>
        <w:pStyle w:val="a8"/>
        <w:spacing w:before="0" w:beforeAutospacing="0" w:after="0" w:afterAutospacing="0"/>
        <w:ind w:firstLine="709"/>
        <w:jc w:val="both"/>
        <w:textAlignment w:val="top"/>
        <w:rPr>
          <w:color w:val="000000"/>
          <w:sz w:val="28"/>
          <w:szCs w:val="28"/>
        </w:rPr>
      </w:pPr>
      <w:r w:rsidRPr="002637FC">
        <w:rPr>
          <w:color w:val="000000"/>
          <w:sz w:val="28"/>
          <w:szCs w:val="28"/>
        </w:rPr>
        <w:t>С</w:t>
      </w:r>
      <w:r w:rsidR="00820640">
        <w:rPr>
          <w:color w:val="000000"/>
          <w:sz w:val="28"/>
          <w:szCs w:val="28"/>
        </w:rPr>
        <w:t xml:space="preserve"> </w:t>
      </w:r>
      <w:r w:rsidRPr="002637FC">
        <w:rPr>
          <w:color w:val="000000"/>
          <w:sz w:val="28"/>
          <w:szCs w:val="28"/>
        </w:rPr>
        <w:t>этой</w:t>
      </w:r>
      <w:r w:rsidR="00820640">
        <w:rPr>
          <w:color w:val="000000"/>
          <w:sz w:val="28"/>
          <w:szCs w:val="28"/>
        </w:rPr>
        <w:t xml:space="preserve"> </w:t>
      </w:r>
      <w:r w:rsidRPr="002637FC">
        <w:rPr>
          <w:color w:val="000000"/>
          <w:sz w:val="28"/>
          <w:szCs w:val="28"/>
        </w:rPr>
        <w:t>точки</w:t>
      </w:r>
      <w:r w:rsidR="00820640">
        <w:rPr>
          <w:color w:val="000000"/>
          <w:sz w:val="28"/>
          <w:szCs w:val="28"/>
        </w:rPr>
        <w:t xml:space="preserve"> </w:t>
      </w:r>
      <w:r w:rsidRPr="002637FC">
        <w:rPr>
          <w:color w:val="000000"/>
          <w:sz w:val="28"/>
          <w:szCs w:val="28"/>
        </w:rPr>
        <w:t>зрения</w:t>
      </w:r>
      <w:r w:rsidR="00820640">
        <w:rPr>
          <w:color w:val="000000"/>
          <w:sz w:val="28"/>
          <w:szCs w:val="28"/>
        </w:rPr>
        <w:t xml:space="preserve"> </w:t>
      </w:r>
      <w:r w:rsidRPr="002637FC">
        <w:rPr>
          <w:color w:val="000000"/>
          <w:sz w:val="28"/>
          <w:szCs w:val="28"/>
        </w:rPr>
        <w:t>привлечение</w:t>
      </w:r>
      <w:r w:rsidR="00820640">
        <w:rPr>
          <w:color w:val="000000"/>
          <w:sz w:val="28"/>
          <w:szCs w:val="28"/>
        </w:rPr>
        <w:t xml:space="preserve"> </w:t>
      </w:r>
      <w:r w:rsidRPr="002637FC">
        <w:rPr>
          <w:color w:val="000000"/>
          <w:sz w:val="28"/>
          <w:szCs w:val="28"/>
        </w:rPr>
        <w:t>невиновного</w:t>
      </w:r>
      <w:r w:rsidR="00820640">
        <w:rPr>
          <w:color w:val="000000"/>
          <w:sz w:val="28"/>
          <w:szCs w:val="28"/>
        </w:rPr>
        <w:t xml:space="preserve"> </w:t>
      </w:r>
      <w:r w:rsidRPr="002637FC">
        <w:rPr>
          <w:color w:val="000000"/>
          <w:sz w:val="28"/>
          <w:szCs w:val="28"/>
        </w:rPr>
        <w:t>к</w:t>
      </w:r>
      <w:r w:rsidR="00820640">
        <w:rPr>
          <w:color w:val="000000"/>
          <w:sz w:val="28"/>
          <w:szCs w:val="28"/>
        </w:rPr>
        <w:t xml:space="preserve"> </w:t>
      </w:r>
      <w:r w:rsidRPr="002637FC">
        <w:rPr>
          <w:color w:val="000000"/>
          <w:sz w:val="28"/>
          <w:szCs w:val="28"/>
        </w:rPr>
        <w:t>уголовной</w:t>
      </w:r>
      <w:r w:rsidR="00820640">
        <w:rPr>
          <w:color w:val="000000"/>
          <w:sz w:val="28"/>
          <w:szCs w:val="28"/>
        </w:rPr>
        <w:t xml:space="preserve"> </w:t>
      </w:r>
      <w:r w:rsidRPr="002637FC">
        <w:rPr>
          <w:color w:val="000000"/>
          <w:sz w:val="28"/>
          <w:szCs w:val="28"/>
        </w:rPr>
        <w:t>ответственности,</w:t>
      </w:r>
      <w:r w:rsidR="00820640">
        <w:rPr>
          <w:color w:val="000000"/>
          <w:sz w:val="28"/>
          <w:szCs w:val="28"/>
        </w:rPr>
        <w:t xml:space="preserve"> </w:t>
      </w:r>
      <w:r w:rsidRPr="002637FC">
        <w:rPr>
          <w:color w:val="000000"/>
          <w:sz w:val="28"/>
          <w:szCs w:val="28"/>
        </w:rPr>
        <w:t>незаконное</w:t>
      </w:r>
      <w:r w:rsidR="00820640">
        <w:rPr>
          <w:color w:val="000000"/>
          <w:sz w:val="28"/>
          <w:szCs w:val="28"/>
        </w:rPr>
        <w:t xml:space="preserve"> </w:t>
      </w:r>
      <w:r w:rsidRPr="002637FC">
        <w:rPr>
          <w:color w:val="000000"/>
          <w:sz w:val="28"/>
          <w:szCs w:val="28"/>
        </w:rPr>
        <w:t>задержание</w:t>
      </w:r>
      <w:r w:rsidR="00820640">
        <w:rPr>
          <w:color w:val="000000"/>
          <w:sz w:val="28"/>
          <w:szCs w:val="28"/>
        </w:rPr>
        <w:t xml:space="preserve"> </w:t>
      </w:r>
      <w:r w:rsidRPr="002637FC">
        <w:rPr>
          <w:color w:val="000000"/>
          <w:sz w:val="28"/>
          <w:szCs w:val="28"/>
        </w:rPr>
        <w:t>или</w:t>
      </w:r>
      <w:r w:rsidR="00820640">
        <w:rPr>
          <w:color w:val="000000"/>
          <w:sz w:val="28"/>
          <w:szCs w:val="28"/>
        </w:rPr>
        <w:t xml:space="preserve"> </w:t>
      </w:r>
      <w:r w:rsidRPr="002637FC">
        <w:rPr>
          <w:color w:val="000000"/>
          <w:sz w:val="28"/>
          <w:szCs w:val="28"/>
        </w:rPr>
        <w:t>заключение</w:t>
      </w:r>
      <w:r w:rsidR="00820640">
        <w:rPr>
          <w:color w:val="000000"/>
          <w:sz w:val="28"/>
          <w:szCs w:val="28"/>
        </w:rPr>
        <w:t xml:space="preserve"> </w:t>
      </w:r>
      <w:r w:rsidRPr="002637FC">
        <w:rPr>
          <w:color w:val="000000"/>
          <w:sz w:val="28"/>
          <w:szCs w:val="28"/>
        </w:rPr>
        <w:t>под</w:t>
      </w:r>
      <w:r w:rsidR="00820640">
        <w:rPr>
          <w:color w:val="000000"/>
          <w:sz w:val="28"/>
          <w:szCs w:val="28"/>
        </w:rPr>
        <w:t xml:space="preserve"> </w:t>
      </w:r>
      <w:r w:rsidRPr="002637FC">
        <w:rPr>
          <w:color w:val="000000"/>
          <w:sz w:val="28"/>
          <w:szCs w:val="28"/>
        </w:rPr>
        <w:t>стражу,</w:t>
      </w:r>
      <w:r w:rsidR="00820640">
        <w:rPr>
          <w:color w:val="000000"/>
          <w:sz w:val="28"/>
          <w:szCs w:val="28"/>
        </w:rPr>
        <w:t xml:space="preserve"> </w:t>
      </w:r>
      <w:r w:rsidRPr="002637FC">
        <w:rPr>
          <w:color w:val="000000"/>
          <w:sz w:val="28"/>
          <w:szCs w:val="28"/>
        </w:rPr>
        <w:t>принуждение</w:t>
      </w:r>
      <w:r w:rsidR="00820640">
        <w:rPr>
          <w:color w:val="000000"/>
          <w:sz w:val="28"/>
          <w:szCs w:val="28"/>
        </w:rPr>
        <w:t xml:space="preserve"> </w:t>
      </w:r>
      <w:r w:rsidRPr="002637FC">
        <w:rPr>
          <w:color w:val="000000"/>
          <w:sz w:val="28"/>
          <w:szCs w:val="28"/>
        </w:rPr>
        <w:t>к</w:t>
      </w:r>
      <w:r w:rsidR="00820640">
        <w:rPr>
          <w:color w:val="000000"/>
          <w:sz w:val="28"/>
          <w:szCs w:val="28"/>
        </w:rPr>
        <w:t xml:space="preserve"> </w:t>
      </w:r>
      <w:r w:rsidRPr="002637FC">
        <w:rPr>
          <w:color w:val="000000"/>
          <w:sz w:val="28"/>
          <w:szCs w:val="28"/>
        </w:rPr>
        <w:t>даче</w:t>
      </w:r>
      <w:r w:rsidR="00820640">
        <w:rPr>
          <w:color w:val="000000"/>
          <w:sz w:val="28"/>
          <w:szCs w:val="28"/>
        </w:rPr>
        <w:t xml:space="preserve"> </w:t>
      </w:r>
      <w:r w:rsidRPr="002637FC">
        <w:rPr>
          <w:color w:val="000000"/>
          <w:sz w:val="28"/>
          <w:szCs w:val="28"/>
        </w:rPr>
        <w:t>показаний,</w:t>
      </w:r>
      <w:r w:rsidR="00820640">
        <w:rPr>
          <w:color w:val="000000"/>
          <w:sz w:val="28"/>
          <w:szCs w:val="28"/>
        </w:rPr>
        <w:t xml:space="preserve"> </w:t>
      </w:r>
      <w:r w:rsidRPr="002637FC">
        <w:rPr>
          <w:color w:val="000000"/>
          <w:sz w:val="28"/>
          <w:szCs w:val="28"/>
        </w:rPr>
        <w:t>фальсификация</w:t>
      </w:r>
      <w:r w:rsidR="00820640">
        <w:rPr>
          <w:color w:val="000000"/>
          <w:sz w:val="28"/>
          <w:szCs w:val="28"/>
        </w:rPr>
        <w:t xml:space="preserve"> </w:t>
      </w:r>
      <w:r w:rsidRPr="002637FC">
        <w:rPr>
          <w:color w:val="000000"/>
          <w:sz w:val="28"/>
          <w:szCs w:val="28"/>
        </w:rPr>
        <w:t>доказательств,</w:t>
      </w:r>
      <w:r w:rsidR="00820640">
        <w:rPr>
          <w:color w:val="000000"/>
          <w:sz w:val="28"/>
          <w:szCs w:val="28"/>
        </w:rPr>
        <w:t xml:space="preserve"> </w:t>
      </w:r>
      <w:r w:rsidRPr="002637FC">
        <w:rPr>
          <w:color w:val="000000"/>
          <w:sz w:val="28"/>
          <w:szCs w:val="28"/>
        </w:rPr>
        <w:t>вынесение</w:t>
      </w:r>
      <w:r w:rsidR="00820640">
        <w:rPr>
          <w:color w:val="000000"/>
          <w:sz w:val="28"/>
          <w:szCs w:val="28"/>
        </w:rPr>
        <w:t xml:space="preserve"> </w:t>
      </w:r>
      <w:r w:rsidRPr="002637FC">
        <w:rPr>
          <w:color w:val="000000"/>
          <w:sz w:val="28"/>
          <w:szCs w:val="28"/>
        </w:rPr>
        <w:t>неправосудного</w:t>
      </w:r>
      <w:r w:rsidR="00820640">
        <w:rPr>
          <w:color w:val="000000"/>
          <w:sz w:val="28"/>
          <w:szCs w:val="28"/>
        </w:rPr>
        <w:t xml:space="preserve"> </w:t>
      </w:r>
      <w:r w:rsidRPr="002637FC">
        <w:rPr>
          <w:color w:val="000000"/>
          <w:sz w:val="28"/>
          <w:szCs w:val="28"/>
        </w:rPr>
        <w:t>приговора</w:t>
      </w:r>
      <w:r w:rsidR="00820640">
        <w:rPr>
          <w:color w:val="000000"/>
          <w:sz w:val="28"/>
          <w:szCs w:val="28"/>
        </w:rPr>
        <w:t xml:space="preserve"> </w:t>
      </w:r>
      <w:r w:rsidRPr="002637FC">
        <w:rPr>
          <w:color w:val="000000"/>
          <w:sz w:val="28"/>
          <w:szCs w:val="28"/>
        </w:rPr>
        <w:t>посягают</w:t>
      </w:r>
      <w:r w:rsidR="00820640">
        <w:rPr>
          <w:color w:val="000000"/>
          <w:sz w:val="28"/>
          <w:szCs w:val="28"/>
        </w:rPr>
        <w:t xml:space="preserve"> </w:t>
      </w:r>
      <w:r w:rsidRPr="002637FC">
        <w:rPr>
          <w:color w:val="000000"/>
          <w:sz w:val="28"/>
          <w:szCs w:val="28"/>
        </w:rPr>
        <w:t>не</w:t>
      </w:r>
      <w:r w:rsidR="00820640">
        <w:rPr>
          <w:color w:val="000000"/>
          <w:sz w:val="28"/>
          <w:szCs w:val="28"/>
        </w:rPr>
        <w:t xml:space="preserve"> </w:t>
      </w:r>
      <w:r w:rsidRPr="002637FC">
        <w:rPr>
          <w:color w:val="000000"/>
          <w:sz w:val="28"/>
          <w:szCs w:val="28"/>
        </w:rPr>
        <w:t>только</w:t>
      </w:r>
      <w:r w:rsidR="00820640">
        <w:rPr>
          <w:color w:val="000000"/>
          <w:sz w:val="28"/>
          <w:szCs w:val="28"/>
        </w:rPr>
        <w:t xml:space="preserve"> </w:t>
      </w:r>
      <w:r w:rsidRPr="002637FC">
        <w:rPr>
          <w:color w:val="000000"/>
          <w:sz w:val="28"/>
          <w:szCs w:val="28"/>
        </w:rPr>
        <w:t>на</w:t>
      </w:r>
      <w:r w:rsidR="00820640">
        <w:rPr>
          <w:color w:val="000000"/>
          <w:sz w:val="28"/>
          <w:szCs w:val="28"/>
        </w:rPr>
        <w:t xml:space="preserve"> </w:t>
      </w:r>
      <w:r w:rsidRPr="002637FC">
        <w:rPr>
          <w:color w:val="000000"/>
          <w:sz w:val="28"/>
          <w:szCs w:val="28"/>
        </w:rPr>
        <w:t>интересы</w:t>
      </w:r>
      <w:r w:rsidR="00820640">
        <w:rPr>
          <w:color w:val="000000"/>
          <w:sz w:val="28"/>
          <w:szCs w:val="28"/>
        </w:rPr>
        <w:t xml:space="preserve"> </w:t>
      </w:r>
      <w:r w:rsidRPr="002637FC">
        <w:rPr>
          <w:color w:val="000000"/>
          <w:sz w:val="28"/>
          <w:szCs w:val="28"/>
        </w:rPr>
        <w:t>органов</w:t>
      </w:r>
      <w:r w:rsidR="00820640">
        <w:rPr>
          <w:color w:val="000000"/>
          <w:sz w:val="28"/>
          <w:szCs w:val="28"/>
        </w:rPr>
        <w:t xml:space="preserve"> </w:t>
      </w:r>
      <w:r w:rsidRPr="002637FC">
        <w:rPr>
          <w:color w:val="000000"/>
          <w:sz w:val="28"/>
          <w:szCs w:val="28"/>
        </w:rPr>
        <w:t>правосудия,</w:t>
      </w:r>
      <w:r w:rsidR="00820640">
        <w:rPr>
          <w:color w:val="000000"/>
          <w:sz w:val="28"/>
          <w:szCs w:val="28"/>
        </w:rPr>
        <w:t xml:space="preserve"> </w:t>
      </w:r>
      <w:r w:rsidRPr="002637FC">
        <w:rPr>
          <w:color w:val="000000"/>
          <w:sz w:val="28"/>
          <w:szCs w:val="28"/>
        </w:rPr>
        <w:t>но</w:t>
      </w:r>
      <w:r w:rsidR="00820640">
        <w:rPr>
          <w:color w:val="000000"/>
          <w:sz w:val="28"/>
          <w:szCs w:val="28"/>
        </w:rPr>
        <w:t xml:space="preserve"> </w:t>
      </w:r>
      <w:r w:rsidRPr="002637FC">
        <w:rPr>
          <w:color w:val="000000"/>
          <w:sz w:val="28"/>
          <w:szCs w:val="28"/>
        </w:rPr>
        <w:t>и</w:t>
      </w:r>
      <w:r w:rsidR="00820640">
        <w:rPr>
          <w:color w:val="000000"/>
          <w:sz w:val="28"/>
          <w:szCs w:val="28"/>
        </w:rPr>
        <w:t xml:space="preserve"> </w:t>
      </w:r>
      <w:r w:rsidRPr="002637FC">
        <w:rPr>
          <w:color w:val="000000"/>
          <w:sz w:val="28"/>
          <w:szCs w:val="28"/>
        </w:rPr>
        <w:t>на</w:t>
      </w:r>
      <w:r w:rsidR="00820640">
        <w:rPr>
          <w:color w:val="000000"/>
          <w:sz w:val="28"/>
          <w:szCs w:val="28"/>
        </w:rPr>
        <w:t xml:space="preserve"> </w:t>
      </w:r>
      <w:r w:rsidRPr="002637FC">
        <w:rPr>
          <w:color w:val="000000"/>
          <w:sz w:val="28"/>
          <w:szCs w:val="28"/>
        </w:rPr>
        <w:t>основные</w:t>
      </w:r>
      <w:r w:rsidR="00820640">
        <w:rPr>
          <w:color w:val="000000"/>
          <w:sz w:val="28"/>
          <w:szCs w:val="28"/>
        </w:rPr>
        <w:t xml:space="preserve"> </w:t>
      </w:r>
      <w:r w:rsidRPr="002637FC">
        <w:rPr>
          <w:color w:val="000000"/>
          <w:sz w:val="28"/>
          <w:szCs w:val="28"/>
        </w:rPr>
        <w:t>права</w:t>
      </w:r>
      <w:r w:rsidR="00820640">
        <w:rPr>
          <w:color w:val="000000"/>
          <w:sz w:val="28"/>
          <w:szCs w:val="28"/>
        </w:rPr>
        <w:t xml:space="preserve"> </w:t>
      </w:r>
      <w:r w:rsidRPr="002637FC">
        <w:rPr>
          <w:color w:val="000000"/>
          <w:sz w:val="28"/>
          <w:szCs w:val="28"/>
        </w:rPr>
        <w:t>и</w:t>
      </w:r>
      <w:r w:rsidR="00820640">
        <w:rPr>
          <w:color w:val="000000"/>
          <w:sz w:val="28"/>
          <w:szCs w:val="28"/>
        </w:rPr>
        <w:t xml:space="preserve"> </w:t>
      </w:r>
      <w:r w:rsidRPr="002637FC">
        <w:rPr>
          <w:color w:val="000000"/>
          <w:sz w:val="28"/>
          <w:szCs w:val="28"/>
        </w:rPr>
        <w:t>свободы</w:t>
      </w:r>
      <w:r w:rsidR="00820640">
        <w:rPr>
          <w:color w:val="000000"/>
          <w:sz w:val="28"/>
          <w:szCs w:val="28"/>
        </w:rPr>
        <w:t xml:space="preserve"> </w:t>
      </w:r>
      <w:r w:rsidRPr="002637FC">
        <w:rPr>
          <w:color w:val="000000"/>
          <w:sz w:val="28"/>
          <w:szCs w:val="28"/>
        </w:rPr>
        <w:t>граждан,</w:t>
      </w:r>
      <w:r w:rsidR="00820640">
        <w:rPr>
          <w:color w:val="000000"/>
          <w:sz w:val="28"/>
          <w:szCs w:val="28"/>
        </w:rPr>
        <w:t xml:space="preserve"> </w:t>
      </w:r>
      <w:r w:rsidRPr="002637FC">
        <w:rPr>
          <w:color w:val="000000"/>
          <w:sz w:val="28"/>
          <w:szCs w:val="28"/>
        </w:rPr>
        <w:t>закрепленные</w:t>
      </w:r>
      <w:r w:rsidR="00820640">
        <w:rPr>
          <w:color w:val="000000"/>
          <w:sz w:val="28"/>
          <w:szCs w:val="28"/>
        </w:rPr>
        <w:t xml:space="preserve"> </w:t>
      </w:r>
      <w:r w:rsidRPr="002637FC">
        <w:rPr>
          <w:color w:val="000000"/>
          <w:sz w:val="28"/>
          <w:szCs w:val="28"/>
        </w:rPr>
        <w:t>в</w:t>
      </w:r>
      <w:r w:rsidR="00820640">
        <w:rPr>
          <w:color w:val="000000"/>
          <w:sz w:val="28"/>
          <w:szCs w:val="28"/>
        </w:rPr>
        <w:t xml:space="preserve"> </w:t>
      </w:r>
      <w:r w:rsidRPr="002637FC">
        <w:rPr>
          <w:color w:val="000000"/>
          <w:sz w:val="28"/>
          <w:szCs w:val="28"/>
        </w:rPr>
        <w:t>Конституции</w:t>
      </w:r>
      <w:r w:rsidR="00820640">
        <w:rPr>
          <w:color w:val="000000"/>
          <w:sz w:val="28"/>
          <w:szCs w:val="28"/>
        </w:rPr>
        <w:t xml:space="preserve"> </w:t>
      </w:r>
      <w:r w:rsidRPr="002637FC">
        <w:rPr>
          <w:color w:val="000000"/>
          <w:sz w:val="28"/>
          <w:szCs w:val="28"/>
        </w:rPr>
        <w:t>Р</w:t>
      </w:r>
      <w:r w:rsidR="000F46EE" w:rsidRPr="002637FC">
        <w:rPr>
          <w:color w:val="000000"/>
          <w:sz w:val="28"/>
          <w:szCs w:val="28"/>
        </w:rPr>
        <w:t>К</w:t>
      </w:r>
      <w:r w:rsidRPr="002637FC">
        <w:rPr>
          <w:color w:val="000000"/>
          <w:sz w:val="28"/>
          <w:szCs w:val="28"/>
        </w:rPr>
        <w:t>.</w:t>
      </w:r>
      <w:r w:rsidR="00820640">
        <w:rPr>
          <w:color w:val="000000"/>
          <w:sz w:val="28"/>
          <w:szCs w:val="28"/>
        </w:rPr>
        <w:t xml:space="preserve"> </w:t>
      </w:r>
    </w:p>
    <w:p w:rsidR="009B6D0D" w:rsidRPr="002637FC" w:rsidRDefault="00FC1F01" w:rsidP="002637FC">
      <w:pPr>
        <w:pStyle w:val="a8"/>
        <w:spacing w:before="0" w:beforeAutospacing="0" w:after="0" w:afterAutospacing="0"/>
        <w:ind w:firstLine="709"/>
        <w:jc w:val="both"/>
        <w:textAlignment w:val="top"/>
        <w:rPr>
          <w:color w:val="000000"/>
          <w:sz w:val="28"/>
          <w:szCs w:val="28"/>
        </w:rPr>
      </w:pPr>
      <w:r w:rsidRPr="002637FC">
        <w:rPr>
          <w:color w:val="000000"/>
          <w:sz w:val="28"/>
          <w:szCs w:val="28"/>
        </w:rPr>
        <w:t>Следовательно,</w:t>
      </w:r>
      <w:r w:rsidR="00820640">
        <w:rPr>
          <w:color w:val="000000"/>
          <w:sz w:val="28"/>
          <w:szCs w:val="28"/>
        </w:rPr>
        <w:t xml:space="preserve"> </w:t>
      </w:r>
      <w:r w:rsidRPr="002637FC">
        <w:rPr>
          <w:color w:val="000000"/>
          <w:sz w:val="28"/>
          <w:szCs w:val="28"/>
        </w:rPr>
        <w:t>объектом</w:t>
      </w:r>
      <w:r w:rsidR="00820640">
        <w:rPr>
          <w:color w:val="000000"/>
          <w:sz w:val="28"/>
          <w:szCs w:val="28"/>
        </w:rPr>
        <w:t xml:space="preserve"> </w:t>
      </w:r>
      <w:r w:rsidRPr="002637FC">
        <w:rPr>
          <w:color w:val="000000"/>
          <w:sz w:val="28"/>
          <w:szCs w:val="28"/>
        </w:rPr>
        <w:t>данной</w:t>
      </w:r>
      <w:r w:rsidR="00820640">
        <w:rPr>
          <w:color w:val="000000"/>
          <w:sz w:val="28"/>
          <w:szCs w:val="28"/>
        </w:rPr>
        <w:t xml:space="preserve"> </w:t>
      </w:r>
      <w:r w:rsidRPr="002637FC">
        <w:rPr>
          <w:color w:val="000000"/>
          <w:sz w:val="28"/>
          <w:szCs w:val="28"/>
        </w:rPr>
        <w:t>группы</w:t>
      </w:r>
      <w:r w:rsidR="00820640">
        <w:rPr>
          <w:color w:val="000000"/>
          <w:sz w:val="28"/>
          <w:szCs w:val="28"/>
        </w:rPr>
        <w:t xml:space="preserve"> </w:t>
      </w:r>
      <w:r w:rsidRPr="002637FC">
        <w:rPr>
          <w:color w:val="000000"/>
          <w:sz w:val="28"/>
          <w:szCs w:val="28"/>
        </w:rPr>
        <w:t>преступлений,</w:t>
      </w:r>
      <w:r w:rsidR="00820640">
        <w:rPr>
          <w:color w:val="000000"/>
          <w:sz w:val="28"/>
          <w:szCs w:val="28"/>
        </w:rPr>
        <w:t xml:space="preserve"> </w:t>
      </w:r>
      <w:r w:rsidRPr="002637FC">
        <w:rPr>
          <w:color w:val="000000"/>
          <w:sz w:val="28"/>
          <w:szCs w:val="28"/>
        </w:rPr>
        <w:t>кроме</w:t>
      </w:r>
      <w:r w:rsidR="00820640">
        <w:rPr>
          <w:color w:val="000000"/>
          <w:sz w:val="28"/>
          <w:szCs w:val="28"/>
        </w:rPr>
        <w:t xml:space="preserve"> </w:t>
      </w:r>
      <w:r w:rsidRPr="002637FC">
        <w:rPr>
          <w:color w:val="000000"/>
          <w:sz w:val="28"/>
          <w:szCs w:val="28"/>
        </w:rPr>
        <w:t>нормальной</w:t>
      </w:r>
      <w:r w:rsidR="00820640">
        <w:rPr>
          <w:color w:val="000000"/>
          <w:sz w:val="28"/>
          <w:szCs w:val="28"/>
        </w:rPr>
        <w:t xml:space="preserve"> </w:t>
      </w:r>
      <w:r w:rsidRPr="002637FC">
        <w:rPr>
          <w:color w:val="000000"/>
          <w:sz w:val="28"/>
          <w:szCs w:val="28"/>
        </w:rPr>
        <w:t>работы</w:t>
      </w:r>
      <w:r w:rsidR="00820640">
        <w:rPr>
          <w:color w:val="000000"/>
          <w:sz w:val="28"/>
          <w:szCs w:val="28"/>
        </w:rPr>
        <w:t xml:space="preserve"> </w:t>
      </w:r>
      <w:r w:rsidRPr="002637FC">
        <w:rPr>
          <w:color w:val="000000"/>
          <w:sz w:val="28"/>
          <w:szCs w:val="28"/>
        </w:rPr>
        <w:t>органов</w:t>
      </w:r>
      <w:r w:rsidR="00820640">
        <w:rPr>
          <w:color w:val="000000"/>
          <w:sz w:val="28"/>
          <w:szCs w:val="28"/>
        </w:rPr>
        <w:t xml:space="preserve"> </w:t>
      </w:r>
      <w:r w:rsidRPr="002637FC">
        <w:rPr>
          <w:color w:val="000000"/>
          <w:sz w:val="28"/>
          <w:szCs w:val="28"/>
        </w:rPr>
        <w:t>правосудия,</w:t>
      </w:r>
      <w:r w:rsidR="00820640">
        <w:rPr>
          <w:color w:val="000000"/>
          <w:sz w:val="28"/>
          <w:szCs w:val="28"/>
        </w:rPr>
        <w:t xml:space="preserve"> </w:t>
      </w:r>
      <w:r w:rsidRPr="002637FC">
        <w:rPr>
          <w:color w:val="000000"/>
          <w:sz w:val="28"/>
          <w:szCs w:val="28"/>
        </w:rPr>
        <w:t>являются</w:t>
      </w:r>
      <w:r w:rsidR="00820640">
        <w:rPr>
          <w:color w:val="000000"/>
          <w:sz w:val="28"/>
          <w:szCs w:val="28"/>
        </w:rPr>
        <w:t xml:space="preserve"> </w:t>
      </w:r>
      <w:r w:rsidRPr="002637FC">
        <w:rPr>
          <w:color w:val="000000"/>
          <w:sz w:val="28"/>
          <w:szCs w:val="28"/>
        </w:rPr>
        <w:t>также</w:t>
      </w:r>
      <w:r w:rsidR="00820640">
        <w:rPr>
          <w:color w:val="000000"/>
          <w:sz w:val="28"/>
          <w:szCs w:val="28"/>
        </w:rPr>
        <w:t xml:space="preserve"> </w:t>
      </w:r>
      <w:r w:rsidRPr="002637FC">
        <w:rPr>
          <w:color w:val="000000"/>
          <w:sz w:val="28"/>
          <w:szCs w:val="28"/>
        </w:rPr>
        <w:t>права</w:t>
      </w:r>
      <w:r w:rsidR="00820640">
        <w:rPr>
          <w:color w:val="000000"/>
          <w:sz w:val="28"/>
          <w:szCs w:val="28"/>
        </w:rPr>
        <w:t xml:space="preserve"> </w:t>
      </w:r>
      <w:r w:rsidRPr="002637FC">
        <w:rPr>
          <w:color w:val="000000"/>
          <w:sz w:val="28"/>
          <w:szCs w:val="28"/>
        </w:rPr>
        <w:t>и</w:t>
      </w:r>
      <w:r w:rsidR="00820640">
        <w:rPr>
          <w:color w:val="000000"/>
          <w:sz w:val="28"/>
          <w:szCs w:val="28"/>
        </w:rPr>
        <w:t xml:space="preserve"> </w:t>
      </w:r>
      <w:r w:rsidRPr="002637FC">
        <w:rPr>
          <w:color w:val="000000"/>
          <w:sz w:val="28"/>
          <w:szCs w:val="28"/>
        </w:rPr>
        <w:t>свободы</w:t>
      </w:r>
      <w:r w:rsidR="00820640">
        <w:rPr>
          <w:color w:val="000000"/>
          <w:sz w:val="28"/>
          <w:szCs w:val="28"/>
        </w:rPr>
        <w:t xml:space="preserve"> </w:t>
      </w:r>
      <w:r w:rsidRPr="002637FC">
        <w:rPr>
          <w:color w:val="000000"/>
          <w:sz w:val="28"/>
          <w:szCs w:val="28"/>
        </w:rPr>
        <w:t>человека.</w:t>
      </w:r>
      <w:r w:rsidR="00820640">
        <w:rPr>
          <w:color w:val="000000"/>
          <w:sz w:val="28"/>
          <w:szCs w:val="28"/>
        </w:rPr>
        <w:t xml:space="preserve"> </w:t>
      </w:r>
      <w:r w:rsidRPr="002637FC">
        <w:rPr>
          <w:color w:val="000000"/>
          <w:sz w:val="28"/>
          <w:szCs w:val="28"/>
        </w:rPr>
        <w:t>Помимо</w:t>
      </w:r>
      <w:r w:rsidR="00820640">
        <w:rPr>
          <w:color w:val="000000"/>
          <w:sz w:val="28"/>
          <w:szCs w:val="28"/>
        </w:rPr>
        <w:t xml:space="preserve"> </w:t>
      </w:r>
      <w:r w:rsidRPr="002637FC">
        <w:rPr>
          <w:color w:val="000000"/>
          <w:sz w:val="28"/>
          <w:szCs w:val="28"/>
        </w:rPr>
        <w:t>важности</w:t>
      </w:r>
      <w:r w:rsidR="00820640">
        <w:rPr>
          <w:color w:val="000000"/>
          <w:sz w:val="28"/>
          <w:szCs w:val="28"/>
        </w:rPr>
        <w:t xml:space="preserve"> </w:t>
      </w:r>
      <w:r w:rsidRPr="002637FC">
        <w:rPr>
          <w:color w:val="000000"/>
          <w:sz w:val="28"/>
          <w:szCs w:val="28"/>
        </w:rPr>
        <w:t>охраняемого</w:t>
      </w:r>
      <w:r w:rsidR="00820640">
        <w:rPr>
          <w:color w:val="000000"/>
          <w:sz w:val="28"/>
          <w:szCs w:val="28"/>
        </w:rPr>
        <w:t xml:space="preserve"> </w:t>
      </w:r>
      <w:r w:rsidRPr="002637FC">
        <w:rPr>
          <w:color w:val="000000"/>
          <w:sz w:val="28"/>
          <w:szCs w:val="28"/>
        </w:rPr>
        <w:t>объекта,</w:t>
      </w:r>
      <w:r w:rsidR="00820640">
        <w:rPr>
          <w:color w:val="000000"/>
          <w:sz w:val="28"/>
          <w:szCs w:val="28"/>
        </w:rPr>
        <w:t xml:space="preserve"> </w:t>
      </w:r>
      <w:r w:rsidRPr="002637FC">
        <w:rPr>
          <w:color w:val="000000"/>
          <w:sz w:val="28"/>
          <w:szCs w:val="28"/>
        </w:rPr>
        <w:t>опасность</w:t>
      </w:r>
      <w:r w:rsidR="00820640">
        <w:rPr>
          <w:color w:val="000000"/>
          <w:sz w:val="28"/>
          <w:szCs w:val="28"/>
        </w:rPr>
        <w:t xml:space="preserve"> </w:t>
      </w:r>
      <w:r w:rsidRPr="002637FC">
        <w:rPr>
          <w:color w:val="000000"/>
          <w:sz w:val="28"/>
          <w:szCs w:val="28"/>
        </w:rPr>
        <w:t>данного</w:t>
      </w:r>
      <w:r w:rsidR="00820640">
        <w:rPr>
          <w:color w:val="000000"/>
          <w:sz w:val="28"/>
          <w:szCs w:val="28"/>
        </w:rPr>
        <w:t xml:space="preserve"> </w:t>
      </w:r>
      <w:r w:rsidRPr="002637FC">
        <w:rPr>
          <w:color w:val="000000"/>
          <w:sz w:val="28"/>
          <w:szCs w:val="28"/>
        </w:rPr>
        <w:t>вида</w:t>
      </w:r>
      <w:r w:rsidR="00820640">
        <w:rPr>
          <w:color w:val="000000"/>
          <w:sz w:val="28"/>
          <w:szCs w:val="28"/>
        </w:rPr>
        <w:t xml:space="preserve"> </w:t>
      </w:r>
      <w:r w:rsidRPr="002637FC">
        <w:rPr>
          <w:color w:val="000000"/>
          <w:sz w:val="28"/>
          <w:szCs w:val="28"/>
        </w:rPr>
        <w:t>преступлений</w:t>
      </w:r>
      <w:r w:rsidR="00820640">
        <w:rPr>
          <w:color w:val="000000"/>
          <w:sz w:val="28"/>
          <w:szCs w:val="28"/>
        </w:rPr>
        <w:t xml:space="preserve"> </w:t>
      </w:r>
      <w:r w:rsidRPr="002637FC">
        <w:rPr>
          <w:color w:val="000000"/>
          <w:sz w:val="28"/>
          <w:szCs w:val="28"/>
        </w:rPr>
        <w:t>состоит</w:t>
      </w:r>
      <w:r w:rsidR="00820640">
        <w:rPr>
          <w:color w:val="000000"/>
          <w:sz w:val="28"/>
          <w:szCs w:val="28"/>
        </w:rPr>
        <w:t xml:space="preserve"> </w:t>
      </w:r>
      <w:r w:rsidRPr="002637FC">
        <w:rPr>
          <w:color w:val="000000"/>
          <w:sz w:val="28"/>
          <w:szCs w:val="28"/>
        </w:rPr>
        <w:t>в</w:t>
      </w:r>
      <w:r w:rsidR="00820640">
        <w:rPr>
          <w:color w:val="000000"/>
          <w:sz w:val="28"/>
          <w:szCs w:val="28"/>
        </w:rPr>
        <w:t xml:space="preserve"> </w:t>
      </w:r>
      <w:r w:rsidRPr="002637FC">
        <w:rPr>
          <w:color w:val="000000"/>
          <w:sz w:val="28"/>
          <w:szCs w:val="28"/>
        </w:rPr>
        <w:t>том,</w:t>
      </w:r>
      <w:r w:rsidR="00820640">
        <w:rPr>
          <w:color w:val="000000"/>
          <w:sz w:val="28"/>
          <w:szCs w:val="28"/>
        </w:rPr>
        <w:t xml:space="preserve"> </w:t>
      </w:r>
      <w:r w:rsidRPr="002637FC">
        <w:rPr>
          <w:color w:val="000000"/>
          <w:sz w:val="28"/>
          <w:szCs w:val="28"/>
        </w:rPr>
        <w:t>что</w:t>
      </w:r>
      <w:r w:rsidR="00820640">
        <w:rPr>
          <w:color w:val="000000"/>
          <w:sz w:val="28"/>
          <w:szCs w:val="28"/>
        </w:rPr>
        <w:t xml:space="preserve"> </w:t>
      </w:r>
      <w:r w:rsidRPr="002637FC">
        <w:rPr>
          <w:color w:val="000000"/>
          <w:sz w:val="28"/>
          <w:szCs w:val="28"/>
        </w:rPr>
        <w:t>должностные</w:t>
      </w:r>
      <w:r w:rsidR="00820640">
        <w:rPr>
          <w:color w:val="000000"/>
          <w:sz w:val="28"/>
          <w:szCs w:val="28"/>
        </w:rPr>
        <w:t xml:space="preserve"> </w:t>
      </w:r>
      <w:r w:rsidRPr="002637FC">
        <w:rPr>
          <w:color w:val="000000"/>
          <w:sz w:val="28"/>
          <w:szCs w:val="28"/>
        </w:rPr>
        <w:t>лица</w:t>
      </w:r>
      <w:r w:rsidR="00820640">
        <w:rPr>
          <w:color w:val="000000"/>
          <w:sz w:val="28"/>
          <w:szCs w:val="28"/>
        </w:rPr>
        <w:t xml:space="preserve"> </w:t>
      </w:r>
      <w:r w:rsidRPr="002637FC">
        <w:rPr>
          <w:color w:val="000000"/>
          <w:sz w:val="28"/>
          <w:szCs w:val="28"/>
        </w:rPr>
        <w:t>органов</w:t>
      </w:r>
      <w:r w:rsidR="00820640">
        <w:rPr>
          <w:color w:val="000000"/>
          <w:sz w:val="28"/>
          <w:szCs w:val="28"/>
        </w:rPr>
        <w:t xml:space="preserve"> </w:t>
      </w:r>
      <w:r w:rsidRPr="002637FC">
        <w:rPr>
          <w:color w:val="000000"/>
          <w:sz w:val="28"/>
          <w:szCs w:val="28"/>
        </w:rPr>
        <w:t>правопорядка</w:t>
      </w:r>
      <w:r w:rsidR="00820640">
        <w:rPr>
          <w:color w:val="000000"/>
          <w:sz w:val="28"/>
          <w:szCs w:val="28"/>
        </w:rPr>
        <w:t xml:space="preserve"> </w:t>
      </w:r>
      <w:r w:rsidRPr="002637FC">
        <w:rPr>
          <w:color w:val="000000"/>
          <w:sz w:val="28"/>
          <w:szCs w:val="28"/>
        </w:rPr>
        <w:t>используют</w:t>
      </w:r>
      <w:r w:rsidR="00820640">
        <w:rPr>
          <w:color w:val="000000"/>
          <w:sz w:val="28"/>
          <w:szCs w:val="28"/>
        </w:rPr>
        <w:t xml:space="preserve"> </w:t>
      </w:r>
      <w:r w:rsidRPr="002637FC">
        <w:rPr>
          <w:color w:val="000000"/>
          <w:sz w:val="28"/>
          <w:szCs w:val="28"/>
        </w:rPr>
        <w:t>полномочия,</w:t>
      </w:r>
      <w:r w:rsidR="00820640">
        <w:rPr>
          <w:color w:val="000000"/>
          <w:sz w:val="28"/>
          <w:szCs w:val="28"/>
        </w:rPr>
        <w:t xml:space="preserve"> </w:t>
      </w:r>
      <w:r w:rsidRPr="002637FC">
        <w:rPr>
          <w:color w:val="000000"/>
          <w:sz w:val="28"/>
          <w:szCs w:val="28"/>
        </w:rPr>
        <w:t>предоставленные</w:t>
      </w:r>
      <w:r w:rsidR="00820640">
        <w:rPr>
          <w:color w:val="000000"/>
          <w:sz w:val="28"/>
          <w:szCs w:val="28"/>
        </w:rPr>
        <w:t xml:space="preserve"> </w:t>
      </w:r>
      <w:r w:rsidRPr="002637FC">
        <w:rPr>
          <w:color w:val="000000"/>
          <w:sz w:val="28"/>
          <w:szCs w:val="28"/>
        </w:rPr>
        <w:t>им</w:t>
      </w:r>
      <w:r w:rsidR="00820640">
        <w:rPr>
          <w:color w:val="000000"/>
          <w:sz w:val="28"/>
          <w:szCs w:val="28"/>
        </w:rPr>
        <w:t xml:space="preserve"> </w:t>
      </w:r>
      <w:r w:rsidRPr="002637FC">
        <w:rPr>
          <w:color w:val="000000"/>
          <w:sz w:val="28"/>
          <w:szCs w:val="28"/>
        </w:rPr>
        <w:t>для</w:t>
      </w:r>
      <w:r w:rsidR="00820640">
        <w:rPr>
          <w:color w:val="000000"/>
          <w:sz w:val="28"/>
          <w:szCs w:val="28"/>
        </w:rPr>
        <w:t xml:space="preserve"> </w:t>
      </w:r>
      <w:r w:rsidRPr="002637FC">
        <w:rPr>
          <w:color w:val="000000"/>
          <w:sz w:val="28"/>
          <w:szCs w:val="28"/>
        </w:rPr>
        <w:t>защиты</w:t>
      </w:r>
      <w:r w:rsidR="00820640">
        <w:rPr>
          <w:color w:val="000000"/>
          <w:sz w:val="28"/>
          <w:szCs w:val="28"/>
        </w:rPr>
        <w:t xml:space="preserve"> </w:t>
      </w:r>
      <w:r w:rsidRPr="002637FC">
        <w:rPr>
          <w:color w:val="000000"/>
          <w:sz w:val="28"/>
          <w:szCs w:val="28"/>
        </w:rPr>
        <w:t>прав</w:t>
      </w:r>
      <w:r w:rsidR="00820640">
        <w:rPr>
          <w:color w:val="000000"/>
          <w:sz w:val="28"/>
          <w:szCs w:val="28"/>
        </w:rPr>
        <w:t xml:space="preserve"> </w:t>
      </w:r>
      <w:r w:rsidRPr="002637FC">
        <w:rPr>
          <w:color w:val="000000"/>
          <w:sz w:val="28"/>
          <w:szCs w:val="28"/>
        </w:rPr>
        <w:t>человека,</w:t>
      </w:r>
      <w:r w:rsidR="00820640">
        <w:rPr>
          <w:color w:val="000000"/>
          <w:sz w:val="28"/>
          <w:szCs w:val="28"/>
        </w:rPr>
        <w:t xml:space="preserve"> </w:t>
      </w:r>
      <w:r w:rsidRPr="002637FC">
        <w:rPr>
          <w:color w:val="000000"/>
          <w:sz w:val="28"/>
          <w:szCs w:val="28"/>
        </w:rPr>
        <w:t>прямо</w:t>
      </w:r>
      <w:r w:rsidR="00820640">
        <w:rPr>
          <w:color w:val="000000"/>
          <w:sz w:val="28"/>
          <w:szCs w:val="28"/>
        </w:rPr>
        <w:t xml:space="preserve"> </w:t>
      </w:r>
      <w:r w:rsidRPr="002637FC">
        <w:rPr>
          <w:color w:val="000000"/>
          <w:sz w:val="28"/>
          <w:szCs w:val="28"/>
        </w:rPr>
        <w:t>противоположным</w:t>
      </w:r>
      <w:r w:rsidR="00820640">
        <w:rPr>
          <w:color w:val="000000"/>
          <w:sz w:val="28"/>
          <w:szCs w:val="28"/>
        </w:rPr>
        <w:t xml:space="preserve"> </w:t>
      </w:r>
      <w:r w:rsidRPr="002637FC">
        <w:rPr>
          <w:color w:val="000000"/>
          <w:sz w:val="28"/>
          <w:szCs w:val="28"/>
        </w:rPr>
        <w:t>образом,</w:t>
      </w:r>
      <w:r w:rsidR="00820640">
        <w:rPr>
          <w:color w:val="000000"/>
          <w:sz w:val="28"/>
          <w:szCs w:val="28"/>
        </w:rPr>
        <w:t xml:space="preserve"> </w:t>
      </w:r>
      <w:r w:rsidRPr="002637FC">
        <w:rPr>
          <w:color w:val="000000"/>
          <w:sz w:val="28"/>
          <w:szCs w:val="28"/>
        </w:rPr>
        <w:t>т.</w:t>
      </w:r>
      <w:r w:rsidR="00820640">
        <w:rPr>
          <w:color w:val="000000"/>
          <w:sz w:val="28"/>
          <w:szCs w:val="28"/>
        </w:rPr>
        <w:t xml:space="preserve"> </w:t>
      </w:r>
      <w:r w:rsidRPr="002637FC">
        <w:rPr>
          <w:color w:val="000000"/>
          <w:sz w:val="28"/>
          <w:szCs w:val="28"/>
        </w:rPr>
        <w:t>е.</w:t>
      </w:r>
      <w:r w:rsidR="00820640">
        <w:rPr>
          <w:color w:val="000000"/>
          <w:sz w:val="28"/>
          <w:szCs w:val="28"/>
        </w:rPr>
        <w:t xml:space="preserve"> </w:t>
      </w:r>
      <w:r w:rsidRPr="002637FC">
        <w:rPr>
          <w:color w:val="000000"/>
          <w:sz w:val="28"/>
          <w:szCs w:val="28"/>
        </w:rPr>
        <w:t>для</w:t>
      </w:r>
      <w:r w:rsidR="00820640">
        <w:rPr>
          <w:color w:val="000000"/>
          <w:sz w:val="28"/>
          <w:szCs w:val="28"/>
        </w:rPr>
        <w:t xml:space="preserve"> </w:t>
      </w:r>
      <w:r w:rsidRPr="002637FC">
        <w:rPr>
          <w:color w:val="000000"/>
          <w:sz w:val="28"/>
          <w:szCs w:val="28"/>
        </w:rPr>
        <w:t>совершения</w:t>
      </w:r>
      <w:r w:rsidR="00820640">
        <w:rPr>
          <w:color w:val="000000"/>
          <w:sz w:val="28"/>
          <w:szCs w:val="28"/>
        </w:rPr>
        <w:t xml:space="preserve"> </w:t>
      </w:r>
      <w:r w:rsidRPr="002637FC">
        <w:rPr>
          <w:color w:val="000000"/>
          <w:sz w:val="28"/>
          <w:szCs w:val="28"/>
        </w:rPr>
        <w:t>преступных</w:t>
      </w:r>
      <w:r w:rsidR="00820640">
        <w:rPr>
          <w:color w:val="000000"/>
          <w:sz w:val="28"/>
          <w:szCs w:val="28"/>
        </w:rPr>
        <w:t xml:space="preserve"> </w:t>
      </w:r>
      <w:r w:rsidRPr="002637FC">
        <w:rPr>
          <w:color w:val="000000"/>
          <w:sz w:val="28"/>
          <w:szCs w:val="28"/>
        </w:rPr>
        <w:t>действий</w:t>
      </w:r>
      <w:r w:rsidR="00820640">
        <w:rPr>
          <w:color w:val="000000"/>
          <w:sz w:val="28"/>
          <w:szCs w:val="28"/>
        </w:rPr>
        <w:t xml:space="preserve"> </w:t>
      </w:r>
      <w:r w:rsidRPr="002637FC">
        <w:rPr>
          <w:color w:val="000000"/>
          <w:sz w:val="28"/>
          <w:szCs w:val="28"/>
        </w:rPr>
        <w:t>против</w:t>
      </w:r>
      <w:r w:rsidR="00820640">
        <w:rPr>
          <w:color w:val="000000"/>
          <w:sz w:val="28"/>
          <w:szCs w:val="28"/>
        </w:rPr>
        <w:t xml:space="preserve"> </w:t>
      </w:r>
      <w:r w:rsidRPr="002637FC">
        <w:rPr>
          <w:color w:val="000000"/>
          <w:sz w:val="28"/>
          <w:szCs w:val="28"/>
        </w:rPr>
        <w:t>тех,</w:t>
      </w:r>
      <w:r w:rsidR="00820640">
        <w:rPr>
          <w:color w:val="000000"/>
          <w:sz w:val="28"/>
          <w:szCs w:val="28"/>
        </w:rPr>
        <w:t xml:space="preserve"> </w:t>
      </w:r>
      <w:r w:rsidRPr="002637FC">
        <w:rPr>
          <w:color w:val="000000"/>
          <w:sz w:val="28"/>
          <w:szCs w:val="28"/>
        </w:rPr>
        <w:t>кто</w:t>
      </w:r>
      <w:r w:rsidR="00820640">
        <w:rPr>
          <w:color w:val="000000"/>
          <w:sz w:val="28"/>
          <w:szCs w:val="28"/>
        </w:rPr>
        <w:t xml:space="preserve"> </w:t>
      </w:r>
      <w:r w:rsidRPr="002637FC">
        <w:rPr>
          <w:color w:val="000000"/>
          <w:sz w:val="28"/>
          <w:szCs w:val="28"/>
        </w:rPr>
        <w:t>оказался</w:t>
      </w:r>
      <w:r w:rsidR="00820640">
        <w:rPr>
          <w:color w:val="000000"/>
          <w:sz w:val="28"/>
          <w:szCs w:val="28"/>
        </w:rPr>
        <w:t xml:space="preserve"> </w:t>
      </w:r>
      <w:r w:rsidRPr="002637FC">
        <w:rPr>
          <w:color w:val="000000"/>
          <w:sz w:val="28"/>
          <w:szCs w:val="28"/>
        </w:rPr>
        <w:t>в</w:t>
      </w:r>
      <w:r w:rsidR="00820640">
        <w:rPr>
          <w:color w:val="000000"/>
          <w:sz w:val="28"/>
          <w:szCs w:val="28"/>
        </w:rPr>
        <w:t xml:space="preserve"> </w:t>
      </w:r>
      <w:r w:rsidRPr="002637FC">
        <w:rPr>
          <w:color w:val="000000"/>
          <w:sz w:val="28"/>
          <w:szCs w:val="28"/>
        </w:rPr>
        <w:t>их</w:t>
      </w:r>
      <w:r w:rsidR="00820640">
        <w:rPr>
          <w:color w:val="000000"/>
          <w:sz w:val="28"/>
          <w:szCs w:val="28"/>
        </w:rPr>
        <w:t xml:space="preserve"> </w:t>
      </w:r>
      <w:r w:rsidRPr="002637FC">
        <w:rPr>
          <w:color w:val="000000"/>
          <w:sz w:val="28"/>
          <w:szCs w:val="28"/>
        </w:rPr>
        <w:t>власти.</w:t>
      </w:r>
      <w:r w:rsidR="00820640">
        <w:rPr>
          <w:color w:val="000000"/>
          <w:sz w:val="28"/>
          <w:szCs w:val="28"/>
        </w:rPr>
        <w:t xml:space="preserve"> </w:t>
      </w:r>
      <w:r w:rsidRPr="002637FC">
        <w:rPr>
          <w:color w:val="000000"/>
          <w:sz w:val="28"/>
          <w:szCs w:val="28"/>
        </w:rPr>
        <w:t>Поэтому</w:t>
      </w:r>
      <w:r w:rsidR="00820640">
        <w:rPr>
          <w:color w:val="000000"/>
          <w:sz w:val="28"/>
          <w:szCs w:val="28"/>
        </w:rPr>
        <w:t xml:space="preserve"> </w:t>
      </w:r>
      <w:r w:rsidRPr="002637FC">
        <w:rPr>
          <w:color w:val="000000"/>
          <w:sz w:val="28"/>
          <w:szCs w:val="28"/>
        </w:rPr>
        <w:t>их</w:t>
      </w:r>
      <w:r w:rsidR="00820640">
        <w:rPr>
          <w:color w:val="000000"/>
          <w:sz w:val="28"/>
          <w:szCs w:val="28"/>
        </w:rPr>
        <w:t xml:space="preserve"> </w:t>
      </w:r>
      <w:r w:rsidRPr="002637FC">
        <w:rPr>
          <w:color w:val="000000"/>
          <w:sz w:val="28"/>
          <w:szCs w:val="28"/>
        </w:rPr>
        <w:t>действия</w:t>
      </w:r>
      <w:r w:rsidR="00820640">
        <w:rPr>
          <w:color w:val="000000"/>
          <w:sz w:val="28"/>
          <w:szCs w:val="28"/>
        </w:rPr>
        <w:t xml:space="preserve"> </w:t>
      </w:r>
      <w:r w:rsidRPr="002637FC">
        <w:rPr>
          <w:color w:val="000000"/>
          <w:sz w:val="28"/>
          <w:szCs w:val="28"/>
        </w:rPr>
        <w:t>подрывают</w:t>
      </w:r>
      <w:r w:rsidR="00820640">
        <w:rPr>
          <w:color w:val="000000"/>
          <w:sz w:val="28"/>
          <w:szCs w:val="28"/>
        </w:rPr>
        <w:t xml:space="preserve"> </w:t>
      </w:r>
      <w:r w:rsidRPr="002637FC">
        <w:rPr>
          <w:color w:val="000000"/>
          <w:sz w:val="28"/>
          <w:szCs w:val="28"/>
        </w:rPr>
        <w:t>доверие</w:t>
      </w:r>
      <w:r w:rsidR="00820640">
        <w:rPr>
          <w:color w:val="000000"/>
          <w:sz w:val="28"/>
          <w:szCs w:val="28"/>
        </w:rPr>
        <w:t xml:space="preserve"> </w:t>
      </w:r>
      <w:r w:rsidRPr="002637FC">
        <w:rPr>
          <w:color w:val="000000"/>
          <w:sz w:val="28"/>
          <w:szCs w:val="28"/>
        </w:rPr>
        <w:t>населения</w:t>
      </w:r>
      <w:r w:rsidR="00820640">
        <w:rPr>
          <w:color w:val="000000"/>
          <w:sz w:val="28"/>
          <w:szCs w:val="28"/>
        </w:rPr>
        <w:t xml:space="preserve"> </w:t>
      </w:r>
      <w:r w:rsidRPr="002637FC">
        <w:rPr>
          <w:color w:val="000000"/>
          <w:sz w:val="28"/>
          <w:szCs w:val="28"/>
        </w:rPr>
        <w:t>к</w:t>
      </w:r>
      <w:r w:rsidR="00820640">
        <w:rPr>
          <w:color w:val="000000"/>
          <w:sz w:val="28"/>
          <w:szCs w:val="28"/>
        </w:rPr>
        <w:t xml:space="preserve"> </w:t>
      </w:r>
      <w:r w:rsidRPr="002637FC">
        <w:rPr>
          <w:color w:val="000000"/>
          <w:sz w:val="28"/>
          <w:szCs w:val="28"/>
        </w:rPr>
        <w:t>органам</w:t>
      </w:r>
      <w:r w:rsidR="00820640">
        <w:rPr>
          <w:color w:val="000000"/>
          <w:sz w:val="28"/>
          <w:szCs w:val="28"/>
        </w:rPr>
        <w:t xml:space="preserve"> </w:t>
      </w:r>
      <w:r w:rsidRPr="002637FC">
        <w:rPr>
          <w:color w:val="000000"/>
          <w:sz w:val="28"/>
          <w:szCs w:val="28"/>
        </w:rPr>
        <w:t>власти.</w:t>
      </w:r>
      <w:r w:rsidR="00820640">
        <w:rPr>
          <w:color w:val="000000"/>
          <w:sz w:val="28"/>
          <w:szCs w:val="28"/>
        </w:rPr>
        <w:t xml:space="preserve"> </w:t>
      </w:r>
      <w:r w:rsidRPr="002637FC">
        <w:rPr>
          <w:color w:val="000000"/>
          <w:sz w:val="28"/>
          <w:szCs w:val="28"/>
        </w:rPr>
        <w:t>Незаконные</w:t>
      </w:r>
      <w:r w:rsidR="00820640">
        <w:rPr>
          <w:color w:val="000000"/>
          <w:sz w:val="28"/>
          <w:szCs w:val="28"/>
        </w:rPr>
        <w:t xml:space="preserve"> </w:t>
      </w:r>
      <w:r w:rsidRPr="002637FC">
        <w:rPr>
          <w:color w:val="000000"/>
          <w:sz w:val="28"/>
          <w:szCs w:val="28"/>
        </w:rPr>
        <w:t>способы</w:t>
      </w:r>
      <w:r w:rsidR="00820640">
        <w:rPr>
          <w:color w:val="000000"/>
          <w:sz w:val="28"/>
          <w:szCs w:val="28"/>
        </w:rPr>
        <w:t xml:space="preserve"> </w:t>
      </w:r>
      <w:r w:rsidRPr="002637FC">
        <w:rPr>
          <w:color w:val="000000"/>
          <w:sz w:val="28"/>
          <w:szCs w:val="28"/>
        </w:rPr>
        <w:t>собирания</w:t>
      </w:r>
      <w:r w:rsidR="00820640">
        <w:rPr>
          <w:color w:val="000000"/>
          <w:sz w:val="28"/>
          <w:szCs w:val="28"/>
        </w:rPr>
        <w:t xml:space="preserve"> </w:t>
      </w:r>
      <w:r w:rsidRPr="002637FC">
        <w:rPr>
          <w:color w:val="000000"/>
          <w:sz w:val="28"/>
          <w:szCs w:val="28"/>
        </w:rPr>
        <w:t>доказательств,</w:t>
      </w:r>
      <w:r w:rsidR="00820640">
        <w:rPr>
          <w:color w:val="000000"/>
          <w:sz w:val="28"/>
          <w:szCs w:val="28"/>
        </w:rPr>
        <w:t xml:space="preserve"> </w:t>
      </w:r>
      <w:r w:rsidRPr="002637FC">
        <w:rPr>
          <w:color w:val="000000"/>
          <w:sz w:val="28"/>
          <w:szCs w:val="28"/>
        </w:rPr>
        <w:t>осуждение</w:t>
      </w:r>
      <w:r w:rsidR="00820640">
        <w:rPr>
          <w:color w:val="000000"/>
          <w:sz w:val="28"/>
          <w:szCs w:val="28"/>
        </w:rPr>
        <w:t xml:space="preserve"> </w:t>
      </w:r>
      <w:r w:rsidRPr="002637FC">
        <w:rPr>
          <w:color w:val="000000"/>
          <w:sz w:val="28"/>
          <w:szCs w:val="28"/>
        </w:rPr>
        <w:t>невиновных</w:t>
      </w:r>
      <w:r w:rsidR="00820640">
        <w:rPr>
          <w:color w:val="000000"/>
          <w:sz w:val="28"/>
          <w:szCs w:val="28"/>
        </w:rPr>
        <w:t xml:space="preserve"> </w:t>
      </w:r>
      <w:r w:rsidRPr="002637FC">
        <w:rPr>
          <w:color w:val="000000"/>
          <w:sz w:val="28"/>
          <w:szCs w:val="28"/>
        </w:rPr>
        <w:t>препятствуют</w:t>
      </w:r>
      <w:r w:rsidR="00820640">
        <w:rPr>
          <w:color w:val="000000"/>
          <w:sz w:val="28"/>
          <w:szCs w:val="28"/>
        </w:rPr>
        <w:t xml:space="preserve"> </w:t>
      </w:r>
      <w:r w:rsidRPr="002637FC">
        <w:rPr>
          <w:color w:val="000000"/>
          <w:sz w:val="28"/>
          <w:szCs w:val="28"/>
        </w:rPr>
        <w:t>наказанию</w:t>
      </w:r>
      <w:r w:rsidR="00820640">
        <w:rPr>
          <w:color w:val="000000"/>
          <w:sz w:val="28"/>
          <w:szCs w:val="28"/>
        </w:rPr>
        <w:t xml:space="preserve"> </w:t>
      </w:r>
      <w:r w:rsidRPr="002637FC">
        <w:rPr>
          <w:color w:val="000000"/>
          <w:sz w:val="28"/>
          <w:szCs w:val="28"/>
        </w:rPr>
        <w:t>подлинных</w:t>
      </w:r>
      <w:r w:rsidR="00820640">
        <w:rPr>
          <w:color w:val="000000"/>
          <w:sz w:val="28"/>
          <w:szCs w:val="28"/>
        </w:rPr>
        <w:t xml:space="preserve"> </w:t>
      </w:r>
      <w:r w:rsidRPr="002637FC">
        <w:rPr>
          <w:color w:val="000000"/>
          <w:sz w:val="28"/>
          <w:szCs w:val="28"/>
        </w:rPr>
        <w:t>преступников.</w:t>
      </w:r>
    </w:p>
    <w:p w:rsidR="00260D4E" w:rsidRPr="002637FC" w:rsidRDefault="00FC1F01" w:rsidP="002637FC">
      <w:pPr>
        <w:pStyle w:val="a8"/>
        <w:spacing w:before="0" w:beforeAutospacing="0" w:after="0" w:afterAutospacing="0"/>
        <w:ind w:firstLine="709"/>
        <w:jc w:val="both"/>
        <w:textAlignment w:val="top"/>
        <w:rPr>
          <w:sz w:val="28"/>
          <w:szCs w:val="28"/>
        </w:rPr>
      </w:pPr>
      <w:r w:rsidRPr="002637FC">
        <w:rPr>
          <w:color w:val="000000"/>
          <w:sz w:val="28"/>
          <w:szCs w:val="28"/>
        </w:rPr>
        <w:t>Особенность</w:t>
      </w:r>
      <w:r w:rsidR="00820640">
        <w:rPr>
          <w:color w:val="000000"/>
          <w:sz w:val="28"/>
          <w:szCs w:val="28"/>
        </w:rPr>
        <w:t xml:space="preserve"> </w:t>
      </w:r>
      <w:r w:rsidRPr="002637FC">
        <w:rPr>
          <w:color w:val="000000"/>
          <w:sz w:val="28"/>
          <w:szCs w:val="28"/>
        </w:rPr>
        <w:t>рассматриваемых</w:t>
      </w:r>
      <w:r w:rsidR="00820640">
        <w:rPr>
          <w:color w:val="000000"/>
          <w:sz w:val="28"/>
          <w:szCs w:val="28"/>
        </w:rPr>
        <w:t xml:space="preserve"> </w:t>
      </w:r>
      <w:r w:rsidRPr="002637FC">
        <w:rPr>
          <w:color w:val="000000"/>
          <w:sz w:val="28"/>
          <w:szCs w:val="28"/>
        </w:rPr>
        <w:t>посягательств</w:t>
      </w:r>
      <w:r w:rsidR="00820640">
        <w:rPr>
          <w:color w:val="000000"/>
          <w:sz w:val="28"/>
          <w:szCs w:val="28"/>
        </w:rPr>
        <w:t xml:space="preserve"> </w:t>
      </w:r>
      <w:r w:rsidRPr="002637FC">
        <w:rPr>
          <w:color w:val="000000"/>
          <w:sz w:val="28"/>
          <w:szCs w:val="28"/>
        </w:rPr>
        <w:t>заключается</w:t>
      </w:r>
      <w:r w:rsidR="00820640">
        <w:rPr>
          <w:color w:val="000000"/>
          <w:sz w:val="28"/>
          <w:szCs w:val="28"/>
        </w:rPr>
        <w:t xml:space="preserve"> </w:t>
      </w:r>
      <w:r w:rsidRPr="002637FC">
        <w:rPr>
          <w:color w:val="000000"/>
          <w:sz w:val="28"/>
          <w:szCs w:val="28"/>
        </w:rPr>
        <w:t>еще</w:t>
      </w:r>
      <w:r w:rsidR="00820640">
        <w:rPr>
          <w:color w:val="000000"/>
          <w:sz w:val="28"/>
          <w:szCs w:val="28"/>
        </w:rPr>
        <w:t xml:space="preserve"> </w:t>
      </w:r>
      <w:r w:rsidRPr="002637FC">
        <w:rPr>
          <w:color w:val="000000"/>
          <w:sz w:val="28"/>
          <w:szCs w:val="28"/>
        </w:rPr>
        <w:t>и</w:t>
      </w:r>
      <w:r w:rsidR="00820640">
        <w:rPr>
          <w:color w:val="000000"/>
          <w:sz w:val="28"/>
          <w:szCs w:val="28"/>
        </w:rPr>
        <w:t xml:space="preserve"> </w:t>
      </w:r>
      <w:r w:rsidRPr="002637FC">
        <w:rPr>
          <w:color w:val="000000"/>
          <w:sz w:val="28"/>
          <w:szCs w:val="28"/>
        </w:rPr>
        <w:t>в</w:t>
      </w:r>
      <w:r w:rsidR="00820640">
        <w:rPr>
          <w:color w:val="000000"/>
          <w:sz w:val="28"/>
          <w:szCs w:val="28"/>
        </w:rPr>
        <w:t xml:space="preserve"> </w:t>
      </w:r>
      <w:r w:rsidRPr="002637FC">
        <w:rPr>
          <w:color w:val="000000"/>
          <w:sz w:val="28"/>
          <w:szCs w:val="28"/>
        </w:rPr>
        <w:t>том,</w:t>
      </w:r>
      <w:r w:rsidR="00820640">
        <w:rPr>
          <w:color w:val="000000"/>
          <w:sz w:val="28"/>
          <w:szCs w:val="28"/>
        </w:rPr>
        <w:t xml:space="preserve"> </w:t>
      </w:r>
      <w:r w:rsidRPr="002637FC">
        <w:rPr>
          <w:color w:val="000000"/>
          <w:sz w:val="28"/>
          <w:szCs w:val="28"/>
        </w:rPr>
        <w:t>что</w:t>
      </w:r>
      <w:r w:rsidR="00820640">
        <w:rPr>
          <w:color w:val="000000"/>
          <w:sz w:val="28"/>
          <w:szCs w:val="28"/>
        </w:rPr>
        <w:t xml:space="preserve"> </w:t>
      </w:r>
      <w:r w:rsidRPr="002637FC">
        <w:rPr>
          <w:color w:val="000000"/>
          <w:sz w:val="28"/>
          <w:szCs w:val="28"/>
        </w:rPr>
        <w:t>они</w:t>
      </w:r>
      <w:r w:rsidR="00820640">
        <w:rPr>
          <w:color w:val="000000"/>
          <w:sz w:val="28"/>
          <w:szCs w:val="28"/>
        </w:rPr>
        <w:t xml:space="preserve"> </w:t>
      </w:r>
      <w:r w:rsidRPr="002637FC">
        <w:rPr>
          <w:color w:val="000000"/>
          <w:sz w:val="28"/>
          <w:szCs w:val="28"/>
        </w:rPr>
        <w:t>совершаются</w:t>
      </w:r>
      <w:r w:rsidR="00820640">
        <w:rPr>
          <w:color w:val="000000"/>
          <w:sz w:val="28"/>
          <w:szCs w:val="28"/>
        </w:rPr>
        <w:t xml:space="preserve"> </w:t>
      </w:r>
      <w:r w:rsidRPr="002637FC">
        <w:rPr>
          <w:color w:val="000000"/>
          <w:sz w:val="28"/>
          <w:szCs w:val="28"/>
        </w:rPr>
        <w:t>внутри</w:t>
      </w:r>
      <w:r w:rsidR="00820640">
        <w:rPr>
          <w:color w:val="000000"/>
          <w:sz w:val="28"/>
          <w:szCs w:val="28"/>
        </w:rPr>
        <w:t xml:space="preserve"> </w:t>
      </w:r>
      <w:r w:rsidRPr="002637FC">
        <w:rPr>
          <w:color w:val="000000"/>
          <w:sz w:val="28"/>
          <w:szCs w:val="28"/>
        </w:rPr>
        <w:t>самой</w:t>
      </w:r>
      <w:r w:rsidR="00820640">
        <w:rPr>
          <w:color w:val="000000"/>
          <w:sz w:val="28"/>
          <w:szCs w:val="28"/>
        </w:rPr>
        <w:t xml:space="preserve"> </w:t>
      </w:r>
      <w:r w:rsidRPr="002637FC">
        <w:rPr>
          <w:color w:val="000000"/>
          <w:sz w:val="28"/>
          <w:szCs w:val="28"/>
        </w:rPr>
        <w:t>правоохранительной</w:t>
      </w:r>
      <w:r w:rsidR="00820640">
        <w:rPr>
          <w:color w:val="000000"/>
          <w:sz w:val="28"/>
          <w:szCs w:val="28"/>
        </w:rPr>
        <w:t xml:space="preserve"> </w:t>
      </w:r>
      <w:r w:rsidRPr="002637FC">
        <w:rPr>
          <w:color w:val="000000"/>
          <w:sz w:val="28"/>
          <w:szCs w:val="28"/>
        </w:rPr>
        <w:t>системы,</w:t>
      </w:r>
      <w:r w:rsidR="00820640">
        <w:rPr>
          <w:color w:val="000000"/>
          <w:sz w:val="28"/>
          <w:szCs w:val="28"/>
        </w:rPr>
        <w:t xml:space="preserve"> </w:t>
      </w:r>
      <w:r w:rsidRPr="002637FC">
        <w:rPr>
          <w:color w:val="000000"/>
          <w:sz w:val="28"/>
          <w:szCs w:val="28"/>
        </w:rPr>
        <w:t>которая,</w:t>
      </w:r>
      <w:r w:rsidR="00820640">
        <w:rPr>
          <w:color w:val="000000"/>
          <w:sz w:val="28"/>
          <w:szCs w:val="28"/>
        </w:rPr>
        <w:t xml:space="preserve"> </w:t>
      </w:r>
      <w:r w:rsidRPr="002637FC">
        <w:rPr>
          <w:color w:val="000000"/>
          <w:sz w:val="28"/>
          <w:szCs w:val="28"/>
        </w:rPr>
        <w:t>как</w:t>
      </w:r>
      <w:r w:rsidR="00820640">
        <w:rPr>
          <w:color w:val="000000"/>
          <w:sz w:val="28"/>
          <w:szCs w:val="28"/>
        </w:rPr>
        <w:t xml:space="preserve"> </w:t>
      </w:r>
      <w:r w:rsidRPr="002637FC">
        <w:rPr>
          <w:color w:val="000000"/>
          <w:sz w:val="28"/>
          <w:szCs w:val="28"/>
        </w:rPr>
        <w:t>показывают</w:t>
      </w:r>
      <w:r w:rsidR="00820640">
        <w:rPr>
          <w:color w:val="000000"/>
          <w:sz w:val="28"/>
          <w:szCs w:val="28"/>
        </w:rPr>
        <w:t xml:space="preserve"> </w:t>
      </w:r>
      <w:r w:rsidRPr="002637FC">
        <w:rPr>
          <w:color w:val="000000"/>
          <w:sz w:val="28"/>
          <w:szCs w:val="28"/>
        </w:rPr>
        <w:t>многочисленные</w:t>
      </w:r>
      <w:r w:rsidR="00820640">
        <w:rPr>
          <w:color w:val="000000"/>
          <w:sz w:val="28"/>
          <w:szCs w:val="28"/>
        </w:rPr>
        <w:t xml:space="preserve"> </w:t>
      </w:r>
      <w:r w:rsidRPr="002637FC">
        <w:rPr>
          <w:color w:val="000000"/>
          <w:sz w:val="28"/>
          <w:szCs w:val="28"/>
        </w:rPr>
        <w:t>публикации,</w:t>
      </w:r>
      <w:r w:rsidR="00820640">
        <w:rPr>
          <w:color w:val="000000"/>
          <w:sz w:val="28"/>
          <w:szCs w:val="28"/>
        </w:rPr>
        <w:t xml:space="preserve"> </w:t>
      </w:r>
      <w:r w:rsidRPr="002637FC">
        <w:rPr>
          <w:color w:val="000000"/>
          <w:sz w:val="28"/>
          <w:szCs w:val="28"/>
        </w:rPr>
        <w:t>крайне</w:t>
      </w:r>
      <w:r w:rsidR="00820640">
        <w:rPr>
          <w:color w:val="000000"/>
          <w:sz w:val="28"/>
          <w:szCs w:val="28"/>
        </w:rPr>
        <w:t xml:space="preserve"> </w:t>
      </w:r>
      <w:r w:rsidRPr="002637FC">
        <w:rPr>
          <w:color w:val="000000"/>
          <w:sz w:val="28"/>
          <w:szCs w:val="28"/>
        </w:rPr>
        <w:t>неохотно</w:t>
      </w:r>
      <w:r w:rsidR="00820640">
        <w:rPr>
          <w:color w:val="000000"/>
          <w:sz w:val="28"/>
          <w:szCs w:val="28"/>
        </w:rPr>
        <w:t xml:space="preserve"> </w:t>
      </w:r>
      <w:r w:rsidRPr="002637FC">
        <w:rPr>
          <w:color w:val="000000"/>
          <w:sz w:val="28"/>
          <w:szCs w:val="28"/>
        </w:rPr>
        <w:t>борется</w:t>
      </w:r>
      <w:r w:rsidR="00820640">
        <w:rPr>
          <w:color w:val="000000"/>
          <w:sz w:val="28"/>
          <w:szCs w:val="28"/>
        </w:rPr>
        <w:t xml:space="preserve"> </w:t>
      </w:r>
      <w:r w:rsidRPr="002637FC">
        <w:rPr>
          <w:color w:val="000000"/>
          <w:sz w:val="28"/>
          <w:szCs w:val="28"/>
        </w:rPr>
        <w:t>с</w:t>
      </w:r>
      <w:r w:rsidR="00820640">
        <w:rPr>
          <w:color w:val="000000"/>
          <w:sz w:val="28"/>
          <w:szCs w:val="28"/>
        </w:rPr>
        <w:t xml:space="preserve"> </w:t>
      </w:r>
      <w:r w:rsidRPr="002637FC">
        <w:rPr>
          <w:color w:val="000000"/>
          <w:sz w:val="28"/>
          <w:szCs w:val="28"/>
        </w:rPr>
        <w:t>этим</w:t>
      </w:r>
      <w:r w:rsidR="00820640">
        <w:rPr>
          <w:color w:val="000000"/>
          <w:sz w:val="28"/>
          <w:szCs w:val="28"/>
        </w:rPr>
        <w:t xml:space="preserve"> </w:t>
      </w:r>
      <w:r w:rsidRPr="002637FC">
        <w:rPr>
          <w:color w:val="000000"/>
          <w:sz w:val="28"/>
          <w:szCs w:val="28"/>
        </w:rPr>
        <w:t>явлением,</w:t>
      </w:r>
      <w:r w:rsidR="00820640">
        <w:rPr>
          <w:color w:val="000000"/>
          <w:sz w:val="28"/>
          <w:szCs w:val="28"/>
        </w:rPr>
        <w:t xml:space="preserve"> </w:t>
      </w:r>
      <w:r w:rsidRPr="002637FC">
        <w:rPr>
          <w:color w:val="000000"/>
          <w:sz w:val="28"/>
          <w:szCs w:val="28"/>
        </w:rPr>
        <w:t>спасая</w:t>
      </w:r>
      <w:r w:rsidR="00820640">
        <w:rPr>
          <w:color w:val="000000"/>
          <w:sz w:val="28"/>
          <w:szCs w:val="28"/>
        </w:rPr>
        <w:t xml:space="preserve"> </w:t>
      </w:r>
      <w:r w:rsidRPr="002637FC">
        <w:rPr>
          <w:color w:val="000000"/>
          <w:sz w:val="28"/>
          <w:szCs w:val="28"/>
        </w:rPr>
        <w:t>от</w:t>
      </w:r>
      <w:r w:rsidR="00820640">
        <w:rPr>
          <w:color w:val="000000"/>
          <w:sz w:val="28"/>
          <w:szCs w:val="28"/>
        </w:rPr>
        <w:t xml:space="preserve"> </w:t>
      </w:r>
      <w:r w:rsidRPr="002637FC">
        <w:rPr>
          <w:color w:val="000000"/>
          <w:sz w:val="28"/>
          <w:szCs w:val="28"/>
        </w:rPr>
        <w:t>ответственности</w:t>
      </w:r>
      <w:r w:rsidR="00820640">
        <w:rPr>
          <w:color w:val="000000"/>
          <w:sz w:val="28"/>
          <w:szCs w:val="28"/>
        </w:rPr>
        <w:t xml:space="preserve"> </w:t>
      </w:r>
      <w:r w:rsidRPr="002637FC">
        <w:rPr>
          <w:color w:val="000000"/>
          <w:sz w:val="28"/>
          <w:szCs w:val="28"/>
        </w:rPr>
        <w:t>«своих»</w:t>
      </w:r>
      <w:r w:rsidR="00820640">
        <w:rPr>
          <w:color w:val="000000"/>
          <w:sz w:val="28"/>
          <w:szCs w:val="28"/>
        </w:rPr>
        <w:t xml:space="preserve"> </w:t>
      </w:r>
      <w:r w:rsidRPr="002637FC">
        <w:rPr>
          <w:color w:val="000000"/>
          <w:sz w:val="28"/>
          <w:szCs w:val="28"/>
        </w:rPr>
        <w:t>преступников,</w:t>
      </w:r>
      <w:r w:rsidR="00820640">
        <w:rPr>
          <w:color w:val="000000"/>
          <w:sz w:val="28"/>
          <w:szCs w:val="28"/>
        </w:rPr>
        <w:t xml:space="preserve"> </w:t>
      </w:r>
      <w:r w:rsidRPr="002637FC">
        <w:rPr>
          <w:color w:val="000000"/>
          <w:sz w:val="28"/>
          <w:szCs w:val="28"/>
        </w:rPr>
        <w:t>а</w:t>
      </w:r>
      <w:r w:rsidR="00820640">
        <w:rPr>
          <w:color w:val="000000"/>
          <w:sz w:val="28"/>
          <w:szCs w:val="28"/>
        </w:rPr>
        <w:t xml:space="preserve"> </w:t>
      </w:r>
      <w:r w:rsidRPr="002637FC">
        <w:rPr>
          <w:color w:val="000000"/>
          <w:sz w:val="28"/>
          <w:szCs w:val="28"/>
        </w:rPr>
        <w:t>иногда</w:t>
      </w:r>
      <w:r w:rsidR="00820640">
        <w:rPr>
          <w:color w:val="000000"/>
          <w:sz w:val="28"/>
          <w:szCs w:val="28"/>
        </w:rPr>
        <w:t xml:space="preserve"> </w:t>
      </w:r>
      <w:r w:rsidRPr="002637FC">
        <w:rPr>
          <w:color w:val="000000"/>
          <w:sz w:val="28"/>
          <w:szCs w:val="28"/>
        </w:rPr>
        <w:t>даже</w:t>
      </w:r>
      <w:r w:rsidR="00820640">
        <w:rPr>
          <w:color w:val="000000"/>
          <w:sz w:val="28"/>
          <w:szCs w:val="28"/>
        </w:rPr>
        <w:t xml:space="preserve"> </w:t>
      </w:r>
      <w:r w:rsidRPr="002637FC">
        <w:rPr>
          <w:color w:val="000000"/>
          <w:sz w:val="28"/>
          <w:szCs w:val="28"/>
        </w:rPr>
        <w:t>оправдывая</w:t>
      </w:r>
      <w:r w:rsidR="00820640">
        <w:rPr>
          <w:color w:val="000000"/>
          <w:sz w:val="28"/>
          <w:szCs w:val="28"/>
        </w:rPr>
        <w:t xml:space="preserve"> </w:t>
      </w:r>
      <w:r w:rsidRPr="002637FC">
        <w:rPr>
          <w:color w:val="000000"/>
          <w:sz w:val="28"/>
          <w:szCs w:val="28"/>
        </w:rPr>
        <w:t>их</w:t>
      </w:r>
      <w:r w:rsidR="00820640">
        <w:rPr>
          <w:color w:val="000000"/>
          <w:sz w:val="28"/>
          <w:szCs w:val="28"/>
        </w:rPr>
        <w:t xml:space="preserve"> </w:t>
      </w:r>
      <w:r w:rsidRPr="002637FC">
        <w:rPr>
          <w:color w:val="000000"/>
          <w:sz w:val="28"/>
          <w:szCs w:val="28"/>
        </w:rPr>
        <w:t>действия</w:t>
      </w:r>
      <w:r w:rsidR="00820640">
        <w:rPr>
          <w:color w:val="000000"/>
          <w:sz w:val="28"/>
          <w:szCs w:val="28"/>
        </w:rPr>
        <w:t xml:space="preserve"> </w:t>
      </w:r>
      <w:r w:rsidRPr="002637FC">
        <w:rPr>
          <w:color w:val="000000"/>
          <w:sz w:val="28"/>
          <w:szCs w:val="28"/>
        </w:rPr>
        <w:t>тем,</w:t>
      </w:r>
      <w:r w:rsidR="00820640">
        <w:rPr>
          <w:color w:val="000000"/>
          <w:sz w:val="28"/>
          <w:szCs w:val="28"/>
        </w:rPr>
        <w:t xml:space="preserve"> </w:t>
      </w:r>
      <w:r w:rsidRPr="002637FC">
        <w:rPr>
          <w:color w:val="000000"/>
          <w:sz w:val="28"/>
          <w:szCs w:val="28"/>
        </w:rPr>
        <w:t>что</w:t>
      </w:r>
      <w:r w:rsidR="00820640">
        <w:rPr>
          <w:color w:val="000000"/>
          <w:sz w:val="28"/>
          <w:szCs w:val="28"/>
        </w:rPr>
        <w:t xml:space="preserve"> </w:t>
      </w:r>
      <w:r w:rsidRPr="002637FC">
        <w:rPr>
          <w:color w:val="000000"/>
          <w:sz w:val="28"/>
          <w:szCs w:val="28"/>
        </w:rPr>
        <w:t>они</w:t>
      </w:r>
      <w:r w:rsidR="00820640">
        <w:rPr>
          <w:color w:val="000000"/>
          <w:sz w:val="28"/>
          <w:szCs w:val="28"/>
        </w:rPr>
        <w:t xml:space="preserve"> </w:t>
      </w:r>
      <w:r w:rsidRPr="002637FC">
        <w:rPr>
          <w:color w:val="000000"/>
          <w:sz w:val="28"/>
          <w:szCs w:val="28"/>
        </w:rPr>
        <w:t>совершались</w:t>
      </w:r>
      <w:r w:rsidR="00820640">
        <w:rPr>
          <w:color w:val="000000"/>
          <w:sz w:val="28"/>
          <w:szCs w:val="28"/>
        </w:rPr>
        <w:t xml:space="preserve"> </w:t>
      </w:r>
      <w:r w:rsidRPr="002637FC">
        <w:rPr>
          <w:color w:val="000000"/>
          <w:sz w:val="28"/>
          <w:szCs w:val="28"/>
        </w:rPr>
        <w:t>из</w:t>
      </w:r>
      <w:r w:rsidR="00820640">
        <w:rPr>
          <w:color w:val="000000"/>
          <w:sz w:val="28"/>
          <w:szCs w:val="28"/>
        </w:rPr>
        <w:t xml:space="preserve"> </w:t>
      </w:r>
      <w:r w:rsidRPr="002637FC">
        <w:rPr>
          <w:color w:val="000000"/>
          <w:sz w:val="28"/>
          <w:szCs w:val="28"/>
        </w:rPr>
        <w:t>лучших</w:t>
      </w:r>
      <w:r w:rsidR="00820640">
        <w:rPr>
          <w:color w:val="000000"/>
          <w:sz w:val="28"/>
          <w:szCs w:val="28"/>
        </w:rPr>
        <w:t xml:space="preserve"> </w:t>
      </w:r>
      <w:r w:rsidRPr="002637FC">
        <w:rPr>
          <w:color w:val="000000"/>
          <w:sz w:val="28"/>
          <w:szCs w:val="28"/>
        </w:rPr>
        <w:t>побуждений,</w:t>
      </w:r>
      <w:r w:rsidR="00820640">
        <w:rPr>
          <w:color w:val="000000"/>
          <w:sz w:val="28"/>
          <w:szCs w:val="28"/>
        </w:rPr>
        <w:t xml:space="preserve"> </w:t>
      </w:r>
      <w:r w:rsidRPr="002637FC">
        <w:rPr>
          <w:color w:val="000000"/>
          <w:sz w:val="28"/>
          <w:szCs w:val="28"/>
        </w:rPr>
        <w:t>с</w:t>
      </w:r>
      <w:r w:rsidR="00820640">
        <w:rPr>
          <w:color w:val="000000"/>
          <w:sz w:val="28"/>
          <w:szCs w:val="28"/>
        </w:rPr>
        <w:t xml:space="preserve"> </w:t>
      </w:r>
      <w:r w:rsidRPr="002637FC">
        <w:rPr>
          <w:color w:val="000000"/>
          <w:sz w:val="28"/>
          <w:szCs w:val="28"/>
        </w:rPr>
        <w:t>целью</w:t>
      </w:r>
      <w:r w:rsidR="00820640">
        <w:rPr>
          <w:color w:val="000000"/>
          <w:sz w:val="28"/>
          <w:szCs w:val="28"/>
        </w:rPr>
        <w:t xml:space="preserve"> </w:t>
      </w:r>
      <w:r w:rsidRPr="002637FC">
        <w:rPr>
          <w:color w:val="000000"/>
          <w:sz w:val="28"/>
          <w:szCs w:val="28"/>
        </w:rPr>
        <w:t>повысить</w:t>
      </w:r>
      <w:r w:rsidR="00820640">
        <w:rPr>
          <w:color w:val="000000"/>
          <w:sz w:val="28"/>
          <w:szCs w:val="28"/>
        </w:rPr>
        <w:t xml:space="preserve"> </w:t>
      </w:r>
      <w:r w:rsidRPr="002637FC">
        <w:rPr>
          <w:color w:val="000000"/>
          <w:sz w:val="28"/>
          <w:szCs w:val="28"/>
        </w:rPr>
        <w:t>раскрываемость</w:t>
      </w:r>
      <w:r w:rsidR="00820640">
        <w:rPr>
          <w:color w:val="000000"/>
          <w:sz w:val="28"/>
          <w:szCs w:val="28"/>
        </w:rPr>
        <w:t xml:space="preserve"> </w:t>
      </w:r>
      <w:r w:rsidRPr="002637FC">
        <w:rPr>
          <w:color w:val="000000"/>
          <w:sz w:val="28"/>
          <w:szCs w:val="28"/>
        </w:rPr>
        <w:t>преступлений.</w:t>
      </w:r>
    </w:p>
    <w:p w:rsidR="003B0E4E" w:rsidRPr="002637FC" w:rsidRDefault="009B6D0D" w:rsidP="002637FC">
      <w:pPr>
        <w:widowControl w:val="0"/>
        <w:shd w:val="clear" w:color="auto" w:fill="FFFFFF"/>
        <w:tabs>
          <w:tab w:val="left" w:pos="284"/>
          <w:tab w:val="left" w:pos="720"/>
        </w:tabs>
        <w:autoSpaceDE w:val="0"/>
        <w:autoSpaceDN w:val="0"/>
        <w:adjustRightInd w:val="0"/>
        <w:spacing w:after="0"/>
        <w:ind w:firstLine="709"/>
        <w:jc w:val="both"/>
        <w:rPr>
          <w:rFonts w:cs="Times New Roman"/>
          <w:sz w:val="28"/>
          <w:szCs w:val="28"/>
        </w:rPr>
      </w:pPr>
      <w:r w:rsidRPr="002637FC">
        <w:rPr>
          <w:rFonts w:eastAsia="Times New Roman" w:cs="Times New Roman"/>
          <w:sz w:val="28"/>
          <w:szCs w:val="28"/>
          <w:lang w:eastAsia="ru-RU"/>
        </w:rPr>
        <w:tab/>
      </w:r>
      <w:r w:rsidR="00DB1BC5" w:rsidRPr="002637FC">
        <w:rPr>
          <w:rFonts w:eastAsia="Times New Roman" w:cs="Times New Roman"/>
          <w:sz w:val="28"/>
          <w:szCs w:val="28"/>
          <w:lang w:eastAsia="ru-RU"/>
        </w:rPr>
        <w:t>К</w:t>
      </w:r>
      <w:r w:rsidR="00820640">
        <w:rPr>
          <w:rFonts w:eastAsia="Times New Roman" w:cs="Times New Roman"/>
          <w:sz w:val="28"/>
          <w:szCs w:val="28"/>
          <w:lang w:eastAsia="ru-RU"/>
        </w:rPr>
        <w:t xml:space="preserve"> </w:t>
      </w:r>
      <w:r w:rsidR="00787634" w:rsidRPr="002637FC">
        <w:rPr>
          <w:rFonts w:eastAsia="Times New Roman" w:cs="Times New Roman"/>
          <w:sz w:val="28"/>
          <w:szCs w:val="28"/>
          <w:lang w:eastAsia="ru-RU"/>
        </w:rPr>
        <w:t>уголовным</w:t>
      </w:r>
      <w:r w:rsidR="00820640">
        <w:rPr>
          <w:rFonts w:eastAsia="Times New Roman" w:cs="Times New Roman"/>
          <w:sz w:val="28"/>
          <w:szCs w:val="28"/>
          <w:lang w:eastAsia="ru-RU"/>
        </w:rPr>
        <w:t xml:space="preserve"> </w:t>
      </w:r>
      <w:proofErr w:type="gramStart"/>
      <w:r w:rsidR="00DB1BC5" w:rsidRPr="002637FC">
        <w:rPr>
          <w:rFonts w:eastAsia="Times New Roman" w:cs="Times New Roman"/>
          <w:sz w:val="28"/>
          <w:szCs w:val="28"/>
          <w:lang w:eastAsia="ru-RU"/>
        </w:rPr>
        <w:t>правонарушениям</w:t>
      </w:r>
      <w:proofErr w:type="gramEnd"/>
      <w:r w:rsidR="00820640">
        <w:rPr>
          <w:rFonts w:cs="Times New Roman"/>
          <w:b/>
          <w:sz w:val="28"/>
          <w:szCs w:val="28"/>
        </w:rPr>
        <w:t xml:space="preserve"> </w:t>
      </w:r>
      <w:r w:rsidR="00787634" w:rsidRPr="002637FC">
        <w:rPr>
          <w:rFonts w:cs="Times New Roman"/>
          <w:sz w:val="28"/>
          <w:szCs w:val="28"/>
        </w:rPr>
        <w:t>посягающим</w:t>
      </w:r>
      <w:r w:rsidR="00820640">
        <w:rPr>
          <w:rFonts w:cs="Times New Roman"/>
          <w:sz w:val="28"/>
          <w:szCs w:val="28"/>
        </w:rPr>
        <w:t xml:space="preserve"> </w:t>
      </w:r>
      <w:r w:rsidR="00787634" w:rsidRPr="002637FC">
        <w:rPr>
          <w:rFonts w:cs="Times New Roman"/>
          <w:sz w:val="28"/>
          <w:szCs w:val="28"/>
        </w:rPr>
        <w:t>на</w:t>
      </w:r>
      <w:r w:rsidR="00820640">
        <w:rPr>
          <w:rFonts w:cs="Times New Roman"/>
          <w:sz w:val="28"/>
          <w:szCs w:val="28"/>
        </w:rPr>
        <w:t xml:space="preserve"> </w:t>
      </w:r>
      <w:r w:rsidR="00787634" w:rsidRPr="002637FC">
        <w:rPr>
          <w:rFonts w:cs="Times New Roman"/>
          <w:sz w:val="28"/>
          <w:szCs w:val="28"/>
        </w:rPr>
        <w:t>процессуальную</w:t>
      </w:r>
      <w:r w:rsidR="00820640">
        <w:rPr>
          <w:rFonts w:cs="Times New Roman"/>
          <w:sz w:val="28"/>
          <w:szCs w:val="28"/>
        </w:rPr>
        <w:t xml:space="preserve"> </w:t>
      </w:r>
      <w:r w:rsidR="00787634" w:rsidRPr="002637FC">
        <w:rPr>
          <w:rFonts w:cs="Times New Roman"/>
          <w:sz w:val="28"/>
          <w:szCs w:val="28"/>
        </w:rPr>
        <w:t>форму</w:t>
      </w:r>
      <w:r w:rsidR="00820640">
        <w:rPr>
          <w:rFonts w:cs="Times New Roman"/>
          <w:sz w:val="28"/>
          <w:szCs w:val="28"/>
        </w:rPr>
        <w:t xml:space="preserve"> </w:t>
      </w:r>
      <w:r w:rsidR="00787634" w:rsidRPr="002637FC">
        <w:rPr>
          <w:rFonts w:cs="Times New Roman"/>
          <w:sz w:val="28"/>
          <w:szCs w:val="28"/>
        </w:rPr>
        <w:t>правосудия</w:t>
      </w:r>
      <w:r w:rsidR="00820640">
        <w:rPr>
          <w:rFonts w:cs="Times New Roman"/>
          <w:sz w:val="28"/>
          <w:szCs w:val="28"/>
        </w:rPr>
        <w:t xml:space="preserve"> </w:t>
      </w:r>
      <w:r w:rsidR="00787634" w:rsidRPr="002637FC">
        <w:rPr>
          <w:rFonts w:cs="Times New Roman"/>
          <w:sz w:val="28"/>
          <w:szCs w:val="28"/>
        </w:rPr>
        <w:t>относятся</w:t>
      </w:r>
      <w:r w:rsidR="00820640">
        <w:rPr>
          <w:rFonts w:cs="Times New Roman"/>
          <w:sz w:val="28"/>
          <w:szCs w:val="28"/>
        </w:rPr>
        <w:t xml:space="preserve"> </w:t>
      </w:r>
      <w:r w:rsidR="00787634" w:rsidRPr="002637FC">
        <w:rPr>
          <w:rFonts w:cs="Times New Roman"/>
          <w:sz w:val="28"/>
          <w:szCs w:val="28"/>
        </w:rPr>
        <w:t>следующие</w:t>
      </w:r>
      <w:r w:rsidR="00820640">
        <w:rPr>
          <w:rFonts w:cs="Times New Roman"/>
          <w:sz w:val="28"/>
          <w:szCs w:val="28"/>
        </w:rPr>
        <w:t xml:space="preserve"> </w:t>
      </w:r>
      <w:r w:rsidR="00787634" w:rsidRPr="002637FC">
        <w:rPr>
          <w:rFonts w:cs="Times New Roman"/>
          <w:sz w:val="28"/>
          <w:szCs w:val="28"/>
        </w:rPr>
        <w:t>нормы</w:t>
      </w:r>
      <w:r w:rsidR="0097738B" w:rsidRPr="002637FC">
        <w:rPr>
          <w:rFonts w:cs="Times New Roman"/>
          <w:sz w:val="28"/>
          <w:szCs w:val="28"/>
        </w:rPr>
        <w:t>;</w:t>
      </w:r>
      <w:r w:rsidR="00820640">
        <w:rPr>
          <w:rFonts w:cs="Times New Roman"/>
          <w:sz w:val="28"/>
          <w:szCs w:val="28"/>
        </w:rPr>
        <w:t xml:space="preserve"> </w:t>
      </w:r>
      <w:r w:rsidR="0097738B" w:rsidRPr="002637FC">
        <w:rPr>
          <w:rFonts w:cs="Times New Roman"/>
          <w:sz w:val="28"/>
          <w:szCs w:val="28"/>
        </w:rPr>
        <w:t>статьей</w:t>
      </w:r>
      <w:r w:rsidR="00820640">
        <w:rPr>
          <w:rFonts w:cs="Times New Roman"/>
          <w:sz w:val="28"/>
          <w:szCs w:val="28"/>
        </w:rPr>
        <w:t xml:space="preserve"> </w:t>
      </w:r>
      <w:r w:rsidR="003B0E4E" w:rsidRPr="002637FC">
        <w:rPr>
          <w:rFonts w:cs="Times New Roman"/>
          <w:sz w:val="28"/>
          <w:szCs w:val="28"/>
        </w:rPr>
        <w:t>414</w:t>
      </w:r>
      <w:r w:rsidR="00820640">
        <w:rPr>
          <w:rFonts w:cs="Times New Roman"/>
          <w:sz w:val="28"/>
          <w:szCs w:val="28"/>
        </w:rPr>
        <w:t xml:space="preserve"> </w:t>
      </w:r>
      <w:r w:rsidR="003B0E4E" w:rsidRPr="002637FC">
        <w:rPr>
          <w:rFonts w:cs="Times New Roman"/>
          <w:sz w:val="28"/>
          <w:szCs w:val="28"/>
        </w:rPr>
        <w:t>УК</w:t>
      </w:r>
      <w:r w:rsidR="00820640">
        <w:rPr>
          <w:rFonts w:cs="Times New Roman"/>
          <w:sz w:val="28"/>
          <w:szCs w:val="28"/>
        </w:rPr>
        <w:t xml:space="preserve"> </w:t>
      </w:r>
      <w:r w:rsidR="003B0E4E" w:rsidRPr="002637FC">
        <w:rPr>
          <w:rFonts w:cs="Times New Roman"/>
          <w:sz w:val="28"/>
          <w:szCs w:val="28"/>
        </w:rPr>
        <w:t>РК</w:t>
      </w:r>
      <w:r w:rsidR="00820640">
        <w:rPr>
          <w:rFonts w:cs="Times New Roman"/>
          <w:sz w:val="28"/>
          <w:szCs w:val="28"/>
        </w:rPr>
        <w:t xml:space="preserve"> </w:t>
      </w:r>
      <w:r w:rsidR="003B0E4E" w:rsidRPr="002637FC">
        <w:rPr>
          <w:rFonts w:cs="Times New Roman"/>
          <w:sz w:val="28"/>
          <w:szCs w:val="28"/>
        </w:rPr>
        <w:t>«</w:t>
      </w:r>
      <w:r w:rsidR="003B0E4E" w:rsidRPr="002637FC">
        <w:rPr>
          <w:rFonts w:cs="Times New Roman"/>
          <w:bCs/>
          <w:color w:val="000000"/>
          <w:sz w:val="28"/>
          <w:szCs w:val="28"/>
          <w:shd w:val="clear" w:color="auto" w:fill="FFFFFF"/>
        </w:rPr>
        <w:t>Заведомо</w:t>
      </w:r>
      <w:r w:rsidR="00820640">
        <w:rPr>
          <w:rFonts w:cs="Times New Roman"/>
          <w:bCs/>
          <w:color w:val="000000"/>
          <w:sz w:val="28"/>
          <w:szCs w:val="28"/>
          <w:shd w:val="clear" w:color="auto" w:fill="FFFFFF"/>
        </w:rPr>
        <w:t xml:space="preserve"> </w:t>
      </w:r>
      <w:r w:rsidR="003B0E4E" w:rsidRPr="002637FC">
        <w:rPr>
          <w:rFonts w:cs="Times New Roman"/>
          <w:bCs/>
          <w:color w:val="000000"/>
          <w:sz w:val="28"/>
          <w:szCs w:val="28"/>
          <w:shd w:val="clear" w:color="auto" w:fill="FFFFFF"/>
        </w:rPr>
        <w:t>незаконные</w:t>
      </w:r>
      <w:r w:rsidR="00820640">
        <w:rPr>
          <w:rFonts w:cs="Times New Roman"/>
          <w:bCs/>
          <w:color w:val="000000"/>
          <w:sz w:val="28"/>
          <w:szCs w:val="28"/>
          <w:shd w:val="clear" w:color="auto" w:fill="FFFFFF"/>
        </w:rPr>
        <w:t xml:space="preserve"> </w:t>
      </w:r>
      <w:r w:rsidR="003B0E4E" w:rsidRPr="002637FC">
        <w:rPr>
          <w:rFonts w:cs="Times New Roman"/>
          <w:bCs/>
          <w:color w:val="000000"/>
          <w:sz w:val="28"/>
          <w:szCs w:val="28"/>
          <w:shd w:val="clear" w:color="auto" w:fill="FFFFFF"/>
        </w:rPr>
        <w:t>задержание,</w:t>
      </w:r>
      <w:r w:rsidR="00820640">
        <w:rPr>
          <w:rFonts w:cs="Times New Roman"/>
          <w:bCs/>
          <w:color w:val="000000"/>
          <w:sz w:val="28"/>
          <w:szCs w:val="28"/>
          <w:shd w:val="clear" w:color="auto" w:fill="FFFFFF"/>
        </w:rPr>
        <w:t xml:space="preserve"> </w:t>
      </w:r>
      <w:r w:rsidR="003B0E4E" w:rsidRPr="002637FC">
        <w:rPr>
          <w:rFonts w:cs="Times New Roman"/>
          <w:bCs/>
          <w:color w:val="000000"/>
          <w:sz w:val="28"/>
          <w:szCs w:val="28"/>
          <w:shd w:val="clear" w:color="auto" w:fill="FFFFFF"/>
        </w:rPr>
        <w:t>заключение</w:t>
      </w:r>
      <w:r w:rsidR="00820640">
        <w:rPr>
          <w:rFonts w:cs="Times New Roman"/>
          <w:bCs/>
          <w:color w:val="000000"/>
          <w:sz w:val="28"/>
          <w:szCs w:val="28"/>
          <w:shd w:val="clear" w:color="auto" w:fill="FFFFFF"/>
        </w:rPr>
        <w:t xml:space="preserve"> </w:t>
      </w:r>
      <w:r w:rsidR="003B0E4E" w:rsidRPr="002637FC">
        <w:rPr>
          <w:rFonts w:cs="Times New Roman"/>
          <w:bCs/>
          <w:color w:val="000000"/>
          <w:sz w:val="28"/>
          <w:szCs w:val="28"/>
          <w:shd w:val="clear" w:color="auto" w:fill="FFFFFF"/>
        </w:rPr>
        <w:t>под</w:t>
      </w:r>
      <w:r w:rsidR="00820640">
        <w:rPr>
          <w:rFonts w:cs="Times New Roman"/>
          <w:bCs/>
          <w:color w:val="000000"/>
          <w:sz w:val="28"/>
          <w:szCs w:val="28"/>
          <w:shd w:val="clear" w:color="auto" w:fill="FFFFFF"/>
        </w:rPr>
        <w:t xml:space="preserve"> </w:t>
      </w:r>
      <w:r w:rsidR="003B0E4E" w:rsidRPr="002637FC">
        <w:rPr>
          <w:rFonts w:cs="Times New Roman"/>
          <w:bCs/>
          <w:color w:val="000000"/>
          <w:sz w:val="28"/>
          <w:szCs w:val="28"/>
          <w:shd w:val="clear" w:color="auto" w:fill="FFFFFF"/>
        </w:rPr>
        <w:t>стражу</w:t>
      </w:r>
      <w:r w:rsidR="00820640">
        <w:rPr>
          <w:rFonts w:cs="Times New Roman"/>
          <w:bCs/>
          <w:color w:val="000000"/>
          <w:sz w:val="28"/>
          <w:szCs w:val="28"/>
          <w:shd w:val="clear" w:color="auto" w:fill="FFFFFF"/>
        </w:rPr>
        <w:t xml:space="preserve"> </w:t>
      </w:r>
      <w:r w:rsidR="003B0E4E" w:rsidRPr="002637FC">
        <w:rPr>
          <w:rFonts w:cs="Times New Roman"/>
          <w:bCs/>
          <w:color w:val="000000"/>
          <w:sz w:val="28"/>
          <w:szCs w:val="28"/>
          <w:shd w:val="clear" w:color="auto" w:fill="FFFFFF"/>
        </w:rPr>
        <w:t>или</w:t>
      </w:r>
      <w:r w:rsidR="00820640">
        <w:rPr>
          <w:rFonts w:cs="Times New Roman"/>
          <w:bCs/>
          <w:color w:val="000000"/>
          <w:sz w:val="28"/>
          <w:szCs w:val="28"/>
          <w:shd w:val="clear" w:color="auto" w:fill="FFFFFF"/>
        </w:rPr>
        <w:t xml:space="preserve"> </w:t>
      </w:r>
      <w:r w:rsidR="003B0E4E" w:rsidRPr="002637FC">
        <w:rPr>
          <w:rFonts w:cs="Times New Roman"/>
          <w:bCs/>
          <w:color w:val="000000"/>
          <w:sz w:val="28"/>
          <w:szCs w:val="28"/>
          <w:shd w:val="clear" w:color="auto" w:fill="FFFFFF"/>
        </w:rPr>
        <w:t>содержание</w:t>
      </w:r>
      <w:r w:rsidR="00820640">
        <w:rPr>
          <w:rFonts w:cs="Times New Roman"/>
          <w:bCs/>
          <w:color w:val="000000"/>
          <w:sz w:val="28"/>
          <w:szCs w:val="28"/>
          <w:shd w:val="clear" w:color="auto" w:fill="FFFFFF"/>
        </w:rPr>
        <w:t xml:space="preserve"> </w:t>
      </w:r>
      <w:r w:rsidR="003B0E4E" w:rsidRPr="002637FC">
        <w:rPr>
          <w:rFonts w:cs="Times New Roman"/>
          <w:bCs/>
          <w:color w:val="000000"/>
          <w:sz w:val="28"/>
          <w:szCs w:val="28"/>
          <w:shd w:val="clear" w:color="auto" w:fill="FFFFFF"/>
        </w:rPr>
        <w:t>под</w:t>
      </w:r>
      <w:r w:rsidR="00820640">
        <w:rPr>
          <w:rFonts w:cs="Times New Roman"/>
          <w:bCs/>
          <w:color w:val="000000"/>
          <w:sz w:val="28"/>
          <w:szCs w:val="28"/>
          <w:shd w:val="clear" w:color="auto" w:fill="FFFFFF"/>
        </w:rPr>
        <w:t xml:space="preserve"> </w:t>
      </w:r>
      <w:r w:rsidR="003B0E4E" w:rsidRPr="002637FC">
        <w:rPr>
          <w:rFonts w:cs="Times New Roman"/>
          <w:bCs/>
          <w:color w:val="000000"/>
          <w:sz w:val="28"/>
          <w:szCs w:val="28"/>
          <w:shd w:val="clear" w:color="auto" w:fill="FFFFFF"/>
        </w:rPr>
        <w:t>стражей»;</w:t>
      </w:r>
      <w:r w:rsidR="00820640">
        <w:rPr>
          <w:rFonts w:cs="Times New Roman"/>
          <w:b/>
          <w:bCs/>
          <w:color w:val="000000"/>
          <w:sz w:val="28"/>
          <w:szCs w:val="28"/>
          <w:shd w:val="clear" w:color="auto" w:fill="FFFFFF"/>
        </w:rPr>
        <w:t xml:space="preserve"> </w:t>
      </w:r>
      <w:r w:rsidR="003B0E4E" w:rsidRPr="002637FC">
        <w:rPr>
          <w:rFonts w:cs="Times New Roman"/>
          <w:sz w:val="28"/>
          <w:szCs w:val="28"/>
        </w:rPr>
        <w:t>статьей</w:t>
      </w:r>
      <w:r w:rsidR="00820640">
        <w:rPr>
          <w:rFonts w:cs="Times New Roman"/>
          <w:sz w:val="28"/>
          <w:szCs w:val="28"/>
        </w:rPr>
        <w:t xml:space="preserve"> </w:t>
      </w:r>
      <w:r w:rsidR="003B0E4E" w:rsidRPr="002637FC">
        <w:rPr>
          <w:rFonts w:cs="Times New Roman"/>
          <w:sz w:val="28"/>
          <w:szCs w:val="28"/>
        </w:rPr>
        <w:t>415</w:t>
      </w:r>
      <w:r w:rsidR="00820640">
        <w:rPr>
          <w:rFonts w:cs="Times New Roman"/>
          <w:sz w:val="28"/>
          <w:szCs w:val="28"/>
        </w:rPr>
        <w:t xml:space="preserve"> </w:t>
      </w:r>
      <w:r w:rsidR="003B0E4E" w:rsidRPr="002637FC">
        <w:rPr>
          <w:rFonts w:cs="Times New Roman"/>
          <w:sz w:val="28"/>
          <w:szCs w:val="28"/>
        </w:rPr>
        <w:t>УК</w:t>
      </w:r>
      <w:r w:rsidR="00820640">
        <w:rPr>
          <w:rFonts w:cs="Times New Roman"/>
          <w:sz w:val="28"/>
          <w:szCs w:val="28"/>
        </w:rPr>
        <w:t xml:space="preserve"> </w:t>
      </w:r>
      <w:r w:rsidR="003B0E4E" w:rsidRPr="002637FC">
        <w:rPr>
          <w:rFonts w:cs="Times New Roman"/>
          <w:sz w:val="28"/>
          <w:szCs w:val="28"/>
        </w:rPr>
        <w:t>РК</w:t>
      </w:r>
      <w:r w:rsidR="00820640">
        <w:rPr>
          <w:rFonts w:cs="Times New Roman"/>
          <w:sz w:val="28"/>
          <w:szCs w:val="28"/>
        </w:rPr>
        <w:t xml:space="preserve"> </w:t>
      </w:r>
      <w:r w:rsidR="003B0E4E" w:rsidRPr="002637FC">
        <w:rPr>
          <w:rFonts w:cs="Times New Roman"/>
          <w:sz w:val="28"/>
          <w:szCs w:val="28"/>
        </w:rPr>
        <w:t>«Принуждение</w:t>
      </w:r>
      <w:r w:rsidR="00820640">
        <w:rPr>
          <w:rFonts w:cs="Times New Roman"/>
          <w:sz w:val="28"/>
          <w:szCs w:val="28"/>
        </w:rPr>
        <w:t xml:space="preserve"> </w:t>
      </w:r>
      <w:r w:rsidR="003B0E4E" w:rsidRPr="002637FC">
        <w:rPr>
          <w:rFonts w:cs="Times New Roman"/>
          <w:sz w:val="28"/>
          <w:szCs w:val="28"/>
        </w:rPr>
        <w:t>к</w:t>
      </w:r>
      <w:r w:rsidR="00820640">
        <w:rPr>
          <w:rFonts w:cs="Times New Roman"/>
          <w:sz w:val="28"/>
          <w:szCs w:val="28"/>
        </w:rPr>
        <w:t xml:space="preserve"> </w:t>
      </w:r>
      <w:r w:rsidR="003B0E4E" w:rsidRPr="002637FC">
        <w:rPr>
          <w:rFonts w:cs="Times New Roman"/>
          <w:sz w:val="28"/>
          <w:szCs w:val="28"/>
        </w:rPr>
        <w:t>даче</w:t>
      </w:r>
      <w:r w:rsidR="00820640">
        <w:rPr>
          <w:rFonts w:cs="Times New Roman"/>
          <w:sz w:val="28"/>
          <w:szCs w:val="28"/>
        </w:rPr>
        <w:t xml:space="preserve"> </w:t>
      </w:r>
      <w:r w:rsidR="003B0E4E" w:rsidRPr="002637FC">
        <w:rPr>
          <w:rFonts w:cs="Times New Roman"/>
          <w:sz w:val="28"/>
          <w:szCs w:val="28"/>
        </w:rPr>
        <w:t>показаний»;</w:t>
      </w:r>
      <w:r w:rsidR="00820640">
        <w:rPr>
          <w:rFonts w:cs="Times New Roman"/>
          <w:sz w:val="28"/>
          <w:szCs w:val="28"/>
        </w:rPr>
        <w:t xml:space="preserve">  </w:t>
      </w:r>
      <w:r w:rsidR="003B0E4E" w:rsidRPr="002637FC">
        <w:rPr>
          <w:rFonts w:cs="Times New Roman"/>
          <w:sz w:val="28"/>
          <w:szCs w:val="28"/>
        </w:rPr>
        <w:t>статьей</w:t>
      </w:r>
      <w:r w:rsidR="00820640">
        <w:rPr>
          <w:rFonts w:cs="Times New Roman"/>
          <w:sz w:val="28"/>
          <w:szCs w:val="28"/>
        </w:rPr>
        <w:t xml:space="preserve"> </w:t>
      </w:r>
      <w:r w:rsidR="003B0E4E" w:rsidRPr="002637FC">
        <w:rPr>
          <w:rFonts w:cs="Times New Roman"/>
          <w:sz w:val="28"/>
          <w:szCs w:val="28"/>
        </w:rPr>
        <w:t>416</w:t>
      </w:r>
      <w:r w:rsidR="00820640">
        <w:rPr>
          <w:rFonts w:cs="Times New Roman"/>
          <w:sz w:val="28"/>
          <w:szCs w:val="28"/>
        </w:rPr>
        <w:t xml:space="preserve"> </w:t>
      </w:r>
      <w:r w:rsidR="003B0E4E" w:rsidRPr="002637FC">
        <w:rPr>
          <w:rFonts w:cs="Times New Roman"/>
          <w:sz w:val="28"/>
          <w:szCs w:val="28"/>
        </w:rPr>
        <w:t>УК</w:t>
      </w:r>
      <w:r w:rsidR="00820640">
        <w:rPr>
          <w:rFonts w:cs="Times New Roman"/>
          <w:sz w:val="28"/>
          <w:szCs w:val="28"/>
        </w:rPr>
        <w:t xml:space="preserve"> </w:t>
      </w:r>
      <w:r w:rsidR="003B0E4E" w:rsidRPr="002637FC">
        <w:rPr>
          <w:rFonts w:cs="Times New Roman"/>
          <w:sz w:val="28"/>
          <w:szCs w:val="28"/>
        </w:rPr>
        <w:t>РК</w:t>
      </w:r>
      <w:r w:rsidR="00820640">
        <w:rPr>
          <w:rFonts w:cs="Times New Roman"/>
          <w:sz w:val="28"/>
          <w:szCs w:val="28"/>
        </w:rPr>
        <w:t xml:space="preserve"> </w:t>
      </w:r>
      <w:r w:rsidR="003B0E4E" w:rsidRPr="002637FC">
        <w:rPr>
          <w:rFonts w:cs="Times New Roman"/>
          <w:sz w:val="28"/>
          <w:szCs w:val="28"/>
        </w:rPr>
        <w:t>«</w:t>
      </w:r>
      <w:r w:rsidR="003B0E4E" w:rsidRPr="002637FC">
        <w:rPr>
          <w:rFonts w:cs="Times New Roman"/>
          <w:bCs/>
          <w:color w:val="000000"/>
          <w:sz w:val="28"/>
          <w:szCs w:val="28"/>
          <w:shd w:val="clear" w:color="auto" w:fill="FFFFFF"/>
        </w:rPr>
        <w:t>Фальсификация</w:t>
      </w:r>
      <w:r w:rsidR="00820640">
        <w:rPr>
          <w:rFonts w:cs="Times New Roman"/>
          <w:bCs/>
          <w:color w:val="000000"/>
          <w:sz w:val="28"/>
          <w:szCs w:val="28"/>
          <w:shd w:val="clear" w:color="auto" w:fill="FFFFFF"/>
        </w:rPr>
        <w:t xml:space="preserve"> </w:t>
      </w:r>
      <w:r w:rsidR="003B0E4E" w:rsidRPr="002637FC">
        <w:rPr>
          <w:rFonts w:cs="Times New Roman"/>
          <w:bCs/>
          <w:color w:val="000000"/>
          <w:sz w:val="28"/>
          <w:szCs w:val="28"/>
          <w:shd w:val="clear" w:color="auto" w:fill="FFFFFF"/>
        </w:rPr>
        <w:t>доказательств</w:t>
      </w:r>
      <w:r w:rsidR="00820640">
        <w:rPr>
          <w:rFonts w:cs="Times New Roman"/>
          <w:bCs/>
          <w:color w:val="000000"/>
          <w:sz w:val="28"/>
          <w:szCs w:val="28"/>
          <w:shd w:val="clear" w:color="auto" w:fill="FFFFFF"/>
        </w:rPr>
        <w:t xml:space="preserve"> </w:t>
      </w:r>
      <w:r w:rsidR="003B0E4E" w:rsidRPr="002637FC">
        <w:rPr>
          <w:rFonts w:cs="Times New Roman"/>
          <w:bCs/>
          <w:color w:val="000000"/>
          <w:sz w:val="28"/>
          <w:szCs w:val="28"/>
          <w:shd w:val="clear" w:color="auto" w:fill="FFFFFF"/>
        </w:rPr>
        <w:t>и</w:t>
      </w:r>
      <w:r w:rsidR="00820640">
        <w:rPr>
          <w:rFonts w:cs="Times New Roman"/>
          <w:bCs/>
          <w:color w:val="000000"/>
          <w:sz w:val="28"/>
          <w:szCs w:val="28"/>
          <w:shd w:val="clear" w:color="auto" w:fill="FFFFFF"/>
        </w:rPr>
        <w:t xml:space="preserve"> </w:t>
      </w:r>
      <w:r w:rsidR="003B0E4E" w:rsidRPr="002637FC">
        <w:rPr>
          <w:rFonts w:cs="Times New Roman"/>
          <w:bCs/>
          <w:color w:val="000000"/>
          <w:sz w:val="28"/>
          <w:szCs w:val="28"/>
          <w:shd w:val="clear" w:color="auto" w:fill="FFFFFF"/>
        </w:rPr>
        <w:t>оперативно-розыскных,</w:t>
      </w:r>
      <w:r w:rsidR="00820640">
        <w:rPr>
          <w:rFonts w:cs="Times New Roman"/>
          <w:bCs/>
          <w:color w:val="000000"/>
          <w:sz w:val="28"/>
          <w:szCs w:val="28"/>
          <w:shd w:val="clear" w:color="auto" w:fill="FFFFFF"/>
        </w:rPr>
        <w:t xml:space="preserve"> </w:t>
      </w:r>
      <w:r w:rsidR="003B0E4E" w:rsidRPr="002637FC">
        <w:rPr>
          <w:rFonts w:cs="Times New Roman"/>
          <w:bCs/>
          <w:color w:val="000000"/>
          <w:sz w:val="28"/>
          <w:szCs w:val="28"/>
          <w:shd w:val="clear" w:color="auto" w:fill="FFFFFF"/>
        </w:rPr>
        <w:t>контрразведывательных</w:t>
      </w:r>
      <w:r w:rsidR="00820640">
        <w:rPr>
          <w:rFonts w:cs="Times New Roman"/>
          <w:bCs/>
          <w:color w:val="000000"/>
          <w:sz w:val="28"/>
          <w:szCs w:val="28"/>
          <w:shd w:val="clear" w:color="auto" w:fill="FFFFFF"/>
        </w:rPr>
        <w:t xml:space="preserve"> </w:t>
      </w:r>
      <w:r w:rsidR="003B0E4E" w:rsidRPr="002637FC">
        <w:rPr>
          <w:rFonts w:cs="Times New Roman"/>
          <w:bCs/>
          <w:color w:val="000000"/>
          <w:sz w:val="28"/>
          <w:szCs w:val="28"/>
          <w:shd w:val="clear" w:color="auto" w:fill="FFFFFF"/>
        </w:rPr>
        <w:t>материалов»;</w:t>
      </w:r>
      <w:r w:rsidR="00820640">
        <w:rPr>
          <w:rFonts w:cs="Times New Roman"/>
          <w:b/>
          <w:bCs/>
          <w:color w:val="000000"/>
          <w:sz w:val="28"/>
          <w:szCs w:val="28"/>
          <w:shd w:val="clear" w:color="auto" w:fill="FFFFFF"/>
        </w:rPr>
        <w:t xml:space="preserve"> </w:t>
      </w:r>
      <w:r w:rsidR="003B0E4E" w:rsidRPr="002637FC">
        <w:rPr>
          <w:rFonts w:cs="Times New Roman"/>
          <w:sz w:val="28"/>
          <w:szCs w:val="28"/>
        </w:rPr>
        <w:t>статьей</w:t>
      </w:r>
      <w:r w:rsidR="00820640">
        <w:rPr>
          <w:rFonts w:cs="Times New Roman"/>
          <w:sz w:val="28"/>
          <w:szCs w:val="28"/>
        </w:rPr>
        <w:t xml:space="preserve"> </w:t>
      </w:r>
      <w:r w:rsidR="003B0E4E" w:rsidRPr="002637FC">
        <w:rPr>
          <w:rFonts w:cs="Times New Roman"/>
          <w:sz w:val="28"/>
          <w:szCs w:val="28"/>
        </w:rPr>
        <w:t>418</w:t>
      </w:r>
      <w:r w:rsidR="00820640">
        <w:rPr>
          <w:rFonts w:cs="Times New Roman"/>
          <w:sz w:val="28"/>
          <w:szCs w:val="28"/>
        </w:rPr>
        <w:t xml:space="preserve"> </w:t>
      </w:r>
      <w:r w:rsidR="003B0E4E" w:rsidRPr="002637FC">
        <w:rPr>
          <w:rFonts w:cs="Times New Roman"/>
          <w:sz w:val="28"/>
          <w:szCs w:val="28"/>
        </w:rPr>
        <w:t>УК</w:t>
      </w:r>
      <w:r w:rsidR="00820640">
        <w:rPr>
          <w:rFonts w:cs="Times New Roman"/>
          <w:sz w:val="28"/>
          <w:szCs w:val="28"/>
        </w:rPr>
        <w:t xml:space="preserve"> </w:t>
      </w:r>
      <w:r w:rsidR="003B0E4E" w:rsidRPr="002637FC">
        <w:rPr>
          <w:rFonts w:cs="Times New Roman"/>
          <w:sz w:val="28"/>
          <w:szCs w:val="28"/>
        </w:rPr>
        <w:t>РК</w:t>
      </w:r>
      <w:r w:rsidR="00820640">
        <w:rPr>
          <w:rFonts w:cs="Times New Roman"/>
          <w:sz w:val="28"/>
          <w:szCs w:val="28"/>
        </w:rPr>
        <w:t xml:space="preserve"> </w:t>
      </w:r>
      <w:r w:rsidR="003B0E4E" w:rsidRPr="002637FC">
        <w:rPr>
          <w:rFonts w:cs="Times New Roman"/>
          <w:sz w:val="28"/>
          <w:szCs w:val="28"/>
        </w:rPr>
        <w:t>«Вынесение</w:t>
      </w:r>
      <w:r w:rsidR="00820640">
        <w:rPr>
          <w:rFonts w:cs="Times New Roman"/>
          <w:sz w:val="28"/>
          <w:szCs w:val="28"/>
        </w:rPr>
        <w:t xml:space="preserve"> </w:t>
      </w:r>
      <w:r w:rsidR="003B0E4E" w:rsidRPr="002637FC">
        <w:rPr>
          <w:rFonts w:cs="Times New Roman"/>
          <w:sz w:val="28"/>
          <w:szCs w:val="28"/>
        </w:rPr>
        <w:t>заведомо</w:t>
      </w:r>
      <w:r w:rsidR="00820640">
        <w:rPr>
          <w:rFonts w:cs="Times New Roman"/>
          <w:sz w:val="28"/>
          <w:szCs w:val="28"/>
        </w:rPr>
        <w:t xml:space="preserve"> </w:t>
      </w:r>
      <w:r w:rsidR="003B0E4E" w:rsidRPr="002637FC">
        <w:rPr>
          <w:rFonts w:cs="Times New Roman"/>
          <w:sz w:val="28"/>
          <w:szCs w:val="28"/>
        </w:rPr>
        <w:t>неправосудных</w:t>
      </w:r>
      <w:r w:rsidR="00820640">
        <w:rPr>
          <w:rFonts w:cs="Times New Roman"/>
          <w:sz w:val="28"/>
          <w:szCs w:val="28"/>
        </w:rPr>
        <w:t xml:space="preserve"> </w:t>
      </w:r>
      <w:r w:rsidR="003B0E4E" w:rsidRPr="002637FC">
        <w:rPr>
          <w:rFonts w:cs="Times New Roman"/>
          <w:sz w:val="28"/>
          <w:szCs w:val="28"/>
        </w:rPr>
        <w:t>приговора,</w:t>
      </w:r>
      <w:r w:rsidR="00820640">
        <w:rPr>
          <w:rFonts w:cs="Times New Roman"/>
          <w:sz w:val="28"/>
          <w:szCs w:val="28"/>
        </w:rPr>
        <w:t xml:space="preserve"> </w:t>
      </w:r>
      <w:r w:rsidR="003B0E4E" w:rsidRPr="002637FC">
        <w:rPr>
          <w:rFonts w:cs="Times New Roman"/>
          <w:sz w:val="28"/>
          <w:szCs w:val="28"/>
        </w:rPr>
        <w:t>решения</w:t>
      </w:r>
      <w:r w:rsidR="00820640">
        <w:rPr>
          <w:rFonts w:cs="Times New Roman"/>
          <w:sz w:val="28"/>
          <w:szCs w:val="28"/>
        </w:rPr>
        <w:t xml:space="preserve"> </w:t>
      </w:r>
      <w:r w:rsidR="003B0E4E" w:rsidRPr="002637FC">
        <w:rPr>
          <w:rFonts w:cs="Times New Roman"/>
          <w:sz w:val="28"/>
          <w:szCs w:val="28"/>
        </w:rPr>
        <w:t>или</w:t>
      </w:r>
      <w:r w:rsidR="00820640">
        <w:rPr>
          <w:rFonts w:cs="Times New Roman"/>
          <w:sz w:val="28"/>
          <w:szCs w:val="28"/>
        </w:rPr>
        <w:t xml:space="preserve"> </w:t>
      </w:r>
      <w:r w:rsidR="003B0E4E" w:rsidRPr="002637FC">
        <w:rPr>
          <w:rFonts w:cs="Times New Roman"/>
          <w:sz w:val="28"/>
          <w:szCs w:val="28"/>
        </w:rPr>
        <w:t>иного</w:t>
      </w:r>
      <w:r w:rsidR="00820640">
        <w:rPr>
          <w:rFonts w:cs="Times New Roman"/>
          <w:sz w:val="28"/>
          <w:szCs w:val="28"/>
        </w:rPr>
        <w:t xml:space="preserve"> </w:t>
      </w:r>
      <w:r w:rsidR="003B0E4E" w:rsidRPr="002637FC">
        <w:rPr>
          <w:rFonts w:cs="Times New Roman"/>
          <w:sz w:val="28"/>
          <w:szCs w:val="28"/>
        </w:rPr>
        <w:t>судебного</w:t>
      </w:r>
      <w:r w:rsidR="00820640">
        <w:rPr>
          <w:rFonts w:cs="Times New Roman"/>
          <w:sz w:val="28"/>
          <w:szCs w:val="28"/>
        </w:rPr>
        <w:t xml:space="preserve"> </w:t>
      </w:r>
      <w:r w:rsidR="003B0E4E" w:rsidRPr="002637FC">
        <w:rPr>
          <w:rFonts w:cs="Times New Roman"/>
          <w:sz w:val="28"/>
          <w:szCs w:val="28"/>
        </w:rPr>
        <w:t>акта»;</w:t>
      </w:r>
      <w:r w:rsidR="00820640">
        <w:rPr>
          <w:rFonts w:cs="Times New Roman"/>
          <w:sz w:val="28"/>
          <w:szCs w:val="28"/>
        </w:rPr>
        <w:t xml:space="preserve"> </w:t>
      </w:r>
      <w:proofErr w:type="gramStart"/>
      <w:r w:rsidR="003B0E4E" w:rsidRPr="002637FC">
        <w:rPr>
          <w:rFonts w:cs="Times New Roman"/>
          <w:sz w:val="28"/>
          <w:szCs w:val="28"/>
        </w:rPr>
        <w:t>статьей</w:t>
      </w:r>
      <w:r w:rsidR="00820640">
        <w:rPr>
          <w:rFonts w:cs="Times New Roman"/>
          <w:sz w:val="28"/>
          <w:szCs w:val="28"/>
        </w:rPr>
        <w:t xml:space="preserve"> </w:t>
      </w:r>
      <w:r w:rsidR="003B0E4E" w:rsidRPr="002637FC">
        <w:rPr>
          <w:rFonts w:cs="Times New Roman"/>
          <w:sz w:val="28"/>
          <w:szCs w:val="28"/>
        </w:rPr>
        <w:t>419</w:t>
      </w:r>
      <w:r w:rsidR="00820640">
        <w:rPr>
          <w:rFonts w:cs="Times New Roman"/>
          <w:sz w:val="28"/>
          <w:szCs w:val="28"/>
        </w:rPr>
        <w:t xml:space="preserve"> </w:t>
      </w:r>
      <w:r w:rsidR="003B0E4E" w:rsidRPr="002637FC">
        <w:rPr>
          <w:rFonts w:cs="Times New Roman"/>
          <w:sz w:val="28"/>
          <w:szCs w:val="28"/>
        </w:rPr>
        <w:t>УК</w:t>
      </w:r>
      <w:r w:rsidR="00820640">
        <w:rPr>
          <w:rFonts w:cs="Times New Roman"/>
          <w:sz w:val="28"/>
          <w:szCs w:val="28"/>
        </w:rPr>
        <w:t xml:space="preserve"> </w:t>
      </w:r>
      <w:r w:rsidR="003B0E4E" w:rsidRPr="002637FC">
        <w:rPr>
          <w:rFonts w:cs="Times New Roman"/>
          <w:sz w:val="28"/>
          <w:szCs w:val="28"/>
        </w:rPr>
        <w:lastRenderedPageBreak/>
        <w:t>РК</w:t>
      </w:r>
      <w:r w:rsidR="00820640">
        <w:rPr>
          <w:rFonts w:cs="Times New Roman"/>
          <w:sz w:val="28"/>
          <w:szCs w:val="28"/>
        </w:rPr>
        <w:t xml:space="preserve"> </w:t>
      </w:r>
      <w:r w:rsidR="003B0E4E" w:rsidRPr="002637FC">
        <w:rPr>
          <w:rFonts w:cs="Times New Roman"/>
          <w:sz w:val="28"/>
          <w:szCs w:val="28"/>
        </w:rPr>
        <w:t>«Заведомо</w:t>
      </w:r>
      <w:r w:rsidR="00820640">
        <w:rPr>
          <w:rFonts w:cs="Times New Roman"/>
          <w:sz w:val="28"/>
          <w:szCs w:val="28"/>
        </w:rPr>
        <w:t xml:space="preserve"> </w:t>
      </w:r>
      <w:r w:rsidR="003B0E4E" w:rsidRPr="002637FC">
        <w:rPr>
          <w:rFonts w:cs="Times New Roman"/>
          <w:sz w:val="28"/>
          <w:szCs w:val="28"/>
        </w:rPr>
        <w:t>ложный</w:t>
      </w:r>
      <w:r w:rsidR="00820640">
        <w:rPr>
          <w:rFonts w:cs="Times New Roman"/>
          <w:sz w:val="28"/>
          <w:szCs w:val="28"/>
        </w:rPr>
        <w:t xml:space="preserve"> </w:t>
      </w:r>
      <w:r w:rsidR="003B0E4E" w:rsidRPr="002637FC">
        <w:rPr>
          <w:rFonts w:cs="Times New Roman"/>
          <w:sz w:val="28"/>
          <w:szCs w:val="28"/>
        </w:rPr>
        <w:t>донос»;</w:t>
      </w:r>
      <w:r w:rsidR="00820640">
        <w:rPr>
          <w:rFonts w:cs="Times New Roman"/>
          <w:sz w:val="28"/>
          <w:szCs w:val="28"/>
        </w:rPr>
        <w:t xml:space="preserve"> </w:t>
      </w:r>
      <w:r w:rsidR="003B0E4E" w:rsidRPr="002637FC">
        <w:rPr>
          <w:rFonts w:cs="Times New Roman"/>
          <w:sz w:val="28"/>
          <w:szCs w:val="28"/>
        </w:rPr>
        <w:t>статьей</w:t>
      </w:r>
      <w:r w:rsidR="00820640">
        <w:rPr>
          <w:rFonts w:cs="Times New Roman"/>
          <w:sz w:val="28"/>
          <w:szCs w:val="28"/>
        </w:rPr>
        <w:t xml:space="preserve"> </w:t>
      </w:r>
      <w:r w:rsidR="003B0E4E" w:rsidRPr="002637FC">
        <w:rPr>
          <w:rFonts w:cs="Times New Roman"/>
          <w:sz w:val="28"/>
          <w:szCs w:val="28"/>
        </w:rPr>
        <w:t>420</w:t>
      </w:r>
      <w:r w:rsidR="00820640">
        <w:rPr>
          <w:rFonts w:cs="Times New Roman"/>
          <w:sz w:val="28"/>
          <w:szCs w:val="28"/>
        </w:rPr>
        <w:t xml:space="preserve"> </w:t>
      </w:r>
      <w:r w:rsidR="003B0E4E" w:rsidRPr="002637FC">
        <w:rPr>
          <w:rFonts w:cs="Times New Roman"/>
          <w:sz w:val="28"/>
          <w:szCs w:val="28"/>
        </w:rPr>
        <w:t>УК</w:t>
      </w:r>
      <w:r w:rsidR="00820640">
        <w:rPr>
          <w:rFonts w:cs="Times New Roman"/>
          <w:sz w:val="28"/>
          <w:szCs w:val="28"/>
        </w:rPr>
        <w:t xml:space="preserve"> </w:t>
      </w:r>
      <w:r w:rsidR="003B0E4E" w:rsidRPr="002637FC">
        <w:rPr>
          <w:rFonts w:cs="Times New Roman"/>
          <w:sz w:val="28"/>
          <w:szCs w:val="28"/>
        </w:rPr>
        <w:t>РК</w:t>
      </w:r>
      <w:r w:rsidR="00820640">
        <w:rPr>
          <w:rFonts w:cs="Times New Roman"/>
          <w:sz w:val="28"/>
          <w:szCs w:val="28"/>
        </w:rPr>
        <w:t xml:space="preserve"> </w:t>
      </w:r>
      <w:r w:rsidR="003B0E4E" w:rsidRPr="002637FC">
        <w:rPr>
          <w:rFonts w:cs="Times New Roman"/>
          <w:sz w:val="28"/>
          <w:szCs w:val="28"/>
        </w:rPr>
        <w:t>«Заведомо</w:t>
      </w:r>
      <w:r w:rsidR="00820640">
        <w:rPr>
          <w:rFonts w:cs="Times New Roman"/>
          <w:sz w:val="28"/>
          <w:szCs w:val="28"/>
        </w:rPr>
        <w:t xml:space="preserve"> </w:t>
      </w:r>
      <w:r w:rsidR="003B0E4E" w:rsidRPr="002637FC">
        <w:rPr>
          <w:rFonts w:cs="Times New Roman"/>
          <w:sz w:val="28"/>
          <w:szCs w:val="28"/>
        </w:rPr>
        <w:t>ложные</w:t>
      </w:r>
      <w:r w:rsidR="00820640">
        <w:rPr>
          <w:rFonts w:cs="Times New Roman"/>
          <w:sz w:val="28"/>
          <w:szCs w:val="28"/>
        </w:rPr>
        <w:t xml:space="preserve"> </w:t>
      </w:r>
      <w:r w:rsidR="003B0E4E" w:rsidRPr="002637FC">
        <w:rPr>
          <w:rFonts w:cs="Times New Roman"/>
          <w:sz w:val="28"/>
          <w:szCs w:val="28"/>
        </w:rPr>
        <w:t>показание,</w:t>
      </w:r>
      <w:r w:rsidR="00820640">
        <w:rPr>
          <w:rFonts w:cs="Times New Roman"/>
          <w:sz w:val="28"/>
          <w:szCs w:val="28"/>
        </w:rPr>
        <w:t xml:space="preserve"> </w:t>
      </w:r>
      <w:r w:rsidR="003B0E4E" w:rsidRPr="002637FC">
        <w:rPr>
          <w:rFonts w:cs="Times New Roman"/>
          <w:sz w:val="28"/>
          <w:szCs w:val="28"/>
        </w:rPr>
        <w:t>заключение</w:t>
      </w:r>
      <w:r w:rsidR="00820640">
        <w:rPr>
          <w:rFonts w:cs="Times New Roman"/>
          <w:sz w:val="28"/>
          <w:szCs w:val="28"/>
        </w:rPr>
        <w:t xml:space="preserve"> </w:t>
      </w:r>
      <w:r w:rsidR="003B0E4E" w:rsidRPr="002637FC">
        <w:rPr>
          <w:rFonts w:cs="Times New Roman"/>
          <w:sz w:val="28"/>
          <w:szCs w:val="28"/>
        </w:rPr>
        <w:t>эксперта,</w:t>
      </w:r>
      <w:r w:rsidR="00820640">
        <w:rPr>
          <w:rFonts w:cs="Times New Roman"/>
          <w:sz w:val="28"/>
          <w:szCs w:val="28"/>
        </w:rPr>
        <w:t xml:space="preserve"> </w:t>
      </w:r>
      <w:r w:rsidR="003B0E4E" w:rsidRPr="002637FC">
        <w:rPr>
          <w:rFonts w:cs="Times New Roman"/>
          <w:sz w:val="28"/>
          <w:szCs w:val="28"/>
        </w:rPr>
        <w:t>специалиста</w:t>
      </w:r>
      <w:r w:rsidR="00820640">
        <w:rPr>
          <w:rFonts w:cs="Times New Roman"/>
          <w:sz w:val="28"/>
          <w:szCs w:val="28"/>
        </w:rPr>
        <w:t xml:space="preserve"> </w:t>
      </w:r>
      <w:r w:rsidR="003B0E4E" w:rsidRPr="002637FC">
        <w:rPr>
          <w:rFonts w:cs="Times New Roman"/>
          <w:sz w:val="28"/>
          <w:szCs w:val="28"/>
        </w:rPr>
        <w:t>или</w:t>
      </w:r>
      <w:r w:rsidR="00820640">
        <w:rPr>
          <w:rFonts w:cs="Times New Roman"/>
          <w:sz w:val="28"/>
          <w:szCs w:val="28"/>
        </w:rPr>
        <w:t xml:space="preserve"> </w:t>
      </w:r>
      <w:r w:rsidR="003B0E4E" w:rsidRPr="002637FC">
        <w:rPr>
          <w:rFonts w:cs="Times New Roman"/>
          <w:sz w:val="28"/>
          <w:szCs w:val="28"/>
        </w:rPr>
        <w:t>неправильный</w:t>
      </w:r>
      <w:r w:rsidR="00820640">
        <w:rPr>
          <w:rFonts w:cs="Times New Roman"/>
          <w:sz w:val="28"/>
          <w:szCs w:val="28"/>
        </w:rPr>
        <w:t xml:space="preserve"> </w:t>
      </w:r>
      <w:r w:rsidR="003B0E4E" w:rsidRPr="002637FC">
        <w:rPr>
          <w:rFonts w:cs="Times New Roman"/>
          <w:sz w:val="28"/>
          <w:szCs w:val="28"/>
        </w:rPr>
        <w:t>перевод»;</w:t>
      </w:r>
      <w:r w:rsidR="00820640">
        <w:rPr>
          <w:rFonts w:cs="Times New Roman"/>
          <w:sz w:val="28"/>
          <w:szCs w:val="28"/>
        </w:rPr>
        <w:t xml:space="preserve"> </w:t>
      </w:r>
      <w:r w:rsidR="003B0E4E" w:rsidRPr="002637FC">
        <w:rPr>
          <w:rFonts w:cs="Times New Roman"/>
          <w:sz w:val="28"/>
          <w:szCs w:val="28"/>
        </w:rPr>
        <w:t>статьей</w:t>
      </w:r>
      <w:r w:rsidR="00820640">
        <w:rPr>
          <w:rFonts w:cs="Times New Roman"/>
          <w:sz w:val="28"/>
          <w:szCs w:val="28"/>
        </w:rPr>
        <w:t xml:space="preserve">  </w:t>
      </w:r>
      <w:r w:rsidR="003B0E4E" w:rsidRPr="002637FC">
        <w:rPr>
          <w:rFonts w:cs="Times New Roman"/>
          <w:sz w:val="28"/>
          <w:szCs w:val="28"/>
        </w:rPr>
        <w:t>421</w:t>
      </w:r>
      <w:r w:rsidR="00820640">
        <w:rPr>
          <w:rFonts w:cs="Times New Roman"/>
          <w:sz w:val="28"/>
          <w:szCs w:val="28"/>
        </w:rPr>
        <w:t xml:space="preserve"> </w:t>
      </w:r>
      <w:r w:rsidR="003B0E4E" w:rsidRPr="002637FC">
        <w:rPr>
          <w:rFonts w:cs="Times New Roman"/>
          <w:sz w:val="28"/>
          <w:szCs w:val="28"/>
        </w:rPr>
        <w:t>УК</w:t>
      </w:r>
      <w:r w:rsidR="00820640">
        <w:rPr>
          <w:rFonts w:cs="Times New Roman"/>
          <w:sz w:val="28"/>
          <w:szCs w:val="28"/>
        </w:rPr>
        <w:t xml:space="preserve"> </w:t>
      </w:r>
      <w:r w:rsidR="003B0E4E" w:rsidRPr="002637FC">
        <w:rPr>
          <w:rFonts w:cs="Times New Roman"/>
          <w:sz w:val="28"/>
          <w:szCs w:val="28"/>
        </w:rPr>
        <w:t>РК</w:t>
      </w:r>
      <w:r w:rsidR="00820640">
        <w:rPr>
          <w:rFonts w:cs="Times New Roman"/>
          <w:sz w:val="28"/>
          <w:szCs w:val="28"/>
        </w:rPr>
        <w:t xml:space="preserve"> </w:t>
      </w:r>
      <w:r w:rsidR="003B0E4E" w:rsidRPr="002637FC">
        <w:rPr>
          <w:rFonts w:cs="Times New Roman"/>
          <w:sz w:val="28"/>
          <w:szCs w:val="28"/>
        </w:rPr>
        <w:t>«Отказ</w:t>
      </w:r>
      <w:r w:rsidR="00820640">
        <w:rPr>
          <w:rFonts w:cs="Times New Roman"/>
          <w:sz w:val="28"/>
          <w:szCs w:val="28"/>
        </w:rPr>
        <w:t xml:space="preserve"> </w:t>
      </w:r>
      <w:r w:rsidR="003B0E4E" w:rsidRPr="002637FC">
        <w:rPr>
          <w:rFonts w:cs="Times New Roman"/>
          <w:sz w:val="28"/>
          <w:szCs w:val="28"/>
        </w:rPr>
        <w:t>свидетеля</w:t>
      </w:r>
      <w:r w:rsidR="00820640">
        <w:rPr>
          <w:rFonts w:cs="Times New Roman"/>
          <w:sz w:val="28"/>
          <w:szCs w:val="28"/>
        </w:rPr>
        <w:t xml:space="preserve"> </w:t>
      </w:r>
      <w:r w:rsidR="003B0E4E" w:rsidRPr="002637FC">
        <w:rPr>
          <w:rFonts w:cs="Times New Roman"/>
          <w:sz w:val="28"/>
          <w:szCs w:val="28"/>
        </w:rPr>
        <w:t>или</w:t>
      </w:r>
      <w:r w:rsidR="00820640">
        <w:rPr>
          <w:rFonts w:cs="Times New Roman"/>
          <w:sz w:val="28"/>
          <w:szCs w:val="28"/>
        </w:rPr>
        <w:t xml:space="preserve"> </w:t>
      </w:r>
      <w:r w:rsidR="003B0E4E" w:rsidRPr="002637FC">
        <w:rPr>
          <w:rFonts w:cs="Times New Roman"/>
          <w:sz w:val="28"/>
          <w:szCs w:val="28"/>
        </w:rPr>
        <w:t>потерпевшего</w:t>
      </w:r>
      <w:r w:rsidR="00820640">
        <w:rPr>
          <w:rFonts w:cs="Times New Roman"/>
          <w:sz w:val="28"/>
          <w:szCs w:val="28"/>
        </w:rPr>
        <w:t xml:space="preserve"> </w:t>
      </w:r>
      <w:r w:rsidR="003B0E4E" w:rsidRPr="002637FC">
        <w:rPr>
          <w:rFonts w:cs="Times New Roman"/>
          <w:sz w:val="28"/>
          <w:szCs w:val="28"/>
        </w:rPr>
        <w:t>от</w:t>
      </w:r>
      <w:r w:rsidR="00820640">
        <w:rPr>
          <w:rFonts w:cs="Times New Roman"/>
          <w:sz w:val="28"/>
          <w:szCs w:val="28"/>
        </w:rPr>
        <w:t xml:space="preserve"> </w:t>
      </w:r>
      <w:r w:rsidR="003B0E4E" w:rsidRPr="002637FC">
        <w:rPr>
          <w:rFonts w:cs="Times New Roman"/>
          <w:sz w:val="28"/>
          <w:szCs w:val="28"/>
        </w:rPr>
        <w:t>дачи</w:t>
      </w:r>
      <w:r w:rsidR="00820640">
        <w:rPr>
          <w:rFonts w:cs="Times New Roman"/>
          <w:sz w:val="28"/>
          <w:szCs w:val="28"/>
        </w:rPr>
        <w:t xml:space="preserve"> </w:t>
      </w:r>
      <w:r w:rsidR="003B0E4E" w:rsidRPr="002637FC">
        <w:rPr>
          <w:rFonts w:cs="Times New Roman"/>
          <w:sz w:val="28"/>
          <w:szCs w:val="28"/>
        </w:rPr>
        <w:t>показаний»;</w:t>
      </w:r>
      <w:r w:rsidR="00820640">
        <w:rPr>
          <w:rFonts w:cs="Times New Roman"/>
          <w:sz w:val="28"/>
          <w:szCs w:val="28"/>
        </w:rPr>
        <w:t xml:space="preserve"> </w:t>
      </w:r>
      <w:r w:rsidR="003B0E4E" w:rsidRPr="002637FC">
        <w:rPr>
          <w:rFonts w:cs="Times New Roman"/>
          <w:sz w:val="28"/>
          <w:szCs w:val="28"/>
        </w:rPr>
        <w:t>статьей</w:t>
      </w:r>
      <w:r w:rsidR="00820640">
        <w:rPr>
          <w:rFonts w:cs="Times New Roman"/>
          <w:sz w:val="28"/>
          <w:szCs w:val="28"/>
        </w:rPr>
        <w:t xml:space="preserve"> </w:t>
      </w:r>
      <w:r w:rsidR="003B0E4E" w:rsidRPr="002637FC">
        <w:rPr>
          <w:rFonts w:cs="Times New Roman"/>
          <w:sz w:val="28"/>
          <w:szCs w:val="28"/>
        </w:rPr>
        <w:t>422</w:t>
      </w:r>
      <w:r w:rsidR="00820640">
        <w:rPr>
          <w:rFonts w:cs="Times New Roman"/>
          <w:sz w:val="28"/>
          <w:szCs w:val="28"/>
        </w:rPr>
        <w:t xml:space="preserve"> </w:t>
      </w:r>
      <w:r w:rsidR="003B0E4E" w:rsidRPr="002637FC">
        <w:rPr>
          <w:rFonts w:cs="Times New Roman"/>
          <w:sz w:val="28"/>
          <w:szCs w:val="28"/>
        </w:rPr>
        <w:t>УК</w:t>
      </w:r>
      <w:r w:rsidR="00820640">
        <w:rPr>
          <w:rFonts w:cs="Times New Roman"/>
          <w:sz w:val="28"/>
          <w:szCs w:val="28"/>
        </w:rPr>
        <w:t xml:space="preserve"> </w:t>
      </w:r>
      <w:r w:rsidR="003B0E4E" w:rsidRPr="002637FC">
        <w:rPr>
          <w:rFonts w:cs="Times New Roman"/>
          <w:sz w:val="28"/>
          <w:szCs w:val="28"/>
        </w:rPr>
        <w:t>РК</w:t>
      </w:r>
      <w:r w:rsidR="00820640">
        <w:rPr>
          <w:rFonts w:cs="Times New Roman"/>
          <w:sz w:val="28"/>
          <w:szCs w:val="28"/>
        </w:rPr>
        <w:t xml:space="preserve"> </w:t>
      </w:r>
      <w:r w:rsidR="003B0E4E" w:rsidRPr="002637FC">
        <w:rPr>
          <w:rFonts w:cs="Times New Roman"/>
          <w:sz w:val="28"/>
          <w:szCs w:val="28"/>
        </w:rPr>
        <w:t>«</w:t>
      </w:r>
      <w:r w:rsidR="00820640">
        <w:rPr>
          <w:rFonts w:cs="Times New Roman"/>
          <w:b/>
          <w:bCs/>
          <w:color w:val="000000"/>
          <w:sz w:val="28"/>
          <w:szCs w:val="28"/>
          <w:shd w:val="clear" w:color="auto" w:fill="FFFFFF"/>
        </w:rPr>
        <w:t xml:space="preserve"> </w:t>
      </w:r>
      <w:r w:rsidR="003B0E4E" w:rsidRPr="002637FC">
        <w:rPr>
          <w:rFonts w:cs="Times New Roman"/>
          <w:bCs/>
          <w:color w:val="000000"/>
          <w:sz w:val="28"/>
          <w:szCs w:val="28"/>
          <w:shd w:val="clear" w:color="auto" w:fill="FFFFFF"/>
        </w:rPr>
        <w:t>Подкуп</w:t>
      </w:r>
      <w:r w:rsidR="00820640">
        <w:rPr>
          <w:rFonts w:cs="Times New Roman"/>
          <w:bCs/>
          <w:color w:val="000000"/>
          <w:sz w:val="28"/>
          <w:szCs w:val="28"/>
          <w:shd w:val="clear" w:color="auto" w:fill="FFFFFF"/>
        </w:rPr>
        <w:t xml:space="preserve"> </w:t>
      </w:r>
      <w:r w:rsidR="003B0E4E" w:rsidRPr="002637FC">
        <w:rPr>
          <w:rFonts w:cs="Times New Roman"/>
          <w:bCs/>
          <w:color w:val="000000"/>
          <w:sz w:val="28"/>
          <w:szCs w:val="28"/>
          <w:shd w:val="clear" w:color="auto" w:fill="FFFFFF"/>
        </w:rPr>
        <w:t>или</w:t>
      </w:r>
      <w:r w:rsidR="00820640">
        <w:rPr>
          <w:rFonts w:cs="Times New Roman"/>
          <w:bCs/>
          <w:color w:val="000000"/>
          <w:sz w:val="28"/>
          <w:szCs w:val="28"/>
          <w:shd w:val="clear" w:color="auto" w:fill="FFFFFF"/>
        </w:rPr>
        <w:t xml:space="preserve"> </w:t>
      </w:r>
      <w:r w:rsidR="003B0E4E" w:rsidRPr="002637FC">
        <w:rPr>
          <w:rFonts w:cs="Times New Roman"/>
          <w:bCs/>
          <w:color w:val="000000"/>
          <w:sz w:val="28"/>
          <w:szCs w:val="28"/>
          <w:shd w:val="clear" w:color="auto" w:fill="FFFFFF"/>
        </w:rPr>
        <w:t>принуждение</w:t>
      </w:r>
      <w:r w:rsidR="00820640">
        <w:rPr>
          <w:rFonts w:cs="Times New Roman"/>
          <w:bCs/>
          <w:color w:val="000000"/>
          <w:sz w:val="28"/>
          <w:szCs w:val="28"/>
          <w:shd w:val="clear" w:color="auto" w:fill="FFFFFF"/>
        </w:rPr>
        <w:t xml:space="preserve"> </w:t>
      </w:r>
      <w:r w:rsidR="003B0E4E" w:rsidRPr="002637FC">
        <w:rPr>
          <w:rFonts w:cs="Times New Roman"/>
          <w:bCs/>
          <w:color w:val="000000"/>
          <w:sz w:val="28"/>
          <w:szCs w:val="28"/>
          <w:shd w:val="clear" w:color="auto" w:fill="FFFFFF"/>
        </w:rPr>
        <w:t>к</w:t>
      </w:r>
      <w:r w:rsidR="00820640">
        <w:rPr>
          <w:rFonts w:cs="Times New Roman"/>
          <w:bCs/>
          <w:color w:val="000000"/>
          <w:sz w:val="28"/>
          <w:szCs w:val="28"/>
          <w:shd w:val="clear" w:color="auto" w:fill="FFFFFF"/>
        </w:rPr>
        <w:t xml:space="preserve"> </w:t>
      </w:r>
      <w:r w:rsidR="003B0E4E" w:rsidRPr="002637FC">
        <w:rPr>
          <w:rFonts w:cs="Times New Roman"/>
          <w:bCs/>
          <w:color w:val="000000"/>
          <w:sz w:val="28"/>
          <w:szCs w:val="28"/>
          <w:shd w:val="clear" w:color="auto" w:fill="FFFFFF"/>
        </w:rPr>
        <w:t>даче</w:t>
      </w:r>
      <w:r w:rsidR="00820640">
        <w:rPr>
          <w:rFonts w:cs="Times New Roman"/>
          <w:bCs/>
          <w:color w:val="000000"/>
          <w:sz w:val="28"/>
          <w:szCs w:val="28"/>
          <w:shd w:val="clear" w:color="auto" w:fill="FFFFFF"/>
        </w:rPr>
        <w:t xml:space="preserve"> </w:t>
      </w:r>
      <w:r w:rsidR="003B0E4E" w:rsidRPr="002637FC">
        <w:rPr>
          <w:rFonts w:cs="Times New Roman"/>
          <w:bCs/>
          <w:color w:val="000000"/>
          <w:sz w:val="28"/>
          <w:szCs w:val="28"/>
          <w:shd w:val="clear" w:color="auto" w:fill="FFFFFF"/>
        </w:rPr>
        <w:t>ложных</w:t>
      </w:r>
      <w:r w:rsidR="00820640">
        <w:rPr>
          <w:rFonts w:cs="Times New Roman"/>
          <w:bCs/>
          <w:color w:val="000000"/>
          <w:sz w:val="28"/>
          <w:szCs w:val="28"/>
          <w:shd w:val="clear" w:color="auto" w:fill="FFFFFF"/>
        </w:rPr>
        <w:t xml:space="preserve"> </w:t>
      </w:r>
      <w:r w:rsidR="003B0E4E" w:rsidRPr="002637FC">
        <w:rPr>
          <w:rFonts w:cs="Times New Roman"/>
          <w:bCs/>
          <w:color w:val="000000"/>
          <w:sz w:val="28"/>
          <w:szCs w:val="28"/>
          <w:shd w:val="clear" w:color="auto" w:fill="FFFFFF"/>
        </w:rPr>
        <w:t>показаний</w:t>
      </w:r>
      <w:r w:rsidR="00820640">
        <w:rPr>
          <w:rFonts w:cs="Times New Roman"/>
          <w:bCs/>
          <w:color w:val="000000"/>
          <w:sz w:val="28"/>
          <w:szCs w:val="28"/>
          <w:shd w:val="clear" w:color="auto" w:fill="FFFFFF"/>
        </w:rPr>
        <w:t xml:space="preserve"> </w:t>
      </w:r>
      <w:r w:rsidR="003B0E4E" w:rsidRPr="002637FC">
        <w:rPr>
          <w:rFonts w:cs="Times New Roman"/>
          <w:bCs/>
          <w:color w:val="000000"/>
          <w:sz w:val="28"/>
          <w:szCs w:val="28"/>
          <w:shd w:val="clear" w:color="auto" w:fill="FFFFFF"/>
        </w:rPr>
        <w:t>или</w:t>
      </w:r>
      <w:r w:rsidR="00820640">
        <w:rPr>
          <w:rFonts w:cs="Times New Roman"/>
          <w:bCs/>
          <w:color w:val="000000"/>
          <w:sz w:val="28"/>
          <w:szCs w:val="28"/>
          <w:shd w:val="clear" w:color="auto" w:fill="FFFFFF"/>
        </w:rPr>
        <w:t xml:space="preserve"> </w:t>
      </w:r>
      <w:r w:rsidR="003B0E4E" w:rsidRPr="002637FC">
        <w:rPr>
          <w:rFonts w:cs="Times New Roman"/>
          <w:bCs/>
          <w:color w:val="000000"/>
          <w:sz w:val="28"/>
          <w:szCs w:val="28"/>
          <w:shd w:val="clear" w:color="auto" w:fill="FFFFFF"/>
        </w:rPr>
        <w:t>уклонению</w:t>
      </w:r>
      <w:r w:rsidR="00820640">
        <w:rPr>
          <w:rFonts w:cs="Times New Roman"/>
          <w:bCs/>
          <w:color w:val="000000"/>
          <w:sz w:val="28"/>
          <w:szCs w:val="28"/>
          <w:shd w:val="clear" w:color="auto" w:fill="FFFFFF"/>
        </w:rPr>
        <w:t xml:space="preserve"> </w:t>
      </w:r>
      <w:r w:rsidR="003B0E4E" w:rsidRPr="002637FC">
        <w:rPr>
          <w:rFonts w:cs="Times New Roman"/>
          <w:bCs/>
          <w:color w:val="000000"/>
          <w:sz w:val="28"/>
          <w:szCs w:val="28"/>
          <w:shd w:val="clear" w:color="auto" w:fill="FFFFFF"/>
        </w:rPr>
        <w:t>от</w:t>
      </w:r>
      <w:r w:rsidR="00820640">
        <w:rPr>
          <w:rFonts w:cs="Times New Roman"/>
          <w:bCs/>
          <w:color w:val="000000"/>
          <w:sz w:val="28"/>
          <w:szCs w:val="28"/>
          <w:shd w:val="clear" w:color="auto" w:fill="FFFFFF"/>
        </w:rPr>
        <w:t xml:space="preserve"> </w:t>
      </w:r>
      <w:r w:rsidR="003B0E4E" w:rsidRPr="002637FC">
        <w:rPr>
          <w:rFonts w:cs="Times New Roman"/>
          <w:bCs/>
          <w:color w:val="000000"/>
          <w:sz w:val="28"/>
          <w:szCs w:val="28"/>
          <w:shd w:val="clear" w:color="auto" w:fill="FFFFFF"/>
        </w:rPr>
        <w:t>дачи</w:t>
      </w:r>
      <w:r w:rsidR="00820640">
        <w:rPr>
          <w:rFonts w:cs="Times New Roman"/>
          <w:bCs/>
          <w:color w:val="000000"/>
          <w:sz w:val="28"/>
          <w:szCs w:val="28"/>
          <w:shd w:val="clear" w:color="auto" w:fill="FFFFFF"/>
        </w:rPr>
        <w:t xml:space="preserve"> </w:t>
      </w:r>
      <w:r w:rsidR="003B0E4E" w:rsidRPr="002637FC">
        <w:rPr>
          <w:rFonts w:cs="Times New Roman"/>
          <w:bCs/>
          <w:color w:val="000000"/>
          <w:sz w:val="28"/>
          <w:szCs w:val="28"/>
          <w:shd w:val="clear" w:color="auto" w:fill="FFFFFF"/>
        </w:rPr>
        <w:t>показаний,</w:t>
      </w:r>
      <w:r w:rsidR="00820640">
        <w:rPr>
          <w:rFonts w:cs="Times New Roman"/>
          <w:bCs/>
          <w:color w:val="000000"/>
          <w:sz w:val="28"/>
          <w:szCs w:val="28"/>
          <w:shd w:val="clear" w:color="auto" w:fill="FFFFFF"/>
        </w:rPr>
        <w:t xml:space="preserve"> </w:t>
      </w:r>
      <w:r w:rsidR="003B0E4E" w:rsidRPr="002637FC">
        <w:rPr>
          <w:rFonts w:cs="Times New Roman"/>
          <w:bCs/>
          <w:color w:val="000000"/>
          <w:sz w:val="28"/>
          <w:szCs w:val="28"/>
          <w:shd w:val="clear" w:color="auto" w:fill="FFFFFF"/>
        </w:rPr>
        <w:t>ложному</w:t>
      </w:r>
      <w:r w:rsidR="00820640">
        <w:rPr>
          <w:rFonts w:cs="Times New Roman"/>
          <w:bCs/>
          <w:color w:val="000000"/>
          <w:sz w:val="28"/>
          <w:szCs w:val="28"/>
          <w:shd w:val="clear" w:color="auto" w:fill="FFFFFF"/>
        </w:rPr>
        <w:t xml:space="preserve"> </w:t>
      </w:r>
      <w:r w:rsidR="003B0E4E" w:rsidRPr="002637FC">
        <w:rPr>
          <w:rFonts w:cs="Times New Roman"/>
          <w:bCs/>
          <w:color w:val="000000"/>
          <w:sz w:val="28"/>
          <w:szCs w:val="28"/>
          <w:shd w:val="clear" w:color="auto" w:fill="FFFFFF"/>
        </w:rPr>
        <w:t>заключению</w:t>
      </w:r>
      <w:r w:rsidR="00820640">
        <w:rPr>
          <w:rFonts w:cs="Times New Roman"/>
          <w:bCs/>
          <w:color w:val="000000"/>
          <w:sz w:val="28"/>
          <w:szCs w:val="28"/>
          <w:shd w:val="clear" w:color="auto" w:fill="FFFFFF"/>
        </w:rPr>
        <w:t xml:space="preserve"> </w:t>
      </w:r>
      <w:r w:rsidR="003B0E4E" w:rsidRPr="002637FC">
        <w:rPr>
          <w:rFonts w:cs="Times New Roman"/>
          <w:bCs/>
          <w:color w:val="000000"/>
          <w:sz w:val="28"/>
          <w:szCs w:val="28"/>
          <w:shd w:val="clear" w:color="auto" w:fill="FFFFFF"/>
        </w:rPr>
        <w:t>либо</w:t>
      </w:r>
      <w:r w:rsidR="00820640">
        <w:rPr>
          <w:rFonts w:cs="Times New Roman"/>
          <w:bCs/>
          <w:color w:val="000000"/>
          <w:sz w:val="28"/>
          <w:szCs w:val="28"/>
          <w:shd w:val="clear" w:color="auto" w:fill="FFFFFF"/>
        </w:rPr>
        <w:t xml:space="preserve"> </w:t>
      </w:r>
      <w:r w:rsidR="003B0E4E" w:rsidRPr="002637FC">
        <w:rPr>
          <w:rFonts w:cs="Times New Roman"/>
          <w:bCs/>
          <w:color w:val="000000"/>
          <w:sz w:val="28"/>
          <w:szCs w:val="28"/>
          <w:shd w:val="clear" w:color="auto" w:fill="FFFFFF"/>
        </w:rPr>
        <w:t>к</w:t>
      </w:r>
      <w:r w:rsidR="00820640">
        <w:rPr>
          <w:rFonts w:cs="Times New Roman"/>
          <w:bCs/>
          <w:color w:val="000000"/>
          <w:sz w:val="28"/>
          <w:szCs w:val="28"/>
          <w:shd w:val="clear" w:color="auto" w:fill="FFFFFF"/>
        </w:rPr>
        <w:t xml:space="preserve"> </w:t>
      </w:r>
      <w:r w:rsidR="003B0E4E" w:rsidRPr="002637FC">
        <w:rPr>
          <w:rFonts w:cs="Times New Roman"/>
          <w:bCs/>
          <w:color w:val="000000"/>
          <w:sz w:val="28"/>
          <w:szCs w:val="28"/>
          <w:shd w:val="clear" w:color="auto" w:fill="FFFFFF"/>
        </w:rPr>
        <w:t>неправильному</w:t>
      </w:r>
      <w:r w:rsidR="00820640">
        <w:rPr>
          <w:rFonts w:cs="Times New Roman"/>
          <w:bCs/>
          <w:color w:val="000000"/>
          <w:sz w:val="28"/>
          <w:szCs w:val="28"/>
          <w:shd w:val="clear" w:color="auto" w:fill="FFFFFF"/>
        </w:rPr>
        <w:t xml:space="preserve"> </w:t>
      </w:r>
      <w:r w:rsidR="003B0E4E" w:rsidRPr="002637FC">
        <w:rPr>
          <w:rFonts w:cs="Times New Roman"/>
          <w:bCs/>
          <w:color w:val="000000"/>
          <w:sz w:val="28"/>
          <w:szCs w:val="28"/>
          <w:shd w:val="clear" w:color="auto" w:fill="FFFFFF"/>
        </w:rPr>
        <w:t>переводу</w:t>
      </w:r>
      <w:r w:rsidR="003B0E4E" w:rsidRPr="002637FC">
        <w:rPr>
          <w:rFonts w:cs="Times New Roman"/>
          <w:sz w:val="28"/>
          <w:szCs w:val="28"/>
        </w:rPr>
        <w:t>».</w:t>
      </w:r>
      <w:proofErr w:type="gramEnd"/>
    </w:p>
    <w:p w:rsidR="00082878" w:rsidRPr="002637FC" w:rsidRDefault="0073364C" w:rsidP="002637FC">
      <w:pPr>
        <w:spacing w:after="0"/>
        <w:ind w:firstLine="709"/>
        <w:jc w:val="both"/>
        <w:rPr>
          <w:rFonts w:cs="Times New Roman"/>
          <w:sz w:val="28"/>
          <w:szCs w:val="28"/>
        </w:rPr>
      </w:pPr>
      <w:r w:rsidRPr="002637FC">
        <w:rPr>
          <w:rFonts w:cs="Times New Roman"/>
          <w:sz w:val="28"/>
          <w:szCs w:val="28"/>
        </w:rPr>
        <w:t>Уголовные</w:t>
      </w:r>
      <w:r w:rsidR="00820640">
        <w:rPr>
          <w:rFonts w:cs="Times New Roman"/>
          <w:sz w:val="28"/>
          <w:szCs w:val="28"/>
        </w:rPr>
        <w:t xml:space="preserve"> </w:t>
      </w:r>
      <w:r w:rsidRPr="002637FC">
        <w:rPr>
          <w:rFonts w:cs="Times New Roman"/>
          <w:sz w:val="28"/>
          <w:szCs w:val="28"/>
        </w:rPr>
        <w:t>правонарушения,</w:t>
      </w:r>
      <w:r w:rsidR="00820640">
        <w:rPr>
          <w:rFonts w:cs="Times New Roman"/>
          <w:sz w:val="28"/>
          <w:szCs w:val="28"/>
        </w:rPr>
        <w:t xml:space="preserve"> </w:t>
      </w:r>
      <w:r w:rsidRPr="002637FC">
        <w:rPr>
          <w:rFonts w:cs="Times New Roman"/>
          <w:sz w:val="28"/>
          <w:szCs w:val="28"/>
        </w:rPr>
        <w:t>посягающие</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отношения,</w:t>
      </w:r>
      <w:r w:rsidR="00820640">
        <w:rPr>
          <w:rFonts w:cs="Times New Roman"/>
          <w:sz w:val="28"/>
          <w:szCs w:val="28"/>
        </w:rPr>
        <w:t xml:space="preserve"> </w:t>
      </w:r>
      <w:r w:rsidRPr="002637FC">
        <w:rPr>
          <w:rFonts w:cs="Times New Roman"/>
          <w:sz w:val="28"/>
          <w:szCs w:val="28"/>
        </w:rPr>
        <w:t>обеспечивающие</w:t>
      </w:r>
      <w:r w:rsidR="00820640">
        <w:rPr>
          <w:rFonts w:cs="Times New Roman"/>
          <w:sz w:val="28"/>
          <w:szCs w:val="28"/>
        </w:rPr>
        <w:t xml:space="preserve"> </w:t>
      </w:r>
      <w:r w:rsidRPr="002637FC">
        <w:rPr>
          <w:rFonts w:cs="Times New Roman"/>
          <w:sz w:val="28"/>
          <w:szCs w:val="28"/>
        </w:rPr>
        <w:t>получение</w:t>
      </w:r>
      <w:r w:rsidR="00820640">
        <w:rPr>
          <w:rFonts w:cs="Times New Roman"/>
          <w:sz w:val="28"/>
          <w:szCs w:val="28"/>
        </w:rPr>
        <w:t xml:space="preserve"> </w:t>
      </w:r>
      <w:r w:rsidRPr="002637FC">
        <w:rPr>
          <w:rFonts w:cs="Times New Roman"/>
          <w:sz w:val="28"/>
          <w:szCs w:val="28"/>
        </w:rPr>
        <w:t>достоверных</w:t>
      </w:r>
      <w:r w:rsidR="00820640">
        <w:rPr>
          <w:rFonts w:cs="Times New Roman"/>
          <w:sz w:val="28"/>
          <w:szCs w:val="28"/>
        </w:rPr>
        <w:t xml:space="preserve"> </w:t>
      </w:r>
      <w:r w:rsidRPr="002637FC">
        <w:rPr>
          <w:rFonts w:cs="Times New Roman"/>
          <w:sz w:val="28"/>
          <w:szCs w:val="28"/>
        </w:rPr>
        <w:t>доказательств</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делу</w:t>
      </w:r>
      <w:r w:rsidRPr="002637FC">
        <w:rPr>
          <w:rFonts w:cs="Times New Roman"/>
          <w:b/>
          <w:sz w:val="28"/>
          <w:szCs w:val="28"/>
        </w:rPr>
        <w:t>.</w:t>
      </w:r>
      <w:r w:rsidR="00820640">
        <w:rPr>
          <w:rFonts w:cs="Times New Roman"/>
          <w:sz w:val="28"/>
          <w:szCs w:val="28"/>
        </w:rPr>
        <w:t xml:space="preserve"> </w:t>
      </w:r>
    </w:p>
    <w:p w:rsidR="00082878" w:rsidRPr="002637FC" w:rsidRDefault="0073364C" w:rsidP="002637FC">
      <w:pPr>
        <w:spacing w:after="0"/>
        <w:ind w:firstLine="709"/>
        <w:jc w:val="both"/>
        <w:rPr>
          <w:rFonts w:cs="Times New Roman"/>
          <w:sz w:val="28"/>
          <w:szCs w:val="28"/>
        </w:rPr>
      </w:pPr>
      <w:r w:rsidRPr="002637FC">
        <w:rPr>
          <w:rFonts w:cs="Times New Roman"/>
          <w:sz w:val="28"/>
          <w:szCs w:val="28"/>
        </w:rPr>
        <w:t>Фальсификация</w:t>
      </w:r>
      <w:r w:rsidR="00820640">
        <w:rPr>
          <w:rFonts w:cs="Times New Roman"/>
          <w:sz w:val="28"/>
          <w:szCs w:val="28"/>
        </w:rPr>
        <w:t xml:space="preserve"> </w:t>
      </w:r>
      <w:r w:rsidRPr="002637FC">
        <w:rPr>
          <w:rFonts w:cs="Times New Roman"/>
          <w:sz w:val="28"/>
          <w:szCs w:val="28"/>
        </w:rPr>
        <w:t>доказательств</w:t>
      </w:r>
      <w:r w:rsidR="00820640">
        <w:rPr>
          <w:rFonts w:cs="Times New Roman"/>
          <w:sz w:val="28"/>
          <w:szCs w:val="28"/>
        </w:rPr>
        <w:t xml:space="preserve"> </w:t>
      </w:r>
      <w:r w:rsidRPr="002637FC">
        <w:rPr>
          <w:rFonts w:cs="Times New Roman"/>
          <w:sz w:val="28"/>
          <w:szCs w:val="28"/>
        </w:rPr>
        <w:t>(ст.</w:t>
      </w:r>
      <w:r w:rsidR="00820640">
        <w:rPr>
          <w:rFonts w:cs="Times New Roman"/>
          <w:sz w:val="28"/>
          <w:szCs w:val="28"/>
        </w:rPr>
        <w:t xml:space="preserve"> </w:t>
      </w:r>
      <w:r w:rsidRPr="002637FC">
        <w:rPr>
          <w:rFonts w:cs="Times New Roman"/>
          <w:sz w:val="28"/>
          <w:szCs w:val="28"/>
        </w:rPr>
        <w:t>416</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p>
    <w:p w:rsidR="0073364C" w:rsidRPr="002637FC" w:rsidRDefault="0073364C" w:rsidP="002637FC">
      <w:pPr>
        <w:spacing w:after="0"/>
        <w:ind w:firstLine="709"/>
        <w:jc w:val="both"/>
        <w:rPr>
          <w:rFonts w:cs="Times New Roman"/>
          <w:sz w:val="28"/>
          <w:szCs w:val="28"/>
        </w:rPr>
      </w:pPr>
      <w:r w:rsidRPr="002637FC">
        <w:rPr>
          <w:rFonts w:cs="Times New Roman"/>
          <w:sz w:val="28"/>
          <w:szCs w:val="28"/>
        </w:rPr>
        <w:t>Опасность</w:t>
      </w:r>
      <w:r w:rsidR="00820640">
        <w:rPr>
          <w:rFonts w:cs="Times New Roman"/>
          <w:sz w:val="28"/>
          <w:szCs w:val="28"/>
        </w:rPr>
        <w:t xml:space="preserve"> </w:t>
      </w:r>
      <w:r w:rsidRPr="002637FC">
        <w:rPr>
          <w:rFonts w:cs="Times New Roman"/>
          <w:sz w:val="28"/>
          <w:szCs w:val="28"/>
        </w:rPr>
        <w:t>рассматриваемого</w:t>
      </w:r>
      <w:r w:rsidR="00820640">
        <w:rPr>
          <w:rFonts w:cs="Times New Roman"/>
          <w:sz w:val="28"/>
          <w:szCs w:val="28"/>
        </w:rPr>
        <w:t xml:space="preserve"> </w:t>
      </w:r>
      <w:r w:rsidRPr="002637FC">
        <w:rPr>
          <w:rFonts w:cs="Times New Roman"/>
          <w:sz w:val="28"/>
          <w:szCs w:val="28"/>
        </w:rPr>
        <w:t>преступления</w:t>
      </w:r>
      <w:r w:rsidR="00820640">
        <w:rPr>
          <w:rFonts w:cs="Times New Roman"/>
          <w:sz w:val="28"/>
          <w:szCs w:val="28"/>
        </w:rPr>
        <w:t xml:space="preserve"> </w:t>
      </w:r>
      <w:r w:rsidRPr="002637FC">
        <w:rPr>
          <w:rFonts w:cs="Times New Roman"/>
          <w:sz w:val="28"/>
          <w:szCs w:val="28"/>
        </w:rPr>
        <w:t>заключается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том,</w:t>
      </w:r>
      <w:r w:rsidR="00820640">
        <w:rPr>
          <w:rFonts w:cs="Times New Roman"/>
          <w:sz w:val="28"/>
          <w:szCs w:val="28"/>
        </w:rPr>
        <w:t xml:space="preserve"> </w:t>
      </w:r>
      <w:r w:rsidRPr="002637FC">
        <w:rPr>
          <w:rFonts w:cs="Times New Roman"/>
          <w:sz w:val="28"/>
          <w:szCs w:val="28"/>
        </w:rPr>
        <w:t>что</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результате</w:t>
      </w:r>
      <w:r w:rsidR="00820640">
        <w:rPr>
          <w:rFonts w:cs="Times New Roman"/>
          <w:sz w:val="28"/>
          <w:szCs w:val="28"/>
        </w:rPr>
        <w:t xml:space="preserve"> </w:t>
      </w:r>
      <w:r w:rsidRPr="002637FC">
        <w:rPr>
          <w:rFonts w:cs="Times New Roman"/>
          <w:sz w:val="28"/>
          <w:szCs w:val="28"/>
        </w:rPr>
        <w:t>фальсификации</w:t>
      </w:r>
      <w:r w:rsidR="00820640">
        <w:rPr>
          <w:rFonts w:cs="Times New Roman"/>
          <w:sz w:val="28"/>
          <w:szCs w:val="28"/>
        </w:rPr>
        <w:t xml:space="preserve"> </w:t>
      </w:r>
      <w:r w:rsidRPr="002637FC">
        <w:rPr>
          <w:rFonts w:cs="Times New Roman"/>
          <w:sz w:val="28"/>
          <w:szCs w:val="28"/>
        </w:rPr>
        <w:t>доказательств</w:t>
      </w:r>
      <w:r w:rsidR="00820640">
        <w:rPr>
          <w:rFonts w:cs="Times New Roman"/>
          <w:sz w:val="28"/>
          <w:szCs w:val="28"/>
        </w:rPr>
        <w:t xml:space="preserve"> </w:t>
      </w:r>
      <w:r w:rsidRPr="002637FC">
        <w:rPr>
          <w:rFonts w:cs="Times New Roman"/>
          <w:sz w:val="28"/>
          <w:szCs w:val="28"/>
        </w:rPr>
        <w:t>затрудняется</w:t>
      </w:r>
      <w:r w:rsidR="00820640">
        <w:rPr>
          <w:rFonts w:cs="Times New Roman"/>
          <w:sz w:val="28"/>
          <w:szCs w:val="28"/>
        </w:rPr>
        <w:t xml:space="preserve"> </w:t>
      </w:r>
      <w:r w:rsidRPr="002637FC">
        <w:rPr>
          <w:rFonts w:cs="Times New Roman"/>
          <w:sz w:val="28"/>
          <w:szCs w:val="28"/>
        </w:rPr>
        <w:t>установление</w:t>
      </w:r>
      <w:r w:rsidR="00820640">
        <w:rPr>
          <w:rFonts w:cs="Times New Roman"/>
          <w:sz w:val="28"/>
          <w:szCs w:val="28"/>
        </w:rPr>
        <w:t xml:space="preserve"> </w:t>
      </w:r>
      <w:r w:rsidRPr="002637FC">
        <w:rPr>
          <w:rFonts w:cs="Times New Roman"/>
          <w:sz w:val="28"/>
          <w:szCs w:val="28"/>
        </w:rPr>
        <w:t>истины</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уголовным</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гражданским</w:t>
      </w:r>
      <w:r w:rsidR="00820640">
        <w:rPr>
          <w:rFonts w:cs="Times New Roman"/>
          <w:sz w:val="28"/>
          <w:szCs w:val="28"/>
        </w:rPr>
        <w:t xml:space="preserve"> </w:t>
      </w:r>
      <w:r w:rsidRPr="002637FC">
        <w:rPr>
          <w:rFonts w:cs="Times New Roman"/>
          <w:sz w:val="28"/>
          <w:szCs w:val="28"/>
        </w:rPr>
        <w:t>делам,</w:t>
      </w:r>
      <w:r w:rsidR="00820640">
        <w:rPr>
          <w:rFonts w:cs="Times New Roman"/>
          <w:sz w:val="28"/>
          <w:szCs w:val="28"/>
        </w:rPr>
        <w:t xml:space="preserve"> </w:t>
      </w:r>
      <w:r w:rsidRPr="002637FC">
        <w:rPr>
          <w:rFonts w:cs="Times New Roman"/>
          <w:sz w:val="28"/>
          <w:szCs w:val="28"/>
        </w:rPr>
        <w:t>что</w:t>
      </w:r>
      <w:r w:rsidR="00820640">
        <w:rPr>
          <w:rFonts w:cs="Times New Roman"/>
          <w:sz w:val="28"/>
          <w:szCs w:val="28"/>
        </w:rPr>
        <w:t xml:space="preserve"> </w:t>
      </w:r>
      <w:r w:rsidRPr="002637FC">
        <w:rPr>
          <w:rFonts w:cs="Times New Roman"/>
          <w:sz w:val="28"/>
          <w:szCs w:val="28"/>
        </w:rPr>
        <w:t>может</w:t>
      </w:r>
      <w:r w:rsidR="00820640">
        <w:rPr>
          <w:rFonts w:cs="Times New Roman"/>
          <w:sz w:val="28"/>
          <w:szCs w:val="28"/>
        </w:rPr>
        <w:t xml:space="preserve"> </w:t>
      </w:r>
      <w:r w:rsidRPr="002637FC">
        <w:rPr>
          <w:rFonts w:cs="Times New Roman"/>
          <w:sz w:val="28"/>
          <w:szCs w:val="28"/>
        </w:rPr>
        <w:t>повлечь</w:t>
      </w:r>
      <w:r w:rsidR="00820640">
        <w:rPr>
          <w:rFonts w:cs="Times New Roman"/>
          <w:sz w:val="28"/>
          <w:szCs w:val="28"/>
        </w:rPr>
        <w:t xml:space="preserve"> </w:t>
      </w:r>
      <w:r w:rsidRPr="002637FC">
        <w:rPr>
          <w:rFonts w:cs="Times New Roman"/>
          <w:sz w:val="28"/>
          <w:szCs w:val="28"/>
        </w:rPr>
        <w:t>нарушение</w:t>
      </w:r>
      <w:r w:rsidR="00820640">
        <w:rPr>
          <w:rFonts w:cs="Times New Roman"/>
          <w:sz w:val="28"/>
          <w:szCs w:val="28"/>
        </w:rPr>
        <w:t xml:space="preserve"> </w:t>
      </w:r>
      <w:r w:rsidRPr="002637FC">
        <w:rPr>
          <w:rFonts w:cs="Times New Roman"/>
          <w:sz w:val="28"/>
          <w:szCs w:val="28"/>
        </w:rPr>
        <w:t>законности</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правоприменительной</w:t>
      </w:r>
      <w:r w:rsidR="00820640">
        <w:rPr>
          <w:rFonts w:cs="Times New Roman"/>
          <w:sz w:val="28"/>
          <w:szCs w:val="28"/>
        </w:rPr>
        <w:t xml:space="preserve"> </w:t>
      </w:r>
      <w:r w:rsidRPr="002637FC">
        <w:rPr>
          <w:rFonts w:cs="Times New Roman"/>
          <w:sz w:val="28"/>
          <w:szCs w:val="28"/>
        </w:rPr>
        <w:t>деятельности,</w:t>
      </w:r>
      <w:r w:rsidR="00820640">
        <w:rPr>
          <w:rFonts w:cs="Times New Roman"/>
          <w:sz w:val="28"/>
          <w:szCs w:val="28"/>
        </w:rPr>
        <w:t xml:space="preserve"> </w:t>
      </w:r>
      <w:r w:rsidRPr="002637FC">
        <w:rPr>
          <w:rFonts w:cs="Times New Roman"/>
          <w:sz w:val="28"/>
          <w:szCs w:val="28"/>
        </w:rPr>
        <w:t>существенно</w:t>
      </w:r>
      <w:r w:rsidR="00820640">
        <w:rPr>
          <w:rFonts w:cs="Times New Roman"/>
          <w:sz w:val="28"/>
          <w:szCs w:val="28"/>
        </w:rPr>
        <w:t xml:space="preserve"> </w:t>
      </w:r>
      <w:r w:rsidRPr="002637FC">
        <w:rPr>
          <w:rFonts w:cs="Times New Roman"/>
          <w:sz w:val="28"/>
          <w:szCs w:val="28"/>
        </w:rPr>
        <w:t>ущемить</w:t>
      </w:r>
      <w:r w:rsidR="00820640">
        <w:rPr>
          <w:rFonts w:cs="Times New Roman"/>
          <w:sz w:val="28"/>
          <w:szCs w:val="28"/>
        </w:rPr>
        <w:t xml:space="preserve"> </w:t>
      </w:r>
      <w:r w:rsidRPr="002637FC">
        <w:rPr>
          <w:rFonts w:cs="Times New Roman"/>
          <w:sz w:val="28"/>
          <w:szCs w:val="28"/>
        </w:rPr>
        <w:t>права</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интересы</w:t>
      </w:r>
      <w:r w:rsidR="00820640">
        <w:rPr>
          <w:rFonts w:cs="Times New Roman"/>
          <w:sz w:val="28"/>
          <w:szCs w:val="28"/>
        </w:rPr>
        <w:t xml:space="preserve"> </w:t>
      </w:r>
      <w:r w:rsidRPr="002637FC">
        <w:rPr>
          <w:rFonts w:cs="Times New Roman"/>
          <w:sz w:val="28"/>
          <w:szCs w:val="28"/>
        </w:rPr>
        <w:t>граждан.</w:t>
      </w:r>
      <w:r w:rsidR="00820640">
        <w:rPr>
          <w:rFonts w:cs="Times New Roman"/>
          <w:sz w:val="28"/>
          <w:szCs w:val="28"/>
        </w:rPr>
        <w:t xml:space="preserve"> </w:t>
      </w:r>
      <w:r w:rsidRPr="002637FC">
        <w:rPr>
          <w:rFonts w:cs="Times New Roman"/>
          <w:sz w:val="28"/>
          <w:szCs w:val="28"/>
        </w:rPr>
        <w:t>Объектом</w:t>
      </w:r>
      <w:r w:rsidR="00820640">
        <w:rPr>
          <w:rFonts w:cs="Times New Roman"/>
          <w:sz w:val="28"/>
          <w:szCs w:val="28"/>
        </w:rPr>
        <w:t xml:space="preserve"> </w:t>
      </w:r>
      <w:r w:rsidRPr="002637FC">
        <w:rPr>
          <w:rFonts w:cs="Times New Roman"/>
          <w:sz w:val="28"/>
          <w:szCs w:val="28"/>
        </w:rPr>
        <w:t>данного</w:t>
      </w:r>
      <w:r w:rsidR="00820640">
        <w:rPr>
          <w:rFonts w:cs="Times New Roman"/>
          <w:sz w:val="28"/>
          <w:szCs w:val="28"/>
        </w:rPr>
        <w:t xml:space="preserve"> </w:t>
      </w:r>
      <w:r w:rsidRPr="002637FC">
        <w:rPr>
          <w:rFonts w:cs="Times New Roman"/>
          <w:sz w:val="28"/>
          <w:szCs w:val="28"/>
        </w:rPr>
        <w:t>преступления</w:t>
      </w:r>
      <w:r w:rsidR="00820640">
        <w:rPr>
          <w:rFonts w:cs="Times New Roman"/>
          <w:sz w:val="28"/>
          <w:szCs w:val="28"/>
        </w:rPr>
        <w:t xml:space="preserve"> </w:t>
      </w:r>
      <w:r w:rsidRPr="002637FC">
        <w:rPr>
          <w:rFonts w:cs="Times New Roman"/>
          <w:sz w:val="28"/>
          <w:szCs w:val="28"/>
        </w:rPr>
        <w:t>являются</w:t>
      </w:r>
      <w:r w:rsidR="00820640">
        <w:rPr>
          <w:rFonts w:cs="Times New Roman"/>
          <w:sz w:val="28"/>
          <w:szCs w:val="28"/>
        </w:rPr>
        <w:t xml:space="preserve"> </w:t>
      </w:r>
      <w:r w:rsidRPr="002637FC">
        <w:rPr>
          <w:rFonts w:cs="Times New Roman"/>
          <w:sz w:val="28"/>
          <w:szCs w:val="28"/>
        </w:rPr>
        <w:t>интересы</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Факультативным</w:t>
      </w:r>
      <w:r w:rsidR="00820640">
        <w:rPr>
          <w:rFonts w:cs="Times New Roman"/>
          <w:sz w:val="28"/>
          <w:szCs w:val="28"/>
        </w:rPr>
        <w:t xml:space="preserve"> </w:t>
      </w:r>
      <w:r w:rsidRPr="002637FC">
        <w:rPr>
          <w:rFonts w:cs="Times New Roman"/>
          <w:sz w:val="28"/>
          <w:szCs w:val="28"/>
        </w:rPr>
        <w:t>объектом</w:t>
      </w:r>
      <w:r w:rsidR="00820640">
        <w:rPr>
          <w:rFonts w:cs="Times New Roman"/>
          <w:sz w:val="28"/>
          <w:szCs w:val="28"/>
        </w:rPr>
        <w:t xml:space="preserve"> </w:t>
      </w:r>
      <w:r w:rsidRPr="002637FC">
        <w:rPr>
          <w:rFonts w:cs="Times New Roman"/>
          <w:sz w:val="28"/>
          <w:szCs w:val="28"/>
        </w:rPr>
        <w:t>могут</w:t>
      </w:r>
      <w:r w:rsidR="00820640">
        <w:rPr>
          <w:rFonts w:cs="Times New Roman"/>
          <w:sz w:val="28"/>
          <w:szCs w:val="28"/>
        </w:rPr>
        <w:t xml:space="preserve"> </w:t>
      </w:r>
      <w:r w:rsidRPr="002637FC">
        <w:rPr>
          <w:rFonts w:cs="Times New Roman"/>
          <w:sz w:val="28"/>
          <w:szCs w:val="28"/>
        </w:rPr>
        <w:t>быть</w:t>
      </w:r>
      <w:r w:rsidR="00820640">
        <w:rPr>
          <w:rFonts w:cs="Times New Roman"/>
          <w:sz w:val="28"/>
          <w:szCs w:val="28"/>
        </w:rPr>
        <w:t xml:space="preserve"> </w:t>
      </w:r>
      <w:r w:rsidRPr="002637FC">
        <w:rPr>
          <w:rFonts w:cs="Times New Roman"/>
          <w:sz w:val="28"/>
          <w:szCs w:val="28"/>
        </w:rPr>
        <w:t>права,</w:t>
      </w:r>
      <w:r w:rsidR="00820640">
        <w:rPr>
          <w:rFonts w:cs="Times New Roman"/>
          <w:sz w:val="28"/>
          <w:szCs w:val="28"/>
        </w:rPr>
        <w:t xml:space="preserve"> </w:t>
      </w:r>
      <w:r w:rsidRPr="002637FC">
        <w:rPr>
          <w:rFonts w:cs="Times New Roman"/>
          <w:sz w:val="28"/>
          <w:szCs w:val="28"/>
        </w:rPr>
        <w:t>свободы</w:t>
      </w:r>
      <w:r w:rsidR="00820640">
        <w:rPr>
          <w:rFonts w:cs="Times New Roman"/>
          <w:sz w:val="28"/>
          <w:szCs w:val="28"/>
        </w:rPr>
        <w:t xml:space="preserve"> </w:t>
      </w:r>
      <w:r w:rsidRPr="002637FC">
        <w:rPr>
          <w:rFonts w:cs="Times New Roman"/>
          <w:sz w:val="28"/>
          <w:szCs w:val="28"/>
        </w:rPr>
        <w:t>личности.</w:t>
      </w:r>
      <w:r w:rsidR="00820640">
        <w:rPr>
          <w:rFonts w:cs="Times New Roman"/>
          <w:sz w:val="28"/>
          <w:szCs w:val="28"/>
        </w:rPr>
        <w:t xml:space="preserve"> </w:t>
      </w:r>
      <w:r w:rsidRPr="002637FC">
        <w:rPr>
          <w:rFonts w:cs="Times New Roman"/>
          <w:sz w:val="28"/>
          <w:szCs w:val="28"/>
        </w:rPr>
        <w:t>Фальсификация</w:t>
      </w:r>
      <w:r w:rsidR="00820640">
        <w:rPr>
          <w:rFonts w:cs="Times New Roman"/>
          <w:sz w:val="28"/>
          <w:szCs w:val="28"/>
        </w:rPr>
        <w:t xml:space="preserve"> </w:t>
      </w:r>
      <w:r w:rsidRPr="002637FC">
        <w:rPr>
          <w:rFonts w:cs="Times New Roman"/>
          <w:sz w:val="28"/>
          <w:szCs w:val="28"/>
        </w:rPr>
        <w:t>-</w:t>
      </w:r>
      <w:r w:rsidR="00820640">
        <w:rPr>
          <w:rFonts w:cs="Times New Roman"/>
          <w:sz w:val="28"/>
          <w:szCs w:val="28"/>
        </w:rPr>
        <w:t xml:space="preserve"> </w:t>
      </w:r>
      <w:r w:rsidRPr="002637FC">
        <w:rPr>
          <w:rFonts w:cs="Times New Roman"/>
          <w:sz w:val="28"/>
          <w:szCs w:val="28"/>
        </w:rPr>
        <w:t>это</w:t>
      </w:r>
      <w:r w:rsidR="00820640">
        <w:rPr>
          <w:rFonts w:cs="Times New Roman"/>
          <w:sz w:val="28"/>
          <w:szCs w:val="28"/>
        </w:rPr>
        <w:t xml:space="preserve"> </w:t>
      </w:r>
      <w:r w:rsidRPr="002637FC">
        <w:rPr>
          <w:rFonts w:cs="Times New Roman"/>
          <w:sz w:val="28"/>
          <w:szCs w:val="28"/>
        </w:rPr>
        <w:t>подделка</w:t>
      </w:r>
      <w:r w:rsidR="00820640">
        <w:rPr>
          <w:rFonts w:cs="Times New Roman"/>
          <w:sz w:val="28"/>
          <w:szCs w:val="28"/>
        </w:rPr>
        <w:t xml:space="preserve"> </w:t>
      </w:r>
      <w:r w:rsidRPr="002637FC">
        <w:rPr>
          <w:rFonts w:cs="Times New Roman"/>
          <w:sz w:val="28"/>
          <w:szCs w:val="28"/>
        </w:rPr>
        <w:t>доказательств.</w:t>
      </w:r>
      <w:r w:rsidR="00820640">
        <w:rPr>
          <w:rFonts w:cs="Times New Roman"/>
          <w:sz w:val="28"/>
          <w:szCs w:val="28"/>
        </w:rPr>
        <w:t xml:space="preserve"> </w:t>
      </w:r>
      <w:proofErr w:type="gramStart"/>
      <w:r w:rsidRPr="002637FC">
        <w:rPr>
          <w:rFonts w:cs="Times New Roman"/>
          <w:sz w:val="28"/>
          <w:szCs w:val="28"/>
        </w:rPr>
        <w:t>Она</w:t>
      </w:r>
      <w:r w:rsidR="00820640">
        <w:rPr>
          <w:rFonts w:cs="Times New Roman"/>
          <w:sz w:val="28"/>
          <w:szCs w:val="28"/>
        </w:rPr>
        <w:t xml:space="preserve"> </w:t>
      </w:r>
      <w:r w:rsidRPr="002637FC">
        <w:rPr>
          <w:rFonts w:cs="Times New Roman"/>
          <w:sz w:val="28"/>
          <w:szCs w:val="28"/>
        </w:rPr>
        <w:t>может</w:t>
      </w:r>
      <w:r w:rsidR="00820640">
        <w:rPr>
          <w:rFonts w:cs="Times New Roman"/>
          <w:sz w:val="28"/>
          <w:szCs w:val="28"/>
        </w:rPr>
        <w:t xml:space="preserve"> </w:t>
      </w:r>
      <w:r w:rsidRPr="002637FC">
        <w:rPr>
          <w:rFonts w:cs="Times New Roman"/>
          <w:sz w:val="28"/>
          <w:szCs w:val="28"/>
        </w:rPr>
        <w:t>выражаться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разнообразных</w:t>
      </w:r>
      <w:r w:rsidR="00820640">
        <w:rPr>
          <w:rFonts w:cs="Times New Roman"/>
          <w:sz w:val="28"/>
          <w:szCs w:val="28"/>
        </w:rPr>
        <w:t xml:space="preserve"> </w:t>
      </w:r>
      <w:r w:rsidRPr="002637FC">
        <w:rPr>
          <w:rFonts w:cs="Times New Roman"/>
          <w:sz w:val="28"/>
          <w:szCs w:val="28"/>
        </w:rPr>
        <w:t>формах:</w:t>
      </w:r>
      <w:r w:rsidR="00820640">
        <w:rPr>
          <w:rFonts w:cs="Times New Roman"/>
          <w:sz w:val="28"/>
          <w:szCs w:val="28"/>
        </w:rPr>
        <w:t xml:space="preserve"> </w:t>
      </w:r>
      <w:r w:rsidRPr="002637FC">
        <w:rPr>
          <w:rFonts w:cs="Times New Roman"/>
          <w:sz w:val="28"/>
          <w:szCs w:val="28"/>
        </w:rPr>
        <w:t>заведомо</w:t>
      </w:r>
      <w:r w:rsidR="00820640">
        <w:rPr>
          <w:rFonts w:cs="Times New Roman"/>
          <w:sz w:val="28"/>
          <w:szCs w:val="28"/>
        </w:rPr>
        <w:t xml:space="preserve"> </w:t>
      </w:r>
      <w:r w:rsidRPr="002637FC">
        <w:rPr>
          <w:rFonts w:cs="Times New Roman"/>
          <w:sz w:val="28"/>
          <w:szCs w:val="28"/>
        </w:rPr>
        <w:t>неправильная</w:t>
      </w:r>
      <w:r w:rsidR="00820640">
        <w:rPr>
          <w:rFonts w:cs="Times New Roman"/>
          <w:sz w:val="28"/>
          <w:szCs w:val="28"/>
        </w:rPr>
        <w:t xml:space="preserve"> </w:t>
      </w:r>
      <w:r w:rsidRPr="002637FC">
        <w:rPr>
          <w:rFonts w:cs="Times New Roman"/>
          <w:sz w:val="28"/>
          <w:szCs w:val="28"/>
        </w:rPr>
        <w:t>запись</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протоколах</w:t>
      </w:r>
      <w:r w:rsidR="00820640">
        <w:rPr>
          <w:rFonts w:cs="Times New Roman"/>
          <w:sz w:val="28"/>
          <w:szCs w:val="28"/>
        </w:rPr>
        <w:t xml:space="preserve"> </w:t>
      </w:r>
      <w:r w:rsidRPr="002637FC">
        <w:rPr>
          <w:rFonts w:cs="Times New Roman"/>
          <w:sz w:val="28"/>
          <w:szCs w:val="28"/>
        </w:rPr>
        <w:t>допроса,</w:t>
      </w:r>
      <w:r w:rsidR="00820640">
        <w:rPr>
          <w:rFonts w:cs="Times New Roman"/>
          <w:sz w:val="28"/>
          <w:szCs w:val="28"/>
        </w:rPr>
        <w:t xml:space="preserve"> </w:t>
      </w:r>
      <w:r w:rsidRPr="002637FC">
        <w:rPr>
          <w:rFonts w:cs="Times New Roman"/>
          <w:sz w:val="28"/>
          <w:szCs w:val="28"/>
        </w:rPr>
        <w:t>очной</w:t>
      </w:r>
      <w:r w:rsidR="00820640">
        <w:rPr>
          <w:rFonts w:cs="Times New Roman"/>
          <w:sz w:val="28"/>
          <w:szCs w:val="28"/>
        </w:rPr>
        <w:t xml:space="preserve"> </w:t>
      </w:r>
      <w:r w:rsidRPr="002637FC">
        <w:rPr>
          <w:rFonts w:cs="Times New Roman"/>
          <w:sz w:val="28"/>
          <w:szCs w:val="28"/>
        </w:rPr>
        <w:t>ставки,</w:t>
      </w:r>
      <w:r w:rsidR="00820640">
        <w:rPr>
          <w:rFonts w:cs="Times New Roman"/>
          <w:sz w:val="28"/>
          <w:szCs w:val="28"/>
        </w:rPr>
        <w:t xml:space="preserve"> </w:t>
      </w:r>
      <w:r w:rsidRPr="002637FC">
        <w:rPr>
          <w:rFonts w:cs="Times New Roman"/>
          <w:sz w:val="28"/>
          <w:szCs w:val="28"/>
        </w:rPr>
        <w:t>опознания;</w:t>
      </w:r>
      <w:r w:rsidR="00820640">
        <w:rPr>
          <w:rFonts w:cs="Times New Roman"/>
          <w:sz w:val="28"/>
          <w:szCs w:val="28"/>
        </w:rPr>
        <w:t xml:space="preserve"> </w:t>
      </w:r>
      <w:r w:rsidRPr="002637FC">
        <w:rPr>
          <w:rFonts w:cs="Times New Roman"/>
          <w:sz w:val="28"/>
          <w:szCs w:val="28"/>
        </w:rPr>
        <w:t>проверки</w:t>
      </w:r>
      <w:r w:rsidR="00820640">
        <w:rPr>
          <w:rFonts w:cs="Times New Roman"/>
          <w:sz w:val="28"/>
          <w:szCs w:val="28"/>
        </w:rPr>
        <w:t xml:space="preserve"> </w:t>
      </w:r>
      <w:r w:rsidRPr="002637FC">
        <w:rPr>
          <w:rFonts w:cs="Times New Roman"/>
          <w:sz w:val="28"/>
          <w:szCs w:val="28"/>
        </w:rPr>
        <w:t>показаний</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месте,</w:t>
      </w:r>
      <w:r w:rsidR="00820640">
        <w:rPr>
          <w:rFonts w:cs="Times New Roman"/>
          <w:sz w:val="28"/>
          <w:szCs w:val="28"/>
        </w:rPr>
        <w:t xml:space="preserve"> </w:t>
      </w:r>
      <w:r w:rsidRPr="002637FC">
        <w:rPr>
          <w:rFonts w:cs="Times New Roman"/>
          <w:sz w:val="28"/>
          <w:szCs w:val="28"/>
        </w:rPr>
        <w:t>осмотра</w:t>
      </w:r>
      <w:r w:rsidR="00820640">
        <w:rPr>
          <w:rFonts w:cs="Times New Roman"/>
          <w:sz w:val="28"/>
          <w:szCs w:val="28"/>
        </w:rPr>
        <w:t xml:space="preserve"> </w:t>
      </w:r>
      <w:r w:rsidRPr="002637FC">
        <w:rPr>
          <w:rFonts w:cs="Times New Roman"/>
          <w:sz w:val="28"/>
          <w:szCs w:val="28"/>
        </w:rPr>
        <w:t>места</w:t>
      </w:r>
      <w:r w:rsidR="00820640">
        <w:rPr>
          <w:rFonts w:cs="Times New Roman"/>
          <w:sz w:val="28"/>
          <w:szCs w:val="28"/>
        </w:rPr>
        <w:t xml:space="preserve"> </w:t>
      </w:r>
      <w:r w:rsidRPr="002637FC">
        <w:rPr>
          <w:rFonts w:cs="Times New Roman"/>
          <w:sz w:val="28"/>
          <w:szCs w:val="28"/>
        </w:rPr>
        <w:t>происшествия,</w:t>
      </w:r>
      <w:r w:rsidR="00820640">
        <w:rPr>
          <w:rFonts w:cs="Times New Roman"/>
          <w:sz w:val="28"/>
          <w:szCs w:val="28"/>
        </w:rPr>
        <w:t xml:space="preserve"> </w:t>
      </w:r>
      <w:r w:rsidRPr="002637FC">
        <w:rPr>
          <w:rFonts w:cs="Times New Roman"/>
          <w:sz w:val="28"/>
          <w:szCs w:val="28"/>
        </w:rPr>
        <w:t>обыска,</w:t>
      </w:r>
      <w:r w:rsidR="00820640">
        <w:rPr>
          <w:rFonts w:cs="Times New Roman"/>
          <w:sz w:val="28"/>
          <w:szCs w:val="28"/>
        </w:rPr>
        <w:t xml:space="preserve"> </w:t>
      </w:r>
      <w:r w:rsidRPr="002637FC">
        <w:rPr>
          <w:rFonts w:cs="Times New Roman"/>
          <w:sz w:val="28"/>
          <w:szCs w:val="28"/>
        </w:rPr>
        <w:t>осмотра</w:t>
      </w:r>
      <w:r w:rsidR="00820640">
        <w:rPr>
          <w:rFonts w:cs="Times New Roman"/>
          <w:sz w:val="28"/>
          <w:szCs w:val="28"/>
        </w:rPr>
        <w:t xml:space="preserve"> </w:t>
      </w:r>
      <w:r w:rsidRPr="002637FC">
        <w:rPr>
          <w:rFonts w:cs="Times New Roman"/>
          <w:sz w:val="28"/>
          <w:szCs w:val="28"/>
        </w:rPr>
        <w:t>вещественных</w:t>
      </w:r>
      <w:r w:rsidR="00820640">
        <w:rPr>
          <w:rFonts w:cs="Times New Roman"/>
          <w:sz w:val="28"/>
          <w:szCs w:val="28"/>
        </w:rPr>
        <w:t xml:space="preserve"> </w:t>
      </w:r>
      <w:r w:rsidRPr="002637FC">
        <w:rPr>
          <w:rFonts w:cs="Times New Roman"/>
          <w:sz w:val="28"/>
          <w:szCs w:val="28"/>
        </w:rPr>
        <w:t>доказательств</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т.</w:t>
      </w:r>
      <w:r w:rsidR="00820640">
        <w:rPr>
          <w:rFonts w:cs="Times New Roman"/>
          <w:sz w:val="28"/>
          <w:szCs w:val="28"/>
        </w:rPr>
        <w:t xml:space="preserve"> </w:t>
      </w:r>
      <w:r w:rsidRPr="002637FC">
        <w:rPr>
          <w:rFonts w:cs="Times New Roman"/>
          <w:sz w:val="28"/>
          <w:szCs w:val="28"/>
        </w:rPr>
        <w:t>д.;</w:t>
      </w:r>
      <w:r w:rsidR="00820640">
        <w:rPr>
          <w:rFonts w:cs="Times New Roman"/>
          <w:sz w:val="28"/>
          <w:szCs w:val="28"/>
        </w:rPr>
        <w:t xml:space="preserve"> </w:t>
      </w:r>
      <w:r w:rsidRPr="002637FC">
        <w:rPr>
          <w:rFonts w:cs="Times New Roman"/>
          <w:sz w:val="28"/>
          <w:szCs w:val="28"/>
        </w:rPr>
        <w:t>составление</w:t>
      </w:r>
      <w:r w:rsidR="00820640">
        <w:rPr>
          <w:rFonts w:cs="Times New Roman"/>
          <w:sz w:val="28"/>
          <w:szCs w:val="28"/>
        </w:rPr>
        <w:t xml:space="preserve"> </w:t>
      </w:r>
      <w:r w:rsidRPr="002637FC">
        <w:rPr>
          <w:rFonts w:cs="Times New Roman"/>
          <w:sz w:val="28"/>
          <w:szCs w:val="28"/>
        </w:rPr>
        <w:t>фиктивных</w:t>
      </w:r>
      <w:r w:rsidR="00820640">
        <w:rPr>
          <w:rFonts w:cs="Times New Roman"/>
          <w:sz w:val="28"/>
          <w:szCs w:val="28"/>
        </w:rPr>
        <w:t xml:space="preserve"> </w:t>
      </w:r>
      <w:r w:rsidRPr="002637FC">
        <w:rPr>
          <w:rFonts w:cs="Times New Roman"/>
          <w:sz w:val="28"/>
          <w:szCs w:val="28"/>
        </w:rPr>
        <w:t>процессуальных</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иных</w:t>
      </w:r>
      <w:r w:rsidR="00820640">
        <w:rPr>
          <w:rFonts w:cs="Times New Roman"/>
          <w:sz w:val="28"/>
          <w:szCs w:val="28"/>
        </w:rPr>
        <w:t xml:space="preserve"> </w:t>
      </w:r>
      <w:r w:rsidRPr="002637FC">
        <w:rPr>
          <w:rFonts w:cs="Times New Roman"/>
          <w:sz w:val="28"/>
          <w:szCs w:val="28"/>
        </w:rPr>
        <w:t>документов,</w:t>
      </w:r>
      <w:r w:rsidR="00820640">
        <w:rPr>
          <w:rFonts w:cs="Times New Roman"/>
          <w:sz w:val="28"/>
          <w:szCs w:val="28"/>
        </w:rPr>
        <w:t xml:space="preserve"> </w:t>
      </w:r>
      <w:r w:rsidRPr="002637FC">
        <w:rPr>
          <w:rFonts w:cs="Times New Roman"/>
          <w:sz w:val="28"/>
          <w:szCs w:val="28"/>
        </w:rPr>
        <w:t>которые</w:t>
      </w:r>
      <w:r w:rsidR="00820640">
        <w:rPr>
          <w:rFonts w:cs="Times New Roman"/>
          <w:sz w:val="28"/>
          <w:szCs w:val="28"/>
        </w:rPr>
        <w:t xml:space="preserve"> </w:t>
      </w:r>
      <w:r w:rsidRPr="002637FC">
        <w:rPr>
          <w:rFonts w:cs="Times New Roman"/>
          <w:sz w:val="28"/>
          <w:szCs w:val="28"/>
        </w:rPr>
        <w:t>приобщаются</w:t>
      </w:r>
      <w:r w:rsidR="00820640">
        <w:rPr>
          <w:rFonts w:cs="Times New Roman"/>
          <w:sz w:val="28"/>
          <w:szCs w:val="28"/>
        </w:rPr>
        <w:t xml:space="preserve"> </w:t>
      </w:r>
      <w:r w:rsidRPr="002637FC">
        <w:rPr>
          <w:rFonts w:cs="Times New Roman"/>
          <w:sz w:val="28"/>
          <w:szCs w:val="28"/>
        </w:rPr>
        <w:t>к</w:t>
      </w:r>
      <w:r w:rsidR="00820640">
        <w:rPr>
          <w:rFonts w:cs="Times New Roman"/>
          <w:sz w:val="28"/>
          <w:szCs w:val="28"/>
        </w:rPr>
        <w:t xml:space="preserve"> </w:t>
      </w:r>
      <w:r w:rsidRPr="002637FC">
        <w:rPr>
          <w:rFonts w:cs="Times New Roman"/>
          <w:sz w:val="28"/>
          <w:szCs w:val="28"/>
        </w:rPr>
        <w:t>делу;</w:t>
      </w:r>
      <w:r w:rsidR="00820640">
        <w:rPr>
          <w:rFonts w:cs="Times New Roman"/>
          <w:sz w:val="28"/>
          <w:szCs w:val="28"/>
        </w:rPr>
        <w:t xml:space="preserve"> </w:t>
      </w:r>
      <w:r w:rsidRPr="002637FC">
        <w:rPr>
          <w:rFonts w:cs="Times New Roman"/>
          <w:sz w:val="28"/>
          <w:szCs w:val="28"/>
        </w:rPr>
        <w:t>инсценировка</w:t>
      </w:r>
      <w:r w:rsidR="00820640">
        <w:rPr>
          <w:rFonts w:cs="Times New Roman"/>
          <w:sz w:val="28"/>
          <w:szCs w:val="28"/>
        </w:rPr>
        <w:t xml:space="preserve"> </w:t>
      </w:r>
      <w:r w:rsidRPr="002637FC">
        <w:rPr>
          <w:rFonts w:cs="Times New Roman"/>
          <w:sz w:val="28"/>
          <w:szCs w:val="28"/>
        </w:rPr>
        <w:t>преступления,</w:t>
      </w:r>
      <w:r w:rsidR="00820640">
        <w:rPr>
          <w:rFonts w:cs="Times New Roman"/>
          <w:sz w:val="28"/>
          <w:szCs w:val="28"/>
        </w:rPr>
        <w:t xml:space="preserve"> </w:t>
      </w:r>
      <w:r w:rsidRPr="002637FC">
        <w:rPr>
          <w:rFonts w:cs="Times New Roman"/>
          <w:sz w:val="28"/>
          <w:szCs w:val="28"/>
        </w:rPr>
        <w:t>которого</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действительности</w:t>
      </w:r>
      <w:r w:rsidR="00820640">
        <w:rPr>
          <w:rFonts w:cs="Times New Roman"/>
          <w:sz w:val="28"/>
          <w:szCs w:val="28"/>
        </w:rPr>
        <w:t xml:space="preserve"> </w:t>
      </w:r>
      <w:r w:rsidRPr="002637FC">
        <w:rPr>
          <w:rFonts w:cs="Times New Roman"/>
          <w:sz w:val="28"/>
          <w:szCs w:val="28"/>
        </w:rPr>
        <w:t>не</w:t>
      </w:r>
      <w:r w:rsidR="00820640">
        <w:rPr>
          <w:rFonts w:cs="Times New Roman"/>
          <w:sz w:val="28"/>
          <w:szCs w:val="28"/>
        </w:rPr>
        <w:t xml:space="preserve"> </w:t>
      </w:r>
      <w:r w:rsidRPr="002637FC">
        <w:rPr>
          <w:rFonts w:cs="Times New Roman"/>
          <w:sz w:val="28"/>
          <w:szCs w:val="28"/>
        </w:rPr>
        <w:t>было,</w:t>
      </w:r>
      <w:r w:rsidR="00820640">
        <w:rPr>
          <w:rFonts w:cs="Times New Roman"/>
          <w:sz w:val="28"/>
          <w:szCs w:val="28"/>
        </w:rPr>
        <w:t xml:space="preserve"> </w:t>
      </w:r>
      <w:r w:rsidRPr="002637FC">
        <w:rPr>
          <w:rFonts w:cs="Times New Roman"/>
          <w:sz w:val="28"/>
          <w:szCs w:val="28"/>
        </w:rPr>
        <w:t>подбрасывание</w:t>
      </w:r>
      <w:r w:rsidR="00820640">
        <w:rPr>
          <w:rFonts w:cs="Times New Roman"/>
          <w:sz w:val="28"/>
          <w:szCs w:val="28"/>
        </w:rPr>
        <w:t xml:space="preserve"> </w:t>
      </w:r>
      <w:r w:rsidRPr="002637FC">
        <w:rPr>
          <w:rFonts w:cs="Times New Roman"/>
          <w:sz w:val="28"/>
          <w:szCs w:val="28"/>
        </w:rPr>
        <w:t>наркотических</w:t>
      </w:r>
      <w:r w:rsidR="00820640">
        <w:rPr>
          <w:rFonts w:cs="Times New Roman"/>
          <w:sz w:val="28"/>
          <w:szCs w:val="28"/>
        </w:rPr>
        <w:t xml:space="preserve"> </w:t>
      </w:r>
      <w:r w:rsidRPr="002637FC">
        <w:rPr>
          <w:rFonts w:cs="Times New Roman"/>
          <w:sz w:val="28"/>
          <w:szCs w:val="28"/>
        </w:rPr>
        <w:t>средств,</w:t>
      </w:r>
      <w:r w:rsidR="00820640">
        <w:rPr>
          <w:rFonts w:cs="Times New Roman"/>
          <w:sz w:val="28"/>
          <w:szCs w:val="28"/>
        </w:rPr>
        <w:t xml:space="preserve"> </w:t>
      </w:r>
      <w:r w:rsidRPr="002637FC">
        <w:rPr>
          <w:rFonts w:cs="Times New Roman"/>
          <w:sz w:val="28"/>
          <w:szCs w:val="28"/>
        </w:rPr>
        <w:t>оружия</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других</w:t>
      </w:r>
      <w:r w:rsidR="00820640">
        <w:rPr>
          <w:rFonts w:cs="Times New Roman"/>
          <w:sz w:val="28"/>
          <w:szCs w:val="28"/>
        </w:rPr>
        <w:t xml:space="preserve"> </w:t>
      </w:r>
      <w:r w:rsidRPr="002637FC">
        <w:rPr>
          <w:rFonts w:cs="Times New Roman"/>
          <w:sz w:val="28"/>
          <w:szCs w:val="28"/>
        </w:rPr>
        <w:t>фиктивных</w:t>
      </w:r>
      <w:r w:rsidR="00820640">
        <w:rPr>
          <w:rFonts w:cs="Times New Roman"/>
          <w:sz w:val="28"/>
          <w:szCs w:val="28"/>
        </w:rPr>
        <w:t xml:space="preserve"> </w:t>
      </w:r>
      <w:r w:rsidRPr="002637FC">
        <w:rPr>
          <w:rFonts w:cs="Times New Roman"/>
          <w:sz w:val="28"/>
          <w:szCs w:val="28"/>
        </w:rPr>
        <w:t>доказательств;</w:t>
      </w:r>
      <w:proofErr w:type="gramEnd"/>
      <w:r w:rsidR="00820640">
        <w:rPr>
          <w:rFonts w:cs="Times New Roman"/>
          <w:sz w:val="28"/>
          <w:szCs w:val="28"/>
        </w:rPr>
        <w:t xml:space="preserve"> </w:t>
      </w:r>
      <w:r w:rsidRPr="002637FC">
        <w:rPr>
          <w:rFonts w:cs="Times New Roman"/>
          <w:sz w:val="28"/>
          <w:szCs w:val="28"/>
        </w:rPr>
        <w:t>уничтожение,</w:t>
      </w:r>
      <w:r w:rsidR="00820640">
        <w:rPr>
          <w:rFonts w:cs="Times New Roman"/>
          <w:sz w:val="28"/>
          <w:szCs w:val="28"/>
        </w:rPr>
        <w:t xml:space="preserve"> </w:t>
      </w:r>
      <w:r w:rsidRPr="002637FC">
        <w:rPr>
          <w:rFonts w:cs="Times New Roman"/>
          <w:sz w:val="28"/>
          <w:szCs w:val="28"/>
        </w:rPr>
        <w:t>изъятие</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замена</w:t>
      </w:r>
      <w:r w:rsidR="00820640">
        <w:rPr>
          <w:rFonts w:cs="Times New Roman"/>
          <w:sz w:val="28"/>
          <w:szCs w:val="28"/>
        </w:rPr>
        <w:t xml:space="preserve"> </w:t>
      </w:r>
      <w:r w:rsidRPr="002637FC">
        <w:rPr>
          <w:rFonts w:cs="Times New Roman"/>
          <w:sz w:val="28"/>
          <w:szCs w:val="28"/>
        </w:rPr>
        <w:t>документов,</w:t>
      </w:r>
      <w:r w:rsidR="00820640">
        <w:rPr>
          <w:rFonts w:cs="Times New Roman"/>
          <w:sz w:val="28"/>
          <w:szCs w:val="28"/>
        </w:rPr>
        <w:t xml:space="preserve"> </w:t>
      </w:r>
      <w:r w:rsidRPr="002637FC">
        <w:rPr>
          <w:rFonts w:cs="Times New Roman"/>
          <w:sz w:val="28"/>
          <w:szCs w:val="28"/>
        </w:rPr>
        <w:t>находящихся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деле,</w:t>
      </w:r>
      <w:r w:rsidR="00820640">
        <w:rPr>
          <w:rFonts w:cs="Times New Roman"/>
          <w:sz w:val="28"/>
          <w:szCs w:val="28"/>
        </w:rPr>
        <w:t xml:space="preserve"> </w:t>
      </w:r>
      <w:r w:rsidRPr="002637FC">
        <w:rPr>
          <w:rFonts w:cs="Times New Roman"/>
          <w:sz w:val="28"/>
          <w:szCs w:val="28"/>
        </w:rPr>
        <w:t>подделка</w:t>
      </w:r>
      <w:r w:rsidR="00820640">
        <w:rPr>
          <w:rFonts w:cs="Times New Roman"/>
          <w:sz w:val="28"/>
          <w:szCs w:val="28"/>
        </w:rPr>
        <w:t xml:space="preserve"> </w:t>
      </w:r>
      <w:r w:rsidRPr="002637FC">
        <w:rPr>
          <w:rFonts w:cs="Times New Roman"/>
          <w:sz w:val="28"/>
          <w:szCs w:val="28"/>
        </w:rPr>
        <w:t>актов</w:t>
      </w:r>
      <w:r w:rsidR="00820640">
        <w:rPr>
          <w:rFonts w:cs="Times New Roman"/>
          <w:sz w:val="28"/>
          <w:szCs w:val="28"/>
        </w:rPr>
        <w:t xml:space="preserve"> </w:t>
      </w:r>
      <w:r w:rsidRPr="002637FC">
        <w:rPr>
          <w:rFonts w:cs="Times New Roman"/>
          <w:sz w:val="28"/>
          <w:szCs w:val="28"/>
        </w:rPr>
        <w:t>экспертизы,</w:t>
      </w:r>
      <w:r w:rsidR="00820640">
        <w:rPr>
          <w:rFonts w:cs="Times New Roman"/>
          <w:sz w:val="28"/>
          <w:szCs w:val="28"/>
        </w:rPr>
        <w:t xml:space="preserve"> </w:t>
      </w:r>
      <w:r w:rsidRPr="002637FC">
        <w:rPr>
          <w:rFonts w:cs="Times New Roman"/>
          <w:sz w:val="28"/>
          <w:szCs w:val="28"/>
        </w:rPr>
        <w:t>приобщение</w:t>
      </w:r>
      <w:r w:rsidR="00820640">
        <w:rPr>
          <w:rFonts w:cs="Times New Roman"/>
          <w:sz w:val="28"/>
          <w:szCs w:val="28"/>
        </w:rPr>
        <w:t xml:space="preserve"> </w:t>
      </w:r>
      <w:r w:rsidRPr="002637FC">
        <w:rPr>
          <w:rFonts w:cs="Times New Roman"/>
          <w:sz w:val="28"/>
          <w:szCs w:val="28"/>
        </w:rPr>
        <w:t>к</w:t>
      </w:r>
      <w:r w:rsidR="00820640">
        <w:rPr>
          <w:rFonts w:cs="Times New Roman"/>
          <w:sz w:val="28"/>
          <w:szCs w:val="28"/>
        </w:rPr>
        <w:t xml:space="preserve"> </w:t>
      </w:r>
      <w:r w:rsidRPr="002637FC">
        <w:rPr>
          <w:rFonts w:cs="Times New Roman"/>
          <w:sz w:val="28"/>
          <w:szCs w:val="28"/>
        </w:rPr>
        <w:t>делу</w:t>
      </w:r>
      <w:r w:rsidR="00820640">
        <w:rPr>
          <w:rFonts w:cs="Times New Roman"/>
          <w:sz w:val="28"/>
          <w:szCs w:val="28"/>
        </w:rPr>
        <w:t xml:space="preserve"> </w:t>
      </w:r>
      <w:r w:rsidRPr="002637FC">
        <w:rPr>
          <w:rFonts w:cs="Times New Roman"/>
          <w:sz w:val="28"/>
          <w:szCs w:val="28"/>
        </w:rPr>
        <w:t>фальшивых</w:t>
      </w:r>
      <w:r w:rsidR="00820640">
        <w:rPr>
          <w:rFonts w:cs="Times New Roman"/>
          <w:sz w:val="28"/>
          <w:szCs w:val="28"/>
        </w:rPr>
        <w:t xml:space="preserve"> </w:t>
      </w:r>
      <w:r w:rsidRPr="002637FC">
        <w:rPr>
          <w:rFonts w:cs="Times New Roman"/>
          <w:sz w:val="28"/>
          <w:szCs w:val="28"/>
        </w:rPr>
        <w:t>вещественных</w:t>
      </w:r>
      <w:r w:rsidR="00820640">
        <w:rPr>
          <w:rFonts w:cs="Times New Roman"/>
          <w:sz w:val="28"/>
          <w:szCs w:val="28"/>
        </w:rPr>
        <w:t xml:space="preserve"> </w:t>
      </w:r>
      <w:r w:rsidRPr="002637FC">
        <w:rPr>
          <w:rFonts w:cs="Times New Roman"/>
          <w:sz w:val="28"/>
          <w:szCs w:val="28"/>
        </w:rPr>
        <w:t>доказательств</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тому</w:t>
      </w:r>
      <w:r w:rsidR="00820640">
        <w:rPr>
          <w:rFonts w:cs="Times New Roman"/>
          <w:sz w:val="28"/>
          <w:szCs w:val="28"/>
        </w:rPr>
        <w:t xml:space="preserve"> </w:t>
      </w:r>
      <w:r w:rsidRPr="002637FC">
        <w:rPr>
          <w:rFonts w:cs="Times New Roman"/>
          <w:sz w:val="28"/>
          <w:szCs w:val="28"/>
        </w:rPr>
        <w:t>подобные</w:t>
      </w:r>
      <w:r w:rsidR="00820640">
        <w:rPr>
          <w:rFonts w:cs="Times New Roman"/>
          <w:sz w:val="28"/>
          <w:szCs w:val="28"/>
        </w:rPr>
        <w:t xml:space="preserve"> </w:t>
      </w:r>
      <w:r w:rsidRPr="002637FC">
        <w:rPr>
          <w:rFonts w:cs="Times New Roman"/>
          <w:sz w:val="28"/>
          <w:szCs w:val="28"/>
        </w:rPr>
        <w:t>действия.</w:t>
      </w:r>
      <w:r w:rsidR="00820640">
        <w:rPr>
          <w:rFonts w:cs="Times New Roman"/>
          <w:sz w:val="28"/>
          <w:szCs w:val="28"/>
        </w:rPr>
        <w:t xml:space="preserve"> </w:t>
      </w:r>
      <w:r w:rsidRPr="002637FC">
        <w:rPr>
          <w:rFonts w:cs="Times New Roman"/>
          <w:sz w:val="28"/>
          <w:szCs w:val="28"/>
        </w:rPr>
        <w:t>К</w:t>
      </w:r>
      <w:r w:rsidR="00820640">
        <w:rPr>
          <w:rFonts w:cs="Times New Roman"/>
          <w:sz w:val="28"/>
          <w:szCs w:val="28"/>
        </w:rPr>
        <w:t xml:space="preserve"> </w:t>
      </w:r>
      <w:r w:rsidRPr="002637FC">
        <w:rPr>
          <w:rFonts w:cs="Times New Roman"/>
          <w:sz w:val="28"/>
          <w:szCs w:val="28"/>
        </w:rPr>
        <w:t>объективной</w:t>
      </w:r>
      <w:r w:rsidR="00820640">
        <w:rPr>
          <w:rFonts w:cs="Times New Roman"/>
          <w:sz w:val="28"/>
          <w:szCs w:val="28"/>
        </w:rPr>
        <w:t xml:space="preserve"> </w:t>
      </w:r>
      <w:r w:rsidRPr="002637FC">
        <w:rPr>
          <w:rFonts w:cs="Times New Roman"/>
          <w:sz w:val="28"/>
          <w:szCs w:val="28"/>
        </w:rPr>
        <w:t>стороне</w:t>
      </w:r>
      <w:r w:rsidR="00820640">
        <w:rPr>
          <w:rFonts w:cs="Times New Roman"/>
          <w:sz w:val="28"/>
          <w:szCs w:val="28"/>
        </w:rPr>
        <w:t xml:space="preserve"> </w:t>
      </w:r>
      <w:r w:rsidRPr="002637FC">
        <w:rPr>
          <w:rFonts w:cs="Times New Roman"/>
          <w:sz w:val="28"/>
          <w:szCs w:val="28"/>
        </w:rPr>
        <w:t>преступлений,</w:t>
      </w:r>
      <w:r w:rsidR="00820640">
        <w:rPr>
          <w:rFonts w:cs="Times New Roman"/>
          <w:sz w:val="28"/>
          <w:szCs w:val="28"/>
        </w:rPr>
        <w:t xml:space="preserve"> </w:t>
      </w:r>
      <w:r w:rsidRPr="002637FC">
        <w:rPr>
          <w:rFonts w:cs="Times New Roman"/>
          <w:sz w:val="28"/>
          <w:szCs w:val="28"/>
        </w:rPr>
        <w:t>содержащихся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анализируемой</w:t>
      </w:r>
      <w:r w:rsidR="00820640">
        <w:rPr>
          <w:rFonts w:cs="Times New Roman"/>
          <w:sz w:val="28"/>
          <w:szCs w:val="28"/>
        </w:rPr>
        <w:t xml:space="preserve"> </w:t>
      </w:r>
      <w:r w:rsidRPr="002637FC">
        <w:rPr>
          <w:rFonts w:cs="Times New Roman"/>
          <w:sz w:val="28"/>
          <w:szCs w:val="28"/>
        </w:rPr>
        <w:t>статье</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Pr="002637FC">
        <w:rPr>
          <w:rFonts w:cs="Times New Roman"/>
          <w:sz w:val="28"/>
          <w:szCs w:val="28"/>
        </w:rPr>
        <w:t>относится</w:t>
      </w:r>
      <w:r w:rsidR="00820640">
        <w:rPr>
          <w:rFonts w:cs="Times New Roman"/>
          <w:sz w:val="28"/>
          <w:szCs w:val="28"/>
        </w:rPr>
        <w:t xml:space="preserve"> </w:t>
      </w:r>
      <w:r w:rsidRPr="002637FC">
        <w:rPr>
          <w:rFonts w:cs="Times New Roman"/>
          <w:sz w:val="28"/>
          <w:szCs w:val="28"/>
        </w:rPr>
        <w:t>фальсификация</w:t>
      </w:r>
      <w:r w:rsidR="00820640">
        <w:rPr>
          <w:rFonts w:cs="Times New Roman"/>
          <w:sz w:val="28"/>
          <w:szCs w:val="28"/>
        </w:rPr>
        <w:t xml:space="preserve"> </w:t>
      </w:r>
      <w:r w:rsidRPr="002637FC">
        <w:rPr>
          <w:rFonts w:cs="Times New Roman"/>
          <w:sz w:val="28"/>
          <w:szCs w:val="28"/>
        </w:rPr>
        <w:t>как</w:t>
      </w:r>
      <w:r w:rsidR="00820640">
        <w:rPr>
          <w:rFonts w:cs="Times New Roman"/>
          <w:sz w:val="28"/>
          <w:szCs w:val="28"/>
        </w:rPr>
        <w:t xml:space="preserve"> </w:t>
      </w:r>
      <w:r w:rsidRPr="002637FC">
        <w:rPr>
          <w:rFonts w:cs="Times New Roman"/>
          <w:sz w:val="28"/>
          <w:szCs w:val="28"/>
        </w:rPr>
        <w:t>обвиняющих,</w:t>
      </w:r>
      <w:r w:rsidR="00820640">
        <w:rPr>
          <w:rFonts w:cs="Times New Roman"/>
          <w:sz w:val="28"/>
          <w:szCs w:val="28"/>
        </w:rPr>
        <w:t xml:space="preserve"> </w:t>
      </w:r>
      <w:r w:rsidRPr="002637FC">
        <w:rPr>
          <w:rFonts w:cs="Times New Roman"/>
          <w:sz w:val="28"/>
          <w:szCs w:val="28"/>
        </w:rPr>
        <w:t>так</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оправдательных</w:t>
      </w:r>
      <w:r w:rsidR="00820640">
        <w:rPr>
          <w:rFonts w:cs="Times New Roman"/>
          <w:sz w:val="28"/>
          <w:szCs w:val="28"/>
        </w:rPr>
        <w:t xml:space="preserve"> </w:t>
      </w:r>
      <w:r w:rsidRPr="002637FC">
        <w:rPr>
          <w:rFonts w:cs="Times New Roman"/>
          <w:sz w:val="28"/>
          <w:szCs w:val="28"/>
        </w:rPr>
        <w:t>доказательств.</w:t>
      </w:r>
      <w:r w:rsidR="00820640">
        <w:rPr>
          <w:rFonts w:cs="Times New Roman"/>
          <w:sz w:val="28"/>
          <w:szCs w:val="28"/>
        </w:rPr>
        <w:t xml:space="preserve"> </w:t>
      </w:r>
      <w:r w:rsidRPr="002637FC">
        <w:rPr>
          <w:rFonts w:cs="Times New Roman"/>
          <w:sz w:val="28"/>
          <w:szCs w:val="28"/>
        </w:rPr>
        <w:t>Данное</w:t>
      </w:r>
      <w:r w:rsidR="00820640">
        <w:rPr>
          <w:rFonts w:cs="Times New Roman"/>
          <w:sz w:val="28"/>
          <w:szCs w:val="28"/>
        </w:rPr>
        <w:t xml:space="preserve"> </w:t>
      </w:r>
      <w:r w:rsidRPr="002637FC">
        <w:rPr>
          <w:rFonts w:cs="Times New Roman"/>
          <w:sz w:val="28"/>
          <w:szCs w:val="28"/>
        </w:rPr>
        <w:t>преступление</w:t>
      </w:r>
      <w:r w:rsidR="00820640">
        <w:rPr>
          <w:rFonts w:cs="Times New Roman"/>
          <w:sz w:val="28"/>
          <w:szCs w:val="28"/>
        </w:rPr>
        <w:t xml:space="preserve"> </w:t>
      </w:r>
      <w:r w:rsidRPr="002637FC">
        <w:rPr>
          <w:rFonts w:cs="Times New Roman"/>
          <w:sz w:val="28"/>
          <w:szCs w:val="28"/>
        </w:rPr>
        <w:t>считается</w:t>
      </w:r>
      <w:r w:rsidR="00820640">
        <w:rPr>
          <w:rFonts w:cs="Times New Roman"/>
          <w:sz w:val="28"/>
          <w:szCs w:val="28"/>
        </w:rPr>
        <w:t xml:space="preserve"> </w:t>
      </w:r>
      <w:r w:rsidRPr="002637FC">
        <w:rPr>
          <w:rFonts w:cs="Times New Roman"/>
          <w:sz w:val="28"/>
          <w:szCs w:val="28"/>
        </w:rPr>
        <w:t>оконченным</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момента</w:t>
      </w:r>
      <w:r w:rsidR="00820640">
        <w:rPr>
          <w:rFonts w:cs="Times New Roman"/>
          <w:sz w:val="28"/>
          <w:szCs w:val="28"/>
        </w:rPr>
        <w:t xml:space="preserve"> </w:t>
      </w:r>
      <w:r w:rsidRPr="002637FC">
        <w:rPr>
          <w:rFonts w:cs="Times New Roman"/>
          <w:sz w:val="28"/>
          <w:szCs w:val="28"/>
        </w:rPr>
        <w:t>фальсификации</w:t>
      </w:r>
      <w:r w:rsidR="00820640">
        <w:rPr>
          <w:rFonts w:cs="Times New Roman"/>
          <w:sz w:val="28"/>
          <w:szCs w:val="28"/>
        </w:rPr>
        <w:t xml:space="preserve"> </w:t>
      </w:r>
      <w:r w:rsidRPr="002637FC">
        <w:rPr>
          <w:rFonts w:cs="Times New Roman"/>
          <w:sz w:val="28"/>
          <w:szCs w:val="28"/>
        </w:rPr>
        <w:t>(подделки)</w:t>
      </w:r>
      <w:r w:rsidR="00820640">
        <w:rPr>
          <w:rFonts w:cs="Times New Roman"/>
          <w:sz w:val="28"/>
          <w:szCs w:val="28"/>
        </w:rPr>
        <w:t xml:space="preserve"> </w:t>
      </w:r>
      <w:r w:rsidRPr="002637FC">
        <w:rPr>
          <w:rFonts w:cs="Times New Roman"/>
          <w:sz w:val="28"/>
          <w:szCs w:val="28"/>
        </w:rPr>
        <w:t>доказательств</w:t>
      </w:r>
      <w:r w:rsidR="00820640">
        <w:rPr>
          <w:rFonts w:cs="Times New Roman"/>
          <w:sz w:val="28"/>
          <w:szCs w:val="28"/>
        </w:rPr>
        <w:t xml:space="preserve"> </w:t>
      </w:r>
      <w:r w:rsidRPr="002637FC">
        <w:rPr>
          <w:rFonts w:cs="Times New Roman"/>
          <w:sz w:val="28"/>
          <w:szCs w:val="28"/>
        </w:rPr>
        <w:t>независимо</w:t>
      </w:r>
      <w:r w:rsidR="00820640">
        <w:rPr>
          <w:rFonts w:cs="Times New Roman"/>
          <w:sz w:val="28"/>
          <w:szCs w:val="28"/>
        </w:rPr>
        <w:t xml:space="preserve"> </w:t>
      </w:r>
      <w:r w:rsidRPr="002637FC">
        <w:rPr>
          <w:rFonts w:cs="Times New Roman"/>
          <w:sz w:val="28"/>
          <w:szCs w:val="28"/>
        </w:rPr>
        <w:t>от</w:t>
      </w:r>
      <w:r w:rsidR="00820640">
        <w:rPr>
          <w:rFonts w:cs="Times New Roman"/>
          <w:sz w:val="28"/>
          <w:szCs w:val="28"/>
        </w:rPr>
        <w:t xml:space="preserve"> </w:t>
      </w:r>
      <w:r w:rsidRPr="002637FC">
        <w:rPr>
          <w:rFonts w:cs="Times New Roman"/>
          <w:sz w:val="28"/>
          <w:szCs w:val="28"/>
        </w:rPr>
        <w:t>того,</w:t>
      </w:r>
      <w:r w:rsidR="00820640">
        <w:rPr>
          <w:rFonts w:cs="Times New Roman"/>
          <w:sz w:val="28"/>
          <w:szCs w:val="28"/>
        </w:rPr>
        <w:t xml:space="preserve"> </w:t>
      </w:r>
      <w:r w:rsidRPr="002637FC">
        <w:rPr>
          <w:rFonts w:cs="Times New Roman"/>
          <w:sz w:val="28"/>
          <w:szCs w:val="28"/>
        </w:rPr>
        <w:t>чем</w:t>
      </w:r>
      <w:r w:rsidR="00820640">
        <w:rPr>
          <w:rFonts w:cs="Times New Roman"/>
          <w:sz w:val="28"/>
          <w:szCs w:val="28"/>
        </w:rPr>
        <w:t xml:space="preserve"> </w:t>
      </w:r>
      <w:r w:rsidRPr="002637FC">
        <w:rPr>
          <w:rFonts w:cs="Times New Roman"/>
          <w:sz w:val="28"/>
          <w:szCs w:val="28"/>
        </w:rPr>
        <w:t>закончилось</w:t>
      </w:r>
      <w:r w:rsidR="00820640">
        <w:rPr>
          <w:rFonts w:cs="Times New Roman"/>
          <w:sz w:val="28"/>
          <w:szCs w:val="28"/>
        </w:rPr>
        <w:t xml:space="preserve"> </w:t>
      </w:r>
      <w:r w:rsidRPr="002637FC">
        <w:rPr>
          <w:rFonts w:cs="Times New Roman"/>
          <w:sz w:val="28"/>
          <w:szCs w:val="28"/>
        </w:rPr>
        <w:t>рассмотрение</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расследование</w:t>
      </w:r>
      <w:r w:rsidR="00820640">
        <w:rPr>
          <w:rFonts w:cs="Times New Roman"/>
          <w:sz w:val="28"/>
          <w:szCs w:val="28"/>
        </w:rPr>
        <w:t xml:space="preserve"> </w:t>
      </w:r>
      <w:r w:rsidRPr="002637FC">
        <w:rPr>
          <w:rFonts w:cs="Times New Roman"/>
          <w:sz w:val="28"/>
          <w:szCs w:val="28"/>
        </w:rPr>
        <w:t>дела.</w:t>
      </w:r>
    </w:p>
    <w:p w:rsidR="0073364C" w:rsidRPr="002637FC" w:rsidRDefault="0073364C" w:rsidP="002637FC">
      <w:pPr>
        <w:spacing w:after="0"/>
        <w:ind w:firstLine="709"/>
        <w:jc w:val="both"/>
        <w:rPr>
          <w:rFonts w:cs="Times New Roman"/>
          <w:sz w:val="28"/>
          <w:szCs w:val="28"/>
        </w:rPr>
      </w:pPr>
      <w:r w:rsidRPr="002637FC">
        <w:rPr>
          <w:rFonts w:cs="Times New Roman"/>
          <w:sz w:val="28"/>
          <w:szCs w:val="28"/>
        </w:rPr>
        <w:t>Часть</w:t>
      </w:r>
      <w:r w:rsidR="00820640">
        <w:rPr>
          <w:rFonts w:cs="Times New Roman"/>
          <w:sz w:val="28"/>
          <w:szCs w:val="28"/>
        </w:rPr>
        <w:t xml:space="preserve"> </w:t>
      </w:r>
      <w:r w:rsidRPr="002637FC">
        <w:rPr>
          <w:rFonts w:cs="Times New Roman"/>
          <w:sz w:val="28"/>
          <w:szCs w:val="28"/>
        </w:rPr>
        <w:t>1</w:t>
      </w:r>
      <w:r w:rsidR="00820640">
        <w:rPr>
          <w:rFonts w:cs="Times New Roman"/>
          <w:sz w:val="28"/>
          <w:szCs w:val="28"/>
        </w:rPr>
        <w:t xml:space="preserve"> </w:t>
      </w:r>
      <w:r w:rsidRPr="002637FC">
        <w:rPr>
          <w:rFonts w:cs="Times New Roman"/>
          <w:sz w:val="28"/>
          <w:szCs w:val="28"/>
        </w:rPr>
        <w:t>рассматриваемой</w:t>
      </w:r>
      <w:r w:rsidR="00820640">
        <w:rPr>
          <w:rFonts w:cs="Times New Roman"/>
          <w:sz w:val="28"/>
          <w:szCs w:val="28"/>
        </w:rPr>
        <w:t xml:space="preserve"> </w:t>
      </w:r>
      <w:r w:rsidRPr="002637FC">
        <w:rPr>
          <w:rFonts w:cs="Times New Roman"/>
          <w:sz w:val="28"/>
          <w:szCs w:val="28"/>
        </w:rPr>
        <w:t>статьи</w:t>
      </w:r>
      <w:r w:rsidR="00820640">
        <w:rPr>
          <w:rFonts w:cs="Times New Roman"/>
          <w:sz w:val="28"/>
          <w:szCs w:val="28"/>
        </w:rPr>
        <w:t xml:space="preserve"> </w:t>
      </w:r>
      <w:r w:rsidRPr="002637FC">
        <w:rPr>
          <w:rFonts w:cs="Times New Roman"/>
          <w:sz w:val="28"/>
          <w:szCs w:val="28"/>
        </w:rPr>
        <w:t>предусматривает</w:t>
      </w:r>
      <w:r w:rsidR="00820640">
        <w:rPr>
          <w:rFonts w:cs="Times New Roman"/>
          <w:sz w:val="28"/>
          <w:szCs w:val="28"/>
        </w:rPr>
        <w:t xml:space="preserve"> </w:t>
      </w:r>
      <w:r w:rsidRPr="002637FC">
        <w:rPr>
          <w:rFonts w:cs="Times New Roman"/>
          <w:sz w:val="28"/>
          <w:szCs w:val="28"/>
        </w:rPr>
        <w:t>ответственность</w:t>
      </w:r>
      <w:r w:rsidR="00820640">
        <w:rPr>
          <w:rFonts w:cs="Times New Roman"/>
          <w:sz w:val="28"/>
          <w:szCs w:val="28"/>
        </w:rPr>
        <w:t xml:space="preserve"> </w:t>
      </w:r>
      <w:r w:rsidRPr="002637FC">
        <w:rPr>
          <w:rFonts w:cs="Times New Roman"/>
          <w:sz w:val="28"/>
          <w:szCs w:val="28"/>
        </w:rPr>
        <w:t>за</w:t>
      </w:r>
      <w:r w:rsidR="00820640">
        <w:rPr>
          <w:rFonts w:cs="Times New Roman"/>
          <w:sz w:val="28"/>
          <w:szCs w:val="28"/>
        </w:rPr>
        <w:t xml:space="preserve"> </w:t>
      </w:r>
      <w:r w:rsidRPr="002637FC">
        <w:rPr>
          <w:rFonts w:cs="Times New Roman"/>
          <w:sz w:val="28"/>
          <w:szCs w:val="28"/>
        </w:rPr>
        <w:t>фальсификацию</w:t>
      </w:r>
      <w:r w:rsidR="00820640">
        <w:rPr>
          <w:rFonts w:cs="Times New Roman"/>
          <w:sz w:val="28"/>
          <w:szCs w:val="28"/>
        </w:rPr>
        <w:t xml:space="preserve"> </w:t>
      </w:r>
      <w:r w:rsidRPr="002637FC">
        <w:rPr>
          <w:rFonts w:cs="Times New Roman"/>
          <w:sz w:val="28"/>
          <w:szCs w:val="28"/>
        </w:rPr>
        <w:t>доказательств</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гражданскому</w:t>
      </w:r>
      <w:r w:rsidR="00820640">
        <w:rPr>
          <w:rFonts w:cs="Times New Roman"/>
          <w:sz w:val="28"/>
          <w:szCs w:val="28"/>
        </w:rPr>
        <w:t xml:space="preserve"> </w:t>
      </w:r>
      <w:r w:rsidRPr="002637FC">
        <w:rPr>
          <w:rFonts w:cs="Times New Roman"/>
          <w:sz w:val="28"/>
          <w:szCs w:val="28"/>
        </w:rPr>
        <w:t>делу,</w:t>
      </w:r>
      <w:r w:rsidR="00820640">
        <w:rPr>
          <w:rFonts w:cs="Times New Roman"/>
          <w:sz w:val="28"/>
          <w:szCs w:val="28"/>
        </w:rPr>
        <w:t xml:space="preserve"> </w:t>
      </w:r>
      <w:r w:rsidRPr="002637FC">
        <w:rPr>
          <w:rFonts w:cs="Times New Roman"/>
          <w:sz w:val="28"/>
          <w:szCs w:val="28"/>
        </w:rPr>
        <w:t>часть</w:t>
      </w:r>
      <w:r w:rsidR="00820640">
        <w:rPr>
          <w:rFonts w:cs="Times New Roman"/>
          <w:sz w:val="28"/>
          <w:szCs w:val="28"/>
        </w:rPr>
        <w:t xml:space="preserve"> </w:t>
      </w:r>
      <w:r w:rsidRPr="002637FC">
        <w:rPr>
          <w:rFonts w:cs="Times New Roman"/>
          <w:sz w:val="28"/>
          <w:szCs w:val="28"/>
        </w:rPr>
        <w:t>2</w:t>
      </w:r>
      <w:r w:rsidR="00820640">
        <w:rPr>
          <w:rFonts w:cs="Times New Roman"/>
          <w:sz w:val="28"/>
          <w:szCs w:val="28"/>
        </w:rPr>
        <w:t xml:space="preserve"> </w:t>
      </w:r>
      <w:r w:rsidRPr="002637FC">
        <w:rPr>
          <w:rFonts w:cs="Times New Roman"/>
          <w:sz w:val="28"/>
          <w:szCs w:val="28"/>
        </w:rPr>
        <w:t>-</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административному</w:t>
      </w:r>
      <w:r w:rsidR="00820640">
        <w:rPr>
          <w:rFonts w:cs="Times New Roman"/>
          <w:sz w:val="28"/>
          <w:szCs w:val="28"/>
        </w:rPr>
        <w:t xml:space="preserve"> </w:t>
      </w:r>
      <w:r w:rsidRPr="002637FC">
        <w:rPr>
          <w:rFonts w:cs="Times New Roman"/>
          <w:sz w:val="28"/>
          <w:szCs w:val="28"/>
        </w:rPr>
        <w:t>делу.</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части</w:t>
      </w:r>
      <w:r w:rsidR="00820640">
        <w:rPr>
          <w:rFonts w:cs="Times New Roman"/>
          <w:sz w:val="28"/>
          <w:szCs w:val="28"/>
        </w:rPr>
        <w:t xml:space="preserve"> </w:t>
      </w:r>
      <w:r w:rsidRPr="002637FC">
        <w:rPr>
          <w:rFonts w:cs="Times New Roman"/>
          <w:sz w:val="28"/>
          <w:szCs w:val="28"/>
        </w:rPr>
        <w:t>3</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4</w:t>
      </w:r>
      <w:r w:rsidR="00820640">
        <w:rPr>
          <w:rFonts w:cs="Times New Roman"/>
          <w:sz w:val="28"/>
          <w:szCs w:val="28"/>
        </w:rPr>
        <w:t xml:space="preserve"> </w:t>
      </w:r>
      <w:r w:rsidRPr="002637FC">
        <w:rPr>
          <w:rFonts w:cs="Times New Roman"/>
          <w:sz w:val="28"/>
          <w:szCs w:val="28"/>
        </w:rPr>
        <w:t>ответственность</w:t>
      </w:r>
      <w:r w:rsidR="00820640">
        <w:rPr>
          <w:rFonts w:cs="Times New Roman"/>
          <w:sz w:val="28"/>
          <w:szCs w:val="28"/>
        </w:rPr>
        <w:t xml:space="preserve"> </w:t>
      </w:r>
      <w:r w:rsidRPr="002637FC">
        <w:rPr>
          <w:rFonts w:cs="Times New Roman"/>
          <w:sz w:val="28"/>
          <w:szCs w:val="28"/>
        </w:rPr>
        <w:t>может</w:t>
      </w:r>
      <w:r w:rsidR="00820640">
        <w:rPr>
          <w:rFonts w:cs="Times New Roman"/>
          <w:sz w:val="28"/>
          <w:szCs w:val="28"/>
        </w:rPr>
        <w:t xml:space="preserve"> </w:t>
      </w:r>
      <w:r w:rsidRPr="002637FC">
        <w:rPr>
          <w:rFonts w:cs="Times New Roman"/>
          <w:sz w:val="28"/>
          <w:szCs w:val="28"/>
        </w:rPr>
        <w:t>наступать</w:t>
      </w:r>
      <w:r w:rsidR="00820640">
        <w:rPr>
          <w:rFonts w:cs="Times New Roman"/>
          <w:sz w:val="28"/>
          <w:szCs w:val="28"/>
        </w:rPr>
        <w:t xml:space="preserve"> </w:t>
      </w:r>
      <w:r w:rsidRPr="002637FC">
        <w:rPr>
          <w:rFonts w:cs="Times New Roman"/>
          <w:sz w:val="28"/>
          <w:szCs w:val="28"/>
        </w:rPr>
        <w:t>за</w:t>
      </w:r>
      <w:r w:rsidR="00820640">
        <w:rPr>
          <w:rFonts w:cs="Times New Roman"/>
          <w:sz w:val="28"/>
          <w:szCs w:val="28"/>
        </w:rPr>
        <w:t xml:space="preserve"> </w:t>
      </w:r>
      <w:r w:rsidRPr="002637FC">
        <w:rPr>
          <w:rFonts w:cs="Times New Roman"/>
          <w:sz w:val="28"/>
          <w:szCs w:val="28"/>
        </w:rPr>
        <w:t>фальсификацию</w:t>
      </w:r>
      <w:r w:rsidR="00820640">
        <w:rPr>
          <w:rFonts w:cs="Times New Roman"/>
          <w:sz w:val="28"/>
          <w:szCs w:val="28"/>
        </w:rPr>
        <w:t xml:space="preserve"> </w:t>
      </w:r>
      <w:r w:rsidRPr="002637FC">
        <w:rPr>
          <w:rFonts w:cs="Times New Roman"/>
          <w:sz w:val="28"/>
          <w:szCs w:val="28"/>
        </w:rPr>
        <w:t>как</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материалам</w:t>
      </w:r>
      <w:r w:rsidR="00820640">
        <w:rPr>
          <w:rFonts w:cs="Times New Roman"/>
          <w:sz w:val="28"/>
          <w:szCs w:val="28"/>
        </w:rPr>
        <w:t xml:space="preserve"> </w:t>
      </w:r>
      <w:r w:rsidRPr="002637FC">
        <w:rPr>
          <w:rFonts w:cs="Times New Roman"/>
          <w:sz w:val="28"/>
          <w:szCs w:val="28"/>
        </w:rPr>
        <w:t>оперативно-розыскной</w:t>
      </w:r>
      <w:r w:rsidR="00820640">
        <w:rPr>
          <w:rFonts w:cs="Times New Roman"/>
          <w:sz w:val="28"/>
          <w:szCs w:val="28"/>
        </w:rPr>
        <w:t xml:space="preserve"> </w:t>
      </w:r>
      <w:r w:rsidRPr="002637FC">
        <w:rPr>
          <w:rFonts w:cs="Times New Roman"/>
          <w:sz w:val="28"/>
          <w:szCs w:val="28"/>
        </w:rPr>
        <w:t>деятельности,</w:t>
      </w:r>
      <w:r w:rsidR="00820640">
        <w:rPr>
          <w:rFonts w:cs="Times New Roman"/>
          <w:sz w:val="28"/>
          <w:szCs w:val="28"/>
        </w:rPr>
        <w:t xml:space="preserve"> </w:t>
      </w:r>
      <w:r w:rsidRPr="002637FC">
        <w:rPr>
          <w:rFonts w:cs="Times New Roman"/>
          <w:sz w:val="28"/>
          <w:szCs w:val="28"/>
        </w:rPr>
        <w:t>так</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уголовному</w:t>
      </w:r>
      <w:r w:rsidR="00820640">
        <w:rPr>
          <w:rFonts w:cs="Times New Roman"/>
          <w:sz w:val="28"/>
          <w:szCs w:val="28"/>
        </w:rPr>
        <w:t xml:space="preserve"> </w:t>
      </w:r>
      <w:r w:rsidRPr="002637FC">
        <w:rPr>
          <w:rFonts w:cs="Times New Roman"/>
          <w:sz w:val="28"/>
          <w:szCs w:val="28"/>
        </w:rPr>
        <w:t>делу,</w:t>
      </w:r>
      <w:r w:rsidR="00820640">
        <w:rPr>
          <w:rFonts w:cs="Times New Roman"/>
          <w:sz w:val="28"/>
          <w:szCs w:val="28"/>
        </w:rPr>
        <w:t xml:space="preserve"> </w:t>
      </w:r>
      <w:r w:rsidRPr="002637FC">
        <w:rPr>
          <w:rFonts w:cs="Times New Roman"/>
          <w:sz w:val="28"/>
          <w:szCs w:val="28"/>
        </w:rPr>
        <w:t>так</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гражданскому</w:t>
      </w:r>
      <w:r w:rsidR="00820640">
        <w:rPr>
          <w:rFonts w:cs="Times New Roman"/>
          <w:sz w:val="28"/>
          <w:szCs w:val="28"/>
        </w:rPr>
        <w:t xml:space="preserve"> </w:t>
      </w:r>
      <w:r w:rsidRPr="002637FC">
        <w:rPr>
          <w:rFonts w:cs="Times New Roman"/>
          <w:sz w:val="28"/>
          <w:szCs w:val="28"/>
        </w:rPr>
        <w:t>(если</w:t>
      </w:r>
      <w:r w:rsidR="00820640">
        <w:rPr>
          <w:rFonts w:cs="Times New Roman"/>
          <w:sz w:val="28"/>
          <w:szCs w:val="28"/>
        </w:rPr>
        <w:t xml:space="preserve"> </w:t>
      </w:r>
      <w:r w:rsidRPr="002637FC">
        <w:rPr>
          <w:rFonts w:cs="Times New Roman"/>
          <w:sz w:val="28"/>
          <w:szCs w:val="28"/>
        </w:rPr>
        <w:t>наступили</w:t>
      </w:r>
      <w:r w:rsidR="00820640">
        <w:rPr>
          <w:rFonts w:cs="Times New Roman"/>
          <w:sz w:val="28"/>
          <w:szCs w:val="28"/>
        </w:rPr>
        <w:t xml:space="preserve"> </w:t>
      </w:r>
      <w:r w:rsidRPr="002637FC">
        <w:rPr>
          <w:rFonts w:cs="Times New Roman"/>
          <w:sz w:val="28"/>
          <w:szCs w:val="28"/>
        </w:rPr>
        <w:t>тяжкие</w:t>
      </w:r>
      <w:r w:rsidR="00820640">
        <w:rPr>
          <w:rFonts w:cs="Times New Roman"/>
          <w:sz w:val="28"/>
          <w:szCs w:val="28"/>
        </w:rPr>
        <w:t xml:space="preserve"> </w:t>
      </w:r>
      <w:r w:rsidRPr="002637FC">
        <w:rPr>
          <w:rFonts w:cs="Times New Roman"/>
          <w:sz w:val="28"/>
          <w:szCs w:val="28"/>
        </w:rPr>
        <w:t>последствия).</w:t>
      </w:r>
      <w:r w:rsidR="00820640">
        <w:rPr>
          <w:rFonts w:cs="Times New Roman"/>
          <w:sz w:val="28"/>
          <w:szCs w:val="28"/>
        </w:rPr>
        <w:t xml:space="preserve"> </w:t>
      </w:r>
      <w:r w:rsidRPr="002637FC">
        <w:rPr>
          <w:rFonts w:cs="Times New Roman"/>
          <w:sz w:val="28"/>
          <w:szCs w:val="28"/>
        </w:rPr>
        <w:t>Субъектам</w:t>
      </w:r>
      <w:r w:rsidR="00820640">
        <w:rPr>
          <w:rFonts w:cs="Times New Roman"/>
          <w:sz w:val="28"/>
          <w:szCs w:val="28"/>
        </w:rPr>
        <w:t xml:space="preserve"> </w:t>
      </w:r>
      <w:r w:rsidRPr="002637FC">
        <w:rPr>
          <w:rFonts w:cs="Times New Roman"/>
          <w:sz w:val="28"/>
          <w:szCs w:val="28"/>
        </w:rPr>
        <w:t>преступления</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статье</w:t>
      </w:r>
      <w:r w:rsidR="00820640">
        <w:rPr>
          <w:rFonts w:cs="Times New Roman"/>
          <w:sz w:val="28"/>
          <w:szCs w:val="28"/>
        </w:rPr>
        <w:t xml:space="preserve"> </w:t>
      </w:r>
      <w:r w:rsidRPr="002637FC">
        <w:rPr>
          <w:rFonts w:cs="Times New Roman"/>
          <w:sz w:val="28"/>
          <w:szCs w:val="28"/>
        </w:rPr>
        <w:t>416</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Pr="002637FC">
        <w:rPr>
          <w:rFonts w:cs="Times New Roman"/>
          <w:sz w:val="28"/>
          <w:szCs w:val="28"/>
        </w:rPr>
        <w:t>могут</w:t>
      </w:r>
      <w:r w:rsidR="00820640">
        <w:rPr>
          <w:rFonts w:cs="Times New Roman"/>
          <w:sz w:val="28"/>
          <w:szCs w:val="28"/>
        </w:rPr>
        <w:t xml:space="preserve"> </w:t>
      </w:r>
      <w:r w:rsidRPr="002637FC">
        <w:rPr>
          <w:rFonts w:cs="Times New Roman"/>
          <w:sz w:val="28"/>
          <w:szCs w:val="28"/>
        </w:rPr>
        <w:t>быть</w:t>
      </w:r>
      <w:r w:rsidR="00820640">
        <w:rPr>
          <w:rFonts w:cs="Times New Roman"/>
          <w:sz w:val="28"/>
          <w:szCs w:val="28"/>
        </w:rPr>
        <w:t xml:space="preserve"> </w:t>
      </w:r>
      <w:r w:rsidRPr="002637FC">
        <w:rPr>
          <w:rFonts w:cs="Times New Roman"/>
          <w:sz w:val="28"/>
          <w:szCs w:val="28"/>
        </w:rPr>
        <w:t>лица,</w:t>
      </w:r>
      <w:r w:rsidR="00820640">
        <w:rPr>
          <w:rFonts w:cs="Times New Roman"/>
          <w:sz w:val="28"/>
          <w:szCs w:val="28"/>
        </w:rPr>
        <w:t xml:space="preserve"> </w:t>
      </w:r>
      <w:r w:rsidRPr="002637FC">
        <w:rPr>
          <w:rFonts w:cs="Times New Roman"/>
          <w:sz w:val="28"/>
          <w:szCs w:val="28"/>
        </w:rPr>
        <w:t>производящие</w:t>
      </w:r>
      <w:r w:rsidR="00820640">
        <w:rPr>
          <w:rFonts w:cs="Times New Roman"/>
          <w:sz w:val="28"/>
          <w:szCs w:val="28"/>
        </w:rPr>
        <w:t xml:space="preserve"> </w:t>
      </w:r>
      <w:r w:rsidRPr="002637FC">
        <w:rPr>
          <w:rFonts w:cs="Times New Roman"/>
          <w:sz w:val="28"/>
          <w:szCs w:val="28"/>
        </w:rPr>
        <w:t>дознание,</w:t>
      </w:r>
      <w:r w:rsidR="00820640">
        <w:rPr>
          <w:rFonts w:cs="Times New Roman"/>
          <w:sz w:val="28"/>
          <w:szCs w:val="28"/>
        </w:rPr>
        <w:t xml:space="preserve"> </w:t>
      </w:r>
      <w:r w:rsidRPr="002637FC">
        <w:rPr>
          <w:rFonts w:cs="Times New Roman"/>
          <w:sz w:val="28"/>
          <w:szCs w:val="28"/>
        </w:rPr>
        <w:t>следователь,</w:t>
      </w:r>
      <w:r w:rsidR="00820640">
        <w:rPr>
          <w:rFonts w:cs="Times New Roman"/>
          <w:sz w:val="28"/>
          <w:szCs w:val="28"/>
        </w:rPr>
        <w:t xml:space="preserve"> </w:t>
      </w:r>
      <w:r w:rsidRPr="002637FC">
        <w:rPr>
          <w:rFonts w:cs="Times New Roman"/>
          <w:sz w:val="28"/>
          <w:szCs w:val="28"/>
        </w:rPr>
        <w:t>прокурор</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защитник,</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том</w:t>
      </w:r>
      <w:r w:rsidR="00820640">
        <w:rPr>
          <w:rFonts w:cs="Times New Roman"/>
          <w:sz w:val="28"/>
          <w:szCs w:val="28"/>
        </w:rPr>
        <w:t xml:space="preserve"> </w:t>
      </w:r>
      <w:r w:rsidRPr="002637FC">
        <w:rPr>
          <w:rFonts w:cs="Times New Roman"/>
          <w:sz w:val="28"/>
          <w:szCs w:val="28"/>
        </w:rPr>
        <w:t>числе</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общественный.</w:t>
      </w:r>
    </w:p>
    <w:p w:rsidR="0073364C" w:rsidRPr="002637FC" w:rsidRDefault="0073364C" w:rsidP="002637FC">
      <w:pPr>
        <w:spacing w:after="0"/>
        <w:ind w:firstLine="709"/>
        <w:jc w:val="both"/>
        <w:rPr>
          <w:rFonts w:cs="Times New Roman"/>
          <w:sz w:val="28"/>
          <w:szCs w:val="28"/>
        </w:rPr>
      </w:pP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субъективной</w:t>
      </w:r>
      <w:r w:rsidR="00820640">
        <w:rPr>
          <w:rFonts w:cs="Times New Roman"/>
          <w:sz w:val="28"/>
          <w:szCs w:val="28"/>
        </w:rPr>
        <w:t xml:space="preserve"> </w:t>
      </w:r>
      <w:r w:rsidRPr="002637FC">
        <w:rPr>
          <w:rFonts w:cs="Times New Roman"/>
          <w:sz w:val="28"/>
          <w:szCs w:val="28"/>
        </w:rPr>
        <w:t>стороны</w:t>
      </w:r>
      <w:r w:rsidR="00820640">
        <w:rPr>
          <w:rFonts w:cs="Times New Roman"/>
          <w:sz w:val="28"/>
          <w:szCs w:val="28"/>
        </w:rPr>
        <w:t xml:space="preserve"> </w:t>
      </w:r>
      <w:r w:rsidRPr="002637FC">
        <w:rPr>
          <w:rFonts w:cs="Times New Roman"/>
          <w:sz w:val="28"/>
          <w:szCs w:val="28"/>
        </w:rPr>
        <w:t>данное</w:t>
      </w:r>
      <w:r w:rsidR="00820640">
        <w:rPr>
          <w:rFonts w:cs="Times New Roman"/>
          <w:sz w:val="28"/>
          <w:szCs w:val="28"/>
        </w:rPr>
        <w:t xml:space="preserve"> </w:t>
      </w:r>
      <w:r w:rsidRPr="002637FC">
        <w:rPr>
          <w:rFonts w:cs="Times New Roman"/>
          <w:sz w:val="28"/>
          <w:szCs w:val="28"/>
        </w:rPr>
        <w:t>преступление</w:t>
      </w:r>
      <w:r w:rsidR="00820640">
        <w:rPr>
          <w:rFonts w:cs="Times New Roman"/>
          <w:sz w:val="28"/>
          <w:szCs w:val="28"/>
        </w:rPr>
        <w:t xml:space="preserve"> </w:t>
      </w:r>
      <w:r w:rsidRPr="002637FC">
        <w:rPr>
          <w:rFonts w:cs="Times New Roman"/>
          <w:sz w:val="28"/>
          <w:szCs w:val="28"/>
        </w:rPr>
        <w:t>характеризуется</w:t>
      </w:r>
      <w:r w:rsidR="00820640">
        <w:rPr>
          <w:rFonts w:cs="Times New Roman"/>
          <w:sz w:val="28"/>
          <w:szCs w:val="28"/>
        </w:rPr>
        <w:t xml:space="preserve"> </w:t>
      </w:r>
      <w:r w:rsidRPr="002637FC">
        <w:rPr>
          <w:rFonts w:cs="Times New Roman"/>
          <w:sz w:val="28"/>
          <w:szCs w:val="28"/>
        </w:rPr>
        <w:t>прямым</w:t>
      </w:r>
      <w:r w:rsidR="00820640">
        <w:rPr>
          <w:rFonts w:cs="Times New Roman"/>
          <w:sz w:val="28"/>
          <w:szCs w:val="28"/>
        </w:rPr>
        <w:t xml:space="preserve"> </w:t>
      </w:r>
      <w:r w:rsidRPr="002637FC">
        <w:rPr>
          <w:rFonts w:cs="Times New Roman"/>
          <w:sz w:val="28"/>
          <w:szCs w:val="28"/>
        </w:rPr>
        <w:t>умыслом.</w:t>
      </w:r>
      <w:r w:rsidR="00820640">
        <w:rPr>
          <w:rFonts w:cs="Times New Roman"/>
          <w:sz w:val="28"/>
          <w:szCs w:val="28"/>
        </w:rPr>
        <w:t xml:space="preserve"> </w:t>
      </w:r>
      <w:r w:rsidRPr="002637FC">
        <w:rPr>
          <w:rFonts w:cs="Times New Roman"/>
          <w:sz w:val="28"/>
          <w:szCs w:val="28"/>
        </w:rPr>
        <w:t>Мотивами</w:t>
      </w:r>
      <w:r w:rsidR="00820640">
        <w:rPr>
          <w:rFonts w:cs="Times New Roman"/>
          <w:sz w:val="28"/>
          <w:szCs w:val="28"/>
        </w:rPr>
        <w:t xml:space="preserve"> </w:t>
      </w:r>
      <w:r w:rsidRPr="002637FC">
        <w:rPr>
          <w:rFonts w:cs="Times New Roman"/>
          <w:sz w:val="28"/>
          <w:szCs w:val="28"/>
        </w:rPr>
        <w:t>этого</w:t>
      </w:r>
      <w:r w:rsidR="00820640">
        <w:rPr>
          <w:rFonts w:cs="Times New Roman"/>
          <w:sz w:val="28"/>
          <w:szCs w:val="28"/>
        </w:rPr>
        <w:t xml:space="preserve"> </w:t>
      </w:r>
      <w:r w:rsidRPr="002637FC">
        <w:rPr>
          <w:rFonts w:cs="Times New Roman"/>
          <w:sz w:val="28"/>
          <w:szCs w:val="28"/>
        </w:rPr>
        <w:t>преступления</w:t>
      </w:r>
      <w:r w:rsidR="00820640">
        <w:rPr>
          <w:rFonts w:cs="Times New Roman"/>
          <w:sz w:val="28"/>
          <w:szCs w:val="28"/>
        </w:rPr>
        <w:t xml:space="preserve"> </w:t>
      </w:r>
      <w:r w:rsidRPr="002637FC">
        <w:rPr>
          <w:rFonts w:cs="Times New Roman"/>
          <w:sz w:val="28"/>
          <w:szCs w:val="28"/>
        </w:rPr>
        <w:t>могут</w:t>
      </w:r>
      <w:r w:rsidR="00820640">
        <w:rPr>
          <w:rFonts w:cs="Times New Roman"/>
          <w:sz w:val="28"/>
          <w:szCs w:val="28"/>
        </w:rPr>
        <w:t xml:space="preserve"> </w:t>
      </w:r>
      <w:r w:rsidRPr="002637FC">
        <w:rPr>
          <w:rFonts w:cs="Times New Roman"/>
          <w:sz w:val="28"/>
          <w:szCs w:val="28"/>
        </w:rPr>
        <w:t>быть</w:t>
      </w:r>
      <w:r w:rsidR="00820640">
        <w:rPr>
          <w:rFonts w:cs="Times New Roman"/>
          <w:sz w:val="28"/>
          <w:szCs w:val="28"/>
        </w:rPr>
        <w:t xml:space="preserve"> </w:t>
      </w:r>
      <w:r w:rsidRPr="002637FC">
        <w:rPr>
          <w:rFonts w:cs="Times New Roman"/>
          <w:sz w:val="28"/>
          <w:szCs w:val="28"/>
        </w:rPr>
        <w:t>месть,</w:t>
      </w:r>
      <w:r w:rsidR="00820640">
        <w:rPr>
          <w:rFonts w:cs="Times New Roman"/>
          <w:sz w:val="28"/>
          <w:szCs w:val="28"/>
        </w:rPr>
        <w:t xml:space="preserve"> </w:t>
      </w:r>
      <w:r w:rsidRPr="002637FC">
        <w:rPr>
          <w:rFonts w:cs="Times New Roman"/>
          <w:sz w:val="28"/>
          <w:szCs w:val="28"/>
        </w:rPr>
        <w:t>личная</w:t>
      </w:r>
      <w:r w:rsidR="00820640">
        <w:rPr>
          <w:rFonts w:cs="Times New Roman"/>
          <w:sz w:val="28"/>
          <w:szCs w:val="28"/>
        </w:rPr>
        <w:t xml:space="preserve"> </w:t>
      </w:r>
      <w:r w:rsidRPr="002637FC">
        <w:rPr>
          <w:rFonts w:cs="Times New Roman"/>
          <w:sz w:val="28"/>
          <w:szCs w:val="28"/>
        </w:rPr>
        <w:t>заинтересованность</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исходе</w:t>
      </w:r>
      <w:r w:rsidR="00820640">
        <w:rPr>
          <w:rFonts w:cs="Times New Roman"/>
          <w:sz w:val="28"/>
          <w:szCs w:val="28"/>
        </w:rPr>
        <w:t xml:space="preserve"> </w:t>
      </w:r>
      <w:r w:rsidRPr="002637FC">
        <w:rPr>
          <w:rFonts w:cs="Times New Roman"/>
          <w:sz w:val="28"/>
          <w:szCs w:val="28"/>
        </w:rPr>
        <w:t>дела,</w:t>
      </w:r>
      <w:r w:rsidR="00820640">
        <w:rPr>
          <w:rFonts w:cs="Times New Roman"/>
          <w:sz w:val="28"/>
          <w:szCs w:val="28"/>
        </w:rPr>
        <w:t xml:space="preserve"> </w:t>
      </w:r>
      <w:r w:rsidRPr="002637FC">
        <w:rPr>
          <w:rFonts w:cs="Times New Roman"/>
          <w:sz w:val="28"/>
          <w:szCs w:val="28"/>
        </w:rPr>
        <w:t>корысть,</w:t>
      </w:r>
      <w:r w:rsidR="00820640">
        <w:rPr>
          <w:rFonts w:cs="Times New Roman"/>
          <w:sz w:val="28"/>
          <w:szCs w:val="28"/>
        </w:rPr>
        <w:t xml:space="preserve"> </w:t>
      </w:r>
      <w:r w:rsidRPr="002637FC">
        <w:rPr>
          <w:rFonts w:cs="Times New Roman"/>
          <w:sz w:val="28"/>
          <w:szCs w:val="28"/>
        </w:rPr>
        <w:t>лож</w:t>
      </w:r>
      <w:r w:rsidR="00B47AD5" w:rsidRPr="002637FC">
        <w:rPr>
          <w:rFonts w:cs="Times New Roman"/>
          <w:sz w:val="28"/>
          <w:szCs w:val="28"/>
        </w:rPr>
        <w:t>но</w:t>
      </w:r>
      <w:r w:rsidR="00820640">
        <w:rPr>
          <w:rFonts w:cs="Times New Roman"/>
          <w:sz w:val="28"/>
          <w:szCs w:val="28"/>
        </w:rPr>
        <w:t xml:space="preserve"> </w:t>
      </w:r>
      <w:r w:rsidR="00B47AD5" w:rsidRPr="002637FC">
        <w:rPr>
          <w:rFonts w:cs="Times New Roman"/>
          <w:sz w:val="28"/>
          <w:szCs w:val="28"/>
        </w:rPr>
        <w:t>понятые</w:t>
      </w:r>
      <w:r w:rsidR="00820640">
        <w:rPr>
          <w:rFonts w:cs="Times New Roman"/>
          <w:sz w:val="28"/>
          <w:szCs w:val="28"/>
        </w:rPr>
        <w:t xml:space="preserve"> </w:t>
      </w:r>
      <w:r w:rsidR="00B47AD5" w:rsidRPr="002637FC">
        <w:rPr>
          <w:rFonts w:cs="Times New Roman"/>
          <w:sz w:val="28"/>
          <w:szCs w:val="28"/>
        </w:rPr>
        <w:t>интересы</w:t>
      </w:r>
      <w:r w:rsidR="00820640">
        <w:rPr>
          <w:rFonts w:cs="Times New Roman"/>
          <w:sz w:val="28"/>
          <w:szCs w:val="28"/>
        </w:rPr>
        <w:t xml:space="preserve"> </w:t>
      </w:r>
      <w:r w:rsidR="00B47AD5" w:rsidRPr="002637FC">
        <w:rPr>
          <w:rFonts w:cs="Times New Roman"/>
          <w:sz w:val="28"/>
          <w:szCs w:val="28"/>
        </w:rPr>
        <w:t>службы</w:t>
      </w:r>
      <w:r w:rsidR="00820640">
        <w:rPr>
          <w:rFonts w:cs="Times New Roman"/>
          <w:sz w:val="28"/>
          <w:szCs w:val="28"/>
        </w:rPr>
        <w:t xml:space="preserve"> </w:t>
      </w:r>
      <w:r w:rsidR="00B47AD5" w:rsidRPr="002637FC">
        <w:rPr>
          <w:rFonts w:cs="Times New Roman"/>
          <w:sz w:val="28"/>
          <w:szCs w:val="28"/>
        </w:rPr>
        <w:t>и</w:t>
      </w:r>
      <w:r w:rsidR="00820640">
        <w:rPr>
          <w:rFonts w:cs="Times New Roman"/>
          <w:sz w:val="28"/>
          <w:szCs w:val="28"/>
        </w:rPr>
        <w:t xml:space="preserve"> </w:t>
      </w:r>
      <w:r w:rsidR="00B47AD5" w:rsidRPr="002637FC">
        <w:rPr>
          <w:rFonts w:cs="Times New Roman"/>
          <w:sz w:val="28"/>
          <w:szCs w:val="28"/>
        </w:rPr>
        <w:t>т.</w:t>
      </w:r>
      <w:r w:rsidRPr="002637FC">
        <w:rPr>
          <w:rFonts w:cs="Times New Roman"/>
          <w:sz w:val="28"/>
          <w:szCs w:val="28"/>
        </w:rPr>
        <w:t>п.</w:t>
      </w:r>
      <w:r w:rsidR="00820640">
        <w:rPr>
          <w:rFonts w:cs="Times New Roman"/>
          <w:sz w:val="28"/>
          <w:szCs w:val="28"/>
        </w:rPr>
        <w:t xml:space="preserve"> </w:t>
      </w:r>
      <w:r w:rsidRPr="002637FC">
        <w:rPr>
          <w:rFonts w:cs="Times New Roman"/>
          <w:sz w:val="28"/>
          <w:szCs w:val="28"/>
        </w:rPr>
        <w:t>Они</w:t>
      </w:r>
      <w:r w:rsidR="00820640">
        <w:rPr>
          <w:rFonts w:cs="Times New Roman"/>
          <w:sz w:val="28"/>
          <w:szCs w:val="28"/>
        </w:rPr>
        <w:t xml:space="preserve"> </w:t>
      </w:r>
      <w:r w:rsidRPr="002637FC">
        <w:rPr>
          <w:rFonts w:cs="Times New Roman"/>
          <w:sz w:val="28"/>
          <w:szCs w:val="28"/>
        </w:rPr>
        <w:t>не</w:t>
      </w:r>
      <w:r w:rsidR="00820640">
        <w:rPr>
          <w:rFonts w:cs="Times New Roman"/>
          <w:sz w:val="28"/>
          <w:szCs w:val="28"/>
        </w:rPr>
        <w:t xml:space="preserve"> </w:t>
      </w:r>
      <w:r w:rsidRPr="002637FC">
        <w:rPr>
          <w:rFonts w:cs="Times New Roman"/>
          <w:sz w:val="28"/>
          <w:szCs w:val="28"/>
        </w:rPr>
        <w:t>влияют</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квалификацию,</w:t>
      </w:r>
      <w:r w:rsidR="00820640">
        <w:rPr>
          <w:rFonts w:cs="Times New Roman"/>
          <w:sz w:val="28"/>
          <w:szCs w:val="28"/>
        </w:rPr>
        <w:t xml:space="preserve"> </w:t>
      </w:r>
      <w:r w:rsidRPr="002637FC">
        <w:rPr>
          <w:rFonts w:cs="Times New Roman"/>
          <w:sz w:val="28"/>
          <w:szCs w:val="28"/>
        </w:rPr>
        <w:t>но</w:t>
      </w:r>
      <w:r w:rsidR="00820640">
        <w:rPr>
          <w:rFonts w:cs="Times New Roman"/>
          <w:sz w:val="28"/>
          <w:szCs w:val="28"/>
        </w:rPr>
        <w:t xml:space="preserve"> </w:t>
      </w:r>
      <w:r w:rsidRPr="002637FC">
        <w:rPr>
          <w:rFonts w:cs="Times New Roman"/>
          <w:sz w:val="28"/>
          <w:szCs w:val="28"/>
        </w:rPr>
        <w:t>учитываются</w:t>
      </w:r>
      <w:r w:rsidR="00820640">
        <w:rPr>
          <w:rFonts w:cs="Times New Roman"/>
          <w:sz w:val="28"/>
          <w:szCs w:val="28"/>
        </w:rPr>
        <w:t xml:space="preserve"> </w:t>
      </w:r>
      <w:r w:rsidRPr="002637FC">
        <w:rPr>
          <w:rFonts w:cs="Times New Roman"/>
          <w:sz w:val="28"/>
          <w:szCs w:val="28"/>
        </w:rPr>
        <w:t>при</w:t>
      </w:r>
      <w:r w:rsidR="00820640">
        <w:rPr>
          <w:rFonts w:cs="Times New Roman"/>
          <w:sz w:val="28"/>
          <w:szCs w:val="28"/>
        </w:rPr>
        <w:t xml:space="preserve"> </w:t>
      </w:r>
      <w:r w:rsidRPr="002637FC">
        <w:rPr>
          <w:rFonts w:cs="Times New Roman"/>
          <w:sz w:val="28"/>
          <w:szCs w:val="28"/>
        </w:rPr>
        <w:t>назначении</w:t>
      </w:r>
      <w:r w:rsidR="00820640">
        <w:rPr>
          <w:rFonts w:cs="Times New Roman"/>
          <w:sz w:val="28"/>
          <w:szCs w:val="28"/>
        </w:rPr>
        <w:t xml:space="preserve"> </w:t>
      </w:r>
      <w:r w:rsidRPr="002637FC">
        <w:rPr>
          <w:rFonts w:cs="Times New Roman"/>
          <w:sz w:val="28"/>
          <w:szCs w:val="28"/>
        </w:rPr>
        <w:t>наказания.</w:t>
      </w:r>
      <w:r w:rsidR="00820640">
        <w:rPr>
          <w:rFonts w:cs="Times New Roman"/>
          <w:sz w:val="28"/>
          <w:szCs w:val="28"/>
        </w:rPr>
        <w:t xml:space="preserve"> </w:t>
      </w:r>
      <w:r w:rsidRPr="002637FC">
        <w:rPr>
          <w:rFonts w:cs="Times New Roman"/>
          <w:sz w:val="28"/>
          <w:szCs w:val="28"/>
        </w:rPr>
        <w:t>Субъектом</w:t>
      </w:r>
      <w:r w:rsidR="00820640">
        <w:rPr>
          <w:rFonts w:cs="Times New Roman"/>
          <w:sz w:val="28"/>
          <w:szCs w:val="28"/>
        </w:rPr>
        <w:t xml:space="preserve"> </w:t>
      </w:r>
      <w:r w:rsidRPr="002637FC">
        <w:rPr>
          <w:rFonts w:cs="Times New Roman"/>
          <w:sz w:val="28"/>
          <w:szCs w:val="28"/>
        </w:rPr>
        <w:t>преступления</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части</w:t>
      </w:r>
      <w:r w:rsidR="00820640">
        <w:rPr>
          <w:rFonts w:cs="Times New Roman"/>
          <w:sz w:val="28"/>
          <w:szCs w:val="28"/>
        </w:rPr>
        <w:t xml:space="preserve"> </w:t>
      </w:r>
      <w:r w:rsidRPr="002637FC">
        <w:rPr>
          <w:rFonts w:cs="Times New Roman"/>
          <w:sz w:val="28"/>
          <w:szCs w:val="28"/>
        </w:rPr>
        <w:t>1</w:t>
      </w:r>
      <w:r w:rsidR="00820640">
        <w:rPr>
          <w:rFonts w:cs="Times New Roman"/>
          <w:sz w:val="28"/>
          <w:szCs w:val="28"/>
        </w:rPr>
        <w:t xml:space="preserve"> </w:t>
      </w:r>
      <w:r w:rsidRPr="002637FC">
        <w:rPr>
          <w:rFonts w:cs="Times New Roman"/>
          <w:sz w:val="28"/>
          <w:szCs w:val="28"/>
        </w:rPr>
        <w:t>является</w:t>
      </w:r>
      <w:r w:rsidR="00820640">
        <w:rPr>
          <w:rFonts w:cs="Times New Roman"/>
          <w:sz w:val="28"/>
          <w:szCs w:val="28"/>
        </w:rPr>
        <w:t xml:space="preserve"> </w:t>
      </w:r>
      <w:r w:rsidRPr="002637FC">
        <w:rPr>
          <w:rFonts w:cs="Times New Roman"/>
          <w:sz w:val="28"/>
          <w:szCs w:val="28"/>
        </w:rPr>
        <w:t>лицо,</w:t>
      </w:r>
      <w:r w:rsidR="00820640">
        <w:rPr>
          <w:rFonts w:cs="Times New Roman"/>
          <w:sz w:val="28"/>
          <w:szCs w:val="28"/>
        </w:rPr>
        <w:t xml:space="preserve"> </w:t>
      </w:r>
      <w:r w:rsidRPr="002637FC">
        <w:rPr>
          <w:rFonts w:cs="Times New Roman"/>
          <w:sz w:val="28"/>
          <w:szCs w:val="28"/>
        </w:rPr>
        <w:t>участвующее</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гражданском</w:t>
      </w:r>
      <w:r w:rsidR="00820640">
        <w:rPr>
          <w:rFonts w:cs="Times New Roman"/>
          <w:sz w:val="28"/>
          <w:szCs w:val="28"/>
        </w:rPr>
        <w:t xml:space="preserve"> </w:t>
      </w:r>
      <w:r w:rsidRPr="002637FC">
        <w:rPr>
          <w:rFonts w:cs="Times New Roman"/>
          <w:sz w:val="28"/>
          <w:szCs w:val="28"/>
        </w:rPr>
        <w:t>деле</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его</w:t>
      </w:r>
      <w:r w:rsidR="00820640">
        <w:rPr>
          <w:rFonts w:cs="Times New Roman"/>
          <w:sz w:val="28"/>
          <w:szCs w:val="28"/>
        </w:rPr>
        <w:t xml:space="preserve"> </w:t>
      </w:r>
      <w:r w:rsidRPr="002637FC">
        <w:rPr>
          <w:rFonts w:cs="Times New Roman"/>
          <w:sz w:val="28"/>
          <w:szCs w:val="28"/>
        </w:rPr>
        <w:t>представитель.</w:t>
      </w:r>
    </w:p>
    <w:p w:rsidR="0073364C" w:rsidRPr="002637FC" w:rsidRDefault="0073364C" w:rsidP="002637FC">
      <w:pPr>
        <w:spacing w:after="0"/>
        <w:ind w:firstLine="709"/>
        <w:jc w:val="both"/>
        <w:rPr>
          <w:rFonts w:cs="Times New Roman"/>
          <w:sz w:val="28"/>
          <w:szCs w:val="28"/>
        </w:rPr>
      </w:pPr>
      <w:r w:rsidRPr="002637FC">
        <w:rPr>
          <w:rFonts w:cs="Times New Roman"/>
          <w:sz w:val="28"/>
          <w:szCs w:val="28"/>
        </w:rPr>
        <w:lastRenderedPageBreak/>
        <w:t>Квалифицирующими</w:t>
      </w:r>
      <w:r w:rsidR="00820640">
        <w:rPr>
          <w:rFonts w:cs="Times New Roman"/>
          <w:sz w:val="28"/>
          <w:szCs w:val="28"/>
        </w:rPr>
        <w:t xml:space="preserve"> </w:t>
      </w:r>
      <w:r w:rsidRPr="002637FC">
        <w:rPr>
          <w:rFonts w:cs="Times New Roman"/>
          <w:sz w:val="28"/>
          <w:szCs w:val="28"/>
        </w:rPr>
        <w:t>признаками</w:t>
      </w:r>
      <w:r w:rsidR="00820640">
        <w:rPr>
          <w:rFonts w:cs="Times New Roman"/>
          <w:sz w:val="28"/>
          <w:szCs w:val="28"/>
        </w:rPr>
        <w:t xml:space="preserve"> </w:t>
      </w:r>
      <w:r w:rsidRPr="002637FC">
        <w:rPr>
          <w:rFonts w:cs="Times New Roman"/>
          <w:sz w:val="28"/>
          <w:szCs w:val="28"/>
        </w:rPr>
        <w:t>преступления,</w:t>
      </w:r>
      <w:r w:rsidR="00820640">
        <w:rPr>
          <w:rFonts w:cs="Times New Roman"/>
          <w:sz w:val="28"/>
          <w:szCs w:val="28"/>
        </w:rPr>
        <w:t xml:space="preserve"> </w:t>
      </w:r>
      <w:r w:rsidRPr="002637FC">
        <w:rPr>
          <w:rFonts w:cs="Times New Roman"/>
          <w:sz w:val="28"/>
          <w:szCs w:val="28"/>
        </w:rPr>
        <w:t>указанного</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части</w:t>
      </w:r>
      <w:r w:rsidR="00820640">
        <w:rPr>
          <w:rFonts w:cs="Times New Roman"/>
          <w:sz w:val="28"/>
          <w:szCs w:val="28"/>
        </w:rPr>
        <w:t xml:space="preserve"> </w:t>
      </w:r>
      <w:r w:rsidRPr="002637FC">
        <w:rPr>
          <w:rFonts w:cs="Times New Roman"/>
          <w:sz w:val="28"/>
          <w:szCs w:val="28"/>
        </w:rPr>
        <w:t>2</w:t>
      </w:r>
      <w:r w:rsidR="00820640">
        <w:rPr>
          <w:rFonts w:cs="Times New Roman"/>
          <w:sz w:val="28"/>
          <w:szCs w:val="28"/>
        </w:rPr>
        <w:t xml:space="preserve"> </w:t>
      </w:r>
      <w:r w:rsidRPr="002637FC">
        <w:rPr>
          <w:rFonts w:cs="Times New Roman"/>
          <w:sz w:val="28"/>
          <w:szCs w:val="28"/>
        </w:rPr>
        <w:t>статьи</w:t>
      </w:r>
      <w:r w:rsidR="00820640">
        <w:rPr>
          <w:rFonts w:cs="Times New Roman"/>
          <w:sz w:val="28"/>
          <w:szCs w:val="28"/>
        </w:rPr>
        <w:t xml:space="preserve"> </w:t>
      </w:r>
      <w:r w:rsidRPr="002637FC">
        <w:rPr>
          <w:rFonts w:cs="Times New Roman"/>
          <w:sz w:val="28"/>
          <w:szCs w:val="28"/>
        </w:rPr>
        <w:t>416</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Pr="002637FC">
        <w:rPr>
          <w:rFonts w:cs="Times New Roman"/>
          <w:sz w:val="28"/>
          <w:szCs w:val="28"/>
        </w:rPr>
        <w:t>являются</w:t>
      </w:r>
      <w:r w:rsidR="00820640">
        <w:rPr>
          <w:rFonts w:cs="Times New Roman"/>
          <w:sz w:val="28"/>
          <w:szCs w:val="28"/>
        </w:rPr>
        <w:t xml:space="preserve"> </w:t>
      </w:r>
      <w:r w:rsidRPr="002637FC">
        <w:rPr>
          <w:rFonts w:cs="Times New Roman"/>
          <w:sz w:val="28"/>
          <w:szCs w:val="28"/>
        </w:rPr>
        <w:t>подделка</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фабрикация</w:t>
      </w:r>
      <w:r w:rsidR="00820640">
        <w:rPr>
          <w:rFonts w:cs="Times New Roman"/>
          <w:sz w:val="28"/>
          <w:szCs w:val="28"/>
        </w:rPr>
        <w:t xml:space="preserve"> </w:t>
      </w:r>
      <w:r w:rsidRPr="002637FC">
        <w:rPr>
          <w:rFonts w:cs="Times New Roman"/>
          <w:sz w:val="28"/>
          <w:szCs w:val="28"/>
        </w:rPr>
        <w:t>доказательств</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делу</w:t>
      </w:r>
      <w:r w:rsidR="00820640">
        <w:rPr>
          <w:rFonts w:cs="Times New Roman"/>
          <w:sz w:val="28"/>
          <w:szCs w:val="28"/>
        </w:rPr>
        <w:t xml:space="preserve"> </w:t>
      </w:r>
      <w:r w:rsidRPr="002637FC">
        <w:rPr>
          <w:rFonts w:cs="Times New Roman"/>
          <w:sz w:val="28"/>
          <w:szCs w:val="28"/>
        </w:rPr>
        <w:t>о</w:t>
      </w:r>
      <w:r w:rsidR="00820640">
        <w:rPr>
          <w:rFonts w:cs="Times New Roman"/>
          <w:sz w:val="28"/>
          <w:szCs w:val="28"/>
        </w:rPr>
        <w:t xml:space="preserve"> </w:t>
      </w:r>
      <w:r w:rsidRPr="002637FC">
        <w:rPr>
          <w:rFonts w:cs="Times New Roman"/>
          <w:sz w:val="28"/>
          <w:szCs w:val="28"/>
        </w:rPr>
        <w:t>тяжком</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особо</w:t>
      </w:r>
      <w:r w:rsidR="00820640">
        <w:rPr>
          <w:rFonts w:cs="Times New Roman"/>
          <w:sz w:val="28"/>
          <w:szCs w:val="28"/>
        </w:rPr>
        <w:t xml:space="preserve"> </w:t>
      </w:r>
      <w:r w:rsidRPr="002637FC">
        <w:rPr>
          <w:rFonts w:cs="Times New Roman"/>
          <w:sz w:val="28"/>
          <w:szCs w:val="28"/>
        </w:rPr>
        <w:t>тяжком</w:t>
      </w:r>
      <w:r w:rsidR="00820640">
        <w:rPr>
          <w:rFonts w:cs="Times New Roman"/>
          <w:sz w:val="28"/>
          <w:szCs w:val="28"/>
        </w:rPr>
        <w:t xml:space="preserve"> </w:t>
      </w:r>
      <w:r w:rsidRPr="002637FC">
        <w:rPr>
          <w:rFonts w:cs="Times New Roman"/>
          <w:sz w:val="28"/>
          <w:szCs w:val="28"/>
        </w:rPr>
        <w:t>преступлении</w:t>
      </w:r>
      <w:r w:rsidR="00820640">
        <w:rPr>
          <w:rFonts w:cs="Times New Roman"/>
          <w:sz w:val="28"/>
          <w:szCs w:val="28"/>
        </w:rPr>
        <w:t xml:space="preserve"> </w:t>
      </w:r>
      <w:r w:rsidRPr="002637FC">
        <w:rPr>
          <w:rFonts w:cs="Times New Roman"/>
          <w:sz w:val="28"/>
          <w:szCs w:val="28"/>
        </w:rPr>
        <w:t>либо</w:t>
      </w:r>
      <w:r w:rsidR="00820640">
        <w:rPr>
          <w:rFonts w:cs="Times New Roman"/>
          <w:sz w:val="28"/>
          <w:szCs w:val="28"/>
        </w:rPr>
        <w:t xml:space="preserve"> </w:t>
      </w:r>
      <w:r w:rsidRPr="002637FC">
        <w:rPr>
          <w:rFonts w:cs="Times New Roman"/>
          <w:sz w:val="28"/>
          <w:szCs w:val="28"/>
        </w:rPr>
        <w:t>наступление</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результате</w:t>
      </w:r>
      <w:r w:rsidR="00820640">
        <w:rPr>
          <w:rFonts w:cs="Times New Roman"/>
          <w:sz w:val="28"/>
          <w:szCs w:val="28"/>
        </w:rPr>
        <w:t xml:space="preserve"> </w:t>
      </w:r>
      <w:r w:rsidRPr="002637FC">
        <w:rPr>
          <w:rFonts w:cs="Times New Roman"/>
          <w:sz w:val="28"/>
          <w:szCs w:val="28"/>
        </w:rPr>
        <w:t>фальсификации</w:t>
      </w:r>
      <w:r w:rsidR="00820640">
        <w:rPr>
          <w:rFonts w:cs="Times New Roman"/>
          <w:sz w:val="28"/>
          <w:szCs w:val="28"/>
        </w:rPr>
        <w:t xml:space="preserve"> </w:t>
      </w:r>
      <w:proofErr w:type="gramStart"/>
      <w:r w:rsidRPr="002637FC">
        <w:rPr>
          <w:rFonts w:cs="Times New Roman"/>
          <w:sz w:val="28"/>
          <w:szCs w:val="28"/>
        </w:rPr>
        <w:t>доказательств</w:t>
      </w:r>
      <w:proofErr w:type="gramEnd"/>
      <w:r w:rsidR="00820640">
        <w:rPr>
          <w:rFonts w:cs="Times New Roman"/>
          <w:sz w:val="28"/>
          <w:szCs w:val="28"/>
        </w:rPr>
        <w:t xml:space="preserve"> </w:t>
      </w:r>
      <w:r w:rsidRPr="002637FC">
        <w:rPr>
          <w:rFonts w:cs="Times New Roman"/>
          <w:sz w:val="28"/>
          <w:szCs w:val="28"/>
        </w:rPr>
        <w:t>как</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гражданскому,</w:t>
      </w:r>
      <w:r w:rsidR="00820640">
        <w:rPr>
          <w:rFonts w:cs="Times New Roman"/>
          <w:sz w:val="28"/>
          <w:szCs w:val="28"/>
        </w:rPr>
        <w:t xml:space="preserve"> </w:t>
      </w:r>
      <w:r w:rsidRPr="002637FC">
        <w:rPr>
          <w:rFonts w:cs="Times New Roman"/>
          <w:sz w:val="28"/>
          <w:szCs w:val="28"/>
        </w:rPr>
        <w:t>так</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уголовному</w:t>
      </w:r>
      <w:r w:rsidR="00820640">
        <w:rPr>
          <w:rFonts w:cs="Times New Roman"/>
          <w:sz w:val="28"/>
          <w:szCs w:val="28"/>
        </w:rPr>
        <w:t xml:space="preserve"> </w:t>
      </w:r>
      <w:r w:rsidRPr="002637FC">
        <w:rPr>
          <w:rFonts w:cs="Times New Roman"/>
          <w:sz w:val="28"/>
          <w:szCs w:val="28"/>
        </w:rPr>
        <w:t>делу</w:t>
      </w:r>
      <w:r w:rsidR="00820640">
        <w:rPr>
          <w:rFonts w:cs="Times New Roman"/>
          <w:sz w:val="28"/>
          <w:szCs w:val="28"/>
        </w:rPr>
        <w:t xml:space="preserve"> </w:t>
      </w:r>
      <w:r w:rsidRPr="002637FC">
        <w:rPr>
          <w:rFonts w:cs="Times New Roman"/>
          <w:sz w:val="28"/>
          <w:szCs w:val="28"/>
        </w:rPr>
        <w:t>тяжких</w:t>
      </w:r>
      <w:r w:rsidR="00820640">
        <w:rPr>
          <w:rFonts w:cs="Times New Roman"/>
          <w:sz w:val="28"/>
          <w:szCs w:val="28"/>
        </w:rPr>
        <w:t xml:space="preserve"> </w:t>
      </w:r>
      <w:r w:rsidRPr="002637FC">
        <w:rPr>
          <w:rFonts w:cs="Times New Roman"/>
          <w:sz w:val="28"/>
          <w:szCs w:val="28"/>
        </w:rPr>
        <w:t>последствий.</w:t>
      </w:r>
      <w:r w:rsidR="00820640">
        <w:rPr>
          <w:rFonts w:cs="Times New Roman"/>
          <w:sz w:val="28"/>
          <w:szCs w:val="28"/>
        </w:rPr>
        <w:t xml:space="preserve"> </w:t>
      </w:r>
      <w:r w:rsidRPr="002637FC">
        <w:rPr>
          <w:rFonts w:cs="Times New Roman"/>
          <w:sz w:val="28"/>
          <w:szCs w:val="28"/>
        </w:rPr>
        <w:t>Признаки</w:t>
      </w:r>
      <w:r w:rsidR="00820640">
        <w:rPr>
          <w:rFonts w:cs="Times New Roman"/>
          <w:sz w:val="28"/>
          <w:szCs w:val="28"/>
        </w:rPr>
        <w:t xml:space="preserve"> </w:t>
      </w:r>
      <w:r w:rsidRPr="002637FC">
        <w:rPr>
          <w:rFonts w:cs="Times New Roman"/>
          <w:sz w:val="28"/>
          <w:szCs w:val="28"/>
        </w:rPr>
        <w:t>тяжких</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особо</w:t>
      </w:r>
      <w:r w:rsidR="00820640">
        <w:rPr>
          <w:rFonts w:cs="Times New Roman"/>
          <w:sz w:val="28"/>
          <w:szCs w:val="28"/>
        </w:rPr>
        <w:t xml:space="preserve"> </w:t>
      </w:r>
      <w:r w:rsidRPr="002637FC">
        <w:rPr>
          <w:rFonts w:cs="Times New Roman"/>
          <w:sz w:val="28"/>
          <w:szCs w:val="28"/>
        </w:rPr>
        <w:t>тяжких</w:t>
      </w:r>
      <w:r w:rsidR="00820640">
        <w:rPr>
          <w:rFonts w:cs="Times New Roman"/>
          <w:sz w:val="28"/>
          <w:szCs w:val="28"/>
        </w:rPr>
        <w:t xml:space="preserve"> </w:t>
      </w:r>
      <w:r w:rsidRPr="002637FC">
        <w:rPr>
          <w:rFonts w:cs="Times New Roman"/>
          <w:sz w:val="28"/>
          <w:szCs w:val="28"/>
        </w:rPr>
        <w:t>преступлений</w:t>
      </w:r>
      <w:r w:rsidR="00820640">
        <w:rPr>
          <w:rFonts w:cs="Times New Roman"/>
          <w:sz w:val="28"/>
          <w:szCs w:val="28"/>
        </w:rPr>
        <w:t xml:space="preserve"> </w:t>
      </w:r>
      <w:r w:rsidRPr="002637FC">
        <w:rPr>
          <w:rFonts w:cs="Times New Roman"/>
          <w:sz w:val="28"/>
          <w:szCs w:val="28"/>
        </w:rPr>
        <w:t>изложены</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статье</w:t>
      </w:r>
      <w:r w:rsidR="00820640">
        <w:rPr>
          <w:rFonts w:cs="Times New Roman"/>
          <w:sz w:val="28"/>
          <w:szCs w:val="28"/>
        </w:rPr>
        <w:t xml:space="preserve"> </w:t>
      </w:r>
      <w:r w:rsidRPr="002637FC">
        <w:rPr>
          <w:rFonts w:cs="Times New Roman"/>
          <w:sz w:val="28"/>
          <w:szCs w:val="28"/>
        </w:rPr>
        <w:t>11</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Pr="002637FC">
        <w:rPr>
          <w:rFonts w:cs="Times New Roman"/>
          <w:sz w:val="28"/>
          <w:szCs w:val="28"/>
        </w:rPr>
        <w:t>Под</w:t>
      </w:r>
      <w:r w:rsidR="00820640">
        <w:rPr>
          <w:rFonts w:cs="Times New Roman"/>
          <w:sz w:val="28"/>
          <w:szCs w:val="28"/>
        </w:rPr>
        <w:t xml:space="preserve"> </w:t>
      </w:r>
      <w:r w:rsidRPr="002637FC">
        <w:rPr>
          <w:rFonts w:cs="Times New Roman"/>
          <w:sz w:val="28"/>
          <w:szCs w:val="28"/>
        </w:rPr>
        <w:t>наступлением</w:t>
      </w:r>
      <w:r w:rsidR="00820640">
        <w:rPr>
          <w:rFonts w:cs="Times New Roman"/>
          <w:sz w:val="28"/>
          <w:szCs w:val="28"/>
        </w:rPr>
        <w:t xml:space="preserve"> </w:t>
      </w:r>
      <w:r w:rsidRPr="002637FC">
        <w:rPr>
          <w:rFonts w:cs="Times New Roman"/>
          <w:sz w:val="28"/>
          <w:szCs w:val="28"/>
        </w:rPr>
        <w:t>тяжких</w:t>
      </w:r>
      <w:r w:rsidR="00820640">
        <w:rPr>
          <w:rFonts w:cs="Times New Roman"/>
          <w:sz w:val="28"/>
          <w:szCs w:val="28"/>
        </w:rPr>
        <w:t xml:space="preserve"> </w:t>
      </w:r>
      <w:r w:rsidRPr="002637FC">
        <w:rPr>
          <w:rFonts w:cs="Times New Roman"/>
          <w:sz w:val="28"/>
          <w:szCs w:val="28"/>
        </w:rPr>
        <w:t>последствий</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результате</w:t>
      </w:r>
      <w:r w:rsidR="00820640">
        <w:rPr>
          <w:rFonts w:cs="Times New Roman"/>
          <w:sz w:val="28"/>
          <w:szCs w:val="28"/>
        </w:rPr>
        <w:t xml:space="preserve"> </w:t>
      </w:r>
      <w:r w:rsidRPr="002637FC">
        <w:rPr>
          <w:rFonts w:cs="Times New Roman"/>
          <w:sz w:val="28"/>
          <w:szCs w:val="28"/>
        </w:rPr>
        <w:t>фальсификации</w:t>
      </w:r>
      <w:r w:rsidR="00820640">
        <w:rPr>
          <w:rFonts w:cs="Times New Roman"/>
          <w:sz w:val="28"/>
          <w:szCs w:val="28"/>
        </w:rPr>
        <w:t xml:space="preserve"> </w:t>
      </w:r>
      <w:r w:rsidRPr="002637FC">
        <w:rPr>
          <w:rFonts w:cs="Times New Roman"/>
          <w:sz w:val="28"/>
          <w:szCs w:val="28"/>
        </w:rPr>
        <w:t>следует</w:t>
      </w:r>
      <w:r w:rsidR="00820640">
        <w:rPr>
          <w:rFonts w:cs="Times New Roman"/>
          <w:sz w:val="28"/>
          <w:szCs w:val="28"/>
        </w:rPr>
        <w:t xml:space="preserve"> </w:t>
      </w:r>
      <w:r w:rsidRPr="002637FC">
        <w:rPr>
          <w:rFonts w:cs="Times New Roman"/>
          <w:sz w:val="28"/>
          <w:szCs w:val="28"/>
        </w:rPr>
        <w:t>понимать</w:t>
      </w:r>
      <w:r w:rsidR="00820640">
        <w:rPr>
          <w:rFonts w:cs="Times New Roman"/>
          <w:sz w:val="28"/>
          <w:szCs w:val="28"/>
        </w:rPr>
        <w:t xml:space="preserve"> </w:t>
      </w:r>
      <w:r w:rsidRPr="002637FC">
        <w:rPr>
          <w:rFonts w:cs="Times New Roman"/>
          <w:sz w:val="28"/>
          <w:szCs w:val="28"/>
        </w:rPr>
        <w:t>незаконное</w:t>
      </w:r>
      <w:r w:rsidR="00820640">
        <w:rPr>
          <w:rFonts w:cs="Times New Roman"/>
          <w:sz w:val="28"/>
          <w:szCs w:val="28"/>
        </w:rPr>
        <w:t xml:space="preserve"> </w:t>
      </w:r>
      <w:r w:rsidRPr="002637FC">
        <w:rPr>
          <w:rFonts w:cs="Times New Roman"/>
          <w:sz w:val="28"/>
          <w:szCs w:val="28"/>
        </w:rPr>
        <w:t>осуждение</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уголовному</w:t>
      </w:r>
      <w:r w:rsidR="00820640">
        <w:rPr>
          <w:rFonts w:cs="Times New Roman"/>
          <w:sz w:val="28"/>
          <w:szCs w:val="28"/>
        </w:rPr>
        <w:t xml:space="preserve"> </w:t>
      </w:r>
      <w:r w:rsidRPr="002637FC">
        <w:rPr>
          <w:rFonts w:cs="Times New Roman"/>
          <w:sz w:val="28"/>
          <w:szCs w:val="28"/>
        </w:rPr>
        <w:t>делу</w:t>
      </w:r>
      <w:r w:rsidR="00820640">
        <w:rPr>
          <w:rFonts w:cs="Times New Roman"/>
          <w:sz w:val="28"/>
          <w:szCs w:val="28"/>
        </w:rPr>
        <w:t xml:space="preserve"> </w:t>
      </w:r>
      <w:r w:rsidRPr="002637FC">
        <w:rPr>
          <w:rFonts w:cs="Times New Roman"/>
          <w:sz w:val="28"/>
          <w:szCs w:val="28"/>
        </w:rPr>
        <w:t>к</w:t>
      </w:r>
      <w:r w:rsidR="00820640">
        <w:rPr>
          <w:rFonts w:cs="Times New Roman"/>
          <w:sz w:val="28"/>
          <w:szCs w:val="28"/>
        </w:rPr>
        <w:t xml:space="preserve"> </w:t>
      </w:r>
      <w:r w:rsidRPr="002637FC">
        <w:rPr>
          <w:rFonts w:cs="Times New Roman"/>
          <w:sz w:val="28"/>
          <w:szCs w:val="28"/>
        </w:rPr>
        <w:t>мерам</w:t>
      </w:r>
      <w:r w:rsidR="00820640">
        <w:rPr>
          <w:rFonts w:cs="Times New Roman"/>
          <w:sz w:val="28"/>
          <w:szCs w:val="28"/>
        </w:rPr>
        <w:t xml:space="preserve"> </w:t>
      </w:r>
      <w:r w:rsidRPr="002637FC">
        <w:rPr>
          <w:rFonts w:cs="Times New Roman"/>
          <w:sz w:val="28"/>
          <w:szCs w:val="28"/>
        </w:rPr>
        <w:t>наказания,</w:t>
      </w:r>
      <w:r w:rsidR="00820640">
        <w:rPr>
          <w:rFonts w:cs="Times New Roman"/>
          <w:sz w:val="28"/>
          <w:szCs w:val="28"/>
        </w:rPr>
        <w:t xml:space="preserve"> </w:t>
      </w:r>
      <w:r w:rsidRPr="002637FC">
        <w:rPr>
          <w:rFonts w:cs="Times New Roman"/>
          <w:sz w:val="28"/>
          <w:szCs w:val="28"/>
        </w:rPr>
        <w:t>связанных</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лишением</w:t>
      </w:r>
      <w:r w:rsidR="00820640">
        <w:rPr>
          <w:rFonts w:cs="Times New Roman"/>
          <w:sz w:val="28"/>
          <w:szCs w:val="28"/>
        </w:rPr>
        <w:t xml:space="preserve"> </w:t>
      </w:r>
      <w:r w:rsidRPr="002637FC">
        <w:rPr>
          <w:rFonts w:cs="Times New Roman"/>
          <w:sz w:val="28"/>
          <w:szCs w:val="28"/>
        </w:rPr>
        <w:t>свободы,</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к</w:t>
      </w:r>
      <w:r w:rsidR="00820640">
        <w:rPr>
          <w:rFonts w:cs="Times New Roman"/>
          <w:sz w:val="28"/>
          <w:szCs w:val="28"/>
        </w:rPr>
        <w:t xml:space="preserve"> </w:t>
      </w:r>
      <w:r w:rsidRPr="002637FC">
        <w:rPr>
          <w:rFonts w:cs="Times New Roman"/>
          <w:sz w:val="28"/>
          <w:szCs w:val="28"/>
        </w:rPr>
        <w:t>смертной</w:t>
      </w:r>
      <w:r w:rsidR="00820640">
        <w:rPr>
          <w:rFonts w:cs="Times New Roman"/>
          <w:sz w:val="28"/>
          <w:szCs w:val="28"/>
        </w:rPr>
        <w:t xml:space="preserve"> </w:t>
      </w:r>
      <w:r w:rsidRPr="002637FC">
        <w:rPr>
          <w:rFonts w:cs="Times New Roman"/>
          <w:sz w:val="28"/>
          <w:szCs w:val="28"/>
        </w:rPr>
        <w:t>казни,</w:t>
      </w:r>
      <w:r w:rsidR="00820640">
        <w:rPr>
          <w:rFonts w:cs="Times New Roman"/>
          <w:sz w:val="28"/>
          <w:szCs w:val="28"/>
        </w:rPr>
        <w:t xml:space="preserve"> </w:t>
      </w:r>
      <w:r w:rsidRPr="002637FC">
        <w:rPr>
          <w:rFonts w:cs="Times New Roman"/>
          <w:sz w:val="28"/>
          <w:szCs w:val="28"/>
        </w:rPr>
        <w:t>самоубийство,</w:t>
      </w:r>
      <w:r w:rsidR="00820640">
        <w:rPr>
          <w:rFonts w:cs="Times New Roman"/>
          <w:sz w:val="28"/>
          <w:szCs w:val="28"/>
        </w:rPr>
        <w:t xml:space="preserve"> </w:t>
      </w:r>
      <w:r w:rsidRPr="002637FC">
        <w:rPr>
          <w:rFonts w:cs="Times New Roman"/>
          <w:sz w:val="28"/>
          <w:szCs w:val="28"/>
        </w:rPr>
        <w:t>причинение</w:t>
      </w:r>
      <w:r w:rsidR="00820640">
        <w:rPr>
          <w:rFonts w:cs="Times New Roman"/>
          <w:sz w:val="28"/>
          <w:szCs w:val="28"/>
        </w:rPr>
        <w:t xml:space="preserve"> </w:t>
      </w:r>
      <w:r w:rsidRPr="002637FC">
        <w:rPr>
          <w:rFonts w:cs="Times New Roman"/>
          <w:sz w:val="28"/>
          <w:szCs w:val="28"/>
        </w:rPr>
        <w:t>тяжкого</w:t>
      </w:r>
      <w:r w:rsidR="00820640">
        <w:rPr>
          <w:rFonts w:cs="Times New Roman"/>
          <w:sz w:val="28"/>
          <w:szCs w:val="28"/>
        </w:rPr>
        <w:t xml:space="preserve"> </w:t>
      </w:r>
      <w:r w:rsidRPr="002637FC">
        <w:rPr>
          <w:rFonts w:cs="Times New Roman"/>
          <w:sz w:val="28"/>
          <w:szCs w:val="28"/>
        </w:rPr>
        <w:t>вреда</w:t>
      </w:r>
      <w:r w:rsidR="00820640">
        <w:rPr>
          <w:rFonts w:cs="Times New Roman"/>
          <w:sz w:val="28"/>
          <w:szCs w:val="28"/>
        </w:rPr>
        <w:t xml:space="preserve"> </w:t>
      </w:r>
      <w:r w:rsidRPr="002637FC">
        <w:rPr>
          <w:rFonts w:cs="Times New Roman"/>
          <w:sz w:val="28"/>
          <w:szCs w:val="28"/>
        </w:rPr>
        <w:t>здоровью</w:t>
      </w:r>
      <w:r w:rsidR="00820640">
        <w:rPr>
          <w:rFonts w:cs="Times New Roman"/>
          <w:sz w:val="28"/>
          <w:szCs w:val="28"/>
        </w:rPr>
        <w:t xml:space="preserve"> </w:t>
      </w:r>
      <w:r w:rsidRPr="002637FC">
        <w:rPr>
          <w:rFonts w:cs="Times New Roman"/>
          <w:sz w:val="28"/>
          <w:szCs w:val="28"/>
        </w:rPr>
        <w:t>лица,</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отношении,</w:t>
      </w:r>
      <w:r w:rsidR="00820640">
        <w:rPr>
          <w:rFonts w:cs="Times New Roman"/>
          <w:sz w:val="28"/>
          <w:szCs w:val="28"/>
        </w:rPr>
        <w:t xml:space="preserve"> </w:t>
      </w:r>
      <w:r w:rsidRPr="002637FC">
        <w:rPr>
          <w:rFonts w:cs="Times New Roman"/>
          <w:sz w:val="28"/>
          <w:szCs w:val="28"/>
        </w:rPr>
        <w:t>которого</w:t>
      </w:r>
      <w:r w:rsidR="00820640">
        <w:rPr>
          <w:rFonts w:cs="Times New Roman"/>
          <w:sz w:val="28"/>
          <w:szCs w:val="28"/>
        </w:rPr>
        <w:t xml:space="preserve"> </w:t>
      </w:r>
      <w:r w:rsidRPr="002637FC">
        <w:rPr>
          <w:rFonts w:cs="Times New Roman"/>
          <w:sz w:val="28"/>
          <w:szCs w:val="28"/>
        </w:rPr>
        <w:t>сфабрикованы</w:t>
      </w:r>
      <w:r w:rsidR="00820640">
        <w:rPr>
          <w:rFonts w:cs="Times New Roman"/>
          <w:sz w:val="28"/>
          <w:szCs w:val="28"/>
        </w:rPr>
        <w:t xml:space="preserve"> </w:t>
      </w:r>
      <w:r w:rsidRPr="002637FC">
        <w:rPr>
          <w:rFonts w:cs="Times New Roman"/>
          <w:sz w:val="28"/>
          <w:szCs w:val="28"/>
        </w:rPr>
        <w:t>доказательства,</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другие</w:t>
      </w:r>
      <w:r w:rsidR="00820640">
        <w:rPr>
          <w:rFonts w:cs="Times New Roman"/>
          <w:sz w:val="28"/>
          <w:szCs w:val="28"/>
        </w:rPr>
        <w:t xml:space="preserve"> </w:t>
      </w:r>
      <w:r w:rsidRPr="002637FC">
        <w:rPr>
          <w:rFonts w:cs="Times New Roman"/>
          <w:sz w:val="28"/>
          <w:szCs w:val="28"/>
        </w:rPr>
        <w:t>последствия.</w:t>
      </w:r>
    </w:p>
    <w:p w:rsidR="0033545A" w:rsidRPr="002637FC" w:rsidRDefault="0033545A"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Заведомо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незаконное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задержание,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заключение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стражу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содержание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стражей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414</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РК).</w:t>
      </w:r>
    </w:p>
    <w:p w:rsidR="0033545A" w:rsidRPr="002637FC" w:rsidRDefault="0033545A"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Согласно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16</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17</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Конституции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каждый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имеет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личную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свободу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личную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неприкосновенность.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Предусмотренное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данной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статьей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посягает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конституционные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граждан.</w:t>
      </w:r>
      <w:r w:rsidR="00820640">
        <w:rPr>
          <w:rFonts w:eastAsia="Times New Roman" w:cs="Times New Roman"/>
          <w:sz w:val="28"/>
          <w:szCs w:val="28"/>
          <w:lang w:eastAsia="ru-RU"/>
        </w:rPr>
        <w:t xml:space="preserve"> </w:t>
      </w:r>
    </w:p>
    <w:p w:rsidR="0033545A" w:rsidRPr="002637FC" w:rsidRDefault="0033545A"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Законность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процессуальных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действий</w:t>
      </w:r>
      <w:r w:rsidR="00820640">
        <w:rPr>
          <w:rFonts w:eastAsia="Times New Roman" w:cs="Times New Roman"/>
          <w:sz w:val="28"/>
          <w:szCs w:val="28"/>
          <w:lang w:eastAsia="ru-RU"/>
        </w:rPr>
        <w:t xml:space="preserve"> </w:t>
      </w:r>
      <w:r w:rsidR="00B67332" w:rsidRPr="002637FC">
        <w:rPr>
          <w:rFonts w:eastAsia="Times New Roman" w:cs="Times New Roman"/>
          <w:sz w:val="28"/>
          <w:szCs w:val="28"/>
          <w:lang w:eastAsia="ru-RU"/>
        </w:rPr>
        <w:t>связанных</w:t>
      </w:r>
      <w:r w:rsidR="00820640">
        <w:rPr>
          <w:rFonts w:eastAsia="Times New Roman" w:cs="Times New Roman"/>
          <w:sz w:val="28"/>
          <w:szCs w:val="28"/>
          <w:lang w:eastAsia="ru-RU"/>
        </w:rPr>
        <w:t xml:space="preserve"> </w:t>
      </w:r>
      <w:r w:rsidR="00B67332"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00B67332" w:rsidRPr="002637FC">
        <w:rPr>
          <w:rFonts w:eastAsia="Times New Roman" w:cs="Times New Roman"/>
          <w:sz w:val="28"/>
          <w:szCs w:val="28"/>
          <w:lang w:eastAsia="ru-RU"/>
        </w:rPr>
        <w:t>задержанием</w:t>
      </w:r>
      <w:r w:rsidR="00563EC9"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00563EC9" w:rsidRPr="002637FC">
        <w:rPr>
          <w:rFonts w:eastAsia="Times New Roman" w:cs="Times New Roman"/>
          <w:sz w:val="28"/>
          <w:szCs w:val="28"/>
          <w:lang w:eastAsia="ru-RU"/>
        </w:rPr>
        <w:t>заключения</w:t>
      </w:r>
      <w:r w:rsidR="00820640">
        <w:rPr>
          <w:rFonts w:eastAsia="Times New Roman" w:cs="Times New Roman"/>
          <w:sz w:val="28"/>
          <w:szCs w:val="28"/>
          <w:lang w:eastAsia="ru-RU"/>
        </w:rPr>
        <w:t xml:space="preserve"> </w:t>
      </w:r>
      <w:r w:rsidR="00563EC9" w:rsidRPr="002637FC">
        <w:rPr>
          <w:rFonts w:eastAsia="Times New Roman" w:cs="Times New Roman"/>
          <w:sz w:val="28"/>
          <w:szCs w:val="28"/>
          <w:lang w:eastAsia="ru-RU"/>
        </w:rPr>
        <w:t>под</w:t>
      </w:r>
      <w:r w:rsidR="00820640">
        <w:rPr>
          <w:rFonts w:eastAsia="Times New Roman" w:cs="Times New Roman"/>
          <w:sz w:val="28"/>
          <w:szCs w:val="28"/>
          <w:lang w:eastAsia="ru-RU"/>
        </w:rPr>
        <w:t xml:space="preserve"> </w:t>
      </w:r>
      <w:r w:rsidR="00563EC9" w:rsidRPr="002637FC">
        <w:rPr>
          <w:rFonts w:eastAsia="Times New Roman" w:cs="Times New Roman"/>
          <w:sz w:val="28"/>
          <w:szCs w:val="28"/>
          <w:lang w:eastAsia="ru-RU"/>
        </w:rPr>
        <w:t>стражу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определяется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наличием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условий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процедур</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их</w:t>
      </w:r>
      <w:r w:rsidR="00820640">
        <w:rPr>
          <w:rFonts w:eastAsia="Times New Roman" w:cs="Times New Roman"/>
          <w:sz w:val="28"/>
          <w:szCs w:val="28"/>
          <w:lang w:eastAsia="ru-RU"/>
        </w:rPr>
        <w:t xml:space="preserve"> </w:t>
      </w:r>
      <w:r w:rsidR="00B130F3" w:rsidRPr="002637FC">
        <w:rPr>
          <w:rFonts w:eastAsia="Times New Roman" w:cs="Times New Roman"/>
          <w:sz w:val="28"/>
          <w:szCs w:val="28"/>
          <w:lang w:eastAsia="ru-RU"/>
        </w:rPr>
        <w:t>применения</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предусмотренных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Конституцией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(ст.16)</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иным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законодательством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(например,</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128,</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131</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w:t>
      </w:r>
      <w:r w:rsidR="00B130F3" w:rsidRPr="002637FC">
        <w:rPr>
          <w:rFonts w:eastAsia="Times New Roman" w:cs="Times New Roman"/>
          <w:sz w:val="28"/>
          <w:szCs w:val="28"/>
          <w:lang w:eastAsia="ru-RU"/>
        </w:rPr>
        <w:t>ПК</w:t>
      </w:r>
      <w:r w:rsidR="00820640">
        <w:rPr>
          <w:rFonts w:eastAsia="Times New Roman" w:cs="Times New Roman"/>
          <w:sz w:val="28"/>
          <w:szCs w:val="28"/>
          <w:lang w:eastAsia="ru-RU"/>
        </w:rPr>
        <w:t xml:space="preserve"> </w:t>
      </w:r>
      <w:r w:rsidR="00B130F3" w:rsidRPr="002637FC">
        <w:rPr>
          <w:rFonts w:eastAsia="Times New Roman" w:cs="Times New Roman"/>
          <w:sz w:val="28"/>
          <w:szCs w:val="28"/>
          <w:lang w:eastAsia="ru-RU"/>
        </w:rPr>
        <w:t>РК)</w:t>
      </w:r>
    </w:p>
    <w:p w:rsidR="00646BC5" w:rsidRPr="002637FC" w:rsidRDefault="002A6E51" w:rsidP="002637FC">
      <w:pPr>
        <w:widowControl w:val="0"/>
        <w:tabs>
          <w:tab w:val="left" w:pos="284"/>
          <w:tab w:val="left" w:pos="720"/>
        </w:tabs>
        <w:autoSpaceDE w:val="0"/>
        <w:autoSpaceDN w:val="0"/>
        <w:adjustRightInd w:val="0"/>
        <w:spacing w:after="0"/>
        <w:ind w:firstLine="709"/>
        <w:jc w:val="both"/>
        <w:rPr>
          <w:rFonts w:eastAsia="Times New Roman" w:cs="Times New Roman"/>
          <w:sz w:val="28"/>
          <w:szCs w:val="28"/>
          <w:lang w:eastAsia="ru-RU"/>
        </w:rPr>
      </w:pPr>
      <w:proofErr w:type="gramStart"/>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соответствие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128</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УПК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w:t>
      </w:r>
      <w:r w:rsidR="00646BC5" w:rsidRPr="002637FC">
        <w:rPr>
          <w:rFonts w:eastAsia="Times New Roman" w:cs="Times New Roman"/>
          <w:sz w:val="28"/>
          <w:szCs w:val="28"/>
          <w:lang w:eastAsia="ru-RU"/>
        </w:rPr>
        <w:t>адержание</w:t>
      </w:r>
      <w:r w:rsidR="00820640">
        <w:rPr>
          <w:rFonts w:eastAsia="Times New Roman" w:cs="Times New Roman"/>
          <w:sz w:val="28"/>
          <w:szCs w:val="28"/>
          <w:lang w:eastAsia="ru-RU"/>
        </w:rPr>
        <w:t xml:space="preserve"> </w:t>
      </w:r>
      <w:r w:rsidR="00646BC5" w:rsidRPr="002637FC">
        <w:rPr>
          <w:rFonts w:eastAsia="Times New Roman" w:cs="Times New Roman"/>
          <w:sz w:val="28"/>
          <w:szCs w:val="28"/>
          <w:lang w:eastAsia="ru-RU"/>
        </w:rPr>
        <w:t>подозреваемого</w:t>
      </w:r>
      <w:r w:rsidR="00820640">
        <w:rPr>
          <w:rFonts w:eastAsia="Times New Roman" w:cs="Times New Roman"/>
          <w:sz w:val="28"/>
          <w:szCs w:val="28"/>
          <w:lang w:eastAsia="ru-RU"/>
        </w:rPr>
        <w:t xml:space="preserve"> </w:t>
      </w:r>
      <w:r w:rsidR="00646BC5"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00646BC5" w:rsidRPr="002637FC">
        <w:rPr>
          <w:rFonts w:eastAsia="Times New Roman" w:cs="Times New Roman"/>
          <w:sz w:val="28"/>
          <w:szCs w:val="28"/>
          <w:lang w:eastAsia="ru-RU"/>
        </w:rPr>
        <w:t>совершении</w:t>
      </w:r>
      <w:r w:rsidR="00820640">
        <w:rPr>
          <w:rFonts w:eastAsia="Times New Roman" w:cs="Times New Roman"/>
          <w:sz w:val="28"/>
          <w:szCs w:val="28"/>
          <w:lang w:eastAsia="ru-RU"/>
        </w:rPr>
        <w:t xml:space="preserve"> </w:t>
      </w:r>
      <w:r w:rsidR="00646BC5" w:rsidRPr="002637FC">
        <w:rPr>
          <w:rFonts w:eastAsia="Times New Roman" w:cs="Times New Roman"/>
          <w:sz w:val="28"/>
          <w:szCs w:val="28"/>
          <w:lang w:eastAsia="ru-RU"/>
        </w:rPr>
        <w:t>уголовного</w:t>
      </w:r>
      <w:r w:rsidR="00820640">
        <w:rPr>
          <w:rFonts w:eastAsia="Times New Roman" w:cs="Times New Roman"/>
          <w:sz w:val="28"/>
          <w:szCs w:val="28"/>
          <w:lang w:eastAsia="ru-RU"/>
        </w:rPr>
        <w:t xml:space="preserve"> </w:t>
      </w:r>
      <w:r w:rsidR="00646BC5" w:rsidRPr="002637FC">
        <w:rPr>
          <w:rFonts w:eastAsia="Times New Roman" w:cs="Times New Roman"/>
          <w:sz w:val="28"/>
          <w:szCs w:val="28"/>
          <w:lang w:eastAsia="ru-RU"/>
        </w:rPr>
        <w:t>правонарушения</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это</w:t>
      </w:r>
      <w:r w:rsidR="00820640">
        <w:rPr>
          <w:rFonts w:eastAsia="Times New Roman" w:cs="Times New Roman"/>
          <w:sz w:val="28"/>
          <w:szCs w:val="28"/>
          <w:lang w:eastAsia="ru-RU"/>
        </w:rPr>
        <w:t xml:space="preserve"> </w:t>
      </w:r>
      <w:r w:rsidR="00646BC5" w:rsidRPr="002637FC">
        <w:rPr>
          <w:rFonts w:eastAsia="Times New Roman" w:cs="Times New Roman"/>
          <w:sz w:val="28"/>
          <w:szCs w:val="28"/>
          <w:lang w:eastAsia="ru-RU"/>
        </w:rPr>
        <w:t>мера</w:t>
      </w:r>
      <w:r w:rsidR="00820640">
        <w:rPr>
          <w:rFonts w:eastAsia="Times New Roman" w:cs="Times New Roman"/>
          <w:sz w:val="28"/>
          <w:szCs w:val="28"/>
          <w:lang w:eastAsia="ru-RU"/>
        </w:rPr>
        <w:t xml:space="preserve"> </w:t>
      </w:r>
      <w:r w:rsidR="00646BC5" w:rsidRPr="002637FC">
        <w:rPr>
          <w:rFonts w:eastAsia="Times New Roman" w:cs="Times New Roman"/>
          <w:sz w:val="28"/>
          <w:szCs w:val="28"/>
          <w:lang w:eastAsia="ru-RU"/>
        </w:rPr>
        <w:t>процессуального</w:t>
      </w:r>
      <w:r w:rsidR="00820640">
        <w:rPr>
          <w:rFonts w:eastAsia="Times New Roman" w:cs="Times New Roman"/>
          <w:sz w:val="28"/>
          <w:szCs w:val="28"/>
          <w:lang w:eastAsia="ru-RU"/>
        </w:rPr>
        <w:t xml:space="preserve"> </w:t>
      </w:r>
      <w:r w:rsidR="00646BC5" w:rsidRPr="002637FC">
        <w:rPr>
          <w:rFonts w:eastAsia="Times New Roman" w:cs="Times New Roman"/>
          <w:sz w:val="28"/>
          <w:szCs w:val="28"/>
          <w:lang w:eastAsia="ru-RU"/>
        </w:rPr>
        <w:t>принуждения,</w:t>
      </w:r>
      <w:r w:rsidR="00820640">
        <w:rPr>
          <w:rFonts w:eastAsia="Times New Roman" w:cs="Times New Roman"/>
          <w:sz w:val="28"/>
          <w:szCs w:val="28"/>
          <w:lang w:eastAsia="ru-RU"/>
        </w:rPr>
        <w:t xml:space="preserve"> </w:t>
      </w:r>
      <w:r w:rsidR="00646BC5" w:rsidRPr="002637FC">
        <w:rPr>
          <w:rFonts w:eastAsia="Times New Roman" w:cs="Times New Roman"/>
          <w:sz w:val="28"/>
          <w:szCs w:val="28"/>
          <w:lang w:eastAsia="ru-RU"/>
        </w:rPr>
        <w:t>применяемая</w:t>
      </w:r>
      <w:r w:rsidR="00820640">
        <w:rPr>
          <w:rFonts w:eastAsia="Times New Roman" w:cs="Times New Roman"/>
          <w:sz w:val="28"/>
          <w:szCs w:val="28"/>
          <w:lang w:eastAsia="ru-RU"/>
        </w:rPr>
        <w:t xml:space="preserve"> </w:t>
      </w:r>
      <w:r w:rsidR="00646BC5" w:rsidRPr="002637FC">
        <w:rPr>
          <w:rFonts w:eastAsia="Times New Roman" w:cs="Times New Roman"/>
          <w:sz w:val="28"/>
          <w:szCs w:val="28"/>
          <w:lang w:eastAsia="ru-RU"/>
        </w:rPr>
        <w:t>органом</w:t>
      </w:r>
      <w:r w:rsidR="00820640">
        <w:rPr>
          <w:rFonts w:eastAsia="Times New Roman" w:cs="Times New Roman"/>
          <w:sz w:val="28"/>
          <w:szCs w:val="28"/>
          <w:lang w:eastAsia="ru-RU"/>
        </w:rPr>
        <w:t xml:space="preserve"> </w:t>
      </w:r>
      <w:r w:rsidR="00646BC5" w:rsidRPr="002637FC">
        <w:rPr>
          <w:rFonts w:eastAsia="Times New Roman" w:cs="Times New Roman"/>
          <w:sz w:val="28"/>
          <w:szCs w:val="28"/>
          <w:lang w:eastAsia="ru-RU"/>
        </w:rPr>
        <w:t>уголовного</w:t>
      </w:r>
      <w:r w:rsidR="00820640">
        <w:rPr>
          <w:rFonts w:eastAsia="Times New Roman" w:cs="Times New Roman"/>
          <w:sz w:val="28"/>
          <w:szCs w:val="28"/>
          <w:lang w:eastAsia="ru-RU"/>
        </w:rPr>
        <w:t xml:space="preserve"> </w:t>
      </w:r>
      <w:r w:rsidR="00646BC5" w:rsidRPr="002637FC">
        <w:rPr>
          <w:rFonts w:eastAsia="Times New Roman" w:cs="Times New Roman"/>
          <w:sz w:val="28"/>
          <w:szCs w:val="28"/>
          <w:lang w:eastAsia="ru-RU"/>
        </w:rPr>
        <w:t>преследования</w:t>
      </w:r>
      <w:r w:rsidR="00820640">
        <w:rPr>
          <w:rFonts w:eastAsia="Times New Roman" w:cs="Times New Roman"/>
          <w:sz w:val="28"/>
          <w:szCs w:val="28"/>
          <w:lang w:eastAsia="ru-RU"/>
        </w:rPr>
        <w:t xml:space="preserve"> </w:t>
      </w:r>
      <w:r w:rsidR="00646BC5"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00646BC5" w:rsidRPr="002637FC">
        <w:rPr>
          <w:rFonts w:eastAsia="Times New Roman" w:cs="Times New Roman"/>
          <w:sz w:val="28"/>
          <w:szCs w:val="28"/>
          <w:lang w:eastAsia="ru-RU"/>
        </w:rPr>
        <w:t>целью</w:t>
      </w:r>
      <w:r w:rsidR="00820640">
        <w:rPr>
          <w:rFonts w:eastAsia="Times New Roman" w:cs="Times New Roman"/>
          <w:sz w:val="28"/>
          <w:szCs w:val="28"/>
          <w:lang w:eastAsia="ru-RU"/>
        </w:rPr>
        <w:t xml:space="preserve"> </w:t>
      </w:r>
      <w:r w:rsidR="00646BC5" w:rsidRPr="002637FC">
        <w:rPr>
          <w:rFonts w:eastAsia="Times New Roman" w:cs="Times New Roman"/>
          <w:sz w:val="28"/>
          <w:szCs w:val="28"/>
          <w:lang w:eastAsia="ru-RU"/>
        </w:rPr>
        <w:t>пресечения</w:t>
      </w:r>
      <w:r w:rsidR="00820640">
        <w:rPr>
          <w:rFonts w:eastAsia="Times New Roman" w:cs="Times New Roman"/>
          <w:sz w:val="28"/>
          <w:szCs w:val="28"/>
          <w:lang w:eastAsia="ru-RU"/>
        </w:rPr>
        <w:t xml:space="preserve"> </w:t>
      </w:r>
      <w:r w:rsidR="00646BC5"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00646BC5"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00646BC5" w:rsidRPr="002637FC">
        <w:rPr>
          <w:rFonts w:eastAsia="Times New Roman" w:cs="Times New Roman"/>
          <w:sz w:val="28"/>
          <w:szCs w:val="28"/>
          <w:lang w:eastAsia="ru-RU"/>
        </w:rPr>
        <w:t>разрешения</w:t>
      </w:r>
      <w:r w:rsidR="00820640">
        <w:rPr>
          <w:rFonts w:eastAsia="Times New Roman" w:cs="Times New Roman"/>
          <w:sz w:val="28"/>
          <w:szCs w:val="28"/>
          <w:lang w:eastAsia="ru-RU"/>
        </w:rPr>
        <w:t xml:space="preserve"> </w:t>
      </w:r>
      <w:r w:rsidR="00646BC5" w:rsidRPr="002637FC">
        <w:rPr>
          <w:rFonts w:eastAsia="Times New Roman" w:cs="Times New Roman"/>
          <w:sz w:val="28"/>
          <w:szCs w:val="28"/>
          <w:lang w:eastAsia="ru-RU"/>
        </w:rPr>
        <w:t>вопроса</w:t>
      </w:r>
      <w:r w:rsidR="00820640">
        <w:rPr>
          <w:rFonts w:eastAsia="Times New Roman" w:cs="Times New Roman"/>
          <w:sz w:val="28"/>
          <w:szCs w:val="28"/>
          <w:lang w:eastAsia="ru-RU"/>
        </w:rPr>
        <w:t xml:space="preserve"> </w:t>
      </w:r>
      <w:r w:rsidR="00646BC5" w:rsidRPr="002637FC">
        <w:rPr>
          <w:rFonts w:eastAsia="Times New Roman" w:cs="Times New Roman"/>
          <w:sz w:val="28"/>
          <w:szCs w:val="28"/>
          <w:lang w:eastAsia="ru-RU"/>
        </w:rPr>
        <w:t>о</w:t>
      </w:r>
      <w:r w:rsidR="00820640">
        <w:rPr>
          <w:rFonts w:eastAsia="Times New Roman" w:cs="Times New Roman"/>
          <w:sz w:val="28"/>
          <w:szCs w:val="28"/>
          <w:lang w:eastAsia="ru-RU"/>
        </w:rPr>
        <w:t xml:space="preserve"> </w:t>
      </w:r>
      <w:r w:rsidR="00646BC5" w:rsidRPr="002637FC">
        <w:rPr>
          <w:rFonts w:eastAsia="Times New Roman" w:cs="Times New Roman"/>
          <w:sz w:val="28"/>
          <w:szCs w:val="28"/>
          <w:lang w:eastAsia="ru-RU"/>
        </w:rPr>
        <w:t>применении</w:t>
      </w:r>
      <w:r w:rsidR="00820640">
        <w:rPr>
          <w:rFonts w:eastAsia="Times New Roman" w:cs="Times New Roman"/>
          <w:sz w:val="28"/>
          <w:szCs w:val="28"/>
          <w:lang w:eastAsia="ru-RU"/>
        </w:rPr>
        <w:t xml:space="preserve"> </w:t>
      </w:r>
      <w:r w:rsidR="00646BC5" w:rsidRPr="002637FC">
        <w:rPr>
          <w:rFonts w:eastAsia="Times New Roman" w:cs="Times New Roman"/>
          <w:sz w:val="28"/>
          <w:szCs w:val="28"/>
          <w:lang w:eastAsia="ru-RU"/>
        </w:rPr>
        <w:t>к</w:t>
      </w:r>
      <w:r w:rsidR="00820640">
        <w:rPr>
          <w:rFonts w:eastAsia="Times New Roman" w:cs="Times New Roman"/>
          <w:sz w:val="28"/>
          <w:szCs w:val="28"/>
          <w:lang w:eastAsia="ru-RU"/>
        </w:rPr>
        <w:t xml:space="preserve"> </w:t>
      </w:r>
      <w:r w:rsidR="00646BC5" w:rsidRPr="002637FC">
        <w:rPr>
          <w:rFonts w:eastAsia="Times New Roman" w:cs="Times New Roman"/>
          <w:sz w:val="28"/>
          <w:szCs w:val="28"/>
          <w:lang w:eastAsia="ru-RU"/>
        </w:rPr>
        <w:t>нему</w:t>
      </w:r>
      <w:r w:rsidR="00820640">
        <w:rPr>
          <w:rFonts w:eastAsia="Times New Roman" w:cs="Times New Roman"/>
          <w:sz w:val="28"/>
          <w:szCs w:val="28"/>
          <w:lang w:eastAsia="ru-RU"/>
        </w:rPr>
        <w:t xml:space="preserve"> </w:t>
      </w:r>
      <w:r w:rsidR="00646BC5" w:rsidRPr="002637FC">
        <w:rPr>
          <w:rFonts w:eastAsia="Times New Roman" w:cs="Times New Roman"/>
          <w:sz w:val="28"/>
          <w:szCs w:val="28"/>
          <w:lang w:eastAsia="ru-RU"/>
        </w:rPr>
        <w:t>меры</w:t>
      </w:r>
      <w:r w:rsidR="00820640">
        <w:rPr>
          <w:rFonts w:eastAsia="Times New Roman" w:cs="Times New Roman"/>
          <w:sz w:val="28"/>
          <w:szCs w:val="28"/>
          <w:lang w:eastAsia="ru-RU"/>
        </w:rPr>
        <w:t xml:space="preserve"> </w:t>
      </w:r>
      <w:r w:rsidR="00646BC5" w:rsidRPr="002637FC">
        <w:rPr>
          <w:rFonts w:eastAsia="Times New Roman" w:cs="Times New Roman"/>
          <w:sz w:val="28"/>
          <w:szCs w:val="28"/>
          <w:lang w:eastAsia="ru-RU"/>
        </w:rPr>
        <w:t>пресечения</w:t>
      </w:r>
      <w:r w:rsidR="00820640">
        <w:rPr>
          <w:rFonts w:eastAsia="Times New Roman" w:cs="Times New Roman"/>
          <w:sz w:val="28"/>
          <w:szCs w:val="28"/>
          <w:lang w:eastAsia="ru-RU"/>
        </w:rPr>
        <w:t xml:space="preserve"> </w:t>
      </w:r>
      <w:r w:rsidR="00646BC5"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00646BC5" w:rsidRPr="002637FC">
        <w:rPr>
          <w:rFonts w:eastAsia="Times New Roman" w:cs="Times New Roman"/>
          <w:sz w:val="28"/>
          <w:szCs w:val="28"/>
          <w:lang w:eastAsia="ru-RU"/>
        </w:rPr>
        <w:t>виде</w:t>
      </w:r>
      <w:r w:rsidR="00820640">
        <w:rPr>
          <w:rFonts w:eastAsia="Times New Roman" w:cs="Times New Roman"/>
          <w:sz w:val="28"/>
          <w:szCs w:val="28"/>
          <w:lang w:eastAsia="ru-RU"/>
        </w:rPr>
        <w:t xml:space="preserve"> </w:t>
      </w:r>
      <w:r w:rsidR="00646BC5" w:rsidRPr="002637FC">
        <w:rPr>
          <w:rFonts w:eastAsia="Times New Roman" w:cs="Times New Roman"/>
          <w:sz w:val="28"/>
          <w:szCs w:val="28"/>
          <w:lang w:eastAsia="ru-RU"/>
        </w:rPr>
        <w:t>содержания</w:t>
      </w:r>
      <w:r w:rsidR="00820640">
        <w:rPr>
          <w:rFonts w:eastAsia="Times New Roman" w:cs="Times New Roman"/>
          <w:sz w:val="28"/>
          <w:szCs w:val="28"/>
          <w:lang w:eastAsia="ru-RU"/>
        </w:rPr>
        <w:t xml:space="preserve"> </w:t>
      </w:r>
      <w:r w:rsidR="00646BC5" w:rsidRPr="002637FC">
        <w:rPr>
          <w:rFonts w:eastAsia="Times New Roman" w:cs="Times New Roman"/>
          <w:sz w:val="28"/>
          <w:szCs w:val="28"/>
          <w:lang w:eastAsia="ru-RU"/>
        </w:rPr>
        <w:t>под</w:t>
      </w:r>
      <w:r w:rsidR="00820640">
        <w:rPr>
          <w:rFonts w:eastAsia="Times New Roman" w:cs="Times New Roman"/>
          <w:sz w:val="28"/>
          <w:szCs w:val="28"/>
          <w:lang w:eastAsia="ru-RU"/>
        </w:rPr>
        <w:t xml:space="preserve"> </w:t>
      </w:r>
      <w:r w:rsidR="00646BC5" w:rsidRPr="002637FC">
        <w:rPr>
          <w:rFonts w:eastAsia="Times New Roman" w:cs="Times New Roman"/>
          <w:sz w:val="28"/>
          <w:szCs w:val="28"/>
          <w:lang w:eastAsia="ru-RU"/>
        </w:rPr>
        <w:t>стражей</w:t>
      </w:r>
      <w:r w:rsidR="00820640">
        <w:rPr>
          <w:rFonts w:eastAsia="Times New Roman" w:cs="Times New Roman"/>
          <w:sz w:val="28"/>
          <w:szCs w:val="28"/>
          <w:lang w:eastAsia="ru-RU"/>
        </w:rPr>
        <w:t xml:space="preserve"> </w:t>
      </w:r>
      <w:r w:rsidR="00646BC5"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00646BC5" w:rsidRPr="002637FC">
        <w:rPr>
          <w:rFonts w:eastAsia="Times New Roman" w:cs="Times New Roman"/>
          <w:sz w:val="28"/>
          <w:szCs w:val="28"/>
          <w:lang w:eastAsia="ru-RU"/>
        </w:rPr>
        <w:t>для</w:t>
      </w:r>
      <w:r w:rsidR="00820640">
        <w:rPr>
          <w:rFonts w:eastAsia="Times New Roman" w:cs="Times New Roman"/>
          <w:sz w:val="28"/>
          <w:szCs w:val="28"/>
          <w:lang w:eastAsia="ru-RU"/>
        </w:rPr>
        <w:t xml:space="preserve"> </w:t>
      </w:r>
      <w:r w:rsidR="00646BC5" w:rsidRPr="002637FC">
        <w:rPr>
          <w:rFonts w:eastAsia="Times New Roman" w:cs="Times New Roman"/>
          <w:sz w:val="28"/>
          <w:szCs w:val="28"/>
          <w:lang w:eastAsia="ru-RU"/>
        </w:rPr>
        <w:t>обеспечения</w:t>
      </w:r>
      <w:r w:rsidR="00820640">
        <w:rPr>
          <w:rFonts w:eastAsia="Times New Roman" w:cs="Times New Roman"/>
          <w:sz w:val="28"/>
          <w:szCs w:val="28"/>
          <w:lang w:eastAsia="ru-RU"/>
        </w:rPr>
        <w:t xml:space="preserve"> </w:t>
      </w:r>
      <w:r w:rsidR="00646BC5" w:rsidRPr="002637FC">
        <w:rPr>
          <w:rFonts w:eastAsia="Times New Roman" w:cs="Times New Roman"/>
          <w:sz w:val="28"/>
          <w:szCs w:val="28"/>
          <w:lang w:eastAsia="ru-RU"/>
        </w:rPr>
        <w:t>производства</w:t>
      </w:r>
      <w:r w:rsidR="00820640">
        <w:rPr>
          <w:rFonts w:eastAsia="Times New Roman" w:cs="Times New Roman"/>
          <w:sz w:val="28"/>
          <w:szCs w:val="28"/>
          <w:lang w:eastAsia="ru-RU"/>
        </w:rPr>
        <w:t xml:space="preserve"> </w:t>
      </w:r>
      <w:r w:rsidR="00646BC5"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00646BC5" w:rsidRPr="002637FC">
        <w:rPr>
          <w:rFonts w:eastAsia="Times New Roman" w:cs="Times New Roman"/>
          <w:sz w:val="28"/>
          <w:szCs w:val="28"/>
          <w:lang w:eastAsia="ru-RU"/>
        </w:rPr>
        <w:t>уголовному</w:t>
      </w:r>
      <w:r w:rsidR="00820640">
        <w:rPr>
          <w:rFonts w:eastAsia="Times New Roman" w:cs="Times New Roman"/>
          <w:sz w:val="28"/>
          <w:szCs w:val="28"/>
          <w:lang w:eastAsia="ru-RU"/>
        </w:rPr>
        <w:t xml:space="preserve"> </w:t>
      </w:r>
      <w:r w:rsidR="00646BC5" w:rsidRPr="002637FC">
        <w:rPr>
          <w:rFonts w:eastAsia="Times New Roman" w:cs="Times New Roman"/>
          <w:sz w:val="28"/>
          <w:szCs w:val="28"/>
          <w:lang w:eastAsia="ru-RU"/>
        </w:rPr>
        <w:t>проступку,</w:t>
      </w:r>
      <w:r w:rsidR="00820640">
        <w:rPr>
          <w:rFonts w:eastAsia="Times New Roman" w:cs="Times New Roman"/>
          <w:sz w:val="28"/>
          <w:szCs w:val="28"/>
          <w:lang w:eastAsia="ru-RU"/>
        </w:rPr>
        <w:t xml:space="preserve"> </w:t>
      </w:r>
      <w:r w:rsidR="00646BC5"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00646BC5" w:rsidRPr="002637FC">
        <w:rPr>
          <w:rFonts w:eastAsia="Times New Roman" w:cs="Times New Roman"/>
          <w:sz w:val="28"/>
          <w:szCs w:val="28"/>
          <w:lang w:eastAsia="ru-RU"/>
        </w:rPr>
        <w:t>которому</w:t>
      </w:r>
      <w:r w:rsidR="00820640">
        <w:rPr>
          <w:rFonts w:eastAsia="Times New Roman" w:cs="Times New Roman"/>
          <w:sz w:val="28"/>
          <w:szCs w:val="28"/>
          <w:lang w:eastAsia="ru-RU"/>
        </w:rPr>
        <w:t xml:space="preserve"> </w:t>
      </w:r>
      <w:r w:rsidR="00646BC5" w:rsidRPr="002637FC">
        <w:rPr>
          <w:rFonts w:eastAsia="Times New Roman" w:cs="Times New Roman"/>
          <w:sz w:val="28"/>
          <w:szCs w:val="28"/>
          <w:lang w:eastAsia="ru-RU"/>
        </w:rPr>
        <w:t>имеются</w:t>
      </w:r>
      <w:r w:rsidR="00820640">
        <w:rPr>
          <w:rFonts w:eastAsia="Times New Roman" w:cs="Times New Roman"/>
          <w:sz w:val="28"/>
          <w:szCs w:val="28"/>
          <w:lang w:eastAsia="ru-RU"/>
        </w:rPr>
        <w:t xml:space="preserve"> </w:t>
      </w:r>
      <w:r w:rsidR="00646BC5" w:rsidRPr="002637FC">
        <w:rPr>
          <w:rFonts w:eastAsia="Times New Roman" w:cs="Times New Roman"/>
          <w:sz w:val="28"/>
          <w:szCs w:val="28"/>
          <w:lang w:eastAsia="ru-RU"/>
        </w:rPr>
        <w:t>основания</w:t>
      </w:r>
      <w:r w:rsidR="00820640">
        <w:rPr>
          <w:rFonts w:eastAsia="Times New Roman" w:cs="Times New Roman"/>
          <w:sz w:val="28"/>
          <w:szCs w:val="28"/>
          <w:lang w:eastAsia="ru-RU"/>
        </w:rPr>
        <w:t xml:space="preserve"> </w:t>
      </w:r>
      <w:r w:rsidR="00646BC5" w:rsidRPr="002637FC">
        <w:rPr>
          <w:rFonts w:eastAsia="Times New Roman" w:cs="Times New Roman"/>
          <w:sz w:val="28"/>
          <w:szCs w:val="28"/>
          <w:lang w:eastAsia="ru-RU"/>
        </w:rPr>
        <w:t>полагать,</w:t>
      </w:r>
      <w:r w:rsidR="00820640">
        <w:rPr>
          <w:rFonts w:eastAsia="Times New Roman" w:cs="Times New Roman"/>
          <w:sz w:val="28"/>
          <w:szCs w:val="28"/>
          <w:lang w:eastAsia="ru-RU"/>
        </w:rPr>
        <w:t xml:space="preserve"> </w:t>
      </w:r>
      <w:r w:rsidR="00646BC5" w:rsidRPr="002637FC">
        <w:rPr>
          <w:rFonts w:eastAsia="Times New Roman" w:cs="Times New Roman"/>
          <w:sz w:val="28"/>
          <w:szCs w:val="28"/>
          <w:lang w:eastAsia="ru-RU"/>
        </w:rPr>
        <w:t>что</w:t>
      </w:r>
      <w:r w:rsidR="00820640">
        <w:rPr>
          <w:rFonts w:eastAsia="Times New Roman" w:cs="Times New Roman"/>
          <w:sz w:val="28"/>
          <w:szCs w:val="28"/>
          <w:lang w:eastAsia="ru-RU"/>
        </w:rPr>
        <w:t xml:space="preserve"> </w:t>
      </w:r>
      <w:r w:rsidR="00646BC5" w:rsidRPr="002637FC">
        <w:rPr>
          <w:rFonts w:eastAsia="Times New Roman" w:cs="Times New Roman"/>
          <w:sz w:val="28"/>
          <w:szCs w:val="28"/>
          <w:lang w:eastAsia="ru-RU"/>
        </w:rPr>
        <w:t>лицо</w:t>
      </w:r>
      <w:r w:rsidR="00820640">
        <w:rPr>
          <w:rFonts w:eastAsia="Times New Roman" w:cs="Times New Roman"/>
          <w:sz w:val="28"/>
          <w:szCs w:val="28"/>
          <w:lang w:eastAsia="ru-RU"/>
        </w:rPr>
        <w:t xml:space="preserve"> </w:t>
      </w:r>
      <w:r w:rsidR="00646BC5" w:rsidRPr="002637FC">
        <w:rPr>
          <w:rFonts w:eastAsia="Times New Roman" w:cs="Times New Roman"/>
          <w:sz w:val="28"/>
          <w:szCs w:val="28"/>
          <w:lang w:eastAsia="ru-RU"/>
        </w:rPr>
        <w:t>может</w:t>
      </w:r>
      <w:r w:rsidR="00820640">
        <w:rPr>
          <w:rFonts w:eastAsia="Times New Roman" w:cs="Times New Roman"/>
          <w:sz w:val="28"/>
          <w:szCs w:val="28"/>
          <w:lang w:eastAsia="ru-RU"/>
        </w:rPr>
        <w:t xml:space="preserve"> </w:t>
      </w:r>
      <w:r w:rsidR="00646BC5" w:rsidRPr="002637FC">
        <w:rPr>
          <w:rFonts w:eastAsia="Times New Roman" w:cs="Times New Roman"/>
          <w:sz w:val="28"/>
          <w:szCs w:val="28"/>
          <w:lang w:eastAsia="ru-RU"/>
        </w:rPr>
        <w:t>скрыться</w:t>
      </w:r>
      <w:r w:rsidR="00820640">
        <w:rPr>
          <w:rFonts w:eastAsia="Times New Roman" w:cs="Times New Roman"/>
          <w:sz w:val="28"/>
          <w:szCs w:val="28"/>
          <w:lang w:eastAsia="ru-RU"/>
        </w:rPr>
        <w:t xml:space="preserve"> </w:t>
      </w:r>
      <w:r w:rsidR="00646BC5" w:rsidRPr="002637FC">
        <w:rPr>
          <w:rFonts w:eastAsia="Times New Roman" w:cs="Times New Roman"/>
          <w:sz w:val="28"/>
          <w:szCs w:val="28"/>
          <w:lang w:eastAsia="ru-RU"/>
        </w:rPr>
        <w:t>либо</w:t>
      </w:r>
      <w:r w:rsidR="00820640">
        <w:rPr>
          <w:rFonts w:eastAsia="Times New Roman" w:cs="Times New Roman"/>
          <w:sz w:val="28"/>
          <w:szCs w:val="28"/>
          <w:lang w:eastAsia="ru-RU"/>
        </w:rPr>
        <w:t xml:space="preserve"> </w:t>
      </w:r>
      <w:r w:rsidR="00646BC5" w:rsidRPr="002637FC">
        <w:rPr>
          <w:rFonts w:eastAsia="Times New Roman" w:cs="Times New Roman"/>
          <w:sz w:val="28"/>
          <w:szCs w:val="28"/>
          <w:lang w:eastAsia="ru-RU"/>
        </w:rPr>
        <w:t>совершить</w:t>
      </w:r>
      <w:r w:rsidR="00820640">
        <w:rPr>
          <w:rFonts w:eastAsia="Times New Roman" w:cs="Times New Roman"/>
          <w:sz w:val="28"/>
          <w:szCs w:val="28"/>
          <w:lang w:eastAsia="ru-RU"/>
        </w:rPr>
        <w:t xml:space="preserve"> </w:t>
      </w:r>
      <w:r w:rsidR="00646BC5" w:rsidRPr="002637FC">
        <w:rPr>
          <w:rFonts w:eastAsia="Times New Roman" w:cs="Times New Roman"/>
          <w:sz w:val="28"/>
          <w:szCs w:val="28"/>
          <w:lang w:eastAsia="ru-RU"/>
        </w:rPr>
        <w:t>более</w:t>
      </w:r>
      <w:r w:rsidR="00820640">
        <w:rPr>
          <w:rFonts w:eastAsia="Times New Roman" w:cs="Times New Roman"/>
          <w:sz w:val="28"/>
          <w:szCs w:val="28"/>
          <w:lang w:eastAsia="ru-RU"/>
        </w:rPr>
        <w:t xml:space="preserve"> </w:t>
      </w:r>
      <w:r w:rsidR="00646BC5" w:rsidRPr="002637FC">
        <w:rPr>
          <w:rFonts w:eastAsia="Times New Roman" w:cs="Times New Roman"/>
          <w:sz w:val="28"/>
          <w:szCs w:val="28"/>
          <w:lang w:eastAsia="ru-RU"/>
        </w:rPr>
        <w:t>тяжкое</w:t>
      </w:r>
      <w:r w:rsidR="00820640">
        <w:rPr>
          <w:rFonts w:eastAsia="Times New Roman" w:cs="Times New Roman"/>
          <w:sz w:val="28"/>
          <w:szCs w:val="28"/>
          <w:lang w:eastAsia="ru-RU"/>
        </w:rPr>
        <w:t xml:space="preserve"> </w:t>
      </w:r>
      <w:r w:rsidR="00646BC5" w:rsidRPr="002637FC">
        <w:rPr>
          <w:rFonts w:eastAsia="Times New Roman" w:cs="Times New Roman"/>
          <w:sz w:val="28"/>
          <w:szCs w:val="28"/>
          <w:lang w:eastAsia="ru-RU"/>
        </w:rPr>
        <w:t>деяние.</w:t>
      </w:r>
      <w:proofErr w:type="gramEnd"/>
    </w:p>
    <w:p w:rsidR="002A6E51" w:rsidRPr="002637FC" w:rsidRDefault="002A6E51" w:rsidP="002637FC">
      <w:pPr>
        <w:widowControl w:val="0"/>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Срок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задержания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подозреваемого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совершении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правонарушения,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исчисляется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момента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фактического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задержания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может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превышать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семьдесят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часа.</w:t>
      </w:r>
    </w:p>
    <w:p w:rsidR="00414C59" w:rsidRPr="002637FC" w:rsidRDefault="00414C59" w:rsidP="002637FC">
      <w:pPr>
        <w:widowControl w:val="0"/>
        <w:tabs>
          <w:tab w:val="left" w:pos="284"/>
          <w:tab w:val="left" w:pos="720"/>
        </w:tabs>
        <w:autoSpaceDE w:val="0"/>
        <w:autoSpaceDN w:val="0"/>
        <w:adjustRightInd w:val="0"/>
        <w:spacing w:after="0"/>
        <w:ind w:firstLine="709"/>
        <w:jc w:val="both"/>
        <w:rPr>
          <w:rFonts w:cs="Times New Roman"/>
          <w:sz w:val="28"/>
          <w:szCs w:val="28"/>
        </w:rPr>
      </w:pPr>
      <w:r w:rsidRPr="002637FC">
        <w:rPr>
          <w:rFonts w:cs="Times New Roman"/>
          <w:sz w:val="28"/>
          <w:szCs w:val="28"/>
        </w:rPr>
        <w:t>Должностное</w:t>
      </w:r>
      <w:r w:rsidR="00820640">
        <w:rPr>
          <w:rFonts w:cs="Times New Roman"/>
          <w:sz w:val="28"/>
          <w:szCs w:val="28"/>
        </w:rPr>
        <w:t xml:space="preserve"> </w:t>
      </w:r>
      <w:r w:rsidRPr="002637FC">
        <w:rPr>
          <w:rFonts w:cs="Times New Roman"/>
          <w:sz w:val="28"/>
          <w:szCs w:val="28"/>
        </w:rPr>
        <w:t>лицо</w:t>
      </w:r>
      <w:r w:rsidR="00820640">
        <w:rPr>
          <w:rFonts w:cs="Times New Roman"/>
          <w:sz w:val="28"/>
          <w:szCs w:val="28"/>
        </w:rPr>
        <w:t xml:space="preserve"> </w:t>
      </w:r>
      <w:r w:rsidRPr="002637FC">
        <w:rPr>
          <w:rFonts w:cs="Times New Roman"/>
          <w:sz w:val="28"/>
          <w:szCs w:val="28"/>
        </w:rPr>
        <w:t>органа</w:t>
      </w:r>
      <w:r w:rsidR="00820640">
        <w:rPr>
          <w:rFonts w:cs="Times New Roman"/>
          <w:sz w:val="28"/>
          <w:szCs w:val="28"/>
        </w:rPr>
        <w:t xml:space="preserve"> </w:t>
      </w:r>
      <w:r w:rsidRPr="002637FC">
        <w:rPr>
          <w:rFonts w:cs="Times New Roman"/>
          <w:sz w:val="28"/>
          <w:szCs w:val="28"/>
        </w:rPr>
        <w:t>уголовного</w:t>
      </w:r>
      <w:r w:rsidR="00820640">
        <w:rPr>
          <w:rFonts w:cs="Times New Roman"/>
          <w:sz w:val="28"/>
          <w:szCs w:val="28"/>
        </w:rPr>
        <w:t xml:space="preserve"> </w:t>
      </w:r>
      <w:r w:rsidRPr="002637FC">
        <w:rPr>
          <w:rFonts w:cs="Times New Roman"/>
          <w:sz w:val="28"/>
          <w:szCs w:val="28"/>
        </w:rPr>
        <w:t>преследования</w:t>
      </w:r>
      <w:r w:rsidR="00820640">
        <w:rPr>
          <w:rFonts w:cs="Times New Roman"/>
          <w:sz w:val="28"/>
          <w:szCs w:val="28"/>
        </w:rPr>
        <w:t xml:space="preserve"> </w:t>
      </w:r>
      <w:r w:rsidRPr="002637FC">
        <w:rPr>
          <w:rFonts w:cs="Times New Roman"/>
          <w:sz w:val="28"/>
          <w:szCs w:val="28"/>
        </w:rPr>
        <w:t>вправе</w:t>
      </w:r>
      <w:r w:rsidR="00820640">
        <w:rPr>
          <w:rFonts w:cs="Times New Roman"/>
          <w:sz w:val="28"/>
          <w:szCs w:val="28"/>
        </w:rPr>
        <w:t xml:space="preserve"> </w:t>
      </w:r>
      <w:r w:rsidRPr="002637FC">
        <w:rPr>
          <w:rFonts w:cs="Times New Roman"/>
          <w:sz w:val="28"/>
          <w:szCs w:val="28"/>
        </w:rPr>
        <w:t>задержать</w:t>
      </w:r>
      <w:r w:rsidR="00820640">
        <w:rPr>
          <w:rFonts w:cs="Times New Roman"/>
          <w:sz w:val="28"/>
          <w:szCs w:val="28"/>
        </w:rPr>
        <w:t xml:space="preserve"> </w:t>
      </w:r>
      <w:r w:rsidRPr="002637FC">
        <w:rPr>
          <w:rFonts w:cs="Times New Roman"/>
          <w:sz w:val="28"/>
          <w:szCs w:val="28"/>
        </w:rPr>
        <w:t>лицо,</w:t>
      </w:r>
      <w:r w:rsidR="00820640">
        <w:rPr>
          <w:rFonts w:cs="Times New Roman"/>
          <w:sz w:val="28"/>
          <w:szCs w:val="28"/>
        </w:rPr>
        <w:t xml:space="preserve"> </w:t>
      </w:r>
      <w:r w:rsidRPr="002637FC">
        <w:rPr>
          <w:rFonts w:cs="Times New Roman"/>
          <w:sz w:val="28"/>
          <w:szCs w:val="28"/>
        </w:rPr>
        <w:t>подозреваемое</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совершении</w:t>
      </w:r>
      <w:r w:rsidR="00820640">
        <w:rPr>
          <w:rFonts w:cs="Times New Roman"/>
          <w:sz w:val="28"/>
          <w:szCs w:val="28"/>
        </w:rPr>
        <w:t xml:space="preserve"> </w:t>
      </w:r>
      <w:r w:rsidRPr="002637FC">
        <w:rPr>
          <w:rFonts w:cs="Times New Roman"/>
          <w:sz w:val="28"/>
          <w:szCs w:val="28"/>
        </w:rPr>
        <w:t>преступления,</w:t>
      </w:r>
      <w:r w:rsidR="00820640">
        <w:rPr>
          <w:rFonts w:cs="Times New Roman"/>
          <w:sz w:val="28"/>
          <w:szCs w:val="28"/>
        </w:rPr>
        <w:t xml:space="preserve"> </w:t>
      </w:r>
      <w:r w:rsidRPr="002637FC">
        <w:rPr>
          <w:rFonts w:cs="Times New Roman"/>
          <w:sz w:val="28"/>
          <w:szCs w:val="28"/>
        </w:rPr>
        <w:t>за</w:t>
      </w:r>
      <w:r w:rsidR="00820640">
        <w:rPr>
          <w:rFonts w:cs="Times New Roman"/>
          <w:sz w:val="28"/>
          <w:szCs w:val="28"/>
        </w:rPr>
        <w:t xml:space="preserve"> </w:t>
      </w:r>
      <w:r w:rsidRPr="002637FC">
        <w:rPr>
          <w:rFonts w:cs="Times New Roman"/>
          <w:sz w:val="28"/>
          <w:szCs w:val="28"/>
        </w:rPr>
        <w:t>которое</w:t>
      </w:r>
      <w:r w:rsidR="00820640">
        <w:rPr>
          <w:rFonts w:cs="Times New Roman"/>
          <w:sz w:val="28"/>
          <w:szCs w:val="28"/>
        </w:rPr>
        <w:t xml:space="preserve"> </w:t>
      </w:r>
      <w:r w:rsidRPr="002637FC">
        <w:rPr>
          <w:rFonts w:cs="Times New Roman"/>
          <w:sz w:val="28"/>
          <w:szCs w:val="28"/>
        </w:rPr>
        <w:t>может</w:t>
      </w:r>
      <w:r w:rsidR="00820640">
        <w:rPr>
          <w:rFonts w:cs="Times New Roman"/>
          <w:sz w:val="28"/>
          <w:szCs w:val="28"/>
        </w:rPr>
        <w:t xml:space="preserve"> </w:t>
      </w:r>
      <w:r w:rsidRPr="002637FC">
        <w:rPr>
          <w:rFonts w:cs="Times New Roman"/>
          <w:sz w:val="28"/>
          <w:szCs w:val="28"/>
        </w:rPr>
        <w:t>быть</w:t>
      </w:r>
      <w:r w:rsidR="00820640">
        <w:rPr>
          <w:rFonts w:cs="Times New Roman"/>
          <w:sz w:val="28"/>
          <w:szCs w:val="28"/>
        </w:rPr>
        <w:t xml:space="preserve"> </w:t>
      </w:r>
      <w:r w:rsidRPr="002637FC">
        <w:rPr>
          <w:rFonts w:cs="Times New Roman"/>
          <w:sz w:val="28"/>
          <w:szCs w:val="28"/>
        </w:rPr>
        <w:t>назначено</w:t>
      </w:r>
      <w:r w:rsidR="00820640">
        <w:rPr>
          <w:rFonts w:cs="Times New Roman"/>
          <w:sz w:val="28"/>
          <w:szCs w:val="28"/>
        </w:rPr>
        <w:t xml:space="preserve"> </w:t>
      </w:r>
      <w:r w:rsidRPr="002637FC">
        <w:rPr>
          <w:rFonts w:cs="Times New Roman"/>
          <w:sz w:val="28"/>
          <w:szCs w:val="28"/>
        </w:rPr>
        <w:t>наказание</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виде</w:t>
      </w:r>
      <w:r w:rsidR="00820640">
        <w:rPr>
          <w:rFonts w:cs="Times New Roman"/>
          <w:sz w:val="28"/>
          <w:szCs w:val="28"/>
        </w:rPr>
        <w:t xml:space="preserve"> </w:t>
      </w:r>
      <w:r w:rsidRPr="002637FC">
        <w:rPr>
          <w:rFonts w:cs="Times New Roman"/>
          <w:sz w:val="28"/>
          <w:szCs w:val="28"/>
        </w:rPr>
        <w:t>лишения</w:t>
      </w:r>
      <w:r w:rsidR="00820640">
        <w:rPr>
          <w:rFonts w:cs="Times New Roman"/>
          <w:sz w:val="28"/>
          <w:szCs w:val="28"/>
        </w:rPr>
        <w:t xml:space="preserve"> </w:t>
      </w:r>
      <w:r w:rsidRPr="002637FC">
        <w:rPr>
          <w:rFonts w:cs="Times New Roman"/>
          <w:sz w:val="28"/>
          <w:szCs w:val="28"/>
        </w:rPr>
        <w:t>свободы,</w:t>
      </w:r>
      <w:r w:rsidR="00820640">
        <w:rPr>
          <w:rFonts w:cs="Times New Roman"/>
          <w:sz w:val="28"/>
          <w:szCs w:val="28"/>
        </w:rPr>
        <w:t xml:space="preserve"> </w:t>
      </w:r>
      <w:r w:rsidRPr="002637FC">
        <w:rPr>
          <w:rFonts w:cs="Times New Roman"/>
          <w:sz w:val="28"/>
          <w:szCs w:val="28"/>
        </w:rPr>
        <w:t>при</w:t>
      </w:r>
      <w:r w:rsidR="00820640">
        <w:rPr>
          <w:rFonts w:cs="Times New Roman"/>
          <w:sz w:val="28"/>
          <w:szCs w:val="28"/>
        </w:rPr>
        <w:t xml:space="preserve"> </w:t>
      </w:r>
      <w:r w:rsidRPr="002637FC">
        <w:rPr>
          <w:rFonts w:cs="Times New Roman"/>
          <w:sz w:val="28"/>
          <w:szCs w:val="28"/>
        </w:rPr>
        <w:t>наличии</w:t>
      </w:r>
      <w:r w:rsidR="00820640">
        <w:rPr>
          <w:rFonts w:cs="Times New Roman"/>
          <w:sz w:val="28"/>
          <w:szCs w:val="28"/>
        </w:rPr>
        <w:t xml:space="preserve"> </w:t>
      </w:r>
      <w:r w:rsidRPr="002637FC">
        <w:rPr>
          <w:rFonts w:cs="Times New Roman"/>
          <w:sz w:val="28"/>
          <w:szCs w:val="28"/>
        </w:rPr>
        <w:t>одного</w:t>
      </w:r>
      <w:r w:rsidR="00820640">
        <w:rPr>
          <w:rFonts w:cs="Times New Roman"/>
          <w:sz w:val="28"/>
          <w:szCs w:val="28"/>
        </w:rPr>
        <w:t xml:space="preserve"> </w:t>
      </w:r>
      <w:r w:rsidRPr="002637FC">
        <w:rPr>
          <w:rFonts w:cs="Times New Roman"/>
          <w:sz w:val="28"/>
          <w:szCs w:val="28"/>
        </w:rPr>
        <w:t>из</w:t>
      </w:r>
      <w:r w:rsidR="00820640">
        <w:rPr>
          <w:rFonts w:cs="Times New Roman"/>
          <w:sz w:val="28"/>
          <w:szCs w:val="28"/>
        </w:rPr>
        <w:t xml:space="preserve"> </w:t>
      </w:r>
      <w:r w:rsidRPr="002637FC">
        <w:rPr>
          <w:rFonts w:cs="Times New Roman"/>
          <w:sz w:val="28"/>
          <w:szCs w:val="28"/>
        </w:rPr>
        <w:t>следующих</w:t>
      </w:r>
      <w:r w:rsidR="00820640">
        <w:rPr>
          <w:rFonts w:cs="Times New Roman"/>
          <w:sz w:val="28"/>
          <w:szCs w:val="28"/>
        </w:rPr>
        <w:t xml:space="preserve"> </w:t>
      </w:r>
      <w:r w:rsidRPr="002637FC">
        <w:rPr>
          <w:rFonts w:cs="Times New Roman"/>
          <w:sz w:val="28"/>
          <w:szCs w:val="28"/>
        </w:rPr>
        <w:t>оснований:</w:t>
      </w:r>
    </w:p>
    <w:p w:rsidR="00414C59" w:rsidRPr="002637FC" w:rsidRDefault="00414C59" w:rsidP="002637FC">
      <w:pPr>
        <w:widowControl w:val="0"/>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1)</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когда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это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застигнуто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совершении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непосредственно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после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его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совершения;</w:t>
      </w:r>
    </w:p>
    <w:p w:rsidR="00414C59" w:rsidRPr="002637FC" w:rsidRDefault="00414C59" w:rsidP="002637FC">
      <w:pPr>
        <w:widowControl w:val="0"/>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2)</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когда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очевидцы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(свидетели),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числе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потерпевшие,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прямо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укажут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данное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совершившее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либо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задержат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это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порядке,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предусмотренном</w:t>
      </w:r>
      <w:r w:rsidR="00820640">
        <w:rPr>
          <w:rFonts w:eastAsia="Times New Roman" w:cs="Times New Roman"/>
          <w:sz w:val="28"/>
          <w:szCs w:val="28"/>
          <w:lang w:eastAsia="ru-RU"/>
        </w:rPr>
        <w:t xml:space="preserve"> </w:t>
      </w:r>
      <w:hyperlink r:id="rId41" w:anchor="z1218" w:history="1">
        <w:r w:rsidRPr="002637FC">
          <w:rPr>
            <w:rStyle w:val="a7"/>
            <w:rFonts w:eastAsia="Times New Roman" w:cs="Times New Roman"/>
            <w:color w:val="auto"/>
            <w:sz w:val="28"/>
            <w:szCs w:val="28"/>
            <w:u w:val="none"/>
            <w:lang w:eastAsia="ru-RU"/>
          </w:rPr>
          <w:t>статьей</w:t>
        </w:r>
        <w:r w:rsidR="00820640">
          <w:rPr>
            <w:rStyle w:val="a7"/>
            <w:rFonts w:eastAsia="Times New Roman" w:cs="Times New Roman"/>
            <w:color w:val="auto"/>
            <w:sz w:val="28"/>
            <w:szCs w:val="28"/>
            <w:u w:val="none"/>
            <w:lang w:eastAsia="ru-RU"/>
          </w:rPr>
          <w:t xml:space="preserve"> </w:t>
        </w:r>
        <w:r w:rsidRPr="002637FC">
          <w:rPr>
            <w:rStyle w:val="a7"/>
            <w:rFonts w:eastAsia="Times New Roman" w:cs="Times New Roman"/>
            <w:color w:val="auto"/>
            <w:sz w:val="28"/>
            <w:szCs w:val="28"/>
            <w:u w:val="none"/>
            <w:lang w:eastAsia="ru-RU"/>
          </w:rPr>
          <w:t>130</w:t>
        </w:r>
      </w:hyperlink>
      <w:r w:rsidR="00820640">
        <w:rPr>
          <w:rFonts w:eastAsia="Times New Roman" w:cs="Times New Roman"/>
          <w:sz w:val="28"/>
          <w:szCs w:val="28"/>
          <w:lang w:eastAsia="ru-RU"/>
        </w:rPr>
        <w:t xml:space="preserve"> </w:t>
      </w:r>
      <w:r w:rsidR="0096495B" w:rsidRPr="002637FC">
        <w:rPr>
          <w:rFonts w:eastAsia="Times New Roman" w:cs="Times New Roman"/>
          <w:sz w:val="28"/>
          <w:szCs w:val="28"/>
          <w:lang w:eastAsia="ru-RU"/>
        </w:rPr>
        <w:t>УПК</w:t>
      </w:r>
      <w:r w:rsidR="00820640">
        <w:rPr>
          <w:rFonts w:eastAsia="Times New Roman" w:cs="Times New Roman"/>
          <w:sz w:val="28"/>
          <w:szCs w:val="28"/>
          <w:lang w:eastAsia="ru-RU"/>
        </w:rPr>
        <w:t xml:space="preserve"> </w:t>
      </w:r>
      <w:r w:rsidR="0096495B" w:rsidRPr="002637FC">
        <w:rPr>
          <w:rFonts w:eastAsia="Times New Roman" w:cs="Times New Roman"/>
          <w:sz w:val="28"/>
          <w:szCs w:val="28"/>
          <w:lang w:eastAsia="ru-RU"/>
        </w:rPr>
        <w:t>РК</w:t>
      </w:r>
      <w:r w:rsidR="00820640">
        <w:rPr>
          <w:rFonts w:eastAsia="Times New Roman" w:cs="Times New Roman"/>
          <w:sz w:val="28"/>
          <w:szCs w:val="28"/>
          <w:lang w:eastAsia="ru-RU"/>
        </w:rPr>
        <w:t xml:space="preserve"> </w:t>
      </w:r>
      <w:r w:rsidR="0096495B" w:rsidRPr="002637FC">
        <w:rPr>
          <w:rFonts w:eastAsia="Times New Roman" w:cs="Times New Roman"/>
          <w:sz w:val="28"/>
          <w:szCs w:val="28"/>
          <w:lang w:eastAsia="ru-RU"/>
        </w:rPr>
        <w:t>(</w:t>
      </w:r>
      <w:r w:rsidR="0096495B" w:rsidRPr="002637FC">
        <w:rPr>
          <w:rFonts w:eastAsia="Times New Roman" w:cs="Times New Roman"/>
          <w:bCs/>
          <w:sz w:val="28"/>
          <w:szCs w:val="28"/>
          <w:lang w:eastAsia="ru-RU"/>
        </w:rPr>
        <w:t>Право</w:t>
      </w:r>
      <w:r w:rsidR="00820640">
        <w:rPr>
          <w:rFonts w:eastAsia="Times New Roman" w:cs="Times New Roman"/>
          <w:bCs/>
          <w:sz w:val="28"/>
          <w:szCs w:val="28"/>
          <w:lang w:eastAsia="ru-RU"/>
        </w:rPr>
        <w:t xml:space="preserve"> </w:t>
      </w:r>
      <w:r w:rsidR="0096495B" w:rsidRPr="002637FC">
        <w:rPr>
          <w:rFonts w:eastAsia="Times New Roman" w:cs="Times New Roman"/>
          <w:bCs/>
          <w:sz w:val="28"/>
          <w:szCs w:val="28"/>
          <w:lang w:eastAsia="ru-RU"/>
        </w:rPr>
        <w:t>граждан</w:t>
      </w:r>
      <w:r w:rsidR="00820640">
        <w:rPr>
          <w:rFonts w:eastAsia="Times New Roman" w:cs="Times New Roman"/>
          <w:bCs/>
          <w:sz w:val="28"/>
          <w:szCs w:val="28"/>
          <w:lang w:eastAsia="ru-RU"/>
        </w:rPr>
        <w:t xml:space="preserve"> </w:t>
      </w:r>
      <w:r w:rsidR="0096495B" w:rsidRPr="002637FC">
        <w:rPr>
          <w:rFonts w:eastAsia="Times New Roman" w:cs="Times New Roman"/>
          <w:bCs/>
          <w:sz w:val="28"/>
          <w:szCs w:val="28"/>
          <w:lang w:eastAsia="ru-RU"/>
        </w:rPr>
        <w:t>на</w:t>
      </w:r>
      <w:r w:rsidR="00820640">
        <w:rPr>
          <w:rFonts w:eastAsia="Times New Roman" w:cs="Times New Roman"/>
          <w:bCs/>
          <w:sz w:val="28"/>
          <w:szCs w:val="28"/>
          <w:lang w:eastAsia="ru-RU"/>
        </w:rPr>
        <w:t xml:space="preserve"> </w:t>
      </w:r>
      <w:proofErr w:type="spellStart"/>
      <w:r w:rsidR="0096495B" w:rsidRPr="002637FC">
        <w:rPr>
          <w:rFonts w:eastAsia="Times New Roman" w:cs="Times New Roman"/>
          <w:bCs/>
          <w:sz w:val="28"/>
          <w:szCs w:val="28"/>
          <w:lang w:eastAsia="ru-RU"/>
        </w:rPr>
        <w:t>непроцессуальное</w:t>
      </w:r>
      <w:proofErr w:type="spellEnd"/>
      <w:r w:rsidR="00820640">
        <w:rPr>
          <w:rFonts w:eastAsia="Times New Roman" w:cs="Times New Roman"/>
          <w:bCs/>
          <w:sz w:val="28"/>
          <w:szCs w:val="28"/>
          <w:lang w:eastAsia="ru-RU"/>
        </w:rPr>
        <w:t xml:space="preserve"> </w:t>
      </w:r>
      <w:r w:rsidR="0096495B" w:rsidRPr="002637FC">
        <w:rPr>
          <w:rFonts w:eastAsia="Times New Roman" w:cs="Times New Roman"/>
          <w:bCs/>
          <w:sz w:val="28"/>
          <w:szCs w:val="28"/>
          <w:lang w:eastAsia="ru-RU"/>
        </w:rPr>
        <w:t>задержание</w:t>
      </w:r>
      <w:r w:rsidR="00820640">
        <w:rPr>
          <w:rFonts w:eastAsia="Times New Roman" w:cs="Times New Roman"/>
          <w:bCs/>
          <w:sz w:val="28"/>
          <w:szCs w:val="28"/>
          <w:lang w:eastAsia="ru-RU"/>
        </w:rPr>
        <w:t xml:space="preserve"> </w:t>
      </w:r>
      <w:r w:rsidR="0096495B" w:rsidRPr="002637FC">
        <w:rPr>
          <w:rFonts w:eastAsia="Times New Roman" w:cs="Times New Roman"/>
          <w:bCs/>
          <w:sz w:val="28"/>
          <w:szCs w:val="28"/>
          <w:lang w:eastAsia="ru-RU"/>
        </w:rPr>
        <w:t>лиц,</w:t>
      </w:r>
      <w:r w:rsidR="00820640">
        <w:rPr>
          <w:rFonts w:eastAsia="Times New Roman" w:cs="Times New Roman"/>
          <w:bCs/>
          <w:sz w:val="28"/>
          <w:szCs w:val="28"/>
          <w:lang w:eastAsia="ru-RU"/>
        </w:rPr>
        <w:t xml:space="preserve"> </w:t>
      </w:r>
      <w:r w:rsidR="0096495B" w:rsidRPr="002637FC">
        <w:rPr>
          <w:rFonts w:eastAsia="Times New Roman" w:cs="Times New Roman"/>
          <w:bCs/>
          <w:sz w:val="28"/>
          <w:szCs w:val="28"/>
          <w:lang w:eastAsia="ru-RU"/>
        </w:rPr>
        <w:t>совершивших</w:t>
      </w:r>
      <w:r w:rsidR="00820640">
        <w:rPr>
          <w:rFonts w:eastAsia="Times New Roman" w:cs="Times New Roman"/>
          <w:bCs/>
          <w:sz w:val="28"/>
          <w:szCs w:val="28"/>
          <w:lang w:eastAsia="ru-RU"/>
        </w:rPr>
        <w:t xml:space="preserve"> </w:t>
      </w:r>
      <w:r w:rsidR="0096495B" w:rsidRPr="002637FC">
        <w:rPr>
          <w:rFonts w:eastAsia="Times New Roman" w:cs="Times New Roman"/>
          <w:bCs/>
          <w:sz w:val="28"/>
          <w:szCs w:val="28"/>
          <w:lang w:eastAsia="ru-RU"/>
        </w:rPr>
        <w:t>уголовное</w:t>
      </w:r>
      <w:r w:rsidR="00820640">
        <w:rPr>
          <w:rFonts w:eastAsia="Times New Roman" w:cs="Times New Roman"/>
          <w:bCs/>
          <w:sz w:val="28"/>
          <w:szCs w:val="28"/>
          <w:lang w:eastAsia="ru-RU"/>
        </w:rPr>
        <w:t xml:space="preserve"> </w:t>
      </w:r>
      <w:r w:rsidR="0096495B" w:rsidRPr="002637FC">
        <w:rPr>
          <w:rFonts w:eastAsia="Times New Roman" w:cs="Times New Roman"/>
          <w:bCs/>
          <w:sz w:val="28"/>
          <w:szCs w:val="28"/>
          <w:lang w:eastAsia="ru-RU"/>
        </w:rPr>
        <w:t>правонарушение);</w:t>
      </w:r>
      <w:r w:rsidR="00820640">
        <w:rPr>
          <w:rFonts w:eastAsia="Times New Roman" w:cs="Times New Roman"/>
          <w:bCs/>
          <w:sz w:val="28"/>
          <w:szCs w:val="28"/>
          <w:lang w:eastAsia="ru-RU"/>
        </w:rPr>
        <w:t xml:space="preserve"> </w:t>
      </w:r>
    </w:p>
    <w:p w:rsidR="00414C59" w:rsidRPr="002637FC" w:rsidRDefault="00414C59" w:rsidP="002637FC">
      <w:pPr>
        <w:widowControl w:val="0"/>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3)</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когда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этом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его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одежде,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его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жилище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будут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обнаружены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явные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следы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p>
    <w:p w:rsidR="00414C59" w:rsidRPr="002637FC" w:rsidRDefault="00414C59" w:rsidP="002637FC">
      <w:pPr>
        <w:widowControl w:val="0"/>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4)</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когда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полученных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соответствии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законом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материалах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оперативно-розыскной,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контрразведывательной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деятельности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негласных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следственных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действий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отношении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имеются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достоверные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данные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lastRenderedPageBreak/>
        <w:t>совершенном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готовящемся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преступлении.</w:t>
      </w:r>
    </w:p>
    <w:p w:rsidR="00986CEB" w:rsidRPr="002637FC" w:rsidRDefault="00414C59" w:rsidP="002637FC">
      <w:pPr>
        <w:widowControl w:val="0"/>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3.</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Задержание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подозрению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совершении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производится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после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проведения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необходимых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неотложных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следственных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действий,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w:t>
      </w:r>
      <w:r w:rsidR="00820640">
        <w:rPr>
          <w:rFonts w:eastAsia="Times New Roman" w:cs="Times New Roman"/>
          <w:sz w:val="28"/>
          <w:szCs w:val="28"/>
          <w:lang w:eastAsia="ru-RU"/>
        </w:rPr>
        <w:t xml:space="preserve"> </w:t>
      </w:r>
      <w:proofErr w:type="gramStart"/>
      <w:r w:rsidRPr="002637FC">
        <w:rPr>
          <w:rFonts w:eastAsia="Times New Roman" w:cs="Times New Roman"/>
          <w:sz w:val="28"/>
          <w:szCs w:val="28"/>
          <w:lang w:eastAsia="ru-RU"/>
        </w:rPr>
        <w:t>исключением</w:t>
      </w:r>
      <w:proofErr w:type="gramEnd"/>
      <w:r w:rsidR="00820640">
        <w:rPr>
          <w:rFonts w:eastAsia="Times New Roman" w:cs="Times New Roman"/>
          <w:sz w:val="28"/>
          <w:szCs w:val="28"/>
          <w:lang w:eastAsia="ru-RU"/>
        </w:rPr>
        <w:t xml:space="preserve"> </w:t>
      </w:r>
      <w:r w:rsidR="00986CEB" w:rsidRPr="002637FC">
        <w:rPr>
          <w:rFonts w:eastAsia="Times New Roman" w:cs="Times New Roman"/>
          <w:sz w:val="28"/>
          <w:szCs w:val="28"/>
          <w:lang w:eastAsia="ru-RU"/>
        </w:rPr>
        <w:t>когда</w:t>
      </w:r>
      <w:r w:rsidR="00820640">
        <w:rPr>
          <w:rFonts w:eastAsia="Times New Roman" w:cs="Times New Roman"/>
          <w:sz w:val="28"/>
          <w:szCs w:val="28"/>
          <w:lang w:eastAsia="ru-RU"/>
        </w:rPr>
        <w:t xml:space="preserve"> </w:t>
      </w:r>
      <w:r w:rsidR="00986CEB" w:rsidRPr="002637FC">
        <w:rPr>
          <w:rFonts w:eastAsia="Times New Roman" w:cs="Times New Roman"/>
          <w:sz w:val="28"/>
          <w:szCs w:val="28"/>
          <w:lang w:eastAsia="ru-RU"/>
        </w:rPr>
        <w:t>лицо</w:t>
      </w:r>
      <w:r w:rsidR="00820640">
        <w:rPr>
          <w:rFonts w:eastAsia="Times New Roman" w:cs="Times New Roman"/>
          <w:sz w:val="28"/>
          <w:szCs w:val="28"/>
          <w:lang w:eastAsia="ru-RU"/>
        </w:rPr>
        <w:t xml:space="preserve"> </w:t>
      </w:r>
      <w:r w:rsidR="00986CEB" w:rsidRPr="002637FC">
        <w:rPr>
          <w:rFonts w:eastAsia="Times New Roman" w:cs="Times New Roman"/>
          <w:sz w:val="28"/>
          <w:szCs w:val="28"/>
          <w:lang w:eastAsia="ru-RU"/>
        </w:rPr>
        <w:t>задержано</w:t>
      </w:r>
      <w:r w:rsidR="00820640">
        <w:rPr>
          <w:rFonts w:eastAsia="Times New Roman" w:cs="Times New Roman"/>
          <w:sz w:val="28"/>
          <w:szCs w:val="28"/>
          <w:lang w:eastAsia="ru-RU"/>
        </w:rPr>
        <w:t xml:space="preserve"> </w:t>
      </w:r>
      <w:r w:rsidR="00986CEB"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00986CEB" w:rsidRPr="002637FC">
        <w:rPr>
          <w:rFonts w:eastAsia="Times New Roman" w:cs="Times New Roman"/>
          <w:sz w:val="28"/>
          <w:szCs w:val="28"/>
          <w:lang w:eastAsia="ru-RU"/>
        </w:rPr>
        <w:t>месте</w:t>
      </w:r>
      <w:r w:rsidR="00820640">
        <w:rPr>
          <w:rFonts w:eastAsia="Times New Roman" w:cs="Times New Roman"/>
          <w:sz w:val="28"/>
          <w:szCs w:val="28"/>
          <w:lang w:eastAsia="ru-RU"/>
        </w:rPr>
        <w:t xml:space="preserve"> </w:t>
      </w:r>
      <w:r w:rsidR="00986CEB" w:rsidRPr="002637FC">
        <w:rPr>
          <w:rFonts w:eastAsia="Times New Roman" w:cs="Times New Roman"/>
          <w:sz w:val="28"/>
          <w:szCs w:val="28"/>
          <w:lang w:eastAsia="ru-RU"/>
        </w:rPr>
        <w:t>преступления.</w:t>
      </w:r>
    </w:p>
    <w:p w:rsidR="00414C59" w:rsidRPr="002637FC" w:rsidRDefault="00414C59" w:rsidP="002637FC">
      <w:pPr>
        <w:widowControl w:val="0"/>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4.</w:t>
      </w:r>
      <w:r w:rsidR="00820640">
        <w:rPr>
          <w:rFonts w:eastAsia="Times New Roman" w:cs="Times New Roman"/>
          <w:sz w:val="28"/>
          <w:szCs w:val="28"/>
          <w:lang w:eastAsia="ru-RU"/>
        </w:rPr>
        <w:t xml:space="preserve"> </w:t>
      </w:r>
      <w:proofErr w:type="gramStart"/>
      <w:r w:rsidRPr="002637FC">
        <w:rPr>
          <w:rFonts w:eastAsia="Times New Roman" w:cs="Times New Roman"/>
          <w:sz w:val="28"/>
          <w:szCs w:val="28"/>
          <w:lang w:eastAsia="ru-RU"/>
        </w:rPr>
        <w:t>При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наличии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данных,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дающих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основание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подозревать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совершении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правонарушения,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может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быть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задержано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лишь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случае,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если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это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пыталось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скрыться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либо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когда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имеет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постоянного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места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жительства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установлена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личность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подозреваемого,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либо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когда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направлено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ходатайство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санкционировании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меры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пресечения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виде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содержания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стражей.</w:t>
      </w:r>
      <w:proofErr w:type="gramEnd"/>
    </w:p>
    <w:p w:rsidR="005F014B" w:rsidRPr="002637FC" w:rsidRDefault="00E00D2A"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proofErr w:type="gramStart"/>
      <w:r w:rsidRPr="002637FC">
        <w:rPr>
          <w:rFonts w:eastAsia="Times New Roman" w:cs="Times New Roman"/>
          <w:sz w:val="28"/>
          <w:szCs w:val="28"/>
          <w:lang w:eastAsia="ru-RU"/>
        </w:rPr>
        <w:t>Согласно</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п.2</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нормативного</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постановления</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Верховного</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Суда</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РК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№7</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от</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28</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декабря</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2009</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года</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«О</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применении</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норм</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уголовного</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уголовно-процессуального</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законодательства</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вопросам</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соблюдения</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личной</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свободы</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неприкосновенности</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достоинства</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человека,</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противодействия</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пыткам,</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насилию,</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другим</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жестоким</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унижающим</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человеческое</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достоинство</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видам</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обращения</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наказания»</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w:t>
      </w:r>
      <w:r w:rsidR="0033545A" w:rsidRPr="002637FC">
        <w:rPr>
          <w:rFonts w:eastAsia="Times New Roman" w:cs="Times New Roman"/>
          <w:sz w:val="28"/>
          <w:szCs w:val="28"/>
          <w:lang w:eastAsia="ru-RU"/>
        </w:rPr>
        <w:t>ицо,</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подозреваемое</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совершении</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может</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быть</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задержано</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лишь</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при</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наличии</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условий,</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оснований</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мотивов,</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предусмотренных</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статьями</w:t>
      </w:r>
      <w:proofErr w:type="gramEnd"/>
      <w:r w:rsidR="00820640">
        <w:rPr>
          <w:rFonts w:eastAsia="Times New Roman" w:cs="Times New Roman"/>
          <w:sz w:val="28"/>
          <w:szCs w:val="28"/>
          <w:lang w:eastAsia="ru-RU"/>
        </w:rPr>
        <w:t xml:space="preserve">  </w:t>
      </w:r>
      <w:r w:rsidRPr="002637FC">
        <w:rPr>
          <w:rFonts w:eastAsia="Times New Roman" w:cs="Times New Roman"/>
          <w:sz w:val="28"/>
          <w:szCs w:val="28"/>
          <w:lang w:eastAsia="ru-RU"/>
        </w:rPr>
        <w:t>128</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УПК.</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Незамедлительно,</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но</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позднее</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трех</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часов</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после</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фактического</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задержания,</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лицо</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должно</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быть</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передано</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следователю</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дознавателю</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для</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решения</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вопроса</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о</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его</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процессуальном</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задержании.</w:t>
      </w:r>
    </w:p>
    <w:p w:rsidR="005F014B" w:rsidRPr="002637FC" w:rsidRDefault="005F014B" w:rsidP="002637FC">
      <w:pPr>
        <w:widowControl w:val="0"/>
        <w:tabs>
          <w:tab w:val="left" w:pos="284"/>
          <w:tab w:val="left" w:pos="720"/>
        </w:tabs>
        <w:autoSpaceDE w:val="0"/>
        <w:autoSpaceDN w:val="0"/>
        <w:adjustRightInd w:val="0"/>
        <w:spacing w:after="0"/>
        <w:ind w:firstLine="709"/>
        <w:jc w:val="both"/>
        <w:rPr>
          <w:rFonts w:cs="Times New Roman"/>
          <w:sz w:val="28"/>
          <w:szCs w:val="28"/>
        </w:rPr>
      </w:pPr>
      <w:r w:rsidRPr="002637FC">
        <w:rPr>
          <w:rFonts w:cs="Times New Roman"/>
          <w:sz w:val="28"/>
          <w:szCs w:val="28"/>
        </w:rPr>
        <w:t>При</w:t>
      </w:r>
      <w:r w:rsidR="00820640">
        <w:rPr>
          <w:rFonts w:cs="Times New Roman"/>
          <w:sz w:val="28"/>
          <w:szCs w:val="28"/>
        </w:rPr>
        <w:t xml:space="preserve"> </w:t>
      </w:r>
      <w:r w:rsidRPr="002637FC">
        <w:rPr>
          <w:rFonts w:cs="Times New Roman"/>
          <w:sz w:val="28"/>
          <w:szCs w:val="28"/>
        </w:rPr>
        <w:t>задержании</w:t>
      </w:r>
      <w:r w:rsidR="00820640">
        <w:rPr>
          <w:rFonts w:cs="Times New Roman"/>
          <w:sz w:val="28"/>
          <w:szCs w:val="28"/>
        </w:rPr>
        <w:t xml:space="preserve"> </w:t>
      </w:r>
      <w:r w:rsidRPr="002637FC">
        <w:rPr>
          <w:rFonts w:cs="Times New Roman"/>
          <w:sz w:val="28"/>
          <w:szCs w:val="28"/>
        </w:rPr>
        <w:t>лица</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подозрению</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совершении</w:t>
      </w:r>
      <w:r w:rsidR="00820640">
        <w:rPr>
          <w:rFonts w:cs="Times New Roman"/>
          <w:sz w:val="28"/>
          <w:szCs w:val="28"/>
        </w:rPr>
        <w:t xml:space="preserve"> </w:t>
      </w:r>
      <w:r w:rsidRPr="002637FC">
        <w:rPr>
          <w:rFonts w:cs="Times New Roman"/>
          <w:sz w:val="28"/>
          <w:szCs w:val="28"/>
        </w:rPr>
        <w:t>уголовного</w:t>
      </w:r>
      <w:r w:rsidR="00820640">
        <w:rPr>
          <w:rFonts w:cs="Times New Roman"/>
          <w:sz w:val="28"/>
          <w:szCs w:val="28"/>
        </w:rPr>
        <w:t xml:space="preserve"> </w:t>
      </w:r>
      <w:r w:rsidRPr="002637FC">
        <w:rPr>
          <w:rFonts w:cs="Times New Roman"/>
          <w:sz w:val="28"/>
          <w:szCs w:val="28"/>
        </w:rPr>
        <w:t>правонарушения</w:t>
      </w:r>
      <w:r w:rsidR="00820640">
        <w:rPr>
          <w:rFonts w:cs="Times New Roman"/>
          <w:sz w:val="28"/>
          <w:szCs w:val="28"/>
        </w:rPr>
        <w:t xml:space="preserve"> </w:t>
      </w:r>
      <w:r w:rsidRPr="002637FC">
        <w:rPr>
          <w:rFonts w:cs="Times New Roman"/>
          <w:sz w:val="28"/>
          <w:szCs w:val="28"/>
        </w:rPr>
        <w:t>должностное</w:t>
      </w:r>
      <w:r w:rsidR="00820640">
        <w:rPr>
          <w:rFonts w:cs="Times New Roman"/>
          <w:sz w:val="28"/>
          <w:szCs w:val="28"/>
        </w:rPr>
        <w:t xml:space="preserve"> </w:t>
      </w:r>
      <w:r w:rsidRPr="002637FC">
        <w:rPr>
          <w:rFonts w:cs="Times New Roman"/>
          <w:sz w:val="28"/>
          <w:szCs w:val="28"/>
        </w:rPr>
        <w:t>лицо</w:t>
      </w:r>
      <w:r w:rsidR="00820640">
        <w:rPr>
          <w:rFonts w:cs="Times New Roman"/>
          <w:sz w:val="28"/>
          <w:szCs w:val="28"/>
        </w:rPr>
        <w:t xml:space="preserve"> </w:t>
      </w:r>
      <w:r w:rsidRPr="002637FC">
        <w:rPr>
          <w:rFonts w:cs="Times New Roman"/>
          <w:sz w:val="28"/>
          <w:szCs w:val="28"/>
        </w:rPr>
        <w:t>органа</w:t>
      </w:r>
      <w:r w:rsidR="00820640">
        <w:rPr>
          <w:rFonts w:cs="Times New Roman"/>
          <w:sz w:val="28"/>
          <w:szCs w:val="28"/>
        </w:rPr>
        <w:t xml:space="preserve"> </w:t>
      </w:r>
      <w:r w:rsidRPr="002637FC">
        <w:rPr>
          <w:rFonts w:cs="Times New Roman"/>
          <w:sz w:val="28"/>
          <w:szCs w:val="28"/>
        </w:rPr>
        <w:t>уголовного</w:t>
      </w:r>
      <w:r w:rsidR="00820640">
        <w:rPr>
          <w:rFonts w:cs="Times New Roman"/>
          <w:sz w:val="28"/>
          <w:szCs w:val="28"/>
        </w:rPr>
        <w:t xml:space="preserve"> </w:t>
      </w:r>
      <w:r w:rsidRPr="002637FC">
        <w:rPr>
          <w:rFonts w:cs="Times New Roman"/>
          <w:sz w:val="28"/>
          <w:szCs w:val="28"/>
        </w:rPr>
        <w:t>преследования</w:t>
      </w:r>
      <w:r w:rsidR="00820640">
        <w:rPr>
          <w:rFonts w:cs="Times New Roman"/>
          <w:sz w:val="28"/>
          <w:szCs w:val="28"/>
        </w:rPr>
        <w:t xml:space="preserve"> </w:t>
      </w:r>
      <w:r w:rsidRPr="002637FC">
        <w:rPr>
          <w:rFonts w:cs="Times New Roman"/>
          <w:sz w:val="28"/>
          <w:szCs w:val="28"/>
        </w:rPr>
        <w:t>устно</w:t>
      </w:r>
      <w:r w:rsidR="00820640">
        <w:rPr>
          <w:rFonts w:cs="Times New Roman"/>
          <w:sz w:val="28"/>
          <w:szCs w:val="28"/>
        </w:rPr>
        <w:t xml:space="preserve"> </w:t>
      </w:r>
      <w:r w:rsidRPr="002637FC">
        <w:rPr>
          <w:rFonts w:cs="Times New Roman"/>
          <w:sz w:val="28"/>
          <w:szCs w:val="28"/>
        </w:rPr>
        <w:t>объявляет</w:t>
      </w:r>
      <w:r w:rsidR="00820640">
        <w:rPr>
          <w:rFonts w:cs="Times New Roman"/>
          <w:sz w:val="28"/>
          <w:szCs w:val="28"/>
        </w:rPr>
        <w:t xml:space="preserve"> </w:t>
      </w:r>
      <w:r w:rsidRPr="002637FC">
        <w:rPr>
          <w:rFonts w:cs="Times New Roman"/>
          <w:sz w:val="28"/>
          <w:szCs w:val="28"/>
        </w:rPr>
        <w:t>лицу</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подозрению</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proofErr w:type="gramStart"/>
      <w:r w:rsidRPr="002637FC">
        <w:rPr>
          <w:rFonts w:cs="Times New Roman"/>
          <w:sz w:val="28"/>
          <w:szCs w:val="28"/>
        </w:rPr>
        <w:t>совершении</w:t>
      </w:r>
      <w:proofErr w:type="gramEnd"/>
      <w:r w:rsidR="00820640">
        <w:rPr>
          <w:rFonts w:cs="Times New Roman"/>
          <w:sz w:val="28"/>
          <w:szCs w:val="28"/>
        </w:rPr>
        <w:t xml:space="preserve"> </w:t>
      </w:r>
      <w:r w:rsidRPr="002637FC">
        <w:rPr>
          <w:rFonts w:cs="Times New Roman"/>
          <w:sz w:val="28"/>
          <w:szCs w:val="28"/>
        </w:rPr>
        <w:t>какого</w:t>
      </w:r>
      <w:r w:rsidR="00820640">
        <w:rPr>
          <w:rFonts w:cs="Times New Roman"/>
          <w:sz w:val="28"/>
          <w:szCs w:val="28"/>
        </w:rPr>
        <w:t xml:space="preserve"> </w:t>
      </w:r>
      <w:r w:rsidRPr="002637FC">
        <w:rPr>
          <w:rFonts w:cs="Times New Roman"/>
          <w:sz w:val="28"/>
          <w:szCs w:val="28"/>
        </w:rPr>
        <w:t>уголовного</w:t>
      </w:r>
      <w:r w:rsidR="00820640">
        <w:rPr>
          <w:rFonts w:cs="Times New Roman"/>
          <w:sz w:val="28"/>
          <w:szCs w:val="28"/>
        </w:rPr>
        <w:t xml:space="preserve"> </w:t>
      </w:r>
      <w:r w:rsidRPr="002637FC">
        <w:rPr>
          <w:rFonts w:cs="Times New Roman"/>
          <w:sz w:val="28"/>
          <w:szCs w:val="28"/>
        </w:rPr>
        <w:t>правонарушения</w:t>
      </w:r>
      <w:r w:rsidR="00820640">
        <w:rPr>
          <w:rFonts w:cs="Times New Roman"/>
          <w:sz w:val="28"/>
          <w:szCs w:val="28"/>
        </w:rPr>
        <w:t xml:space="preserve"> </w:t>
      </w:r>
      <w:r w:rsidRPr="002637FC">
        <w:rPr>
          <w:rFonts w:cs="Times New Roman"/>
          <w:sz w:val="28"/>
          <w:szCs w:val="28"/>
        </w:rPr>
        <w:t>оно</w:t>
      </w:r>
      <w:r w:rsidR="00820640">
        <w:rPr>
          <w:rFonts w:cs="Times New Roman"/>
          <w:sz w:val="28"/>
          <w:szCs w:val="28"/>
        </w:rPr>
        <w:t xml:space="preserve"> </w:t>
      </w:r>
      <w:r w:rsidRPr="002637FC">
        <w:rPr>
          <w:rFonts w:cs="Times New Roman"/>
          <w:sz w:val="28"/>
          <w:szCs w:val="28"/>
        </w:rPr>
        <w:t>задержано,</w:t>
      </w:r>
      <w:r w:rsidR="00820640">
        <w:rPr>
          <w:rFonts w:cs="Times New Roman"/>
          <w:sz w:val="28"/>
          <w:szCs w:val="28"/>
        </w:rPr>
        <w:t xml:space="preserve"> </w:t>
      </w:r>
      <w:r w:rsidRPr="002637FC">
        <w:rPr>
          <w:rFonts w:cs="Times New Roman"/>
          <w:sz w:val="28"/>
          <w:szCs w:val="28"/>
        </w:rPr>
        <w:t>разъясняет</w:t>
      </w:r>
      <w:r w:rsidR="00820640">
        <w:rPr>
          <w:rFonts w:cs="Times New Roman"/>
          <w:sz w:val="28"/>
          <w:szCs w:val="28"/>
        </w:rPr>
        <w:t xml:space="preserve"> </w:t>
      </w:r>
      <w:r w:rsidRPr="002637FC">
        <w:rPr>
          <w:rFonts w:cs="Times New Roman"/>
          <w:sz w:val="28"/>
          <w:szCs w:val="28"/>
        </w:rPr>
        <w:t>ему</w:t>
      </w:r>
      <w:r w:rsidR="00820640">
        <w:rPr>
          <w:rFonts w:cs="Times New Roman"/>
          <w:sz w:val="28"/>
          <w:szCs w:val="28"/>
        </w:rPr>
        <w:t xml:space="preserve"> </w:t>
      </w:r>
      <w:r w:rsidRPr="002637FC">
        <w:rPr>
          <w:rFonts w:cs="Times New Roman"/>
          <w:sz w:val="28"/>
          <w:szCs w:val="28"/>
        </w:rPr>
        <w:t>право</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приглашение</w:t>
      </w:r>
      <w:r w:rsidR="00820640">
        <w:rPr>
          <w:rFonts w:cs="Times New Roman"/>
          <w:sz w:val="28"/>
          <w:szCs w:val="28"/>
        </w:rPr>
        <w:t xml:space="preserve"> </w:t>
      </w:r>
      <w:r w:rsidRPr="002637FC">
        <w:rPr>
          <w:rFonts w:cs="Times New Roman"/>
          <w:sz w:val="28"/>
          <w:szCs w:val="28"/>
        </w:rPr>
        <w:t>защитника,</w:t>
      </w:r>
      <w:r w:rsidR="00820640">
        <w:rPr>
          <w:rFonts w:cs="Times New Roman"/>
          <w:sz w:val="28"/>
          <w:szCs w:val="28"/>
        </w:rPr>
        <w:t xml:space="preserve"> </w:t>
      </w:r>
      <w:r w:rsidRPr="002637FC">
        <w:rPr>
          <w:rFonts w:cs="Times New Roman"/>
          <w:sz w:val="28"/>
          <w:szCs w:val="28"/>
        </w:rPr>
        <w:t>право</w:t>
      </w:r>
      <w:r w:rsidR="00820640">
        <w:rPr>
          <w:rFonts w:cs="Times New Roman"/>
          <w:sz w:val="28"/>
          <w:szCs w:val="28"/>
        </w:rPr>
        <w:t xml:space="preserve"> </w:t>
      </w:r>
      <w:r w:rsidRPr="002637FC">
        <w:rPr>
          <w:rFonts w:cs="Times New Roman"/>
          <w:sz w:val="28"/>
          <w:szCs w:val="28"/>
        </w:rPr>
        <w:t>хранить</w:t>
      </w:r>
      <w:r w:rsidR="00820640">
        <w:rPr>
          <w:rFonts w:cs="Times New Roman"/>
          <w:sz w:val="28"/>
          <w:szCs w:val="28"/>
        </w:rPr>
        <w:t xml:space="preserve"> </w:t>
      </w:r>
      <w:r w:rsidRPr="002637FC">
        <w:rPr>
          <w:rFonts w:cs="Times New Roman"/>
          <w:sz w:val="28"/>
          <w:szCs w:val="28"/>
        </w:rPr>
        <w:t>молчание</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то,</w:t>
      </w:r>
      <w:r w:rsidR="00820640">
        <w:rPr>
          <w:rFonts w:cs="Times New Roman"/>
          <w:sz w:val="28"/>
          <w:szCs w:val="28"/>
        </w:rPr>
        <w:t xml:space="preserve"> </w:t>
      </w:r>
      <w:r w:rsidRPr="002637FC">
        <w:rPr>
          <w:rFonts w:cs="Times New Roman"/>
          <w:sz w:val="28"/>
          <w:szCs w:val="28"/>
        </w:rPr>
        <w:t>что</w:t>
      </w:r>
      <w:r w:rsidR="00820640">
        <w:rPr>
          <w:rFonts w:cs="Times New Roman"/>
          <w:sz w:val="28"/>
          <w:szCs w:val="28"/>
        </w:rPr>
        <w:t xml:space="preserve"> </w:t>
      </w:r>
      <w:r w:rsidRPr="002637FC">
        <w:rPr>
          <w:rFonts w:cs="Times New Roman"/>
          <w:sz w:val="28"/>
          <w:szCs w:val="28"/>
        </w:rPr>
        <w:t>сказанное</w:t>
      </w:r>
      <w:r w:rsidR="00820640">
        <w:rPr>
          <w:rFonts w:cs="Times New Roman"/>
          <w:sz w:val="28"/>
          <w:szCs w:val="28"/>
        </w:rPr>
        <w:t xml:space="preserve"> </w:t>
      </w:r>
      <w:r w:rsidRPr="002637FC">
        <w:rPr>
          <w:rFonts w:cs="Times New Roman"/>
          <w:sz w:val="28"/>
          <w:szCs w:val="28"/>
        </w:rPr>
        <w:t>им</w:t>
      </w:r>
      <w:r w:rsidR="00820640">
        <w:rPr>
          <w:rFonts w:cs="Times New Roman"/>
          <w:sz w:val="28"/>
          <w:szCs w:val="28"/>
        </w:rPr>
        <w:t xml:space="preserve"> </w:t>
      </w:r>
      <w:r w:rsidRPr="002637FC">
        <w:rPr>
          <w:rFonts w:cs="Times New Roman"/>
          <w:sz w:val="28"/>
          <w:szCs w:val="28"/>
        </w:rPr>
        <w:t>может</w:t>
      </w:r>
      <w:r w:rsidR="00820640">
        <w:rPr>
          <w:rFonts w:cs="Times New Roman"/>
          <w:sz w:val="28"/>
          <w:szCs w:val="28"/>
        </w:rPr>
        <w:t xml:space="preserve"> </w:t>
      </w:r>
      <w:r w:rsidRPr="002637FC">
        <w:rPr>
          <w:rFonts w:cs="Times New Roman"/>
          <w:sz w:val="28"/>
          <w:szCs w:val="28"/>
        </w:rPr>
        <w:t>быть</w:t>
      </w:r>
      <w:r w:rsidR="00820640">
        <w:rPr>
          <w:rFonts w:cs="Times New Roman"/>
          <w:sz w:val="28"/>
          <w:szCs w:val="28"/>
        </w:rPr>
        <w:t xml:space="preserve"> </w:t>
      </w:r>
      <w:r w:rsidRPr="002637FC">
        <w:rPr>
          <w:rFonts w:cs="Times New Roman"/>
          <w:sz w:val="28"/>
          <w:szCs w:val="28"/>
        </w:rPr>
        <w:t>использовано</w:t>
      </w:r>
      <w:r w:rsidR="00820640">
        <w:rPr>
          <w:rFonts w:cs="Times New Roman"/>
          <w:sz w:val="28"/>
          <w:szCs w:val="28"/>
        </w:rPr>
        <w:t xml:space="preserve"> </w:t>
      </w:r>
      <w:r w:rsidRPr="002637FC">
        <w:rPr>
          <w:rFonts w:cs="Times New Roman"/>
          <w:sz w:val="28"/>
          <w:szCs w:val="28"/>
        </w:rPr>
        <w:t>против</w:t>
      </w:r>
      <w:r w:rsidR="00820640">
        <w:rPr>
          <w:rFonts w:cs="Times New Roman"/>
          <w:sz w:val="28"/>
          <w:szCs w:val="28"/>
        </w:rPr>
        <w:t xml:space="preserve"> </w:t>
      </w:r>
      <w:r w:rsidRPr="002637FC">
        <w:rPr>
          <w:rFonts w:cs="Times New Roman"/>
          <w:sz w:val="28"/>
          <w:szCs w:val="28"/>
        </w:rPr>
        <w:t>него</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суде.</w:t>
      </w:r>
    </w:p>
    <w:p w:rsidR="005F014B" w:rsidRPr="002637FC" w:rsidRDefault="005F014B"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proofErr w:type="gramStart"/>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случае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если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задержанный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владеет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казахским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русским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языками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либо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может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момент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задержания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силу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алкогольного,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наркотического,</w:t>
      </w:r>
      <w:r w:rsidR="00820640">
        <w:rPr>
          <w:rFonts w:eastAsia="Times New Roman" w:cs="Times New Roman"/>
          <w:sz w:val="28"/>
          <w:szCs w:val="28"/>
          <w:lang w:eastAsia="ru-RU"/>
        </w:rPr>
        <w:t xml:space="preserve"> </w:t>
      </w:r>
      <w:proofErr w:type="spellStart"/>
      <w:r w:rsidRPr="002637FC">
        <w:rPr>
          <w:rFonts w:eastAsia="Times New Roman" w:cs="Times New Roman"/>
          <w:sz w:val="28"/>
          <w:szCs w:val="28"/>
          <w:lang w:eastAsia="ru-RU"/>
        </w:rPr>
        <w:t>токсикоманического</w:t>
      </w:r>
      <w:proofErr w:type="spellEnd"/>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опьянения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либо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болезненного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психосоматического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состояния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адекватно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воспринимать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разъяснение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ему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подозреваемого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разъясняются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ему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соответственно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присутствии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переводчика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необходимости)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защитника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начала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допроса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качестве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подозреваемого,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делается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отметка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протоколе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допроса.</w:t>
      </w:r>
      <w:proofErr w:type="gramEnd"/>
    </w:p>
    <w:p w:rsidR="00860C97" w:rsidRPr="002637FC" w:rsidRDefault="00860C97" w:rsidP="002637FC">
      <w:pPr>
        <w:widowControl w:val="0"/>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ab/>
        <w:t>Лицо,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задержанное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подозрению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совершении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правонарушения,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подлежит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освобождению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постановлению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осуществляющего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досудебное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расследование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прокурора,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если:</w:t>
      </w:r>
    </w:p>
    <w:p w:rsidR="00860C97" w:rsidRPr="002637FC" w:rsidRDefault="00860C97"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1)</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подтвердилось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подозрение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совершении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правонарушения;</w:t>
      </w:r>
    </w:p>
    <w:p w:rsidR="00860C97" w:rsidRPr="002637FC" w:rsidRDefault="00860C97"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2)</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отсутствуют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основания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для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применения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w:t>
      </w:r>
      <w:r w:rsidR="00820640">
        <w:rPr>
          <w:rFonts w:eastAsia="Times New Roman" w:cs="Times New Roman"/>
          <w:sz w:val="28"/>
          <w:szCs w:val="28"/>
          <w:lang w:eastAsia="ru-RU"/>
        </w:rPr>
        <w:t xml:space="preserve"> </w:t>
      </w:r>
      <w:proofErr w:type="gramStart"/>
      <w:r w:rsidRPr="002637FC">
        <w:rPr>
          <w:rFonts w:eastAsia="Times New Roman" w:cs="Times New Roman"/>
          <w:sz w:val="28"/>
          <w:szCs w:val="28"/>
          <w:lang w:eastAsia="ru-RU"/>
        </w:rPr>
        <w:t>задержанному</w:t>
      </w:r>
      <w:proofErr w:type="gramEnd"/>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меры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пресечения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виде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содержания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стражей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либо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наказания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виде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ареста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либо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выдворения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пределы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Республики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Казахстан;</w:t>
      </w:r>
    </w:p>
    <w:p w:rsidR="00860C97" w:rsidRPr="002637FC" w:rsidRDefault="00860C97"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3)</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задержание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было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произведено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существенным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нарушением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требований</w:t>
      </w:r>
      <w:r w:rsidR="00820640">
        <w:rPr>
          <w:rFonts w:eastAsia="Times New Roman" w:cs="Times New Roman"/>
          <w:sz w:val="28"/>
          <w:szCs w:val="28"/>
          <w:lang w:eastAsia="ru-RU"/>
        </w:rPr>
        <w:t xml:space="preserve"> </w:t>
      </w:r>
      <w:hyperlink r:id="rId42" w:anchor="z1221" w:history="1">
        <w:r w:rsidRPr="002637FC">
          <w:rPr>
            <w:rStyle w:val="a7"/>
            <w:rFonts w:eastAsia="Times New Roman" w:cs="Times New Roman"/>
            <w:color w:val="auto"/>
            <w:sz w:val="28"/>
            <w:szCs w:val="28"/>
            <w:u w:val="none"/>
            <w:lang w:eastAsia="ru-RU"/>
          </w:rPr>
          <w:t>статьи</w:t>
        </w:r>
        <w:r w:rsidR="00820640">
          <w:rPr>
            <w:rStyle w:val="a7"/>
            <w:rFonts w:eastAsia="Times New Roman" w:cs="Times New Roman"/>
            <w:color w:val="auto"/>
            <w:sz w:val="28"/>
            <w:szCs w:val="28"/>
            <w:u w:val="none"/>
            <w:lang w:eastAsia="ru-RU"/>
          </w:rPr>
          <w:t xml:space="preserve"> </w:t>
        </w:r>
        <w:r w:rsidRPr="002637FC">
          <w:rPr>
            <w:rStyle w:val="a7"/>
            <w:rFonts w:eastAsia="Times New Roman" w:cs="Times New Roman"/>
            <w:color w:val="auto"/>
            <w:sz w:val="28"/>
            <w:szCs w:val="28"/>
            <w:u w:val="none"/>
            <w:lang w:eastAsia="ru-RU"/>
          </w:rPr>
          <w:t>131</w:t>
        </w:r>
      </w:hyperlink>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УПК;</w:t>
      </w:r>
    </w:p>
    <w:p w:rsidR="00860C97" w:rsidRPr="002637FC" w:rsidRDefault="00860C97"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4)</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отсутствовали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законные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основания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для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задержания.</w:t>
      </w:r>
    </w:p>
    <w:p w:rsidR="00860C97" w:rsidRPr="002637FC" w:rsidRDefault="00860C97"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proofErr w:type="gramStart"/>
      <w:r w:rsidRPr="002637FC">
        <w:rPr>
          <w:rFonts w:eastAsia="Times New Roman" w:cs="Times New Roman"/>
          <w:sz w:val="28"/>
          <w:szCs w:val="28"/>
          <w:lang w:eastAsia="ru-RU"/>
        </w:rPr>
        <w:lastRenderedPageBreak/>
        <w:t>Если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течение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сорока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восьми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часов,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отношении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несовершеннолетних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течение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двадцати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четырех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часов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момента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фактического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задержания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начальнику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места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содержания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задержанного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поступило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постановление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санкционировании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содержания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стражей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подозреваемого,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начальник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места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содержания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задержанного,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исключением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случаев,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предусмотренных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пунктами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1)</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6)</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части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четвертой</w:t>
      </w:r>
      <w:r w:rsidR="00820640">
        <w:rPr>
          <w:rFonts w:eastAsia="Times New Roman" w:cs="Times New Roman"/>
          <w:sz w:val="28"/>
          <w:szCs w:val="28"/>
          <w:lang w:eastAsia="ru-RU"/>
        </w:rPr>
        <w:t xml:space="preserve"> </w:t>
      </w:r>
      <w:hyperlink r:id="rId43" w:anchor="z1221" w:history="1">
        <w:r w:rsidRPr="002637FC">
          <w:rPr>
            <w:rStyle w:val="a7"/>
            <w:rFonts w:eastAsia="Times New Roman" w:cs="Times New Roman"/>
            <w:color w:val="auto"/>
            <w:sz w:val="28"/>
            <w:szCs w:val="28"/>
            <w:u w:val="none"/>
            <w:lang w:eastAsia="ru-RU"/>
          </w:rPr>
          <w:t>статьи</w:t>
        </w:r>
        <w:r w:rsidR="00820640">
          <w:rPr>
            <w:rStyle w:val="a7"/>
            <w:rFonts w:eastAsia="Times New Roman" w:cs="Times New Roman"/>
            <w:color w:val="auto"/>
            <w:sz w:val="28"/>
            <w:szCs w:val="28"/>
            <w:u w:val="none"/>
            <w:lang w:eastAsia="ru-RU"/>
          </w:rPr>
          <w:t xml:space="preserve"> </w:t>
        </w:r>
        <w:r w:rsidRPr="002637FC">
          <w:rPr>
            <w:rStyle w:val="a7"/>
            <w:rFonts w:eastAsia="Times New Roman" w:cs="Times New Roman"/>
            <w:color w:val="auto"/>
            <w:sz w:val="28"/>
            <w:szCs w:val="28"/>
            <w:u w:val="none"/>
            <w:lang w:eastAsia="ru-RU"/>
          </w:rPr>
          <w:t>131</w:t>
        </w:r>
      </w:hyperlink>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УПК,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немедленно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освобождает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его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своим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постановлением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уведомляет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этом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proofErr w:type="gramEnd"/>
      <w:r w:rsidR="00820640">
        <w:rPr>
          <w:rFonts w:eastAsia="Times New Roman" w:cs="Times New Roman"/>
          <w:sz w:val="28"/>
          <w:szCs w:val="28"/>
          <w:lang w:eastAsia="ru-RU"/>
        </w:rPr>
        <w:t xml:space="preserve"> </w:t>
      </w:r>
      <w:proofErr w:type="gramStart"/>
      <w:r w:rsidRPr="002637FC">
        <w:rPr>
          <w:rFonts w:eastAsia="Times New Roman" w:cs="Times New Roman"/>
          <w:sz w:val="28"/>
          <w:szCs w:val="28"/>
          <w:lang w:eastAsia="ru-RU"/>
        </w:rPr>
        <w:t>производстве</w:t>
      </w:r>
      <w:proofErr w:type="gramEnd"/>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которого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находится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дело,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прокурора.</w:t>
      </w:r>
    </w:p>
    <w:p w:rsidR="00860C97" w:rsidRPr="002637FC" w:rsidRDefault="00860C97"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proofErr w:type="gramStart"/>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случаях,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предусмотренных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пунктами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1)</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6)</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части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четвертой</w:t>
      </w:r>
      <w:r w:rsidR="00820640">
        <w:rPr>
          <w:rFonts w:eastAsia="Times New Roman" w:cs="Times New Roman"/>
          <w:sz w:val="28"/>
          <w:szCs w:val="28"/>
          <w:lang w:eastAsia="ru-RU"/>
        </w:rPr>
        <w:t xml:space="preserve"> </w:t>
      </w:r>
      <w:hyperlink r:id="rId44" w:anchor="z1221" w:history="1">
        <w:r w:rsidRPr="002637FC">
          <w:rPr>
            <w:rStyle w:val="a7"/>
            <w:rFonts w:eastAsia="Times New Roman" w:cs="Times New Roman"/>
            <w:color w:val="auto"/>
            <w:sz w:val="28"/>
            <w:szCs w:val="28"/>
            <w:u w:val="none"/>
            <w:lang w:eastAsia="ru-RU"/>
          </w:rPr>
          <w:t>статьи</w:t>
        </w:r>
        <w:r w:rsidR="00820640">
          <w:rPr>
            <w:rStyle w:val="a7"/>
            <w:rFonts w:eastAsia="Times New Roman" w:cs="Times New Roman"/>
            <w:color w:val="auto"/>
            <w:sz w:val="28"/>
            <w:szCs w:val="28"/>
            <w:u w:val="none"/>
            <w:lang w:eastAsia="ru-RU"/>
          </w:rPr>
          <w:t xml:space="preserve"> </w:t>
        </w:r>
        <w:r w:rsidRPr="002637FC">
          <w:rPr>
            <w:rStyle w:val="a7"/>
            <w:rFonts w:eastAsia="Times New Roman" w:cs="Times New Roman"/>
            <w:color w:val="auto"/>
            <w:sz w:val="28"/>
            <w:szCs w:val="28"/>
            <w:u w:val="none"/>
            <w:lang w:eastAsia="ru-RU"/>
          </w:rPr>
          <w:t>131</w:t>
        </w:r>
      </w:hyperlink>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УПК,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начальник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места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содержания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задержанного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немедленно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освобождает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его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своим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постановлением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уведомляет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этом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производстве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которого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находится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дело,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прокурора,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если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ему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поступило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постановление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санкционировании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содержания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стражей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подозреваемого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течение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семидесяти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двух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часов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момента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фактического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задержания.</w:t>
      </w:r>
      <w:proofErr w:type="gramEnd"/>
    </w:p>
    <w:p w:rsidR="00860C97" w:rsidRPr="002637FC" w:rsidRDefault="00860C97"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3.</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невыполнении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требований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части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второй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настоящей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статьи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руководитель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администрации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места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содержания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задержанного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несет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ответственность,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установленную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законом.</w:t>
      </w:r>
    </w:p>
    <w:p w:rsidR="0033545A" w:rsidRPr="002637FC" w:rsidRDefault="001A62C1"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Таким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образом,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задержание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является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процессуальным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действием,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необходимым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для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кратковременного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лишением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свободы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подозреваемого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совершении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правонарушения.</w:t>
      </w:r>
    </w:p>
    <w:p w:rsidR="000349EE" w:rsidRPr="002637FC" w:rsidRDefault="000349EE"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Задержание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будет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признано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незаконным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отсутствии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оснований,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предусмотренных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128</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УПК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РК.</w:t>
      </w:r>
    </w:p>
    <w:p w:rsidR="000C5D69" w:rsidRPr="002637FC" w:rsidRDefault="000C5D69"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proofErr w:type="gramStart"/>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соответствии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ст.147</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УПК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содержание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стражей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является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мерой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принуждения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применяется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только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санкции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судьи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лишь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отношении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подозреваемого,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обвиняемого,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подсудимого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совершении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которое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законом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предусмотрено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наказание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виде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лишения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свободы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срок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свыше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пяти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невозможности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применения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других,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менее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строгих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мер</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пресечения.</w:t>
      </w:r>
      <w:r w:rsidR="00820640">
        <w:rPr>
          <w:rFonts w:eastAsia="Times New Roman" w:cs="Times New Roman"/>
          <w:sz w:val="28"/>
          <w:szCs w:val="28"/>
          <w:lang w:eastAsia="ru-RU"/>
        </w:rPr>
        <w:t xml:space="preserve"> </w:t>
      </w:r>
      <w:proofErr w:type="gramEnd"/>
    </w:p>
    <w:p w:rsidR="000C5D69" w:rsidRPr="002637FC" w:rsidRDefault="000C5D69"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исключительных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случаях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эта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мера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пресечения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может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быть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применена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отношении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подозреваемого,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обвиняемого,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подсудимого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совершении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которое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законом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предусмотрено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наказание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виде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лишения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свободы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срок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пяти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если:</w:t>
      </w:r>
    </w:p>
    <w:p w:rsidR="000C5D69" w:rsidRPr="002637FC" w:rsidRDefault="000C5D69"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1)</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он</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имеет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постоянного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места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жительства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территории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Республики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Казахстан;</w:t>
      </w:r>
    </w:p>
    <w:p w:rsidR="000C5D69" w:rsidRPr="002637FC" w:rsidRDefault="000C5D69"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2)</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установлена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его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личность;</w:t>
      </w:r>
    </w:p>
    <w:p w:rsidR="000C5D69" w:rsidRPr="002637FC" w:rsidRDefault="000C5D69"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3)</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нарушена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ранее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избранная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мера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пресечения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мера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процессуального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принуждения;</w:t>
      </w:r>
    </w:p>
    <w:p w:rsidR="000C5D69" w:rsidRPr="002637FC" w:rsidRDefault="000C5D69"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4)</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он</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пытался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скрыться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скрылся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органов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преследования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суда;</w:t>
      </w:r>
    </w:p>
    <w:p w:rsidR="000C5D69" w:rsidRPr="002637FC" w:rsidRDefault="000C5D69"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5)</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он</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подозревается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совершении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составе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организованной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группы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сообщества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организации);</w:t>
      </w:r>
    </w:p>
    <w:p w:rsidR="000C5D69" w:rsidRPr="002637FC" w:rsidRDefault="000C5D69"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6)</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он</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имеет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судимость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ранее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совершенное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тяжкое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особо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тяжкое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преступление;</w:t>
      </w:r>
    </w:p>
    <w:p w:rsidR="000C5D69" w:rsidRPr="002637FC" w:rsidRDefault="000C5D69"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lastRenderedPageBreak/>
        <w:t>7)</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имеются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данные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продолжении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деятельности.</w:t>
      </w:r>
    </w:p>
    <w:p w:rsidR="000C5D69" w:rsidRPr="002637FC" w:rsidRDefault="000C5D69"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Срок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содержания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стражей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досудебном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расследовании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может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превышать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месяца,</w:t>
      </w:r>
      <w:r w:rsidR="00820640">
        <w:rPr>
          <w:rFonts w:eastAsia="Times New Roman" w:cs="Times New Roman"/>
          <w:sz w:val="28"/>
          <w:szCs w:val="28"/>
          <w:lang w:eastAsia="ru-RU"/>
        </w:rPr>
        <w:t xml:space="preserve"> </w:t>
      </w:r>
      <w:r w:rsidR="0026734A"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исключительных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случа</w:t>
      </w:r>
      <w:r w:rsidR="0026734A" w:rsidRPr="002637FC">
        <w:rPr>
          <w:rFonts w:eastAsia="Times New Roman" w:cs="Times New Roman"/>
          <w:sz w:val="28"/>
          <w:szCs w:val="28"/>
          <w:lang w:eastAsia="ru-RU"/>
        </w:rPr>
        <w:t>ях</w:t>
      </w:r>
      <w:r w:rsidR="00820640">
        <w:rPr>
          <w:rFonts w:eastAsia="Times New Roman" w:cs="Times New Roman"/>
          <w:sz w:val="28"/>
          <w:szCs w:val="28"/>
          <w:lang w:eastAsia="ru-RU"/>
        </w:rPr>
        <w:t xml:space="preserve"> </w:t>
      </w:r>
      <w:r w:rsidR="0026734A" w:rsidRPr="002637FC">
        <w:rPr>
          <w:rFonts w:eastAsia="Times New Roman" w:cs="Times New Roman"/>
          <w:sz w:val="28"/>
          <w:szCs w:val="28"/>
          <w:lang w:eastAsia="ru-RU"/>
        </w:rPr>
        <w:t>может</w:t>
      </w:r>
      <w:r w:rsidR="00820640">
        <w:rPr>
          <w:rFonts w:eastAsia="Times New Roman" w:cs="Times New Roman"/>
          <w:sz w:val="28"/>
          <w:szCs w:val="28"/>
          <w:lang w:eastAsia="ru-RU"/>
        </w:rPr>
        <w:t xml:space="preserve"> </w:t>
      </w:r>
      <w:r w:rsidR="0026734A" w:rsidRPr="002637FC">
        <w:rPr>
          <w:rFonts w:eastAsia="Times New Roman" w:cs="Times New Roman"/>
          <w:sz w:val="28"/>
          <w:szCs w:val="28"/>
          <w:lang w:eastAsia="ru-RU"/>
        </w:rPr>
        <w:t>быть</w:t>
      </w:r>
      <w:r w:rsidR="00820640">
        <w:rPr>
          <w:rFonts w:eastAsia="Times New Roman" w:cs="Times New Roman"/>
          <w:sz w:val="28"/>
          <w:szCs w:val="28"/>
          <w:lang w:eastAsia="ru-RU"/>
        </w:rPr>
        <w:t xml:space="preserve"> </w:t>
      </w:r>
      <w:r w:rsidR="0026734A" w:rsidRPr="002637FC">
        <w:rPr>
          <w:rFonts w:eastAsia="Times New Roman" w:cs="Times New Roman"/>
          <w:sz w:val="28"/>
          <w:szCs w:val="28"/>
          <w:lang w:eastAsia="ru-RU"/>
        </w:rPr>
        <w:t>продлен</w:t>
      </w:r>
      <w:r w:rsidR="00820640">
        <w:rPr>
          <w:rFonts w:eastAsia="Times New Roman" w:cs="Times New Roman"/>
          <w:sz w:val="28"/>
          <w:szCs w:val="28"/>
          <w:lang w:eastAsia="ru-RU"/>
        </w:rPr>
        <w:t xml:space="preserve"> </w:t>
      </w:r>
      <w:r w:rsidR="0026734A" w:rsidRPr="002637FC">
        <w:rPr>
          <w:rFonts w:eastAsia="Times New Roman" w:cs="Times New Roman"/>
          <w:sz w:val="28"/>
          <w:szCs w:val="28"/>
          <w:lang w:eastAsia="ru-RU"/>
        </w:rPr>
        <w:t>следственным</w:t>
      </w:r>
      <w:r w:rsidR="00820640">
        <w:rPr>
          <w:rFonts w:eastAsia="Times New Roman" w:cs="Times New Roman"/>
          <w:sz w:val="28"/>
          <w:szCs w:val="28"/>
          <w:lang w:eastAsia="ru-RU"/>
        </w:rPr>
        <w:t xml:space="preserve"> </w:t>
      </w:r>
      <w:r w:rsidR="0026734A" w:rsidRPr="002637FC">
        <w:rPr>
          <w:rFonts w:eastAsia="Times New Roman" w:cs="Times New Roman"/>
          <w:sz w:val="28"/>
          <w:szCs w:val="28"/>
          <w:lang w:eastAsia="ru-RU"/>
        </w:rPr>
        <w:t>судьей</w:t>
      </w:r>
      <w:r w:rsidR="00820640">
        <w:rPr>
          <w:rFonts w:eastAsia="Times New Roman" w:cs="Times New Roman"/>
          <w:sz w:val="28"/>
          <w:szCs w:val="28"/>
          <w:lang w:eastAsia="ru-RU"/>
        </w:rPr>
        <w:t xml:space="preserve"> </w:t>
      </w:r>
      <w:r w:rsidR="0026734A" w:rsidRPr="002637FC">
        <w:rPr>
          <w:rFonts w:eastAsia="Times New Roman" w:cs="Times New Roman"/>
          <w:sz w:val="28"/>
          <w:szCs w:val="28"/>
          <w:lang w:eastAsia="ru-RU"/>
        </w:rPr>
        <w:t>до</w:t>
      </w:r>
      <w:r w:rsidR="00820640">
        <w:rPr>
          <w:rFonts w:eastAsia="Times New Roman" w:cs="Times New Roman"/>
          <w:sz w:val="28"/>
          <w:szCs w:val="28"/>
          <w:lang w:eastAsia="ru-RU"/>
        </w:rPr>
        <w:t xml:space="preserve"> </w:t>
      </w:r>
      <w:r w:rsidR="0026734A" w:rsidRPr="002637FC">
        <w:rPr>
          <w:rFonts w:eastAsia="Times New Roman" w:cs="Times New Roman"/>
          <w:sz w:val="28"/>
          <w:szCs w:val="28"/>
          <w:lang w:eastAsia="ru-RU"/>
        </w:rPr>
        <w:t>18</w:t>
      </w:r>
      <w:r w:rsidR="00820640">
        <w:rPr>
          <w:rFonts w:eastAsia="Times New Roman" w:cs="Times New Roman"/>
          <w:sz w:val="28"/>
          <w:szCs w:val="28"/>
          <w:lang w:eastAsia="ru-RU"/>
        </w:rPr>
        <w:t xml:space="preserve"> </w:t>
      </w:r>
      <w:r w:rsidR="0026734A" w:rsidRPr="002637FC">
        <w:rPr>
          <w:rFonts w:eastAsia="Times New Roman" w:cs="Times New Roman"/>
          <w:sz w:val="28"/>
          <w:szCs w:val="28"/>
          <w:lang w:eastAsia="ru-RU"/>
        </w:rPr>
        <w:t>месяцев</w:t>
      </w:r>
      <w:r w:rsidRPr="002637FC">
        <w:rPr>
          <w:rFonts w:eastAsia="Times New Roman" w:cs="Times New Roman"/>
          <w:sz w:val="28"/>
          <w:szCs w:val="28"/>
          <w:lang w:eastAsia="ru-RU"/>
        </w:rPr>
        <w:t>.</w:t>
      </w:r>
    </w:p>
    <w:p w:rsidR="008D29EC" w:rsidRPr="002637FC" w:rsidRDefault="0026734A"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proofErr w:type="gramStart"/>
      <w:r w:rsidRPr="002637FC">
        <w:rPr>
          <w:rFonts w:eastAsia="Times New Roman" w:cs="Times New Roman"/>
          <w:sz w:val="28"/>
          <w:szCs w:val="28"/>
          <w:lang w:eastAsia="ru-RU"/>
        </w:rPr>
        <w:t>Мера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пресечения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виде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содержания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стражей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отменяется,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когда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отпадает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необходимость,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изменяется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менее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строгую,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когда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изменяются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основания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обстоятельства</w:t>
      </w:r>
      <w:r w:rsidR="00820640">
        <w:rPr>
          <w:rFonts w:eastAsia="Times New Roman" w:cs="Times New Roman"/>
          <w:sz w:val="28"/>
          <w:szCs w:val="28"/>
          <w:lang w:eastAsia="ru-RU"/>
        </w:rPr>
        <w:t xml:space="preserve"> </w:t>
      </w:r>
      <w:r w:rsidR="008D29EC" w:rsidRPr="002637FC">
        <w:rPr>
          <w:rFonts w:eastAsia="Times New Roman" w:cs="Times New Roman"/>
          <w:sz w:val="28"/>
          <w:szCs w:val="28"/>
          <w:lang w:eastAsia="ru-RU"/>
        </w:rPr>
        <w:t>дела.</w:t>
      </w:r>
      <w:proofErr w:type="gramEnd"/>
    </w:p>
    <w:p w:rsidR="0033545A" w:rsidRPr="002637FC" w:rsidRDefault="0033545A"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Субъект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правонарушения</w:t>
      </w:r>
      <w:r w:rsidR="00820640">
        <w:rPr>
          <w:rFonts w:eastAsia="Times New Roman" w:cs="Times New Roman"/>
          <w:sz w:val="28"/>
          <w:szCs w:val="28"/>
          <w:lang w:eastAsia="ru-RU"/>
        </w:rPr>
        <w:t xml:space="preserve"> </w:t>
      </w:r>
      <w:r w:rsidR="008D29EC"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должностные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(прокурор,</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следователь,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производящее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дознание</w:t>
      </w:r>
      <w:r w:rsidR="005E0B57"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005E0B57" w:rsidRPr="002637FC">
        <w:rPr>
          <w:rFonts w:eastAsia="Times New Roman" w:cs="Times New Roman"/>
          <w:sz w:val="28"/>
          <w:szCs w:val="28"/>
          <w:lang w:eastAsia="ru-RU"/>
        </w:rPr>
        <w:t>следственный</w:t>
      </w:r>
      <w:r w:rsidR="00820640">
        <w:rPr>
          <w:rFonts w:eastAsia="Times New Roman" w:cs="Times New Roman"/>
          <w:sz w:val="28"/>
          <w:szCs w:val="28"/>
          <w:lang w:eastAsia="ru-RU"/>
        </w:rPr>
        <w:t xml:space="preserve"> </w:t>
      </w:r>
      <w:r w:rsidR="005E0B57" w:rsidRPr="002637FC">
        <w:rPr>
          <w:rFonts w:eastAsia="Times New Roman" w:cs="Times New Roman"/>
          <w:sz w:val="28"/>
          <w:szCs w:val="28"/>
          <w:lang w:eastAsia="ru-RU"/>
        </w:rPr>
        <w:t>судья</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правомочные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производить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уголовно-правовое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задержание,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принимать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утверждать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(санкционировать)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решения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заключении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стражу,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принимать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решения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содержании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стражей,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несмотря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w:t>
      </w:r>
      <w:r w:rsidR="005E0B57" w:rsidRPr="002637FC">
        <w:rPr>
          <w:rFonts w:eastAsia="Times New Roman" w:cs="Times New Roman"/>
          <w:sz w:val="28"/>
          <w:szCs w:val="28"/>
          <w:lang w:eastAsia="ru-RU"/>
        </w:rPr>
        <w:t>а</w:t>
      </w:r>
      <w:r w:rsidR="00820640">
        <w:rPr>
          <w:rFonts w:eastAsia="Times New Roman" w:cs="Times New Roman"/>
          <w:sz w:val="28"/>
          <w:szCs w:val="28"/>
          <w:lang w:eastAsia="ru-RU"/>
        </w:rPr>
        <w:t xml:space="preserve"> </w:t>
      </w:r>
      <w:r w:rsidR="005E0B57" w:rsidRPr="002637FC">
        <w:rPr>
          <w:rFonts w:eastAsia="Times New Roman" w:cs="Times New Roman"/>
          <w:sz w:val="28"/>
          <w:szCs w:val="28"/>
          <w:lang w:eastAsia="ru-RU"/>
        </w:rPr>
        <w:t>отсутствие</w:t>
      </w:r>
      <w:r w:rsidR="00820640">
        <w:rPr>
          <w:rFonts w:eastAsia="Times New Roman" w:cs="Times New Roman"/>
          <w:sz w:val="28"/>
          <w:szCs w:val="28"/>
          <w:lang w:eastAsia="ru-RU"/>
        </w:rPr>
        <w:t xml:space="preserve"> </w:t>
      </w:r>
      <w:r w:rsidR="005E0B57" w:rsidRPr="002637FC">
        <w:rPr>
          <w:rFonts w:eastAsia="Times New Roman" w:cs="Times New Roman"/>
          <w:sz w:val="28"/>
          <w:szCs w:val="28"/>
          <w:lang w:eastAsia="ru-RU"/>
        </w:rPr>
        <w:t>законных</w:t>
      </w:r>
      <w:r w:rsidR="00820640">
        <w:rPr>
          <w:rFonts w:eastAsia="Times New Roman" w:cs="Times New Roman"/>
          <w:sz w:val="28"/>
          <w:szCs w:val="28"/>
          <w:lang w:eastAsia="ru-RU"/>
        </w:rPr>
        <w:t xml:space="preserve"> </w:t>
      </w:r>
      <w:r w:rsidR="005E0B57" w:rsidRPr="002637FC">
        <w:rPr>
          <w:rFonts w:eastAsia="Times New Roman" w:cs="Times New Roman"/>
          <w:sz w:val="28"/>
          <w:szCs w:val="28"/>
          <w:lang w:eastAsia="ru-RU"/>
        </w:rPr>
        <w:t>оснований</w:t>
      </w:r>
      <w:r w:rsidRPr="002637FC">
        <w:rPr>
          <w:rFonts w:eastAsia="Times New Roman" w:cs="Times New Roman"/>
          <w:sz w:val="28"/>
          <w:szCs w:val="28"/>
          <w:lang w:eastAsia="ru-RU"/>
        </w:rPr>
        <w:t>.</w:t>
      </w:r>
    </w:p>
    <w:p w:rsidR="00D46DE8" w:rsidRPr="002637FC" w:rsidRDefault="0033545A"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Субъективная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сторона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правонарушения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характеризуется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прямым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умыслом.</w:t>
      </w:r>
      <w:r w:rsidR="00820640">
        <w:rPr>
          <w:rFonts w:eastAsia="Times New Roman" w:cs="Times New Roman"/>
          <w:sz w:val="28"/>
          <w:szCs w:val="28"/>
          <w:lang w:eastAsia="ru-RU"/>
        </w:rPr>
        <w:t xml:space="preserve"> </w:t>
      </w:r>
      <w:r w:rsidR="005E0B57" w:rsidRPr="002637FC">
        <w:rPr>
          <w:rFonts w:eastAsia="Times New Roman" w:cs="Times New Roman"/>
          <w:sz w:val="28"/>
          <w:szCs w:val="28"/>
          <w:lang w:eastAsia="ru-RU"/>
        </w:rPr>
        <w:t>Закон</w:t>
      </w:r>
      <w:r w:rsidR="00820640">
        <w:rPr>
          <w:rFonts w:eastAsia="Times New Roman" w:cs="Times New Roman"/>
          <w:sz w:val="28"/>
          <w:szCs w:val="28"/>
          <w:lang w:eastAsia="ru-RU"/>
        </w:rPr>
        <w:t xml:space="preserve"> </w:t>
      </w:r>
      <w:r w:rsidR="005E0B57" w:rsidRPr="002637FC">
        <w:rPr>
          <w:rFonts w:eastAsia="Times New Roman" w:cs="Times New Roman"/>
          <w:sz w:val="28"/>
          <w:szCs w:val="28"/>
          <w:lang w:eastAsia="ru-RU"/>
        </w:rPr>
        <w:t>предусматривает</w:t>
      </w:r>
      <w:r w:rsidR="00820640">
        <w:rPr>
          <w:rFonts w:eastAsia="Times New Roman" w:cs="Times New Roman"/>
          <w:sz w:val="28"/>
          <w:szCs w:val="28"/>
          <w:lang w:eastAsia="ru-RU"/>
        </w:rPr>
        <w:t xml:space="preserve"> </w:t>
      </w:r>
      <w:proofErr w:type="spellStart"/>
      <w:r w:rsidR="005E0B57" w:rsidRPr="002637FC">
        <w:rPr>
          <w:rFonts w:eastAsia="Times New Roman" w:cs="Times New Roman"/>
          <w:sz w:val="28"/>
          <w:szCs w:val="28"/>
          <w:lang w:eastAsia="ru-RU"/>
        </w:rPr>
        <w:t>заведомость</w:t>
      </w:r>
      <w:proofErr w:type="spellEnd"/>
      <w:r w:rsidR="00820640">
        <w:rPr>
          <w:rFonts w:eastAsia="Times New Roman" w:cs="Times New Roman"/>
          <w:sz w:val="28"/>
          <w:szCs w:val="28"/>
          <w:lang w:eastAsia="ru-RU"/>
        </w:rPr>
        <w:t xml:space="preserve"> </w:t>
      </w:r>
      <w:r w:rsidR="005E0B57" w:rsidRPr="002637FC">
        <w:rPr>
          <w:rFonts w:eastAsia="Times New Roman" w:cs="Times New Roman"/>
          <w:sz w:val="28"/>
          <w:szCs w:val="28"/>
          <w:lang w:eastAsia="ru-RU"/>
        </w:rPr>
        <w:t>неправомерных</w:t>
      </w:r>
      <w:r w:rsidR="00820640">
        <w:rPr>
          <w:rFonts w:eastAsia="Times New Roman" w:cs="Times New Roman"/>
          <w:sz w:val="28"/>
          <w:szCs w:val="28"/>
          <w:lang w:eastAsia="ru-RU"/>
        </w:rPr>
        <w:t xml:space="preserve"> </w:t>
      </w:r>
      <w:r w:rsidR="005E0B57" w:rsidRPr="002637FC">
        <w:rPr>
          <w:rFonts w:eastAsia="Times New Roman" w:cs="Times New Roman"/>
          <w:sz w:val="28"/>
          <w:szCs w:val="28"/>
          <w:lang w:eastAsia="ru-RU"/>
        </w:rPr>
        <w:t>действий</w:t>
      </w:r>
      <w:r w:rsidR="00820640">
        <w:rPr>
          <w:rFonts w:eastAsia="Times New Roman" w:cs="Times New Roman"/>
          <w:sz w:val="28"/>
          <w:szCs w:val="28"/>
          <w:lang w:eastAsia="ru-RU"/>
        </w:rPr>
        <w:t xml:space="preserve"> </w:t>
      </w:r>
      <w:r w:rsidR="005E0B57" w:rsidRPr="002637FC">
        <w:rPr>
          <w:rFonts w:eastAsia="Times New Roman" w:cs="Times New Roman"/>
          <w:sz w:val="28"/>
          <w:szCs w:val="28"/>
          <w:lang w:eastAsia="ru-RU"/>
        </w:rPr>
        <w:t>виновного</w:t>
      </w:r>
      <w:r w:rsidR="00D46DE8"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00D46DE8" w:rsidRPr="002637FC">
        <w:rPr>
          <w:rFonts w:eastAsia="Times New Roman" w:cs="Times New Roman"/>
          <w:sz w:val="28"/>
          <w:szCs w:val="28"/>
          <w:lang w:eastAsia="ru-RU"/>
        </w:rPr>
        <w:t>что</w:t>
      </w:r>
      <w:r w:rsidR="00820640">
        <w:rPr>
          <w:rFonts w:eastAsia="Times New Roman" w:cs="Times New Roman"/>
          <w:sz w:val="28"/>
          <w:szCs w:val="28"/>
          <w:lang w:eastAsia="ru-RU"/>
        </w:rPr>
        <w:t xml:space="preserve"> </w:t>
      </w:r>
      <w:r w:rsidR="00D46DE8" w:rsidRPr="002637FC">
        <w:rPr>
          <w:rFonts w:eastAsia="Times New Roman" w:cs="Times New Roman"/>
          <w:sz w:val="28"/>
          <w:szCs w:val="28"/>
          <w:lang w:eastAsia="ru-RU"/>
        </w:rPr>
        <w:t>было</w:t>
      </w:r>
      <w:r w:rsidR="00820640">
        <w:rPr>
          <w:rFonts w:eastAsia="Times New Roman" w:cs="Times New Roman"/>
          <w:sz w:val="28"/>
          <w:szCs w:val="28"/>
          <w:lang w:eastAsia="ru-RU"/>
        </w:rPr>
        <w:t xml:space="preserve"> </w:t>
      </w:r>
      <w:r w:rsidR="00D46DE8" w:rsidRPr="002637FC">
        <w:rPr>
          <w:rFonts w:eastAsia="Times New Roman" w:cs="Times New Roman"/>
          <w:sz w:val="28"/>
          <w:szCs w:val="28"/>
          <w:lang w:eastAsia="ru-RU"/>
        </w:rPr>
        <w:t>рассмотрено</w:t>
      </w:r>
      <w:r w:rsidR="00820640">
        <w:rPr>
          <w:rFonts w:eastAsia="Times New Roman" w:cs="Times New Roman"/>
          <w:sz w:val="28"/>
          <w:szCs w:val="28"/>
          <w:lang w:eastAsia="ru-RU"/>
        </w:rPr>
        <w:t xml:space="preserve"> </w:t>
      </w:r>
      <w:r w:rsidR="00D46DE8"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00D46DE8" w:rsidRPr="002637FC">
        <w:rPr>
          <w:rFonts w:eastAsia="Times New Roman" w:cs="Times New Roman"/>
          <w:sz w:val="28"/>
          <w:szCs w:val="28"/>
          <w:lang w:eastAsia="ru-RU"/>
        </w:rPr>
        <w:t>предыдущих</w:t>
      </w:r>
      <w:r w:rsidR="00820640">
        <w:rPr>
          <w:rFonts w:eastAsia="Times New Roman" w:cs="Times New Roman"/>
          <w:sz w:val="28"/>
          <w:szCs w:val="28"/>
          <w:lang w:eastAsia="ru-RU"/>
        </w:rPr>
        <w:t xml:space="preserve"> </w:t>
      </w:r>
      <w:r w:rsidR="00D46DE8" w:rsidRPr="002637FC">
        <w:rPr>
          <w:rFonts w:eastAsia="Times New Roman" w:cs="Times New Roman"/>
          <w:sz w:val="28"/>
          <w:szCs w:val="28"/>
          <w:lang w:eastAsia="ru-RU"/>
        </w:rPr>
        <w:t>главах.</w:t>
      </w:r>
    </w:p>
    <w:p w:rsidR="005E0B57" w:rsidRPr="002637FC" w:rsidRDefault="00D46DE8"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Мотивом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зачастую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являются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личные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низменные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побуждения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различных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вариантах,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несвойственных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нормальному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человеческому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обществу.</w:t>
      </w:r>
    </w:p>
    <w:p w:rsidR="00A73E2F" w:rsidRPr="002637FC" w:rsidRDefault="00A73E2F"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Часть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3</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данной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статьи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предусматривает</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квалифицирующее</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обстоятельство</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виде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тяжких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последствий,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которыми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могут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потеря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здоровья,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случаи</w:t>
      </w:r>
      <w:r w:rsidR="00820640">
        <w:rPr>
          <w:rFonts w:eastAsia="Times New Roman" w:cs="Times New Roman"/>
          <w:sz w:val="28"/>
          <w:szCs w:val="28"/>
          <w:lang w:eastAsia="ru-RU"/>
        </w:rPr>
        <w:t xml:space="preserve"> </w:t>
      </w:r>
      <w:r w:rsidR="00672B02" w:rsidRPr="002637FC">
        <w:rPr>
          <w:rFonts w:eastAsia="Times New Roman" w:cs="Times New Roman"/>
          <w:sz w:val="28"/>
          <w:szCs w:val="28"/>
          <w:lang w:eastAsia="ru-RU"/>
        </w:rPr>
        <w:t>самоубийства</w:t>
      </w:r>
      <w:r w:rsidR="00820640">
        <w:rPr>
          <w:rFonts w:eastAsia="Times New Roman" w:cs="Times New Roman"/>
          <w:sz w:val="28"/>
          <w:szCs w:val="28"/>
          <w:lang w:eastAsia="ru-RU"/>
        </w:rPr>
        <w:t xml:space="preserve"> </w:t>
      </w:r>
      <w:r w:rsidR="00672B02"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00672B02" w:rsidRPr="002637FC">
        <w:rPr>
          <w:rFonts w:eastAsia="Times New Roman" w:cs="Times New Roman"/>
          <w:sz w:val="28"/>
          <w:szCs w:val="28"/>
          <w:lang w:eastAsia="ru-RU"/>
        </w:rPr>
        <w:t>просто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смерти</w:t>
      </w:r>
      <w:r w:rsidR="00820640">
        <w:rPr>
          <w:rFonts w:eastAsia="Times New Roman" w:cs="Times New Roman"/>
          <w:sz w:val="28"/>
          <w:szCs w:val="28"/>
          <w:lang w:eastAsia="ru-RU"/>
        </w:rPr>
        <w:t xml:space="preserve"> </w:t>
      </w:r>
      <w:r w:rsidR="00F339BF" w:rsidRPr="002637FC">
        <w:rPr>
          <w:rFonts w:eastAsia="Times New Roman" w:cs="Times New Roman"/>
          <w:sz w:val="28"/>
          <w:szCs w:val="28"/>
          <w:lang w:eastAsia="ru-RU"/>
        </w:rPr>
        <w:t>заключенного</w:t>
      </w:r>
      <w:r w:rsidR="00820640">
        <w:rPr>
          <w:rFonts w:eastAsia="Times New Roman" w:cs="Times New Roman"/>
          <w:sz w:val="28"/>
          <w:szCs w:val="28"/>
          <w:lang w:eastAsia="ru-RU"/>
        </w:rPr>
        <w:t xml:space="preserve"> </w:t>
      </w:r>
      <w:r w:rsidR="00F339BF" w:rsidRPr="002637FC">
        <w:rPr>
          <w:rFonts w:eastAsia="Times New Roman" w:cs="Times New Roman"/>
          <w:sz w:val="28"/>
          <w:szCs w:val="28"/>
          <w:lang w:eastAsia="ru-RU"/>
        </w:rPr>
        <w:t>под</w:t>
      </w:r>
      <w:r w:rsidR="00820640">
        <w:rPr>
          <w:rFonts w:eastAsia="Times New Roman" w:cs="Times New Roman"/>
          <w:sz w:val="28"/>
          <w:szCs w:val="28"/>
          <w:lang w:eastAsia="ru-RU"/>
        </w:rPr>
        <w:t xml:space="preserve"> </w:t>
      </w:r>
      <w:r w:rsidR="00F339BF" w:rsidRPr="002637FC">
        <w:rPr>
          <w:rFonts w:eastAsia="Times New Roman" w:cs="Times New Roman"/>
          <w:sz w:val="28"/>
          <w:szCs w:val="28"/>
          <w:lang w:eastAsia="ru-RU"/>
        </w:rPr>
        <w:t>стражу</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иные</w:t>
      </w:r>
      <w:r w:rsidR="00820640">
        <w:rPr>
          <w:rFonts w:eastAsia="Times New Roman" w:cs="Times New Roman"/>
          <w:sz w:val="28"/>
          <w:szCs w:val="28"/>
          <w:lang w:eastAsia="ru-RU"/>
        </w:rPr>
        <w:t xml:space="preserve"> </w:t>
      </w:r>
      <w:proofErr w:type="gramStart"/>
      <w:r w:rsidRPr="002637FC">
        <w:rPr>
          <w:rFonts w:eastAsia="Times New Roman" w:cs="Times New Roman"/>
          <w:sz w:val="28"/>
          <w:szCs w:val="28"/>
          <w:lang w:eastAsia="ru-RU"/>
        </w:rPr>
        <w:t>бедствия</w:t>
      </w:r>
      <w:proofErr w:type="gramEnd"/>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причиненные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его</w:t>
      </w:r>
      <w:r w:rsidR="00820640">
        <w:rPr>
          <w:rFonts w:eastAsia="Times New Roman" w:cs="Times New Roman"/>
          <w:sz w:val="28"/>
          <w:szCs w:val="28"/>
          <w:lang w:eastAsia="ru-RU"/>
        </w:rPr>
        <w:t xml:space="preserve"> </w:t>
      </w:r>
      <w:r w:rsidR="00136A81" w:rsidRPr="002637FC">
        <w:rPr>
          <w:rFonts w:eastAsia="Times New Roman" w:cs="Times New Roman"/>
          <w:sz w:val="28"/>
          <w:szCs w:val="28"/>
          <w:lang w:eastAsia="ru-RU"/>
        </w:rPr>
        <w:t>близким</w:t>
      </w:r>
      <w:r w:rsidR="00820640">
        <w:rPr>
          <w:rFonts w:eastAsia="Times New Roman" w:cs="Times New Roman"/>
          <w:sz w:val="28"/>
          <w:szCs w:val="28"/>
          <w:lang w:eastAsia="ru-RU"/>
        </w:rPr>
        <w:t xml:space="preserve"> </w:t>
      </w:r>
      <w:r w:rsidR="00136A81" w:rsidRPr="002637FC">
        <w:rPr>
          <w:rFonts w:eastAsia="Times New Roman" w:cs="Times New Roman"/>
          <w:sz w:val="28"/>
          <w:szCs w:val="28"/>
          <w:lang w:eastAsia="ru-RU"/>
        </w:rPr>
        <w:t>родственникам,</w:t>
      </w:r>
      <w:r w:rsidR="00820640">
        <w:rPr>
          <w:rFonts w:eastAsia="Times New Roman" w:cs="Times New Roman"/>
          <w:sz w:val="28"/>
          <w:szCs w:val="28"/>
          <w:lang w:eastAsia="ru-RU"/>
        </w:rPr>
        <w:t xml:space="preserve"> </w:t>
      </w:r>
      <w:r w:rsidR="00136A81" w:rsidRPr="002637FC">
        <w:rPr>
          <w:rFonts w:eastAsia="Times New Roman" w:cs="Times New Roman"/>
          <w:sz w:val="28"/>
          <w:szCs w:val="28"/>
          <w:lang w:eastAsia="ru-RU"/>
        </w:rPr>
        <w:t>имущественные</w:t>
      </w:r>
      <w:r w:rsidR="00820640">
        <w:rPr>
          <w:rFonts w:eastAsia="Times New Roman" w:cs="Times New Roman"/>
          <w:sz w:val="28"/>
          <w:szCs w:val="28"/>
          <w:lang w:eastAsia="ru-RU"/>
        </w:rPr>
        <w:t xml:space="preserve"> </w:t>
      </w:r>
      <w:r w:rsidR="00136A81" w:rsidRPr="002637FC">
        <w:rPr>
          <w:rFonts w:eastAsia="Times New Roman" w:cs="Times New Roman"/>
          <w:sz w:val="28"/>
          <w:szCs w:val="28"/>
          <w:lang w:eastAsia="ru-RU"/>
        </w:rPr>
        <w:t>утраты</w:t>
      </w:r>
      <w:r w:rsidR="00820640">
        <w:rPr>
          <w:rFonts w:eastAsia="Times New Roman" w:cs="Times New Roman"/>
          <w:sz w:val="28"/>
          <w:szCs w:val="28"/>
          <w:lang w:eastAsia="ru-RU"/>
        </w:rPr>
        <w:t xml:space="preserve"> </w:t>
      </w:r>
      <w:r w:rsidR="00136A81"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00136A81" w:rsidRPr="002637FC">
        <w:rPr>
          <w:rFonts w:eastAsia="Times New Roman" w:cs="Times New Roman"/>
          <w:sz w:val="28"/>
          <w:szCs w:val="28"/>
          <w:lang w:eastAsia="ru-RU"/>
        </w:rPr>
        <w:t>т.д.</w:t>
      </w:r>
      <w:r w:rsidR="00820640">
        <w:rPr>
          <w:rFonts w:eastAsia="Times New Roman" w:cs="Times New Roman"/>
          <w:sz w:val="28"/>
          <w:szCs w:val="28"/>
          <w:lang w:eastAsia="ru-RU"/>
        </w:rPr>
        <w:t xml:space="preserve"> </w:t>
      </w:r>
    </w:p>
    <w:p w:rsidR="008D29EC" w:rsidRPr="002637FC" w:rsidRDefault="008D29EC"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Часть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4</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предусматривает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ответственность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умышленное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несообщение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родственников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подозреваемого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факте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задержания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месте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нахождения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либо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незаконный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отказ</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предоставлении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информации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месте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содержания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стражей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гражданину,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имеющему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получение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такой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информации,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равно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фальсификацию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времени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составления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протокола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задержания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времени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фактического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задержания.</w:t>
      </w:r>
    </w:p>
    <w:p w:rsidR="0033545A" w:rsidRPr="002637FC" w:rsidRDefault="0033545A"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Принуждение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даче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показаний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415</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РК).</w:t>
      </w:r>
    </w:p>
    <w:p w:rsidR="0033545A" w:rsidRPr="002637FC" w:rsidRDefault="0033545A"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Непосредственный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объект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правонарушения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общественные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отношения,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обеспечивающие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интересы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законного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порядка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разрешения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административных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дел.</w:t>
      </w:r>
      <w:r w:rsidR="00136A81" w:rsidRPr="002637FC">
        <w:rPr>
          <w:rFonts w:eastAsia="Times New Roman" w:cs="Times New Roman"/>
          <w:sz w:val="28"/>
          <w:szCs w:val="28"/>
          <w:lang w:eastAsia="ru-RU"/>
        </w:rPr>
        <w:tab/>
      </w:r>
    </w:p>
    <w:p w:rsidR="0033545A" w:rsidRPr="002637FC" w:rsidRDefault="0033545A"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Объективная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сторона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выражается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совершении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запрещенных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Конституцией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16,</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78)</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действий,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которые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выражаются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принуждении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подозреваемого,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обвиняемого,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потерпевшего,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свидетеля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даче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показаний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либо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эксперта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даче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заключения.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принуждением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имеется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виду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физическое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психическое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воздействие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указанных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норме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способах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(путем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угроз,</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шантажа,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незаконных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действий,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насилия).</w:t>
      </w:r>
    </w:p>
    <w:p w:rsidR="0033545A" w:rsidRPr="002637FC" w:rsidRDefault="00F339BF"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Принуждение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даче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показаний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может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совершаться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путем</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угроз,</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шантажа,</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физического</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насилия,</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издевательств</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пыт</w:t>
      </w:r>
      <w:r w:rsidRPr="002637FC">
        <w:rPr>
          <w:rFonts w:eastAsia="Times New Roman" w:cs="Times New Roman"/>
          <w:sz w:val="28"/>
          <w:szCs w:val="28"/>
          <w:lang w:eastAsia="ru-RU"/>
        </w:rPr>
        <w:t>ок</w:t>
      </w:r>
      <w:r w:rsidR="0033545A" w:rsidRPr="002637FC">
        <w:rPr>
          <w:rFonts w:eastAsia="Times New Roman" w:cs="Times New Roman"/>
          <w:sz w:val="28"/>
          <w:szCs w:val="28"/>
          <w:lang w:eastAsia="ru-RU"/>
        </w:rPr>
        <w:t>.</w:t>
      </w:r>
    </w:p>
    <w:p w:rsidR="00F339BF" w:rsidRPr="002637FC" w:rsidRDefault="00F339BF"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proofErr w:type="gramStart"/>
      <w:r w:rsidRPr="002637FC">
        <w:rPr>
          <w:rFonts w:eastAsia="Times New Roman" w:cs="Times New Roman"/>
          <w:sz w:val="28"/>
          <w:szCs w:val="28"/>
          <w:lang w:eastAsia="ru-RU"/>
        </w:rPr>
        <w:t>Вопрос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незаконности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применения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пыток</w:t>
      </w:r>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t>изложен</w:t>
      </w:r>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t>нормативном</w:t>
      </w:r>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t>постановлении</w:t>
      </w:r>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t>Верховного</w:t>
      </w:r>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t>Суда</w:t>
      </w:r>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t>РК</w:t>
      </w:r>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t>№7</w:t>
      </w:r>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t>от</w:t>
      </w:r>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t>28</w:t>
      </w:r>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t>декабря</w:t>
      </w:r>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t>2009</w:t>
      </w:r>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t>года</w:t>
      </w:r>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t>«О</w:t>
      </w:r>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t>применении</w:t>
      </w:r>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t>норм</w:t>
      </w:r>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t>уголовного</w:t>
      </w:r>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t>уголовно-процессуального</w:t>
      </w:r>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t>законодательства</w:t>
      </w:r>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lastRenderedPageBreak/>
        <w:t>вопросам</w:t>
      </w:r>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t>соблюдения</w:t>
      </w:r>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t>личной</w:t>
      </w:r>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t>свободы</w:t>
      </w:r>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t>неприкосновенности</w:t>
      </w:r>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t>достоинства</w:t>
      </w:r>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t>человека,</w:t>
      </w:r>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t>противодействия</w:t>
      </w:r>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t>пыткам,</w:t>
      </w:r>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t>насилию,</w:t>
      </w:r>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t>другим</w:t>
      </w:r>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t>жестоким</w:t>
      </w:r>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t>унижающим</w:t>
      </w:r>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t>человеческое</w:t>
      </w:r>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t>достоинство</w:t>
      </w:r>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t>видам</w:t>
      </w:r>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t>обращения</w:t>
      </w:r>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t>наказания»,</w:t>
      </w:r>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t>где</w:t>
      </w:r>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t>частности</w:t>
      </w:r>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t>указано,</w:t>
      </w:r>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t>что</w:t>
      </w:r>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t>администрация</w:t>
      </w:r>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t>мест</w:t>
      </w:r>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t>содержания</w:t>
      </w:r>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t>лиц</w:t>
      </w:r>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t>под</w:t>
      </w:r>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t>стражей</w:t>
      </w:r>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t>незамедлительно</w:t>
      </w:r>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t>должна</w:t>
      </w:r>
      <w:proofErr w:type="gramEnd"/>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t>сообщать</w:t>
      </w:r>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t>прокурору</w:t>
      </w:r>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t>о</w:t>
      </w:r>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t>фактах</w:t>
      </w:r>
      <w:r w:rsidR="00820640">
        <w:rPr>
          <w:rFonts w:eastAsia="Times New Roman" w:cs="Times New Roman"/>
          <w:sz w:val="28"/>
          <w:szCs w:val="28"/>
          <w:lang w:eastAsia="ru-RU"/>
        </w:rPr>
        <w:t xml:space="preserve"> </w:t>
      </w:r>
      <w:r w:rsidR="00541A1A" w:rsidRPr="002637FC">
        <w:rPr>
          <w:rFonts w:eastAsia="Times New Roman" w:cs="Times New Roman"/>
          <w:sz w:val="28"/>
          <w:szCs w:val="28"/>
          <w:lang w:eastAsia="ru-RU"/>
        </w:rPr>
        <w:t>применения</w:t>
      </w:r>
      <w:r w:rsidR="00820640">
        <w:rPr>
          <w:rFonts w:eastAsia="Times New Roman" w:cs="Times New Roman"/>
          <w:sz w:val="28"/>
          <w:szCs w:val="28"/>
          <w:lang w:eastAsia="ru-RU"/>
        </w:rPr>
        <w:t xml:space="preserve">  </w:t>
      </w:r>
      <w:r w:rsidR="0017509E" w:rsidRPr="002637FC">
        <w:rPr>
          <w:rFonts w:eastAsia="Times New Roman" w:cs="Times New Roman"/>
          <w:sz w:val="28"/>
          <w:szCs w:val="28"/>
          <w:lang w:eastAsia="ru-RU"/>
        </w:rPr>
        <w:t>пыток.</w:t>
      </w:r>
    </w:p>
    <w:p w:rsidR="0033545A" w:rsidRPr="002637FC" w:rsidRDefault="0033545A"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Субъект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рассматриваемого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деяния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является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сп</w:t>
      </w:r>
      <w:r w:rsidR="0017509E" w:rsidRPr="002637FC">
        <w:rPr>
          <w:rFonts w:eastAsia="Times New Roman" w:cs="Times New Roman"/>
          <w:sz w:val="28"/>
          <w:szCs w:val="28"/>
          <w:lang w:eastAsia="ru-RU"/>
        </w:rPr>
        <w:t>ециальным,</w:t>
      </w:r>
      <w:r w:rsidR="00820640">
        <w:rPr>
          <w:rFonts w:eastAsia="Times New Roman" w:cs="Times New Roman"/>
          <w:sz w:val="28"/>
          <w:szCs w:val="28"/>
          <w:lang w:eastAsia="ru-RU"/>
        </w:rPr>
        <w:t xml:space="preserve"> </w:t>
      </w:r>
      <w:r w:rsidR="0017509E" w:rsidRPr="002637FC">
        <w:rPr>
          <w:rFonts w:eastAsia="Times New Roman" w:cs="Times New Roman"/>
          <w:sz w:val="28"/>
          <w:szCs w:val="28"/>
          <w:lang w:eastAsia="ru-RU"/>
        </w:rPr>
        <w:t>это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w:t>
      </w:r>
      <w:r w:rsidR="0017509E" w:rsidRPr="002637FC">
        <w:rPr>
          <w:rFonts w:eastAsia="Times New Roman" w:cs="Times New Roman"/>
          <w:sz w:val="28"/>
          <w:szCs w:val="28"/>
          <w:lang w:eastAsia="ru-RU"/>
        </w:rPr>
        <w:t>а</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производящ</w:t>
      </w:r>
      <w:r w:rsidR="0017509E" w:rsidRPr="002637FC">
        <w:rPr>
          <w:rFonts w:eastAsia="Times New Roman" w:cs="Times New Roman"/>
          <w:sz w:val="28"/>
          <w:szCs w:val="28"/>
          <w:lang w:eastAsia="ru-RU"/>
        </w:rPr>
        <w:t>и</w:t>
      </w:r>
      <w:r w:rsidRPr="002637FC">
        <w:rPr>
          <w:rFonts w:eastAsia="Times New Roman" w:cs="Times New Roman"/>
          <w:sz w:val="28"/>
          <w:szCs w:val="28"/>
          <w:lang w:eastAsia="ru-RU"/>
        </w:rPr>
        <w:t>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дознание,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следователь,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прокурор.</w:t>
      </w:r>
      <w:r w:rsidR="00820640">
        <w:rPr>
          <w:rFonts w:eastAsia="Times New Roman" w:cs="Times New Roman"/>
          <w:sz w:val="28"/>
          <w:szCs w:val="28"/>
          <w:lang w:eastAsia="ru-RU"/>
        </w:rPr>
        <w:t xml:space="preserve"> </w:t>
      </w:r>
    </w:p>
    <w:p w:rsidR="0033545A" w:rsidRPr="002637FC" w:rsidRDefault="0033545A"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Субъективная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сторона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характеризуется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прямым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умыслом.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Целенаправленность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мотивация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здесь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связаны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преимущественно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карьеризмом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ложно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понятыми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интересами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службы.</w:t>
      </w:r>
    </w:p>
    <w:p w:rsidR="0033545A" w:rsidRPr="002637FC" w:rsidRDefault="0017509E"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Состав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415</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РК</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следует</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отграничивать</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от</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законных</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действий</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должностных</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лиц,</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собирающих</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доказательства.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связи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расследованием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дела,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раскрытия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работники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правоохранительных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органов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вправе</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разъяснять</w:t>
      </w:r>
      <w:r w:rsidR="00820640">
        <w:rPr>
          <w:rFonts w:eastAsia="Times New Roman" w:cs="Times New Roman"/>
          <w:sz w:val="28"/>
          <w:szCs w:val="28"/>
          <w:lang w:eastAsia="ru-RU"/>
        </w:rPr>
        <w:t xml:space="preserve"> </w:t>
      </w:r>
      <w:r w:rsidR="00910F0E" w:rsidRPr="002637FC">
        <w:rPr>
          <w:rFonts w:eastAsia="Times New Roman" w:cs="Times New Roman"/>
          <w:sz w:val="28"/>
          <w:szCs w:val="28"/>
          <w:lang w:eastAsia="ru-RU"/>
        </w:rPr>
        <w:t>допрашиваемым</w:t>
      </w:r>
      <w:r w:rsidR="00820640">
        <w:rPr>
          <w:rFonts w:eastAsia="Times New Roman" w:cs="Times New Roman"/>
          <w:sz w:val="28"/>
          <w:szCs w:val="28"/>
          <w:lang w:eastAsia="ru-RU"/>
        </w:rPr>
        <w:t xml:space="preserve"> </w:t>
      </w:r>
      <w:r w:rsidR="00910F0E" w:rsidRPr="002637FC">
        <w:rPr>
          <w:rFonts w:eastAsia="Times New Roman" w:cs="Times New Roman"/>
          <w:sz w:val="28"/>
          <w:szCs w:val="28"/>
          <w:lang w:eastAsia="ru-RU"/>
        </w:rPr>
        <w:t>лицам</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значение</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показаний</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для</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установления</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истины,</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моральные</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правовые</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последствия</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лжи;</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вправе</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использовать</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для</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установления</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доверительных</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отношений</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допрашиваемыми</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лицами,</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рекомендации</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криминалистики</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юридической</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психологии.</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Незаконно</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именно</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физическое</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психическое</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насилие.</w:t>
      </w:r>
      <w:r w:rsidR="00820640">
        <w:rPr>
          <w:rFonts w:eastAsia="Times New Roman" w:cs="Times New Roman"/>
          <w:sz w:val="28"/>
          <w:szCs w:val="28"/>
          <w:lang w:eastAsia="ru-RU"/>
        </w:rPr>
        <w:t xml:space="preserve"> </w:t>
      </w:r>
      <w:r w:rsidR="00910F0E" w:rsidRPr="002637FC">
        <w:rPr>
          <w:rFonts w:eastAsia="Times New Roman" w:cs="Times New Roman"/>
          <w:sz w:val="28"/>
          <w:szCs w:val="28"/>
          <w:lang w:eastAsia="ru-RU"/>
        </w:rPr>
        <w:t>К</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числу</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его</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видов</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относятся</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такие</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формально</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противоречащие</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закону</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действия,</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как</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перевод</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камеру</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заведомо</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агрессивными</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заключенными,</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угроза</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задержания</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близких,</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временное</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прекращение</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приема</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передач</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т.д.</w:t>
      </w:r>
    </w:p>
    <w:p w:rsidR="0033545A" w:rsidRPr="002637FC" w:rsidRDefault="0033545A"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Поскольку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состав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415</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исчерпывается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совершением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предусмотренных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действий,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последствия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виде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причинения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психического,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физического,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имущественного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вреда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требуют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квалификации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содеянного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совокупности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условии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доказанности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умышленной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вины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либо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двух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форм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вины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отношении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последствий.</w:t>
      </w:r>
    </w:p>
    <w:p w:rsidR="0033545A" w:rsidRPr="002637FC" w:rsidRDefault="0033545A"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Фальсификация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доказательств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оперативно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розыскных,</w:t>
      </w:r>
      <w:r w:rsidR="00820640">
        <w:rPr>
          <w:rFonts w:eastAsia="Times New Roman" w:cs="Times New Roman"/>
          <w:sz w:val="28"/>
          <w:szCs w:val="28"/>
          <w:lang w:eastAsia="ru-RU"/>
        </w:rPr>
        <w:t xml:space="preserve"> </w:t>
      </w:r>
      <w:proofErr w:type="spellStart"/>
      <w:r w:rsidRPr="002637FC">
        <w:rPr>
          <w:rFonts w:eastAsia="Times New Roman" w:cs="Times New Roman"/>
          <w:sz w:val="28"/>
          <w:szCs w:val="28"/>
          <w:lang w:eastAsia="ru-RU"/>
        </w:rPr>
        <w:t>контразведывательных</w:t>
      </w:r>
      <w:proofErr w:type="spellEnd"/>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материалов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416</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РК)1.</w:t>
      </w:r>
    </w:p>
    <w:p w:rsidR="0033545A" w:rsidRPr="002637FC" w:rsidRDefault="00910F0E"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ab/>
      </w:r>
      <w:r w:rsidR="0033545A" w:rsidRPr="002637FC">
        <w:rPr>
          <w:rFonts w:eastAsia="Times New Roman" w:cs="Times New Roman"/>
          <w:sz w:val="28"/>
          <w:szCs w:val="28"/>
          <w:lang w:eastAsia="ru-RU"/>
        </w:rPr>
        <w:t>Непосредственный</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объект</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уголовного</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правонарушения</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общественные</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отношения,</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обеспечивающие</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интересы</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законного</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порядка</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разрешения</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гражданских,</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уголовных</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оперативно-розыскных,</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контрразведывательных</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материалов</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сотрудником</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органа,</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осуществляющего</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такую</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деятельность.</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Как</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отмечает</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Верховный</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Суд</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РК</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практике</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сотрудники</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органов</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уголовного</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преследования,</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уличенные</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фальсификации</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доказательств,</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привлекаются</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к</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уголовной</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ответственности</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крайне</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редко,</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о</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чем</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свидетельствуют</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статистические</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данные.</w:t>
      </w:r>
      <w:r w:rsidR="00820640">
        <w:rPr>
          <w:rFonts w:eastAsia="Times New Roman" w:cs="Times New Roman"/>
          <w:sz w:val="28"/>
          <w:szCs w:val="28"/>
          <w:lang w:eastAsia="ru-RU"/>
        </w:rPr>
        <w:t xml:space="preserve"> </w:t>
      </w:r>
    </w:p>
    <w:p w:rsidR="0033545A" w:rsidRPr="002637FC" w:rsidRDefault="0033545A"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Специфика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объективной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стороны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данного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деяния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связана,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прежде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всего,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самим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понятием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«фальсификация»,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которое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предполагает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действия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сознательному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искажению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доказательственного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материала,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направленные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чтобы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обеспечить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принятие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неправильного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решения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делу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затруднить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достижение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истины.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Речь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идет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представлении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доказательств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ложным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содержанием,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внесении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изменений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уничтожении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имеющейся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доказательственной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информации,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прежде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всего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содержащейся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вещественных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доказательствах,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протоколах,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документах,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возможна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фальсификация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lastRenderedPageBreak/>
        <w:t>показаний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(путем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побуждения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соответствующего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изменению).</w:t>
      </w:r>
    </w:p>
    <w:p w:rsidR="0033545A" w:rsidRPr="002637FC" w:rsidRDefault="0033545A"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Деяние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считается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оконченным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момента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приобщения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фальсифицированных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доказательств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оперативно-розыскных,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контрразведывательных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материалов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материалам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дела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порядке,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установленном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процессуальным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законодательством.</w:t>
      </w:r>
    </w:p>
    <w:p w:rsidR="0033545A" w:rsidRPr="002637FC" w:rsidRDefault="0033545A"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Специфика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416</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состоит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разграничена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фальсификация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доказательств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гражданскому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уголовному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делу,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причем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первая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оценивается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менее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общественно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опасная.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Эта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позиция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представляется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спорной.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Ведь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вред,</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причиненный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фальсификацией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доказательств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арбитражному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делу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например,</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делу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жилищных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правах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несовершеннолетнего,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может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быть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отнюдь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меньшим,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многим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делам.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этом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явным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пробелом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рассматриваемой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статьи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является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отсутствует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упоминание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фальсификации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доказательств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административным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делам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(материалам).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Непонятно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почему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субъектами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фальсификации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гражданским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делам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могут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быть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только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участвующие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деле,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представители,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предусмотрена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возможность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фальсификации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доказательств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судьями,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секретарями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судебного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заседания,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работниками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канцелярии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органа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прокуратуры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расследования.</w:t>
      </w:r>
      <w:r w:rsidR="00820640">
        <w:rPr>
          <w:rFonts w:eastAsia="Times New Roman" w:cs="Times New Roman"/>
          <w:sz w:val="28"/>
          <w:szCs w:val="28"/>
          <w:lang w:eastAsia="ru-RU"/>
        </w:rPr>
        <w:t xml:space="preserve"> </w:t>
      </w:r>
      <w:proofErr w:type="gramStart"/>
      <w:r w:rsidRPr="002637FC">
        <w:rPr>
          <w:rFonts w:eastAsia="Times New Roman" w:cs="Times New Roman"/>
          <w:sz w:val="28"/>
          <w:szCs w:val="28"/>
          <w:lang w:eastAsia="ru-RU"/>
        </w:rPr>
        <w:t>Ответственность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416</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зависит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допущена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фальсификация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доказательств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гражданскому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делу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(ч.1),</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делам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административных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правонарушениях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(ч.2),</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оперативно-розыскных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материалов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протоколов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негласных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следственных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действий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(ч.3),</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уголовному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(ч.4),</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вышеуказанным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категориям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дел,</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повлекших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результате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вынесение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неправосудных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приговора,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решения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судебного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акта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(ч.5),</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либо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уголовному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делу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w:t>
      </w:r>
      <w:proofErr w:type="gramEnd"/>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тяжком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особо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тяжком</w:t>
      </w:r>
      <w:r w:rsidR="00820640">
        <w:rPr>
          <w:rFonts w:eastAsia="Times New Roman" w:cs="Times New Roman"/>
          <w:sz w:val="28"/>
          <w:szCs w:val="28"/>
          <w:lang w:eastAsia="ru-RU"/>
        </w:rPr>
        <w:t xml:space="preserve"> </w:t>
      </w:r>
      <w:proofErr w:type="gramStart"/>
      <w:r w:rsidRPr="002637FC">
        <w:rPr>
          <w:rFonts w:eastAsia="Times New Roman" w:cs="Times New Roman"/>
          <w:sz w:val="28"/>
          <w:szCs w:val="28"/>
          <w:lang w:eastAsia="ru-RU"/>
        </w:rPr>
        <w:t>преступлении</w:t>
      </w:r>
      <w:proofErr w:type="gramEnd"/>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равно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повлекшем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тяжкие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последствия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(ч.6).</w:t>
      </w:r>
    </w:p>
    <w:p w:rsidR="0033545A" w:rsidRPr="002637FC" w:rsidRDefault="0033545A"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proofErr w:type="gramStart"/>
      <w:r w:rsidRPr="002637FC">
        <w:rPr>
          <w:rFonts w:eastAsia="Times New Roman" w:cs="Times New Roman"/>
          <w:sz w:val="28"/>
          <w:szCs w:val="28"/>
          <w:lang w:eastAsia="ru-RU"/>
        </w:rPr>
        <w:t>Субъектами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правонарушения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могут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быть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истец,</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ответчик,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представители,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производящее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дознание,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следователь,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прокурор,</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защитник.</w:t>
      </w:r>
      <w:proofErr w:type="gramEnd"/>
    </w:p>
    <w:p w:rsidR="0033545A" w:rsidRPr="002637FC" w:rsidRDefault="0033545A"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Субъективная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сторона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фальсификации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доказатель</w:t>
      </w:r>
      <w:proofErr w:type="gramStart"/>
      <w:r w:rsidRPr="002637FC">
        <w:rPr>
          <w:rFonts w:eastAsia="Times New Roman" w:cs="Times New Roman"/>
          <w:sz w:val="28"/>
          <w:szCs w:val="28"/>
          <w:lang w:eastAsia="ru-RU"/>
        </w:rPr>
        <w:t>ств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вс</w:t>
      </w:r>
      <w:proofErr w:type="gramEnd"/>
      <w:r w:rsidRPr="002637FC">
        <w:rPr>
          <w:rFonts w:eastAsia="Times New Roman" w:cs="Times New Roman"/>
          <w:sz w:val="28"/>
          <w:szCs w:val="28"/>
          <w:lang w:eastAsia="ru-RU"/>
        </w:rPr>
        <w:t>егда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характеризуется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прямым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умыслом.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Мотивы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могут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быть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различными: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корысть,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месть,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карьеризм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т.д.</w:t>
      </w:r>
    </w:p>
    <w:p w:rsidR="0033545A" w:rsidRPr="002637FC" w:rsidRDefault="00943792"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ab/>
      </w:r>
      <w:r w:rsidR="0033545A" w:rsidRPr="002637FC">
        <w:rPr>
          <w:rFonts w:eastAsia="Times New Roman" w:cs="Times New Roman"/>
          <w:sz w:val="28"/>
          <w:szCs w:val="28"/>
          <w:lang w:eastAsia="ru-RU"/>
        </w:rPr>
        <w:t>К</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тяжким</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последствиям,</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наступившим</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результате</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фальсификации</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доказательств,</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можно</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отнести:</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привлечение</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заведомо</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невиновного;</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осуждение</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невиновного;</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причинение</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потерпевшему</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значительного</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вреда;</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освобождение</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заведомо</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виновного</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лица</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от</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уголовной</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ответственности</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наказания;</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вынесение</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решения,</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явно</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соответствующего</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обстоятельствам</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дела</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личности</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виновного.</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К</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сожалению,</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судебной</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практике</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известны</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случаи,</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когда</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результате</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фальсификации</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доказательств</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наступают</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необратимые</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последствия</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для</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невиновного</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лица</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(смерть</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тяжкая</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болезн</w:t>
      </w:r>
      <w:r w:rsidRPr="002637FC">
        <w:rPr>
          <w:rFonts w:eastAsia="Times New Roman" w:cs="Times New Roman"/>
          <w:sz w:val="28"/>
          <w:szCs w:val="28"/>
          <w:lang w:eastAsia="ru-RU"/>
        </w:rPr>
        <w:t>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месте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лишения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свободы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т.д.</w:t>
      </w:r>
      <w:r w:rsidR="0033545A"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Но</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независимо</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от</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наступления</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именно</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тяжких</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последствий</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объект</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рассматриваемого</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деяния</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всегда</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включает</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только</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законную</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деятельность</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суда</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органов</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досудебного</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расследования,</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но</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личность</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тех</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участников</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процессуальной</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деятельности,</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вопреки</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законным</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интересам</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которых</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фальсифицируются</w:t>
      </w:r>
      <w:r w:rsidR="00820640">
        <w:rPr>
          <w:rFonts w:eastAsia="Times New Roman" w:cs="Times New Roman"/>
          <w:sz w:val="28"/>
          <w:szCs w:val="28"/>
          <w:lang w:eastAsia="ru-RU"/>
        </w:rPr>
        <w:t xml:space="preserve"> </w:t>
      </w:r>
      <w:r w:rsidR="0033545A" w:rsidRPr="002637FC">
        <w:rPr>
          <w:rFonts w:eastAsia="Times New Roman" w:cs="Times New Roman"/>
          <w:sz w:val="28"/>
          <w:szCs w:val="28"/>
          <w:lang w:eastAsia="ru-RU"/>
        </w:rPr>
        <w:t>доказательства.</w:t>
      </w:r>
    </w:p>
    <w:p w:rsidR="0033545A" w:rsidRPr="002637FC" w:rsidRDefault="0033545A"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lastRenderedPageBreak/>
        <w:t>Провокация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коммерческого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подкупа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либо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взяточничества</w:t>
      </w:r>
      <w:proofErr w:type="gramStart"/>
      <w:r w:rsidR="00943792" w:rsidRPr="002637FC">
        <w:rPr>
          <w:rFonts w:eastAsia="Times New Roman" w:cs="Times New Roman"/>
          <w:sz w:val="28"/>
          <w:szCs w:val="28"/>
          <w:lang w:eastAsia="ru-RU"/>
        </w:rPr>
        <w:t>.</w:t>
      </w:r>
      <w:proofErr w:type="gramEnd"/>
      <w:r w:rsidR="00820640">
        <w:rPr>
          <w:rFonts w:eastAsia="Times New Roman" w:cs="Times New Roman"/>
          <w:sz w:val="28"/>
          <w:szCs w:val="28"/>
          <w:lang w:eastAsia="ru-RU"/>
        </w:rPr>
        <w:t xml:space="preserve"> </w:t>
      </w:r>
      <w:r w:rsidRPr="002637FC">
        <w:rPr>
          <w:rFonts w:eastAsia="Times New Roman" w:cs="Times New Roman"/>
          <w:sz w:val="28"/>
          <w:szCs w:val="28"/>
          <w:lang w:eastAsia="ru-RU"/>
        </w:rPr>
        <w:t>(</w:t>
      </w:r>
      <w:proofErr w:type="gramStart"/>
      <w:r w:rsidRPr="002637FC">
        <w:rPr>
          <w:rFonts w:eastAsia="Times New Roman" w:cs="Times New Roman"/>
          <w:sz w:val="28"/>
          <w:szCs w:val="28"/>
          <w:lang w:eastAsia="ru-RU"/>
        </w:rPr>
        <w:t>с</w:t>
      </w:r>
      <w:proofErr w:type="gramEnd"/>
      <w:r w:rsidRPr="002637FC">
        <w:rPr>
          <w:rFonts w:eastAsia="Times New Roman" w:cs="Times New Roman"/>
          <w:sz w:val="28"/>
          <w:szCs w:val="28"/>
          <w:lang w:eastAsia="ru-RU"/>
        </w:rPr>
        <w:t>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417</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РК).</w:t>
      </w:r>
    </w:p>
    <w:p w:rsidR="0033545A" w:rsidRPr="002637FC" w:rsidRDefault="0033545A"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Непосредственный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основной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объект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деяния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общественные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отношения,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обеспечивающие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законную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деятельность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осуществлению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судопроизводства.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Дополнительный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объект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общественные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отношения,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обеспечивающие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нормальную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работу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должностных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государственных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муниципальных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органов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выполняющих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управленческие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функции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коммерческих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организациях.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Содержание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данного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деяния,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казалось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примыкает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составам,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связанным</w:t>
      </w:r>
      <w:r w:rsidR="00820640">
        <w:rPr>
          <w:rFonts w:eastAsia="Times New Roman" w:cs="Times New Roman"/>
          <w:sz w:val="28"/>
          <w:szCs w:val="28"/>
          <w:lang w:eastAsia="ru-RU"/>
        </w:rPr>
        <w:t xml:space="preserve"> </w:t>
      </w:r>
      <w:proofErr w:type="gramStart"/>
      <w:r w:rsidRPr="002637FC">
        <w:rPr>
          <w:rFonts w:eastAsia="Times New Roman" w:cs="Times New Roman"/>
          <w:sz w:val="28"/>
          <w:szCs w:val="28"/>
          <w:lang w:eastAsia="ru-RU"/>
        </w:rPr>
        <w:t>с</w:t>
      </w:r>
      <w:r w:rsidR="00943792" w:rsidRPr="002637FC">
        <w:rPr>
          <w:rFonts w:eastAsia="Times New Roman" w:cs="Times New Roman"/>
          <w:sz w:val="28"/>
          <w:szCs w:val="28"/>
          <w:lang w:eastAsia="ru-RU"/>
        </w:rPr>
        <w:t>о</w:t>
      </w:r>
      <w:proofErr w:type="gramEnd"/>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взяточничеством.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помещение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417</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главу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правонарушениях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против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оправданно,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хотя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цели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мотивация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данного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деяния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выходят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пределы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стремления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помешать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законной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деятельности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органов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судопроизводства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могут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быть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направлены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шантаж.</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основному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содержанию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эта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норма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устанавливает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ответственность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специальный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вид</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фальсификации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доказательств.</w:t>
      </w:r>
    </w:p>
    <w:p w:rsidR="0033545A" w:rsidRPr="002637FC" w:rsidRDefault="0033545A"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объективной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стороне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провокация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взятки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либо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коммерческого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подкупа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состоит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создании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виновным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видимости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определенное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должностное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(коммерческой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организации)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принял</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взятку.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Для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достижения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результата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виновный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может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использовать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различные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способы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передача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денег,</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ценных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бумаг,</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имущества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либо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оставление</w:t>
      </w:r>
      <w:r w:rsidR="00820640">
        <w:rPr>
          <w:rFonts w:eastAsia="Times New Roman" w:cs="Times New Roman"/>
          <w:sz w:val="28"/>
          <w:szCs w:val="28"/>
          <w:lang w:eastAsia="ru-RU"/>
        </w:rPr>
        <w:t xml:space="preserve"> </w:t>
      </w:r>
      <w:proofErr w:type="gramStart"/>
      <w:r w:rsidRPr="002637FC">
        <w:rPr>
          <w:rFonts w:eastAsia="Times New Roman" w:cs="Times New Roman"/>
          <w:sz w:val="28"/>
          <w:szCs w:val="28"/>
          <w:lang w:eastAsia="ru-RU"/>
        </w:rPr>
        <w:t>без</w:t>
      </w:r>
      <w:proofErr w:type="gramEnd"/>
      <w:r w:rsidR="00820640">
        <w:rPr>
          <w:rFonts w:eastAsia="Times New Roman" w:cs="Times New Roman"/>
          <w:sz w:val="28"/>
          <w:szCs w:val="28"/>
          <w:lang w:eastAsia="ru-RU"/>
        </w:rPr>
        <w:t xml:space="preserve"> </w:t>
      </w:r>
      <w:proofErr w:type="gramStart"/>
      <w:r w:rsidRPr="002637FC">
        <w:rPr>
          <w:rFonts w:eastAsia="Times New Roman" w:cs="Times New Roman"/>
          <w:sz w:val="28"/>
          <w:szCs w:val="28"/>
          <w:lang w:eastAsia="ru-RU"/>
        </w:rPr>
        <w:t>ведома</w:t>
      </w:r>
      <w:proofErr w:type="gramEnd"/>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отношении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которого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осуществляется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провокация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предмета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провокации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помещении,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занимаемом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должностным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лицом.</w:t>
      </w:r>
      <w:r w:rsidR="00820640">
        <w:rPr>
          <w:rFonts w:eastAsia="Times New Roman" w:cs="Times New Roman"/>
          <w:sz w:val="28"/>
          <w:szCs w:val="28"/>
          <w:lang w:eastAsia="ru-RU"/>
        </w:rPr>
        <w:t xml:space="preserve"> </w:t>
      </w:r>
      <w:proofErr w:type="gramStart"/>
      <w:r w:rsidRPr="002637FC">
        <w:rPr>
          <w:rFonts w:eastAsia="Times New Roman" w:cs="Times New Roman"/>
          <w:sz w:val="28"/>
          <w:szCs w:val="28"/>
          <w:lang w:eastAsia="ru-RU"/>
        </w:rPr>
        <w:t>Характерным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обстоятельством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этого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деяния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является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провоцируемый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знает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совершаемых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отношении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противоправных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действиях.</w:t>
      </w:r>
      <w:proofErr w:type="gramEnd"/>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Провокация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взятки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коммерческого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подкупа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это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всегда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создание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несуществующего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правонарушения,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слежение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развитием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реального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криминального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деяния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выбор</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тактически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оптимального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момента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для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получения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доказательств.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правонарушение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считается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оконченным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наличии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самого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факта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провокации;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наступивших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последствиях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результате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провокации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требуется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квалификация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совокупности.</w:t>
      </w:r>
    </w:p>
    <w:p w:rsidR="0033545A" w:rsidRPr="002637FC" w:rsidRDefault="0033545A"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Субъект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данного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правонарушения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специальный.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может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быть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любое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физическое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достигшее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шестнадцати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являющийся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оперативный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работником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следователем.</w:t>
      </w:r>
    </w:p>
    <w:p w:rsidR="008D6491" w:rsidRPr="002637FC" w:rsidRDefault="0033545A"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Субъективная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сторона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характеризуется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прямым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умыслом.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Виновный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осознает,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идет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провокацию,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стремится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создать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заведомо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ложные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доказательства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вины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взяточничестве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коммерческом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подкупе.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Цель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указана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самой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норме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искусственное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создание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доказательств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совершения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(предварительное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сообщение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якобы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вымогаемой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взятке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т.д.</w:t>
      </w:r>
      <w:r w:rsidR="008D6491"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008D6491" w:rsidRPr="002637FC">
        <w:rPr>
          <w:rFonts w:eastAsia="Times New Roman" w:cs="Times New Roman"/>
          <w:sz w:val="28"/>
          <w:szCs w:val="28"/>
          <w:lang w:eastAsia="ru-RU"/>
        </w:rPr>
        <w:t>либо</w:t>
      </w:r>
      <w:r w:rsidR="00820640">
        <w:rPr>
          <w:rFonts w:eastAsia="Times New Roman" w:cs="Times New Roman"/>
          <w:sz w:val="28"/>
          <w:szCs w:val="28"/>
          <w:lang w:eastAsia="ru-RU"/>
        </w:rPr>
        <w:t xml:space="preserve"> </w:t>
      </w:r>
      <w:r w:rsidR="008D6491" w:rsidRPr="002637FC">
        <w:rPr>
          <w:rFonts w:eastAsia="Times New Roman" w:cs="Times New Roman"/>
          <w:sz w:val="28"/>
          <w:szCs w:val="28"/>
          <w:lang w:eastAsia="ru-RU"/>
        </w:rPr>
        <w:t>шантажа</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p>
    <w:p w:rsidR="0033545A" w:rsidRPr="002637FC" w:rsidRDefault="0033545A"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Мотив,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факт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исполнения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указания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вышестоящего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должностного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влияет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ответственность,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может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иметь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значение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для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наказания.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всех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условиях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речь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идет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умысле,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халатности,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когда,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например,</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оперативный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работник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распознал</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провокационных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намерений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обратившегося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нему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заявителя.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Необходимо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различать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провокацию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lastRenderedPageBreak/>
        <w:t>фальсификацию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доказательств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ситуацию,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когда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получены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достаточные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данные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готовящейся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передаче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взятки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(подкупа)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принято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решение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пресечь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захватив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участников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поличным.</w:t>
      </w:r>
    </w:p>
    <w:p w:rsidR="0033545A" w:rsidRPr="002637FC" w:rsidRDefault="0033545A"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Вынесение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заведомо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неправосудных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приговора,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решения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судебного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акта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418</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РК).</w:t>
      </w:r>
    </w:p>
    <w:p w:rsidR="0033545A" w:rsidRPr="002637FC" w:rsidRDefault="0033545A"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Непосредственный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объект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правонарушения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общественные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отношения,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обеспечивающие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интересы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законного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порядка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разрешения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гражданских,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административных,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арбитражных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дел.</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правовом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значении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последствий,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случаях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квалификации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совокупности,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особенностях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объекта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деяния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отмечалось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выше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применительно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другим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составам,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рассмотренным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настоящем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параграфе.</w:t>
      </w:r>
    </w:p>
    <w:p w:rsidR="0033545A" w:rsidRPr="002637FC" w:rsidRDefault="0033545A"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Объективная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сторона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выражается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вынесении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незаконного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необоснованного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приговора,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решения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судебного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акта.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Имеются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виду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акты,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так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гражданским,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административным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арбитражным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делам;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акты,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выносимые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единолично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судьей,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присяжных;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судьей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первой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вышестоящих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инстанциях.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Основной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признак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объективной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стороны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вынесение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судебного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акта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вопреки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известным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судье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судьям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требованиям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закона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(материального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процессуального)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фактическим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обстоятельствам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дела.</w:t>
      </w:r>
    </w:p>
    <w:p w:rsidR="008D6491" w:rsidRPr="002637FC" w:rsidRDefault="0033545A"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Субъективная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сторона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характеризуется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прямым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умыслом.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Виновный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осознает,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выносит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заведомо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неправосудный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судебный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акт,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предвидит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желает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такого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результата.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Целенаправленность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мотивация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могут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иметь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различные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варианты,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включая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неправильно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понятые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интересы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борьбы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преступностью,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карьеризм,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корысть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получении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неправосудный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судебный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акт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вознаграждения,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деяние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должно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квалифицироваться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совокупности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взяточничество),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личная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неприязнь,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клановые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интересы,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наконец,</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давление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стороны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преступников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заинтересованных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Достоверное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знание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цели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мотива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требуется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для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индивидуализации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наказания;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вместе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ситуациях,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предусмотренных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36</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может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возникнуть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вопрос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освобождении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ответственности.</w:t>
      </w:r>
      <w:r w:rsidR="00820640">
        <w:rPr>
          <w:rFonts w:eastAsia="Times New Roman" w:cs="Times New Roman"/>
          <w:sz w:val="28"/>
          <w:szCs w:val="28"/>
          <w:lang w:eastAsia="ru-RU"/>
        </w:rPr>
        <w:t xml:space="preserve"> </w:t>
      </w:r>
    </w:p>
    <w:p w:rsidR="0033545A" w:rsidRPr="002637FC" w:rsidRDefault="0033545A"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Вынесение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незаконного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необоснованного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судебного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акта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неосторожности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(халатности),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неопытности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т.п.,</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отсутствии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заведомой</w:t>
      </w:r>
      <w:r w:rsidR="00820640">
        <w:rPr>
          <w:rFonts w:eastAsia="Times New Roman" w:cs="Times New Roman"/>
          <w:sz w:val="28"/>
          <w:szCs w:val="28"/>
          <w:lang w:eastAsia="ru-RU"/>
        </w:rPr>
        <w:t xml:space="preserve"> </w:t>
      </w:r>
      <w:proofErr w:type="spellStart"/>
      <w:r w:rsidRPr="002637FC">
        <w:rPr>
          <w:rFonts w:eastAsia="Times New Roman" w:cs="Times New Roman"/>
          <w:sz w:val="28"/>
          <w:szCs w:val="28"/>
          <w:lang w:eastAsia="ru-RU"/>
        </w:rPr>
        <w:t>неправосудности</w:t>
      </w:r>
      <w:proofErr w:type="spellEnd"/>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влечет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соответствующую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ответственность,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связанную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применением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418</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РК.</w:t>
      </w:r>
    </w:p>
    <w:p w:rsidR="008D6491" w:rsidRPr="002637FC" w:rsidRDefault="0033545A"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Субъект</w:t>
      </w:r>
      <w:r w:rsidR="00820640">
        <w:rPr>
          <w:rFonts w:eastAsia="Times New Roman" w:cs="Times New Roman"/>
          <w:sz w:val="28"/>
          <w:szCs w:val="28"/>
          <w:lang w:eastAsia="ru-RU"/>
        </w:rPr>
        <w:t xml:space="preserve"> </w:t>
      </w:r>
      <w:r w:rsidR="008D6491"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специальны</w:t>
      </w:r>
      <w:proofErr w:type="gramStart"/>
      <w:r w:rsidRPr="002637FC">
        <w:rPr>
          <w:rFonts w:eastAsia="Times New Roman" w:cs="Times New Roman"/>
          <w:sz w:val="28"/>
          <w:szCs w:val="28"/>
          <w:lang w:eastAsia="ru-RU"/>
        </w:rPr>
        <w:t>й</w:t>
      </w:r>
      <w:r w:rsidR="008D6491" w:rsidRPr="002637FC">
        <w:rPr>
          <w:rFonts w:eastAsia="Times New Roman" w:cs="Times New Roman"/>
          <w:sz w:val="28"/>
          <w:szCs w:val="28"/>
          <w:lang w:eastAsia="ru-RU"/>
        </w:rPr>
        <w:t>-</w:t>
      </w:r>
      <w:proofErr w:type="gramEnd"/>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судь</w:t>
      </w:r>
      <w:r w:rsidR="008D6491" w:rsidRPr="002637FC">
        <w:rPr>
          <w:rFonts w:eastAsia="Times New Roman" w:cs="Times New Roman"/>
          <w:sz w:val="28"/>
          <w:szCs w:val="28"/>
          <w:lang w:eastAsia="ru-RU"/>
        </w:rPr>
        <w:t>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судьи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коллегиальном</w:t>
      </w:r>
      <w:r w:rsidR="00820640">
        <w:rPr>
          <w:rFonts w:eastAsia="Times New Roman" w:cs="Times New Roman"/>
          <w:sz w:val="28"/>
          <w:szCs w:val="28"/>
          <w:lang w:eastAsia="ru-RU"/>
        </w:rPr>
        <w:t xml:space="preserve"> </w:t>
      </w:r>
      <w:r w:rsidR="008D6491" w:rsidRPr="002637FC">
        <w:rPr>
          <w:rFonts w:eastAsia="Times New Roman" w:cs="Times New Roman"/>
          <w:sz w:val="28"/>
          <w:szCs w:val="28"/>
          <w:lang w:eastAsia="ru-RU"/>
        </w:rPr>
        <w:t>рассмотрении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дел</w:t>
      </w:r>
      <w:r w:rsidR="008D6491" w:rsidRPr="002637FC">
        <w:rPr>
          <w:rFonts w:eastAsia="Times New Roman" w:cs="Times New Roman"/>
          <w:sz w:val="28"/>
          <w:szCs w:val="28"/>
          <w:lang w:eastAsia="ru-RU"/>
        </w:rPr>
        <w:t>а</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Поскольку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речь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идет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судьях,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ответственность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наступает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шестнадцати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возрастного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порога,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предусмотренного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для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профессиональных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судей,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также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присяжных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заседателей.</w:t>
      </w:r>
      <w:r w:rsidR="00820640">
        <w:rPr>
          <w:rFonts w:eastAsia="Times New Roman" w:cs="Times New Roman"/>
          <w:sz w:val="28"/>
          <w:szCs w:val="28"/>
          <w:lang w:eastAsia="ru-RU"/>
        </w:rPr>
        <w:t xml:space="preserve"> </w:t>
      </w:r>
    </w:p>
    <w:p w:rsidR="0033545A" w:rsidRPr="002637FC" w:rsidRDefault="0033545A"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proofErr w:type="gramStart"/>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соответствии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п.11</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нормативного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постановления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Верховного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№4</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25</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июня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2010</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судебной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защите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свобод</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человека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гражданина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судопроизводстве»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решении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вопроса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привлечении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ответственности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обладающего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привилегиями,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совершение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небольшой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средней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тяжести,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если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это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было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задержано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месте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совершения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необходимо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получить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согласие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lastRenderedPageBreak/>
        <w:t>для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привлечения</w:t>
      </w:r>
      <w:proofErr w:type="gramEnd"/>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его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ответственности.</w:t>
      </w:r>
    </w:p>
    <w:p w:rsidR="0033545A" w:rsidRPr="002637FC" w:rsidRDefault="0033545A"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Укрытие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правонарушения</w:t>
      </w:r>
      <w:proofErr w:type="gramStart"/>
      <w:r w:rsidR="008D6491" w:rsidRPr="002637FC">
        <w:rPr>
          <w:rFonts w:eastAsia="Times New Roman" w:cs="Times New Roman"/>
          <w:sz w:val="28"/>
          <w:szCs w:val="28"/>
          <w:lang w:eastAsia="ru-RU"/>
        </w:rPr>
        <w:t>.</w:t>
      </w:r>
      <w:proofErr w:type="gramEnd"/>
      <w:r w:rsidR="00820640">
        <w:rPr>
          <w:rFonts w:eastAsia="Times New Roman" w:cs="Times New Roman"/>
          <w:sz w:val="28"/>
          <w:szCs w:val="28"/>
          <w:lang w:eastAsia="ru-RU"/>
        </w:rPr>
        <w:t xml:space="preserve"> </w:t>
      </w:r>
      <w:r w:rsidRPr="002637FC">
        <w:rPr>
          <w:rFonts w:eastAsia="Times New Roman" w:cs="Times New Roman"/>
          <w:sz w:val="28"/>
          <w:szCs w:val="28"/>
          <w:lang w:eastAsia="ru-RU"/>
        </w:rPr>
        <w:t>(</w:t>
      </w:r>
      <w:proofErr w:type="gramStart"/>
      <w:r w:rsidRPr="002637FC">
        <w:rPr>
          <w:rFonts w:eastAsia="Times New Roman" w:cs="Times New Roman"/>
          <w:sz w:val="28"/>
          <w:szCs w:val="28"/>
          <w:lang w:eastAsia="ru-RU"/>
        </w:rPr>
        <w:t>с</w:t>
      </w:r>
      <w:proofErr w:type="gramEnd"/>
      <w:r w:rsidRPr="002637FC">
        <w:rPr>
          <w:rFonts w:eastAsia="Times New Roman" w:cs="Times New Roman"/>
          <w:sz w:val="28"/>
          <w:szCs w:val="28"/>
          <w:lang w:eastAsia="ru-RU"/>
        </w:rPr>
        <w:t>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433</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РК).</w:t>
      </w:r>
    </w:p>
    <w:p w:rsidR="0033545A" w:rsidRPr="002637FC" w:rsidRDefault="0033545A"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Непосредственный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объект</w:t>
      </w:r>
      <w:r w:rsidR="00820640">
        <w:rPr>
          <w:rFonts w:eastAsia="Times New Roman" w:cs="Times New Roman"/>
          <w:sz w:val="28"/>
          <w:szCs w:val="28"/>
          <w:lang w:eastAsia="ru-RU"/>
        </w:rPr>
        <w:t xml:space="preserve"> </w:t>
      </w:r>
      <w:r w:rsidR="008D6491"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общественные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отношения,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обеспечивающие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интересы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этой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связи,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справедливо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отмечается,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сегодняшний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день.</w:t>
      </w:r>
      <w:proofErr w:type="gramStart"/>
      <w:r w:rsidR="00820640">
        <w:rPr>
          <w:rFonts w:eastAsia="Times New Roman" w:cs="Times New Roman"/>
          <w:sz w:val="28"/>
          <w:szCs w:val="28"/>
          <w:lang w:eastAsia="ru-RU"/>
        </w:rPr>
        <w:t xml:space="preserve"> </w:t>
      </w:r>
      <w:r w:rsidRPr="002637FC">
        <w:rPr>
          <w:rFonts w:eastAsia="Times New Roman" w:cs="Times New Roman"/>
          <w:sz w:val="28"/>
          <w:szCs w:val="28"/>
          <w:lang w:eastAsia="ru-RU"/>
        </w:rPr>
        <w:t>.</w:t>
      </w:r>
      <w:proofErr w:type="gramEnd"/>
      <w:r w:rsidR="00820640">
        <w:rPr>
          <w:rFonts w:eastAsia="Times New Roman" w:cs="Times New Roman"/>
          <w:sz w:val="28"/>
          <w:szCs w:val="28"/>
          <w:lang w:eastAsia="ru-RU"/>
        </w:rPr>
        <w:t xml:space="preserve"> </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функционируют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информационные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системы,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призванные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вывести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новый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уровень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процесс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взаимодействия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гражданского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общества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правоохранительными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органами,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создание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эффективной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системы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исполнения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судебных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актов,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повышения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доверия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населения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правоохранительным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органам,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значит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повышению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имиджа».</w:t>
      </w:r>
    </w:p>
    <w:p w:rsidR="0033545A" w:rsidRPr="002637FC" w:rsidRDefault="0033545A"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Объективная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сторона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выражается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деянии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(чаще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всего),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заключающемся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нарушении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учетно-регистрационной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дисциплины,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выраженном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неправомерном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отклонении,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уклонении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приема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заявления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обращения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граждан</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достоверно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готовящемся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совершенном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правонарушении,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искажении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реальной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статистической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картины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путем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обмана,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уговора,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угрозы,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уничтожения,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сокрытия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соответствующих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юридических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фактов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документов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заявителей.</w:t>
      </w:r>
    </w:p>
    <w:p w:rsidR="0033545A" w:rsidRPr="002637FC" w:rsidRDefault="0033545A"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данном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случае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нарушаются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требования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нового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УПК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части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работы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Единым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реестром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досудебных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расследований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электронной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системой,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которую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вносятся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сведения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сообщениях,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правонарушениях,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принятых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ним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процессуальных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решениях,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произведенных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действиях,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движении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производства,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заявителях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участниках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процесса.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Одним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из</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главных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требований,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предъявляемым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Единому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реестру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является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достоверность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полнота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собираемой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статистической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информации».</w:t>
      </w:r>
    </w:p>
    <w:p w:rsidR="0033545A" w:rsidRPr="002637FC" w:rsidRDefault="0033545A"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субъективной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стороны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деяние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характеризуется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прямым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умыслом.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Виновный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осознает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общественную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опасность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совершенного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деяния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желает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его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совершения.</w:t>
      </w:r>
    </w:p>
    <w:p w:rsidR="0033545A" w:rsidRPr="002637FC" w:rsidRDefault="0033545A"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Субъект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правонарушения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специальный</w:t>
      </w:r>
      <w:r w:rsidR="00820640">
        <w:rPr>
          <w:rFonts w:eastAsia="Times New Roman" w:cs="Times New Roman"/>
          <w:sz w:val="28"/>
          <w:szCs w:val="28"/>
          <w:lang w:eastAsia="ru-RU"/>
        </w:rPr>
        <w:t xml:space="preserve"> </w:t>
      </w:r>
      <w:r w:rsidR="004600A5"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уполномоченное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должностное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орган</w:t>
      </w:r>
      <w:r w:rsidR="004600A5" w:rsidRPr="002637FC">
        <w:rPr>
          <w:rFonts w:eastAsia="Times New Roman" w:cs="Times New Roman"/>
          <w:sz w:val="28"/>
          <w:szCs w:val="28"/>
          <w:lang w:eastAsia="ru-RU"/>
        </w:rPr>
        <w:t>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преследования.</w:t>
      </w:r>
    </w:p>
    <w:p w:rsidR="0033545A" w:rsidRPr="002637FC" w:rsidRDefault="0033545A"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данной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статье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закреплен</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ряд</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квалифицирующих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обстоятельств,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связанных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укрытием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тяжких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(ч.2)</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особо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тяжких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либо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тяжких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последствий,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совершения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группой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предварительному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сговору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(ч.3),</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должностным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занимающим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ответственную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государственную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должность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либо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руководителем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уполномоченного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государственного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органа</w:t>
      </w:r>
      <w:r w:rsidR="00783728"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p>
    <w:p w:rsidR="00B47AD5" w:rsidRPr="002637FC" w:rsidRDefault="00B47AD5" w:rsidP="002637FC">
      <w:pPr>
        <w:pStyle w:val="a8"/>
        <w:spacing w:before="0" w:beforeAutospacing="0" w:after="0" w:afterAutospacing="0"/>
        <w:ind w:firstLine="709"/>
        <w:jc w:val="both"/>
        <w:rPr>
          <w:b/>
          <w:sz w:val="28"/>
          <w:szCs w:val="28"/>
        </w:rPr>
      </w:pPr>
    </w:p>
    <w:p w:rsidR="00785F93" w:rsidRPr="0013124A" w:rsidRDefault="00785F93" w:rsidP="0013124A">
      <w:pPr>
        <w:pStyle w:val="2"/>
        <w:ind w:firstLine="709"/>
        <w:jc w:val="both"/>
        <w:rPr>
          <w:rFonts w:ascii="Times New Roman" w:hAnsi="Times New Roman" w:cs="Times New Roman"/>
          <w:color w:val="auto"/>
          <w:sz w:val="28"/>
          <w:szCs w:val="28"/>
        </w:rPr>
      </w:pPr>
      <w:bookmarkStart w:id="23" w:name="_Toc132826885"/>
      <w:r w:rsidRPr="0013124A">
        <w:rPr>
          <w:rFonts w:ascii="Times New Roman" w:hAnsi="Times New Roman" w:cs="Times New Roman"/>
          <w:color w:val="auto"/>
          <w:sz w:val="28"/>
          <w:szCs w:val="28"/>
        </w:rPr>
        <w:t>7.2.</w:t>
      </w:r>
      <w:r w:rsidR="00820640">
        <w:rPr>
          <w:rFonts w:ascii="Times New Roman" w:hAnsi="Times New Roman" w:cs="Times New Roman"/>
          <w:color w:val="auto"/>
          <w:sz w:val="28"/>
          <w:szCs w:val="28"/>
        </w:rPr>
        <w:t xml:space="preserve">  </w:t>
      </w:r>
      <w:r w:rsidR="00C43CD9" w:rsidRPr="0013124A">
        <w:rPr>
          <w:rFonts w:ascii="Times New Roman" w:hAnsi="Times New Roman" w:cs="Times New Roman"/>
          <w:color w:val="auto"/>
          <w:sz w:val="28"/>
          <w:szCs w:val="28"/>
        </w:rPr>
        <w:t>Классификация</w:t>
      </w:r>
      <w:r w:rsidR="00820640">
        <w:rPr>
          <w:rFonts w:ascii="Times New Roman" w:hAnsi="Times New Roman" w:cs="Times New Roman"/>
          <w:color w:val="auto"/>
          <w:sz w:val="28"/>
          <w:szCs w:val="28"/>
        </w:rPr>
        <w:t xml:space="preserve"> </w:t>
      </w:r>
      <w:r w:rsidR="00C43CD9" w:rsidRPr="0013124A">
        <w:rPr>
          <w:rFonts w:ascii="Times New Roman" w:hAnsi="Times New Roman" w:cs="Times New Roman"/>
          <w:color w:val="auto"/>
          <w:sz w:val="28"/>
          <w:szCs w:val="28"/>
        </w:rPr>
        <w:t>и</w:t>
      </w:r>
      <w:r w:rsidR="00820640">
        <w:rPr>
          <w:rFonts w:ascii="Times New Roman" w:hAnsi="Times New Roman" w:cs="Times New Roman"/>
          <w:color w:val="auto"/>
          <w:sz w:val="28"/>
          <w:szCs w:val="28"/>
        </w:rPr>
        <w:t xml:space="preserve"> </w:t>
      </w:r>
      <w:r w:rsidR="00C43CD9" w:rsidRPr="0013124A">
        <w:rPr>
          <w:rFonts w:ascii="Times New Roman" w:hAnsi="Times New Roman" w:cs="Times New Roman"/>
          <w:color w:val="auto"/>
          <w:sz w:val="28"/>
          <w:szCs w:val="28"/>
        </w:rPr>
        <w:t>у</w:t>
      </w:r>
      <w:r w:rsidRPr="0013124A">
        <w:rPr>
          <w:rFonts w:ascii="Times New Roman" w:hAnsi="Times New Roman" w:cs="Times New Roman"/>
          <w:color w:val="auto"/>
          <w:sz w:val="28"/>
          <w:szCs w:val="28"/>
        </w:rPr>
        <w:t>головно-правовая</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характеристика</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уголовных</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правонарушений</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посягающи</w:t>
      </w:r>
      <w:r w:rsidR="00C43CD9" w:rsidRPr="0013124A">
        <w:rPr>
          <w:rFonts w:ascii="Times New Roman" w:hAnsi="Times New Roman" w:cs="Times New Roman"/>
          <w:color w:val="auto"/>
          <w:sz w:val="28"/>
          <w:szCs w:val="28"/>
        </w:rPr>
        <w:t>х</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на</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осуществлени</w:t>
      </w:r>
      <w:r w:rsidR="00C43CD9" w:rsidRPr="0013124A">
        <w:rPr>
          <w:rFonts w:ascii="Times New Roman" w:hAnsi="Times New Roman" w:cs="Times New Roman"/>
          <w:color w:val="auto"/>
          <w:sz w:val="28"/>
          <w:szCs w:val="28"/>
        </w:rPr>
        <w:t>е</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правосудия.</w:t>
      </w:r>
      <w:bookmarkEnd w:id="23"/>
    </w:p>
    <w:p w:rsidR="00353895" w:rsidRPr="002637FC" w:rsidRDefault="00C43CD9"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ab/>
      </w:r>
      <w:r w:rsidR="00353895" w:rsidRPr="002637FC">
        <w:rPr>
          <w:rFonts w:eastAsia="Times New Roman" w:cs="Times New Roman"/>
          <w:sz w:val="28"/>
          <w:szCs w:val="28"/>
          <w:lang w:eastAsia="ru-RU"/>
        </w:rPr>
        <w:t>Выделение</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группы</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преступлений</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против</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правосудия</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требует</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определения</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классификационных</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признаков.</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Классификация</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преступлений</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против</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правосудия</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продиктована,</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прежде</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всего,</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необходимостью</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эффективно</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вести</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борьбу</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преступными</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посягательствами.</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Она</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помогает</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выявлению</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закономерностей,</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позволяет</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соотносить</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между</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собой</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различные</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группы</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виды</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преступлений</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определять</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их</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место</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общей</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структуре</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преступности.</w:t>
      </w:r>
    </w:p>
    <w:p w:rsidR="00353895" w:rsidRPr="002637FC" w:rsidRDefault="00B07890"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ab/>
      </w:r>
      <w:r w:rsidR="00353895"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теории</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уголовного</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права</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неоднократно</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предпринимались</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попытки</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систематизировать</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законодательство</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о</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преступлениях</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против</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правосудия,</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lastRenderedPageBreak/>
        <w:t>связи</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этим</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учеными</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были</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высказаны</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полярные</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точки</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зрения.</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Одни</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авторы</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отстаивают</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необходимость</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построения</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классификации</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преступлений</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против</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правосудия</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объекту,</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что</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находится</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соответствии</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общим</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принципом</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построения</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системы</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Особенной</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части</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УК</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Р</w:t>
      </w:r>
      <w:r w:rsidRPr="002637FC">
        <w:rPr>
          <w:rFonts w:eastAsia="Times New Roman" w:cs="Times New Roman"/>
          <w:sz w:val="28"/>
          <w:szCs w:val="28"/>
          <w:lang w:eastAsia="ru-RU"/>
        </w:rPr>
        <w:t>К.</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Другие</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ученые</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предлагают</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группировать</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против</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правосудия</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субъекту,</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так</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как,</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их</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мнению,</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этот</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критерий</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позволяет</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более</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четко</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выделить</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особенности</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отдельных</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видов</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рассматриваемых</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преступлений</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лучше</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уяснить</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степень</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их</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общественной</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опасности.</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Третья</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группа</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ученых</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считает</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оптимальной</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классификацию</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преступлений</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против</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правосудия</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проводить</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объективной</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стороне.</w:t>
      </w:r>
    </w:p>
    <w:p w:rsidR="00353895"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Так,</w:t>
      </w:r>
      <w:r w:rsidR="00820640">
        <w:rPr>
          <w:rFonts w:eastAsia="Times New Roman" w:cs="Times New Roman"/>
          <w:sz w:val="28"/>
          <w:szCs w:val="28"/>
          <w:lang w:eastAsia="ru-RU"/>
        </w:rPr>
        <w:t xml:space="preserve"> </w:t>
      </w:r>
      <w:r w:rsidR="00B07890" w:rsidRPr="002637FC">
        <w:rPr>
          <w:rFonts w:eastAsia="Times New Roman" w:cs="Times New Roman"/>
          <w:sz w:val="28"/>
          <w:szCs w:val="28"/>
          <w:lang w:eastAsia="ru-RU"/>
        </w:rPr>
        <w:t>предлагается</w:t>
      </w:r>
      <w:r w:rsidR="00820640">
        <w:rPr>
          <w:rFonts w:eastAsia="Times New Roman" w:cs="Times New Roman"/>
          <w:sz w:val="28"/>
          <w:szCs w:val="28"/>
          <w:lang w:eastAsia="ru-RU"/>
        </w:rPr>
        <w:t xml:space="preserve">  </w:t>
      </w:r>
      <w:r w:rsidR="00B07890" w:rsidRPr="002637FC">
        <w:rPr>
          <w:rFonts w:eastAsia="Times New Roman" w:cs="Times New Roman"/>
          <w:sz w:val="28"/>
          <w:szCs w:val="28"/>
          <w:lang w:eastAsia="ru-RU"/>
        </w:rPr>
        <w:t>составы</w:t>
      </w:r>
      <w:r w:rsidR="00820640">
        <w:rPr>
          <w:rFonts w:eastAsia="Times New Roman" w:cs="Times New Roman"/>
          <w:sz w:val="28"/>
          <w:szCs w:val="28"/>
          <w:lang w:eastAsia="ru-RU"/>
        </w:rPr>
        <w:t xml:space="preserve"> </w:t>
      </w:r>
      <w:r w:rsidR="00B07890" w:rsidRPr="002637FC">
        <w:rPr>
          <w:rFonts w:eastAsia="Times New Roman" w:cs="Times New Roman"/>
          <w:sz w:val="28"/>
          <w:szCs w:val="28"/>
          <w:lang w:eastAsia="ru-RU"/>
        </w:rPr>
        <w:t>гл.17</w:t>
      </w:r>
      <w:r w:rsidR="00820640">
        <w:rPr>
          <w:rFonts w:eastAsia="Times New Roman" w:cs="Times New Roman"/>
          <w:sz w:val="28"/>
          <w:szCs w:val="28"/>
          <w:lang w:eastAsia="ru-RU"/>
        </w:rPr>
        <w:t xml:space="preserve"> </w:t>
      </w:r>
      <w:r w:rsidR="00B07890" w:rsidRPr="002637FC">
        <w:rPr>
          <w:rFonts w:eastAsia="Times New Roman" w:cs="Times New Roman"/>
          <w:sz w:val="28"/>
          <w:szCs w:val="28"/>
          <w:lang w:eastAsia="ru-RU"/>
        </w:rPr>
        <w:t>УК</w:t>
      </w:r>
      <w:r w:rsidR="00820640">
        <w:rPr>
          <w:rFonts w:eastAsia="Times New Roman" w:cs="Times New Roman"/>
          <w:sz w:val="28"/>
          <w:szCs w:val="28"/>
          <w:lang w:eastAsia="ru-RU"/>
        </w:rPr>
        <w:t xml:space="preserve"> </w:t>
      </w:r>
      <w:r w:rsidR="00B07890" w:rsidRPr="002637FC">
        <w:rPr>
          <w:rFonts w:eastAsia="Times New Roman" w:cs="Times New Roman"/>
          <w:sz w:val="28"/>
          <w:szCs w:val="28"/>
          <w:lang w:eastAsia="ru-RU"/>
        </w:rPr>
        <w:t>РК</w:t>
      </w:r>
      <w:r w:rsidR="00820640">
        <w:rPr>
          <w:rFonts w:eastAsia="Times New Roman" w:cs="Times New Roman"/>
          <w:sz w:val="28"/>
          <w:szCs w:val="28"/>
          <w:lang w:eastAsia="ru-RU"/>
        </w:rPr>
        <w:t xml:space="preserve"> </w:t>
      </w:r>
      <w:r w:rsidR="00B07890" w:rsidRPr="002637FC">
        <w:rPr>
          <w:rFonts w:eastAsia="Times New Roman" w:cs="Times New Roman"/>
          <w:sz w:val="28"/>
          <w:szCs w:val="28"/>
          <w:lang w:eastAsia="ru-RU"/>
        </w:rPr>
        <w:t>разделить</w:t>
      </w:r>
      <w:r w:rsidR="00820640">
        <w:rPr>
          <w:rFonts w:eastAsia="Times New Roman" w:cs="Times New Roman"/>
          <w:sz w:val="28"/>
          <w:szCs w:val="28"/>
          <w:lang w:eastAsia="ru-RU"/>
        </w:rPr>
        <w:t xml:space="preserve"> </w:t>
      </w:r>
      <w:r w:rsidR="00B07890"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три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группы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преступлений:</w:t>
      </w:r>
    </w:p>
    <w:p w:rsidR="00353895"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1)</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совершаемые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работниками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правоохранительных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органов;</w:t>
      </w:r>
    </w:p>
    <w:p w:rsidR="00353895"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2)</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совершаемые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гражданами;</w:t>
      </w:r>
    </w:p>
    <w:p w:rsidR="00353895"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3)</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совершаемые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лицами,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отбывающими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наказание</w:t>
      </w:r>
      <w:r w:rsidR="00B07890" w:rsidRPr="002637FC">
        <w:rPr>
          <w:rFonts w:eastAsia="Times New Roman" w:cs="Times New Roman"/>
          <w:sz w:val="28"/>
          <w:szCs w:val="28"/>
          <w:lang w:eastAsia="ru-RU"/>
        </w:rPr>
        <w:t>.</w:t>
      </w:r>
    </w:p>
    <w:p w:rsidR="00353895"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Другая</w:t>
      </w:r>
      <w:r w:rsidR="00820640">
        <w:rPr>
          <w:rFonts w:eastAsia="Times New Roman" w:cs="Times New Roman"/>
          <w:sz w:val="28"/>
          <w:szCs w:val="28"/>
          <w:lang w:eastAsia="ru-RU"/>
        </w:rPr>
        <w:t xml:space="preserve"> </w:t>
      </w:r>
      <w:r w:rsidR="00B07890" w:rsidRPr="002637FC">
        <w:rPr>
          <w:rFonts w:eastAsia="Times New Roman" w:cs="Times New Roman"/>
          <w:sz w:val="28"/>
          <w:szCs w:val="28"/>
          <w:lang w:eastAsia="ru-RU"/>
        </w:rPr>
        <w:t>предложенная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классификация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против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содержит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четыре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элемента:</w:t>
      </w:r>
    </w:p>
    <w:p w:rsidR="00353895"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1)</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против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совершаемые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должностными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лицами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работниками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органов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дознания,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предварительного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следствия,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прокурорами,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судьями;</w:t>
      </w:r>
    </w:p>
    <w:p w:rsidR="00353895"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2)</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совершаемые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лицами,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нарушающими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возложенную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законом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обязанность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содействовать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отправлению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правосудия;</w:t>
      </w:r>
    </w:p>
    <w:p w:rsidR="00353895"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3)</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совершаемые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осужденными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другими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лицами,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подвергшимися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иному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виду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уголовно-правового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принуждения;</w:t>
      </w:r>
    </w:p>
    <w:p w:rsidR="00353895"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4)</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совершаемые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другими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лицами,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препятствующими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отправлению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правосудия</w:t>
      </w:r>
      <w:r w:rsidR="001416D1" w:rsidRPr="002637FC">
        <w:rPr>
          <w:rFonts w:eastAsia="Times New Roman" w:cs="Times New Roman"/>
          <w:sz w:val="28"/>
          <w:szCs w:val="28"/>
          <w:lang w:eastAsia="ru-RU"/>
        </w:rPr>
        <w:t>.</w:t>
      </w:r>
    </w:p>
    <w:p w:rsidR="00353895"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Еще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одна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классификация.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Здесь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хотя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выделены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три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группы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посягатель</w:t>
      </w:r>
      <w:proofErr w:type="gramStart"/>
      <w:r w:rsidRPr="002637FC">
        <w:rPr>
          <w:rFonts w:eastAsia="Times New Roman" w:cs="Times New Roman"/>
          <w:sz w:val="28"/>
          <w:szCs w:val="28"/>
          <w:lang w:eastAsia="ru-RU"/>
        </w:rPr>
        <w:t>ств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w:t>
      </w:r>
      <w:proofErr w:type="gramEnd"/>
      <w:r w:rsidRPr="002637FC">
        <w:rPr>
          <w:rFonts w:eastAsia="Times New Roman" w:cs="Times New Roman"/>
          <w:sz w:val="28"/>
          <w:szCs w:val="28"/>
          <w:lang w:eastAsia="ru-RU"/>
        </w:rPr>
        <w:t>отив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вышеназванных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классификациях,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однако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группировка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несколько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иная:</w:t>
      </w:r>
    </w:p>
    <w:p w:rsidR="001416D1"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1)</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совершаемые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должностными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лицами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работниками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правоохранительных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органов,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органов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правосудия</w:t>
      </w:r>
      <w:r w:rsidR="001416D1" w:rsidRPr="002637FC">
        <w:rPr>
          <w:rFonts w:eastAsia="Times New Roman" w:cs="Times New Roman"/>
          <w:sz w:val="28"/>
          <w:szCs w:val="28"/>
          <w:lang w:eastAsia="ru-RU"/>
        </w:rPr>
        <w:t>.</w:t>
      </w:r>
    </w:p>
    <w:p w:rsidR="001416D1"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2)</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совершаемые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частными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должностными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лицами,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привлекаемыми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отправлению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связанными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отправлением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правосудия</w:t>
      </w:r>
      <w:r w:rsidR="001416D1" w:rsidRPr="002637FC">
        <w:rPr>
          <w:rFonts w:eastAsia="Times New Roman" w:cs="Times New Roman"/>
          <w:sz w:val="28"/>
          <w:szCs w:val="28"/>
          <w:lang w:eastAsia="ru-RU"/>
        </w:rPr>
        <w:t>.</w:t>
      </w:r>
    </w:p>
    <w:p w:rsidR="001416D1"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3)</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совершаемые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лицами,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отношении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которых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осуществилось,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либо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лицами,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обязанными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исполнять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судебный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акт</w:t>
      </w:r>
      <w:r w:rsidR="001416D1" w:rsidRPr="002637FC">
        <w:rPr>
          <w:rFonts w:eastAsia="Times New Roman" w:cs="Times New Roman"/>
          <w:sz w:val="28"/>
          <w:szCs w:val="28"/>
          <w:lang w:eastAsia="ru-RU"/>
        </w:rPr>
        <w:t>.</w:t>
      </w:r>
    </w:p>
    <w:p w:rsidR="00353895"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наш</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взгляд,</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построение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классификации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против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учетом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субъекта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также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требует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единства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критерия.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приведенных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группировках,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думается,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подобного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единства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Такие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группировки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осуществлены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основании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одного,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нескольких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критериев,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характеризующих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различные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качества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субъекта:</w:t>
      </w:r>
    </w:p>
    <w:p w:rsidR="00353895"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1)</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наличие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специальных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признаков;</w:t>
      </w:r>
    </w:p>
    <w:p w:rsidR="00353895"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2)</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отнесение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должностным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лицам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правоохранительных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органов;</w:t>
      </w:r>
    </w:p>
    <w:p w:rsidR="00353895"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lastRenderedPageBreak/>
        <w:t>3)</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наличие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обязанности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содействовать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правосудию;</w:t>
      </w:r>
    </w:p>
    <w:p w:rsidR="00353895"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4)</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возложение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обязанности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подвергнуться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мерам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принуждения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исполнить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их.</w:t>
      </w:r>
    </w:p>
    <w:p w:rsidR="00353895"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Считаем,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требование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единства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критерия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классификации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должно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повлечь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собой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данном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случае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простую,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сложную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группировку.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первоначальном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этапе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логично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выделить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две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группы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против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одну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из</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которых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составят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совершаемые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специальным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субъектом,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другую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совершаемые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любыми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лицами,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наделенными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лишь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признаками,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обязательными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для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любого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субъекта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этом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первой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группе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будут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отнесен</w:t>
      </w:r>
      <w:r w:rsidR="006660AC" w:rsidRPr="002637FC">
        <w:rPr>
          <w:rFonts w:eastAsia="Times New Roman" w:cs="Times New Roman"/>
          <w:sz w:val="28"/>
          <w:szCs w:val="28"/>
          <w:lang w:eastAsia="ru-RU"/>
        </w:rPr>
        <w:t>ы</w:t>
      </w:r>
      <w:r w:rsidR="00820640">
        <w:rPr>
          <w:rFonts w:eastAsia="Times New Roman" w:cs="Times New Roman"/>
          <w:sz w:val="28"/>
          <w:szCs w:val="28"/>
          <w:lang w:eastAsia="ru-RU"/>
        </w:rPr>
        <w:t xml:space="preserve"> </w:t>
      </w:r>
      <w:r w:rsidR="006660AC" w:rsidRPr="002637FC">
        <w:rPr>
          <w:rFonts w:eastAsia="Times New Roman" w:cs="Times New Roman"/>
          <w:sz w:val="28"/>
          <w:szCs w:val="28"/>
          <w:lang w:eastAsia="ru-RU"/>
        </w:rPr>
        <w:t>деяния,</w:t>
      </w:r>
      <w:r w:rsidR="00820640">
        <w:rPr>
          <w:rFonts w:eastAsia="Times New Roman" w:cs="Times New Roman"/>
          <w:sz w:val="28"/>
          <w:szCs w:val="28"/>
          <w:lang w:eastAsia="ru-RU"/>
        </w:rPr>
        <w:t xml:space="preserve"> </w:t>
      </w:r>
      <w:r w:rsidR="006660AC" w:rsidRPr="002637FC">
        <w:rPr>
          <w:rFonts w:eastAsia="Times New Roman" w:cs="Times New Roman"/>
          <w:sz w:val="28"/>
          <w:szCs w:val="28"/>
          <w:lang w:eastAsia="ru-RU"/>
        </w:rPr>
        <w:t>предусмотренные</w:t>
      </w:r>
      <w:r w:rsidR="00820640">
        <w:rPr>
          <w:rFonts w:eastAsia="Times New Roman" w:cs="Times New Roman"/>
          <w:sz w:val="28"/>
          <w:szCs w:val="28"/>
          <w:lang w:eastAsia="ru-RU"/>
        </w:rPr>
        <w:t xml:space="preserve"> </w:t>
      </w:r>
      <w:r w:rsidR="006660AC"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006660AC" w:rsidRPr="002637FC">
        <w:rPr>
          <w:rFonts w:eastAsia="Times New Roman" w:cs="Times New Roman"/>
          <w:sz w:val="28"/>
          <w:szCs w:val="28"/>
          <w:lang w:eastAsia="ru-RU"/>
        </w:rPr>
        <w:t>407,</w:t>
      </w:r>
      <w:r w:rsidR="00820640">
        <w:rPr>
          <w:rFonts w:eastAsia="Times New Roman" w:cs="Times New Roman"/>
          <w:sz w:val="28"/>
          <w:szCs w:val="28"/>
          <w:lang w:eastAsia="ru-RU"/>
        </w:rPr>
        <w:t xml:space="preserve"> </w:t>
      </w:r>
      <w:r w:rsidR="006660AC" w:rsidRPr="002637FC">
        <w:rPr>
          <w:rFonts w:eastAsia="Times New Roman" w:cs="Times New Roman"/>
          <w:sz w:val="28"/>
          <w:szCs w:val="28"/>
          <w:lang w:eastAsia="ru-RU"/>
        </w:rPr>
        <w:t>412</w:t>
      </w:r>
      <w:r w:rsidRPr="002637FC">
        <w:rPr>
          <w:rFonts w:eastAsia="Times New Roman" w:cs="Times New Roman"/>
          <w:sz w:val="28"/>
          <w:szCs w:val="28"/>
          <w:lang w:eastAsia="ru-RU"/>
        </w:rPr>
        <w:t>-</w:t>
      </w:r>
      <w:r w:rsidR="006660AC" w:rsidRPr="002637FC">
        <w:rPr>
          <w:rFonts w:eastAsia="Times New Roman" w:cs="Times New Roman"/>
          <w:sz w:val="28"/>
          <w:szCs w:val="28"/>
          <w:lang w:eastAsia="ru-RU"/>
        </w:rPr>
        <w:t>416</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006660AC" w:rsidRPr="002637FC">
        <w:rPr>
          <w:rFonts w:eastAsia="Times New Roman" w:cs="Times New Roman"/>
          <w:sz w:val="28"/>
          <w:szCs w:val="28"/>
          <w:lang w:eastAsia="ru-RU"/>
        </w:rPr>
        <w:t>418</w:t>
      </w:r>
      <w:r w:rsidRPr="002637FC">
        <w:rPr>
          <w:rFonts w:eastAsia="Times New Roman" w:cs="Times New Roman"/>
          <w:sz w:val="28"/>
          <w:szCs w:val="28"/>
          <w:lang w:eastAsia="ru-RU"/>
        </w:rPr>
        <w:t>-</w:t>
      </w:r>
      <w:r w:rsidR="006660AC" w:rsidRPr="002637FC">
        <w:rPr>
          <w:rFonts w:eastAsia="Times New Roman" w:cs="Times New Roman"/>
          <w:sz w:val="28"/>
          <w:szCs w:val="28"/>
          <w:lang w:eastAsia="ru-RU"/>
        </w:rPr>
        <w:t>421</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007F1382" w:rsidRPr="002637FC">
        <w:rPr>
          <w:rFonts w:eastAsia="Times New Roman" w:cs="Times New Roman"/>
          <w:sz w:val="28"/>
          <w:szCs w:val="28"/>
          <w:lang w:eastAsia="ru-RU"/>
        </w:rPr>
        <w:t>424</w:t>
      </w:r>
      <w:r w:rsidR="001416D1"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007F1382" w:rsidRPr="002637FC">
        <w:rPr>
          <w:rFonts w:eastAsia="Times New Roman" w:cs="Times New Roman"/>
          <w:sz w:val="28"/>
          <w:szCs w:val="28"/>
          <w:lang w:eastAsia="ru-RU"/>
        </w:rPr>
        <w:t>432</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w:t>
      </w:r>
      <w:r w:rsidR="007F1382" w:rsidRPr="002637FC">
        <w:rPr>
          <w:rFonts w:eastAsia="Times New Roman" w:cs="Times New Roman"/>
          <w:sz w:val="28"/>
          <w:szCs w:val="28"/>
          <w:lang w:eastAsia="ru-RU"/>
        </w:rPr>
        <w:t>К</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proofErr w:type="gramStart"/>
      <w:r w:rsidRPr="002637FC">
        <w:rPr>
          <w:rFonts w:eastAsia="Times New Roman" w:cs="Times New Roman"/>
          <w:sz w:val="28"/>
          <w:szCs w:val="28"/>
          <w:lang w:eastAsia="ru-RU"/>
        </w:rPr>
        <w:t>к</w:t>
      </w:r>
      <w:proofErr w:type="gramEnd"/>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второй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соответственно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предусмотренные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1</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2</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7F1382" w:rsidRPr="002637FC">
        <w:rPr>
          <w:rFonts w:eastAsia="Times New Roman" w:cs="Times New Roman"/>
          <w:sz w:val="28"/>
          <w:szCs w:val="28"/>
          <w:lang w:eastAsia="ru-RU"/>
        </w:rPr>
        <w:t>407</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proofErr w:type="spellStart"/>
      <w:r w:rsidRPr="002637FC">
        <w:rPr>
          <w:rFonts w:eastAsia="Times New Roman" w:cs="Times New Roman"/>
          <w:sz w:val="28"/>
          <w:szCs w:val="28"/>
          <w:lang w:eastAsia="ru-RU"/>
        </w:rPr>
        <w:t>ст.ст</w:t>
      </w:r>
      <w:proofErr w:type="spellEnd"/>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007F1382" w:rsidRPr="002637FC">
        <w:rPr>
          <w:rFonts w:eastAsia="Times New Roman" w:cs="Times New Roman"/>
          <w:sz w:val="28"/>
          <w:szCs w:val="28"/>
          <w:lang w:eastAsia="ru-RU"/>
        </w:rPr>
        <w:t>408</w:t>
      </w:r>
      <w:r w:rsidRPr="002637FC">
        <w:rPr>
          <w:rFonts w:eastAsia="Times New Roman" w:cs="Times New Roman"/>
          <w:sz w:val="28"/>
          <w:szCs w:val="28"/>
          <w:lang w:eastAsia="ru-RU"/>
        </w:rPr>
        <w:t>-</w:t>
      </w:r>
      <w:r w:rsidR="007F1382" w:rsidRPr="002637FC">
        <w:rPr>
          <w:rFonts w:eastAsia="Times New Roman" w:cs="Times New Roman"/>
          <w:sz w:val="28"/>
          <w:szCs w:val="28"/>
          <w:lang w:eastAsia="ru-RU"/>
        </w:rPr>
        <w:t>410</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007F1382" w:rsidRPr="002637FC">
        <w:rPr>
          <w:rFonts w:eastAsia="Times New Roman" w:cs="Times New Roman"/>
          <w:sz w:val="28"/>
          <w:szCs w:val="28"/>
          <w:lang w:eastAsia="ru-RU"/>
        </w:rPr>
        <w:t>417</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005B00A5" w:rsidRPr="002637FC">
        <w:rPr>
          <w:rFonts w:eastAsia="Times New Roman" w:cs="Times New Roman"/>
          <w:sz w:val="28"/>
          <w:szCs w:val="28"/>
          <w:lang w:eastAsia="ru-RU"/>
        </w:rPr>
        <w:t>422</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w:t>
      </w:r>
      <w:r w:rsidR="005B00A5" w:rsidRPr="002637FC">
        <w:rPr>
          <w:rFonts w:eastAsia="Times New Roman" w:cs="Times New Roman"/>
          <w:sz w:val="28"/>
          <w:szCs w:val="28"/>
          <w:lang w:eastAsia="ru-RU"/>
        </w:rPr>
        <w:t>К</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свою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очередь,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совершаемые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сфере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специальными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субъектами,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могут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подвергаться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дальнейшей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классификации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учетом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тех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особых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качеств,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которыми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наделены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исполнители.</w:t>
      </w:r>
    </w:p>
    <w:p w:rsidR="00DE3AFB"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Классификация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против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учетом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признаков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субъекта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имеет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важное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теоретическое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практическое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значение.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помогает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сориентироваться,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именно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защищено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посредством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уголовно-правовых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ограничений,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также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правильно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определить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подлежащее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привлечению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ответственности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соответствующей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статье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закона.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наш</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взгляд,</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позволяет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увидеть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некоторые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недостатки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последнего.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Так,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всегда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оправдано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произведенное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законодателем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объединение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одной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части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статьи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Особенной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части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w:t>
      </w:r>
      <w:r w:rsidR="005B00A5" w:rsidRPr="002637FC">
        <w:rPr>
          <w:rFonts w:eastAsia="Times New Roman" w:cs="Times New Roman"/>
          <w:sz w:val="28"/>
          <w:szCs w:val="28"/>
          <w:lang w:eastAsia="ru-RU"/>
        </w:rPr>
        <w:t>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нескольких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составов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Речь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идет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тех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случаях,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когда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один</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из</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ассоциированных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составов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является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составом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специальным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субъектом,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другой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Такое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объединение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чревато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правоприменительной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деятельности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ввиду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сложности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толкования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подобной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нормы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признаки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субъекта,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принадлежащего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одному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составу,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могут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быть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перенесены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другой,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собственно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говоря,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уже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происходит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теории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описании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составов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зафиксированных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2</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005B00A5" w:rsidRPr="002637FC">
        <w:rPr>
          <w:rFonts w:eastAsia="Times New Roman" w:cs="Times New Roman"/>
          <w:sz w:val="28"/>
          <w:szCs w:val="28"/>
          <w:lang w:eastAsia="ru-RU"/>
        </w:rPr>
        <w:t>425</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005B00A5" w:rsidRPr="002637FC">
        <w:rPr>
          <w:rFonts w:eastAsia="Times New Roman" w:cs="Times New Roman"/>
          <w:sz w:val="28"/>
          <w:szCs w:val="28"/>
          <w:lang w:eastAsia="ru-RU"/>
        </w:rPr>
        <w:t>430</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w:t>
      </w:r>
      <w:r w:rsidR="005B00A5" w:rsidRPr="002637FC">
        <w:rPr>
          <w:rFonts w:eastAsia="Times New Roman" w:cs="Times New Roman"/>
          <w:sz w:val="28"/>
          <w:szCs w:val="28"/>
          <w:lang w:eastAsia="ru-RU"/>
        </w:rPr>
        <w:t>К</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полной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мере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учтено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w:t>
      </w:r>
      <w:r w:rsidR="005B00A5" w:rsidRPr="002637FC">
        <w:rPr>
          <w:rFonts w:eastAsia="Times New Roman" w:cs="Times New Roman"/>
          <w:sz w:val="28"/>
          <w:szCs w:val="28"/>
          <w:lang w:eastAsia="ru-RU"/>
        </w:rPr>
        <w:t>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конструировании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санкций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посягательство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один</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тот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же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объект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следует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учитывать,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какой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мере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это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посягательство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было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связано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злоупотреблением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специальными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полномочиями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игнорированием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дополнительных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обязанностей.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Предложения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«предусмотреть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повышенную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ответственность»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подобные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деяния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сравнению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деяниями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обычных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граждан</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высказывались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005B00A5" w:rsidRPr="002637FC">
        <w:rPr>
          <w:rFonts w:eastAsia="Times New Roman" w:cs="Times New Roman"/>
          <w:sz w:val="28"/>
          <w:szCs w:val="28"/>
          <w:lang w:eastAsia="ru-RU"/>
        </w:rPr>
        <w:t>ранее</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последнем,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однако,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поднимаемая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проблема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решена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лишь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частично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помощи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нормы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незаконном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освобождении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ответственности.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Целому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ряду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деяний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должностных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затрудняющих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решение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задачи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справедливого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наказания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преступника,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соответствующей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оценки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дано</w:t>
      </w:r>
      <w:r w:rsidR="005B00A5"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Совершенно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напрасно,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наш</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взгляд,</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законодатель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прислушался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мнению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ученых,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считающих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целесообразным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тех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случаях,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когда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субъектом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является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работник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правоохранительных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органов,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санкциях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указывать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такое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lastRenderedPageBreak/>
        <w:t>дополнительное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наказание,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лишение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занимать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определенные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должности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заниматься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определенной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деятельностью.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Вряд</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оправданным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является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отсутствие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указания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данный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вид</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дополнительного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наказания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санкциях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00DE3AFB" w:rsidRPr="002637FC">
        <w:rPr>
          <w:rFonts w:eastAsia="Times New Roman" w:cs="Times New Roman"/>
          <w:sz w:val="28"/>
          <w:szCs w:val="28"/>
          <w:lang w:eastAsia="ru-RU"/>
        </w:rPr>
        <w:t>412</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2</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3</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00DE3AFB" w:rsidRPr="002637FC">
        <w:rPr>
          <w:rFonts w:eastAsia="Times New Roman" w:cs="Times New Roman"/>
          <w:sz w:val="28"/>
          <w:szCs w:val="28"/>
          <w:lang w:eastAsia="ru-RU"/>
        </w:rPr>
        <w:t>414</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00DE3AFB" w:rsidRPr="002637FC">
        <w:rPr>
          <w:rFonts w:eastAsia="Times New Roman" w:cs="Times New Roman"/>
          <w:sz w:val="28"/>
          <w:szCs w:val="28"/>
          <w:lang w:eastAsia="ru-RU"/>
        </w:rPr>
        <w:t>415</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00DE3AFB" w:rsidRPr="002637FC">
        <w:rPr>
          <w:rFonts w:eastAsia="Times New Roman" w:cs="Times New Roman"/>
          <w:sz w:val="28"/>
          <w:szCs w:val="28"/>
          <w:lang w:eastAsia="ru-RU"/>
        </w:rPr>
        <w:t>418</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w:t>
      </w:r>
      <w:r w:rsidR="00DE3AFB" w:rsidRPr="002637FC">
        <w:rPr>
          <w:rFonts w:eastAsia="Times New Roman" w:cs="Times New Roman"/>
          <w:sz w:val="28"/>
          <w:szCs w:val="28"/>
          <w:lang w:eastAsia="ru-RU"/>
        </w:rPr>
        <w:t>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Наиболее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удачной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считается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классификация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против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непосредственному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объекту.</w:t>
      </w:r>
      <w:r w:rsidR="00820640">
        <w:rPr>
          <w:rFonts w:eastAsia="Times New Roman" w:cs="Times New Roman"/>
          <w:sz w:val="28"/>
          <w:szCs w:val="28"/>
          <w:lang w:eastAsia="ru-RU"/>
        </w:rPr>
        <w:t xml:space="preserve"> </w:t>
      </w:r>
      <w:r w:rsidR="00DE3AFB" w:rsidRPr="002637FC">
        <w:rPr>
          <w:rFonts w:eastAsia="Times New Roman" w:cs="Times New Roman"/>
          <w:sz w:val="28"/>
          <w:szCs w:val="28"/>
          <w:lang w:eastAsia="ru-RU"/>
        </w:rPr>
        <w:t>Т</w:t>
      </w:r>
      <w:r w:rsidRPr="002637FC">
        <w:rPr>
          <w:rFonts w:eastAsia="Times New Roman" w:cs="Times New Roman"/>
          <w:sz w:val="28"/>
          <w:szCs w:val="28"/>
          <w:lang w:eastAsia="ru-RU"/>
        </w:rPr>
        <w:t>акая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классификация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наибольшей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степени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отражает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общественные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отношения,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которым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определенные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группы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данных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причиняют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вред</w:t>
      </w:r>
      <w:r w:rsidR="00DE3AFB" w:rsidRPr="002637FC">
        <w:rPr>
          <w:rFonts w:eastAsia="Times New Roman" w:cs="Times New Roman"/>
          <w:sz w:val="28"/>
          <w:szCs w:val="28"/>
          <w:lang w:eastAsia="ru-RU"/>
        </w:rPr>
        <w:t>.</w:t>
      </w:r>
    </w:p>
    <w:p w:rsidR="00353895"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непосредственному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объекту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против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можно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дифференцировать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следующим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образом:</w:t>
      </w:r>
    </w:p>
    <w:p w:rsidR="00353895"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1.</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препятствующие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исполнению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работниками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правоохранительных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органов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обязанностей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осуществлению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целей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задач</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правосудия.</w:t>
      </w:r>
    </w:p>
    <w:p w:rsidR="00353895"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2.</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совершаемые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процессе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отправления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должностными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лицами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(судьями,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прокурорами,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лицами,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производящими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дознание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предварительное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расследование).</w:t>
      </w:r>
    </w:p>
    <w:p w:rsidR="00353895"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3.</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препятствующие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осуществлению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мер</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государственного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принуждения,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указанных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приговорах,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решения</w:t>
      </w:r>
      <w:r w:rsidR="005F6097" w:rsidRPr="002637FC">
        <w:rPr>
          <w:rFonts w:eastAsia="Times New Roman" w:cs="Times New Roman"/>
          <w:sz w:val="28"/>
          <w:szCs w:val="28"/>
          <w:lang w:eastAsia="ru-RU"/>
        </w:rPr>
        <w:t>х</w:t>
      </w:r>
      <w:r w:rsidR="00820640">
        <w:rPr>
          <w:rFonts w:eastAsia="Times New Roman" w:cs="Times New Roman"/>
          <w:sz w:val="28"/>
          <w:szCs w:val="28"/>
          <w:lang w:eastAsia="ru-RU"/>
        </w:rPr>
        <w:t xml:space="preserve"> </w:t>
      </w:r>
      <w:r w:rsidR="005F6097" w:rsidRPr="002637FC">
        <w:rPr>
          <w:rFonts w:eastAsia="Times New Roman" w:cs="Times New Roman"/>
          <w:sz w:val="28"/>
          <w:szCs w:val="28"/>
          <w:lang w:eastAsia="ru-RU"/>
        </w:rPr>
        <w:t>суда</w:t>
      </w:r>
      <w:r w:rsidR="00820640">
        <w:rPr>
          <w:rFonts w:eastAsia="Times New Roman" w:cs="Times New Roman"/>
          <w:sz w:val="28"/>
          <w:szCs w:val="28"/>
          <w:lang w:eastAsia="ru-RU"/>
        </w:rPr>
        <w:t xml:space="preserve"> </w:t>
      </w:r>
      <w:r w:rsidR="005F6097"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005F6097" w:rsidRPr="002637FC">
        <w:rPr>
          <w:rFonts w:eastAsia="Times New Roman" w:cs="Times New Roman"/>
          <w:sz w:val="28"/>
          <w:szCs w:val="28"/>
          <w:lang w:eastAsia="ru-RU"/>
        </w:rPr>
        <w:t>иных</w:t>
      </w:r>
      <w:r w:rsidR="00820640">
        <w:rPr>
          <w:rFonts w:eastAsia="Times New Roman" w:cs="Times New Roman"/>
          <w:sz w:val="28"/>
          <w:szCs w:val="28"/>
          <w:lang w:eastAsia="ru-RU"/>
        </w:rPr>
        <w:t xml:space="preserve"> </w:t>
      </w:r>
      <w:r w:rsidR="005F6097" w:rsidRPr="002637FC">
        <w:rPr>
          <w:rFonts w:eastAsia="Times New Roman" w:cs="Times New Roman"/>
          <w:sz w:val="28"/>
          <w:szCs w:val="28"/>
          <w:lang w:eastAsia="ru-RU"/>
        </w:rPr>
        <w:t>судебных</w:t>
      </w:r>
      <w:r w:rsidR="00820640">
        <w:rPr>
          <w:rFonts w:eastAsia="Times New Roman" w:cs="Times New Roman"/>
          <w:sz w:val="28"/>
          <w:szCs w:val="28"/>
          <w:lang w:eastAsia="ru-RU"/>
        </w:rPr>
        <w:t xml:space="preserve"> </w:t>
      </w:r>
      <w:r w:rsidR="005F6097" w:rsidRPr="002637FC">
        <w:rPr>
          <w:rFonts w:eastAsia="Times New Roman" w:cs="Times New Roman"/>
          <w:sz w:val="28"/>
          <w:szCs w:val="28"/>
          <w:lang w:eastAsia="ru-RU"/>
        </w:rPr>
        <w:t>актах»</w:t>
      </w:r>
      <w:r w:rsidRPr="002637FC">
        <w:rPr>
          <w:rFonts w:eastAsia="Times New Roman" w:cs="Times New Roman"/>
          <w:sz w:val="28"/>
          <w:szCs w:val="28"/>
          <w:lang w:eastAsia="ru-RU"/>
        </w:rPr>
        <w:t>.</w:t>
      </w:r>
    </w:p>
    <w:p w:rsidR="00353895"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Особенной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части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также,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наряду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группировкой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против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признаку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субъектов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сделана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попытка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классифицировать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посягательства,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содержащиеся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гл.</w:t>
      </w:r>
      <w:r w:rsidR="00820640">
        <w:rPr>
          <w:rFonts w:eastAsia="Times New Roman" w:cs="Times New Roman"/>
          <w:sz w:val="28"/>
          <w:szCs w:val="28"/>
          <w:lang w:eastAsia="ru-RU"/>
        </w:rPr>
        <w:t xml:space="preserve"> </w:t>
      </w:r>
      <w:r w:rsidR="005F6097" w:rsidRPr="002637FC">
        <w:rPr>
          <w:rFonts w:eastAsia="Times New Roman" w:cs="Times New Roman"/>
          <w:sz w:val="28"/>
          <w:szCs w:val="28"/>
          <w:lang w:eastAsia="ru-RU"/>
        </w:rPr>
        <w:t>17</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w:t>
      </w:r>
      <w:r w:rsidR="005F6097" w:rsidRPr="002637FC">
        <w:rPr>
          <w:rFonts w:eastAsia="Times New Roman" w:cs="Times New Roman"/>
          <w:sz w:val="28"/>
          <w:szCs w:val="28"/>
          <w:lang w:eastAsia="ru-RU"/>
        </w:rPr>
        <w:t>К</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учетом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объекта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005F6097" w:rsidRPr="002637FC">
        <w:rPr>
          <w:rFonts w:eastAsia="Times New Roman" w:cs="Times New Roman"/>
          <w:sz w:val="28"/>
          <w:szCs w:val="28"/>
          <w:lang w:eastAsia="ru-RU"/>
        </w:rPr>
        <w:t>Считается</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предпочтительнее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говорить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закреплении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данной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главе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трех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разновидностей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уголовно-противоправных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деяний:</w:t>
      </w:r>
    </w:p>
    <w:p w:rsidR="00353895"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воздействия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участвующих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отправлении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правосудия;</w:t>
      </w:r>
    </w:p>
    <w:p w:rsidR="00353895"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б)</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злоупотребления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правами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обязанностями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представителя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правосудия;</w:t>
      </w:r>
    </w:p>
    <w:p w:rsidR="00353895"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неисполнения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гражданского,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служебного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общественного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долга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сфере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стороны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являющихся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его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представителями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конкретному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делу.</w:t>
      </w:r>
    </w:p>
    <w:p w:rsidR="00353895"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Получила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относительное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распространение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классификация,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заключающаяся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выделении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следующих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пяти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групп</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преступлений:</w:t>
      </w:r>
    </w:p>
    <w:p w:rsidR="005F6097"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посягательства,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направленные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отношения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реализации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конституционных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принципов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правосудия</w:t>
      </w:r>
      <w:r w:rsidR="005F6097" w:rsidRPr="002637FC">
        <w:rPr>
          <w:rFonts w:eastAsia="Times New Roman" w:cs="Times New Roman"/>
          <w:sz w:val="28"/>
          <w:szCs w:val="28"/>
          <w:lang w:eastAsia="ru-RU"/>
        </w:rPr>
        <w:t>,</w:t>
      </w:r>
    </w:p>
    <w:p w:rsidR="00353895"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б)</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посягательства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деятельность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органов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соответствии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его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целями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задачами</w:t>
      </w:r>
      <w:r w:rsidR="005F6097"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p>
    <w:p w:rsidR="00353895"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посягательства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процессуальный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порядок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получения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доказательств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делу</w:t>
      </w:r>
      <w:r w:rsidR="005F6097"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p>
    <w:p w:rsidR="00353895"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г)</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посягательства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деятельность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органов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своевременному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пресечению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раскрытию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преступлений</w:t>
      </w:r>
      <w:r w:rsidR="005F6097"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p>
    <w:p w:rsidR="00353895"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д)</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посягательства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отношен</w:t>
      </w:r>
      <w:r w:rsidR="005F6097" w:rsidRPr="002637FC">
        <w:rPr>
          <w:rFonts w:eastAsia="Times New Roman" w:cs="Times New Roman"/>
          <w:sz w:val="28"/>
          <w:szCs w:val="28"/>
          <w:lang w:eastAsia="ru-RU"/>
        </w:rPr>
        <w:t>ия</w:t>
      </w:r>
      <w:r w:rsidR="00820640">
        <w:rPr>
          <w:rFonts w:eastAsia="Times New Roman" w:cs="Times New Roman"/>
          <w:sz w:val="28"/>
          <w:szCs w:val="28"/>
          <w:lang w:eastAsia="ru-RU"/>
        </w:rPr>
        <w:t xml:space="preserve"> </w:t>
      </w:r>
      <w:r w:rsidR="005F6097"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005F6097" w:rsidRPr="002637FC">
        <w:rPr>
          <w:rFonts w:eastAsia="Times New Roman" w:cs="Times New Roman"/>
          <w:sz w:val="28"/>
          <w:szCs w:val="28"/>
          <w:lang w:eastAsia="ru-RU"/>
        </w:rPr>
        <w:t>реализации</w:t>
      </w:r>
      <w:r w:rsidR="00820640">
        <w:rPr>
          <w:rFonts w:eastAsia="Times New Roman" w:cs="Times New Roman"/>
          <w:sz w:val="28"/>
          <w:szCs w:val="28"/>
          <w:lang w:eastAsia="ru-RU"/>
        </w:rPr>
        <w:t xml:space="preserve"> </w:t>
      </w:r>
      <w:r w:rsidR="005F6097" w:rsidRPr="002637FC">
        <w:rPr>
          <w:rFonts w:eastAsia="Times New Roman" w:cs="Times New Roman"/>
          <w:sz w:val="28"/>
          <w:szCs w:val="28"/>
          <w:lang w:eastAsia="ru-RU"/>
        </w:rPr>
        <w:t>судебного</w:t>
      </w:r>
      <w:r w:rsidR="00820640">
        <w:rPr>
          <w:rFonts w:eastAsia="Times New Roman" w:cs="Times New Roman"/>
          <w:sz w:val="28"/>
          <w:szCs w:val="28"/>
          <w:lang w:eastAsia="ru-RU"/>
        </w:rPr>
        <w:t xml:space="preserve"> </w:t>
      </w:r>
      <w:r w:rsidR="005F6097" w:rsidRPr="002637FC">
        <w:rPr>
          <w:rFonts w:eastAsia="Times New Roman" w:cs="Times New Roman"/>
          <w:sz w:val="28"/>
          <w:szCs w:val="28"/>
          <w:lang w:eastAsia="ru-RU"/>
        </w:rPr>
        <w:t>акта</w:t>
      </w:r>
      <w:r w:rsidRPr="002637FC">
        <w:rPr>
          <w:rFonts w:eastAsia="Times New Roman" w:cs="Times New Roman"/>
          <w:sz w:val="28"/>
          <w:szCs w:val="28"/>
          <w:lang w:eastAsia="ru-RU"/>
        </w:rPr>
        <w:t>.</w:t>
      </w:r>
    </w:p>
    <w:p w:rsidR="00FB6395"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Однако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приведенные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классификации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большей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меньшей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мере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страдают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некоторыми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недостатками.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Эти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недостатки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выражаются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единство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основания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классификации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выдерживается,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так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lastRenderedPageBreak/>
        <w:t>основной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объект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критерий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классификации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действительности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подменяется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другим.</w:t>
      </w:r>
      <w:r w:rsidR="00820640">
        <w:rPr>
          <w:rFonts w:eastAsia="Times New Roman" w:cs="Times New Roman"/>
          <w:sz w:val="28"/>
          <w:szCs w:val="28"/>
          <w:lang w:eastAsia="ru-RU"/>
        </w:rPr>
        <w:t xml:space="preserve"> </w:t>
      </w:r>
    </w:p>
    <w:p w:rsidR="00FB6395" w:rsidRPr="002637FC" w:rsidRDefault="00FB63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ab/>
      </w:r>
      <w:r w:rsidR="00353895" w:rsidRPr="002637FC">
        <w:rPr>
          <w:rFonts w:eastAsia="Times New Roman" w:cs="Times New Roman"/>
          <w:sz w:val="28"/>
          <w:szCs w:val="28"/>
          <w:lang w:eastAsia="ru-RU"/>
        </w:rPr>
        <w:t>Состав</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предусмотренный</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407</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УК</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Р</w:t>
      </w:r>
      <w:r w:rsidRPr="002637FC">
        <w:rPr>
          <w:rFonts w:eastAsia="Times New Roman" w:cs="Times New Roman"/>
          <w:sz w:val="28"/>
          <w:szCs w:val="28"/>
          <w:lang w:eastAsia="ru-RU"/>
        </w:rPr>
        <w:t>К</w:t>
      </w:r>
      <w:r w:rsidR="00353895"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может</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иметь</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место</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без</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какого-либо</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воздействия</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лиц,</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участвующих</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отправлении</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правосудия</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осуществляющих</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предварительное</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расследование.</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характерно</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посягательство</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судей</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для</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состава</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предусмотренного</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ч.</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1</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410</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УК</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Р</w:t>
      </w:r>
      <w:r w:rsidRPr="002637FC">
        <w:rPr>
          <w:rFonts w:eastAsia="Times New Roman" w:cs="Times New Roman"/>
          <w:sz w:val="28"/>
          <w:szCs w:val="28"/>
          <w:lang w:eastAsia="ru-RU"/>
        </w:rPr>
        <w:t>К</w:t>
      </w:r>
      <w:r w:rsidR="00353895"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где</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установлена</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ответственность</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за</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неуважение</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к</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суду,</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выразившееся</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оскорблении</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участника</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судебного</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разбирательства.</w:t>
      </w:r>
      <w:r w:rsidR="00820640">
        <w:rPr>
          <w:rFonts w:eastAsia="Times New Roman" w:cs="Times New Roman"/>
          <w:sz w:val="28"/>
          <w:szCs w:val="28"/>
          <w:lang w:eastAsia="ru-RU"/>
        </w:rPr>
        <w:t xml:space="preserve"> </w:t>
      </w:r>
    </w:p>
    <w:p w:rsidR="00FB6395"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Выделенные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действительно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могут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быть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отнесены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одной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классификационной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группе,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другому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общему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свойству.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Объединяет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указанные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нарушаются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общественные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отношения,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призванные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обеспечить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предпосылки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для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выполнения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участниками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процесса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своих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функций.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Отнюдь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признаку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основного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непосредственного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объекта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объединены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одну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классификационную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группу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служебные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участников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судопроизводства</w:t>
      </w:r>
      <w:r w:rsidR="00FB6395" w:rsidRPr="002637FC">
        <w:rPr>
          <w:rFonts w:eastAsia="Times New Roman" w:cs="Times New Roman"/>
          <w:sz w:val="28"/>
          <w:szCs w:val="28"/>
          <w:lang w:eastAsia="ru-RU"/>
        </w:rPr>
        <w:t>.</w:t>
      </w:r>
    </w:p>
    <w:p w:rsidR="00353895"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Общность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объектов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данных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касается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лишь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дополнительных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объектов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соответствующих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которые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характеризуют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престиж</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осуществляемую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рамках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закона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деятельность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государственного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аппарата.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же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касается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группы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объединенных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w:t>
      </w:r>
      <w:r w:rsidR="00820640">
        <w:rPr>
          <w:rFonts w:eastAsia="Times New Roman" w:cs="Times New Roman"/>
          <w:sz w:val="28"/>
          <w:szCs w:val="28"/>
          <w:lang w:eastAsia="ru-RU"/>
        </w:rPr>
        <w:t xml:space="preserve"> </w:t>
      </w:r>
      <w:r w:rsidR="009A45BA"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009A45BA" w:rsidRPr="002637FC">
        <w:rPr>
          <w:rFonts w:eastAsia="Times New Roman" w:cs="Times New Roman"/>
          <w:sz w:val="28"/>
          <w:szCs w:val="28"/>
          <w:lang w:eastAsia="ru-RU"/>
        </w:rPr>
        <w:t>416</w:t>
      </w:r>
      <w:r w:rsidR="00820640">
        <w:rPr>
          <w:rFonts w:eastAsia="Times New Roman" w:cs="Times New Roman"/>
          <w:sz w:val="28"/>
          <w:szCs w:val="28"/>
          <w:lang w:eastAsia="ru-RU"/>
        </w:rPr>
        <w:t xml:space="preserve"> </w:t>
      </w:r>
      <w:r w:rsidR="009A45BA" w:rsidRPr="002637FC">
        <w:rPr>
          <w:rFonts w:eastAsia="Times New Roman" w:cs="Times New Roman"/>
          <w:sz w:val="28"/>
          <w:szCs w:val="28"/>
          <w:lang w:eastAsia="ru-RU"/>
        </w:rPr>
        <w:t>УК</w:t>
      </w:r>
      <w:r w:rsidR="00820640">
        <w:rPr>
          <w:rFonts w:eastAsia="Times New Roman" w:cs="Times New Roman"/>
          <w:sz w:val="28"/>
          <w:szCs w:val="28"/>
          <w:lang w:eastAsia="ru-RU"/>
        </w:rPr>
        <w:t xml:space="preserve"> </w:t>
      </w:r>
      <w:r w:rsidR="009A45BA" w:rsidRPr="002637FC">
        <w:rPr>
          <w:rFonts w:eastAsia="Times New Roman" w:cs="Times New Roman"/>
          <w:sz w:val="28"/>
          <w:szCs w:val="28"/>
          <w:lang w:eastAsia="ru-RU"/>
        </w:rPr>
        <w:t>РК</w:t>
      </w:r>
      <w:r w:rsidR="00820640">
        <w:rPr>
          <w:rFonts w:eastAsia="Times New Roman" w:cs="Times New Roman"/>
          <w:sz w:val="28"/>
          <w:szCs w:val="28"/>
          <w:lang w:eastAsia="ru-RU"/>
        </w:rPr>
        <w:t xml:space="preserve"> </w:t>
      </w:r>
      <w:r w:rsidR="009A45BA"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«фальсификация</w:t>
      </w:r>
      <w:r w:rsidR="00820640">
        <w:rPr>
          <w:rFonts w:eastAsia="Times New Roman" w:cs="Times New Roman"/>
          <w:sz w:val="28"/>
          <w:szCs w:val="28"/>
          <w:lang w:eastAsia="ru-RU"/>
        </w:rPr>
        <w:t xml:space="preserve"> </w:t>
      </w:r>
      <w:r w:rsidR="009A45BA" w:rsidRPr="002637FC">
        <w:rPr>
          <w:rFonts w:eastAsia="Times New Roman" w:cs="Times New Roman"/>
          <w:sz w:val="28"/>
          <w:szCs w:val="28"/>
          <w:lang w:eastAsia="ru-RU"/>
        </w:rPr>
        <w:t>доказательств</w:t>
      </w:r>
      <w:r w:rsidR="00820640">
        <w:rPr>
          <w:rFonts w:eastAsia="Times New Roman" w:cs="Times New Roman"/>
          <w:sz w:val="28"/>
          <w:szCs w:val="28"/>
          <w:lang w:eastAsia="ru-RU"/>
        </w:rPr>
        <w:t xml:space="preserve"> </w:t>
      </w:r>
      <w:r w:rsidR="009A45BA"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009A45BA" w:rsidRPr="002637FC">
        <w:rPr>
          <w:rFonts w:eastAsia="Times New Roman" w:cs="Times New Roman"/>
          <w:sz w:val="28"/>
          <w:szCs w:val="28"/>
          <w:lang w:eastAsia="ru-RU"/>
        </w:rPr>
        <w:t>оперативно-розыскных,</w:t>
      </w:r>
      <w:r w:rsidR="00820640">
        <w:rPr>
          <w:rFonts w:eastAsia="Times New Roman" w:cs="Times New Roman"/>
          <w:sz w:val="28"/>
          <w:szCs w:val="28"/>
          <w:lang w:eastAsia="ru-RU"/>
        </w:rPr>
        <w:t xml:space="preserve"> </w:t>
      </w:r>
      <w:r w:rsidR="009A45BA" w:rsidRPr="002637FC">
        <w:rPr>
          <w:rFonts w:eastAsia="Times New Roman" w:cs="Times New Roman"/>
          <w:sz w:val="28"/>
          <w:szCs w:val="28"/>
          <w:lang w:eastAsia="ru-RU"/>
        </w:rPr>
        <w:t>контрразведывательных</w:t>
      </w:r>
      <w:r w:rsidR="00820640">
        <w:rPr>
          <w:rFonts w:eastAsia="Times New Roman" w:cs="Times New Roman"/>
          <w:sz w:val="28"/>
          <w:szCs w:val="28"/>
          <w:lang w:eastAsia="ru-RU"/>
        </w:rPr>
        <w:t xml:space="preserve"> </w:t>
      </w:r>
      <w:r w:rsidR="009A45BA" w:rsidRPr="002637FC">
        <w:rPr>
          <w:rFonts w:eastAsia="Times New Roman" w:cs="Times New Roman"/>
          <w:sz w:val="28"/>
          <w:szCs w:val="28"/>
          <w:lang w:eastAsia="ru-RU"/>
        </w:rPr>
        <w:t>материалов</w:t>
      </w:r>
      <w:r w:rsidRPr="002637FC">
        <w:rPr>
          <w:rFonts w:eastAsia="Times New Roman" w:cs="Times New Roman"/>
          <w:sz w:val="28"/>
          <w:szCs w:val="28"/>
          <w:lang w:eastAsia="ru-RU"/>
        </w:rPr>
        <w:t>»</w:t>
      </w:r>
      <w:r w:rsidR="009A45BA"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некоторые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из</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названных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либо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имеют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слишком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отдаленное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отношение,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либо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имеют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такого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отношения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вообще.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Простой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состав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ложного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доноса,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частности,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имеет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ничего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общего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воздействием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процесс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доказывания.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укрывательство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далеко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всегда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является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сокрытием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доказательств,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так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возможно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формах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оказания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помощи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преступнику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после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совершения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основного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посягательства.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тому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же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наименование</w:t>
      </w:r>
      <w:r w:rsidR="00820640">
        <w:rPr>
          <w:rFonts w:eastAsia="Times New Roman" w:cs="Times New Roman"/>
          <w:sz w:val="28"/>
          <w:szCs w:val="28"/>
          <w:lang w:eastAsia="ru-RU"/>
        </w:rPr>
        <w:t xml:space="preserve"> </w:t>
      </w:r>
      <w:r w:rsidR="009A45BA" w:rsidRPr="002637FC">
        <w:rPr>
          <w:rFonts w:eastAsia="Times New Roman" w:cs="Times New Roman"/>
          <w:sz w:val="28"/>
          <w:szCs w:val="28"/>
          <w:lang w:eastAsia="ru-RU"/>
        </w:rPr>
        <w:t>статьи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характеризует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скорее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объективную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сторону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его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объект.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Сходные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критические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замечания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могут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быть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отнесены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другим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предложенным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юридической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литературе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группировкам.</w:t>
      </w:r>
    </w:p>
    <w:p w:rsidR="000518C5"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Следует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обратить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внимание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законодателем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практически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предусмотрено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особых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средств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защиты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для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гражданского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процесса.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Лишь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одна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норма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w:t>
      </w:r>
      <w:r w:rsidR="009A45BA" w:rsidRPr="002637FC">
        <w:rPr>
          <w:rFonts w:eastAsia="Times New Roman" w:cs="Times New Roman"/>
          <w:sz w:val="28"/>
          <w:szCs w:val="28"/>
          <w:lang w:eastAsia="ru-RU"/>
        </w:rPr>
        <w:t>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специально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создана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для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защиты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общественных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отношений,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возникающих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ходе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производства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гражданским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делам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1</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000518C5" w:rsidRPr="002637FC">
        <w:rPr>
          <w:rFonts w:eastAsia="Times New Roman" w:cs="Times New Roman"/>
          <w:sz w:val="28"/>
          <w:szCs w:val="28"/>
          <w:lang w:eastAsia="ru-RU"/>
        </w:rPr>
        <w:t>416</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w:t>
      </w:r>
      <w:r w:rsidR="000518C5" w:rsidRPr="002637FC">
        <w:rPr>
          <w:rFonts w:eastAsia="Times New Roman" w:cs="Times New Roman"/>
          <w:sz w:val="28"/>
          <w:szCs w:val="28"/>
          <w:lang w:eastAsia="ru-RU"/>
        </w:rPr>
        <w:t>К).</w:t>
      </w:r>
      <w:r w:rsidR="00820640">
        <w:rPr>
          <w:rFonts w:eastAsia="Times New Roman" w:cs="Times New Roman"/>
          <w:sz w:val="28"/>
          <w:szCs w:val="28"/>
          <w:lang w:eastAsia="ru-RU"/>
        </w:rPr>
        <w:t xml:space="preserve"> </w:t>
      </w:r>
      <w:r w:rsidR="000518C5" w:rsidRPr="002637FC">
        <w:rPr>
          <w:rFonts w:eastAsia="Times New Roman" w:cs="Times New Roman"/>
          <w:sz w:val="28"/>
          <w:szCs w:val="28"/>
          <w:lang w:eastAsia="ru-RU"/>
        </w:rPr>
        <w:t>Остальные</w:t>
      </w:r>
      <w:r w:rsidR="00820640">
        <w:rPr>
          <w:rFonts w:eastAsia="Times New Roman" w:cs="Times New Roman"/>
          <w:sz w:val="28"/>
          <w:szCs w:val="28"/>
          <w:lang w:eastAsia="ru-RU"/>
        </w:rPr>
        <w:t xml:space="preserve"> </w:t>
      </w:r>
      <w:r w:rsidR="000518C5" w:rsidRPr="002637FC">
        <w:rPr>
          <w:rFonts w:eastAsia="Times New Roman" w:cs="Times New Roman"/>
          <w:sz w:val="28"/>
          <w:szCs w:val="28"/>
          <w:lang w:eastAsia="ru-RU"/>
        </w:rPr>
        <w:t>нормы</w:t>
      </w:r>
      <w:r w:rsidR="00820640">
        <w:rPr>
          <w:rFonts w:eastAsia="Times New Roman" w:cs="Times New Roman"/>
          <w:sz w:val="28"/>
          <w:szCs w:val="28"/>
          <w:lang w:eastAsia="ru-RU"/>
        </w:rPr>
        <w:t xml:space="preserve"> </w:t>
      </w:r>
      <w:r w:rsidR="000518C5" w:rsidRPr="002637FC">
        <w:rPr>
          <w:rFonts w:eastAsia="Times New Roman" w:cs="Times New Roman"/>
          <w:sz w:val="28"/>
          <w:szCs w:val="28"/>
          <w:lang w:eastAsia="ru-RU"/>
        </w:rPr>
        <w:t>либо</w:t>
      </w:r>
      <w:r w:rsidR="00820640">
        <w:rPr>
          <w:rFonts w:eastAsia="Times New Roman" w:cs="Times New Roman"/>
          <w:sz w:val="28"/>
          <w:szCs w:val="28"/>
          <w:lang w:eastAsia="ru-RU"/>
        </w:rPr>
        <w:t xml:space="preserve"> </w:t>
      </w:r>
      <w:r w:rsidR="000518C5" w:rsidRPr="002637FC">
        <w:rPr>
          <w:rFonts w:eastAsia="Times New Roman" w:cs="Times New Roman"/>
          <w:sz w:val="28"/>
          <w:szCs w:val="28"/>
          <w:lang w:eastAsia="ru-RU"/>
        </w:rPr>
        <w:t>посвяще</w:t>
      </w:r>
      <w:r w:rsidRPr="002637FC">
        <w:rPr>
          <w:rFonts w:eastAsia="Times New Roman" w:cs="Times New Roman"/>
          <w:sz w:val="28"/>
          <w:szCs w:val="28"/>
          <w:lang w:eastAsia="ru-RU"/>
        </w:rPr>
        <w:t>ны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защите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процесса,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также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его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результатов,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либо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направлены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охрану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целом</w:t>
      </w:r>
      <w:r w:rsidR="000518C5"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p>
    <w:p w:rsidR="000F64E8"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Нельзя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также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утверждать,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законодатель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произвел</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группировку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учетом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тех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этапов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развития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процессуальной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proofErr w:type="spellStart"/>
      <w:r w:rsidRPr="002637FC">
        <w:rPr>
          <w:rFonts w:eastAsia="Times New Roman" w:cs="Times New Roman"/>
          <w:sz w:val="28"/>
          <w:szCs w:val="28"/>
          <w:lang w:eastAsia="ru-RU"/>
        </w:rPr>
        <w:t>постпроцессуальной</w:t>
      </w:r>
      <w:proofErr w:type="spellEnd"/>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деятельности,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которых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развиваются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общественные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отношения,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являющиеся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защищаемым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социальным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благом.</w:t>
      </w:r>
      <w:r w:rsidR="00820640">
        <w:rPr>
          <w:rFonts w:eastAsia="Times New Roman" w:cs="Times New Roman"/>
          <w:sz w:val="28"/>
          <w:szCs w:val="28"/>
          <w:lang w:eastAsia="ru-RU"/>
        </w:rPr>
        <w:t xml:space="preserve"> </w:t>
      </w:r>
      <w:proofErr w:type="gramStart"/>
      <w:r w:rsidRPr="002637FC">
        <w:rPr>
          <w:rFonts w:eastAsia="Times New Roman" w:cs="Times New Roman"/>
          <w:sz w:val="28"/>
          <w:szCs w:val="28"/>
          <w:lang w:eastAsia="ru-RU"/>
        </w:rPr>
        <w:t>Так,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предусмотренные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000518C5" w:rsidRPr="002637FC">
        <w:rPr>
          <w:rFonts w:eastAsia="Times New Roman" w:cs="Times New Roman"/>
          <w:sz w:val="28"/>
          <w:szCs w:val="28"/>
          <w:lang w:eastAsia="ru-RU"/>
        </w:rPr>
        <w:t>408</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2</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000518C5" w:rsidRPr="002637FC">
        <w:rPr>
          <w:rFonts w:eastAsia="Times New Roman" w:cs="Times New Roman"/>
          <w:sz w:val="28"/>
          <w:szCs w:val="28"/>
          <w:lang w:eastAsia="ru-RU"/>
        </w:rPr>
        <w:t>416</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000518C5" w:rsidRPr="002637FC">
        <w:rPr>
          <w:rFonts w:eastAsia="Times New Roman" w:cs="Times New Roman"/>
          <w:sz w:val="28"/>
          <w:szCs w:val="28"/>
          <w:lang w:eastAsia="ru-RU"/>
        </w:rPr>
        <w:t>420</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w:t>
      </w:r>
      <w:r w:rsidR="00BD41BC" w:rsidRPr="002637FC">
        <w:rPr>
          <w:rFonts w:eastAsia="Times New Roman" w:cs="Times New Roman"/>
          <w:sz w:val="28"/>
          <w:szCs w:val="28"/>
          <w:lang w:eastAsia="ru-RU"/>
        </w:rPr>
        <w:t>422</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00BD41BC" w:rsidRPr="002637FC">
        <w:rPr>
          <w:rFonts w:eastAsia="Times New Roman" w:cs="Times New Roman"/>
          <w:sz w:val="28"/>
          <w:szCs w:val="28"/>
          <w:lang w:eastAsia="ru-RU"/>
        </w:rPr>
        <w:t>424</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1</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00BD41BC" w:rsidRPr="002637FC">
        <w:rPr>
          <w:rFonts w:eastAsia="Times New Roman" w:cs="Times New Roman"/>
          <w:sz w:val="28"/>
          <w:szCs w:val="28"/>
          <w:lang w:eastAsia="ru-RU"/>
        </w:rPr>
        <w:t>425</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00BD41BC" w:rsidRPr="002637FC">
        <w:rPr>
          <w:rFonts w:eastAsia="Times New Roman" w:cs="Times New Roman"/>
          <w:sz w:val="28"/>
          <w:szCs w:val="28"/>
          <w:lang w:eastAsia="ru-RU"/>
        </w:rPr>
        <w:t>432</w:t>
      </w:r>
      <w:r w:rsidR="00820640">
        <w:rPr>
          <w:rFonts w:eastAsia="Times New Roman" w:cs="Times New Roman"/>
          <w:sz w:val="28"/>
          <w:szCs w:val="28"/>
          <w:lang w:eastAsia="ru-RU"/>
        </w:rPr>
        <w:t xml:space="preserve"> </w:t>
      </w:r>
      <w:r w:rsidR="00BD41BC" w:rsidRPr="002637FC">
        <w:rPr>
          <w:rFonts w:eastAsia="Times New Roman" w:cs="Times New Roman"/>
          <w:sz w:val="28"/>
          <w:szCs w:val="28"/>
          <w:lang w:eastAsia="ru-RU"/>
        </w:rPr>
        <w:t>УК</w:t>
      </w:r>
      <w:r w:rsidR="00820640">
        <w:rPr>
          <w:rFonts w:eastAsia="Times New Roman" w:cs="Times New Roman"/>
          <w:sz w:val="28"/>
          <w:szCs w:val="28"/>
          <w:lang w:eastAsia="ru-RU"/>
        </w:rPr>
        <w:t xml:space="preserve"> </w:t>
      </w:r>
      <w:r w:rsidR="00BD41BC" w:rsidRPr="002637FC">
        <w:rPr>
          <w:rFonts w:eastAsia="Times New Roman" w:cs="Times New Roman"/>
          <w:sz w:val="28"/>
          <w:szCs w:val="28"/>
          <w:lang w:eastAsia="ru-RU"/>
        </w:rPr>
        <w:t>РК</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могут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быть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совершены,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когда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соответствующая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деятельность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находится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любой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некоторым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исключением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любой)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lastRenderedPageBreak/>
        <w:t>стадии.</w:t>
      </w:r>
      <w:proofErr w:type="gramEnd"/>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предусмотренное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1</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00BD41BC" w:rsidRPr="002637FC">
        <w:rPr>
          <w:rFonts w:eastAsia="Times New Roman" w:cs="Times New Roman"/>
          <w:sz w:val="28"/>
          <w:szCs w:val="28"/>
          <w:lang w:eastAsia="ru-RU"/>
        </w:rPr>
        <w:t>419</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w:t>
      </w:r>
      <w:r w:rsidR="00BD41BC" w:rsidRPr="002637FC">
        <w:rPr>
          <w:rFonts w:eastAsia="Times New Roman" w:cs="Times New Roman"/>
          <w:sz w:val="28"/>
          <w:szCs w:val="28"/>
          <w:lang w:eastAsia="ru-RU"/>
        </w:rPr>
        <w:t>К</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посягает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деятельность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решению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вопроса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возбуждении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дела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(преследования).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Указанный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вопрос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может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быть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разрешен</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неправильно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связи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провокацией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взятки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коммерческого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подкупа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00BD41BC" w:rsidRPr="002637FC">
        <w:rPr>
          <w:rFonts w:eastAsia="Times New Roman" w:cs="Times New Roman"/>
          <w:sz w:val="28"/>
          <w:szCs w:val="28"/>
          <w:lang w:eastAsia="ru-RU"/>
        </w:rPr>
        <w:t>417</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w:t>
      </w:r>
      <w:r w:rsidR="00BD41BC" w:rsidRPr="002637FC">
        <w:rPr>
          <w:rFonts w:eastAsia="Times New Roman" w:cs="Times New Roman"/>
          <w:sz w:val="28"/>
          <w:szCs w:val="28"/>
          <w:lang w:eastAsia="ru-RU"/>
        </w:rPr>
        <w:t>К</w:t>
      </w:r>
      <w:r w:rsidRPr="002637FC">
        <w:rPr>
          <w:rFonts w:eastAsia="Times New Roman" w:cs="Times New Roman"/>
          <w:sz w:val="28"/>
          <w:szCs w:val="28"/>
          <w:lang w:eastAsia="ru-RU"/>
        </w:rPr>
        <w:t>)</w:t>
      </w:r>
      <w:r w:rsidR="00BD41BC"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Однако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последнее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может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быть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совершено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тогда,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когда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уголовный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процесс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находится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стадии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предварительного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расследования.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Тогда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же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могут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быть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совершены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предусмотренные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2</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BD41BC" w:rsidRPr="002637FC">
        <w:rPr>
          <w:rFonts w:eastAsia="Times New Roman" w:cs="Times New Roman"/>
          <w:sz w:val="28"/>
          <w:szCs w:val="28"/>
          <w:lang w:eastAsia="ru-RU"/>
        </w:rPr>
        <w:t>407</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2</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0015103A" w:rsidRPr="002637FC">
        <w:rPr>
          <w:rFonts w:eastAsia="Times New Roman" w:cs="Times New Roman"/>
          <w:sz w:val="28"/>
          <w:szCs w:val="28"/>
          <w:lang w:eastAsia="ru-RU"/>
        </w:rPr>
        <w:t>408</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2</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0015103A" w:rsidRPr="002637FC">
        <w:rPr>
          <w:rFonts w:eastAsia="Times New Roman" w:cs="Times New Roman"/>
          <w:sz w:val="28"/>
          <w:szCs w:val="28"/>
          <w:lang w:eastAsia="ru-RU"/>
        </w:rPr>
        <w:t>411</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0015103A" w:rsidRPr="002637FC">
        <w:rPr>
          <w:rFonts w:eastAsia="Times New Roman" w:cs="Times New Roman"/>
          <w:sz w:val="28"/>
          <w:szCs w:val="28"/>
          <w:lang w:eastAsia="ru-RU"/>
        </w:rPr>
        <w:t>412</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w:t>
      </w:r>
      <w:r w:rsidR="0015103A" w:rsidRPr="002637FC">
        <w:rPr>
          <w:rFonts w:eastAsia="Times New Roman" w:cs="Times New Roman"/>
          <w:sz w:val="28"/>
          <w:szCs w:val="28"/>
          <w:lang w:eastAsia="ru-RU"/>
        </w:rPr>
        <w:t>415</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0015103A" w:rsidRPr="002637FC">
        <w:rPr>
          <w:rFonts w:eastAsia="Times New Roman" w:cs="Times New Roman"/>
          <w:sz w:val="28"/>
          <w:szCs w:val="28"/>
          <w:lang w:eastAsia="ru-RU"/>
        </w:rPr>
        <w:t>423</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w:t>
      </w:r>
      <w:r w:rsidR="0015103A" w:rsidRPr="002637FC">
        <w:rPr>
          <w:rFonts w:eastAsia="Times New Roman" w:cs="Times New Roman"/>
          <w:sz w:val="28"/>
          <w:szCs w:val="28"/>
          <w:lang w:eastAsia="ru-RU"/>
        </w:rPr>
        <w:t>К</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proofErr w:type="gramStart"/>
      <w:r w:rsidRPr="002637FC">
        <w:rPr>
          <w:rFonts w:eastAsia="Times New Roman" w:cs="Times New Roman"/>
          <w:sz w:val="28"/>
          <w:szCs w:val="28"/>
          <w:lang w:eastAsia="ru-RU"/>
        </w:rPr>
        <w:t>или</w:t>
      </w:r>
      <w:proofErr w:type="gramEnd"/>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крайней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мере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важно,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указанный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этап</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уже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имел</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место.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Без</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прохождения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дела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судебных</w:t>
      </w:r>
      <w:r w:rsidR="00820640">
        <w:rPr>
          <w:rFonts w:eastAsia="Times New Roman" w:cs="Times New Roman"/>
          <w:sz w:val="28"/>
          <w:szCs w:val="28"/>
          <w:lang w:eastAsia="ru-RU"/>
        </w:rPr>
        <w:t xml:space="preserve"> </w:t>
      </w:r>
      <w:r w:rsidR="0015103A" w:rsidRPr="002637FC">
        <w:rPr>
          <w:rFonts w:eastAsia="Times New Roman" w:cs="Times New Roman"/>
          <w:sz w:val="28"/>
          <w:szCs w:val="28"/>
          <w:lang w:eastAsia="ru-RU"/>
        </w:rPr>
        <w:t>инстанциях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могут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быть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совершены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предусмотренные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1</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0015103A" w:rsidRPr="002637FC">
        <w:rPr>
          <w:rFonts w:eastAsia="Times New Roman" w:cs="Times New Roman"/>
          <w:sz w:val="28"/>
          <w:szCs w:val="28"/>
          <w:lang w:eastAsia="ru-RU"/>
        </w:rPr>
        <w:t>407</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1</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000F64E8" w:rsidRPr="002637FC">
        <w:rPr>
          <w:rFonts w:eastAsia="Times New Roman" w:cs="Times New Roman"/>
          <w:sz w:val="28"/>
          <w:szCs w:val="28"/>
          <w:lang w:eastAsia="ru-RU"/>
        </w:rPr>
        <w:t>408</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1</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2</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000F64E8" w:rsidRPr="002637FC">
        <w:rPr>
          <w:rFonts w:eastAsia="Times New Roman" w:cs="Times New Roman"/>
          <w:sz w:val="28"/>
          <w:szCs w:val="28"/>
          <w:lang w:eastAsia="ru-RU"/>
        </w:rPr>
        <w:t>410</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1</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000F64E8" w:rsidRPr="002637FC">
        <w:rPr>
          <w:rFonts w:eastAsia="Times New Roman" w:cs="Times New Roman"/>
          <w:sz w:val="28"/>
          <w:szCs w:val="28"/>
          <w:lang w:eastAsia="ru-RU"/>
        </w:rPr>
        <w:t>416</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000F64E8" w:rsidRPr="002637FC">
        <w:rPr>
          <w:rFonts w:eastAsia="Times New Roman" w:cs="Times New Roman"/>
          <w:sz w:val="28"/>
          <w:szCs w:val="28"/>
          <w:lang w:eastAsia="ru-RU"/>
        </w:rPr>
        <w:t>418</w:t>
      </w:r>
      <w:r w:rsidR="00820640">
        <w:rPr>
          <w:rFonts w:eastAsia="Times New Roman" w:cs="Times New Roman"/>
          <w:sz w:val="28"/>
          <w:szCs w:val="28"/>
          <w:lang w:eastAsia="ru-RU"/>
        </w:rPr>
        <w:t xml:space="preserve">  </w:t>
      </w:r>
      <w:r w:rsidR="000F64E8" w:rsidRPr="002637FC">
        <w:rPr>
          <w:rFonts w:eastAsia="Times New Roman" w:cs="Times New Roman"/>
          <w:sz w:val="28"/>
          <w:szCs w:val="28"/>
          <w:lang w:eastAsia="ru-RU"/>
        </w:rPr>
        <w:t>УК</w:t>
      </w:r>
      <w:r w:rsidR="00820640">
        <w:rPr>
          <w:rFonts w:eastAsia="Times New Roman" w:cs="Times New Roman"/>
          <w:sz w:val="28"/>
          <w:szCs w:val="28"/>
          <w:lang w:eastAsia="ru-RU"/>
        </w:rPr>
        <w:t xml:space="preserve"> </w:t>
      </w:r>
      <w:r w:rsidR="000F64E8" w:rsidRPr="002637FC">
        <w:rPr>
          <w:rFonts w:eastAsia="Times New Roman" w:cs="Times New Roman"/>
          <w:sz w:val="28"/>
          <w:szCs w:val="28"/>
          <w:lang w:eastAsia="ru-RU"/>
        </w:rPr>
        <w:t>РК</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p>
    <w:p w:rsidR="000F64E8"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Таким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образом,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законодатель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был</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более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последователен</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использовании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третьего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из</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указанных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вариантов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подхода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учету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структуры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межгруппового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объекта.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поскольку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сам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этот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подход</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является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комплексным,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следует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обратить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внимание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построение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односложной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классификации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вряд</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может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быть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успешным.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необходимости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этому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стремиться,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учитывая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многообразие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возникающих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ходе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процессуальной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proofErr w:type="spellStart"/>
      <w:r w:rsidRPr="002637FC">
        <w:rPr>
          <w:rFonts w:eastAsia="Times New Roman" w:cs="Times New Roman"/>
          <w:sz w:val="28"/>
          <w:szCs w:val="28"/>
          <w:lang w:eastAsia="ru-RU"/>
        </w:rPr>
        <w:t>постпроцессуальной</w:t>
      </w:r>
      <w:proofErr w:type="spellEnd"/>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деятельности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отношений.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построении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классификации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против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нарушающие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условия,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необходимые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для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успешного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осуществления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процессуальных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proofErr w:type="spellStart"/>
      <w:r w:rsidRPr="002637FC">
        <w:rPr>
          <w:rFonts w:eastAsia="Times New Roman" w:cs="Times New Roman"/>
          <w:sz w:val="28"/>
          <w:szCs w:val="28"/>
          <w:lang w:eastAsia="ru-RU"/>
        </w:rPr>
        <w:t>постпроцессуальных</w:t>
      </w:r>
      <w:proofErr w:type="spellEnd"/>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функций,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должны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быть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отделены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посягательств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общественные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отношения,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обеспечивающие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выполнение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стоящих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перед</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задач.</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Каждая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из</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этих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групп</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может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быть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подвергнута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дальнейшей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классификации.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включенные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соответствующую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группу,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имеют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некоторые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общие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черты.</w:t>
      </w:r>
      <w:r w:rsidR="00820640">
        <w:rPr>
          <w:rFonts w:eastAsia="Times New Roman" w:cs="Times New Roman"/>
          <w:sz w:val="28"/>
          <w:szCs w:val="28"/>
          <w:lang w:eastAsia="ru-RU"/>
        </w:rPr>
        <w:t xml:space="preserve"> </w:t>
      </w:r>
    </w:p>
    <w:p w:rsidR="000F64E8"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proofErr w:type="gramStart"/>
      <w:r w:rsidRPr="002637FC">
        <w:rPr>
          <w:rFonts w:eastAsia="Times New Roman" w:cs="Times New Roman"/>
          <w:sz w:val="28"/>
          <w:szCs w:val="28"/>
          <w:lang w:eastAsia="ru-RU"/>
        </w:rPr>
        <w:t>Так,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посягательства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общественные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отношения,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обеспечивающие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развитие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процессуальной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proofErr w:type="spellStart"/>
      <w:r w:rsidRPr="002637FC">
        <w:rPr>
          <w:rFonts w:eastAsia="Times New Roman" w:cs="Times New Roman"/>
          <w:sz w:val="28"/>
          <w:szCs w:val="28"/>
          <w:lang w:eastAsia="ru-RU"/>
        </w:rPr>
        <w:t>постпроцессуальной</w:t>
      </w:r>
      <w:proofErr w:type="spellEnd"/>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деятельности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соответствии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стоящими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перед</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задачами,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объединяет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большинстве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своем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эти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деяния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выражаются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существенном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отклонении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субъектов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возложенных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функций,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нарушении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обязанностей,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которыми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эти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обременены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связи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занимаемым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процессуальным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proofErr w:type="spellStart"/>
      <w:r w:rsidRPr="002637FC">
        <w:rPr>
          <w:rFonts w:eastAsia="Times New Roman" w:cs="Times New Roman"/>
          <w:sz w:val="28"/>
          <w:szCs w:val="28"/>
          <w:lang w:eastAsia="ru-RU"/>
        </w:rPr>
        <w:t>постпроцессуальным</w:t>
      </w:r>
      <w:proofErr w:type="spellEnd"/>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положением.</w:t>
      </w:r>
      <w:proofErr w:type="gramEnd"/>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случайно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субъект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этих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специальный.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этом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особые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качества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субъекта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либо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характеризуют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его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процессуальное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положение,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либо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отражают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статус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которого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зависит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исполнение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судебного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акта.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Это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дополняется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спецификой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признаков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субъективной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стороны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данных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поскольку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содержание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умысла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виновного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обязательном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порядке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входит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осознание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своего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особого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статуса.</w:t>
      </w:r>
      <w:r w:rsidR="00820640">
        <w:rPr>
          <w:rFonts w:eastAsia="Times New Roman" w:cs="Times New Roman"/>
          <w:sz w:val="28"/>
          <w:szCs w:val="28"/>
          <w:lang w:eastAsia="ru-RU"/>
        </w:rPr>
        <w:t xml:space="preserve"> </w:t>
      </w:r>
    </w:p>
    <w:p w:rsidR="00353895"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Исключением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из</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правила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является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состав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провокации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взятки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000F64E8" w:rsidRPr="002637FC">
        <w:rPr>
          <w:rFonts w:eastAsia="Times New Roman" w:cs="Times New Roman"/>
          <w:sz w:val="28"/>
          <w:szCs w:val="28"/>
          <w:lang w:eastAsia="ru-RU"/>
        </w:rPr>
        <w:t>417</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w:t>
      </w:r>
      <w:r w:rsidR="000F64E8" w:rsidRPr="002637FC">
        <w:rPr>
          <w:rFonts w:eastAsia="Times New Roman" w:cs="Times New Roman"/>
          <w:sz w:val="28"/>
          <w:szCs w:val="28"/>
          <w:lang w:eastAsia="ru-RU"/>
        </w:rPr>
        <w:t>К</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субъект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которого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является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специальным.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же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время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нельзя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обратить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внимания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осуществлении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данного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состава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большинстве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случаев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качестве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виновных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будут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фигурировать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либо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сотрудники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правоохранительных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органов,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либо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действующие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поручению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либо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proofErr w:type="gramStart"/>
      <w:r w:rsidRPr="002637FC">
        <w:rPr>
          <w:rFonts w:eastAsia="Times New Roman" w:cs="Times New Roman"/>
          <w:sz w:val="28"/>
          <w:szCs w:val="28"/>
          <w:lang w:eastAsia="ru-RU"/>
        </w:rPr>
        <w:t>ведома</w:t>
      </w:r>
      <w:proofErr w:type="gramEnd"/>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указанных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сотрудников.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данной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группы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свою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очередь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могут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быть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подразделены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две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подгруппы:</w:t>
      </w:r>
    </w:p>
    <w:p w:rsidR="00985353"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lastRenderedPageBreak/>
        <w:t>1.</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Посягательства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общественные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отношения,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обеспечивающие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развитие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процессуальной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деятельности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соответствии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задачами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правосудия</w:t>
      </w:r>
      <w:r w:rsidR="00985353" w:rsidRPr="002637FC">
        <w:rPr>
          <w:rFonts w:eastAsia="Times New Roman" w:cs="Times New Roman"/>
          <w:sz w:val="28"/>
          <w:szCs w:val="28"/>
          <w:lang w:eastAsia="ru-RU"/>
        </w:rPr>
        <w:t>.</w:t>
      </w:r>
    </w:p>
    <w:p w:rsidR="00353895"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2.</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Посягательства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общественные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отношения,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обеспечивающие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исполнение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процессуальных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актов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соответствии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задачами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(посягательства,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нарушающие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общественные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отношения,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обеспечивающие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обязательность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процессуальных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актов)</w:t>
      </w:r>
    </w:p>
    <w:p w:rsidR="00353895"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Дальнейшее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деление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составов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каждой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из</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указанных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подгрупп,</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следует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производить,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принимая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внимание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конкретное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содержание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тип</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тех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задач,</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выполнение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которых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затрудняется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соответствующим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преступным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деянием.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учетом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таких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каче</w:t>
      </w:r>
      <w:proofErr w:type="gramStart"/>
      <w:r w:rsidRPr="002637FC">
        <w:rPr>
          <w:rFonts w:eastAsia="Times New Roman" w:cs="Times New Roman"/>
          <w:sz w:val="28"/>
          <w:szCs w:val="28"/>
          <w:lang w:eastAsia="ru-RU"/>
        </w:rPr>
        <w:t>ств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w:t>
      </w:r>
      <w:proofErr w:type="gramEnd"/>
      <w:r w:rsidRPr="002637FC">
        <w:rPr>
          <w:rFonts w:eastAsia="Times New Roman" w:cs="Times New Roman"/>
          <w:sz w:val="28"/>
          <w:szCs w:val="28"/>
          <w:lang w:eastAsia="ru-RU"/>
        </w:rPr>
        <w:t>авосудия,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познавательно-правоприменительный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характер,</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охранительная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функция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процедурная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упорядоченность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деятельности,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могут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быть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выделены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три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блока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взаимосвязанных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между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собой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задач,</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выполнение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которых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законодатель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пытается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обеспечить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помощью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уголовно-правовых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средств.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Поэтому,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наш</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взгляд,</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посягательства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общественные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отношения,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обеспечивающие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развитие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процессуальной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деятельности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соответствии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стоящими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перед</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задачами,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могут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быть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подразделены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еще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три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более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мелкие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подгруппы:</w:t>
      </w:r>
    </w:p>
    <w:p w:rsidR="00353895"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1.</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Посягательства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познавательно-правоприменительную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деятельность</w:t>
      </w:r>
      <w:r w:rsidR="00985353" w:rsidRPr="002637FC">
        <w:rPr>
          <w:rFonts w:eastAsia="Times New Roman" w:cs="Times New Roman"/>
          <w:sz w:val="28"/>
          <w:szCs w:val="28"/>
          <w:lang w:eastAsia="ru-RU"/>
        </w:rPr>
        <w:t>.</w:t>
      </w:r>
    </w:p>
    <w:p w:rsidR="00985353" w:rsidRPr="002637FC" w:rsidRDefault="00B47AD5" w:rsidP="002637FC">
      <w:pPr>
        <w:widowControl w:val="0"/>
        <w:shd w:val="clear" w:color="auto" w:fill="FFFFFF"/>
        <w:tabs>
          <w:tab w:val="left" w:pos="284"/>
          <w:tab w:val="left" w:pos="720"/>
        </w:tabs>
        <w:autoSpaceDE w:val="0"/>
        <w:autoSpaceDN w:val="0"/>
        <w:adjustRightInd w:val="0"/>
        <w:spacing w:after="0"/>
        <w:ind w:left="284" w:firstLine="425"/>
        <w:jc w:val="both"/>
        <w:rPr>
          <w:rFonts w:eastAsia="Times New Roman" w:cs="Times New Roman"/>
          <w:sz w:val="28"/>
          <w:szCs w:val="28"/>
          <w:lang w:eastAsia="ru-RU"/>
        </w:rPr>
      </w:pPr>
      <w:r w:rsidRPr="002637FC">
        <w:rPr>
          <w:rFonts w:eastAsia="Times New Roman" w:cs="Times New Roman"/>
          <w:sz w:val="28"/>
          <w:szCs w:val="28"/>
          <w:lang w:eastAsia="ru-RU"/>
        </w:rPr>
        <w:t>2.</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Посягательства</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правосудие</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как</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охранительную</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деятельность</w:t>
      </w:r>
      <w:r w:rsidR="00985353"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p>
    <w:p w:rsidR="00353895" w:rsidRPr="002637FC" w:rsidRDefault="00B47AD5" w:rsidP="00820640">
      <w:pPr>
        <w:widowControl w:val="0"/>
        <w:shd w:val="clear" w:color="auto" w:fill="FFFFFF"/>
        <w:tabs>
          <w:tab w:val="left" w:pos="0"/>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3.</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Посягательства</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правосудие</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как</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процессуально-упорядоченную</w:t>
      </w:r>
      <w:r w:rsidR="00820640">
        <w:rPr>
          <w:rFonts w:eastAsia="Times New Roman" w:cs="Times New Roman"/>
          <w:sz w:val="28"/>
          <w:szCs w:val="28"/>
          <w:lang w:eastAsia="ru-RU"/>
        </w:rPr>
        <w:t xml:space="preserve"> </w:t>
      </w:r>
      <w:r w:rsidR="00353895" w:rsidRPr="002637FC">
        <w:rPr>
          <w:rFonts w:eastAsia="Times New Roman" w:cs="Times New Roman"/>
          <w:sz w:val="28"/>
          <w:szCs w:val="28"/>
          <w:lang w:eastAsia="ru-RU"/>
        </w:rPr>
        <w:t>деятельность</w:t>
      </w:r>
      <w:r w:rsidR="00985353"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p>
    <w:p w:rsidR="00353895"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proofErr w:type="gramStart"/>
      <w:r w:rsidRPr="002637FC">
        <w:rPr>
          <w:rFonts w:eastAsia="Times New Roman" w:cs="Times New Roman"/>
          <w:sz w:val="28"/>
          <w:szCs w:val="28"/>
          <w:lang w:eastAsia="ru-RU"/>
        </w:rPr>
        <w:t>Исходя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из</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вышеизложенного,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классификации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против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могут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быть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осуществлены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различным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критериям.</w:t>
      </w:r>
      <w:proofErr w:type="gramEnd"/>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Требование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единства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последних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предполагает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построение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простых,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сложных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группировок.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выделении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группировок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признаку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общности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субъекта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логично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сначала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отграничить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других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посягатель</w:t>
      </w:r>
      <w:proofErr w:type="gramStart"/>
      <w:r w:rsidRPr="002637FC">
        <w:rPr>
          <w:rFonts w:eastAsia="Times New Roman" w:cs="Times New Roman"/>
          <w:sz w:val="28"/>
          <w:szCs w:val="28"/>
          <w:lang w:eastAsia="ru-RU"/>
        </w:rPr>
        <w:t>ств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w:t>
      </w:r>
      <w:proofErr w:type="gramEnd"/>
      <w:r w:rsidRPr="002637FC">
        <w:rPr>
          <w:rFonts w:eastAsia="Times New Roman" w:cs="Times New Roman"/>
          <w:sz w:val="28"/>
          <w:szCs w:val="28"/>
          <w:lang w:eastAsia="ru-RU"/>
        </w:rPr>
        <w:t>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совершаемые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специальным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исполнителем.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Последние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же,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свою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очередь,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могут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быть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подвергнуты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дальнейшей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классификации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учетом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тех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особых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качеств,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которыми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наделены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субъекты.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Подобная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группировка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позволяет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увидеть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некоторые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недостатки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закона,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проявляющиеся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неоправданном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объединении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рамках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одной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статьи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(части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статьи)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кодекса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нескольких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составов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так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конструировании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санкций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уголовно-правовых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норм</w:t>
      </w:r>
      <w:r w:rsidR="00985353" w:rsidRPr="002637FC">
        <w:rPr>
          <w:rFonts w:eastAsia="Times New Roman" w:cs="Times New Roman"/>
          <w:sz w:val="28"/>
          <w:szCs w:val="28"/>
          <w:lang w:eastAsia="ru-RU"/>
        </w:rPr>
        <w:t>.</w:t>
      </w:r>
    </w:p>
    <w:p w:rsidR="00353895"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нашему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мнению,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классификация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против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должна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быть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построена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зависимости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исполнителя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субъекта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может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выглядеть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следующим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образом:</w:t>
      </w:r>
    </w:p>
    <w:p w:rsidR="00353895"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1.</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против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совершаемые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специальным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субъектом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3</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00B05804" w:rsidRPr="002637FC">
        <w:rPr>
          <w:rFonts w:eastAsia="Times New Roman" w:cs="Times New Roman"/>
          <w:sz w:val="28"/>
          <w:szCs w:val="28"/>
          <w:lang w:eastAsia="ru-RU"/>
        </w:rPr>
        <w:t>407</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00B05804" w:rsidRPr="002637FC">
        <w:rPr>
          <w:rFonts w:eastAsia="Times New Roman" w:cs="Times New Roman"/>
          <w:sz w:val="28"/>
          <w:szCs w:val="28"/>
          <w:lang w:eastAsia="ru-RU"/>
        </w:rPr>
        <w:t>412</w:t>
      </w:r>
      <w:r w:rsidRPr="002637FC">
        <w:rPr>
          <w:rFonts w:eastAsia="Times New Roman" w:cs="Times New Roman"/>
          <w:sz w:val="28"/>
          <w:szCs w:val="28"/>
          <w:lang w:eastAsia="ru-RU"/>
        </w:rPr>
        <w:t>-</w:t>
      </w:r>
      <w:r w:rsidR="00B05804" w:rsidRPr="002637FC">
        <w:rPr>
          <w:rFonts w:eastAsia="Times New Roman" w:cs="Times New Roman"/>
          <w:sz w:val="28"/>
          <w:szCs w:val="28"/>
          <w:lang w:eastAsia="ru-RU"/>
        </w:rPr>
        <w:t>416</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00B05804" w:rsidRPr="002637FC">
        <w:rPr>
          <w:rFonts w:eastAsia="Times New Roman" w:cs="Times New Roman"/>
          <w:sz w:val="28"/>
          <w:szCs w:val="28"/>
          <w:lang w:eastAsia="ru-RU"/>
        </w:rPr>
        <w:t>418-</w:t>
      </w:r>
      <w:r w:rsidR="00820640">
        <w:rPr>
          <w:rFonts w:eastAsia="Times New Roman" w:cs="Times New Roman"/>
          <w:sz w:val="28"/>
          <w:szCs w:val="28"/>
          <w:lang w:eastAsia="ru-RU"/>
        </w:rPr>
        <w:t xml:space="preserve"> </w:t>
      </w:r>
      <w:r w:rsidR="00B05804" w:rsidRPr="002637FC">
        <w:rPr>
          <w:rFonts w:eastAsia="Times New Roman" w:cs="Times New Roman"/>
          <w:sz w:val="28"/>
          <w:szCs w:val="28"/>
          <w:lang w:eastAsia="ru-RU"/>
        </w:rPr>
        <w:t>421</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00B05804" w:rsidRPr="002637FC">
        <w:rPr>
          <w:rFonts w:eastAsia="Times New Roman" w:cs="Times New Roman"/>
          <w:sz w:val="28"/>
          <w:szCs w:val="28"/>
          <w:lang w:eastAsia="ru-RU"/>
        </w:rPr>
        <w:t>424</w:t>
      </w:r>
      <w:r w:rsidRPr="002637FC">
        <w:rPr>
          <w:rFonts w:eastAsia="Times New Roman" w:cs="Times New Roman"/>
          <w:sz w:val="28"/>
          <w:szCs w:val="28"/>
          <w:lang w:eastAsia="ru-RU"/>
        </w:rPr>
        <w:t>-</w:t>
      </w:r>
      <w:r w:rsidR="005C26CC" w:rsidRPr="002637FC">
        <w:rPr>
          <w:rFonts w:eastAsia="Times New Roman" w:cs="Times New Roman"/>
          <w:sz w:val="28"/>
          <w:szCs w:val="28"/>
          <w:lang w:eastAsia="ru-RU"/>
        </w:rPr>
        <w:t>432</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w:t>
      </w:r>
      <w:r w:rsidR="005C26CC" w:rsidRPr="002637FC">
        <w:rPr>
          <w:rFonts w:eastAsia="Times New Roman" w:cs="Times New Roman"/>
          <w:sz w:val="28"/>
          <w:szCs w:val="28"/>
          <w:lang w:eastAsia="ru-RU"/>
        </w:rPr>
        <w:t>К</w:t>
      </w:r>
      <w:r w:rsidRPr="002637FC">
        <w:rPr>
          <w:rFonts w:eastAsia="Times New Roman" w:cs="Times New Roman"/>
          <w:sz w:val="28"/>
          <w:szCs w:val="28"/>
          <w:lang w:eastAsia="ru-RU"/>
        </w:rPr>
        <w:t>).</w:t>
      </w:r>
    </w:p>
    <w:p w:rsidR="00353895"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2.</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совершаемые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лицами,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наделенными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признаками,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обязательными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для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любого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субъекта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1</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2</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5C26CC" w:rsidRPr="002637FC">
        <w:rPr>
          <w:rFonts w:eastAsia="Times New Roman" w:cs="Times New Roman"/>
          <w:sz w:val="28"/>
          <w:szCs w:val="28"/>
          <w:lang w:eastAsia="ru-RU"/>
        </w:rPr>
        <w:t>407</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5C26CC" w:rsidRPr="002637FC">
        <w:rPr>
          <w:rFonts w:eastAsia="Times New Roman" w:cs="Times New Roman"/>
          <w:sz w:val="28"/>
          <w:szCs w:val="28"/>
          <w:lang w:eastAsia="ru-RU"/>
        </w:rPr>
        <w:t>408</w:t>
      </w:r>
      <w:r w:rsidRPr="002637FC">
        <w:rPr>
          <w:rFonts w:eastAsia="Times New Roman" w:cs="Times New Roman"/>
          <w:sz w:val="28"/>
          <w:szCs w:val="28"/>
          <w:lang w:eastAsia="ru-RU"/>
        </w:rPr>
        <w:t>-</w:t>
      </w:r>
      <w:r w:rsidR="005C26CC" w:rsidRPr="002637FC">
        <w:rPr>
          <w:rFonts w:eastAsia="Times New Roman" w:cs="Times New Roman"/>
          <w:sz w:val="28"/>
          <w:szCs w:val="28"/>
          <w:lang w:eastAsia="ru-RU"/>
        </w:rPr>
        <w:t>411</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005C26CC" w:rsidRPr="002637FC">
        <w:rPr>
          <w:rFonts w:eastAsia="Times New Roman" w:cs="Times New Roman"/>
          <w:sz w:val="28"/>
          <w:szCs w:val="28"/>
          <w:lang w:eastAsia="ru-RU"/>
        </w:rPr>
        <w:t>417</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005C26CC" w:rsidRPr="002637FC">
        <w:rPr>
          <w:rFonts w:eastAsia="Times New Roman" w:cs="Times New Roman"/>
          <w:sz w:val="28"/>
          <w:szCs w:val="28"/>
          <w:lang w:eastAsia="ru-RU"/>
        </w:rPr>
        <w:t>422</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w:t>
      </w:r>
      <w:r w:rsidR="005C26CC" w:rsidRPr="002637FC">
        <w:rPr>
          <w:rFonts w:eastAsia="Times New Roman" w:cs="Times New Roman"/>
          <w:sz w:val="28"/>
          <w:szCs w:val="28"/>
          <w:lang w:eastAsia="ru-RU"/>
        </w:rPr>
        <w:t>К)</w:t>
      </w:r>
      <w:r w:rsidRPr="002637FC">
        <w:rPr>
          <w:rFonts w:eastAsia="Times New Roman" w:cs="Times New Roman"/>
          <w:sz w:val="28"/>
          <w:szCs w:val="28"/>
          <w:lang w:eastAsia="ru-RU"/>
        </w:rPr>
        <w:t>.</w:t>
      </w:r>
    </w:p>
    <w:p w:rsidR="00353895"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свою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очередь,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совершаемые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сфере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специальными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субъектами,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могут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подвергаться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дальнейшей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классификации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lastRenderedPageBreak/>
        <w:t>учетом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тех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особых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качеств,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которыми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наделены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исполнители.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Такими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качествами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могут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быть:</w:t>
      </w:r>
    </w:p>
    <w:p w:rsidR="00353895"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1)</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наличие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служебных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должностных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полномочий</w:t>
      </w:r>
      <w:r w:rsidR="00FE5A3B"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p>
    <w:p w:rsidR="00FE5A3B"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2)</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отнесение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должностным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лицам,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осуществляющим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предварительное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расследование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правосудие</w:t>
      </w:r>
      <w:r w:rsidR="00FE5A3B" w:rsidRPr="002637FC">
        <w:rPr>
          <w:rFonts w:eastAsia="Times New Roman" w:cs="Times New Roman"/>
          <w:sz w:val="28"/>
          <w:szCs w:val="28"/>
          <w:lang w:eastAsia="ru-RU"/>
        </w:rPr>
        <w:t>.</w:t>
      </w:r>
    </w:p>
    <w:p w:rsidR="00FE5A3B"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3)</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возложение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обязанности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исполнить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приговор</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судебный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акт</w:t>
      </w:r>
      <w:r w:rsidR="00FE5A3B" w:rsidRPr="002637FC">
        <w:rPr>
          <w:rFonts w:eastAsia="Times New Roman" w:cs="Times New Roman"/>
          <w:sz w:val="28"/>
          <w:szCs w:val="28"/>
          <w:lang w:eastAsia="ru-RU"/>
        </w:rPr>
        <w:t>.</w:t>
      </w:r>
    </w:p>
    <w:p w:rsidR="00353895"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4)</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возложение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обязанности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сохранять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тайне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сведения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мерах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безопасности,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применяемых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отношении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участников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процесса</w:t>
      </w:r>
      <w:r w:rsidR="00FE5A3B" w:rsidRPr="002637FC">
        <w:rPr>
          <w:rFonts w:eastAsia="Times New Roman" w:cs="Times New Roman"/>
          <w:sz w:val="28"/>
          <w:szCs w:val="28"/>
          <w:lang w:eastAsia="ru-RU"/>
        </w:rPr>
        <w:t>.</w:t>
      </w:r>
    </w:p>
    <w:p w:rsidR="00353895"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5)</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обладание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процессуальными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proofErr w:type="spellStart"/>
      <w:r w:rsidRPr="002637FC">
        <w:rPr>
          <w:rFonts w:eastAsia="Times New Roman" w:cs="Times New Roman"/>
          <w:sz w:val="28"/>
          <w:szCs w:val="28"/>
          <w:lang w:eastAsia="ru-RU"/>
        </w:rPr>
        <w:t>постпроцессуальными</w:t>
      </w:r>
      <w:proofErr w:type="spellEnd"/>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правами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обязанностями,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связанными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обязательно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связанными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осуществлением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должностных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полномочий</w:t>
      </w:r>
      <w:r w:rsidR="00FE5A3B" w:rsidRPr="002637FC">
        <w:rPr>
          <w:rFonts w:eastAsia="Times New Roman" w:cs="Times New Roman"/>
          <w:sz w:val="28"/>
          <w:szCs w:val="28"/>
          <w:lang w:eastAsia="ru-RU"/>
        </w:rPr>
        <w:t>.</w:t>
      </w:r>
    </w:p>
    <w:p w:rsidR="00353895"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6)</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возложение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обязанности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содействовать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осуществлению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предварительного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расследования</w:t>
      </w:r>
      <w:r w:rsidR="00FE5A3B" w:rsidRPr="002637FC">
        <w:rPr>
          <w:rFonts w:eastAsia="Times New Roman" w:cs="Times New Roman"/>
          <w:sz w:val="28"/>
          <w:szCs w:val="28"/>
          <w:lang w:eastAsia="ru-RU"/>
        </w:rPr>
        <w:t>.</w:t>
      </w:r>
    </w:p>
    <w:p w:rsidR="00353895"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7)</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обладание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полномочиями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участвующего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гражданском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деле,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его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представителя</w:t>
      </w:r>
      <w:r w:rsidR="00FE5A3B" w:rsidRPr="002637FC">
        <w:rPr>
          <w:rFonts w:eastAsia="Times New Roman" w:cs="Times New Roman"/>
          <w:sz w:val="28"/>
          <w:szCs w:val="28"/>
          <w:lang w:eastAsia="ru-RU"/>
        </w:rPr>
        <w:t>.</w:t>
      </w:r>
    </w:p>
    <w:p w:rsidR="00353895"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8)</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возложение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обязанности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сохранять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тайне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данные</w:t>
      </w:r>
      <w:r w:rsidR="00820640">
        <w:rPr>
          <w:rFonts w:eastAsia="Times New Roman" w:cs="Times New Roman"/>
          <w:sz w:val="28"/>
          <w:szCs w:val="28"/>
          <w:lang w:eastAsia="ru-RU"/>
        </w:rPr>
        <w:t xml:space="preserve"> </w:t>
      </w:r>
      <w:r w:rsidR="00FE5A3B" w:rsidRPr="002637FC">
        <w:rPr>
          <w:rFonts w:eastAsia="Times New Roman" w:cs="Times New Roman"/>
          <w:sz w:val="28"/>
          <w:szCs w:val="28"/>
          <w:lang w:eastAsia="ru-RU"/>
        </w:rPr>
        <w:t>предварительного</w:t>
      </w:r>
      <w:r w:rsidR="00820640">
        <w:rPr>
          <w:rFonts w:eastAsia="Times New Roman" w:cs="Times New Roman"/>
          <w:sz w:val="28"/>
          <w:szCs w:val="28"/>
          <w:lang w:eastAsia="ru-RU"/>
        </w:rPr>
        <w:t xml:space="preserve"> </w:t>
      </w:r>
      <w:r w:rsidR="00FE5A3B" w:rsidRPr="002637FC">
        <w:rPr>
          <w:rFonts w:eastAsia="Times New Roman" w:cs="Times New Roman"/>
          <w:sz w:val="28"/>
          <w:szCs w:val="28"/>
          <w:lang w:eastAsia="ru-RU"/>
        </w:rPr>
        <w:t>расследования.</w:t>
      </w:r>
    </w:p>
    <w:p w:rsidR="00353895"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9)</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наличие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обязанности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обеспечивать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сохранность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описанного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подвергнутого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аресту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имущества</w:t>
      </w:r>
      <w:r w:rsidR="00FE5A3B" w:rsidRPr="002637FC">
        <w:rPr>
          <w:rFonts w:eastAsia="Times New Roman" w:cs="Times New Roman"/>
          <w:sz w:val="28"/>
          <w:szCs w:val="28"/>
          <w:lang w:eastAsia="ru-RU"/>
        </w:rPr>
        <w:t>.</w:t>
      </w:r>
    </w:p>
    <w:p w:rsidR="00353895"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10)</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наличие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обязанности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подвергнуться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мерам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наказания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процессуального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принуждения</w:t>
      </w:r>
      <w:r w:rsidR="00FE5A3B" w:rsidRPr="002637FC">
        <w:rPr>
          <w:rFonts w:eastAsia="Times New Roman" w:cs="Times New Roman"/>
          <w:sz w:val="28"/>
          <w:szCs w:val="28"/>
          <w:lang w:eastAsia="ru-RU"/>
        </w:rPr>
        <w:t>.</w:t>
      </w:r>
    </w:p>
    <w:p w:rsidR="00FE5A3B"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Особое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место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этой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группе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занимает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укрывательство,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которое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также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может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считаться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специальным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субъектом.</w:t>
      </w:r>
      <w:r w:rsidR="00820640">
        <w:rPr>
          <w:rFonts w:eastAsia="Times New Roman" w:cs="Times New Roman"/>
          <w:sz w:val="28"/>
          <w:szCs w:val="28"/>
          <w:lang w:eastAsia="ru-RU"/>
        </w:rPr>
        <w:t xml:space="preserve"> </w:t>
      </w:r>
    </w:p>
    <w:p w:rsidR="00353895" w:rsidRPr="002637FC" w:rsidRDefault="00353895"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Однако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данном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случае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признаки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специального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субъекта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характеризуют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столько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дополнительный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комплекс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обязанностей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сколько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связь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между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укрывающим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совершившим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Причем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обозначены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эти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признаки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помощью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отрицательных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понятий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отсутствие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родственных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супружеских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отношений.</w:t>
      </w:r>
    </w:p>
    <w:p w:rsidR="00510311" w:rsidRPr="002637FC" w:rsidRDefault="00510311"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b/>
          <w:sz w:val="28"/>
          <w:szCs w:val="28"/>
          <w:lang w:eastAsia="ru-RU"/>
        </w:rPr>
      </w:pPr>
    </w:p>
    <w:p w:rsidR="00B47AD5" w:rsidRPr="002637FC" w:rsidRDefault="00B47AD5" w:rsidP="002637FC">
      <w:pPr>
        <w:jc w:val="both"/>
        <w:rPr>
          <w:rFonts w:eastAsia="Times New Roman" w:cs="Times New Roman"/>
          <w:b/>
          <w:sz w:val="28"/>
          <w:szCs w:val="28"/>
          <w:lang w:eastAsia="ru-RU"/>
        </w:rPr>
      </w:pPr>
      <w:r w:rsidRPr="002637FC">
        <w:rPr>
          <w:rFonts w:eastAsia="Times New Roman" w:cs="Times New Roman"/>
          <w:b/>
          <w:sz w:val="28"/>
          <w:szCs w:val="28"/>
          <w:lang w:eastAsia="ru-RU"/>
        </w:rPr>
        <w:br w:type="page"/>
      </w:r>
    </w:p>
    <w:p w:rsidR="0058703F" w:rsidRPr="002637FC" w:rsidRDefault="0058703F" w:rsidP="002637FC">
      <w:pPr>
        <w:pStyle w:val="1"/>
        <w:jc w:val="both"/>
        <w:rPr>
          <w:sz w:val="28"/>
          <w:szCs w:val="28"/>
        </w:rPr>
      </w:pPr>
      <w:bookmarkStart w:id="24" w:name="_Toc132826886"/>
      <w:r w:rsidRPr="002637FC">
        <w:rPr>
          <w:sz w:val="28"/>
          <w:szCs w:val="28"/>
        </w:rPr>
        <w:lastRenderedPageBreak/>
        <w:t>Глава</w:t>
      </w:r>
      <w:r w:rsidR="00820640">
        <w:rPr>
          <w:sz w:val="28"/>
          <w:szCs w:val="28"/>
        </w:rPr>
        <w:t xml:space="preserve"> </w:t>
      </w:r>
      <w:r w:rsidRPr="002637FC">
        <w:rPr>
          <w:sz w:val="28"/>
          <w:szCs w:val="28"/>
        </w:rPr>
        <w:t>8.</w:t>
      </w:r>
      <w:r w:rsidR="00820640">
        <w:rPr>
          <w:sz w:val="28"/>
          <w:szCs w:val="28"/>
        </w:rPr>
        <w:t xml:space="preserve"> </w:t>
      </w:r>
      <w:r w:rsidRPr="002637FC">
        <w:rPr>
          <w:sz w:val="28"/>
          <w:szCs w:val="28"/>
        </w:rPr>
        <w:t>Уголовные</w:t>
      </w:r>
      <w:r w:rsidR="00820640">
        <w:rPr>
          <w:sz w:val="28"/>
          <w:szCs w:val="28"/>
        </w:rPr>
        <w:t xml:space="preserve"> </w:t>
      </w:r>
      <w:r w:rsidRPr="002637FC">
        <w:rPr>
          <w:sz w:val="28"/>
          <w:szCs w:val="28"/>
        </w:rPr>
        <w:t>правонарушения</w:t>
      </w:r>
      <w:r w:rsidR="001438BC" w:rsidRPr="002637FC">
        <w:rPr>
          <w:sz w:val="28"/>
          <w:szCs w:val="28"/>
        </w:rPr>
        <w:t>,</w:t>
      </w:r>
      <w:r w:rsidR="00820640">
        <w:rPr>
          <w:sz w:val="28"/>
          <w:szCs w:val="28"/>
        </w:rPr>
        <w:t xml:space="preserve"> </w:t>
      </w:r>
      <w:r w:rsidRPr="002637FC">
        <w:rPr>
          <w:sz w:val="28"/>
          <w:szCs w:val="28"/>
        </w:rPr>
        <w:t>нарушающие</w:t>
      </w:r>
      <w:r w:rsidR="00820640">
        <w:rPr>
          <w:sz w:val="28"/>
          <w:szCs w:val="28"/>
        </w:rPr>
        <w:t xml:space="preserve"> </w:t>
      </w:r>
      <w:r w:rsidRPr="002637FC">
        <w:rPr>
          <w:sz w:val="28"/>
          <w:szCs w:val="28"/>
        </w:rPr>
        <w:t>обязательность</w:t>
      </w:r>
      <w:r w:rsidR="00820640">
        <w:rPr>
          <w:sz w:val="28"/>
          <w:szCs w:val="28"/>
        </w:rPr>
        <w:t xml:space="preserve"> </w:t>
      </w:r>
      <w:r w:rsidRPr="002637FC">
        <w:rPr>
          <w:sz w:val="28"/>
          <w:szCs w:val="28"/>
        </w:rPr>
        <w:t>судебных</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других</w:t>
      </w:r>
      <w:r w:rsidR="00820640">
        <w:rPr>
          <w:sz w:val="28"/>
          <w:szCs w:val="28"/>
        </w:rPr>
        <w:t xml:space="preserve"> </w:t>
      </w:r>
      <w:r w:rsidRPr="002637FC">
        <w:rPr>
          <w:sz w:val="28"/>
          <w:szCs w:val="28"/>
        </w:rPr>
        <w:t>процессуальных</w:t>
      </w:r>
      <w:r w:rsidR="00820640">
        <w:rPr>
          <w:sz w:val="28"/>
          <w:szCs w:val="28"/>
        </w:rPr>
        <w:t xml:space="preserve"> </w:t>
      </w:r>
      <w:r w:rsidRPr="002637FC">
        <w:rPr>
          <w:sz w:val="28"/>
          <w:szCs w:val="28"/>
        </w:rPr>
        <w:t>актов</w:t>
      </w:r>
      <w:proofErr w:type="gramStart"/>
      <w:r w:rsidRPr="002637FC">
        <w:rPr>
          <w:sz w:val="28"/>
          <w:szCs w:val="28"/>
        </w:rPr>
        <w:t>.</w:t>
      </w:r>
      <w:proofErr w:type="gramEnd"/>
      <w:r w:rsidR="00820640">
        <w:rPr>
          <w:sz w:val="28"/>
          <w:szCs w:val="28"/>
        </w:rPr>
        <w:t xml:space="preserve"> </w:t>
      </w:r>
      <w:r w:rsidR="005C1A0D" w:rsidRPr="002637FC">
        <w:rPr>
          <w:sz w:val="28"/>
          <w:szCs w:val="28"/>
        </w:rPr>
        <w:t>(</w:t>
      </w:r>
      <w:proofErr w:type="gramStart"/>
      <w:r w:rsidR="005C1A0D" w:rsidRPr="002637FC">
        <w:rPr>
          <w:sz w:val="28"/>
          <w:szCs w:val="28"/>
        </w:rPr>
        <w:t>с</w:t>
      </w:r>
      <w:proofErr w:type="gramEnd"/>
      <w:r w:rsidR="005C1A0D" w:rsidRPr="002637FC">
        <w:rPr>
          <w:sz w:val="28"/>
          <w:szCs w:val="28"/>
        </w:rPr>
        <w:t>т.</w:t>
      </w:r>
      <w:r w:rsidR="00820640">
        <w:rPr>
          <w:sz w:val="28"/>
          <w:szCs w:val="28"/>
        </w:rPr>
        <w:t xml:space="preserve"> </w:t>
      </w:r>
      <w:r w:rsidR="005C1A0D" w:rsidRPr="002637FC">
        <w:rPr>
          <w:sz w:val="28"/>
          <w:szCs w:val="28"/>
        </w:rPr>
        <w:t>ст.</w:t>
      </w:r>
      <w:r w:rsidR="00820640">
        <w:rPr>
          <w:sz w:val="28"/>
          <w:szCs w:val="28"/>
        </w:rPr>
        <w:t xml:space="preserve"> </w:t>
      </w:r>
      <w:r w:rsidR="005C1A0D" w:rsidRPr="002637FC">
        <w:rPr>
          <w:sz w:val="28"/>
          <w:szCs w:val="28"/>
        </w:rPr>
        <w:t>425,</w:t>
      </w:r>
      <w:r w:rsidR="00820640">
        <w:rPr>
          <w:sz w:val="28"/>
          <w:szCs w:val="28"/>
        </w:rPr>
        <w:t xml:space="preserve"> </w:t>
      </w:r>
      <w:r w:rsidR="005C1A0D" w:rsidRPr="002637FC">
        <w:rPr>
          <w:sz w:val="28"/>
          <w:szCs w:val="28"/>
        </w:rPr>
        <w:t>426,427,</w:t>
      </w:r>
      <w:r w:rsidR="00820640">
        <w:rPr>
          <w:sz w:val="28"/>
          <w:szCs w:val="28"/>
        </w:rPr>
        <w:t xml:space="preserve"> </w:t>
      </w:r>
      <w:r w:rsidR="005C1A0D" w:rsidRPr="002637FC">
        <w:rPr>
          <w:sz w:val="28"/>
          <w:szCs w:val="28"/>
        </w:rPr>
        <w:t>428,</w:t>
      </w:r>
      <w:r w:rsidR="00820640">
        <w:rPr>
          <w:sz w:val="28"/>
          <w:szCs w:val="28"/>
        </w:rPr>
        <w:t xml:space="preserve"> </w:t>
      </w:r>
      <w:r w:rsidR="005C1A0D" w:rsidRPr="002637FC">
        <w:rPr>
          <w:sz w:val="28"/>
          <w:szCs w:val="28"/>
        </w:rPr>
        <w:t>430)</w:t>
      </w:r>
      <w:bookmarkEnd w:id="24"/>
    </w:p>
    <w:p w:rsidR="0073364C" w:rsidRPr="0013124A" w:rsidRDefault="003775C3" w:rsidP="0013124A">
      <w:pPr>
        <w:pStyle w:val="2"/>
        <w:ind w:firstLine="709"/>
        <w:jc w:val="both"/>
        <w:rPr>
          <w:rFonts w:ascii="Times New Roman" w:hAnsi="Times New Roman" w:cs="Times New Roman"/>
          <w:color w:val="auto"/>
          <w:sz w:val="28"/>
          <w:szCs w:val="28"/>
          <w:lang w:val="kk-KZ"/>
        </w:rPr>
      </w:pPr>
      <w:bookmarkStart w:id="25" w:name="_Toc132826887"/>
      <w:r w:rsidRPr="0013124A">
        <w:rPr>
          <w:rFonts w:ascii="Times New Roman" w:hAnsi="Times New Roman" w:cs="Times New Roman"/>
          <w:color w:val="auto"/>
          <w:sz w:val="28"/>
          <w:szCs w:val="28"/>
        </w:rPr>
        <w:t>8.</w:t>
      </w:r>
      <w:r w:rsidR="0073364C" w:rsidRPr="0013124A">
        <w:rPr>
          <w:rFonts w:ascii="Times New Roman" w:hAnsi="Times New Roman" w:cs="Times New Roman"/>
          <w:color w:val="auto"/>
          <w:sz w:val="28"/>
          <w:szCs w:val="28"/>
        </w:rPr>
        <w:t>1.</w:t>
      </w:r>
      <w:r w:rsidR="00820640">
        <w:rPr>
          <w:rFonts w:ascii="Times New Roman" w:hAnsi="Times New Roman" w:cs="Times New Roman"/>
          <w:color w:val="auto"/>
          <w:sz w:val="28"/>
          <w:szCs w:val="28"/>
        </w:rPr>
        <w:t xml:space="preserve"> </w:t>
      </w:r>
      <w:r w:rsidR="0073364C" w:rsidRPr="0013124A">
        <w:rPr>
          <w:rFonts w:ascii="Times New Roman" w:hAnsi="Times New Roman" w:cs="Times New Roman"/>
          <w:color w:val="auto"/>
          <w:sz w:val="28"/>
          <w:szCs w:val="28"/>
        </w:rPr>
        <w:t>Уголовно-правовая</w:t>
      </w:r>
      <w:r w:rsidR="00820640">
        <w:rPr>
          <w:rFonts w:ascii="Times New Roman" w:hAnsi="Times New Roman" w:cs="Times New Roman"/>
          <w:color w:val="auto"/>
          <w:sz w:val="28"/>
          <w:szCs w:val="28"/>
        </w:rPr>
        <w:t xml:space="preserve"> </w:t>
      </w:r>
      <w:r w:rsidR="0073364C" w:rsidRPr="0013124A">
        <w:rPr>
          <w:rFonts w:ascii="Times New Roman" w:hAnsi="Times New Roman" w:cs="Times New Roman"/>
          <w:color w:val="auto"/>
          <w:sz w:val="28"/>
          <w:szCs w:val="28"/>
        </w:rPr>
        <w:t>характеристика</w:t>
      </w:r>
      <w:r w:rsidR="00820640">
        <w:rPr>
          <w:rFonts w:ascii="Times New Roman" w:hAnsi="Times New Roman" w:cs="Times New Roman"/>
          <w:color w:val="auto"/>
          <w:sz w:val="28"/>
          <w:szCs w:val="28"/>
        </w:rPr>
        <w:t xml:space="preserve"> </w:t>
      </w:r>
      <w:r w:rsidR="0073364C" w:rsidRPr="0013124A">
        <w:rPr>
          <w:rFonts w:ascii="Times New Roman" w:hAnsi="Times New Roman" w:cs="Times New Roman"/>
          <w:color w:val="auto"/>
          <w:sz w:val="28"/>
          <w:szCs w:val="28"/>
        </w:rPr>
        <w:t>уголовных</w:t>
      </w:r>
      <w:r w:rsidR="00820640">
        <w:rPr>
          <w:rFonts w:ascii="Times New Roman" w:hAnsi="Times New Roman" w:cs="Times New Roman"/>
          <w:color w:val="auto"/>
          <w:sz w:val="28"/>
          <w:szCs w:val="28"/>
        </w:rPr>
        <w:t xml:space="preserve"> </w:t>
      </w:r>
      <w:r w:rsidR="0073364C" w:rsidRPr="0013124A">
        <w:rPr>
          <w:rFonts w:ascii="Times New Roman" w:hAnsi="Times New Roman" w:cs="Times New Roman"/>
          <w:color w:val="auto"/>
          <w:sz w:val="28"/>
          <w:szCs w:val="28"/>
        </w:rPr>
        <w:t>правонарушений,</w:t>
      </w:r>
      <w:r w:rsidR="00820640">
        <w:rPr>
          <w:rFonts w:ascii="Times New Roman" w:hAnsi="Times New Roman" w:cs="Times New Roman"/>
          <w:color w:val="auto"/>
          <w:sz w:val="28"/>
          <w:szCs w:val="28"/>
        </w:rPr>
        <w:t xml:space="preserve"> </w:t>
      </w:r>
      <w:r w:rsidR="0073364C" w:rsidRPr="0013124A">
        <w:rPr>
          <w:rFonts w:ascii="Times New Roman" w:hAnsi="Times New Roman" w:cs="Times New Roman"/>
          <w:color w:val="auto"/>
          <w:sz w:val="28"/>
          <w:szCs w:val="28"/>
        </w:rPr>
        <w:t>нарушающих</w:t>
      </w:r>
      <w:r w:rsidR="00820640">
        <w:rPr>
          <w:rFonts w:ascii="Times New Roman" w:hAnsi="Times New Roman" w:cs="Times New Roman"/>
          <w:color w:val="auto"/>
          <w:sz w:val="28"/>
          <w:szCs w:val="28"/>
        </w:rPr>
        <w:t xml:space="preserve"> </w:t>
      </w:r>
      <w:r w:rsidR="0073364C" w:rsidRPr="0013124A">
        <w:rPr>
          <w:rFonts w:ascii="Times New Roman" w:hAnsi="Times New Roman" w:cs="Times New Roman"/>
          <w:color w:val="auto"/>
          <w:sz w:val="28"/>
          <w:szCs w:val="28"/>
        </w:rPr>
        <w:t>обязательность</w:t>
      </w:r>
      <w:r w:rsidR="00820640">
        <w:rPr>
          <w:rFonts w:ascii="Times New Roman" w:hAnsi="Times New Roman" w:cs="Times New Roman"/>
          <w:color w:val="auto"/>
          <w:sz w:val="28"/>
          <w:szCs w:val="28"/>
        </w:rPr>
        <w:t xml:space="preserve"> </w:t>
      </w:r>
      <w:r w:rsidR="0073364C" w:rsidRPr="0013124A">
        <w:rPr>
          <w:rFonts w:ascii="Times New Roman" w:hAnsi="Times New Roman" w:cs="Times New Roman"/>
          <w:color w:val="auto"/>
          <w:sz w:val="28"/>
          <w:szCs w:val="28"/>
        </w:rPr>
        <w:t>судебных</w:t>
      </w:r>
      <w:r w:rsidR="00820640">
        <w:rPr>
          <w:rFonts w:ascii="Times New Roman" w:hAnsi="Times New Roman" w:cs="Times New Roman"/>
          <w:color w:val="auto"/>
          <w:sz w:val="28"/>
          <w:szCs w:val="28"/>
        </w:rPr>
        <w:t xml:space="preserve"> </w:t>
      </w:r>
      <w:r w:rsidR="0073364C" w:rsidRPr="0013124A">
        <w:rPr>
          <w:rFonts w:ascii="Times New Roman" w:hAnsi="Times New Roman" w:cs="Times New Roman"/>
          <w:color w:val="auto"/>
          <w:sz w:val="28"/>
          <w:szCs w:val="28"/>
        </w:rPr>
        <w:t>и</w:t>
      </w:r>
      <w:r w:rsidR="00820640">
        <w:rPr>
          <w:rFonts w:ascii="Times New Roman" w:hAnsi="Times New Roman" w:cs="Times New Roman"/>
          <w:color w:val="auto"/>
          <w:sz w:val="28"/>
          <w:szCs w:val="28"/>
        </w:rPr>
        <w:t xml:space="preserve"> </w:t>
      </w:r>
      <w:r w:rsidR="0073364C" w:rsidRPr="0013124A">
        <w:rPr>
          <w:rFonts w:ascii="Times New Roman" w:hAnsi="Times New Roman" w:cs="Times New Roman"/>
          <w:color w:val="auto"/>
          <w:sz w:val="28"/>
          <w:szCs w:val="28"/>
        </w:rPr>
        <w:t>других</w:t>
      </w:r>
      <w:r w:rsidR="00820640">
        <w:rPr>
          <w:rFonts w:ascii="Times New Roman" w:hAnsi="Times New Roman" w:cs="Times New Roman"/>
          <w:color w:val="auto"/>
          <w:sz w:val="28"/>
          <w:szCs w:val="28"/>
        </w:rPr>
        <w:t xml:space="preserve"> </w:t>
      </w:r>
      <w:r w:rsidR="0073364C" w:rsidRPr="0013124A">
        <w:rPr>
          <w:rFonts w:ascii="Times New Roman" w:hAnsi="Times New Roman" w:cs="Times New Roman"/>
          <w:color w:val="auto"/>
          <w:sz w:val="28"/>
          <w:szCs w:val="28"/>
        </w:rPr>
        <w:t>процессуальных</w:t>
      </w:r>
      <w:r w:rsidR="00820640">
        <w:rPr>
          <w:rFonts w:ascii="Times New Roman" w:hAnsi="Times New Roman" w:cs="Times New Roman"/>
          <w:color w:val="auto"/>
          <w:sz w:val="28"/>
          <w:szCs w:val="28"/>
        </w:rPr>
        <w:t xml:space="preserve"> </w:t>
      </w:r>
      <w:r w:rsidR="0073364C" w:rsidRPr="0013124A">
        <w:rPr>
          <w:rFonts w:ascii="Times New Roman" w:hAnsi="Times New Roman" w:cs="Times New Roman"/>
          <w:color w:val="auto"/>
          <w:sz w:val="28"/>
          <w:szCs w:val="28"/>
        </w:rPr>
        <w:t>актов</w:t>
      </w:r>
      <w:r w:rsidR="0073364C" w:rsidRPr="0013124A">
        <w:rPr>
          <w:rFonts w:ascii="Times New Roman" w:hAnsi="Times New Roman" w:cs="Times New Roman"/>
          <w:color w:val="auto"/>
          <w:sz w:val="28"/>
          <w:szCs w:val="28"/>
          <w:lang w:val="kk-KZ"/>
        </w:rPr>
        <w:t>.</w:t>
      </w:r>
      <w:bookmarkEnd w:id="25"/>
    </w:p>
    <w:p w:rsidR="00103A11" w:rsidRPr="002637FC" w:rsidRDefault="00027A02" w:rsidP="002637FC">
      <w:pPr>
        <w:pStyle w:val="Default"/>
        <w:ind w:firstLine="709"/>
        <w:jc w:val="both"/>
        <w:rPr>
          <w:sz w:val="28"/>
          <w:szCs w:val="28"/>
        </w:rPr>
      </w:pPr>
      <w:r w:rsidRPr="002637FC">
        <w:rPr>
          <w:sz w:val="28"/>
          <w:szCs w:val="28"/>
          <w:lang w:val="kk-KZ"/>
        </w:rPr>
        <w:t>В</w:t>
      </w:r>
      <w:r w:rsidR="00820640">
        <w:rPr>
          <w:sz w:val="28"/>
          <w:szCs w:val="28"/>
          <w:lang w:val="kk-KZ"/>
        </w:rPr>
        <w:t xml:space="preserve"> </w:t>
      </w:r>
      <w:r w:rsidRPr="002637FC">
        <w:rPr>
          <w:sz w:val="28"/>
          <w:szCs w:val="28"/>
          <w:lang w:val="kk-KZ"/>
        </w:rPr>
        <w:t>соответствие</w:t>
      </w:r>
      <w:r w:rsidR="00820640">
        <w:rPr>
          <w:sz w:val="28"/>
          <w:szCs w:val="28"/>
          <w:lang w:val="kk-KZ"/>
        </w:rPr>
        <w:t xml:space="preserve"> </w:t>
      </w:r>
      <w:r w:rsidRPr="002637FC">
        <w:rPr>
          <w:sz w:val="28"/>
          <w:szCs w:val="28"/>
          <w:lang w:val="kk-KZ"/>
        </w:rPr>
        <w:t>с</w:t>
      </w:r>
      <w:r w:rsidR="00820640">
        <w:rPr>
          <w:sz w:val="28"/>
          <w:szCs w:val="28"/>
          <w:lang w:val="kk-KZ"/>
        </w:rPr>
        <w:t xml:space="preserve"> </w:t>
      </w:r>
      <w:r w:rsidRPr="002637FC">
        <w:rPr>
          <w:sz w:val="28"/>
          <w:szCs w:val="28"/>
          <w:lang w:val="kk-KZ"/>
        </w:rPr>
        <w:t>действующим</w:t>
      </w:r>
      <w:r w:rsidR="00820640">
        <w:rPr>
          <w:sz w:val="28"/>
          <w:szCs w:val="28"/>
          <w:lang w:val="kk-KZ"/>
        </w:rPr>
        <w:t xml:space="preserve"> </w:t>
      </w:r>
      <w:r w:rsidRPr="002637FC">
        <w:rPr>
          <w:sz w:val="28"/>
          <w:szCs w:val="28"/>
          <w:lang w:val="kk-KZ"/>
        </w:rPr>
        <w:t>законодательством</w:t>
      </w:r>
      <w:r w:rsidR="00820640">
        <w:rPr>
          <w:sz w:val="28"/>
          <w:szCs w:val="28"/>
          <w:lang w:val="kk-KZ"/>
        </w:rPr>
        <w:t xml:space="preserve"> </w:t>
      </w:r>
      <w:r w:rsidRPr="002637FC">
        <w:rPr>
          <w:sz w:val="28"/>
          <w:szCs w:val="28"/>
          <w:lang w:val="kk-KZ"/>
        </w:rPr>
        <w:t>н</w:t>
      </w:r>
      <w:r w:rsidR="00103A11" w:rsidRPr="002637FC">
        <w:rPr>
          <w:sz w:val="28"/>
          <w:szCs w:val="28"/>
        </w:rPr>
        <w:t>е</w:t>
      </w:r>
      <w:r w:rsidR="00820640">
        <w:rPr>
          <w:sz w:val="28"/>
          <w:szCs w:val="28"/>
        </w:rPr>
        <w:t xml:space="preserve"> </w:t>
      </w:r>
      <w:r w:rsidR="00103A11" w:rsidRPr="002637FC">
        <w:rPr>
          <w:sz w:val="28"/>
          <w:szCs w:val="28"/>
        </w:rPr>
        <w:t>исполнение</w:t>
      </w:r>
      <w:r w:rsidR="00820640">
        <w:rPr>
          <w:sz w:val="28"/>
          <w:szCs w:val="28"/>
        </w:rPr>
        <w:t xml:space="preserve"> </w:t>
      </w:r>
      <w:r w:rsidR="00103A11" w:rsidRPr="002637FC">
        <w:rPr>
          <w:sz w:val="28"/>
          <w:szCs w:val="28"/>
        </w:rPr>
        <w:t>вступивших</w:t>
      </w:r>
      <w:r w:rsidR="00820640">
        <w:rPr>
          <w:sz w:val="28"/>
          <w:szCs w:val="28"/>
        </w:rPr>
        <w:t xml:space="preserve"> </w:t>
      </w:r>
      <w:r w:rsidR="00103A11" w:rsidRPr="002637FC">
        <w:rPr>
          <w:sz w:val="28"/>
          <w:szCs w:val="28"/>
        </w:rPr>
        <w:t>в</w:t>
      </w:r>
      <w:r w:rsidR="00820640">
        <w:rPr>
          <w:sz w:val="28"/>
          <w:szCs w:val="28"/>
        </w:rPr>
        <w:t xml:space="preserve"> </w:t>
      </w:r>
      <w:r w:rsidR="00103A11" w:rsidRPr="002637FC">
        <w:rPr>
          <w:sz w:val="28"/>
          <w:szCs w:val="28"/>
        </w:rPr>
        <w:t>законную</w:t>
      </w:r>
      <w:r w:rsidR="00820640">
        <w:rPr>
          <w:sz w:val="28"/>
          <w:szCs w:val="28"/>
        </w:rPr>
        <w:t xml:space="preserve"> </w:t>
      </w:r>
      <w:r w:rsidR="00103A11" w:rsidRPr="002637FC">
        <w:rPr>
          <w:sz w:val="28"/>
          <w:szCs w:val="28"/>
        </w:rPr>
        <w:t>силу</w:t>
      </w:r>
      <w:r w:rsidR="00820640">
        <w:rPr>
          <w:sz w:val="28"/>
          <w:szCs w:val="28"/>
        </w:rPr>
        <w:t xml:space="preserve"> </w:t>
      </w:r>
      <w:r w:rsidR="00103A11" w:rsidRPr="002637FC">
        <w:rPr>
          <w:sz w:val="28"/>
          <w:szCs w:val="28"/>
        </w:rPr>
        <w:t>приговора</w:t>
      </w:r>
      <w:r w:rsidR="00820640">
        <w:rPr>
          <w:sz w:val="28"/>
          <w:szCs w:val="28"/>
        </w:rPr>
        <w:t xml:space="preserve"> </w:t>
      </w:r>
      <w:r w:rsidR="00103A11" w:rsidRPr="002637FC">
        <w:rPr>
          <w:sz w:val="28"/>
          <w:szCs w:val="28"/>
        </w:rPr>
        <w:t>суда,</w:t>
      </w:r>
      <w:r w:rsidR="00820640">
        <w:rPr>
          <w:sz w:val="28"/>
          <w:szCs w:val="28"/>
        </w:rPr>
        <w:t xml:space="preserve"> </w:t>
      </w:r>
      <w:r w:rsidR="00103A11" w:rsidRPr="002637FC">
        <w:rPr>
          <w:sz w:val="28"/>
          <w:szCs w:val="28"/>
        </w:rPr>
        <w:t>решения</w:t>
      </w:r>
      <w:r w:rsidR="00820640">
        <w:rPr>
          <w:sz w:val="28"/>
          <w:szCs w:val="28"/>
        </w:rPr>
        <w:t xml:space="preserve"> </w:t>
      </w:r>
      <w:r w:rsidR="00103A11" w:rsidRPr="002637FC">
        <w:rPr>
          <w:sz w:val="28"/>
          <w:szCs w:val="28"/>
        </w:rPr>
        <w:t>суда</w:t>
      </w:r>
      <w:r w:rsidR="00820640">
        <w:rPr>
          <w:sz w:val="28"/>
          <w:szCs w:val="28"/>
        </w:rPr>
        <w:t xml:space="preserve"> </w:t>
      </w:r>
      <w:r w:rsidR="00103A11" w:rsidRPr="002637FC">
        <w:rPr>
          <w:sz w:val="28"/>
          <w:szCs w:val="28"/>
        </w:rPr>
        <w:t>или</w:t>
      </w:r>
      <w:r w:rsidR="00820640">
        <w:rPr>
          <w:sz w:val="28"/>
          <w:szCs w:val="28"/>
        </w:rPr>
        <w:t xml:space="preserve"> </w:t>
      </w:r>
      <w:r w:rsidR="00103A11" w:rsidRPr="002637FC">
        <w:rPr>
          <w:sz w:val="28"/>
          <w:szCs w:val="28"/>
        </w:rPr>
        <w:t>иного</w:t>
      </w:r>
      <w:r w:rsidR="00820640">
        <w:rPr>
          <w:sz w:val="28"/>
          <w:szCs w:val="28"/>
        </w:rPr>
        <w:t xml:space="preserve"> </w:t>
      </w:r>
      <w:r w:rsidR="00103A11" w:rsidRPr="002637FC">
        <w:rPr>
          <w:sz w:val="28"/>
          <w:szCs w:val="28"/>
        </w:rPr>
        <w:t>судебного</w:t>
      </w:r>
      <w:r w:rsidR="00820640">
        <w:rPr>
          <w:sz w:val="28"/>
          <w:szCs w:val="28"/>
        </w:rPr>
        <w:t xml:space="preserve"> </w:t>
      </w:r>
      <w:r w:rsidR="00103A11" w:rsidRPr="002637FC">
        <w:rPr>
          <w:sz w:val="28"/>
          <w:szCs w:val="28"/>
        </w:rPr>
        <w:t>акта</w:t>
      </w:r>
      <w:r w:rsidR="00820640">
        <w:rPr>
          <w:sz w:val="28"/>
          <w:szCs w:val="28"/>
        </w:rPr>
        <w:t xml:space="preserve"> </w:t>
      </w:r>
      <w:r w:rsidR="00103A11" w:rsidRPr="002637FC">
        <w:rPr>
          <w:sz w:val="28"/>
          <w:szCs w:val="28"/>
        </w:rPr>
        <w:t>либо</w:t>
      </w:r>
      <w:r w:rsidR="00820640">
        <w:rPr>
          <w:sz w:val="28"/>
          <w:szCs w:val="28"/>
        </w:rPr>
        <w:t xml:space="preserve"> </w:t>
      </w:r>
      <w:r w:rsidR="00103A11" w:rsidRPr="002637FC">
        <w:rPr>
          <w:sz w:val="28"/>
          <w:szCs w:val="28"/>
        </w:rPr>
        <w:t>исполнительного</w:t>
      </w:r>
      <w:r w:rsidR="00820640">
        <w:rPr>
          <w:sz w:val="28"/>
          <w:szCs w:val="28"/>
        </w:rPr>
        <w:t xml:space="preserve"> </w:t>
      </w:r>
      <w:r w:rsidR="00103A11" w:rsidRPr="002637FC">
        <w:rPr>
          <w:sz w:val="28"/>
          <w:szCs w:val="28"/>
        </w:rPr>
        <w:t>документа,</w:t>
      </w:r>
      <w:r w:rsidR="00820640">
        <w:rPr>
          <w:sz w:val="28"/>
          <w:szCs w:val="28"/>
        </w:rPr>
        <w:t xml:space="preserve"> </w:t>
      </w:r>
      <w:r w:rsidR="00103A11" w:rsidRPr="002637FC">
        <w:rPr>
          <w:sz w:val="28"/>
          <w:szCs w:val="28"/>
        </w:rPr>
        <w:t>а</w:t>
      </w:r>
      <w:r w:rsidR="00820640">
        <w:rPr>
          <w:sz w:val="28"/>
          <w:szCs w:val="28"/>
        </w:rPr>
        <w:t xml:space="preserve"> </w:t>
      </w:r>
      <w:r w:rsidR="00103A11" w:rsidRPr="002637FC">
        <w:rPr>
          <w:sz w:val="28"/>
          <w:szCs w:val="28"/>
        </w:rPr>
        <w:t>равно</w:t>
      </w:r>
      <w:r w:rsidR="00820640">
        <w:rPr>
          <w:sz w:val="28"/>
          <w:szCs w:val="28"/>
        </w:rPr>
        <w:t xml:space="preserve"> </w:t>
      </w:r>
      <w:r w:rsidR="00103A11" w:rsidRPr="002637FC">
        <w:rPr>
          <w:sz w:val="28"/>
          <w:szCs w:val="28"/>
        </w:rPr>
        <w:t>воспрепятствование</w:t>
      </w:r>
      <w:r w:rsidR="00820640">
        <w:rPr>
          <w:sz w:val="28"/>
          <w:szCs w:val="28"/>
        </w:rPr>
        <w:t xml:space="preserve"> </w:t>
      </w:r>
      <w:r w:rsidR="00103A11" w:rsidRPr="002637FC">
        <w:rPr>
          <w:sz w:val="28"/>
          <w:szCs w:val="28"/>
        </w:rPr>
        <w:t>их</w:t>
      </w:r>
      <w:r w:rsidR="00820640">
        <w:rPr>
          <w:sz w:val="28"/>
          <w:szCs w:val="28"/>
        </w:rPr>
        <w:t xml:space="preserve"> </w:t>
      </w:r>
      <w:r w:rsidR="00103A11" w:rsidRPr="002637FC">
        <w:rPr>
          <w:sz w:val="28"/>
          <w:szCs w:val="28"/>
        </w:rPr>
        <w:t>исполнению</w:t>
      </w:r>
      <w:r w:rsidR="00820640">
        <w:rPr>
          <w:sz w:val="28"/>
          <w:szCs w:val="28"/>
        </w:rPr>
        <w:t xml:space="preserve"> </w:t>
      </w:r>
      <w:r w:rsidR="00103A11" w:rsidRPr="002637FC">
        <w:rPr>
          <w:sz w:val="28"/>
          <w:szCs w:val="28"/>
        </w:rPr>
        <w:t>влечет</w:t>
      </w:r>
      <w:r w:rsidR="00820640">
        <w:rPr>
          <w:sz w:val="28"/>
          <w:szCs w:val="28"/>
        </w:rPr>
        <w:t xml:space="preserve"> </w:t>
      </w:r>
      <w:r w:rsidR="00103A11" w:rsidRPr="002637FC">
        <w:rPr>
          <w:sz w:val="28"/>
          <w:szCs w:val="28"/>
        </w:rPr>
        <w:t>предусмотренную</w:t>
      </w:r>
      <w:r w:rsidR="00820640">
        <w:rPr>
          <w:sz w:val="28"/>
          <w:szCs w:val="28"/>
        </w:rPr>
        <w:t xml:space="preserve"> </w:t>
      </w:r>
      <w:r w:rsidR="00103A11" w:rsidRPr="002637FC">
        <w:rPr>
          <w:sz w:val="28"/>
          <w:szCs w:val="28"/>
        </w:rPr>
        <w:t>законом</w:t>
      </w:r>
      <w:r w:rsidR="00820640">
        <w:rPr>
          <w:sz w:val="28"/>
          <w:szCs w:val="28"/>
        </w:rPr>
        <w:t xml:space="preserve"> </w:t>
      </w:r>
      <w:r w:rsidR="00103A11" w:rsidRPr="002637FC">
        <w:rPr>
          <w:sz w:val="28"/>
          <w:szCs w:val="28"/>
        </w:rPr>
        <w:t>ответственность.</w:t>
      </w:r>
    </w:p>
    <w:p w:rsidR="00312465" w:rsidRPr="002637FC" w:rsidRDefault="00312465" w:rsidP="002637FC">
      <w:pPr>
        <w:pStyle w:val="Default"/>
        <w:ind w:firstLine="709"/>
        <w:jc w:val="both"/>
        <w:rPr>
          <w:sz w:val="28"/>
          <w:szCs w:val="28"/>
        </w:rPr>
      </w:pPr>
      <w:r w:rsidRPr="002637FC">
        <w:rPr>
          <w:sz w:val="28"/>
          <w:szCs w:val="28"/>
        </w:rPr>
        <w:t>Обязательность</w:t>
      </w:r>
      <w:r w:rsidR="00820640">
        <w:rPr>
          <w:sz w:val="28"/>
          <w:szCs w:val="28"/>
        </w:rPr>
        <w:t xml:space="preserve"> </w:t>
      </w:r>
      <w:r w:rsidRPr="002637FC">
        <w:rPr>
          <w:sz w:val="28"/>
          <w:szCs w:val="28"/>
        </w:rPr>
        <w:t>исполнения</w:t>
      </w:r>
      <w:r w:rsidR="00820640">
        <w:rPr>
          <w:sz w:val="28"/>
          <w:szCs w:val="28"/>
        </w:rPr>
        <w:t xml:space="preserve"> </w:t>
      </w:r>
      <w:r w:rsidRPr="002637FC">
        <w:rPr>
          <w:sz w:val="28"/>
          <w:szCs w:val="28"/>
        </w:rPr>
        <w:t>судебных</w:t>
      </w:r>
      <w:r w:rsidR="00820640">
        <w:rPr>
          <w:sz w:val="28"/>
          <w:szCs w:val="28"/>
        </w:rPr>
        <w:t xml:space="preserve"> </w:t>
      </w:r>
      <w:r w:rsidRPr="002637FC">
        <w:rPr>
          <w:sz w:val="28"/>
          <w:szCs w:val="28"/>
        </w:rPr>
        <w:t>актов</w:t>
      </w:r>
      <w:r w:rsidR="00820640">
        <w:rPr>
          <w:sz w:val="28"/>
          <w:szCs w:val="28"/>
        </w:rPr>
        <w:t xml:space="preserve"> </w:t>
      </w:r>
      <w:r w:rsidRPr="002637FC">
        <w:rPr>
          <w:sz w:val="28"/>
          <w:szCs w:val="28"/>
        </w:rPr>
        <w:t>закреплена</w:t>
      </w:r>
      <w:r w:rsidR="00820640">
        <w:rPr>
          <w:sz w:val="28"/>
          <w:szCs w:val="28"/>
        </w:rPr>
        <w:t xml:space="preserve">  </w:t>
      </w:r>
      <w:r w:rsidRPr="002637FC">
        <w:rPr>
          <w:sz w:val="28"/>
          <w:szCs w:val="28"/>
        </w:rPr>
        <w:t>процессуальным</w:t>
      </w:r>
      <w:r w:rsidR="00820640">
        <w:rPr>
          <w:sz w:val="28"/>
          <w:szCs w:val="28"/>
        </w:rPr>
        <w:t xml:space="preserve"> </w:t>
      </w:r>
      <w:r w:rsidRPr="002637FC">
        <w:rPr>
          <w:sz w:val="28"/>
          <w:szCs w:val="28"/>
        </w:rPr>
        <w:t>законодательством</w:t>
      </w:r>
      <w:r w:rsidR="00820640">
        <w:rPr>
          <w:sz w:val="28"/>
          <w:szCs w:val="28"/>
        </w:rPr>
        <w:t xml:space="preserve"> </w:t>
      </w:r>
      <w:r w:rsidRPr="002637FC">
        <w:rPr>
          <w:sz w:val="28"/>
          <w:szCs w:val="28"/>
        </w:rPr>
        <w:t>уголовного,</w:t>
      </w:r>
      <w:r w:rsidR="00820640">
        <w:rPr>
          <w:sz w:val="28"/>
          <w:szCs w:val="28"/>
        </w:rPr>
        <w:t xml:space="preserve"> </w:t>
      </w:r>
      <w:r w:rsidRPr="002637FC">
        <w:rPr>
          <w:sz w:val="28"/>
          <w:szCs w:val="28"/>
        </w:rPr>
        <w:t>гражданского</w:t>
      </w:r>
      <w:r w:rsidR="00820640">
        <w:rPr>
          <w:sz w:val="28"/>
          <w:szCs w:val="28"/>
        </w:rPr>
        <w:t xml:space="preserve"> </w:t>
      </w:r>
      <w:r w:rsidR="00BF6F63" w:rsidRPr="002637FC">
        <w:rPr>
          <w:sz w:val="28"/>
          <w:szCs w:val="28"/>
        </w:rPr>
        <w:t>права.</w:t>
      </w:r>
    </w:p>
    <w:p w:rsidR="00027A02" w:rsidRPr="002637FC" w:rsidRDefault="00027A02" w:rsidP="002637FC">
      <w:pPr>
        <w:pStyle w:val="Default"/>
        <w:ind w:firstLine="709"/>
        <w:jc w:val="both"/>
        <w:rPr>
          <w:sz w:val="28"/>
          <w:szCs w:val="28"/>
        </w:rPr>
      </w:pPr>
      <w:r w:rsidRPr="002637FC">
        <w:rPr>
          <w:sz w:val="28"/>
          <w:szCs w:val="28"/>
        </w:rPr>
        <w:t>Исполнение</w:t>
      </w:r>
      <w:r w:rsidR="00820640">
        <w:rPr>
          <w:sz w:val="28"/>
          <w:szCs w:val="28"/>
        </w:rPr>
        <w:t xml:space="preserve"> </w:t>
      </w:r>
      <w:r w:rsidRPr="002637FC">
        <w:rPr>
          <w:sz w:val="28"/>
          <w:szCs w:val="28"/>
        </w:rPr>
        <w:t>приговора</w:t>
      </w:r>
      <w:r w:rsidR="00820640">
        <w:rPr>
          <w:sz w:val="28"/>
          <w:szCs w:val="28"/>
        </w:rPr>
        <w:t xml:space="preserve"> </w:t>
      </w:r>
      <w:r w:rsidRPr="002637FC">
        <w:rPr>
          <w:sz w:val="28"/>
          <w:szCs w:val="28"/>
        </w:rPr>
        <w:t>суда</w:t>
      </w:r>
      <w:r w:rsidR="00820640">
        <w:rPr>
          <w:sz w:val="28"/>
          <w:szCs w:val="28"/>
        </w:rPr>
        <w:t xml:space="preserve"> </w:t>
      </w:r>
      <w:r w:rsidRPr="002637FC">
        <w:rPr>
          <w:sz w:val="28"/>
          <w:szCs w:val="28"/>
        </w:rPr>
        <w:t>осуществляется</w:t>
      </w:r>
      <w:r w:rsidR="00820640">
        <w:rPr>
          <w:sz w:val="28"/>
          <w:szCs w:val="28"/>
        </w:rPr>
        <w:t xml:space="preserve"> </w:t>
      </w:r>
      <w:r w:rsidRPr="002637FC">
        <w:rPr>
          <w:sz w:val="28"/>
          <w:szCs w:val="28"/>
        </w:rPr>
        <w:t>органами</w:t>
      </w:r>
      <w:r w:rsidR="00820640">
        <w:rPr>
          <w:sz w:val="28"/>
          <w:szCs w:val="28"/>
        </w:rPr>
        <w:t xml:space="preserve"> </w:t>
      </w:r>
      <w:r w:rsidRPr="002637FC">
        <w:rPr>
          <w:sz w:val="28"/>
          <w:szCs w:val="28"/>
        </w:rPr>
        <w:t>уголовно-исполнительной</w:t>
      </w:r>
      <w:r w:rsidR="00820640">
        <w:rPr>
          <w:sz w:val="28"/>
          <w:szCs w:val="28"/>
        </w:rPr>
        <w:t xml:space="preserve"> </w:t>
      </w:r>
      <w:r w:rsidRPr="002637FC">
        <w:rPr>
          <w:sz w:val="28"/>
          <w:szCs w:val="28"/>
        </w:rPr>
        <w:t>системы,</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части</w:t>
      </w:r>
      <w:r w:rsidR="00820640">
        <w:rPr>
          <w:sz w:val="28"/>
          <w:szCs w:val="28"/>
        </w:rPr>
        <w:t xml:space="preserve"> </w:t>
      </w:r>
      <w:r w:rsidR="000042AF" w:rsidRPr="002637FC">
        <w:rPr>
          <w:sz w:val="28"/>
          <w:szCs w:val="28"/>
        </w:rPr>
        <w:t>исковых</w:t>
      </w:r>
      <w:r w:rsidR="00820640">
        <w:rPr>
          <w:sz w:val="28"/>
          <w:szCs w:val="28"/>
        </w:rPr>
        <w:t xml:space="preserve"> </w:t>
      </w:r>
      <w:r w:rsidR="000042AF" w:rsidRPr="002637FC">
        <w:rPr>
          <w:sz w:val="28"/>
          <w:szCs w:val="28"/>
        </w:rPr>
        <w:t>требований</w:t>
      </w:r>
      <w:r w:rsidR="00820640">
        <w:rPr>
          <w:sz w:val="28"/>
          <w:szCs w:val="28"/>
        </w:rPr>
        <w:t xml:space="preserve"> </w:t>
      </w:r>
      <w:r w:rsidR="000042AF" w:rsidRPr="002637FC">
        <w:rPr>
          <w:sz w:val="28"/>
          <w:szCs w:val="28"/>
        </w:rPr>
        <w:t>–</w:t>
      </w:r>
      <w:r w:rsidR="00820640">
        <w:rPr>
          <w:sz w:val="28"/>
          <w:szCs w:val="28"/>
        </w:rPr>
        <w:t xml:space="preserve"> </w:t>
      </w:r>
      <w:r w:rsidR="000042AF" w:rsidRPr="002637FC">
        <w:rPr>
          <w:sz w:val="28"/>
          <w:szCs w:val="28"/>
        </w:rPr>
        <w:t>судебными</w:t>
      </w:r>
      <w:r w:rsidR="00820640">
        <w:rPr>
          <w:sz w:val="28"/>
          <w:szCs w:val="28"/>
        </w:rPr>
        <w:t xml:space="preserve"> </w:t>
      </w:r>
      <w:r w:rsidR="000042AF" w:rsidRPr="002637FC">
        <w:rPr>
          <w:sz w:val="28"/>
          <w:szCs w:val="28"/>
        </w:rPr>
        <w:t>исполнителями.</w:t>
      </w:r>
    </w:p>
    <w:p w:rsidR="003C58F3" w:rsidRPr="002637FC" w:rsidRDefault="00084195" w:rsidP="002637FC">
      <w:pPr>
        <w:pStyle w:val="Default"/>
        <w:ind w:firstLine="709"/>
        <w:jc w:val="both"/>
        <w:rPr>
          <w:sz w:val="28"/>
          <w:szCs w:val="28"/>
        </w:rPr>
      </w:pPr>
      <w:r w:rsidRPr="002637FC">
        <w:rPr>
          <w:sz w:val="28"/>
          <w:szCs w:val="28"/>
        </w:rPr>
        <w:t>Уголовная</w:t>
      </w:r>
      <w:r w:rsidR="00820640">
        <w:rPr>
          <w:sz w:val="28"/>
          <w:szCs w:val="28"/>
        </w:rPr>
        <w:t xml:space="preserve"> </w:t>
      </w:r>
      <w:r w:rsidRPr="002637FC">
        <w:rPr>
          <w:sz w:val="28"/>
          <w:szCs w:val="28"/>
        </w:rPr>
        <w:t>о</w:t>
      </w:r>
      <w:r w:rsidR="000042AF" w:rsidRPr="002637FC">
        <w:rPr>
          <w:sz w:val="28"/>
          <w:szCs w:val="28"/>
        </w:rPr>
        <w:t>тветственность</w:t>
      </w:r>
      <w:r w:rsidR="00820640">
        <w:rPr>
          <w:sz w:val="28"/>
          <w:szCs w:val="28"/>
        </w:rPr>
        <w:t xml:space="preserve"> </w:t>
      </w:r>
      <w:r w:rsidR="000042AF" w:rsidRPr="002637FC">
        <w:rPr>
          <w:sz w:val="28"/>
          <w:szCs w:val="28"/>
        </w:rPr>
        <w:t>за</w:t>
      </w:r>
      <w:r w:rsidR="00820640">
        <w:rPr>
          <w:sz w:val="28"/>
          <w:szCs w:val="28"/>
        </w:rPr>
        <w:t xml:space="preserve"> </w:t>
      </w:r>
      <w:r w:rsidR="000042AF" w:rsidRPr="002637FC">
        <w:rPr>
          <w:sz w:val="28"/>
          <w:szCs w:val="28"/>
        </w:rPr>
        <w:t>неисполнение</w:t>
      </w:r>
      <w:r w:rsidR="00820640">
        <w:rPr>
          <w:sz w:val="28"/>
          <w:szCs w:val="28"/>
        </w:rPr>
        <w:t xml:space="preserve"> </w:t>
      </w:r>
      <w:r w:rsidR="000042AF" w:rsidRPr="002637FC">
        <w:rPr>
          <w:sz w:val="28"/>
          <w:szCs w:val="28"/>
        </w:rPr>
        <w:t>приговора</w:t>
      </w:r>
      <w:r w:rsidR="00820640">
        <w:rPr>
          <w:sz w:val="28"/>
          <w:szCs w:val="28"/>
        </w:rPr>
        <w:t xml:space="preserve"> </w:t>
      </w:r>
      <w:r w:rsidR="000042AF" w:rsidRPr="002637FC">
        <w:rPr>
          <w:sz w:val="28"/>
          <w:szCs w:val="28"/>
        </w:rPr>
        <w:t>суда,</w:t>
      </w:r>
      <w:r w:rsidR="00820640">
        <w:rPr>
          <w:sz w:val="28"/>
          <w:szCs w:val="28"/>
        </w:rPr>
        <w:t xml:space="preserve"> </w:t>
      </w:r>
      <w:r w:rsidR="000042AF" w:rsidRPr="002637FC">
        <w:rPr>
          <w:sz w:val="28"/>
          <w:szCs w:val="28"/>
        </w:rPr>
        <w:t>решения</w:t>
      </w:r>
      <w:r w:rsidR="00820640">
        <w:rPr>
          <w:sz w:val="28"/>
          <w:szCs w:val="28"/>
        </w:rPr>
        <w:t xml:space="preserve"> </w:t>
      </w:r>
      <w:r w:rsidR="000042AF" w:rsidRPr="002637FC">
        <w:rPr>
          <w:sz w:val="28"/>
          <w:szCs w:val="28"/>
        </w:rPr>
        <w:t>суда</w:t>
      </w:r>
      <w:r w:rsidR="00820640">
        <w:rPr>
          <w:sz w:val="28"/>
          <w:szCs w:val="28"/>
        </w:rPr>
        <w:t xml:space="preserve"> </w:t>
      </w:r>
      <w:r w:rsidR="000042AF" w:rsidRPr="002637FC">
        <w:rPr>
          <w:sz w:val="28"/>
          <w:szCs w:val="28"/>
        </w:rPr>
        <w:t>или</w:t>
      </w:r>
      <w:r w:rsidR="00820640">
        <w:rPr>
          <w:sz w:val="28"/>
          <w:szCs w:val="28"/>
        </w:rPr>
        <w:t xml:space="preserve"> </w:t>
      </w:r>
      <w:r w:rsidR="000042AF" w:rsidRPr="002637FC">
        <w:rPr>
          <w:sz w:val="28"/>
          <w:szCs w:val="28"/>
        </w:rPr>
        <w:t>иного</w:t>
      </w:r>
      <w:r w:rsidR="00820640">
        <w:rPr>
          <w:sz w:val="28"/>
          <w:szCs w:val="28"/>
        </w:rPr>
        <w:t xml:space="preserve"> </w:t>
      </w:r>
      <w:r w:rsidR="000042AF" w:rsidRPr="002637FC">
        <w:rPr>
          <w:sz w:val="28"/>
          <w:szCs w:val="28"/>
        </w:rPr>
        <w:t>судебного</w:t>
      </w:r>
      <w:r w:rsidR="00820640">
        <w:rPr>
          <w:sz w:val="28"/>
          <w:szCs w:val="28"/>
        </w:rPr>
        <w:t xml:space="preserve"> </w:t>
      </w:r>
      <w:r w:rsidR="000042AF" w:rsidRPr="002637FC">
        <w:rPr>
          <w:sz w:val="28"/>
          <w:szCs w:val="28"/>
        </w:rPr>
        <w:t>акта</w:t>
      </w:r>
      <w:r w:rsidR="00820640">
        <w:rPr>
          <w:sz w:val="28"/>
          <w:szCs w:val="28"/>
        </w:rPr>
        <w:t xml:space="preserve"> </w:t>
      </w:r>
      <w:r w:rsidR="000042AF" w:rsidRPr="002637FC">
        <w:rPr>
          <w:sz w:val="28"/>
          <w:szCs w:val="28"/>
        </w:rPr>
        <w:t>либо</w:t>
      </w:r>
      <w:r w:rsidR="00820640">
        <w:rPr>
          <w:sz w:val="28"/>
          <w:szCs w:val="28"/>
        </w:rPr>
        <w:t xml:space="preserve"> </w:t>
      </w:r>
      <w:r w:rsidR="000042AF" w:rsidRPr="002637FC">
        <w:rPr>
          <w:sz w:val="28"/>
          <w:szCs w:val="28"/>
        </w:rPr>
        <w:t>исполнительного</w:t>
      </w:r>
      <w:r w:rsidR="00820640">
        <w:rPr>
          <w:sz w:val="28"/>
          <w:szCs w:val="28"/>
        </w:rPr>
        <w:t xml:space="preserve"> </w:t>
      </w:r>
      <w:r w:rsidR="000042AF" w:rsidRPr="002637FC">
        <w:rPr>
          <w:sz w:val="28"/>
          <w:szCs w:val="28"/>
        </w:rPr>
        <w:t>документа</w:t>
      </w:r>
      <w:r w:rsidR="00820640">
        <w:rPr>
          <w:sz w:val="28"/>
          <w:szCs w:val="28"/>
        </w:rPr>
        <w:t xml:space="preserve"> </w:t>
      </w:r>
      <w:r w:rsidR="000042AF" w:rsidRPr="002637FC">
        <w:rPr>
          <w:sz w:val="28"/>
          <w:szCs w:val="28"/>
        </w:rPr>
        <w:t>предусмотрена</w:t>
      </w:r>
      <w:r w:rsidR="00820640">
        <w:rPr>
          <w:sz w:val="28"/>
          <w:szCs w:val="28"/>
        </w:rPr>
        <w:t xml:space="preserve"> </w:t>
      </w:r>
      <w:r w:rsidRPr="002637FC">
        <w:rPr>
          <w:sz w:val="28"/>
          <w:szCs w:val="28"/>
        </w:rPr>
        <w:t>в</w:t>
      </w:r>
      <w:r w:rsidR="00820640">
        <w:rPr>
          <w:sz w:val="28"/>
          <w:szCs w:val="28"/>
        </w:rPr>
        <w:t xml:space="preserve"> </w:t>
      </w:r>
      <w:r w:rsidR="008A23BB" w:rsidRPr="002637FC">
        <w:rPr>
          <w:sz w:val="28"/>
          <w:szCs w:val="28"/>
        </w:rPr>
        <w:t>г</w:t>
      </w:r>
      <w:r w:rsidR="00B0415A" w:rsidRPr="002637FC">
        <w:rPr>
          <w:sz w:val="28"/>
          <w:szCs w:val="28"/>
        </w:rPr>
        <w:t>рупп</w:t>
      </w:r>
      <w:r w:rsidRPr="002637FC">
        <w:rPr>
          <w:sz w:val="28"/>
          <w:szCs w:val="28"/>
        </w:rPr>
        <w:t>е</w:t>
      </w:r>
      <w:r w:rsidR="00820640">
        <w:rPr>
          <w:sz w:val="28"/>
          <w:szCs w:val="28"/>
        </w:rPr>
        <w:t xml:space="preserve"> </w:t>
      </w:r>
      <w:r w:rsidR="00B0415A" w:rsidRPr="002637FC">
        <w:rPr>
          <w:sz w:val="28"/>
          <w:szCs w:val="28"/>
        </w:rPr>
        <w:t>уголовных</w:t>
      </w:r>
      <w:r w:rsidR="00820640">
        <w:rPr>
          <w:sz w:val="28"/>
          <w:szCs w:val="28"/>
        </w:rPr>
        <w:t xml:space="preserve"> </w:t>
      </w:r>
      <w:r w:rsidR="00B0415A" w:rsidRPr="002637FC">
        <w:rPr>
          <w:sz w:val="28"/>
          <w:szCs w:val="28"/>
        </w:rPr>
        <w:t>правонарушений</w:t>
      </w:r>
      <w:r w:rsidR="00820640">
        <w:rPr>
          <w:sz w:val="28"/>
          <w:szCs w:val="28"/>
        </w:rPr>
        <w:t xml:space="preserve"> </w:t>
      </w:r>
      <w:r w:rsidR="003C58F3" w:rsidRPr="002637FC">
        <w:rPr>
          <w:sz w:val="28"/>
          <w:szCs w:val="28"/>
        </w:rPr>
        <w:t>гл</w:t>
      </w:r>
      <w:r w:rsidR="00312465" w:rsidRPr="002637FC">
        <w:rPr>
          <w:sz w:val="28"/>
          <w:szCs w:val="28"/>
        </w:rPr>
        <w:t>авы</w:t>
      </w:r>
      <w:r w:rsidR="00820640">
        <w:rPr>
          <w:sz w:val="28"/>
          <w:szCs w:val="28"/>
        </w:rPr>
        <w:t xml:space="preserve"> </w:t>
      </w:r>
      <w:r w:rsidR="003C58F3" w:rsidRPr="002637FC">
        <w:rPr>
          <w:sz w:val="28"/>
          <w:szCs w:val="28"/>
        </w:rPr>
        <w:t>17</w:t>
      </w:r>
      <w:r w:rsidR="00820640">
        <w:rPr>
          <w:sz w:val="28"/>
          <w:szCs w:val="28"/>
        </w:rPr>
        <w:t xml:space="preserve"> </w:t>
      </w:r>
      <w:r w:rsidR="003C58F3" w:rsidRPr="002637FC">
        <w:rPr>
          <w:sz w:val="28"/>
          <w:szCs w:val="28"/>
        </w:rPr>
        <w:t>УК</w:t>
      </w:r>
      <w:r w:rsidR="00820640">
        <w:rPr>
          <w:sz w:val="28"/>
          <w:szCs w:val="28"/>
        </w:rPr>
        <w:t xml:space="preserve"> </w:t>
      </w:r>
      <w:r w:rsidR="003C58F3" w:rsidRPr="002637FC">
        <w:rPr>
          <w:sz w:val="28"/>
          <w:szCs w:val="28"/>
        </w:rPr>
        <w:t>РК</w:t>
      </w:r>
      <w:r w:rsidR="00312465" w:rsidRPr="002637FC">
        <w:rPr>
          <w:sz w:val="28"/>
          <w:szCs w:val="28"/>
        </w:rPr>
        <w:t>,</w:t>
      </w:r>
      <w:r w:rsidR="00820640">
        <w:rPr>
          <w:sz w:val="28"/>
          <w:szCs w:val="28"/>
        </w:rPr>
        <w:t xml:space="preserve"> </w:t>
      </w:r>
      <w:r w:rsidR="003C58F3" w:rsidRPr="002637FC">
        <w:rPr>
          <w:sz w:val="28"/>
          <w:szCs w:val="28"/>
        </w:rPr>
        <w:t>посягающих</w:t>
      </w:r>
      <w:r w:rsidR="00820640">
        <w:rPr>
          <w:sz w:val="28"/>
          <w:szCs w:val="28"/>
        </w:rPr>
        <w:t xml:space="preserve"> </w:t>
      </w:r>
      <w:r w:rsidR="003C58F3" w:rsidRPr="002637FC">
        <w:rPr>
          <w:sz w:val="28"/>
          <w:szCs w:val="28"/>
        </w:rPr>
        <w:t>на</w:t>
      </w:r>
      <w:r w:rsidR="00820640">
        <w:rPr>
          <w:sz w:val="28"/>
          <w:szCs w:val="28"/>
        </w:rPr>
        <w:t xml:space="preserve"> </w:t>
      </w:r>
      <w:r w:rsidR="00B0415A" w:rsidRPr="002637FC">
        <w:rPr>
          <w:sz w:val="28"/>
          <w:szCs w:val="28"/>
        </w:rPr>
        <w:t>правосуди</w:t>
      </w:r>
      <w:r w:rsidR="003C58F3" w:rsidRPr="002637FC">
        <w:rPr>
          <w:sz w:val="28"/>
          <w:szCs w:val="28"/>
        </w:rPr>
        <w:t>е</w:t>
      </w:r>
      <w:r w:rsidR="00820640">
        <w:rPr>
          <w:sz w:val="28"/>
          <w:szCs w:val="28"/>
        </w:rPr>
        <w:t xml:space="preserve"> </w:t>
      </w:r>
      <w:r w:rsidR="00B0415A" w:rsidRPr="002637FC">
        <w:rPr>
          <w:sz w:val="28"/>
          <w:szCs w:val="28"/>
        </w:rPr>
        <w:t>и</w:t>
      </w:r>
      <w:r w:rsidR="00820640">
        <w:rPr>
          <w:sz w:val="28"/>
          <w:szCs w:val="28"/>
        </w:rPr>
        <w:t xml:space="preserve"> </w:t>
      </w:r>
      <w:r w:rsidR="00B0415A" w:rsidRPr="002637FC">
        <w:rPr>
          <w:sz w:val="28"/>
          <w:szCs w:val="28"/>
        </w:rPr>
        <w:t>порядка</w:t>
      </w:r>
      <w:r w:rsidR="00820640">
        <w:rPr>
          <w:sz w:val="28"/>
          <w:szCs w:val="28"/>
        </w:rPr>
        <w:t xml:space="preserve"> </w:t>
      </w:r>
      <w:r w:rsidR="00B0415A" w:rsidRPr="002637FC">
        <w:rPr>
          <w:sz w:val="28"/>
          <w:szCs w:val="28"/>
        </w:rPr>
        <w:t>исполнения</w:t>
      </w:r>
      <w:r w:rsidR="00820640">
        <w:rPr>
          <w:sz w:val="28"/>
          <w:szCs w:val="28"/>
        </w:rPr>
        <w:t xml:space="preserve"> </w:t>
      </w:r>
      <w:r w:rsidR="00B0415A" w:rsidRPr="002637FC">
        <w:rPr>
          <w:sz w:val="28"/>
          <w:szCs w:val="28"/>
        </w:rPr>
        <w:t>наказаний</w:t>
      </w:r>
      <w:r w:rsidR="003C58F3" w:rsidRPr="002637FC">
        <w:rPr>
          <w:sz w:val="28"/>
          <w:szCs w:val="28"/>
        </w:rPr>
        <w:t>.</w:t>
      </w:r>
      <w:r w:rsidR="00820640">
        <w:rPr>
          <w:sz w:val="28"/>
          <w:szCs w:val="28"/>
        </w:rPr>
        <w:t xml:space="preserve"> </w:t>
      </w:r>
    </w:p>
    <w:p w:rsidR="008E6C0A" w:rsidRPr="002637FC" w:rsidRDefault="008A23BB" w:rsidP="002637FC">
      <w:pPr>
        <w:spacing w:after="0"/>
        <w:ind w:firstLine="709"/>
        <w:jc w:val="both"/>
        <w:rPr>
          <w:rFonts w:cs="Times New Roman"/>
          <w:sz w:val="28"/>
          <w:szCs w:val="28"/>
        </w:rPr>
      </w:pPr>
      <w:r w:rsidRPr="002637FC">
        <w:rPr>
          <w:rFonts w:cs="Times New Roman"/>
          <w:sz w:val="28"/>
          <w:szCs w:val="28"/>
        </w:rPr>
        <w:t>К</w:t>
      </w:r>
      <w:r w:rsidR="00820640">
        <w:rPr>
          <w:rFonts w:cs="Times New Roman"/>
          <w:sz w:val="28"/>
          <w:szCs w:val="28"/>
        </w:rPr>
        <w:t xml:space="preserve"> </w:t>
      </w:r>
      <w:r w:rsidRPr="002637FC">
        <w:rPr>
          <w:rFonts w:cs="Times New Roman"/>
          <w:sz w:val="28"/>
          <w:szCs w:val="28"/>
        </w:rPr>
        <w:t>ним</w:t>
      </w:r>
      <w:r w:rsidR="00820640">
        <w:rPr>
          <w:rFonts w:cs="Times New Roman"/>
          <w:sz w:val="28"/>
          <w:szCs w:val="28"/>
        </w:rPr>
        <w:t xml:space="preserve"> </w:t>
      </w:r>
      <w:r w:rsidRPr="002637FC">
        <w:rPr>
          <w:rFonts w:cs="Times New Roman"/>
          <w:sz w:val="28"/>
          <w:szCs w:val="28"/>
        </w:rPr>
        <w:t>относятся;</w:t>
      </w:r>
      <w:r w:rsidR="00820640">
        <w:rPr>
          <w:rFonts w:cs="Times New Roman"/>
          <w:sz w:val="28"/>
          <w:szCs w:val="28"/>
        </w:rPr>
        <w:t xml:space="preserve"> </w:t>
      </w:r>
    </w:p>
    <w:p w:rsidR="008E6C0A" w:rsidRPr="002637FC" w:rsidRDefault="008E6C0A" w:rsidP="002637FC">
      <w:pPr>
        <w:spacing w:after="0"/>
        <w:ind w:firstLine="709"/>
        <w:jc w:val="both"/>
        <w:rPr>
          <w:rFonts w:cs="Times New Roman"/>
          <w:sz w:val="28"/>
          <w:szCs w:val="28"/>
        </w:rPr>
      </w:pPr>
      <w:r w:rsidRPr="002637FC">
        <w:rPr>
          <w:rFonts w:cs="Times New Roman"/>
          <w:sz w:val="28"/>
          <w:szCs w:val="28"/>
        </w:rPr>
        <w:t>-</w:t>
      </w:r>
      <w:r w:rsidR="00820640">
        <w:rPr>
          <w:rFonts w:cs="Times New Roman"/>
          <w:sz w:val="28"/>
          <w:szCs w:val="28"/>
        </w:rPr>
        <w:t xml:space="preserve"> </w:t>
      </w:r>
      <w:r w:rsidR="00B0415A" w:rsidRPr="002637FC">
        <w:rPr>
          <w:rFonts w:cs="Times New Roman"/>
          <w:sz w:val="28"/>
          <w:szCs w:val="28"/>
        </w:rPr>
        <w:t>незаконные</w:t>
      </w:r>
      <w:r w:rsidR="00820640">
        <w:rPr>
          <w:rFonts w:cs="Times New Roman"/>
          <w:sz w:val="28"/>
          <w:szCs w:val="28"/>
        </w:rPr>
        <w:t xml:space="preserve"> </w:t>
      </w:r>
      <w:r w:rsidR="00B0415A" w:rsidRPr="002637FC">
        <w:rPr>
          <w:rFonts w:cs="Times New Roman"/>
          <w:sz w:val="28"/>
          <w:szCs w:val="28"/>
        </w:rPr>
        <w:t>действия</w:t>
      </w:r>
      <w:r w:rsidR="00820640">
        <w:rPr>
          <w:rFonts w:cs="Times New Roman"/>
          <w:sz w:val="28"/>
          <w:szCs w:val="28"/>
        </w:rPr>
        <w:t xml:space="preserve"> </w:t>
      </w:r>
      <w:r w:rsidR="00B0415A" w:rsidRPr="002637FC">
        <w:rPr>
          <w:rFonts w:cs="Times New Roman"/>
          <w:sz w:val="28"/>
          <w:szCs w:val="28"/>
        </w:rPr>
        <w:t>в</w:t>
      </w:r>
      <w:r w:rsidR="00820640">
        <w:rPr>
          <w:rFonts w:cs="Times New Roman"/>
          <w:sz w:val="28"/>
          <w:szCs w:val="28"/>
        </w:rPr>
        <w:t xml:space="preserve"> </w:t>
      </w:r>
      <w:r w:rsidR="00B0415A" w:rsidRPr="002637FC">
        <w:rPr>
          <w:rFonts w:cs="Times New Roman"/>
          <w:sz w:val="28"/>
          <w:szCs w:val="28"/>
        </w:rPr>
        <w:t>отношении</w:t>
      </w:r>
      <w:r w:rsidR="00820640">
        <w:rPr>
          <w:rFonts w:cs="Times New Roman"/>
          <w:sz w:val="28"/>
          <w:szCs w:val="28"/>
        </w:rPr>
        <w:t xml:space="preserve"> </w:t>
      </w:r>
      <w:r w:rsidR="00B0415A" w:rsidRPr="002637FC">
        <w:rPr>
          <w:rFonts w:cs="Times New Roman"/>
          <w:sz w:val="28"/>
          <w:szCs w:val="28"/>
        </w:rPr>
        <w:t>имущества</w:t>
      </w:r>
      <w:r w:rsidR="00820640">
        <w:rPr>
          <w:rFonts w:cs="Times New Roman"/>
          <w:sz w:val="28"/>
          <w:szCs w:val="28"/>
        </w:rPr>
        <w:t xml:space="preserve"> </w:t>
      </w:r>
      <w:r w:rsidR="00B0415A" w:rsidRPr="002637FC">
        <w:rPr>
          <w:rFonts w:cs="Times New Roman"/>
          <w:sz w:val="28"/>
          <w:szCs w:val="28"/>
        </w:rPr>
        <w:t>подвергнутого</w:t>
      </w:r>
      <w:r w:rsidR="00820640">
        <w:rPr>
          <w:rFonts w:cs="Times New Roman"/>
          <w:sz w:val="28"/>
          <w:szCs w:val="28"/>
        </w:rPr>
        <w:t xml:space="preserve"> </w:t>
      </w:r>
      <w:r w:rsidR="00B0415A" w:rsidRPr="002637FC">
        <w:rPr>
          <w:rFonts w:cs="Times New Roman"/>
          <w:sz w:val="28"/>
          <w:szCs w:val="28"/>
        </w:rPr>
        <w:t>описи</w:t>
      </w:r>
      <w:r w:rsidR="00820640">
        <w:rPr>
          <w:rFonts w:cs="Times New Roman"/>
          <w:sz w:val="28"/>
          <w:szCs w:val="28"/>
        </w:rPr>
        <w:t xml:space="preserve"> </w:t>
      </w:r>
      <w:r w:rsidR="00B0415A" w:rsidRPr="002637FC">
        <w:rPr>
          <w:rFonts w:cs="Times New Roman"/>
          <w:sz w:val="28"/>
          <w:szCs w:val="28"/>
        </w:rPr>
        <w:t>или</w:t>
      </w:r>
      <w:r w:rsidR="00820640">
        <w:rPr>
          <w:rFonts w:cs="Times New Roman"/>
          <w:sz w:val="28"/>
          <w:szCs w:val="28"/>
        </w:rPr>
        <w:t xml:space="preserve"> </w:t>
      </w:r>
      <w:r w:rsidR="00B0415A" w:rsidRPr="002637FC">
        <w:rPr>
          <w:rFonts w:cs="Times New Roman"/>
          <w:sz w:val="28"/>
          <w:szCs w:val="28"/>
        </w:rPr>
        <w:t>аресту</w:t>
      </w:r>
      <w:r w:rsidR="00820640">
        <w:rPr>
          <w:rFonts w:cs="Times New Roman"/>
          <w:sz w:val="28"/>
          <w:szCs w:val="28"/>
        </w:rPr>
        <w:t xml:space="preserve"> </w:t>
      </w:r>
      <w:r w:rsidR="00B0415A" w:rsidRPr="002637FC">
        <w:rPr>
          <w:rFonts w:cs="Times New Roman"/>
          <w:sz w:val="28"/>
          <w:szCs w:val="28"/>
        </w:rPr>
        <w:t>либо</w:t>
      </w:r>
      <w:r w:rsidR="00820640">
        <w:rPr>
          <w:rFonts w:cs="Times New Roman"/>
          <w:sz w:val="28"/>
          <w:szCs w:val="28"/>
        </w:rPr>
        <w:t xml:space="preserve"> </w:t>
      </w:r>
      <w:r w:rsidR="00B0415A" w:rsidRPr="002637FC">
        <w:rPr>
          <w:rFonts w:cs="Times New Roman"/>
          <w:sz w:val="28"/>
          <w:szCs w:val="28"/>
        </w:rPr>
        <w:t>подлежащего</w:t>
      </w:r>
      <w:r w:rsidR="00820640">
        <w:rPr>
          <w:rFonts w:cs="Times New Roman"/>
          <w:sz w:val="28"/>
          <w:szCs w:val="28"/>
        </w:rPr>
        <w:t xml:space="preserve"> </w:t>
      </w:r>
      <w:r w:rsidR="00B0415A" w:rsidRPr="002637FC">
        <w:rPr>
          <w:rFonts w:cs="Times New Roman"/>
          <w:sz w:val="28"/>
          <w:szCs w:val="28"/>
        </w:rPr>
        <w:t>конфискации</w:t>
      </w:r>
      <w:r w:rsidR="00820640">
        <w:rPr>
          <w:rFonts w:cs="Times New Roman"/>
          <w:sz w:val="28"/>
          <w:szCs w:val="28"/>
        </w:rPr>
        <w:t xml:space="preserve"> </w:t>
      </w:r>
      <w:r w:rsidR="00B0415A" w:rsidRPr="002637FC">
        <w:rPr>
          <w:rFonts w:cs="Times New Roman"/>
          <w:sz w:val="28"/>
          <w:szCs w:val="28"/>
        </w:rPr>
        <w:t>(ст.</w:t>
      </w:r>
      <w:r w:rsidR="00820640">
        <w:rPr>
          <w:rFonts w:cs="Times New Roman"/>
          <w:sz w:val="28"/>
          <w:szCs w:val="28"/>
        </w:rPr>
        <w:t xml:space="preserve"> </w:t>
      </w:r>
      <w:r w:rsidR="00B0415A" w:rsidRPr="002637FC">
        <w:rPr>
          <w:rFonts w:cs="Times New Roman"/>
          <w:sz w:val="28"/>
          <w:szCs w:val="28"/>
        </w:rPr>
        <w:t>425</w:t>
      </w:r>
      <w:r w:rsidR="00820640">
        <w:rPr>
          <w:rFonts w:cs="Times New Roman"/>
          <w:sz w:val="28"/>
          <w:szCs w:val="28"/>
        </w:rPr>
        <w:t xml:space="preserve"> </w:t>
      </w:r>
      <w:r w:rsidR="00B0415A" w:rsidRPr="002637FC">
        <w:rPr>
          <w:rFonts w:cs="Times New Roman"/>
          <w:sz w:val="28"/>
          <w:szCs w:val="28"/>
        </w:rPr>
        <w:t>УК),</w:t>
      </w:r>
    </w:p>
    <w:p w:rsidR="008E6C0A" w:rsidRPr="002637FC" w:rsidRDefault="00B0415A" w:rsidP="002637FC">
      <w:pPr>
        <w:spacing w:after="0"/>
        <w:ind w:firstLine="709"/>
        <w:jc w:val="both"/>
        <w:rPr>
          <w:rFonts w:cs="Times New Roman"/>
          <w:sz w:val="28"/>
          <w:szCs w:val="28"/>
        </w:rPr>
      </w:pPr>
      <w:r w:rsidRPr="002637FC">
        <w:rPr>
          <w:rFonts w:cs="Times New Roman"/>
          <w:sz w:val="28"/>
          <w:szCs w:val="28"/>
        </w:rPr>
        <w:t>-</w:t>
      </w:r>
      <w:r w:rsidR="00820640">
        <w:rPr>
          <w:rFonts w:cs="Times New Roman"/>
          <w:sz w:val="28"/>
          <w:szCs w:val="28"/>
        </w:rPr>
        <w:t xml:space="preserve"> </w:t>
      </w:r>
      <w:r w:rsidRPr="002637FC">
        <w:rPr>
          <w:rFonts w:cs="Times New Roman"/>
          <w:sz w:val="28"/>
          <w:szCs w:val="28"/>
        </w:rPr>
        <w:t>побег</w:t>
      </w:r>
      <w:r w:rsidR="00820640">
        <w:rPr>
          <w:rFonts w:cs="Times New Roman"/>
          <w:sz w:val="28"/>
          <w:szCs w:val="28"/>
        </w:rPr>
        <w:t xml:space="preserve"> </w:t>
      </w:r>
      <w:r w:rsidRPr="002637FC">
        <w:rPr>
          <w:rFonts w:cs="Times New Roman"/>
          <w:sz w:val="28"/>
          <w:szCs w:val="28"/>
        </w:rPr>
        <w:t>из</w:t>
      </w:r>
      <w:r w:rsidR="00820640">
        <w:rPr>
          <w:rFonts w:cs="Times New Roman"/>
          <w:sz w:val="28"/>
          <w:szCs w:val="28"/>
        </w:rPr>
        <w:t xml:space="preserve"> </w:t>
      </w:r>
      <w:r w:rsidRPr="002637FC">
        <w:rPr>
          <w:rFonts w:cs="Times New Roman"/>
          <w:sz w:val="28"/>
          <w:szCs w:val="28"/>
        </w:rPr>
        <w:t>мест</w:t>
      </w:r>
      <w:r w:rsidR="00820640">
        <w:rPr>
          <w:rFonts w:cs="Times New Roman"/>
          <w:sz w:val="28"/>
          <w:szCs w:val="28"/>
        </w:rPr>
        <w:t xml:space="preserve"> </w:t>
      </w:r>
      <w:r w:rsidRPr="002637FC">
        <w:rPr>
          <w:rFonts w:cs="Times New Roman"/>
          <w:sz w:val="28"/>
          <w:szCs w:val="28"/>
        </w:rPr>
        <w:t>лишения</w:t>
      </w:r>
      <w:r w:rsidR="00820640">
        <w:rPr>
          <w:rFonts w:cs="Times New Roman"/>
          <w:sz w:val="28"/>
          <w:szCs w:val="28"/>
        </w:rPr>
        <w:t xml:space="preserve"> </w:t>
      </w:r>
      <w:r w:rsidRPr="002637FC">
        <w:rPr>
          <w:rFonts w:cs="Times New Roman"/>
          <w:sz w:val="28"/>
          <w:szCs w:val="28"/>
        </w:rPr>
        <w:t>свободы,</w:t>
      </w:r>
      <w:r w:rsidR="00820640">
        <w:rPr>
          <w:rFonts w:cs="Times New Roman"/>
          <w:sz w:val="28"/>
          <w:szCs w:val="28"/>
        </w:rPr>
        <w:t xml:space="preserve"> </w:t>
      </w:r>
      <w:r w:rsidRPr="002637FC">
        <w:rPr>
          <w:rFonts w:cs="Times New Roman"/>
          <w:sz w:val="28"/>
          <w:szCs w:val="28"/>
        </w:rPr>
        <w:t>из-под</w:t>
      </w:r>
      <w:r w:rsidR="00820640">
        <w:rPr>
          <w:rFonts w:cs="Times New Roman"/>
          <w:sz w:val="28"/>
          <w:szCs w:val="28"/>
        </w:rPr>
        <w:t xml:space="preserve"> </w:t>
      </w:r>
      <w:r w:rsidRPr="002637FC">
        <w:rPr>
          <w:rFonts w:cs="Times New Roman"/>
          <w:sz w:val="28"/>
          <w:szCs w:val="28"/>
        </w:rPr>
        <w:t>ареста</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из-под</w:t>
      </w:r>
      <w:r w:rsidR="00820640">
        <w:rPr>
          <w:rFonts w:cs="Times New Roman"/>
          <w:sz w:val="28"/>
          <w:szCs w:val="28"/>
        </w:rPr>
        <w:t xml:space="preserve"> </w:t>
      </w:r>
      <w:r w:rsidRPr="002637FC">
        <w:rPr>
          <w:rFonts w:cs="Times New Roman"/>
          <w:sz w:val="28"/>
          <w:szCs w:val="28"/>
        </w:rPr>
        <w:t>стражи</w:t>
      </w:r>
      <w:r w:rsidR="00820640">
        <w:rPr>
          <w:rFonts w:cs="Times New Roman"/>
          <w:sz w:val="28"/>
          <w:szCs w:val="28"/>
        </w:rPr>
        <w:t xml:space="preserve"> </w:t>
      </w:r>
      <w:r w:rsidRPr="002637FC">
        <w:rPr>
          <w:rFonts w:cs="Times New Roman"/>
          <w:sz w:val="28"/>
          <w:szCs w:val="28"/>
        </w:rPr>
        <w:t>(ст.</w:t>
      </w:r>
      <w:r w:rsidR="00820640">
        <w:rPr>
          <w:rFonts w:cs="Times New Roman"/>
          <w:sz w:val="28"/>
          <w:szCs w:val="28"/>
        </w:rPr>
        <w:t xml:space="preserve"> </w:t>
      </w:r>
      <w:r w:rsidRPr="002637FC">
        <w:rPr>
          <w:rFonts w:cs="Times New Roman"/>
          <w:sz w:val="28"/>
          <w:szCs w:val="28"/>
        </w:rPr>
        <w:t>426</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p>
    <w:p w:rsidR="008E6C0A" w:rsidRPr="002637FC" w:rsidRDefault="00B0415A" w:rsidP="002637FC">
      <w:pPr>
        <w:spacing w:after="0"/>
        <w:ind w:firstLine="709"/>
        <w:jc w:val="both"/>
        <w:rPr>
          <w:rFonts w:cs="Times New Roman"/>
          <w:sz w:val="28"/>
          <w:szCs w:val="28"/>
        </w:rPr>
      </w:pPr>
      <w:r w:rsidRPr="002637FC">
        <w:rPr>
          <w:rFonts w:cs="Times New Roman"/>
          <w:sz w:val="28"/>
          <w:szCs w:val="28"/>
        </w:rPr>
        <w:t>-</w:t>
      </w:r>
      <w:r w:rsidR="00820640">
        <w:rPr>
          <w:rFonts w:cs="Times New Roman"/>
          <w:sz w:val="28"/>
          <w:szCs w:val="28"/>
        </w:rPr>
        <w:t xml:space="preserve"> </w:t>
      </w:r>
      <w:r w:rsidRPr="002637FC">
        <w:rPr>
          <w:rFonts w:cs="Times New Roman"/>
          <w:sz w:val="28"/>
          <w:szCs w:val="28"/>
        </w:rPr>
        <w:t>уклонение</w:t>
      </w:r>
      <w:r w:rsidR="00820640">
        <w:rPr>
          <w:rFonts w:cs="Times New Roman"/>
          <w:sz w:val="28"/>
          <w:szCs w:val="28"/>
        </w:rPr>
        <w:t xml:space="preserve"> </w:t>
      </w:r>
      <w:r w:rsidRPr="002637FC">
        <w:rPr>
          <w:rFonts w:cs="Times New Roman"/>
          <w:sz w:val="28"/>
          <w:szCs w:val="28"/>
        </w:rPr>
        <w:t>от</w:t>
      </w:r>
      <w:r w:rsidR="00820640">
        <w:rPr>
          <w:rFonts w:cs="Times New Roman"/>
          <w:sz w:val="28"/>
          <w:szCs w:val="28"/>
        </w:rPr>
        <w:t xml:space="preserve"> </w:t>
      </w:r>
      <w:r w:rsidRPr="002637FC">
        <w:rPr>
          <w:rFonts w:cs="Times New Roman"/>
          <w:sz w:val="28"/>
          <w:szCs w:val="28"/>
        </w:rPr>
        <w:t>отбывания</w:t>
      </w:r>
      <w:r w:rsidR="00820640">
        <w:rPr>
          <w:rFonts w:cs="Times New Roman"/>
          <w:sz w:val="28"/>
          <w:szCs w:val="28"/>
        </w:rPr>
        <w:t xml:space="preserve"> </w:t>
      </w:r>
      <w:r w:rsidRPr="002637FC">
        <w:rPr>
          <w:rFonts w:cs="Times New Roman"/>
          <w:sz w:val="28"/>
          <w:szCs w:val="28"/>
        </w:rPr>
        <w:t>наказания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виде</w:t>
      </w:r>
      <w:r w:rsidR="00820640">
        <w:rPr>
          <w:rFonts w:cs="Times New Roman"/>
          <w:sz w:val="28"/>
          <w:szCs w:val="28"/>
        </w:rPr>
        <w:t xml:space="preserve"> </w:t>
      </w:r>
      <w:r w:rsidRPr="002637FC">
        <w:rPr>
          <w:rFonts w:cs="Times New Roman"/>
          <w:sz w:val="28"/>
          <w:szCs w:val="28"/>
        </w:rPr>
        <w:t>лишения</w:t>
      </w:r>
      <w:r w:rsidR="00820640">
        <w:rPr>
          <w:rFonts w:cs="Times New Roman"/>
          <w:sz w:val="28"/>
          <w:szCs w:val="28"/>
        </w:rPr>
        <w:t xml:space="preserve"> </w:t>
      </w:r>
      <w:r w:rsidRPr="002637FC">
        <w:rPr>
          <w:rFonts w:cs="Times New Roman"/>
          <w:sz w:val="28"/>
          <w:szCs w:val="28"/>
        </w:rPr>
        <w:t>свободы</w:t>
      </w:r>
      <w:r w:rsidR="00820640">
        <w:rPr>
          <w:rFonts w:cs="Times New Roman"/>
          <w:sz w:val="28"/>
          <w:szCs w:val="28"/>
        </w:rPr>
        <w:t xml:space="preserve"> </w:t>
      </w:r>
      <w:r w:rsidRPr="002637FC">
        <w:rPr>
          <w:rFonts w:cs="Times New Roman"/>
          <w:sz w:val="28"/>
          <w:szCs w:val="28"/>
        </w:rPr>
        <w:t>(ст.</w:t>
      </w:r>
      <w:r w:rsidR="00820640">
        <w:rPr>
          <w:rFonts w:cs="Times New Roman"/>
          <w:sz w:val="28"/>
          <w:szCs w:val="28"/>
        </w:rPr>
        <w:t xml:space="preserve"> </w:t>
      </w:r>
      <w:r w:rsidRPr="002637FC">
        <w:rPr>
          <w:rFonts w:cs="Times New Roman"/>
          <w:sz w:val="28"/>
          <w:szCs w:val="28"/>
        </w:rPr>
        <w:t>427</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Pr="002637FC">
        <w:rPr>
          <w:rFonts w:cs="Times New Roman"/>
          <w:sz w:val="28"/>
          <w:szCs w:val="28"/>
        </w:rPr>
        <w:t>-</w:t>
      </w:r>
      <w:r w:rsidR="00820640">
        <w:rPr>
          <w:rFonts w:cs="Times New Roman"/>
          <w:sz w:val="28"/>
          <w:szCs w:val="28"/>
        </w:rPr>
        <w:t xml:space="preserve"> </w:t>
      </w:r>
      <w:r w:rsidRPr="002637FC">
        <w:rPr>
          <w:rFonts w:cs="Times New Roman"/>
          <w:sz w:val="28"/>
          <w:szCs w:val="28"/>
        </w:rPr>
        <w:t>неповиновение</w:t>
      </w:r>
      <w:r w:rsidR="00820640">
        <w:rPr>
          <w:rFonts w:cs="Times New Roman"/>
          <w:sz w:val="28"/>
          <w:szCs w:val="28"/>
        </w:rPr>
        <w:t xml:space="preserve"> </w:t>
      </w:r>
      <w:r w:rsidRPr="002637FC">
        <w:rPr>
          <w:rFonts w:cs="Times New Roman"/>
          <w:sz w:val="28"/>
          <w:szCs w:val="28"/>
        </w:rPr>
        <w:t>законным</w:t>
      </w:r>
      <w:r w:rsidR="00820640">
        <w:rPr>
          <w:rFonts w:cs="Times New Roman"/>
          <w:sz w:val="28"/>
          <w:szCs w:val="28"/>
        </w:rPr>
        <w:t xml:space="preserve"> </w:t>
      </w:r>
      <w:r w:rsidRPr="002637FC">
        <w:rPr>
          <w:rFonts w:cs="Times New Roman"/>
          <w:sz w:val="28"/>
          <w:szCs w:val="28"/>
        </w:rPr>
        <w:t>требованиям</w:t>
      </w:r>
      <w:r w:rsidR="00820640">
        <w:rPr>
          <w:rFonts w:cs="Times New Roman"/>
          <w:sz w:val="28"/>
          <w:szCs w:val="28"/>
        </w:rPr>
        <w:t xml:space="preserve"> </w:t>
      </w:r>
      <w:r w:rsidRPr="002637FC">
        <w:rPr>
          <w:rFonts w:cs="Times New Roman"/>
          <w:sz w:val="28"/>
          <w:szCs w:val="28"/>
        </w:rPr>
        <w:t>администрации</w:t>
      </w:r>
      <w:r w:rsidR="00820640">
        <w:rPr>
          <w:rFonts w:cs="Times New Roman"/>
          <w:sz w:val="28"/>
          <w:szCs w:val="28"/>
        </w:rPr>
        <w:t xml:space="preserve"> </w:t>
      </w:r>
      <w:r w:rsidRPr="002637FC">
        <w:rPr>
          <w:rFonts w:cs="Times New Roman"/>
          <w:sz w:val="28"/>
          <w:szCs w:val="28"/>
        </w:rPr>
        <w:t>уголовно-исполнительного</w:t>
      </w:r>
      <w:r w:rsidR="00820640">
        <w:rPr>
          <w:rFonts w:cs="Times New Roman"/>
          <w:sz w:val="28"/>
          <w:szCs w:val="28"/>
        </w:rPr>
        <w:t xml:space="preserve"> </w:t>
      </w:r>
      <w:r w:rsidRPr="002637FC">
        <w:rPr>
          <w:rFonts w:cs="Times New Roman"/>
          <w:sz w:val="28"/>
          <w:szCs w:val="28"/>
        </w:rPr>
        <w:t>учреждения</w:t>
      </w:r>
      <w:r w:rsidR="00820640">
        <w:rPr>
          <w:rFonts w:cs="Times New Roman"/>
          <w:sz w:val="28"/>
          <w:szCs w:val="28"/>
        </w:rPr>
        <w:t xml:space="preserve"> </w:t>
      </w:r>
      <w:r w:rsidRPr="002637FC">
        <w:rPr>
          <w:rFonts w:cs="Times New Roman"/>
          <w:sz w:val="28"/>
          <w:szCs w:val="28"/>
        </w:rPr>
        <w:t>(ст.</w:t>
      </w:r>
      <w:r w:rsidR="00820640">
        <w:rPr>
          <w:rFonts w:cs="Times New Roman"/>
          <w:sz w:val="28"/>
          <w:szCs w:val="28"/>
        </w:rPr>
        <w:t xml:space="preserve"> </w:t>
      </w:r>
      <w:r w:rsidRPr="002637FC">
        <w:rPr>
          <w:rFonts w:cs="Times New Roman"/>
          <w:sz w:val="28"/>
          <w:szCs w:val="28"/>
        </w:rPr>
        <w:t>428</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p>
    <w:p w:rsidR="008E6C0A" w:rsidRPr="002637FC" w:rsidRDefault="00B0415A" w:rsidP="002637FC">
      <w:pPr>
        <w:spacing w:after="0"/>
        <w:ind w:firstLine="709"/>
        <w:jc w:val="both"/>
        <w:rPr>
          <w:rFonts w:cs="Times New Roman"/>
          <w:sz w:val="28"/>
          <w:szCs w:val="28"/>
        </w:rPr>
      </w:pPr>
      <w:r w:rsidRPr="002637FC">
        <w:rPr>
          <w:rFonts w:cs="Times New Roman"/>
          <w:sz w:val="28"/>
          <w:szCs w:val="28"/>
        </w:rPr>
        <w:t>-</w:t>
      </w:r>
      <w:r w:rsidR="00820640">
        <w:rPr>
          <w:rFonts w:cs="Times New Roman"/>
          <w:sz w:val="28"/>
          <w:szCs w:val="28"/>
        </w:rPr>
        <w:t xml:space="preserve"> </w:t>
      </w:r>
      <w:r w:rsidRPr="002637FC">
        <w:rPr>
          <w:rFonts w:cs="Times New Roman"/>
          <w:sz w:val="28"/>
          <w:szCs w:val="28"/>
        </w:rPr>
        <w:t>угроза</w:t>
      </w:r>
      <w:r w:rsidR="00820640">
        <w:rPr>
          <w:rFonts w:cs="Times New Roman"/>
          <w:sz w:val="28"/>
          <w:szCs w:val="28"/>
        </w:rPr>
        <w:t xml:space="preserve"> </w:t>
      </w:r>
      <w:r w:rsidRPr="002637FC">
        <w:rPr>
          <w:rFonts w:cs="Times New Roman"/>
          <w:sz w:val="28"/>
          <w:szCs w:val="28"/>
        </w:rPr>
        <w:t>применения</w:t>
      </w:r>
      <w:r w:rsidR="00820640">
        <w:rPr>
          <w:rFonts w:cs="Times New Roman"/>
          <w:sz w:val="28"/>
          <w:szCs w:val="28"/>
        </w:rPr>
        <w:t xml:space="preserve"> </w:t>
      </w:r>
      <w:r w:rsidRPr="002637FC">
        <w:rPr>
          <w:rFonts w:cs="Times New Roman"/>
          <w:sz w:val="28"/>
          <w:szCs w:val="28"/>
        </w:rPr>
        <w:t>насилия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отношении</w:t>
      </w:r>
      <w:r w:rsidR="00820640">
        <w:rPr>
          <w:rFonts w:cs="Times New Roman"/>
          <w:sz w:val="28"/>
          <w:szCs w:val="28"/>
        </w:rPr>
        <w:t xml:space="preserve"> </w:t>
      </w:r>
      <w:r w:rsidRPr="002637FC">
        <w:rPr>
          <w:rFonts w:cs="Times New Roman"/>
          <w:sz w:val="28"/>
          <w:szCs w:val="28"/>
        </w:rPr>
        <w:t>сотрудника</w:t>
      </w:r>
      <w:r w:rsidR="00820640">
        <w:rPr>
          <w:rFonts w:cs="Times New Roman"/>
          <w:sz w:val="28"/>
          <w:szCs w:val="28"/>
        </w:rPr>
        <w:t xml:space="preserve"> </w:t>
      </w:r>
      <w:r w:rsidRPr="002637FC">
        <w:rPr>
          <w:rFonts w:cs="Times New Roman"/>
          <w:sz w:val="28"/>
          <w:szCs w:val="28"/>
        </w:rPr>
        <w:t>учреждения,</w:t>
      </w:r>
      <w:r w:rsidR="00820640">
        <w:rPr>
          <w:rFonts w:cs="Times New Roman"/>
          <w:sz w:val="28"/>
          <w:szCs w:val="28"/>
        </w:rPr>
        <w:t xml:space="preserve"> </w:t>
      </w:r>
      <w:r w:rsidRPr="002637FC">
        <w:rPr>
          <w:rFonts w:cs="Times New Roman"/>
          <w:sz w:val="28"/>
          <w:szCs w:val="28"/>
        </w:rPr>
        <w:t>обеспечивающего</w:t>
      </w:r>
      <w:r w:rsidR="00820640">
        <w:rPr>
          <w:rFonts w:cs="Times New Roman"/>
          <w:sz w:val="28"/>
          <w:szCs w:val="28"/>
        </w:rPr>
        <w:t xml:space="preserve"> </w:t>
      </w:r>
      <w:r w:rsidRPr="002637FC">
        <w:rPr>
          <w:rFonts w:cs="Times New Roman"/>
          <w:sz w:val="28"/>
          <w:szCs w:val="28"/>
        </w:rPr>
        <w:t>изоляцию</w:t>
      </w:r>
      <w:r w:rsidR="00820640">
        <w:rPr>
          <w:rFonts w:cs="Times New Roman"/>
          <w:sz w:val="28"/>
          <w:szCs w:val="28"/>
        </w:rPr>
        <w:t xml:space="preserve"> </w:t>
      </w:r>
      <w:r w:rsidRPr="002637FC">
        <w:rPr>
          <w:rFonts w:cs="Times New Roman"/>
          <w:sz w:val="28"/>
          <w:szCs w:val="28"/>
        </w:rPr>
        <w:t>от</w:t>
      </w:r>
      <w:r w:rsidR="00820640">
        <w:rPr>
          <w:rFonts w:cs="Times New Roman"/>
          <w:sz w:val="28"/>
          <w:szCs w:val="28"/>
        </w:rPr>
        <w:t xml:space="preserve"> </w:t>
      </w:r>
      <w:r w:rsidRPr="002637FC">
        <w:rPr>
          <w:rFonts w:cs="Times New Roman"/>
          <w:sz w:val="28"/>
          <w:szCs w:val="28"/>
        </w:rPr>
        <w:t>общества,</w:t>
      </w:r>
      <w:r w:rsidR="00820640">
        <w:rPr>
          <w:rFonts w:cs="Times New Roman"/>
          <w:sz w:val="28"/>
          <w:szCs w:val="28"/>
        </w:rPr>
        <w:t xml:space="preserve"> </w:t>
      </w:r>
      <w:r w:rsidRPr="002637FC">
        <w:rPr>
          <w:rFonts w:cs="Times New Roman"/>
          <w:sz w:val="28"/>
          <w:szCs w:val="28"/>
        </w:rPr>
        <w:t>либо</w:t>
      </w:r>
      <w:r w:rsidR="00820640">
        <w:rPr>
          <w:rFonts w:cs="Times New Roman"/>
          <w:sz w:val="28"/>
          <w:szCs w:val="28"/>
        </w:rPr>
        <w:t xml:space="preserve"> </w:t>
      </w:r>
      <w:r w:rsidRPr="002637FC">
        <w:rPr>
          <w:rFonts w:cs="Times New Roman"/>
          <w:sz w:val="28"/>
          <w:szCs w:val="28"/>
        </w:rPr>
        <w:t>его</w:t>
      </w:r>
      <w:r w:rsidR="00820640">
        <w:rPr>
          <w:rFonts w:cs="Times New Roman"/>
          <w:sz w:val="28"/>
          <w:szCs w:val="28"/>
        </w:rPr>
        <w:t xml:space="preserve"> </w:t>
      </w:r>
      <w:r w:rsidRPr="002637FC">
        <w:rPr>
          <w:rFonts w:cs="Times New Roman"/>
          <w:sz w:val="28"/>
          <w:szCs w:val="28"/>
        </w:rPr>
        <w:t>близких,</w:t>
      </w:r>
      <w:r w:rsidR="00820640">
        <w:rPr>
          <w:rFonts w:cs="Times New Roman"/>
          <w:sz w:val="28"/>
          <w:szCs w:val="28"/>
        </w:rPr>
        <w:t xml:space="preserve"> </w:t>
      </w:r>
      <w:r w:rsidRPr="002637FC">
        <w:rPr>
          <w:rFonts w:cs="Times New Roman"/>
          <w:sz w:val="28"/>
          <w:szCs w:val="28"/>
        </w:rPr>
        <w:t>а</w:t>
      </w:r>
      <w:r w:rsidR="00820640">
        <w:rPr>
          <w:rFonts w:cs="Times New Roman"/>
          <w:sz w:val="28"/>
          <w:szCs w:val="28"/>
        </w:rPr>
        <w:t xml:space="preserve"> </w:t>
      </w:r>
      <w:r w:rsidRPr="002637FC">
        <w:rPr>
          <w:rFonts w:cs="Times New Roman"/>
          <w:sz w:val="28"/>
          <w:szCs w:val="28"/>
        </w:rPr>
        <w:t>также</w:t>
      </w:r>
      <w:r w:rsidR="00820640">
        <w:rPr>
          <w:rFonts w:cs="Times New Roman"/>
          <w:sz w:val="28"/>
          <w:szCs w:val="28"/>
        </w:rPr>
        <w:t xml:space="preserve"> </w:t>
      </w:r>
      <w:r w:rsidRPr="002637FC">
        <w:rPr>
          <w:rFonts w:cs="Times New Roman"/>
          <w:sz w:val="28"/>
          <w:szCs w:val="28"/>
        </w:rPr>
        <w:t>осужденного</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посягательство</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их</w:t>
      </w:r>
      <w:r w:rsidR="00820640">
        <w:rPr>
          <w:rFonts w:cs="Times New Roman"/>
          <w:sz w:val="28"/>
          <w:szCs w:val="28"/>
        </w:rPr>
        <w:t xml:space="preserve"> </w:t>
      </w:r>
      <w:r w:rsidRPr="002637FC">
        <w:rPr>
          <w:rFonts w:cs="Times New Roman"/>
          <w:sz w:val="28"/>
          <w:szCs w:val="28"/>
        </w:rPr>
        <w:t>здоровье</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жизнь</w:t>
      </w:r>
      <w:r w:rsidR="00820640">
        <w:rPr>
          <w:rFonts w:cs="Times New Roman"/>
          <w:sz w:val="28"/>
          <w:szCs w:val="28"/>
        </w:rPr>
        <w:t xml:space="preserve"> </w:t>
      </w:r>
      <w:r w:rsidRPr="002637FC">
        <w:rPr>
          <w:rFonts w:cs="Times New Roman"/>
          <w:sz w:val="28"/>
          <w:szCs w:val="28"/>
        </w:rPr>
        <w:t>(ст.</w:t>
      </w:r>
      <w:r w:rsidR="00820640">
        <w:rPr>
          <w:rFonts w:cs="Times New Roman"/>
          <w:sz w:val="28"/>
          <w:szCs w:val="28"/>
        </w:rPr>
        <w:t xml:space="preserve"> </w:t>
      </w:r>
      <w:r w:rsidRPr="002637FC">
        <w:rPr>
          <w:rFonts w:cs="Times New Roman"/>
          <w:sz w:val="28"/>
          <w:szCs w:val="28"/>
        </w:rPr>
        <w:t>429</w:t>
      </w:r>
      <w:r w:rsidR="00820640">
        <w:rPr>
          <w:rFonts w:cs="Times New Roman"/>
          <w:sz w:val="28"/>
          <w:szCs w:val="28"/>
        </w:rPr>
        <w:t xml:space="preserve"> </w:t>
      </w:r>
      <w:r w:rsidRPr="002637FC">
        <w:rPr>
          <w:rFonts w:cs="Times New Roman"/>
          <w:sz w:val="28"/>
          <w:szCs w:val="28"/>
        </w:rPr>
        <w:t>УК),</w:t>
      </w:r>
    </w:p>
    <w:p w:rsidR="00B0415A" w:rsidRPr="002637FC" w:rsidRDefault="00B0415A" w:rsidP="002637FC">
      <w:pPr>
        <w:spacing w:after="0"/>
        <w:ind w:firstLine="709"/>
        <w:jc w:val="both"/>
        <w:rPr>
          <w:rFonts w:cs="Times New Roman"/>
          <w:sz w:val="28"/>
          <w:szCs w:val="28"/>
        </w:rPr>
      </w:pPr>
      <w:r w:rsidRPr="002637FC">
        <w:rPr>
          <w:rFonts w:cs="Times New Roman"/>
          <w:sz w:val="28"/>
          <w:szCs w:val="28"/>
        </w:rPr>
        <w:t>-</w:t>
      </w:r>
      <w:r w:rsidR="00820640">
        <w:rPr>
          <w:rFonts w:cs="Times New Roman"/>
          <w:sz w:val="28"/>
          <w:szCs w:val="28"/>
        </w:rPr>
        <w:t xml:space="preserve"> </w:t>
      </w:r>
      <w:r w:rsidRPr="002637FC">
        <w:rPr>
          <w:rFonts w:cs="Times New Roman"/>
          <w:sz w:val="28"/>
          <w:szCs w:val="28"/>
        </w:rPr>
        <w:t>неисполнение</w:t>
      </w:r>
      <w:r w:rsidR="00820640">
        <w:rPr>
          <w:rFonts w:cs="Times New Roman"/>
          <w:sz w:val="28"/>
          <w:szCs w:val="28"/>
        </w:rPr>
        <w:t xml:space="preserve"> </w:t>
      </w:r>
      <w:r w:rsidRPr="002637FC">
        <w:rPr>
          <w:rFonts w:cs="Times New Roman"/>
          <w:sz w:val="28"/>
          <w:szCs w:val="28"/>
        </w:rPr>
        <w:t>приговора</w:t>
      </w:r>
      <w:r w:rsidR="00820640">
        <w:rPr>
          <w:rFonts w:cs="Times New Roman"/>
          <w:sz w:val="28"/>
          <w:szCs w:val="28"/>
        </w:rPr>
        <w:t xml:space="preserve"> </w:t>
      </w:r>
      <w:r w:rsidRPr="002637FC">
        <w:rPr>
          <w:rFonts w:cs="Times New Roman"/>
          <w:sz w:val="28"/>
          <w:szCs w:val="28"/>
        </w:rPr>
        <w:t>суда,</w:t>
      </w:r>
      <w:r w:rsidR="00820640">
        <w:rPr>
          <w:rFonts w:cs="Times New Roman"/>
          <w:sz w:val="28"/>
          <w:szCs w:val="28"/>
        </w:rPr>
        <w:t xml:space="preserve"> </w:t>
      </w:r>
      <w:r w:rsidRPr="002637FC">
        <w:rPr>
          <w:rFonts w:cs="Times New Roman"/>
          <w:sz w:val="28"/>
          <w:szCs w:val="28"/>
        </w:rPr>
        <w:t>решения</w:t>
      </w:r>
      <w:r w:rsidR="00820640">
        <w:rPr>
          <w:rFonts w:cs="Times New Roman"/>
          <w:sz w:val="28"/>
          <w:szCs w:val="28"/>
        </w:rPr>
        <w:t xml:space="preserve"> </w:t>
      </w:r>
      <w:r w:rsidRPr="002637FC">
        <w:rPr>
          <w:rFonts w:cs="Times New Roman"/>
          <w:sz w:val="28"/>
          <w:szCs w:val="28"/>
        </w:rPr>
        <w:t>суда</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иного</w:t>
      </w:r>
      <w:r w:rsidR="00820640">
        <w:rPr>
          <w:rFonts w:cs="Times New Roman"/>
          <w:sz w:val="28"/>
          <w:szCs w:val="28"/>
        </w:rPr>
        <w:t xml:space="preserve"> </w:t>
      </w:r>
      <w:r w:rsidRPr="002637FC">
        <w:rPr>
          <w:rFonts w:cs="Times New Roman"/>
          <w:sz w:val="28"/>
          <w:szCs w:val="28"/>
        </w:rPr>
        <w:t>судебного</w:t>
      </w:r>
      <w:r w:rsidR="00820640">
        <w:rPr>
          <w:rFonts w:cs="Times New Roman"/>
          <w:sz w:val="28"/>
          <w:szCs w:val="28"/>
        </w:rPr>
        <w:t xml:space="preserve"> </w:t>
      </w:r>
      <w:r w:rsidRPr="002637FC">
        <w:rPr>
          <w:rFonts w:cs="Times New Roman"/>
          <w:sz w:val="28"/>
          <w:szCs w:val="28"/>
        </w:rPr>
        <w:t>акта</w:t>
      </w:r>
      <w:r w:rsidR="00820640">
        <w:rPr>
          <w:rFonts w:cs="Times New Roman"/>
          <w:sz w:val="28"/>
          <w:szCs w:val="28"/>
        </w:rPr>
        <w:t xml:space="preserve"> </w:t>
      </w:r>
      <w:r w:rsidRPr="002637FC">
        <w:rPr>
          <w:rFonts w:cs="Times New Roman"/>
          <w:sz w:val="28"/>
          <w:szCs w:val="28"/>
        </w:rPr>
        <w:t>(ст.</w:t>
      </w:r>
      <w:r w:rsidR="00820640">
        <w:rPr>
          <w:rFonts w:cs="Times New Roman"/>
          <w:sz w:val="28"/>
          <w:szCs w:val="28"/>
        </w:rPr>
        <w:t xml:space="preserve"> </w:t>
      </w:r>
      <w:r w:rsidRPr="002637FC">
        <w:rPr>
          <w:rFonts w:cs="Times New Roman"/>
          <w:sz w:val="28"/>
          <w:szCs w:val="28"/>
        </w:rPr>
        <w:t>430</w:t>
      </w:r>
      <w:r w:rsidR="00820640">
        <w:rPr>
          <w:rFonts w:cs="Times New Roman"/>
          <w:sz w:val="28"/>
          <w:szCs w:val="28"/>
        </w:rPr>
        <w:t xml:space="preserve"> </w:t>
      </w:r>
      <w:r w:rsidRPr="002637FC">
        <w:rPr>
          <w:rFonts w:cs="Times New Roman"/>
          <w:sz w:val="28"/>
          <w:szCs w:val="28"/>
        </w:rPr>
        <w:t>УК).</w:t>
      </w:r>
    </w:p>
    <w:p w:rsidR="000042AF" w:rsidRPr="002637FC" w:rsidRDefault="008E6C0A" w:rsidP="002637FC">
      <w:pPr>
        <w:spacing w:after="0"/>
        <w:ind w:firstLine="709"/>
        <w:jc w:val="both"/>
        <w:rPr>
          <w:rFonts w:cs="Times New Roman"/>
          <w:sz w:val="28"/>
          <w:szCs w:val="28"/>
        </w:rPr>
      </w:pPr>
      <w:r w:rsidRPr="002637FC">
        <w:rPr>
          <w:rFonts w:cs="Times New Roman"/>
          <w:sz w:val="28"/>
          <w:szCs w:val="28"/>
        </w:rPr>
        <w:t>Незаконные</w:t>
      </w:r>
      <w:r w:rsidR="00820640">
        <w:rPr>
          <w:rFonts w:cs="Times New Roman"/>
          <w:sz w:val="28"/>
          <w:szCs w:val="28"/>
        </w:rPr>
        <w:t xml:space="preserve"> </w:t>
      </w:r>
      <w:r w:rsidRPr="002637FC">
        <w:rPr>
          <w:rFonts w:cs="Times New Roman"/>
          <w:sz w:val="28"/>
          <w:szCs w:val="28"/>
        </w:rPr>
        <w:t>действия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отношении</w:t>
      </w:r>
      <w:r w:rsidR="00820640">
        <w:rPr>
          <w:rFonts w:cs="Times New Roman"/>
          <w:sz w:val="28"/>
          <w:szCs w:val="28"/>
        </w:rPr>
        <w:t xml:space="preserve"> </w:t>
      </w:r>
      <w:r w:rsidRPr="002637FC">
        <w:rPr>
          <w:rFonts w:cs="Times New Roman"/>
          <w:sz w:val="28"/>
          <w:szCs w:val="28"/>
        </w:rPr>
        <w:t>имущества,</w:t>
      </w:r>
      <w:r w:rsidR="00820640">
        <w:rPr>
          <w:rFonts w:cs="Times New Roman"/>
          <w:sz w:val="28"/>
          <w:szCs w:val="28"/>
        </w:rPr>
        <w:t xml:space="preserve"> </w:t>
      </w:r>
      <w:r w:rsidRPr="002637FC">
        <w:rPr>
          <w:rFonts w:cs="Times New Roman"/>
          <w:sz w:val="28"/>
          <w:szCs w:val="28"/>
        </w:rPr>
        <w:t>подвергнутого</w:t>
      </w:r>
      <w:r w:rsidR="00820640">
        <w:rPr>
          <w:rFonts w:cs="Times New Roman"/>
          <w:sz w:val="28"/>
          <w:szCs w:val="28"/>
        </w:rPr>
        <w:t xml:space="preserve"> </w:t>
      </w:r>
      <w:r w:rsidRPr="002637FC">
        <w:rPr>
          <w:rFonts w:cs="Times New Roman"/>
          <w:sz w:val="28"/>
          <w:szCs w:val="28"/>
        </w:rPr>
        <w:t>описи</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аресту</w:t>
      </w:r>
      <w:r w:rsidR="00820640">
        <w:rPr>
          <w:rFonts w:cs="Times New Roman"/>
          <w:sz w:val="28"/>
          <w:szCs w:val="28"/>
        </w:rPr>
        <w:t xml:space="preserve"> </w:t>
      </w:r>
      <w:r w:rsidRPr="002637FC">
        <w:rPr>
          <w:rFonts w:cs="Times New Roman"/>
          <w:sz w:val="28"/>
          <w:szCs w:val="28"/>
        </w:rPr>
        <w:t>либо</w:t>
      </w:r>
      <w:r w:rsidR="00820640">
        <w:rPr>
          <w:rFonts w:cs="Times New Roman"/>
          <w:sz w:val="28"/>
          <w:szCs w:val="28"/>
        </w:rPr>
        <w:t xml:space="preserve"> </w:t>
      </w:r>
      <w:r w:rsidRPr="002637FC">
        <w:rPr>
          <w:rFonts w:cs="Times New Roman"/>
          <w:sz w:val="28"/>
          <w:szCs w:val="28"/>
        </w:rPr>
        <w:t>подлежащего</w:t>
      </w:r>
      <w:r w:rsidR="00820640">
        <w:rPr>
          <w:rFonts w:cs="Times New Roman"/>
          <w:sz w:val="28"/>
          <w:szCs w:val="28"/>
        </w:rPr>
        <w:t xml:space="preserve"> </w:t>
      </w:r>
      <w:r w:rsidRPr="002637FC">
        <w:rPr>
          <w:rFonts w:cs="Times New Roman"/>
          <w:sz w:val="28"/>
          <w:szCs w:val="28"/>
        </w:rPr>
        <w:t>конфискации</w:t>
      </w:r>
      <w:r w:rsidR="00820640">
        <w:rPr>
          <w:rFonts w:cs="Times New Roman"/>
          <w:sz w:val="28"/>
          <w:szCs w:val="28"/>
        </w:rPr>
        <w:t xml:space="preserve"> </w:t>
      </w:r>
      <w:r w:rsidRPr="002637FC">
        <w:rPr>
          <w:rFonts w:cs="Times New Roman"/>
          <w:sz w:val="28"/>
          <w:szCs w:val="28"/>
        </w:rPr>
        <w:t>(ст.</w:t>
      </w:r>
      <w:r w:rsidR="00820640">
        <w:rPr>
          <w:rFonts w:cs="Times New Roman"/>
          <w:sz w:val="28"/>
          <w:szCs w:val="28"/>
        </w:rPr>
        <w:t xml:space="preserve"> </w:t>
      </w:r>
      <w:r w:rsidRPr="002637FC">
        <w:rPr>
          <w:rFonts w:cs="Times New Roman"/>
          <w:sz w:val="28"/>
          <w:szCs w:val="28"/>
        </w:rPr>
        <w:t>425</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Pr="002637FC">
        <w:rPr>
          <w:rFonts w:cs="Times New Roman"/>
          <w:sz w:val="28"/>
          <w:szCs w:val="28"/>
        </w:rPr>
        <w:t>РК).</w:t>
      </w:r>
    </w:p>
    <w:p w:rsidR="00604169" w:rsidRPr="002637FC" w:rsidRDefault="00E40FDF" w:rsidP="002637FC">
      <w:pPr>
        <w:spacing w:after="0"/>
        <w:ind w:firstLine="709"/>
        <w:jc w:val="both"/>
        <w:rPr>
          <w:rFonts w:cs="Times New Roman"/>
          <w:sz w:val="28"/>
          <w:szCs w:val="28"/>
        </w:rPr>
      </w:pPr>
      <w:r w:rsidRPr="002637FC">
        <w:rPr>
          <w:rFonts w:cs="Times New Roman"/>
          <w:sz w:val="28"/>
          <w:szCs w:val="28"/>
        </w:rPr>
        <w:t>Указанный</w:t>
      </w:r>
      <w:r w:rsidR="00820640">
        <w:rPr>
          <w:rFonts w:cs="Times New Roman"/>
          <w:sz w:val="28"/>
          <w:szCs w:val="28"/>
        </w:rPr>
        <w:t xml:space="preserve"> </w:t>
      </w:r>
      <w:r w:rsidRPr="002637FC">
        <w:rPr>
          <w:rFonts w:cs="Times New Roman"/>
          <w:sz w:val="28"/>
          <w:szCs w:val="28"/>
        </w:rPr>
        <w:t>состав</w:t>
      </w:r>
      <w:r w:rsidR="00820640">
        <w:rPr>
          <w:rFonts w:cs="Times New Roman"/>
          <w:sz w:val="28"/>
          <w:szCs w:val="28"/>
        </w:rPr>
        <w:t xml:space="preserve"> </w:t>
      </w:r>
      <w:r w:rsidRPr="002637FC">
        <w:rPr>
          <w:rFonts w:cs="Times New Roman"/>
          <w:sz w:val="28"/>
          <w:szCs w:val="28"/>
        </w:rPr>
        <w:t>преступлений</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качестве</w:t>
      </w:r>
      <w:r w:rsidR="00820640">
        <w:rPr>
          <w:rFonts w:cs="Times New Roman"/>
          <w:sz w:val="28"/>
          <w:szCs w:val="28"/>
        </w:rPr>
        <w:t xml:space="preserve"> </w:t>
      </w:r>
      <w:r w:rsidRPr="002637FC">
        <w:rPr>
          <w:rFonts w:cs="Times New Roman"/>
          <w:sz w:val="28"/>
          <w:szCs w:val="28"/>
        </w:rPr>
        <w:t>объекта</w:t>
      </w:r>
      <w:r w:rsidR="00820640">
        <w:rPr>
          <w:rFonts w:cs="Times New Roman"/>
          <w:sz w:val="28"/>
          <w:szCs w:val="28"/>
        </w:rPr>
        <w:t xml:space="preserve"> </w:t>
      </w:r>
      <w:r w:rsidRPr="002637FC">
        <w:rPr>
          <w:rFonts w:cs="Times New Roman"/>
          <w:sz w:val="28"/>
          <w:szCs w:val="28"/>
        </w:rPr>
        <w:t>охватывает</w:t>
      </w:r>
      <w:r w:rsidR="00820640">
        <w:rPr>
          <w:rFonts w:cs="Times New Roman"/>
          <w:sz w:val="28"/>
          <w:szCs w:val="28"/>
        </w:rPr>
        <w:t xml:space="preserve"> </w:t>
      </w:r>
      <w:r w:rsidRPr="002637FC">
        <w:rPr>
          <w:rFonts w:cs="Times New Roman"/>
          <w:sz w:val="28"/>
          <w:szCs w:val="28"/>
        </w:rPr>
        <w:t>материальные</w:t>
      </w:r>
      <w:r w:rsidR="00820640">
        <w:rPr>
          <w:rFonts w:cs="Times New Roman"/>
          <w:sz w:val="28"/>
          <w:szCs w:val="28"/>
        </w:rPr>
        <w:t xml:space="preserve"> </w:t>
      </w:r>
      <w:r w:rsidRPr="002637FC">
        <w:rPr>
          <w:rFonts w:cs="Times New Roman"/>
          <w:sz w:val="28"/>
          <w:szCs w:val="28"/>
        </w:rPr>
        <w:t>средства</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виде</w:t>
      </w:r>
      <w:r w:rsidR="00820640">
        <w:rPr>
          <w:rFonts w:cs="Times New Roman"/>
          <w:sz w:val="28"/>
          <w:szCs w:val="28"/>
        </w:rPr>
        <w:t xml:space="preserve"> </w:t>
      </w:r>
      <w:r w:rsidRPr="002637FC">
        <w:rPr>
          <w:rFonts w:cs="Times New Roman"/>
          <w:sz w:val="28"/>
          <w:szCs w:val="28"/>
        </w:rPr>
        <w:t>имущества,</w:t>
      </w:r>
      <w:r w:rsidR="00820640">
        <w:rPr>
          <w:rFonts w:cs="Times New Roman"/>
          <w:sz w:val="28"/>
          <w:szCs w:val="28"/>
        </w:rPr>
        <w:t xml:space="preserve"> </w:t>
      </w:r>
      <w:r w:rsidRPr="002637FC">
        <w:rPr>
          <w:rFonts w:cs="Times New Roman"/>
          <w:sz w:val="28"/>
          <w:szCs w:val="28"/>
        </w:rPr>
        <w:t>денег,</w:t>
      </w:r>
      <w:r w:rsidR="00820640">
        <w:rPr>
          <w:rFonts w:cs="Times New Roman"/>
          <w:sz w:val="28"/>
          <w:szCs w:val="28"/>
        </w:rPr>
        <w:t xml:space="preserve"> </w:t>
      </w:r>
      <w:r w:rsidRPr="002637FC">
        <w:rPr>
          <w:rFonts w:cs="Times New Roman"/>
          <w:sz w:val="28"/>
          <w:szCs w:val="28"/>
        </w:rPr>
        <w:t>которые</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приговору</w:t>
      </w:r>
      <w:r w:rsidR="00820640">
        <w:rPr>
          <w:rFonts w:cs="Times New Roman"/>
          <w:sz w:val="28"/>
          <w:szCs w:val="28"/>
        </w:rPr>
        <w:t xml:space="preserve"> </w:t>
      </w:r>
      <w:r w:rsidRPr="002637FC">
        <w:rPr>
          <w:rFonts w:cs="Times New Roman"/>
          <w:sz w:val="28"/>
          <w:szCs w:val="28"/>
        </w:rPr>
        <w:t>суда</w:t>
      </w:r>
      <w:r w:rsidR="00820640">
        <w:rPr>
          <w:rFonts w:cs="Times New Roman"/>
          <w:sz w:val="28"/>
          <w:szCs w:val="28"/>
        </w:rPr>
        <w:t xml:space="preserve"> </w:t>
      </w:r>
      <w:r w:rsidRPr="002637FC">
        <w:rPr>
          <w:rFonts w:cs="Times New Roman"/>
          <w:sz w:val="28"/>
          <w:szCs w:val="28"/>
        </w:rPr>
        <w:t>подлежат</w:t>
      </w:r>
      <w:r w:rsidR="00820640">
        <w:rPr>
          <w:rFonts w:cs="Times New Roman"/>
          <w:sz w:val="28"/>
          <w:szCs w:val="28"/>
        </w:rPr>
        <w:t xml:space="preserve"> </w:t>
      </w:r>
      <w:r w:rsidRPr="002637FC">
        <w:rPr>
          <w:rFonts w:cs="Times New Roman"/>
          <w:sz w:val="28"/>
          <w:szCs w:val="28"/>
        </w:rPr>
        <w:t>обращению</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доход</w:t>
      </w:r>
      <w:r w:rsidR="00820640">
        <w:rPr>
          <w:rFonts w:cs="Times New Roman"/>
          <w:sz w:val="28"/>
          <w:szCs w:val="28"/>
        </w:rPr>
        <w:t xml:space="preserve"> </w:t>
      </w:r>
      <w:r w:rsidRPr="002637FC">
        <w:rPr>
          <w:rFonts w:cs="Times New Roman"/>
          <w:sz w:val="28"/>
          <w:szCs w:val="28"/>
        </w:rPr>
        <w:t>государства</w:t>
      </w:r>
      <w:r w:rsidR="00820640">
        <w:rPr>
          <w:rFonts w:cs="Times New Roman"/>
          <w:sz w:val="28"/>
          <w:szCs w:val="28"/>
        </w:rPr>
        <w:t xml:space="preserve"> </w:t>
      </w:r>
      <w:r w:rsidR="00604169" w:rsidRPr="002637FC">
        <w:rPr>
          <w:rFonts w:cs="Times New Roman"/>
          <w:sz w:val="28"/>
          <w:szCs w:val="28"/>
        </w:rPr>
        <w:t>или</w:t>
      </w:r>
      <w:r w:rsidR="00820640">
        <w:rPr>
          <w:rFonts w:cs="Times New Roman"/>
          <w:sz w:val="28"/>
          <w:szCs w:val="28"/>
        </w:rPr>
        <w:t xml:space="preserve"> </w:t>
      </w:r>
      <w:r w:rsidR="00604169" w:rsidRPr="002637FC">
        <w:rPr>
          <w:rFonts w:cs="Times New Roman"/>
          <w:sz w:val="28"/>
          <w:szCs w:val="28"/>
        </w:rPr>
        <w:t>передаче</w:t>
      </w:r>
      <w:r w:rsidR="00820640">
        <w:rPr>
          <w:rFonts w:cs="Times New Roman"/>
          <w:sz w:val="28"/>
          <w:szCs w:val="28"/>
        </w:rPr>
        <w:t xml:space="preserve"> </w:t>
      </w:r>
      <w:r w:rsidR="00604169" w:rsidRPr="002637FC">
        <w:rPr>
          <w:rFonts w:cs="Times New Roman"/>
          <w:sz w:val="28"/>
          <w:szCs w:val="28"/>
        </w:rPr>
        <w:t>потерпевшей</w:t>
      </w:r>
      <w:r w:rsidR="00820640">
        <w:rPr>
          <w:rFonts w:cs="Times New Roman"/>
          <w:sz w:val="28"/>
          <w:szCs w:val="28"/>
        </w:rPr>
        <w:t xml:space="preserve"> </w:t>
      </w:r>
      <w:r w:rsidR="00604169" w:rsidRPr="002637FC">
        <w:rPr>
          <w:rFonts w:cs="Times New Roman"/>
          <w:sz w:val="28"/>
          <w:szCs w:val="28"/>
        </w:rPr>
        <w:t>стороне.</w:t>
      </w:r>
    </w:p>
    <w:p w:rsidR="00863702" w:rsidRPr="002637FC" w:rsidRDefault="00604169" w:rsidP="002637FC">
      <w:pPr>
        <w:spacing w:after="0"/>
        <w:ind w:firstLine="709"/>
        <w:jc w:val="both"/>
        <w:rPr>
          <w:rFonts w:cs="Times New Roman"/>
          <w:sz w:val="28"/>
          <w:szCs w:val="28"/>
        </w:rPr>
      </w:pPr>
      <w:r w:rsidRPr="002637FC">
        <w:rPr>
          <w:rFonts w:cs="Times New Roman"/>
          <w:sz w:val="28"/>
          <w:szCs w:val="28"/>
        </w:rPr>
        <w:t>Так,</w:t>
      </w:r>
      <w:r w:rsidR="00820640">
        <w:rPr>
          <w:rFonts w:cs="Times New Roman"/>
          <w:sz w:val="28"/>
          <w:szCs w:val="28"/>
        </w:rPr>
        <w:t xml:space="preserve"> </w:t>
      </w:r>
      <w:r w:rsidRPr="002637FC">
        <w:rPr>
          <w:rFonts w:cs="Times New Roman"/>
          <w:sz w:val="28"/>
          <w:szCs w:val="28"/>
        </w:rPr>
        <w:t>ст.</w:t>
      </w:r>
      <w:r w:rsidR="00820640">
        <w:rPr>
          <w:rFonts w:cs="Times New Roman"/>
          <w:sz w:val="28"/>
          <w:szCs w:val="28"/>
        </w:rPr>
        <w:t xml:space="preserve"> </w:t>
      </w:r>
      <w:r w:rsidRPr="002637FC">
        <w:rPr>
          <w:rFonts w:cs="Times New Roman"/>
          <w:sz w:val="28"/>
          <w:szCs w:val="28"/>
        </w:rPr>
        <w:t>46</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Pr="002637FC">
        <w:rPr>
          <w:rFonts w:cs="Times New Roman"/>
          <w:sz w:val="28"/>
          <w:szCs w:val="28"/>
        </w:rPr>
        <w:t>РК</w:t>
      </w:r>
      <w:r w:rsidR="00820640">
        <w:rPr>
          <w:rFonts w:cs="Times New Roman"/>
          <w:sz w:val="28"/>
          <w:szCs w:val="28"/>
        </w:rPr>
        <w:t xml:space="preserve"> </w:t>
      </w:r>
      <w:r w:rsidRPr="002637FC">
        <w:rPr>
          <w:rFonts w:cs="Times New Roman"/>
          <w:sz w:val="28"/>
          <w:szCs w:val="28"/>
        </w:rPr>
        <w:t>предусматривает</w:t>
      </w:r>
      <w:r w:rsidR="00820640">
        <w:rPr>
          <w:rFonts w:cs="Times New Roman"/>
          <w:sz w:val="28"/>
          <w:szCs w:val="28"/>
        </w:rPr>
        <w:t xml:space="preserve"> </w:t>
      </w:r>
      <w:r w:rsidRPr="002637FC">
        <w:rPr>
          <w:rFonts w:cs="Times New Roman"/>
          <w:sz w:val="28"/>
          <w:szCs w:val="28"/>
        </w:rPr>
        <w:t>конфискацию</w:t>
      </w:r>
      <w:r w:rsidR="00820640">
        <w:rPr>
          <w:rFonts w:cs="Times New Roman"/>
          <w:sz w:val="28"/>
          <w:szCs w:val="28"/>
        </w:rPr>
        <w:t xml:space="preserve"> </w:t>
      </w:r>
      <w:r w:rsidRPr="002637FC">
        <w:rPr>
          <w:rFonts w:cs="Times New Roman"/>
          <w:sz w:val="28"/>
          <w:szCs w:val="28"/>
        </w:rPr>
        <w:t>имущества,</w:t>
      </w:r>
      <w:r w:rsidR="00820640">
        <w:rPr>
          <w:rFonts w:cs="Times New Roman"/>
          <w:sz w:val="28"/>
          <w:szCs w:val="28"/>
        </w:rPr>
        <w:t xml:space="preserve"> </w:t>
      </w:r>
      <w:r w:rsidRPr="002637FC">
        <w:rPr>
          <w:rFonts w:cs="Times New Roman"/>
          <w:sz w:val="28"/>
          <w:szCs w:val="28"/>
        </w:rPr>
        <w:t>что</w:t>
      </w:r>
      <w:r w:rsidR="00820640">
        <w:rPr>
          <w:rFonts w:cs="Times New Roman"/>
          <w:sz w:val="28"/>
          <w:szCs w:val="28"/>
        </w:rPr>
        <w:t xml:space="preserve"> </w:t>
      </w:r>
      <w:r w:rsidRPr="002637FC">
        <w:rPr>
          <w:rFonts w:cs="Times New Roman"/>
          <w:sz w:val="28"/>
          <w:szCs w:val="28"/>
        </w:rPr>
        <w:t>заключается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принудительном,</w:t>
      </w:r>
      <w:r w:rsidR="00820640">
        <w:rPr>
          <w:rFonts w:cs="Times New Roman"/>
          <w:sz w:val="28"/>
          <w:szCs w:val="28"/>
        </w:rPr>
        <w:t xml:space="preserve"> </w:t>
      </w:r>
      <w:r w:rsidRPr="002637FC">
        <w:rPr>
          <w:rFonts w:cs="Times New Roman"/>
          <w:sz w:val="28"/>
          <w:szCs w:val="28"/>
        </w:rPr>
        <w:t>безвозмездном</w:t>
      </w:r>
      <w:r w:rsidR="00820640">
        <w:rPr>
          <w:rFonts w:cs="Times New Roman"/>
          <w:sz w:val="28"/>
          <w:szCs w:val="28"/>
        </w:rPr>
        <w:t xml:space="preserve">  </w:t>
      </w:r>
      <w:r w:rsidRPr="002637FC">
        <w:rPr>
          <w:rFonts w:cs="Times New Roman"/>
          <w:sz w:val="28"/>
          <w:szCs w:val="28"/>
        </w:rPr>
        <w:t>изъятии</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обращении</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собственность</w:t>
      </w:r>
      <w:r w:rsidR="00820640">
        <w:rPr>
          <w:rFonts w:cs="Times New Roman"/>
          <w:sz w:val="28"/>
          <w:szCs w:val="28"/>
        </w:rPr>
        <w:t xml:space="preserve"> </w:t>
      </w:r>
      <w:r w:rsidRPr="002637FC">
        <w:rPr>
          <w:rFonts w:cs="Times New Roman"/>
          <w:sz w:val="28"/>
          <w:szCs w:val="28"/>
        </w:rPr>
        <w:t>государства</w:t>
      </w:r>
      <w:r w:rsidR="00820640">
        <w:rPr>
          <w:rFonts w:cs="Times New Roman"/>
          <w:sz w:val="28"/>
          <w:szCs w:val="28"/>
        </w:rPr>
        <w:t xml:space="preserve"> </w:t>
      </w:r>
      <w:r w:rsidRPr="002637FC">
        <w:rPr>
          <w:rFonts w:cs="Times New Roman"/>
          <w:sz w:val="28"/>
          <w:szCs w:val="28"/>
        </w:rPr>
        <w:t>имущества</w:t>
      </w:r>
      <w:r w:rsidR="00820640">
        <w:rPr>
          <w:rFonts w:cs="Times New Roman"/>
          <w:sz w:val="28"/>
          <w:szCs w:val="28"/>
        </w:rPr>
        <w:t xml:space="preserve"> </w:t>
      </w:r>
      <w:r w:rsidRPr="002637FC">
        <w:rPr>
          <w:rFonts w:cs="Times New Roman"/>
          <w:sz w:val="28"/>
          <w:szCs w:val="28"/>
        </w:rPr>
        <w:t>находящегося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собственности</w:t>
      </w:r>
      <w:r w:rsidR="00820640">
        <w:rPr>
          <w:rFonts w:cs="Times New Roman"/>
          <w:sz w:val="28"/>
          <w:szCs w:val="28"/>
        </w:rPr>
        <w:t xml:space="preserve">  </w:t>
      </w:r>
      <w:r w:rsidR="00863702" w:rsidRPr="002637FC">
        <w:rPr>
          <w:rFonts w:cs="Times New Roman"/>
          <w:sz w:val="28"/>
          <w:szCs w:val="28"/>
        </w:rPr>
        <w:t>осужденного.</w:t>
      </w:r>
      <w:r w:rsidR="00820640">
        <w:rPr>
          <w:rFonts w:cs="Times New Roman"/>
          <w:sz w:val="28"/>
          <w:szCs w:val="28"/>
        </w:rPr>
        <w:t xml:space="preserve"> </w:t>
      </w:r>
      <w:r w:rsidR="00863702" w:rsidRPr="002637FC">
        <w:rPr>
          <w:rFonts w:cs="Times New Roman"/>
          <w:sz w:val="28"/>
          <w:szCs w:val="28"/>
        </w:rPr>
        <w:t>В</w:t>
      </w:r>
      <w:r w:rsidR="00820640">
        <w:rPr>
          <w:rFonts w:cs="Times New Roman"/>
          <w:sz w:val="28"/>
          <w:szCs w:val="28"/>
        </w:rPr>
        <w:t xml:space="preserve"> </w:t>
      </w:r>
      <w:r w:rsidR="00863702" w:rsidRPr="002637FC">
        <w:rPr>
          <w:rFonts w:cs="Times New Roman"/>
          <w:sz w:val="28"/>
          <w:szCs w:val="28"/>
        </w:rPr>
        <w:t>связи</w:t>
      </w:r>
      <w:r w:rsidR="00820640">
        <w:rPr>
          <w:rFonts w:cs="Times New Roman"/>
          <w:sz w:val="28"/>
          <w:szCs w:val="28"/>
        </w:rPr>
        <w:t xml:space="preserve"> </w:t>
      </w:r>
      <w:r w:rsidR="00863702" w:rsidRPr="002637FC">
        <w:rPr>
          <w:rFonts w:cs="Times New Roman"/>
          <w:sz w:val="28"/>
          <w:szCs w:val="28"/>
        </w:rPr>
        <w:t>с</w:t>
      </w:r>
      <w:r w:rsidR="00820640">
        <w:rPr>
          <w:rFonts w:cs="Times New Roman"/>
          <w:sz w:val="28"/>
          <w:szCs w:val="28"/>
        </w:rPr>
        <w:t xml:space="preserve"> </w:t>
      </w:r>
      <w:r w:rsidR="00863702" w:rsidRPr="002637FC">
        <w:rPr>
          <w:rFonts w:cs="Times New Roman"/>
          <w:sz w:val="28"/>
          <w:szCs w:val="28"/>
        </w:rPr>
        <w:t>принятием</w:t>
      </w:r>
      <w:r w:rsidR="00820640">
        <w:rPr>
          <w:rFonts w:cs="Times New Roman"/>
          <w:sz w:val="28"/>
          <w:szCs w:val="28"/>
        </w:rPr>
        <w:t xml:space="preserve"> </w:t>
      </w:r>
      <w:r w:rsidR="00863702" w:rsidRPr="002637FC">
        <w:rPr>
          <w:rFonts w:cs="Times New Roman"/>
          <w:sz w:val="28"/>
          <w:szCs w:val="28"/>
        </w:rPr>
        <w:t>Уголовного</w:t>
      </w:r>
      <w:r w:rsidR="00820640">
        <w:rPr>
          <w:rFonts w:cs="Times New Roman"/>
          <w:sz w:val="28"/>
          <w:szCs w:val="28"/>
        </w:rPr>
        <w:t xml:space="preserve"> </w:t>
      </w:r>
      <w:r w:rsidR="00863702" w:rsidRPr="002637FC">
        <w:rPr>
          <w:rFonts w:cs="Times New Roman"/>
          <w:sz w:val="28"/>
          <w:szCs w:val="28"/>
        </w:rPr>
        <w:t>кодекса</w:t>
      </w:r>
      <w:r w:rsidR="00820640">
        <w:rPr>
          <w:rFonts w:cs="Times New Roman"/>
          <w:sz w:val="28"/>
          <w:szCs w:val="28"/>
        </w:rPr>
        <w:t xml:space="preserve">  </w:t>
      </w:r>
      <w:r w:rsidR="00863702" w:rsidRPr="002637FC">
        <w:rPr>
          <w:rFonts w:cs="Times New Roman"/>
          <w:sz w:val="28"/>
          <w:szCs w:val="28"/>
        </w:rPr>
        <w:t>от</w:t>
      </w:r>
      <w:r w:rsidR="00820640">
        <w:rPr>
          <w:rFonts w:cs="Times New Roman"/>
          <w:sz w:val="28"/>
          <w:szCs w:val="28"/>
        </w:rPr>
        <w:t xml:space="preserve"> </w:t>
      </w:r>
      <w:r w:rsidR="00863702" w:rsidRPr="002637FC">
        <w:rPr>
          <w:rFonts w:cs="Times New Roman"/>
          <w:sz w:val="28"/>
          <w:szCs w:val="28"/>
        </w:rPr>
        <w:t>3</w:t>
      </w:r>
      <w:r w:rsidR="00820640">
        <w:rPr>
          <w:rFonts w:cs="Times New Roman"/>
          <w:sz w:val="28"/>
          <w:szCs w:val="28"/>
        </w:rPr>
        <w:t xml:space="preserve"> </w:t>
      </w:r>
      <w:r w:rsidR="00863702" w:rsidRPr="002637FC">
        <w:rPr>
          <w:rFonts w:cs="Times New Roman"/>
          <w:sz w:val="28"/>
          <w:szCs w:val="28"/>
        </w:rPr>
        <w:t>июля</w:t>
      </w:r>
      <w:r w:rsidR="00820640">
        <w:rPr>
          <w:rFonts w:cs="Times New Roman"/>
          <w:sz w:val="28"/>
          <w:szCs w:val="28"/>
        </w:rPr>
        <w:t xml:space="preserve"> </w:t>
      </w:r>
      <w:r w:rsidR="00863702" w:rsidRPr="002637FC">
        <w:rPr>
          <w:rFonts w:cs="Times New Roman"/>
          <w:sz w:val="28"/>
          <w:szCs w:val="28"/>
        </w:rPr>
        <w:t>2014</w:t>
      </w:r>
      <w:r w:rsidR="00820640">
        <w:rPr>
          <w:rFonts w:cs="Times New Roman"/>
          <w:sz w:val="28"/>
          <w:szCs w:val="28"/>
        </w:rPr>
        <w:t xml:space="preserve"> </w:t>
      </w:r>
      <w:r w:rsidR="00863702" w:rsidRPr="002637FC">
        <w:rPr>
          <w:rFonts w:cs="Times New Roman"/>
          <w:sz w:val="28"/>
          <w:szCs w:val="28"/>
        </w:rPr>
        <w:t>года</w:t>
      </w:r>
      <w:r w:rsidR="00820640">
        <w:rPr>
          <w:rFonts w:cs="Times New Roman"/>
          <w:sz w:val="28"/>
          <w:szCs w:val="28"/>
        </w:rPr>
        <w:t xml:space="preserve"> </w:t>
      </w:r>
      <w:r w:rsidR="00863702" w:rsidRPr="002637FC">
        <w:rPr>
          <w:rFonts w:cs="Times New Roman"/>
          <w:sz w:val="28"/>
          <w:szCs w:val="28"/>
        </w:rPr>
        <w:t>конфискации</w:t>
      </w:r>
      <w:r w:rsidR="00820640">
        <w:rPr>
          <w:rFonts w:cs="Times New Roman"/>
          <w:sz w:val="28"/>
          <w:szCs w:val="28"/>
        </w:rPr>
        <w:t xml:space="preserve"> </w:t>
      </w:r>
      <w:r w:rsidR="00863702" w:rsidRPr="002637FC">
        <w:rPr>
          <w:rFonts w:cs="Times New Roman"/>
          <w:sz w:val="28"/>
          <w:szCs w:val="28"/>
        </w:rPr>
        <w:t>подлежит</w:t>
      </w:r>
      <w:r w:rsidR="00820640">
        <w:rPr>
          <w:rFonts w:cs="Times New Roman"/>
          <w:sz w:val="28"/>
          <w:szCs w:val="28"/>
        </w:rPr>
        <w:t xml:space="preserve"> </w:t>
      </w:r>
      <w:r w:rsidR="00863702" w:rsidRPr="002637FC">
        <w:rPr>
          <w:rFonts w:cs="Times New Roman"/>
          <w:sz w:val="28"/>
          <w:szCs w:val="28"/>
        </w:rPr>
        <w:t>только</w:t>
      </w:r>
      <w:r w:rsidR="00820640">
        <w:rPr>
          <w:rFonts w:cs="Times New Roman"/>
          <w:sz w:val="28"/>
          <w:szCs w:val="28"/>
        </w:rPr>
        <w:t xml:space="preserve"> </w:t>
      </w:r>
      <w:r w:rsidR="00863702" w:rsidRPr="002637FC">
        <w:rPr>
          <w:rFonts w:cs="Times New Roman"/>
          <w:sz w:val="28"/>
          <w:szCs w:val="28"/>
        </w:rPr>
        <w:t>имущество</w:t>
      </w:r>
      <w:r w:rsidR="00820640">
        <w:rPr>
          <w:rFonts w:cs="Times New Roman"/>
          <w:sz w:val="28"/>
          <w:szCs w:val="28"/>
        </w:rPr>
        <w:t xml:space="preserve"> </w:t>
      </w:r>
      <w:r w:rsidR="00863702" w:rsidRPr="002637FC">
        <w:rPr>
          <w:rFonts w:cs="Times New Roman"/>
          <w:sz w:val="28"/>
          <w:szCs w:val="28"/>
        </w:rPr>
        <w:t>осужденного,</w:t>
      </w:r>
      <w:r w:rsidR="00820640">
        <w:rPr>
          <w:rFonts w:cs="Times New Roman"/>
          <w:sz w:val="28"/>
          <w:szCs w:val="28"/>
        </w:rPr>
        <w:t xml:space="preserve"> </w:t>
      </w:r>
      <w:r w:rsidR="00863702" w:rsidRPr="002637FC">
        <w:rPr>
          <w:rFonts w:cs="Times New Roman"/>
          <w:sz w:val="28"/>
          <w:szCs w:val="28"/>
        </w:rPr>
        <w:t>добытое</w:t>
      </w:r>
      <w:r w:rsidR="00820640">
        <w:rPr>
          <w:rFonts w:cs="Times New Roman"/>
          <w:sz w:val="28"/>
          <w:szCs w:val="28"/>
        </w:rPr>
        <w:t xml:space="preserve"> </w:t>
      </w:r>
      <w:r w:rsidR="00863702" w:rsidRPr="002637FC">
        <w:rPr>
          <w:rFonts w:cs="Times New Roman"/>
          <w:sz w:val="28"/>
          <w:szCs w:val="28"/>
        </w:rPr>
        <w:t>преступным</w:t>
      </w:r>
      <w:r w:rsidR="00820640">
        <w:rPr>
          <w:rFonts w:cs="Times New Roman"/>
          <w:sz w:val="28"/>
          <w:szCs w:val="28"/>
        </w:rPr>
        <w:t xml:space="preserve"> </w:t>
      </w:r>
      <w:r w:rsidR="00863702" w:rsidRPr="002637FC">
        <w:rPr>
          <w:rFonts w:cs="Times New Roman"/>
          <w:sz w:val="28"/>
          <w:szCs w:val="28"/>
        </w:rPr>
        <w:t>путем</w:t>
      </w:r>
      <w:r w:rsidR="00820640">
        <w:rPr>
          <w:rFonts w:cs="Times New Roman"/>
          <w:sz w:val="28"/>
          <w:szCs w:val="28"/>
        </w:rPr>
        <w:t xml:space="preserve"> </w:t>
      </w:r>
      <w:r w:rsidR="00863702" w:rsidRPr="002637FC">
        <w:rPr>
          <w:rFonts w:cs="Times New Roman"/>
          <w:sz w:val="28"/>
          <w:szCs w:val="28"/>
        </w:rPr>
        <w:t>либо</w:t>
      </w:r>
      <w:r w:rsidR="00820640">
        <w:rPr>
          <w:rFonts w:cs="Times New Roman"/>
          <w:sz w:val="28"/>
          <w:szCs w:val="28"/>
        </w:rPr>
        <w:t xml:space="preserve"> </w:t>
      </w:r>
      <w:r w:rsidR="00863702" w:rsidRPr="002637FC">
        <w:rPr>
          <w:rFonts w:cs="Times New Roman"/>
          <w:sz w:val="28"/>
          <w:szCs w:val="28"/>
        </w:rPr>
        <w:t>приобретенное</w:t>
      </w:r>
      <w:r w:rsidR="00820640">
        <w:rPr>
          <w:rFonts w:cs="Times New Roman"/>
          <w:sz w:val="28"/>
          <w:szCs w:val="28"/>
        </w:rPr>
        <w:t xml:space="preserve">  </w:t>
      </w:r>
      <w:r w:rsidR="00863702" w:rsidRPr="002637FC">
        <w:rPr>
          <w:rFonts w:cs="Times New Roman"/>
          <w:sz w:val="28"/>
          <w:szCs w:val="28"/>
        </w:rPr>
        <w:t>на</w:t>
      </w:r>
      <w:r w:rsidR="00820640">
        <w:rPr>
          <w:rFonts w:cs="Times New Roman"/>
          <w:sz w:val="28"/>
          <w:szCs w:val="28"/>
        </w:rPr>
        <w:t xml:space="preserve"> </w:t>
      </w:r>
      <w:r w:rsidR="00863702" w:rsidRPr="002637FC">
        <w:rPr>
          <w:rFonts w:cs="Times New Roman"/>
          <w:sz w:val="28"/>
          <w:szCs w:val="28"/>
        </w:rPr>
        <w:t>средства</w:t>
      </w:r>
      <w:r w:rsidR="00084195" w:rsidRPr="002637FC">
        <w:rPr>
          <w:rFonts w:cs="Times New Roman"/>
          <w:sz w:val="28"/>
          <w:szCs w:val="28"/>
        </w:rPr>
        <w:t>,</w:t>
      </w:r>
      <w:r w:rsidR="00820640">
        <w:rPr>
          <w:rFonts w:cs="Times New Roman"/>
          <w:sz w:val="28"/>
          <w:szCs w:val="28"/>
        </w:rPr>
        <w:t xml:space="preserve"> </w:t>
      </w:r>
      <w:r w:rsidR="00084195" w:rsidRPr="002637FC">
        <w:rPr>
          <w:rFonts w:cs="Times New Roman"/>
          <w:sz w:val="28"/>
          <w:szCs w:val="28"/>
        </w:rPr>
        <w:t>добытые</w:t>
      </w:r>
      <w:r w:rsidR="00820640">
        <w:rPr>
          <w:rFonts w:cs="Times New Roman"/>
          <w:sz w:val="28"/>
          <w:szCs w:val="28"/>
        </w:rPr>
        <w:t xml:space="preserve"> </w:t>
      </w:r>
      <w:r w:rsidR="00084195" w:rsidRPr="002637FC">
        <w:rPr>
          <w:rFonts w:cs="Times New Roman"/>
          <w:sz w:val="28"/>
          <w:szCs w:val="28"/>
        </w:rPr>
        <w:t>преступным,</w:t>
      </w:r>
      <w:r w:rsidR="00820640">
        <w:rPr>
          <w:rFonts w:cs="Times New Roman"/>
          <w:sz w:val="28"/>
          <w:szCs w:val="28"/>
        </w:rPr>
        <w:t xml:space="preserve"> </w:t>
      </w:r>
      <w:r w:rsidR="00084195" w:rsidRPr="002637FC">
        <w:rPr>
          <w:rFonts w:cs="Times New Roman"/>
          <w:sz w:val="28"/>
          <w:szCs w:val="28"/>
        </w:rPr>
        <w:t>а</w:t>
      </w:r>
      <w:r w:rsidR="00820640">
        <w:rPr>
          <w:rFonts w:cs="Times New Roman"/>
          <w:sz w:val="28"/>
          <w:szCs w:val="28"/>
        </w:rPr>
        <w:t xml:space="preserve"> </w:t>
      </w:r>
      <w:r w:rsidR="00084195" w:rsidRPr="002637FC">
        <w:rPr>
          <w:rFonts w:cs="Times New Roman"/>
          <w:sz w:val="28"/>
          <w:szCs w:val="28"/>
        </w:rPr>
        <w:t>также</w:t>
      </w:r>
      <w:r w:rsidR="00820640">
        <w:rPr>
          <w:rFonts w:cs="Times New Roman"/>
          <w:sz w:val="28"/>
          <w:szCs w:val="28"/>
        </w:rPr>
        <w:t xml:space="preserve">  </w:t>
      </w:r>
      <w:r w:rsidR="00084195" w:rsidRPr="002637FC">
        <w:rPr>
          <w:rFonts w:cs="Times New Roman"/>
          <w:sz w:val="28"/>
          <w:szCs w:val="28"/>
        </w:rPr>
        <w:t>имущество,</w:t>
      </w:r>
      <w:r w:rsidR="00820640">
        <w:rPr>
          <w:rFonts w:cs="Times New Roman"/>
          <w:sz w:val="28"/>
          <w:szCs w:val="28"/>
        </w:rPr>
        <w:t xml:space="preserve"> </w:t>
      </w:r>
      <w:r w:rsidR="00084195" w:rsidRPr="002637FC">
        <w:rPr>
          <w:rFonts w:cs="Times New Roman"/>
          <w:sz w:val="28"/>
          <w:szCs w:val="28"/>
        </w:rPr>
        <w:t>являющееся</w:t>
      </w:r>
      <w:r w:rsidR="00820640">
        <w:rPr>
          <w:rFonts w:cs="Times New Roman"/>
          <w:sz w:val="28"/>
          <w:szCs w:val="28"/>
        </w:rPr>
        <w:t xml:space="preserve"> </w:t>
      </w:r>
      <w:r w:rsidR="00084195" w:rsidRPr="002637FC">
        <w:rPr>
          <w:rFonts w:cs="Times New Roman"/>
          <w:sz w:val="28"/>
          <w:szCs w:val="28"/>
        </w:rPr>
        <w:t>орудием</w:t>
      </w:r>
      <w:r w:rsidR="00820640">
        <w:rPr>
          <w:rFonts w:cs="Times New Roman"/>
          <w:sz w:val="28"/>
          <w:szCs w:val="28"/>
        </w:rPr>
        <w:t xml:space="preserve"> </w:t>
      </w:r>
      <w:r w:rsidR="00084195" w:rsidRPr="002637FC">
        <w:rPr>
          <w:rFonts w:cs="Times New Roman"/>
          <w:sz w:val="28"/>
          <w:szCs w:val="28"/>
        </w:rPr>
        <w:t>или</w:t>
      </w:r>
      <w:r w:rsidR="00820640">
        <w:rPr>
          <w:rFonts w:cs="Times New Roman"/>
          <w:sz w:val="28"/>
          <w:szCs w:val="28"/>
        </w:rPr>
        <w:t xml:space="preserve"> </w:t>
      </w:r>
      <w:r w:rsidR="00084195" w:rsidRPr="002637FC">
        <w:rPr>
          <w:rFonts w:cs="Times New Roman"/>
          <w:sz w:val="28"/>
          <w:szCs w:val="28"/>
        </w:rPr>
        <w:t>средством</w:t>
      </w:r>
      <w:r w:rsidR="00820640">
        <w:rPr>
          <w:rFonts w:cs="Times New Roman"/>
          <w:sz w:val="28"/>
          <w:szCs w:val="28"/>
        </w:rPr>
        <w:t xml:space="preserve"> </w:t>
      </w:r>
      <w:r w:rsidR="00084195" w:rsidRPr="002637FC">
        <w:rPr>
          <w:rFonts w:cs="Times New Roman"/>
          <w:sz w:val="28"/>
          <w:szCs w:val="28"/>
        </w:rPr>
        <w:t>совершения</w:t>
      </w:r>
      <w:r w:rsidR="00820640">
        <w:rPr>
          <w:rFonts w:cs="Times New Roman"/>
          <w:sz w:val="28"/>
          <w:szCs w:val="28"/>
        </w:rPr>
        <w:t xml:space="preserve"> </w:t>
      </w:r>
      <w:r w:rsidR="00084195" w:rsidRPr="002637FC">
        <w:rPr>
          <w:rFonts w:cs="Times New Roman"/>
          <w:sz w:val="28"/>
          <w:szCs w:val="28"/>
        </w:rPr>
        <w:t>уголовного</w:t>
      </w:r>
      <w:r w:rsidR="00820640">
        <w:rPr>
          <w:rFonts w:cs="Times New Roman"/>
          <w:sz w:val="28"/>
          <w:szCs w:val="28"/>
        </w:rPr>
        <w:t xml:space="preserve"> </w:t>
      </w:r>
      <w:r w:rsidR="00084195" w:rsidRPr="002637FC">
        <w:rPr>
          <w:rFonts w:cs="Times New Roman"/>
          <w:sz w:val="28"/>
          <w:szCs w:val="28"/>
        </w:rPr>
        <w:t>правонарушения.</w:t>
      </w:r>
    </w:p>
    <w:p w:rsidR="00BA047F" w:rsidRPr="002637FC" w:rsidRDefault="00BA047F" w:rsidP="002637FC">
      <w:pPr>
        <w:spacing w:after="0"/>
        <w:ind w:firstLine="709"/>
        <w:jc w:val="both"/>
        <w:rPr>
          <w:rFonts w:cs="Times New Roman"/>
          <w:sz w:val="28"/>
          <w:szCs w:val="28"/>
        </w:rPr>
      </w:pPr>
      <w:r w:rsidRPr="002637FC">
        <w:rPr>
          <w:rFonts w:cs="Times New Roman"/>
          <w:sz w:val="28"/>
          <w:szCs w:val="28"/>
        </w:rPr>
        <w:lastRenderedPageBreak/>
        <w:t>Объектом</w:t>
      </w:r>
      <w:r w:rsidR="00820640">
        <w:rPr>
          <w:rFonts w:cs="Times New Roman"/>
          <w:sz w:val="28"/>
          <w:szCs w:val="28"/>
        </w:rPr>
        <w:t xml:space="preserve"> </w:t>
      </w:r>
      <w:r w:rsidRPr="002637FC">
        <w:rPr>
          <w:rFonts w:cs="Times New Roman"/>
          <w:sz w:val="28"/>
          <w:szCs w:val="28"/>
        </w:rPr>
        <w:t>данного</w:t>
      </w:r>
      <w:r w:rsidR="00820640">
        <w:rPr>
          <w:rFonts w:cs="Times New Roman"/>
          <w:sz w:val="28"/>
          <w:szCs w:val="28"/>
        </w:rPr>
        <w:t xml:space="preserve"> </w:t>
      </w:r>
      <w:r w:rsidRPr="002637FC">
        <w:rPr>
          <w:rFonts w:cs="Times New Roman"/>
          <w:sz w:val="28"/>
          <w:szCs w:val="28"/>
        </w:rPr>
        <w:t>преступления</w:t>
      </w:r>
      <w:r w:rsidR="00820640">
        <w:rPr>
          <w:rFonts w:cs="Times New Roman"/>
          <w:sz w:val="28"/>
          <w:szCs w:val="28"/>
        </w:rPr>
        <w:t xml:space="preserve"> </w:t>
      </w:r>
      <w:r w:rsidRPr="002637FC">
        <w:rPr>
          <w:rFonts w:cs="Times New Roman"/>
          <w:sz w:val="28"/>
          <w:szCs w:val="28"/>
        </w:rPr>
        <w:t>является</w:t>
      </w:r>
      <w:r w:rsidR="00820640">
        <w:rPr>
          <w:rFonts w:cs="Times New Roman"/>
          <w:sz w:val="28"/>
          <w:szCs w:val="28"/>
        </w:rPr>
        <w:t xml:space="preserve"> </w:t>
      </w:r>
      <w:r w:rsidRPr="002637FC">
        <w:rPr>
          <w:rFonts w:cs="Times New Roman"/>
          <w:sz w:val="28"/>
          <w:szCs w:val="28"/>
        </w:rPr>
        <w:t>нормальная</w:t>
      </w:r>
      <w:r w:rsidR="00820640">
        <w:rPr>
          <w:rFonts w:cs="Times New Roman"/>
          <w:sz w:val="28"/>
          <w:szCs w:val="28"/>
        </w:rPr>
        <w:t xml:space="preserve"> </w:t>
      </w:r>
      <w:r w:rsidRPr="002637FC">
        <w:rPr>
          <w:rFonts w:cs="Times New Roman"/>
          <w:sz w:val="28"/>
          <w:szCs w:val="28"/>
        </w:rPr>
        <w:t>деятельность</w:t>
      </w:r>
      <w:r w:rsidR="00820640">
        <w:rPr>
          <w:rFonts w:cs="Times New Roman"/>
          <w:sz w:val="28"/>
          <w:szCs w:val="28"/>
        </w:rPr>
        <w:t xml:space="preserve"> </w:t>
      </w:r>
      <w:r w:rsidRPr="002637FC">
        <w:rPr>
          <w:rFonts w:cs="Times New Roman"/>
          <w:sz w:val="28"/>
          <w:szCs w:val="28"/>
        </w:rPr>
        <w:t>органов</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Факультативным</w:t>
      </w:r>
      <w:r w:rsidR="00820640">
        <w:rPr>
          <w:rFonts w:cs="Times New Roman"/>
          <w:sz w:val="28"/>
          <w:szCs w:val="28"/>
        </w:rPr>
        <w:t xml:space="preserve"> </w:t>
      </w:r>
      <w:r w:rsidRPr="002637FC">
        <w:rPr>
          <w:rFonts w:cs="Times New Roman"/>
          <w:sz w:val="28"/>
          <w:szCs w:val="28"/>
        </w:rPr>
        <w:t>объектом</w:t>
      </w:r>
      <w:r w:rsidR="00820640">
        <w:rPr>
          <w:rFonts w:cs="Times New Roman"/>
          <w:sz w:val="28"/>
          <w:szCs w:val="28"/>
        </w:rPr>
        <w:t xml:space="preserve"> </w:t>
      </w:r>
      <w:r w:rsidRPr="002637FC">
        <w:rPr>
          <w:rFonts w:cs="Times New Roman"/>
          <w:sz w:val="28"/>
          <w:szCs w:val="28"/>
        </w:rPr>
        <w:t>могут</w:t>
      </w:r>
      <w:r w:rsidR="00820640">
        <w:rPr>
          <w:rFonts w:cs="Times New Roman"/>
          <w:sz w:val="28"/>
          <w:szCs w:val="28"/>
        </w:rPr>
        <w:t xml:space="preserve"> </w:t>
      </w:r>
      <w:r w:rsidRPr="002637FC">
        <w:rPr>
          <w:rFonts w:cs="Times New Roman"/>
          <w:sz w:val="28"/>
          <w:szCs w:val="28"/>
        </w:rPr>
        <w:t>быть</w:t>
      </w:r>
      <w:r w:rsidR="00820640">
        <w:rPr>
          <w:rFonts w:cs="Times New Roman"/>
          <w:sz w:val="28"/>
          <w:szCs w:val="28"/>
        </w:rPr>
        <w:t xml:space="preserve"> </w:t>
      </w:r>
      <w:r w:rsidRPr="002637FC">
        <w:rPr>
          <w:rFonts w:cs="Times New Roman"/>
          <w:sz w:val="28"/>
          <w:szCs w:val="28"/>
        </w:rPr>
        <w:t>права</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материальные</w:t>
      </w:r>
      <w:r w:rsidR="00820640">
        <w:rPr>
          <w:rFonts w:cs="Times New Roman"/>
          <w:sz w:val="28"/>
          <w:szCs w:val="28"/>
        </w:rPr>
        <w:t xml:space="preserve"> </w:t>
      </w:r>
      <w:r w:rsidRPr="002637FC">
        <w:rPr>
          <w:rFonts w:cs="Times New Roman"/>
          <w:sz w:val="28"/>
          <w:szCs w:val="28"/>
        </w:rPr>
        <w:t>интересы</w:t>
      </w:r>
      <w:r w:rsidR="00820640">
        <w:rPr>
          <w:rFonts w:cs="Times New Roman"/>
          <w:sz w:val="28"/>
          <w:szCs w:val="28"/>
        </w:rPr>
        <w:t xml:space="preserve"> </w:t>
      </w:r>
      <w:r w:rsidRPr="002637FC">
        <w:rPr>
          <w:rFonts w:cs="Times New Roman"/>
          <w:sz w:val="28"/>
          <w:szCs w:val="28"/>
        </w:rPr>
        <w:t>государственных,</w:t>
      </w:r>
      <w:r w:rsidR="00820640">
        <w:rPr>
          <w:rFonts w:cs="Times New Roman"/>
          <w:sz w:val="28"/>
          <w:szCs w:val="28"/>
        </w:rPr>
        <w:t xml:space="preserve"> </w:t>
      </w:r>
      <w:r w:rsidRPr="002637FC">
        <w:rPr>
          <w:rFonts w:cs="Times New Roman"/>
          <w:sz w:val="28"/>
          <w:szCs w:val="28"/>
        </w:rPr>
        <w:t>общественных</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иных</w:t>
      </w:r>
      <w:r w:rsidR="00820640">
        <w:rPr>
          <w:rFonts w:cs="Times New Roman"/>
          <w:sz w:val="28"/>
          <w:szCs w:val="28"/>
        </w:rPr>
        <w:t xml:space="preserve"> </w:t>
      </w:r>
      <w:r w:rsidRPr="002637FC">
        <w:rPr>
          <w:rFonts w:cs="Times New Roman"/>
          <w:sz w:val="28"/>
          <w:szCs w:val="28"/>
        </w:rPr>
        <w:t>организаций</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отдельных</w:t>
      </w:r>
      <w:r w:rsidR="00820640">
        <w:rPr>
          <w:rFonts w:cs="Times New Roman"/>
          <w:sz w:val="28"/>
          <w:szCs w:val="28"/>
        </w:rPr>
        <w:t xml:space="preserve"> </w:t>
      </w:r>
      <w:r w:rsidRPr="002637FC">
        <w:rPr>
          <w:rFonts w:cs="Times New Roman"/>
          <w:sz w:val="28"/>
          <w:szCs w:val="28"/>
        </w:rPr>
        <w:t>граждан.</w:t>
      </w:r>
    </w:p>
    <w:p w:rsidR="00780BEA" w:rsidRPr="002637FC" w:rsidRDefault="00780BEA" w:rsidP="002637FC">
      <w:pPr>
        <w:spacing w:after="0"/>
        <w:ind w:firstLine="709"/>
        <w:jc w:val="both"/>
        <w:rPr>
          <w:rFonts w:cs="Times New Roman"/>
          <w:sz w:val="28"/>
          <w:szCs w:val="28"/>
        </w:rPr>
      </w:pP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объективной</w:t>
      </w:r>
      <w:r w:rsidR="00820640">
        <w:rPr>
          <w:rFonts w:cs="Times New Roman"/>
          <w:sz w:val="28"/>
          <w:szCs w:val="28"/>
        </w:rPr>
        <w:t xml:space="preserve"> </w:t>
      </w:r>
      <w:r w:rsidRPr="002637FC">
        <w:rPr>
          <w:rFonts w:cs="Times New Roman"/>
          <w:sz w:val="28"/>
          <w:szCs w:val="28"/>
        </w:rPr>
        <w:t>стороны</w:t>
      </w:r>
      <w:r w:rsidR="00820640">
        <w:rPr>
          <w:rFonts w:cs="Times New Roman"/>
          <w:sz w:val="28"/>
          <w:szCs w:val="28"/>
        </w:rPr>
        <w:t xml:space="preserve"> </w:t>
      </w:r>
      <w:r w:rsidRPr="002637FC">
        <w:rPr>
          <w:rFonts w:cs="Times New Roman"/>
          <w:sz w:val="28"/>
          <w:szCs w:val="28"/>
        </w:rPr>
        <w:t>данное</w:t>
      </w:r>
      <w:r w:rsidR="00820640">
        <w:rPr>
          <w:rFonts w:cs="Times New Roman"/>
          <w:sz w:val="28"/>
          <w:szCs w:val="28"/>
        </w:rPr>
        <w:t xml:space="preserve"> </w:t>
      </w:r>
      <w:r w:rsidRPr="002637FC">
        <w:rPr>
          <w:rFonts w:cs="Times New Roman"/>
          <w:sz w:val="28"/>
          <w:szCs w:val="28"/>
        </w:rPr>
        <w:t>уголовное</w:t>
      </w:r>
      <w:r w:rsidR="00820640">
        <w:rPr>
          <w:rFonts w:cs="Times New Roman"/>
          <w:sz w:val="28"/>
          <w:szCs w:val="28"/>
        </w:rPr>
        <w:t xml:space="preserve"> </w:t>
      </w:r>
      <w:r w:rsidRPr="002637FC">
        <w:rPr>
          <w:rFonts w:cs="Times New Roman"/>
          <w:sz w:val="28"/>
          <w:szCs w:val="28"/>
        </w:rPr>
        <w:t>правонарушение</w:t>
      </w:r>
      <w:r w:rsidR="00820640">
        <w:rPr>
          <w:rFonts w:cs="Times New Roman"/>
          <w:sz w:val="28"/>
          <w:szCs w:val="28"/>
        </w:rPr>
        <w:t xml:space="preserve"> </w:t>
      </w:r>
      <w:r w:rsidRPr="002637FC">
        <w:rPr>
          <w:rFonts w:cs="Times New Roman"/>
          <w:sz w:val="28"/>
          <w:szCs w:val="28"/>
        </w:rPr>
        <w:t>охватывает</w:t>
      </w:r>
      <w:r w:rsidR="00820640">
        <w:rPr>
          <w:rFonts w:cs="Times New Roman"/>
          <w:sz w:val="28"/>
          <w:szCs w:val="28"/>
        </w:rPr>
        <w:t xml:space="preserve"> </w:t>
      </w:r>
      <w:r w:rsidRPr="002637FC">
        <w:rPr>
          <w:rFonts w:cs="Times New Roman"/>
          <w:sz w:val="28"/>
          <w:szCs w:val="28"/>
        </w:rPr>
        <w:t>как</w:t>
      </w:r>
      <w:r w:rsidR="00820640">
        <w:rPr>
          <w:rFonts w:cs="Times New Roman"/>
          <w:sz w:val="28"/>
          <w:szCs w:val="28"/>
        </w:rPr>
        <w:t xml:space="preserve"> </w:t>
      </w:r>
      <w:r w:rsidRPr="002637FC">
        <w:rPr>
          <w:rFonts w:cs="Times New Roman"/>
          <w:sz w:val="28"/>
          <w:szCs w:val="28"/>
        </w:rPr>
        <w:t>специфические</w:t>
      </w:r>
      <w:r w:rsidR="00820640">
        <w:rPr>
          <w:rFonts w:cs="Times New Roman"/>
          <w:sz w:val="28"/>
          <w:szCs w:val="28"/>
        </w:rPr>
        <w:t xml:space="preserve"> </w:t>
      </w:r>
      <w:r w:rsidRPr="002637FC">
        <w:rPr>
          <w:rFonts w:cs="Times New Roman"/>
          <w:sz w:val="28"/>
          <w:szCs w:val="28"/>
        </w:rPr>
        <w:t>действия</w:t>
      </w:r>
      <w:r w:rsidR="00820640">
        <w:rPr>
          <w:rFonts w:cs="Times New Roman"/>
          <w:sz w:val="28"/>
          <w:szCs w:val="28"/>
        </w:rPr>
        <w:t xml:space="preserve"> </w:t>
      </w:r>
      <w:r w:rsidRPr="002637FC">
        <w:rPr>
          <w:rFonts w:cs="Times New Roman"/>
          <w:sz w:val="28"/>
          <w:szCs w:val="28"/>
        </w:rPr>
        <w:t>лица,</w:t>
      </w:r>
      <w:r w:rsidR="00820640">
        <w:rPr>
          <w:rFonts w:cs="Times New Roman"/>
          <w:sz w:val="28"/>
          <w:szCs w:val="28"/>
        </w:rPr>
        <w:t xml:space="preserve"> </w:t>
      </w:r>
      <w:r w:rsidRPr="002637FC">
        <w:rPr>
          <w:rFonts w:cs="Times New Roman"/>
          <w:sz w:val="28"/>
          <w:szCs w:val="28"/>
        </w:rPr>
        <w:t>которому</w:t>
      </w:r>
      <w:r w:rsidR="00820640">
        <w:rPr>
          <w:rFonts w:cs="Times New Roman"/>
          <w:sz w:val="28"/>
          <w:szCs w:val="28"/>
        </w:rPr>
        <w:t xml:space="preserve"> </w:t>
      </w:r>
      <w:r w:rsidRPr="002637FC">
        <w:rPr>
          <w:rFonts w:cs="Times New Roman"/>
          <w:sz w:val="28"/>
          <w:szCs w:val="28"/>
        </w:rPr>
        <w:t>оно</w:t>
      </w:r>
      <w:r w:rsidR="00820640">
        <w:rPr>
          <w:rFonts w:cs="Times New Roman"/>
          <w:sz w:val="28"/>
          <w:szCs w:val="28"/>
        </w:rPr>
        <w:t xml:space="preserve"> </w:t>
      </w:r>
      <w:r w:rsidRPr="002637FC">
        <w:rPr>
          <w:rFonts w:cs="Times New Roman"/>
          <w:sz w:val="28"/>
          <w:szCs w:val="28"/>
        </w:rPr>
        <w:t>вверено,</w:t>
      </w:r>
      <w:r w:rsidR="00820640">
        <w:rPr>
          <w:rFonts w:cs="Times New Roman"/>
          <w:sz w:val="28"/>
          <w:szCs w:val="28"/>
        </w:rPr>
        <w:t xml:space="preserve"> </w:t>
      </w:r>
      <w:r w:rsidRPr="002637FC">
        <w:rPr>
          <w:rFonts w:cs="Times New Roman"/>
          <w:sz w:val="28"/>
          <w:szCs w:val="28"/>
        </w:rPr>
        <w:t>либо</w:t>
      </w:r>
      <w:r w:rsidR="00820640">
        <w:rPr>
          <w:rFonts w:cs="Times New Roman"/>
          <w:sz w:val="28"/>
          <w:szCs w:val="28"/>
        </w:rPr>
        <w:t xml:space="preserve"> </w:t>
      </w:r>
      <w:r w:rsidRPr="002637FC">
        <w:rPr>
          <w:rFonts w:cs="Times New Roman"/>
          <w:sz w:val="28"/>
          <w:szCs w:val="28"/>
        </w:rPr>
        <w:t>служащего</w:t>
      </w:r>
      <w:r w:rsidR="00820640">
        <w:rPr>
          <w:rFonts w:cs="Times New Roman"/>
          <w:sz w:val="28"/>
          <w:szCs w:val="28"/>
        </w:rPr>
        <w:t xml:space="preserve"> </w:t>
      </w:r>
      <w:r w:rsidRPr="002637FC">
        <w:rPr>
          <w:rFonts w:cs="Times New Roman"/>
          <w:sz w:val="28"/>
          <w:szCs w:val="28"/>
        </w:rPr>
        <w:t>кредитной</w:t>
      </w:r>
      <w:r w:rsidR="00820640">
        <w:rPr>
          <w:rFonts w:cs="Times New Roman"/>
          <w:sz w:val="28"/>
          <w:szCs w:val="28"/>
        </w:rPr>
        <w:t xml:space="preserve"> </w:t>
      </w:r>
      <w:r w:rsidRPr="002637FC">
        <w:rPr>
          <w:rFonts w:cs="Times New Roman"/>
          <w:sz w:val="28"/>
          <w:szCs w:val="28"/>
        </w:rPr>
        <w:t>организации,</w:t>
      </w:r>
      <w:r w:rsidR="00820640">
        <w:rPr>
          <w:rFonts w:cs="Times New Roman"/>
          <w:sz w:val="28"/>
          <w:szCs w:val="28"/>
        </w:rPr>
        <w:t xml:space="preserve"> </w:t>
      </w:r>
      <w:r w:rsidRPr="002637FC">
        <w:rPr>
          <w:rFonts w:cs="Times New Roman"/>
          <w:sz w:val="28"/>
          <w:szCs w:val="28"/>
        </w:rPr>
        <w:t>производящего</w:t>
      </w:r>
      <w:r w:rsidR="00820640">
        <w:rPr>
          <w:rFonts w:cs="Times New Roman"/>
          <w:sz w:val="28"/>
          <w:szCs w:val="28"/>
        </w:rPr>
        <w:t xml:space="preserve"> </w:t>
      </w:r>
      <w:r w:rsidRPr="002637FC">
        <w:rPr>
          <w:rFonts w:cs="Times New Roman"/>
          <w:sz w:val="28"/>
          <w:szCs w:val="28"/>
        </w:rPr>
        <w:t>операции</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арестованными</w:t>
      </w:r>
      <w:r w:rsidR="00820640">
        <w:rPr>
          <w:rFonts w:cs="Times New Roman"/>
          <w:sz w:val="28"/>
          <w:szCs w:val="28"/>
        </w:rPr>
        <w:t xml:space="preserve"> </w:t>
      </w:r>
      <w:r w:rsidRPr="002637FC">
        <w:rPr>
          <w:rFonts w:cs="Times New Roman"/>
          <w:sz w:val="28"/>
          <w:szCs w:val="28"/>
        </w:rPr>
        <w:t>средствами</w:t>
      </w:r>
      <w:r w:rsidR="00820640">
        <w:rPr>
          <w:rFonts w:cs="Times New Roman"/>
          <w:sz w:val="28"/>
          <w:szCs w:val="28"/>
        </w:rPr>
        <w:t xml:space="preserve"> </w:t>
      </w:r>
      <w:r w:rsidRPr="002637FC">
        <w:rPr>
          <w:rFonts w:cs="Times New Roman"/>
          <w:sz w:val="28"/>
          <w:szCs w:val="28"/>
        </w:rPr>
        <w:t>(сокрытие,</w:t>
      </w:r>
      <w:r w:rsidR="00820640">
        <w:rPr>
          <w:rFonts w:cs="Times New Roman"/>
          <w:sz w:val="28"/>
          <w:szCs w:val="28"/>
        </w:rPr>
        <w:t xml:space="preserve"> </w:t>
      </w:r>
      <w:r w:rsidRPr="002637FC">
        <w:rPr>
          <w:rFonts w:cs="Times New Roman"/>
          <w:sz w:val="28"/>
          <w:szCs w:val="28"/>
        </w:rPr>
        <w:t>незаконная</w:t>
      </w:r>
      <w:r w:rsidR="00820640">
        <w:rPr>
          <w:rFonts w:cs="Times New Roman"/>
          <w:sz w:val="28"/>
          <w:szCs w:val="28"/>
        </w:rPr>
        <w:t xml:space="preserve"> </w:t>
      </w:r>
      <w:r w:rsidRPr="002637FC">
        <w:rPr>
          <w:rFonts w:cs="Times New Roman"/>
          <w:sz w:val="28"/>
          <w:szCs w:val="28"/>
        </w:rPr>
        <w:t>передача),</w:t>
      </w:r>
      <w:r w:rsidR="00820640">
        <w:rPr>
          <w:rFonts w:cs="Times New Roman"/>
          <w:sz w:val="28"/>
          <w:szCs w:val="28"/>
        </w:rPr>
        <w:t xml:space="preserve"> </w:t>
      </w:r>
      <w:r w:rsidRPr="002637FC">
        <w:rPr>
          <w:rFonts w:cs="Times New Roman"/>
          <w:sz w:val="28"/>
          <w:szCs w:val="28"/>
        </w:rPr>
        <w:t>так</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действия,</w:t>
      </w:r>
      <w:r w:rsidR="00820640">
        <w:rPr>
          <w:rFonts w:cs="Times New Roman"/>
          <w:sz w:val="28"/>
          <w:szCs w:val="28"/>
        </w:rPr>
        <w:t xml:space="preserve"> </w:t>
      </w:r>
      <w:r w:rsidRPr="002637FC">
        <w:rPr>
          <w:rFonts w:cs="Times New Roman"/>
          <w:sz w:val="28"/>
          <w:szCs w:val="28"/>
        </w:rPr>
        <w:t>предусмотренные</w:t>
      </w:r>
      <w:r w:rsidR="00820640">
        <w:rPr>
          <w:rFonts w:cs="Times New Roman"/>
          <w:sz w:val="28"/>
          <w:szCs w:val="28"/>
        </w:rPr>
        <w:t xml:space="preserve"> </w:t>
      </w:r>
      <w:r w:rsidRPr="002637FC">
        <w:rPr>
          <w:rFonts w:cs="Times New Roman"/>
          <w:sz w:val="28"/>
          <w:szCs w:val="28"/>
        </w:rPr>
        <w:t>законодательством</w:t>
      </w:r>
      <w:r w:rsidR="00820640">
        <w:rPr>
          <w:rFonts w:cs="Times New Roman"/>
          <w:sz w:val="28"/>
          <w:szCs w:val="28"/>
        </w:rPr>
        <w:t xml:space="preserve"> </w:t>
      </w:r>
      <w:r w:rsidRPr="002637FC">
        <w:rPr>
          <w:rFonts w:cs="Times New Roman"/>
          <w:sz w:val="28"/>
          <w:szCs w:val="28"/>
        </w:rPr>
        <w:t>о</w:t>
      </w:r>
      <w:r w:rsidR="00820640">
        <w:rPr>
          <w:rFonts w:cs="Times New Roman"/>
          <w:sz w:val="28"/>
          <w:szCs w:val="28"/>
        </w:rPr>
        <w:t xml:space="preserve"> </w:t>
      </w:r>
      <w:r w:rsidRPr="002637FC">
        <w:rPr>
          <w:rFonts w:cs="Times New Roman"/>
          <w:sz w:val="28"/>
          <w:szCs w:val="28"/>
        </w:rPr>
        <w:t>преступлениях</w:t>
      </w:r>
      <w:r w:rsidR="00820640">
        <w:rPr>
          <w:rFonts w:cs="Times New Roman"/>
          <w:sz w:val="28"/>
          <w:szCs w:val="28"/>
        </w:rPr>
        <w:t xml:space="preserve"> </w:t>
      </w:r>
      <w:r w:rsidRPr="002637FC">
        <w:rPr>
          <w:rFonts w:cs="Times New Roman"/>
          <w:sz w:val="28"/>
          <w:szCs w:val="28"/>
        </w:rPr>
        <w:t>против</w:t>
      </w:r>
      <w:r w:rsidR="00820640">
        <w:rPr>
          <w:rFonts w:cs="Times New Roman"/>
          <w:sz w:val="28"/>
          <w:szCs w:val="28"/>
        </w:rPr>
        <w:t xml:space="preserve"> </w:t>
      </w:r>
      <w:r w:rsidRPr="002637FC">
        <w:rPr>
          <w:rFonts w:cs="Times New Roman"/>
          <w:sz w:val="28"/>
          <w:szCs w:val="28"/>
        </w:rPr>
        <w:t>собственности</w:t>
      </w:r>
      <w:r w:rsidR="00820640">
        <w:rPr>
          <w:rFonts w:cs="Times New Roman"/>
          <w:sz w:val="28"/>
          <w:szCs w:val="28"/>
        </w:rPr>
        <w:t xml:space="preserve"> </w:t>
      </w:r>
      <w:r w:rsidRPr="002637FC">
        <w:rPr>
          <w:rFonts w:cs="Times New Roman"/>
          <w:sz w:val="28"/>
          <w:szCs w:val="28"/>
        </w:rPr>
        <w:t>(растрата,</w:t>
      </w:r>
      <w:r w:rsidR="00820640">
        <w:rPr>
          <w:rFonts w:cs="Times New Roman"/>
          <w:sz w:val="28"/>
          <w:szCs w:val="28"/>
        </w:rPr>
        <w:t xml:space="preserve"> </w:t>
      </w:r>
      <w:r w:rsidRPr="002637FC">
        <w:rPr>
          <w:rFonts w:cs="Times New Roman"/>
          <w:sz w:val="28"/>
          <w:szCs w:val="28"/>
        </w:rPr>
        <w:t>присвоение,</w:t>
      </w:r>
      <w:r w:rsidR="00820640">
        <w:rPr>
          <w:rFonts w:cs="Times New Roman"/>
          <w:sz w:val="28"/>
          <w:szCs w:val="28"/>
        </w:rPr>
        <w:t xml:space="preserve"> </w:t>
      </w:r>
      <w:r w:rsidRPr="002637FC">
        <w:rPr>
          <w:rFonts w:cs="Times New Roman"/>
          <w:sz w:val="28"/>
          <w:szCs w:val="28"/>
        </w:rPr>
        <w:t>иное</w:t>
      </w:r>
      <w:r w:rsidR="00820640">
        <w:rPr>
          <w:rFonts w:cs="Times New Roman"/>
          <w:sz w:val="28"/>
          <w:szCs w:val="28"/>
        </w:rPr>
        <w:t xml:space="preserve"> </w:t>
      </w:r>
      <w:r w:rsidRPr="002637FC">
        <w:rPr>
          <w:rFonts w:cs="Times New Roman"/>
          <w:sz w:val="28"/>
          <w:szCs w:val="28"/>
        </w:rPr>
        <w:t>отчуждение).</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последнем</w:t>
      </w:r>
      <w:r w:rsidR="00820640">
        <w:rPr>
          <w:rFonts w:cs="Times New Roman"/>
          <w:sz w:val="28"/>
          <w:szCs w:val="28"/>
        </w:rPr>
        <w:t xml:space="preserve"> </w:t>
      </w:r>
      <w:r w:rsidRPr="002637FC">
        <w:rPr>
          <w:rFonts w:cs="Times New Roman"/>
          <w:sz w:val="28"/>
          <w:szCs w:val="28"/>
        </w:rPr>
        <w:t>случае</w:t>
      </w:r>
      <w:r w:rsidR="00820640">
        <w:rPr>
          <w:rFonts w:cs="Times New Roman"/>
          <w:sz w:val="28"/>
          <w:szCs w:val="28"/>
        </w:rPr>
        <w:t xml:space="preserve"> </w:t>
      </w:r>
      <w:r w:rsidRPr="002637FC">
        <w:rPr>
          <w:rFonts w:cs="Times New Roman"/>
          <w:sz w:val="28"/>
          <w:szCs w:val="28"/>
        </w:rPr>
        <w:t>представляется</w:t>
      </w:r>
      <w:r w:rsidR="00820640">
        <w:rPr>
          <w:rFonts w:cs="Times New Roman"/>
          <w:sz w:val="28"/>
          <w:szCs w:val="28"/>
        </w:rPr>
        <w:t xml:space="preserve"> </w:t>
      </w:r>
      <w:r w:rsidRPr="002637FC">
        <w:rPr>
          <w:rFonts w:cs="Times New Roman"/>
          <w:sz w:val="28"/>
          <w:szCs w:val="28"/>
        </w:rPr>
        <w:t>необходимой</w:t>
      </w:r>
      <w:r w:rsidR="00820640">
        <w:rPr>
          <w:rFonts w:cs="Times New Roman"/>
          <w:sz w:val="28"/>
          <w:szCs w:val="28"/>
        </w:rPr>
        <w:t xml:space="preserve"> </w:t>
      </w:r>
      <w:r w:rsidRPr="002637FC">
        <w:rPr>
          <w:rFonts w:cs="Times New Roman"/>
          <w:sz w:val="28"/>
          <w:szCs w:val="28"/>
        </w:rPr>
        <w:t>квалификация</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совокупности.</w:t>
      </w:r>
      <w:r w:rsidR="00820640">
        <w:rPr>
          <w:rFonts w:cs="Times New Roman"/>
          <w:sz w:val="28"/>
          <w:szCs w:val="28"/>
        </w:rPr>
        <w:t xml:space="preserve"> </w:t>
      </w:r>
    </w:p>
    <w:p w:rsidR="00BA047F" w:rsidRPr="002637FC" w:rsidRDefault="00780BEA" w:rsidP="002637FC">
      <w:pPr>
        <w:spacing w:after="0"/>
        <w:ind w:firstLine="709"/>
        <w:jc w:val="both"/>
        <w:rPr>
          <w:rFonts w:cs="Times New Roman"/>
          <w:sz w:val="28"/>
          <w:szCs w:val="28"/>
        </w:rPr>
      </w:pPr>
      <w:proofErr w:type="gramStart"/>
      <w:r w:rsidRPr="002637FC">
        <w:rPr>
          <w:rFonts w:cs="Times New Roman"/>
          <w:sz w:val="28"/>
          <w:szCs w:val="28"/>
        </w:rPr>
        <w:t>Также</w:t>
      </w:r>
      <w:r w:rsidR="00820640">
        <w:rPr>
          <w:rFonts w:cs="Times New Roman"/>
          <w:sz w:val="28"/>
          <w:szCs w:val="28"/>
        </w:rPr>
        <w:t xml:space="preserve"> </w:t>
      </w:r>
      <w:r w:rsidRPr="002637FC">
        <w:rPr>
          <w:rFonts w:cs="Times New Roman"/>
          <w:sz w:val="28"/>
          <w:szCs w:val="28"/>
        </w:rPr>
        <w:t>о</w:t>
      </w:r>
      <w:r w:rsidR="00BA047F" w:rsidRPr="002637FC">
        <w:rPr>
          <w:rFonts w:cs="Times New Roman"/>
          <w:sz w:val="28"/>
          <w:szCs w:val="28"/>
        </w:rPr>
        <w:t>бъективная</w:t>
      </w:r>
      <w:r w:rsidR="00820640">
        <w:rPr>
          <w:rFonts w:cs="Times New Roman"/>
          <w:sz w:val="28"/>
          <w:szCs w:val="28"/>
        </w:rPr>
        <w:t xml:space="preserve"> </w:t>
      </w:r>
      <w:r w:rsidR="00BA047F" w:rsidRPr="002637FC">
        <w:rPr>
          <w:rFonts w:cs="Times New Roman"/>
          <w:sz w:val="28"/>
          <w:szCs w:val="28"/>
        </w:rPr>
        <w:t>сторона</w:t>
      </w:r>
      <w:r w:rsidR="00820640">
        <w:rPr>
          <w:rFonts w:cs="Times New Roman"/>
          <w:sz w:val="28"/>
          <w:szCs w:val="28"/>
        </w:rPr>
        <w:t xml:space="preserve"> </w:t>
      </w:r>
      <w:r w:rsidR="00BA047F" w:rsidRPr="002637FC">
        <w:rPr>
          <w:rFonts w:cs="Times New Roman"/>
          <w:sz w:val="28"/>
          <w:szCs w:val="28"/>
        </w:rPr>
        <w:t>части</w:t>
      </w:r>
      <w:r w:rsidR="00820640">
        <w:rPr>
          <w:rFonts w:cs="Times New Roman"/>
          <w:sz w:val="28"/>
          <w:szCs w:val="28"/>
        </w:rPr>
        <w:t xml:space="preserve"> </w:t>
      </w:r>
      <w:r w:rsidRPr="002637FC">
        <w:rPr>
          <w:rFonts w:cs="Times New Roman"/>
          <w:sz w:val="28"/>
          <w:szCs w:val="28"/>
        </w:rPr>
        <w:t>первой</w:t>
      </w:r>
      <w:r w:rsidR="00820640">
        <w:rPr>
          <w:rFonts w:cs="Times New Roman"/>
          <w:sz w:val="28"/>
          <w:szCs w:val="28"/>
        </w:rPr>
        <w:t xml:space="preserve"> </w:t>
      </w:r>
      <w:r w:rsidR="00BA047F" w:rsidRPr="002637FC">
        <w:rPr>
          <w:rFonts w:cs="Times New Roman"/>
          <w:sz w:val="28"/>
          <w:szCs w:val="28"/>
        </w:rPr>
        <w:t>характеризуется</w:t>
      </w:r>
      <w:r w:rsidR="00820640">
        <w:rPr>
          <w:rFonts w:cs="Times New Roman"/>
          <w:sz w:val="28"/>
          <w:szCs w:val="28"/>
        </w:rPr>
        <w:t xml:space="preserve"> </w:t>
      </w:r>
      <w:r w:rsidR="00BA047F" w:rsidRPr="002637FC">
        <w:rPr>
          <w:rFonts w:cs="Times New Roman"/>
          <w:sz w:val="28"/>
          <w:szCs w:val="28"/>
        </w:rPr>
        <w:t>совершением</w:t>
      </w:r>
      <w:r w:rsidR="00820640">
        <w:rPr>
          <w:rFonts w:cs="Times New Roman"/>
          <w:sz w:val="28"/>
          <w:szCs w:val="28"/>
        </w:rPr>
        <w:t xml:space="preserve"> </w:t>
      </w:r>
      <w:r w:rsidR="00BA047F" w:rsidRPr="002637FC">
        <w:rPr>
          <w:rFonts w:cs="Times New Roman"/>
          <w:sz w:val="28"/>
          <w:szCs w:val="28"/>
        </w:rPr>
        <w:t>хотя</w:t>
      </w:r>
      <w:r w:rsidR="00820640">
        <w:rPr>
          <w:rFonts w:cs="Times New Roman"/>
          <w:sz w:val="28"/>
          <w:szCs w:val="28"/>
        </w:rPr>
        <w:t xml:space="preserve"> </w:t>
      </w:r>
      <w:r w:rsidR="00BA047F" w:rsidRPr="002637FC">
        <w:rPr>
          <w:rFonts w:cs="Times New Roman"/>
          <w:sz w:val="28"/>
          <w:szCs w:val="28"/>
        </w:rPr>
        <w:t>бы</w:t>
      </w:r>
      <w:r w:rsidR="00820640">
        <w:rPr>
          <w:rFonts w:cs="Times New Roman"/>
          <w:sz w:val="28"/>
          <w:szCs w:val="28"/>
        </w:rPr>
        <w:t xml:space="preserve"> </w:t>
      </w:r>
      <w:r w:rsidR="00BA047F" w:rsidRPr="002637FC">
        <w:rPr>
          <w:rFonts w:cs="Times New Roman"/>
          <w:sz w:val="28"/>
          <w:szCs w:val="28"/>
        </w:rPr>
        <w:t>одного</w:t>
      </w:r>
      <w:r w:rsidR="00820640">
        <w:rPr>
          <w:rFonts w:cs="Times New Roman"/>
          <w:sz w:val="28"/>
          <w:szCs w:val="28"/>
        </w:rPr>
        <w:t xml:space="preserve"> </w:t>
      </w:r>
      <w:r w:rsidR="00BA047F" w:rsidRPr="002637FC">
        <w:rPr>
          <w:rFonts w:cs="Times New Roman"/>
          <w:sz w:val="28"/>
          <w:szCs w:val="28"/>
        </w:rPr>
        <w:t>из</w:t>
      </w:r>
      <w:r w:rsidR="00820640">
        <w:rPr>
          <w:rFonts w:cs="Times New Roman"/>
          <w:sz w:val="28"/>
          <w:szCs w:val="28"/>
        </w:rPr>
        <w:t xml:space="preserve"> </w:t>
      </w:r>
      <w:r w:rsidR="00BA047F" w:rsidRPr="002637FC">
        <w:rPr>
          <w:rFonts w:cs="Times New Roman"/>
          <w:sz w:val="28"/>
          <w:szCs w:val="28"/>
        </w:rPr>
        <w:t>следующих</w:t>
      </w:r>
      <w:r w:rsidR="00820640">
        <w:rPr>
          <w:rFonts w:cs="Times New Roman"/>
          <w:sz w:val="28"/>
          <w:szCs w:val="28"/>
        </w:rPr>
        <w:t xml:space="preserve"> </w:t>
      </w:r>
      <w:r w:rsidR="00BA047F" w:rsidRPr="002637FC">
        <w:rPr>
          <w:rFonts w:cs="Times New Roman"/>
          <w:sz w:val="28"/>
          <w:szCs w:val="28"/>
        </w:rPr>
        <w:t>действии:</w:t>
      </w:r>
      <w:r w:rsidR="00820640">
        <w:rPr>
          <w:rFonts w:cs="Times New Roman"/>
          <w:sz w:val="28"/>
          <w:szCs w:val="28"/>
        </w:rPr>
        <w:t xml:space="preserve"> </w:t>
      </w:r>
      <w:r w:rsidR="00BA047F" w:rsidRPr="002637FC">
        <w:rPr>
          <w:rFonts w:cs="Times New Roman"/>
          <w:sz w:val="28"/>
          <w:szCs w:val="28"/>
        </w:rPr>
        <w:t>растрата,</w:t>
      </w:r>
      <w:r w:rsidR="00820640">
        <w:rPr>
          <w:rFonts w:cs="Times New Roman"/>
          <w:sz w:val="28"/>
          <w:szCs w:val="28"/>
        </w:rPr>
        <w:t xml:space="preserve"> </w:t>
      </w:r>
      <w:r w:rsidR="00BA047F" w:rsidRPr="002637FC">
        <w:rPr>
          <w:rFonts w:cs="Times New Roman"/>
          <w:sz w:val="28"/>
          <w:szCs w:val="28"/>
        </w:rPr>
        <w:t>отчуждение,</w:t>
      </w:r>
      <w:r w:rsidR="00820640">
        <w:rPr>
          <w:rFonts w:cs="Times New Roman"/>
          <w:sz w:val="28"/>
          <w:szCs w:val="28"/>
        </w:rPr>
        <w:t xml:space="preserve"> </w:t>
      </w:r>
      <w:r w:rsidR="00BA047F" w:rsidRPr="002637FC">
        <w:rPr>
          <w:rFonts w:cs="Times New Roman"/>
          <w:sz w:val="28"/>
          <w:szCs w:val="28"/>
        </w:rPr>
        <w:t>сокрытие,</w:t>
      </w:r>
      <w:r w:rsidR="00820640">
        <w:rPr>
          <w:rFonts w:cs="Times New Roman"/>
          <w:sz w:val="28"/>
          <w:szCs w:val="28"/>
        </w:rPr>
        <w:t xml:space="preserve"> </w:t>
      </w:r>
      <w:r w:rsidR="00BA047F" w:rsidRPr="002637FC">
        <w:rPr>
          <w:rFonts w:cs="Times New Roman"/>
          <w:sz w:val="28"/>
          <w:szCs w:val="28"/>
        </w:rPr>
        <w:t>незаконная</w:t>
      </w:r>
      <w:r w:rsidR="00820640">
        <w:rPr>
          <w:rFonts w:cs="Times New Roman"/>
          <w:sz w:val="28"/>
          <w:szCs w:val="28"/>
        </w:rPr>
        <w:t xml:space="preserve"> </w:t>
      </w:r>
      <w:r w:rsidR="00BA047F" w:rsidRPr="002637FC">
        <w:rPr>
          <w:rFonts w:cs="Times New Roman"/>
          <w:sz w:val="28"/>
          <w:szCs w:val="28"/>
        </w:rPr>
        <w:t>передача</w:t>
      </w:r>
      <w:r w:rsidR="00820640">
        <w:rPr>
          <w:rFonts w:cs="Times New Roman"/>
          <w:sz w:val="28"/>
          <w:szCs w:val="28"/>
        </w:rPr>
        <w:t xml:space="preserve"> </w:t>
      </w:r>
      <w:r w:rsidR="00BA047F" w:rsidRPr="002637FC">
        <w:rPr>
          <w:rFonts w:cs="Times New Roman"/>
          <w:sz w:val="28"/>
          <w:szCs w:val="28"/>
        </w:rPr>
        <w:t>имущества,</w:t>
      </w:r>
      <w:r w:rsidR="00820640">
        <w:rPr>
          <w:rFonts w:cs="Times New Roman"/>
          <w:sz w:val="28"/>
          <w:szCs w:val="28"/>
        </w:rPr>
        <w:t xml:space="preserve"> </w:t>
      </w:r>
      <w:r w:rsidR="00BA047F" w:rsidRPr="002637FC">
        <w:rPr>
          <w:rFonts w:cs="Times New Roman"/>
          <w:sz w:val="28"/>
          <w:szCs w:val="28"/>
        </w:rPr>
        <w:t>подвергнутого</w:t>
      </w:r>
      <w:r w:rsidR="00820640">
        <w:rPr>
          <w:rFonts w:cs="Times New Roman"/>
          <w:sz w:val="28"/>
          <w:szCs w:val="28"/>
        </w:rPr>
        <w:t xml:space="preserve"> </w:t>
      </w:r>
      <w:r w:rsidR="00BA047F" w:rsidRPr="002637FC">
        <w:rPr>
          <w:rFonts w:cs="Times New Roman"/>
          <w:sz w:val="28"/>
          <w:szCs w:val="28"/>
        </w:rPr>
        <w:t>описи,</w:t>
      </w:r>
      <w:r w:rsidR="00820640">
        <w:rPr>
          <w:rFonts w:cs="Times New Roman"/>
          <w:sz w:val="28"/>
          <w:szCs w:val="28"/>
        </w:rPr>
        <w:t xml:space="preserve"> </w:t>
      </w:r>
      <w:r w:rsidR="00BA047F" w:rsidRPr="002637FC">
        <w:rPr>
          <w:rFonts w:cs="Times New Roman"/>
          <w:sz w:val="28"/>
          <w:szCs w:val="28"/>
        </w:rPr>
        <w:t>аресту</w:t>
      </w:r>
      <w:r w:rsidR="00820640">
        <w:rPr>
          <w:rFonts w:cs="Times New Roman"/>
          <w:sz w:val="28"/>
          <w:szCs w:val="28"/>
        </w:rPr>
        <w:t xml:space="preserve"> </w:t>
      </w:r>
      <w:r w:rsidR="00BA047F" w:rsidRPr="002637FC">
        <w:rPr>
          <w:rFonts w:cs="Times New Roman"/>
          <w:sz w:val="28"/>
          <w:szCs w:val="28"/>
        </w:rPr>
        <w:t>или</w:t>
      </w:r>
      <w:r w:rsidR="00820640">
        <w:rPr>
          <w:rFonts w:cs="Times New Roman"/>
          <w:sz w:val="28"/>
          <w:szCs w:val="28"/>
        </w:rPr>
        <w:t xml:space="preserve"> </w:t>
      </w:r>
      <w:r w:rsidR="00BA047F" w:rsidRPr="002637FC">
        <w:rPr>
          <w:rFonts w:cs="Times New Roman"/>
          <w:sz w:val="28"/>
          <w:szCs w:val="28"/>
        </w:rPr>
        <w:t>на</w:t>
      </w:r>
      <w:r w:rsidR="00820640">
        <w:rPr>
          <w:rFonts w:cs="Times New Roman"/>
          <w:sz w:val="28"/>
          <w:szCs w:val="28"/>
        </w:rPr>
        <w:t xml:space="preserve"> </w:t>
      </w:r>
      <w:r w:rsidR="00BA047F" w:rsidRPr="002637FC">
        <w:rPr>
          <w:rFonts w:cs="Times New Roman"/>
          <w:sz w:val="28"/>
          <w:szCs w:val="28"/>
        </w:rPr>
        <w:t>которое</w:t>
      </w:r>
      <w:r w:rsidR="00820640">
        <w:rPr>
          <w:rFonts w:cs="Times New Roman"/>
          <w:sz w:val="28"/>
          <w:szCs w:val="28"/>
        </w:rPr>
        <w:t xml:space="preserve"> </w:t>
      </w:r>
      <w:r w:rsidR="00BA047F" w:rsidRPr="002637FC">
        <w:rPr>
          <w:rFonts w:cs="Times New Roman"/>
          <w:sz w:val="28"/>
          <w:szCs w:val="28"/>
        </w:rPr>
        <w:t>наложено</w:t>
      </w:r>
      <w:r w:rsidR="00820640">
        <w:rPr>
          <w:rFonts w:cs="Times New Roman"/>
          <w:sz w:val="28"/>
          <w:szCs w:val="28"/>
        </w:rPr>
        <w:t xml:space="preserve"> </w:t>
      </w:r>
      <w:r w:rsidR="00BA047F" w:rsidRPr="002637FC">
        <w:rPr>
          <w:rFonts w:cs="Times New Roman"/>
          <w:sz w:val="28"/>
          <w:szCs w:val="28"/>
        </w:rPr>
        <w:t>ограничение</w:t>
      </w:r>
      <w:r w:rsidR="00820640">
        <w:rPr>
          <w:rFonts w:cs="Times New Roman"/>
          <w:sz w:val="28"/>
          <w:szCs w:val="28"/>
        </w:rPr>
        <w:t xml:space="preserve"> </w:t>
      </w:r>
      <w:r w:rsidR="00BA047F" w:rsidRPr="002637FC">
        <w:rPr>
          <w:rFonts w:cs="Times New Roman"/>
          <w:sz w:val="28"/>
          <w:szCs w:val="28"/>
        </w:rPr>
        <w:t>в</w:t>
      </w:r>
      <w:r w:rsidR="00820640">
        <w:rPr>
          <w:rFonts w:cs="Times New Roman"/>
          <w:sz w:val="28"/>
          <w:szCs w:val="28"/>
        </w:rPr>
        <w:t xml:space="preserve"> </w:t>
      </w:r>
      <w:r w:rsidR="00BA047F" w:rsidRPr="002637FC">
        <w:rPr>
          <w:rFonts w:cs="Times New Roman"/>
          <w:sz w:val="28"/>
          <w:szCs w:val="28"/>
        </w:rPr>
        <w:t>распоряжении,</w:t>
      </w:r>
      <w:r w:rsidR="00820640">
        <w:rPr>
          <w:rFonts w:cs="Times New Roman"/>
          <w:sz w:val="28"/>
          <w:szCs w:val="28"/>
        </w:rPr>
        <w:t xml:space="preserve"> </w:t>
      </w:r>
      <w:r w:rsidR="00BA047F" w:rsidRPr="002637FC">
        <w:rPr>
          <w:rFonts w:cs="Times New Roman"/>
          <w:sz w:val="28"/>
          <w:szCs w:val="28"/>
        </w:rPr>
        <w:t>а</w:t>
      </w:r>
      <w:r w:rsidR="00820640">
        <w:rPr>
          <w:rFonts w:cs="Times New Roman"/>
          <w:sz w:val="28"/>
          <w:szCs w:val="28"/>
        </w:rPr>
        <w:t xml:space="preserve"> </w:t>
      </w:r>
      <w:r w:rsidR="00BA047F" w:rsidRPr="002637FC">
        <w:rPr>
          <w:rFonts w:cs="Times New Roman"/>
          <w:sz w:val="28"/>
          <w:szCs w:val="28"/>
        </w:rPr>
        <w:t>также</w:t>
      </w:r>
      <w:r w:rsidR="00820640">
        <w:rPr>
          <w:rFonts w:cs="Times New Roman"/>
          <w:sz w:val="28"/>
          <w:szCs w:val="28"/>
        </w:rPr>
        <w:t xml:space="preserve"> </w:t>
      </w:r>
      <w:r w:rsidR="00BA047F" w:rsidRPr="002637FC">
        <w:rPr>
          <w:rFonts w:cs="Times New Roman"/>
          <w:sz w:val="28"/>
          <w:szCs w:val="28"/>
        </w:rPr>
        <w:t>осуществление</w:t>
      </w:r>
      <w:r w:rsidR="00820640">
        <w:rPr>
          <w:rFonts w:cs="Times New Roman"/>
          <w:sz w:val="28"/>
          <w:szCs w:val="28"/>
        </w:rPr>
        <w:t xml:space="preserve"> </w:t>
      </w:r>
      <w:r w:rsidR="00BA047F" w:rsidRPr="002637FC">
        <w:rPr>
          <w:rFonts w:cs="Times New Roman"/>
          <w:sz w:val="28"/>
          <w:szCs w:val="28"/>
        </w:rPr>
        <w:t>служащим</w:t>
      </w:r>
      <w:r w:rsidR="00820640">
        <w:rPr>
          <w:rFonts w:cs="Times New Roman"/>
          <w:sz w:val="28"/>
          <w:szCs w:val="28"/>
        </w:rPr>
        <w:t xml:space="preserve"> </w:t>
      </w:r>
      <w:r w:rsidR="00BA047F" w:rsidRPr="002637FC">
        <w:rPr>
          <w:rFonts w:cs="Times New Roman"/>
          <w:sz w:val="28"/>
          <w:szCs w:val="28"/>
        </w:rPr>
        <w:t>кредитной</w:t>
      </w:r>
      <w:r w:rsidR="00820640">
        <w:rPr>
          <w:rFonts w:cs="Times New Roman"/>
          <w:sz w:val="28"/>
          <w:szCs w:val="28"/>
        </w:rPr>
        <w:t xml:space="preserve"> </w:t>
      </w:r>
      <w:r w:rsidR="00BA047F" w:rsidRPr="002637FC">
        <w:rPr>
          <w:rFonts w:cs="Times New Roman"/>
          <w:sz w:val="28"/>
          <w:szCs w:val="28"/>
        </w:rPr>
        <w:t>организации</w:t>
      </w:r>
      <w:r w:rsidR="00820640">
        <w:rPr>
          <w:rFonts w:cs="Times New Roman"/>
          <w:sz w:val="28"/>
          <w:szCs w:val="28"/>
        </w:rPr>
        <w:t xml:space="preserve"> </w:t>
      </w:r>
      <w:r w:rsidR="00BA047F" w:rsidRPr="002637FC">
        <w:rPr>
          <w:rFonts w:cs="Times New Roman"/>
          <w:sz w:val="28"/>
          <w:szCs w:val="28"/>
        </w:rPr>
        <w:t>банковских</w:t>
      </w:r>
      <w:r w:rsidR="00820640">
        <w:rPr>
          <w:rFonts w:cs="Times New Roman"/>
          <w:sz w:val="28"/>
          <w:szCs w:val="28"/>
        </w:rPr>
        <w:t xml:space="preserve"> </w:t>
      </w:r>
      <w:r w:rsidR="00BA047F" w:rsidRPr="002637FC">
        <w:rPr>
          <w:rFonts w:cs="Times New Roman"/>
          <w:sz w:val="28"/>
          <w:szCs w:val="28"/>
        </w:rPr>
        <w:t>операций</w:t>
      </w:r>
      <w:r w:rsidR="00820640">
        <w:rPr>
          <w:rFonts w:cs="Times New Roman"/>
          <w:sz w:val="28"/>
          <w:szCs w:val="28"/>
        </w:rPr>
        <w:t xml:space="preserve"> </w:t>
      </w:r>
      <w:r w:rsidR="00BA047F" w:rsidRPr="002637FC">
        <w:rPr>
          <w:rFonts w:cs="Times New Roman"/>
          <w:sz w:val="28"/>
          <w:szCs w:val="28"/>
        </w:rPr>
        <w:t>с</w:t>
      </w:r>
      <w:r w:rsidR="00820640">
        <w:rPr>
          <w:rFonts w:cs="Times New Roman"/>
          <w:sz w:val="28"/>
          <w:szCs w:val="28"/>
        </w:rPr>
        <w:t xml:space="preserve"> </w:t>
      </w:r>
      <w:r w:rsidR="00BA047F" w:rsidRPr="002637FC">
        <w:rPr>
          <w:rFonts w:cs="Times New Roman"/>
          <w:sz w:val="28"/>
          <w:szCs w:val="28"/>
        </w:rPr>
        <w:t>денежными</w:t>
      </w:r>
      <w:r w:rsidR="00820640">
        <w:rPr>
          <w:rFonts w:cs="Times New Roman"/>
          <w:sz w:val="28"/>
          <w:szCs w:val="28"/>
        </w:rPr>
        <w:t xml:space="preserve"> </w:t>
      </w:r>
      <w:r w:rsidR="00BA047F" w:rsidRPr="002637FC">
        <w:rPr>
          <w:rFonts w:cs="Times New Roman"/>
          <w:sz w:val="28"/>
          <w:szCs w:val="28"/>
        </w:rPr>
        <w:t>средствами,</w:t>
      </w:r>
      <w:r w:rsidR="00820640">
        <w:rPr>
          <w:rFonts w:cs="Times New Roman"/>
          <w:sz w:val="28"/>
          <w:szCs w:val="28"/>
        </w:rPr>
        <w:t xml:space="preserve"> </w:t>
      </w:r>
      <w:r w:rsidR="00BA047F" w:rsidRPr="002637FC">
        <w:rPr>
          <w:rFonts w:cs="Times New Roman"/>
          <w:sz w:val="28"/>
          <w:szCs w:val="28"/>
        </w:rPr>
        <w:t>на</w:t>
      </w:r>
      <w:r w:rsidR="00820640">
        <w:rPr>
          <w:rFonts w:cs="Times New Roman"/>
          <w:sz w:val="28"/>
          <w:szCs w:val="28"/>
        </w:rPr>
        <w:t xml:space="preserve"> </w:t>
      </w:r>
      <w:r w:rsidR="00BA047F" w:rsidRPr="002637FC">
        <w:rPr>
          <w:rFonts w:cs="Times New Roman"/>
          <w:sz w:val="28"/>
          <w:szCs w:val="28"/>
        </w:rPr>
        <w:t>которые</w:t>
      </w:r>
      <w:r w:rsidR="00820640">
        <w:rPr>
          <w:rFonts w:cs="Times New Roman"/>
          <w:sz w:val="28"/>
          <w:szCs w:val="28"/>
        </w:rPr>
        <w:t xml:space="preserve"> </w:t>
      </w:r>
      <w:r w:rsidR="00BA047F" w:rsidRPr="002637FC">
        <w:rPr>
          <w:rFonts w:cs="Times New Roman"/>
          <w:sz w:val="28"/>
          <w:szCs w:val="28"/>
        </w:rPr>
        <w:t>наложен</w:t>
      </w:r>
      <w:r w:rsidR="00820640">
        <w:rPr>
          <w:rFonts w:cs="Times New Roman"/>
          <w:sz w:val="28"/>
          <w:szCs w:val="28"/>
        </w:rPr>
        <w:t xml:space="preserve"> </w:t>
      </w:r>
      <w:r w:rsidR="00BA047F" w:rsidRPr="002637FC">
        <w:rPr>
          <w:rFonts w:cs="Times New Roman"/>
          <w:sz w:val="28"/>
          <w:szCs w:val="28"/>
        </w:rPr>
        <w:t>арест</w:t>
      </w:r>
      <w:r w:rsidR="00820640">
        <w:rPr>
          <w:rFonts w:cs="Times New Roman"/>
          <w:sz w:val="28"/>
          <w:szCs w:val="28"/>
        </w:rPr>
        <w:t xml:space="preserve"> </w:t>
      </w:r>
      <w:r w:rsidR="00BA047F" w:rsidRPr="002637FC">
        <w:rPr>
          <w:rFonts w:cs="Times New Roman"/>
          <w:sz w:val="28"/>
          <w:szCs w:val="28"/>
        </w:rPr>
        <w:t>либо</w:t>
      </w:r>
      <w:r w:rsidR="00820640">
        <w:rPr>
          <w:rFonts w:cs="Times New Roman"/>
          <w:sz w:val="28"/>
          <w:szCs w:val="28"/>
        </w:rPr>
        <w:t xml:space="preserve"> </w:t>
      </w:r>
      <w:r w:rsidR="00BA047F" w:rsidRPr="002637FC">
        <w:rPr>
          <w:rFonts w:cs="Times New Roman"/>
          <w:sz w:val="28"/>
          <w:szCs w:val="28"/>
        </w:rPr>
        <w:t>по</w:t>
      </w:r>
      <w:r w:rsidR="00820640">
        <w:rPr>
          <w:rFonts w:cs="Times New Roman"/>
          <w:sz w:val="28"/>
          <w:szCs w:val="28"/>
        </w:rPr>
        <w:t xml:space="preserve"> </w:t>
      </w:r>
      <w:r w:rsidR="00BA047F" w:rsidRPr="002637FC">
        <w:rPr>
          <w:rFonts w:cs="Times New Roman"/>
          <w:sz w:val="28"/>
          <w:szCs w:val="28"/>
        </w:rPr>
        <w:t>которым</w:t>
      </w:r>
      <w:r w:rsidR="00820640">
        <w:rPr>
          <w:rFonts w:cs="Times New Roman"/>
          <w:sz w:val="28"/>
          <w:szCs w:val="28"/>
        </w:rPr>
        <w:t xml:space="preserve"> </w:t>
      </w:r>
      <w:r w:rsidR="00BA047F" w:rsidRPr="002637FC">
        <w:rPr>
          <w:rFonts w:cs="Times New Roman"/>
          <w:sz w:val="28"/>
          <w:szCs w:val="28"/>
        </w:rPr>
        <w:t>приостановлены</w:t>
      </w:r>
      <w:r w:rsidR="00820640">
        <w:rPr>
          <w:rFonts w:cs="Times New Roman"/>
          <w:sz w:val="28"/>
          <w:szCs w:val="28"/>
        </w:rPr>
        <w:t xml:space="preserve"> </w:t>
      </w:r>
      <w:r w:rsidR="00BA047F" w:rsidRPr="002637FC">
        <w:rPr>
          <w:rFonts w:cs="Times New Roman"/>
          <w:sz w:val="28"/>
          <w:szCs w:val="28"/>
        </w:rPr>
        <w:t>расходные</w:t>
      </w:r>
      <w:r w:rsidR="00820640">
        <w:rPr>
          <w:rFonts w:cs="Times New Roman"/>
          <w:sz w:val="28"/>
          <w:szCs w:val="28"/>
        </w:rPr>
        <w:t xml:space="preserve"> </w:t>
      </w:r>
      <w:r w:rsidR="00BA047F" w:rsidRPr="002637FC">
        <w:rPr>
          <w:rFonts w:cs="Times New Roman"/>
          <w:sz w:val="28"/>
          <w:szCs w:val="28"/>
        </w:rPr>
        <w:t>операции.</w:t>
      </w:r>
      <w:proofErr w:type="gramEnd"/>
      <w:r w:rsidR="00820640">
        <w:rPr>
          <w:rFonts w:cs="Times New Roman"/>
          <w:sz w:val="28"/>
          <w:szCs w:val="28"/>
        </w:rPr>
        <w:t xml:space="preserve"> </w:t>
      </w:r>
      <w:r w:rsidR="00BA047F" w:rsidRPr="002637FC">
        <w:rPr>
          <w:rFonts w:cs="Times New Roman"/>
          <w:sz w:val="28"/>
          <w:szCs w:val="28"/>
        </w:rPr>
        <w:t>Часть</w:t>
      </w:r>
      <w:r w:rsidR="00820640">
        <w:rPr>
          <w:rFonts w:cs="Times New Roman"/>
          <w:sz w:val="28"/>
          <w:szCs w:val="28"/>
        </w:rPr>
        <w:t xml:space="preserve"> </w:t>
      </w:r>
      <w:r w:rsidR="00BA047F" w:rsidRPr="002637FC">
        <w:rPr>
          <w:rFonts w:cs="Times New Roman"/>
          <w:sz w:val="28"/>
          <w:szCs w:val="28"/>
        </w:rPr>
        <w:t>2</w:t>
      </w:r>
      <w:r w:rsidR="00820640">
        <w:rPr>
          <w:rFonts w:cs="Times New Roman"/>
          <w:sz w:val="28"/>
          <w:szCs w:val="28"/>
        </w:rPr>
        <w:t xml:space="preserve"> </w:t>
      </w:r>
      <w:r w:rsidR="00BA047F" w:rsidRPr="002637FC">
        <w:rPr>
          <w:rFonts w:cs="Times New Roman"/>
          <w:sz w:val="28"/>
          <w:szCs w:val="28"/>
        </w:rPr>
        <w:t>этой</w:t>
      </w:r>
      <w:r w:rsidR="00820640">
        <w:rPr>
          <w:rFonts w:cs="Times New Roman"/>
          <w:sz w:val="28"/>
          <w:szCs w:val="28"/>
        </w:rPr>
        <w:t xml:space="preserve"> </w:t>
      </w:r>
      <w:r w:rsidR="00BA047F" w:rsidRPr="002637FC">
        <w:rPr>
          <w:rFonts w:cs="Times New Roman"/>
          <w:sz w:val="28"/>
          <w:szCs w:val="28"/>
        </w:rPr>
        <w:t>статьи</w:t>
      </w:r>
      <w:r w:rsidR="00820640">
        <w:rPr>
          <w:rFonts w:cs="Times New Roman"/>
          <w:sz w:val="28"/>
          <w:szCs w:val="28"/>
        </w:rPr>
        <w:t xml:space="preserve"> </w:t>
      </w:r>
      <w:r w:rsidR="00BA047F" w:rsidRPr="002637FC">
        <w:rPr>
          <w:rFonts w:cs="Times New Roman"/>
          <w:sz w:val="28"/>
          <w:szCs w:val="28"/>
        </w:rPr>
        <w:t>УК</w:t>
      </w:r>
      <w:r w:rsidR="00820640">
        <w:rPr>
          <w:rFonts w:cs="Times New Roman"/>
          <w:sz w:val="28"/>
          <w:szCs w:val="28"/>
        </w:rPr>
        <w:t xml:space="preserve"> </w:t>
      </w:r>
      <w:r w:rsidR="00BA047F" w:rsidRPr="002637FC">
        <w:rPr>
          <w:rFonts w:cs="Times New Roman"/>
          <w:sz w:val="28"/>
          <w:szCs w:val="28"/>
        </w:rPr>
        <w:t>предусматривает</w:t>
      </w:r>
      <w:r w:rsidR="00820640">
        <w:rPr>
          <w:rFonts w:cs="Times New Roman"/>
          <w:sz w:val="28"/>
          <w:szCs w:val="28"/>
        </w:rPr>
        <w:t xml:space="preserve"> </w:t>
      </w:r>
      <w:r w:rsidR="00BA047F" w:rsidRPr="002637FC">
        <w:rPr>
          <w:rFonts w:cs="Times New Roman"/>
          <w:sz w:val="28"/>
          <w:szCs w:val="28"/>
        </w:rPr>
        <w:t>ответственность</w:t>
      </w:r>
      <w:r w:rsidR="00820640">
        <w:rPr>
          <w:rFonts w:cs="Times New Roman"/>
          <w:sz w:val="28"/>
          <w:szCs w:val="28"/>
        </w:rPr>
        <w:t xml:space="preserve"> </w:t>
      </w:r>
      <w:r w:rsidR="00BA047F" w:rsidRPr="002637FC">
        <w:rPr>
          <w:rFonts w:cs="Times New Roman"/>
          <w:sz w:val="28"/>
          <w:szCs w:val="28"/>
        </w:rPr>
        <w:t>за</w:t>
      </w:r>
      <w:r w:rsidR="00820640">
        <w:rPr>
          <w:rFonts w:cs="Times New Roman"/>
          <w:sz w:val="28"/>
          <w:szCs w:val="28"/>
        </w:rPr>
        <w:t xml:space="preserve"> </w:t>
      </w:r>
      <w:r w:rsidR="00BA047F" w:rsidRPr="002637FC">
        <w:rPr>
          <w:rFonts w:cs="Times New Roman"/>
          <w:sz w:val="28"/>
          <w:szCs w:val="28"/>
        </w:rPr>
        <w:t>совершение</w:t>
      </w:r>
      <w:r w:rsidR="00820640">
        <w:rPr>
          <w:rFonts w:cs="Times New Roman"/>
          <w:sz w:val="28"/>
          <w:szCs w:val="28"/>
        </w:rPr>
        <w:t xml:space="preserve"> </w:t>
      </w:r>
      <w:r w:rsidR="00BA047F" w:rsidRPr="002637FC">
        <w:rPr>
          <w:rFonts w:cs="Times New Roman"/>
          <w:sz w:val="28"/>
          <w:szCs w:val="28"/>
        </w:rPr>
        <w:t>следующих</w:t>
      </w:r>
      <w:r w:rsidR="00820640">
        <w:rPr>
          <w:rFonts w:cs="Times New Roman"/>
          <w:sz w:val="28"/>
          <w:szCs w:val="28"/>
        </w:rPr>
        <w:t xml:space="preserve"> </w:t>
      </w:r>
      <w:r w:rsidR="00BA047F" w:rsidRPr="002637FC">
        <w:rPr>
          <w:rFonts w:cs="Times New Roman"/>
          <w:sz w:val="28"/>
          <w:szCs w:val="28"/>
        </w:rPr>
        <w:t>действий:</w:t>
      </w:r>
      <w:r w:rsidR="00820640">
        <w:rPr>
          <w:rFonts w:cs="Times New Roman"/>
          <w:sz w:val="28"/>
          <w:szCs w:val="28"/>
        </w:rPr>
        <w:t xml:space="preserve"> </w:t>
      </w:r>
      <w:r w:rsidR="00BA047F" w:rsidRPr="002637FC">
        <w:rPr>
          <w:rFonts w:cs="Times New Roman"/>
          <w:sz w:val="28"/>
          <w:szCs w:val="28"/>
        </w:rPr>
        <w:t>сокрытие,</w:t>
      </w:r>
      <w:r w:rsidR="00820640">
        <w:rPr>
          <w:rFonts w:cs="Times New Roman"/>
          <w:sz w:val="28"/>
          <w:szCs w:val="28"/>
        </w:rPr>
        <w:t xml:space="preserve"> </w:t>
      </w:r>
      <w:r w:rsidR="00BA047F" w:rsidRPr="002637FC">
        <w:rPr>
          <w:rFonts w:cs="Times New Roman"/>
          <w:sz w:val="28"/>
          <w:szCs w:val="28"/>
        </w:rPr>
        <w:t>присвоение</w:t>
      </w:r>
      <w:r w:rsidR="00820640">
        <w:rPr>
          <w:rFonts w:cs="Times New Roman"/>
          <w:sz w:val="28"/>
          <w:szCs w:val="28"/>
        </w:rPr>
        <w:t xml:space="preserve"> </w:t>
      </w:r>
      <w:r w:rsidR="00BA047F" w:rsidRPr="002637FC">
        <w:rPr>
          <w:rFonts w:cs="Times New Roman"/>
          <w:sz w:val="28"/>
          <w:szCs w:val="28"/>
        </w:rPr>
        <w:t>имущества,</w:t>
      </w:r>
      <w:r w:rsidR="00820640">
        <w:rPr>
          <w:rFonts w:cs="Times New Roman"/>
          <w:sz w:val="28"/>
          <w:szCs w:val="28"/>
        </w:rPr>
        <w:t xml:space="preserve"> </w:t>
      </w:r>
      <w:r w:rsidR="00BA047F" w:rsidRPr="002637FC">
        <w:rPr>
          <w:rFonts w:cs="Times New Roman"/>
          <w:sz w:val="28"/>
          <w:szCs w:val="28"/>
        </w:rPr>
        <w:t>подлежащего</w:t>
      </w:r>
      <w:r w:rsidR="00820640">
        <w:rPr>
          <w:rFonts w:cs="Times New Roman"/>
          <w:sz w:val="28"/>
          <w:szCs w:val="28"/>
        </w:rPr>
        <w:t xml:space="preserve"> </w:t>
      </w:r>
      <w:r w:rsidR="00BA047F" w:rsidRPr="002637FC">
        <w:rPr>
          <w:rFonts w:cs="Times New Roman"/>
          <w:sz w:val="28"/>
          <w:szCs w:val="28"/>
        </w:rPr>
        <w:t>конфискации</w:t>
      </w:r>
      <w:r w:rsidR="00820640">
        <w:rPr>
          <w:rFonts w:cs="Times New Roman"/>
          <w:sz w:val="28"/>
          <w:szCs w:val="28"/>
        </w:rPr>
        <w:t xml:space="preserve"> </w:t>
      </w:r>
      <w:r w:rsidR="00BA047F" w:rsidRPr="002637FC">
        <w:rPr>
          <w:rFonts w:cs="Times New Roman"/>
          <w:sz w:val="28"/>
          <w:szCs w:val="28"/>
        </w:rPr>
        <w:t>по</w:t>
      </w:r>
      <w:r w:rsidR="00820640">
        <w:rPr>
          <w:rFonts w:cs="Times New Roman"/>
          <w:sz w:val="28"/>
          <w:szCs w:val="28"/>
        </w:rPr>
        <w:t xml:space="preserve"> </w:t>
      </w:r>
      <w:r w:rsidR="00BA047F" w:rsidRPr="002637FC">
        <w:rPr>
          <w:rFonts w:cs="Times New Roman"/>
          <w:sz w:val="28"/>
          <w:szCs w:val="28"/>
        </w:rPr>
        <w:t>приговору</w:t>
      </w:r>
      <w:r w:rsidR="00820640">
        <w:rPr>
          <w:rFonts w:cs="Times New Roman"/>
          <w:sz w:val="28"/>
          <w:szCs w:val="28"/>
        </w:rPr>
        <w:t xml:space="preserve"> </w:t>
      </w:r>
      <w:r w:rsidR="00BA047F" w:rsidRPr="002637FC">
        <w:rPr>
          <w:rFonts w:cs="Times New Roman"/>
          <w:sz w:val="28"/>
          <w:szCs w:val="28"/>
        </w:rPr>
        <w:t>суда,</w:t>
      </w:r>
      <w:r w:rsidR="00820640">
        <w:rPr>
          <w:rFonts w:cs="Times New Roman"/>
          <w:sz w:val="28"/>
          <w:szCs w:val="28"/>
        </w:rPr>
        <w:t xml:space="preserve"> </w:t>
      </w:r>
      <w:r w:rsidR="00BA047F" w:rsidRPr="002637FC">
        <w:rPr>
          <w:rFonts w:cs="Times New Roman"/>
          <w:sz w:val="28"/>
          <w:szCs w:val="28"/>
        </w:rPr>
        <w:t>а</w:t>
      </w:r>
      <w:r w:rsidR="00820640">
        <w:rPr>
          <w:rFonts w:cs="Times New Roman"/>
          <w:sz w:val="28"/>
          <w:szCs w:val="28"/>
        </w:rPr>
        <w:t xml:space="preserve"> </w:t>
      </w:r>
      <w:r w:rsidR="00BA047F" w:rsidRPr="002637FC">
        <w:rPr>
          <w:rFonts w:cs="Times New Roman"/>
          <w:sz w:val="28"/>
          <w:szCs w:val="28"/>
        </w:rPr>
        <w:t>равно</w:t>
      </w:r>
      <w:r w:rsidR="00820640">
        <w:rPr>
          <w:rFonts w:cs="Times New Roman"/>
          <w:sz w:val="28"/>
          <w:szCs w:val="28"/>
        </w:rPr>
        <w:t xml:space="preserve"> </w:t>
      </w:r>
      <w:r w:rsidR="00BA047F" w:rsidRPr="002637FC">
        <w:rPr>
          <w:rFonts w:cs="Times New Roman"/>
          <w:sz w:val="28"/>
          <w:szCs w:val="28"/>
        </w:rPr>
        <w:t>иное</w:t>
      </w:r>
      <w:r w:rsidR="00820640">
        <w:rPr>
          <w:rFonts w:cs="Times New Roman"/>
          <w:sz w:val="28"/>
          <w:szCs w:val="28"/>
        </w:rPr>
        <w:t xml:space="preserve"> </w:t>
      </w:r>
      <w:r w:rsidR="00BA047F" w:rsidRPr="002637FC">
        <w:rPr>
          <w:rFonts w:cs="Times New Roman"/>
          <w:sz w:val="28"/>
          <w:szCs w:val="28"/>
        </w:rPr>
        <w:t>уклонение</w:t>
      </w:r>
      <w:r w:rsidR="00820640">
        <w:rPr>
          <w:rFonts w:cs="Times New Roman"/>
          <w:sz w:val="28"/>
          <w:szCs w:val="28"/>
        </w:rPr>
        <w:t xml:space="preserve"> </w:t>
      </w:r>
      <w:r w:rsidR="00BA047F" w:rsidRPr="002637FC">
        <w:rPr>
          <w:rFonts w:cs="Times New Roman"/>
          <w:sz w:val="28"/>
          <w:szCs w:val="28"/>
        </w:rPr>
        <w:t>от</w:t>
      </w:r>
      <w:r w:rsidR="00820640">
        <w:rPr>
          <w:rFonts w:cs="Times New Roman"/>
          <w:sz w:val="28"/>
          <w:szCs w:val="28"/>
        </w:rPr>
        <w:t xml:space="preserve"> </w:t>
      </w:r>
      <w:r w:rsidR="00BA047F" w:rsidRPr="002637FC">
        <w:rPr>
          <w:rFonts w:cs="Times New Roman"/>
          <w:sz w:val="28"/>
          <w:szCs w:val="28"/>
        </w:rPr>
        <w:t>исполнения</w:t>
      </w:r>
      <w:r w:rsidR="00820640">
        <w:rPr>
          <w:rFonts w:cs="Times New Roman"/>
          <w:sz w:val="28"/>
          <w:szCs w:val="28"/>
        </w:rPr>
        <w:t xml:space="preserve"> </w:t>
      </w:r>
      <w:r w:rsidR="00BA047F" w:rsidRPr="002637FC">
        <w:rPr>
          <w:rFonts w:cs="Times New Roman"/>
          <w:sz w:val="28"/>
          <w:szCs w:val="28"/>
        </w:rPr>
        <w:t>приговора</w:t>
      </w:r>
      <w:r w:rsidR="00820640">
        <w:rPr>
          <w:rFonts w:cs="Times New Roman"/>
          <w:sz w:val="28"/>
          <w:szCs w:val="28"/>
        </w:rPr>
        <w:t xml:space="preserve"> </w:t>
      </w:r>
      <w:r w:rsidR="00BA047F" w:rsidRPr="002637FC">
        <w:rPr>
          <w:rFonts w:cs="Times New Roman"/>
          <w:sz w:val="28"/>
          <w:szCs w:val="28"/>
        </w:rPr>
        <w:t>суда</w:t>
      </w:r>
      <w:r w:rsidR="00820640">
        <w:rPr>
          <w:rFonts w:cs="Times New Roman"/>
          <w:sz w:val="28"/>
          <w:szCs w:val="28"/>
        </w:rPr>
        <w:t xml:space="preserve"> </w:t>
      </w:r>
      <w:r w:rsidR="00BA047F" w:rsidRPr="002637FC">
        <w:rPr>
          <w:rFonts w:cs="Times New Roman"/>
          <w:sz w:val="28"/>
          <w:szCs w:val="28"/>
        </w:rPr>
        <w:t>о</w:t>
      </w:r>
      <w:r w:rsidR="00820640">
        <w:rPr>
          <w:rFonts w:cs="Times New Roman"/>
          <w:sz w:val="28"/>
          <w:szCs w:val="28"/>
        </w:rPr>
        <w:t xml:space="preserve"> </w:t>
      </w:r>
      <w:r w:rsidR="00BA047F" w:rsidRPr="002637FC">
        <w:rPr>
          <w:rFonts w:cs="Times New Roman"/>
          <w:sz w:val="28"/>
          <w:szCs w:val="28"/>
        </w:rPr>
        <w:t>конфискации</w:t>
      </w:r>
      <w:r w:rsidR="00820640">
        <w:rPr>
          <w:rFonts w:cs="Times New Roman"/>
          <w:sz w:val="28"/>
          <w:szCs w:val="28"/>
        </w:rPr>
        <w:t xml:space="preserve"> </w:t>
      </w:r>
      <w:r w:rsidR="00BA047F" w:rsidRPr="002637FC">
        <w:rPr>
          <w:rFonts w:cs="Times New Roman"/>
          <w:sz w:val="28"/>
          <w:szCs w:val="28"/>
        </w:rPr>
        <w:t>имущества.</w:t>
      </w:r>
      <w:r w:rsidR="00820640">
        <w:rPr>
          <w:rFonts w:cs="Times New Roman"/>
          <w:sz w:val="28"/>
          <w:szCs w:val="28"/>
        </w:rPr>
        <w:t xml:space="preserve"> </w:t>
      </w:r>
      <w:r w:rsidR="00BA047F" w:rsidRPr="002637FC">
        <w:rPr>
          <w:rFonts w:cs="Times New Roman"/>
          <w:sz w:val="28"/>
          <w:szCs w:val="28"/>
        </w:rPr>
        <w:t>Определение</w:t>
      </w:r>
      <w:r w:rsidR="00820640">
        <w:rPr>
          <w:rFonts w:cs="Times New Roman"/>
          <w:sz w:val="28"/>
          <w:szCs w:val="28"/>
        </w:rPr>
        <w:t xml:space="preserve"> </w:t>
      </w:r>
      <w:r w:rsidR="00BA047F" w:rsidRPr="002637FC">
        <w:rPr>
          <w:rFonts w:cs="Times New Roman"/>
          <w:sz w:val="28"/>
          <w:szCs w:val="28"/>
        </w:rPr>
        <w:t>понятий</w:t>
      </w:r>
      <w:r w:rsidR="00820640">
        <w:rPr>
          <w:rFonts w:cs="Times New Roman"/>
          <w:sz w:val="28"/>
          <w:szCs w:val="28"/>
        </w:rPr>
        <w:t xml:space="preserve"> </w:t>
      </w:r>
      <w:r w:rsidR="00BA047F" w:rsidRPr="002637FC">
        <w:rPr>
          <w:rFonts w:cs="Times New Roman"/>
          <w:sz w:val="28"/>
          <w:szCs w:val="28"/>
        </w:rPr>
        <w:t>«присвоение»,</w:t>
      </w:r>
      <w:r w:rsidR="00820640">
        <w:rPr>
          <w:rFonts w:cs="Times New Roman"/>
          <w:sz w:val="28"/>
          <w:szCs w:val="28"/>
        </w:rPr>
        <w:t xml:space="preserve"> </w:t>
      </w:r>
      <w:r w:rsidR="00BA047F" w:rsidRPr="002637FC">
        <w:rPr>
          <w:rFonts w:cs="Times New Roman"/>
          <w:sz w:val="28"/>
          <w:szCs w:val="28"/>
        </w:rPr>
        <w:t>«растрата»</w:t>
      </w:r>
      <w:r w:rsidR="00820640">
        <w:rPr>
          <w:rFonts w:cs="Times New Roman"/>
          <w:sz w:val="28"/>
          <w:szCs w:val="28"/>
        </w:rPr>
        <w:t xml:space="preserve"> </w:t>
      </w:r>
      <w:r w:rsidR="00BA047F" w:rsidRPr="002637FC">
        <w:rPr>
          <w:rFonts w:cs="Times New Roman"/>
          <w:sz w:val="28"/>
          <w:szCs w:val="28"/>
        </w:rPr>
        <w:t>даны</w:t>
      </w:r>
      <w:r w:rsidR="00820640">
        <w:rPr>
          <w:rFonts w:cs="Times New Roman"/>
          <w:sz w:val="28"/>
          <w:szCs w:val="28"/>
        </w:rPr>
        <w:t xml:space="preserve"> </w:t>
      </w:r>
      <w:r w:rsidR="00BA047F" w:rsidRPr="002637FC">
        <w:rPr>
          <w:rFonts w:cs="Times New Roman"/>
          <w:sz w:val="28"/>
          <w:szCs w:val="28"/>
        </w:rPr>
        <w:t>в</w:t>
      </w:r>
      <w:r w:rsidR="00820640">
        <w:rPr>
          <w:rFonts w:cs="Times New Roman"/>
          <w:sz w:val="28"/>
          <w:szCs w:val="28"/>
        </w:rPr>
        <w:t xml:space="preserve"> </w:t>
      </w:r>
      <w:r w:rsidR="00BA047F" w:rsidRPr="002637FC">
        <w:rPr>
          <w:rFonts w:cs="Times New Roman"/>
          <w:sz w:val="28"/>
          <w:szCs w:val="28"/>
        </w:rPr>
        <w:t>анализе</w:t>
      </w:r>
      <w:r w:rsidR="00820640">
        <w:rPr>
          <w:rFonts w:cs="Times New Roman"/>
          <w:sz w:val="28"/>
          <w:szCs w:val="28"/>
        </w:rPr>
        <w:t xml:space="preserve"> </w:t>
      </w:r>
      <w:r w:rsidR="00BA047F" w:rsidRPr="002637FC">
        <w:rPr>
          <w:rFonts w:cs="Times New Roman"/>
          <w:sz w:val="28"/>
          <w:szCs w:val="28"/>
        </w:rPr>
        <w:t>статьи</w:t>
      </w:r>
      <w:r w:rsidR="00820640">
        <w:rPr>
          <w:rFonts w:cs="Times New Roman"/>
          <w:sz w:val="28"/>
          <w:szCs w:val="28"/>
        </w:rPr>
        <w:t xml:space="preserve"> </w:t>
      </w:r>
      <w:r w:rsidR="00BA047F" w:rsidRPr="002637FC">
        <w:rPr>
          <w:rFonts w:cs="Times New Roman"/>
          <w:sz w:val="28"/>
          <w:szCs w:val="28"/>
        </w:rPr>
        <w:t>189</w:t>
      </w:r>
      <w:r w:rsidR="00820640">
        <w:rPr>
          <w:rFonts w:cs="Times New Roman"/>
          <w:sz w:val="28"/>
          <w:szCs w:val="28"/>
        </w:rPr>
        <w:t xml:space="preserve"> </w:t>
      </w:r>
      <w:r w:rsidR="00BA047F" w:rsidRPr="002637FC">
        <w:rPr>
          <w:rFonts w:cs="Times New Roman"/>
          <w:sz w:val="28"/>
          <w:szCs w:val="28"/>
        </w:rPr>
        <w:t>УК.</w:t>
      </w:r>
      <w:r w:rsidR="00820640">
        <w:rPr>
          <w:rFonts w:cs="Times New Roman"/>
          <w:sz w:val="28"/>
          <w:szCs w:val="28"/>
        </w:rPr>
        <w:t xml:space="preserve"> </w:t>
      </w:r>
      <w:r w:rsidR="00BA047F" w:rsidRPr="002637FC">
        <w:rPr>
          <w:rFonts w:cs="Times New Roman"/>
          <w:sz w:val="28"/>
          <w:szCs w:val="28"/>
        </w:rPr>
        <w:t>Под</w:t>
      </w:r>
      <w:r w:rsidR="00820640">
        <w:rPr>
          <w:rFonts w:cs="Times New Roman"/>
          <w:sz w:val="28"/>
          <w:szCs w:val="28"/>
        </w:rPr>
        <w:t xml:space="preserve"> </w:t>
      </w:r>
      <w:r w:rsidR="00BA047F" w:rsidRPr="002637FC">
        <w:rPr>
          <w:rFonts w:cs="Times New Roman"/>
          <w:sz w:val="28"/>
          <w:szCs w:val="28"/>
        </w:rPr>
        <w:t>отчуждением</w:t>
      </w:r>
      <w:r w:rsidR="00820640">
        <w:rPr>
          <w:rFonts w:cs="Times New Roman"/>
          <w:sz w:val="28"/>
          <w:szCs w:val="28"/>
        </w:rPr>
        <w:t xml:space="preserve"> </w:t>
      </w:r>
      <w:r w:rsidR="00BA047F" w:rsidRPr="002637FC">
        <w:rPr>
          <w:rFonts w:cs="Times New Roman"/>
          <w:sz w:val="28"/>
          <w:szCs w:val="28"/>
        </w:rPr>
        <w:t>следует</w:t>
      </w:r>
      <w:r w:rsidR="00820640">
        <w:rPr>
          <w:rFonts w:cs="Times New Roman"/>
          <w:sz w:val="28"/>
          <w:szCs w:val="28"/>
        </w:rPr>
        <w:t xml:space="preserve"> </w:t>
      </w:r>
      <w:r w:rsidR="00BA047F" w:rsidRPr="002637FC">
        <w:rPr>
          <w:rFonts w:cs="Times New Roman"/>
          <w:sz w:val="28"/>
          <w:szCs w:val="28"/>
        </w:rPr>
        <w:t>понимать</w:t>
      </w:r>
      <w:r w:rsidR="00820640">
        <w:rPr>
          <w:rFonts w:cs="Times New Roman"/>
          <w:sz w:val="28"/>
          <w:szCs w:val="28"/>
        </w:rPr>
        <w:t xml:space="preserve"> </w:t>
      </w:r>
      <w:r w:rsidR="00BA047F" w:rsidRPr="002637FC">
        <w:rPr>
          <w:rFonts w:cs="Times New Roman"/>
          <w:sz w:val="28"/>
          <w:szCs w:val="28"/>
        </w:rPr>
        <w:t>передачу</w:t>
      </w:r>
      <w:r w:rsidR="00820640">
        <w:rPr>
          <w:rFonts w:cs="Times New Roman"/>
          <w:sz w:val="28"/>
          <w:szCs w:val="28"/>
        </w:rPr>
        <w:t xml:space="preserve"> </w:t>
      </w:r>
      <w:r w:rsidR="00BA047F" w:rsidRPr="002637FC">
        <w:rPr>
          <w:rFonts w:cs="Times New Roman"/>
          <w:sz w:val="28"/>
          <w:szCs w:val="28"/>
        </w:rPr>
        <w:t>имущества</w:t>
      </w:r>
      <w:r w:rsidR="00820640">
        <w:rPr>
          <w:rFonts w:cs="Times New Roman"/>
          <w:sz w:val="28"/>
          <w:szCs w:val="28"/>
        </w:rPr>
        <w:t xml:space="preserve"> </w:t>
      </w:r>
      <w:r w:rsidR="00BA047F" w:rsidRPr="002637FC">
        <w:rPr>
          <w:rFonts w:cs="Times New Roman"/>
          <w:sz w:val="28"/>
          <w:szCs w:val="28"/>
        </w:rPr>
        <w:t>в</w:t>
      </w:r>
      <w:r w:rsidR="00820640">
        <w:rPr>
          <w:rFonts w:cs="Times New Roman"/>
          <w:sz w:val="28"/>
          <w:szCs w:val="28"/>
        </w:rPr>
        <w:t xml:space="preserve"> </w:t>
      </w:r>
      <w:r w:rsidR="00BA047F" w:rsidRPr="002637FC">
        <w:rPr>
          <w:rFonts w:cs="Times New Roman"/>
          <w:sz w:val="28"/>
          <w:szCs w:val="28"/>
        </w:rPr>
        <w:t>пользование</w:t>
      </w:r>
      <w:r w:rsidR="00820640">
        <w:rPr>
          <w:rFonts w:cs="Times New Roman"/>
          <w:sz w:val="28"/>
          <w:szCs w:val="28"/>
        </w:rPr>
        <w:t xml:space="preserve"> </w:t>
      </w:r>
      <w:r w:rsidR="00BA047F" w:rsidRPr="002637FC">
        <w:rPr>
          <w:rFonts w:cs="Times New Roman"/>
          <w:sz w:val="28"/>
          <w:szCs w:val="28"/>
        </w:rPr>
        <w:t>или</w:t>
      </w:r>
      <w:r w:rsidR="00820640">
        <w:rPr>
          <w:rFonts w:cs="Times New Roman"/>
          <w:sz w:val="28"/>
          <w:szCs w:val="28"/>
        </w:rPr>
        <w:t xml:space="preserve"> </w:t>
      </w:r>
      <w:r w:rsidR="00BA047F" w:rsidRPr="002637FC">
        <w:rPr>
          <w:rFonts w:cs="Times New Roman"/>
          <w:sz w:val="28"/>
          <w:szCs w:val="28"/>
        </w:rPr>
        <w:t>собственность</w:t>
      </w:r>
      <w:r w:rsidR="00820640">
        <w:rPr>
          <w:rFonts w:cs="Times New Roman"/>
          <w:sz w:val="28"/>
          <w:szCs w:val="28"/>
        </w:rPr>
        <w:t xml:space="preserve"> </w:t>
      </w:r>
      <w:r w:rsidR="00BA047F" w:rsidRPr="002637FC">
        <w:rPr>
          <w:rFonts w:cs="Times New Roman"/>
          <w:sz w:val="28"/>
          <w:szCs w:val="28"/>
        </w:rPr>
        <w:t>другому</w:t>
      </w:r>
      <w:r w:rsidR="00820640">
        <w:rPr>
          <w:rFonts w:cs="Times New Roman"/>
          <w:sz w:val="28"/>
          <w:szCs w:val="28"/>
        </w:rPr>
        <w:t xml:space="preserve"> </w:t>
      </w:r>
      <w:r w:rsidR="00BA047F" w:rsidRPr="002637FC">
        <w:rPr>
          <w:rFonts w:cs="Times New Roman"/>
          <w:sz w:val="28"/>
          <w:szCs w:val="28"/>
        </w:rPr>
        <w:t>лицу.</w:t>
      </w:r>
      <w:r w:rsidR="00820640">
        <w:rPr>
          <w:rFonts w:cs="Times New Roman"/>
          <w:sz w:val="28"/>
          <w:szCs w:val="28"/>
        </w:rPr>
        <w:t xml:space="preserve"> </w:t>
      </w:r>
      <w:r w:rsidR="00BA047F" w:rsidRPr="002637FC">
        <w:rPr>
          <w:rFonts w:cs="Times New Roman"/>
          <w:sz w:val="28"/>
          <w:szCs w:val="28"/>
        </w:rPr>
        <w:t>Сокрытие</w:t>
      </w:r>
      <w:r w:rsidR="00820640">
        <w:rPr>
          <w:rFonts w:cs="Times New Roman"/>
          <w:sz w:val="28"/>
          <w:szCs w:val="28"/>
        </w:rPr>
        <w:t xml:space="preserve"> </w:t>
      </w:r>
      <w:r w:rsidR="00BA047F" w:rsidRPr="002637FC">
        <w:rPr>
          <w:rFonts w:cs="Times New Roman"/>
          <w:sz w:val="28"/>
          <w:szCs w:val="28"/>
        </w:rPr>
        <w:t>-</w:t>
      </w:r>
      <w:r w:rsidR="00820640">
        <w:rPr>
          <w:rFonts w:cs="Times New Roman"/>
          <w:sz w:val="28"/>
          <w:szCs w:val="28"/>
        </w:rPr>
        <w:t xml:space="preserve"> </w:t>
      </w:r>
      <w:r w:rsidR="00BA047F" w:rsidRPr="002637FC">
        <w:rPr>
          <w:rFonts w:cs="Times New Roman"/>
          <w:sz w:val="28"/>
          <w:szCs w:val="28"/>
        </w:rPr>
        <w:t>это</w:t>
      </w:r>
      <w:r w:rsidR="00820640">
        <w:rPr>
          <w:rFonts w:cs="Times New Roman"/>
          <w:sz w:val="28"/>
          <w:szCs w:val="28"/>
        </w:rPr>
        <w:t xml:space="preserve"> </w:t>
      </w:r>
      <w:r w:rsidR="00BA047F" w:rsidRPr="002637FC">
        <w:rPr>
          <w:rFonts w:cs="Times New Roman"/>
          <w:sz w:val="28"/>
          <w:szCs w:val="28"/>
        </w:rPr>
        <w:t>утайка</w:t>
      </w:r>
      <w:r w:rsidR="00820640">
        <w:rPr>
          <w:rFonts w:cs="Times New Roman"/>
          <w:sz w:val="28"/>
          <w:szCs w:val="28"/>
        </w:rPr>
        <w:t xml:space="preserve"> </w:t>
      </w:r>
      <w:r w:rsidR="00BA047F" w:rsidRPr="002637FC">
        <w:rPr>
          <w:rFonts w:cs="Times New Roman"/>
          <w:sz w:val="28"/>
          <w:szCs w:val="28"/>
        </w:rPr>
        <w:t>всего</w:t>
      </w:r>
      <w:r w:rsidR="00820640">
        <w:rPr>
          <w:rFonts w:cs="Times New Roman"/>
          <w:sz w:val="28"/>
          <w:szCs w:val="28"/>
        </w:rPr>
        <w:t xml:space="preserve"> </w:t>
      </w:r>
      <w:r w:rsidR="00BA047F" w:rsidRPr="002637FC">
        <w:rPr>
          <w:rFonts w:cs="Times New Roman"/>
          <w:sz w:val="28"/>
          <w:szCs w:val="28"/>
        </w:rPr>
        <w:t>имущества</w:t>
      </w:r>
      <w:r w:rsidR="00820640">
        <w:rPr>
          <w:rFonts w:cs="Times New Roman"/>
          <w:sz w:val="28"/>
          <w:szCs w:val="28"/>
        </w:rPr>
        <w:t xml:space="preserve"> </w:t>
      </w:r>
      <w:r w:rsidR="00BA047F" w:rsidRPr="002637FC">
        <w:rPr>
          <w:rFonts w:cs="Times New Roman"/>
          <w:sz w:val="28"/>
          <w:szCs w:val="28"/>
        </w:rPr>
        <w:t>или</w:t>
      </w:r>
      <w:r w:rsidR="00820640">
        <w:rPr>
          <w:rFonts w:cs="Times New Roman"/>
          <w:sz w:val="28"/>
          <w:szCs w:val="28"/>
        </w:rPr>
        <w:t xml:space="preserve"> </w:t>
      </w:r>
      <w:r w:rsidR="00BA047F" w:rsidRPr="002637FC">
        <w:rPr>
          <w:rFonts w:cs="Times New Roman"/>
          <w:sz w:val="28"/>
          <w:szCs w:val="28"/>
        </w:rPr>
        <w:t>его</w:t>
      </w:r>
      <w:r w:rsidR="00820640">
        <w:rPr>
          <w:rFonts w:cs="Times New Roman"/>
          <w:sz w:val="28"/>
          <w:szCs w:val="28"/>
        </w:rPr>
        <w:t xml:space="preserve"> </w:t>
      </w:r>
      <w:r w:rsidR="00BA047F" w:rsidRPr="002637FC">
        <w:rPr>
          <w:rFonts w:cs="Times New Roman"/>
          <w:sz w:val="28"/>
          <w:szCs w:val="28"/>
        </w:rPr>
        <w:t>части.</w:t>
      </w:r>
      <w:r w:rsidR="00820640">
        <w:rPr>
          <w:rFonts w:cs="Times New Roman"/>
          <w:sz w:val="28"/>
          <w:szCs w:val="28"/>
        </w:rPr>
        <w:t xml:space="preserve"> </w:t>
      </w:r>
      <w:r w:rsidR="00BA047F" w:rsidRPr="002637FC">
        <w:rPr>
          <w:rFonts w:cs="Times New Roman"/>
          <w:sz w:val="28"/>
          <w:szCs w:val="28"/>
        </w:rPr>
        <w:t>Утайка</w:t>
      </w:r>
      <w:r w:rsidR="00820640">
        <w:rPr>
          <w:rFonts w:cs="Times New Roman"/>
          <w:sz w:val="28"/>
          <w:szCs w:val="28"/>
        </w:rPr>
        <w:t xml:space="preserve"> </w:t>
      </w:r>
      <w:r w:rsidR="00BA047F" w:rsidRPr="002637FC">
        <w:rPr>
          <w:rFonts w:cs="Times New Roman"/>
          <w:sz w:val="28"/>
          <w:szCs w:val="28"/>
        </w:rPr>
        <w:t>имеет</w:t>
      </w:r>
      <w:r w:rsidR="00820640">
        <w:rPr>
          <w:rFonts w:cs="Times New Roman"/>
          <w:sz w:val="28"/>
          <w:szCs w:val="28"/>
        </w:rPr>
        <w:t xml:space="preserve"> </w:t>
      </w:r>
      <w:r w:rsidR="00BA047F" w:rsidRPr="002637FC">
        <w:rPr>
          <w:rFonts w:cs="Times New Roman"/>
          <w:sz w:val="28"/>
          <w:szCs w:val="28"/>
        </w:rPr>
        <w:t>место,</w:t>
      </w:r>
      <w:r w:rsidR="00820640">
        <w:rPr>
          <w:rFonts w:cs="Times New Roman"/>
          <w:sz w:val="28"/>
          <w:szCs w:val="28"/>
        </w:rPr>
        <w:t xml:space="preserve"> </w:t>
      </w:r>
      <w:r w:rsidR="00BA047F" w:rsidRPr="002637FC">
        <w:rPr>
          <w:rFonts w:cs="Times New Roman"/>
          <w:sz w:val="28"/>
          <w:szCs w:val="28"/>
        </w:rPr>
        <w:t>когда</w:t>
      </w:r>
      <w:r w:rsidR="00820640">
        <w:rPr>
          <w:rFonts w:cs="Times New Roman"/>
          <w:sz w:val="28"/>
          <w:szCs w:val="28"/>
        </w:rPr>
        <w:t xml:space="preserve"> </w:t>
      </w:r>
      <w:r w:rsidR="00BA047F" w:rsidRPr="002637FC">
        <w:rPr>
          <w:rFonts w:cs="Times New Roman"/>
          <w:sz w:val="28"/>
          <w:szCs w:val="28"/>
        </w:rPr>
        <w:t>виновный</w:t>
      </w:r>
      <w:r w:rsidR="00820640">
        <w:rPr>
          <w:rFonts w:cs="Times New Roman"/>
          <w:sz w:val="28"/>
          <w:szCs w:val="28"/>
        </w:rPr>
        <w:t xml:space="preserve"> </w:t>
      </w:r>
      <w:r w:rsidR="00BA047F" w:rsidRPr="002637FC">
        <w:rPr>
          <w:rFonts w:cs="Times New Roman"/>
          <w:sz w:val="28"/>
          <w:szCs w:val="28"/>
        </w:rPr>
        <w:t>прячет</w:t>
      </w:r>
      <w:r w:rsidR="00820640">
        <w:rPr>
          <w:rFonts w:cs="Times New Roman"/>
          <w:sz w:val="28"/>
          <w:szCs w:val="28"/>
        </w:rPr>
        <w:t xml:space="preserve"> </w:t>
      </w:r>
      <w:r w:rsidR="00BA047F" w:rsidRPr="002637FC">
        <w:rPr>
          <w:rFonts w:cs="Times New Roman"/>
          <w:sz w:val="28"/>
          <w:szCs w:val="28"/>
        </w:rPr>
        <w:t>имущество,</w:t>
      </w:r>
      <w:r w:rsidR="00820640">
        <w:rPr>
          <w:rFonts w:cs="Times New Roman"/>
          <w:sz w:val="28"/>
          <w:szCs w:val="28"/>
        </w:rPr>
        <w:t xml:space="preserve"> </w:t>
      </w:r>
      <w:r w:rsidR="00BA047F" w:rsidRPr="002637FC">
        <w:rPr>
          <w:rFonts w:cs="Times New Roman"/>
          <w:sz w:val="28"/>
          <w:szCs w:val="28"/>
        </w:rPr>
        <w:t>переносит</w:t>
      </w:r>
      <w:r w:rsidR="00820640">
        <w:rPr>
          <w:rFonts w:cs="Times New Roman"/>
          <w:sz w:val="28"/>
          <w:szCs w:val="28"/>
        </w:rPr>
        <w:t xml:space="preserve"> </w:t>
      </w:r>
      <w:r w:rsidR="00BA047F" w:rsidRPr="002637FC">
        <w:rPr>
          <w:rFonts w:cs="Times New Roman"/>
          <w:sz w:val="28"/>
          <w:szCs w:val="28"/>
        </w:rPr>
        <w:t>его</w:t>
      </w:r>
      <w:r w:rsidR="00820640">
        <w:rPr>
          <w:rFonts w:cs="Times New Roman"/>
          <w:sz w:val="28"/>
          <w:szCs w:val="28"/>
        </w:rPr>
        <w:t xml:space="preserve"> </w:t>
      </w:r>
      <w:r w:rsidR="00BA047F" w:rsidRPr="002637FC">
        <w:rPr>
          <w:rFonts w:cs="Times New Roman"/>
          <w:sz w:val="28"/>
          <w:szCs w:val="28"/>
        </w:rPr>
        <w:t>в</w:t>
      </w:r>
      <w:r w:rsidR="00820640">
        <w:rPr>
          <w:rFonts w:cs="Times New Roman"/>
          <w:sz w:val="28"/>
          <w:szCs w:val="28"/>
        </w:rPr>
        <w:t xml:space="preserve"> </w:t>
      </w:r>
      <w:r w:rsidR="00BA047F" w:rsidRPr="002637FC">
        <w:rPr>
          <w:rFonts w:cs="Times New Roman"/>
          <w:sz w:val="28"/>
          <w:szCs w:val="28"/>
        </w:rPr>
        <w:t>иное</w:t>
      </w:r>
      <w:r w:rsidR="00820640">
        <w:rPr>
          <w:rFonts w:cs="Times New Roman"/>
          <w:sz w:val="28"/>
          <w:szCs w:val="28"/>
        </w:rPr>
        <w:t xml:space="preserve"> </w:t>
      </w:r>
      <w:r w:rsidR="00BA047F" w:rsidRPr="002637FC">
        <w:rPr>
          <w:rFonts w:cs="Times New Roman"/>
          <w:sz w:val="28"/>
          <w:szCs w:val="28"/>
        </w:rPr>
        <w:t>место</w:t>
      </w:r>
      <w:r w:rsidR="00820640">
        <w:rPr>
          <w:rFonts w:cs="Times New Roman"/>
          <w:sz w:val="28"/>
          <w:szCs w:val="28"/>
        </w:rPr>
        <w:t xml:space="preserve"> </w:t>
      </w:r>
      <w:r w:rsidR="00BA047F" w:rsidRPr="002637FC">
        <w:rPr>
          <w:rFonts w:cs="Times New Roman"/>
          <w:sz w:val="28"/>
          <w:szCs w:val="28"/>
        </w:rPr>
        <w:t>для</w:t>
      </w:r>
      <w:r w:rsidR="00820640">
        <w:rPr>
          <w:rFonts w:cs="Times New Roman"/>
          <w:sz w:val="28"/>
          <w:szCs w:val="28"/>
        </w:rPr>
        <w:t xml:space="preserve"> </w:t>
      </w:r>
      <w:r w:rsidR="00BA047F" w:rsidRPr="002637FC">
        <w:rPr>
          <w:rFonts w:cs="Times New Roman"/>
          <w:sz w:val="28"/>
          <w:szCs w:val="28"/>
        </w:rPr>
        <w:t>того,</w:t>
      </w:r>
      <w:r w:rsidR="00820640">
        <w:rPr>
          <w:rFonts w:cs="Times New Roman"/>
          <w:sz w:val="28"/>
          <w:szCs w:val="28"/>
        </w:rPr>
        <w:t xml:space="preserve"> </w:t>
      </w:r>
      <w:r w:rsidR="00BA047F" w:rsidRPr="002637FC">
        <w:rPr>
          <w:rFonts w:cs="Times New Roman"/>
          <w:sz w:val="28"/>
          <w:szCs w:val="28"/>
        </w:rPr>
        <w:t>чтобы</w:t>
      </w:r>
      <w:r w:rsidR="00820640">
        <w:rPr>
          <w:rFonts w:cs="Times New Roman"/>
          <w:sz w:val="28"/>
          <w:szCs w:val="28"/>
        </w:rPr>
        <w:t xml:space="preserve"> </w:t>
      </w:r>
      <w:r w:rsidR="00BA047F" w:rsidRPr="002637FC">
        <w:rPr>
          <w:rFonts w:cs="Times New Roman"/>
          <w:sz w:val="28"/>
          <w:szCs w:val="28"/>
        </w:rPr>
        <w:t>соответствующие</w:t>
      </w:r>
      <w:r w:rsidR="00820640">
        <w:rPr>
          <w:rFonts w:cs="Times New Roman"/>
          <w:sz w:val="28"/>
          <w:szCs w:val="28"/>
        </w:rPr>
        <w:t xml:space="preserve"> </w:t>
      </w:r>
      <w:r w:rsidR="00BA047F" w:rsidRPr="002637FC">
        <w:rPr>
          <w:rFonts w:cs="Times New Roman"/>
          <w:sz w:val="28"/>
          <w:szCs w:val="28"/>
        </w:rPr>
        <w:t>органы</w:t>
      </w:r>
      <w:r w:rsidR="00820640">
        <w:rPr>
          <w:rFonts w:cs="Times New Roman"/>
          <w:sz w:val="28"/>
          <w:szCs w:val="28"/>
        </w:rPr>
        <w:t xml:space="preserve"> </w:t>
      </w:r>
      <w:r w:rsidR="00BA047F" w:rsidRPr="002637FC">
        <w:rPr>
          <w:rFonts w:cs="Times New Roman"/>
          <w:sz w:val="28"/>
          <w:szCs w:val="28"/>
        </w:rPr>
        <w:t>при</w:t>
      </w:r>
      <w:r w:rsidR="00820640">
        <w:rPr>
          <w:rFonts w:cs="Times New Roman"/>
          <w:sz w:val="28"/>
          <w:szCs w:val="28"/>
        </w:rPr>
        <w:t xml:space="preserve"> </w:t>
      </w:r>
      <w:r w:rsidR="00BA047F" w:rsidRPr="002637FC">
        <w:rPr>
          <w:rFonts w:cs="Times New Roman"/>
          <w:sz w:val="28"/>
          <w:szCs w:val="28"/>
        </w:rPr>
        <w:t>необходимости</w:t>
      </w:r>
      <w:r w:rsidR="00820640">
        <w:rPr>
          <w:rFonts w:cs="Times New Roman"/>
          <w:sz w:val="28"/>
          <w:szCs w:val="28"/>
        </w:rPr>
        <w:t xml:space="preserve"> </w:t>
      </w:r>
      <w:r w:rsidR="00BA047F" w:rsidRPr="002637FC">
        <w:rPr>
          <w:rFonts w:cs="Times New Roman"/>
          <w:sz w:val="28"/>
          <w:szCs w:val="28"/>
        </w:rPr>
        <w:t>не</w:t>
      </w:r>
      <w:r w:rsidR="00820640">
        <w:rPr>
          <w:rFonts w:cs="Times New Roman"/>
          <w:sz w:val="28"/>
          <w:szCs w:val="28"/>
        </w:rPr>
        <w:t xml:space="preserve"> </w:t>
      </w:r>
      <w:r w:rsidR="00BA047F" w:rsidRPr="002637FC">
        <w:rPr>
          <w:rFonts w:cs="Times New Roman"/>
          <w:sz w:val="28"/>
          <w:szCs w:val="28"/>
        </w:rPr>
        <w:t>обнаружили</w:t>
      </w:r>
      <w:r w:rsidR="00820640">
        <w:rPr>
          <w:rFonts w:cs="Times New Roman"/>
          <w:sz w:val="28"/>
          <w:szCs w:val="28"/>
        </w:rPr>
        <w:t xml:space="preserve"> </w:t>
      </w:r>
      <w:r w:rsidR="00BA047F" w:rsidRPr="002637FC">
        <w:rPr>
          <w:rFonts w:cs="Times New Roman"/>
          <w:sz w:val="28"/>
          <w:szCs w:val="28"/>
        </w:rPr>
        <w:t>этого</w:t>
      </w:r>
      <w:r w:rsidR="00820640">
        <w:rPr>
          <w:rFonts w:cs="Times New Roman"/>
          <w:sz w:val="28"/>
          <w:szCs w:val="28"/>
        </w:rPr>
        <w:t xml:space="preserve"> </w:t>
      </w:r>
      <w:r w:rsidR="00BA047F" w:rsidRPr="002637FC">
        <w:rPr>
          <w:rFonts w:cs="Times New Roman"/>
          <w:sz w:val="28"/>
          <w:szCs w:val="28"/>
        </w:rPr>
        <w:t>имущества.</w:t>
      </w:r>
      <w:r w:rsidR="00820640">
        <w:rPr>
          <w:rFonts w:cs="Times New Roman"/>
          <w:sz w:val="28"/>
          <w:szCs w:val="28"/>
        </w:rPr>
        <w:t xml:space="preserve"> </w:t>
      </w:r>
      <w:r w:rsidR="00BA047F" w:rsidRPr="002637FC">
        <w:rPr>
          <w:rFonts w:cs="Times New Roman"/>
          <w:sz w:val="28"/>
          <w:szCs w:val="28"/>
        </w:rPr>
        <w:t>Под</w:t>
      </w:r>
      <w:r w:rsidR="00820640">
        <w:rPr>
          <w:rFonts w:cs="Times New Roman"/>
          <w:sz w:val="28"/>
          <w:szCs w:val="28"/>
        </w:rPr>
        <w:t xml:space="preserve"> </w:t>
      </w:r>
      <w:r w:rsidR="00BA047F" w:rsidRPr="002637FC">
        <w:rPr>
          <w:rFonts w:cs="Times New Roman"/>
          <w:sz w:val="28"/>
          <w:szCs w:val="28"/>
        </w:rPr>
        <w:t>иным</w:t>
      </w:r>
      <w:r w:rsidR="00820640">
        <w:rPr>
          <w:rFonts w:cs="Times New Roman"/>
          <w:sz w:val="28"/>
          <w:szCs w:val="28"/>
        </w:rPr>
        <w:t xml:space="preserve"> </w:t>
      </w:r>
      <w:r w:rsidR="00BA047F" w:rsidRPr="002637FC">
        <w:rPr>
          <w:rFonts w:cs="Times New Roman"/>
          <w:sz w:val="28"/>
          <w:szCs w:val="28"/>
        </w:rPr>
        <w:t>уклонением</w:t>
      </w:r>
      <w:r w:rsidR="00820640">
        <w:rPr>
          <w:rFonts w:cs="Times New Roman"/>
          <w:sz w:val="28"/>
          <w:szCs w:val="28"/>
        </w:rPr>
        <w:t xml:space="preserve"> </w:t>
      </w:r>
      <w:r w:rsidR="00BA047F" w:rsidRPr="002637FC">
        <w:rPr>
          <w:rFonts w:cs="Times New Roman"/>
          <w:sz w:val="28"/>
          <w:szCs w:val="28"/>
        </w:rPr>
        <w:t>от</w:t>
      </w:r>
      <w:r w:rsidR="00820640">
        <w:rPr>
          <w:rFonts w:cs="Times New Roman"/>
          <w:sz w:val="28"/>
          <w:szCs w:val="28"/>
        </w:rPr>
        <w:t xml:space="preserve"> </w:t>
      </w:r>
      <w:r w:rsidR="00BA047F" w:rsidRPr="002637FC">
        <w:rPr>
          <w:rFonts w:cs="Times New Roman"/>
          <w:sz w:val="28"/>
          <w:szCs w:val="28"/>
        </w:rPr>
        <w:t>исполнения</w:t>
      </w:r>
      <w:r w:rsidR="00820640">
        <w:rPr>
          <w:rFonts w:cs="Times New Roman"/>
          <w:sz w:val="28"/>
          <w:szCs w:val="28"/>
        </w:rPr>
        <w:t xml:space="preserve"> </w:t>
      </w:r>
      <w:r w:rsidR="00BA047F" w:rsidRPr="002637FC">
        <w:rPr>
          <w:rFonts w:cs="Times New Roman"/>
          <w:sz w:val="28"/>
          <w:szCs w:val="28"/>
        </w:rPr>
        <w:t>приговора</w:t>
      </w:r>
      <w:r w:rsidR="00820640">
        <w:rPr>
          <w:rFonts w:cs="Times New Roman"/>
          <w:sz w:val="28"/>
          <w:szCs w:val="28"/>
        </w:rPr>
        <w:t xml:space="preserve"> </w:t>
      </w:r>
      <w:r w:rsidR="00BA047F" w:rsidRPr="002637FC">
        <w:rPr>
          <w:rFonts w:cs="Times New Roman"/>
          <w:sz w:val="28"/>
          <w:szCs w:val="28"/>
        </w:rPr>
        <w:t>суда</w:t>
      </w:r>
      <w:r w:rsidR="00820640">
        <w:rPr>
          <w:rFonts w:cs="Times New Roman"/>
          <w:sz w:val="28"/>
          <w:szCs w:val="28"/>
        </w:rPr>
        <w:t xml:space="preserve"> </w:t>
      </w:r>
      <w:r w:rsidR="00BA047F" w:rsidRPr="002637FC">
        <w:rPr>
          <w:rFonts w:cs="Times New Roman"/>
          <w:sz w:val="28"/>
          <w:szCs w:val="28"/>
        </w:rPr>
        <w:t>о</w:t>
      </w:r>
      <w:r w:rsidR="00820640">
        <w:rPr>
          <w:rFonts w:cs="Times New Roman"/>
          <w:sz w:val="28"/>
          <w:szCs w:val="28"/>
        </w:rPr>
        <w:t xml:space="preserve"> </w:t>
      </w:r>
      <w:r w:rsidR="00BA047F" w:rsidRPr="002637FC">
        <w:rPr>
          <w:rFonts w:cs="Times New Roman"/>
          <w:sz w:val="28"/>
          <w:szCs w:val="28"/>
        </w:rPr>
        <w:t>назначении</w:t>
      </w:r>
      <w:r w:rsidR="00820640">
        <w:rPr>
          <w:rFonts w:cs="Times New Roman"/>
          <w:sz w:val="28"/>
          <w:szCs w:val="28"/>
        </w:rPr>
        <w:t xml:space="preserve"> </w:t>
      </w:r>
      <w:r w:rsidR="00BA047F" w:rsidRPr="002637FC">
        <w:rPr>
          <w:rFonts w:cs="Times New Roman"/>
          <w:sz w:val="28"/>
          <w:szCs w:val="28"/>
        </w:rPr>
        <w:t>конфискации</w:t>
      </w:r>
      <w:r w:rsidR="00820640">
        <w:rPr>
          <w:rFonts w:cs="Times New Roman"/>
          <w:sz w:val="28"/>
          <w:szCs w:val="28"/>
        </w:rPr>
        <w:t xml:space="preserve"> </w:t>
      </w:r>
      <w:r w:rsidR="00BA047F" w:rsidRPr="002637FC">
        <w:rPr>
          <w:rFonts w:cs="Times New Roman"/>
          <w:sz w:val="28"/>
          <w:szCs w:val="28"/>
        </w:rPr>
        <w:t>имущества</w:t>
      </w:r>
      <w:r w:rsidR="00820640">
        <w:rPr>
          <w:rFonts w:cs="Times New Roman"/>
          <w:sz w:val="28"/>
          <w:szCs w:val="28"/>
        </w:rPr>
        <w:t xml:space="preserve"> </w:t>
      </w:r>
      <w:r w:rsidR="00BA047F" w:rsidRPr="002637FC">
        <w:rPr>
          <w:rFonts w:cs="Times New Roman"/>
          <w:sz w:val="28"/>
          <w:szCs w:val="28"/>
        </w:rPr>
        <w:t>следует</w:t>
      </w:r>
      <w:r w:rsidR="00820640">
        <w:rPr>
          <w:rFonts w:cs="Times New Roman"/>
          <w:sz w:val="28"/>
          <w:szCs w:val="28"/>
        </w:rPr>
        <w:t xml:space="preserve"> </w:t>
      </w:r>
      <w:r w:rsidR="00BA047F" w:rsidRPr="002637FC">
        <w:rPr>
          <w:rFonts w:cs="Times New Roman"/>
          <w:sz w:val="28"/>
          <w:szCs w:val="28"/>
        </w:rPr>
        <w:t>понимать</w:t>
      </w:r>
      <w:r w:rsidR="00820640">
        <w:rPr>
          <w:rFonts w:cs="Times New Roman"/>
          <w:sz w:val="28"/>
          <w:szCs w:val="28"/>
        </w:rPr>
        <w:t xml:space="preserve"> </w:t>
      </w:r>
      <w:r w:rsidR="00BA047F" w:rsidRPr="002637FC">
        <w:rPr>
          <w:rFonts w:cs="Times New Roman"/>
          <w:sz w:val="28"/>
          <w:szCs w:val="28"/>
        </w:rPr>
        <w:t>различные</w:t>
      </w:r>
      <w:r w:rsidR="00820640">
        <w:rPr>
          <w:rFonts w:cs="Times New Roman"/>
          <w:sz w:val="28"/>
          <w:szCs w:val="28"/>
        </w:rPr>
        <w:t xml:space="preserve"> </w:t>
      </w:r>
      <w:r w:rsidR="00BA047F" w:rsidRPr="002637FC">
        <w:rPr>
          <w:rFonts w:cs="Times New Roman"/>
          <w:sz w:val="28"/>
          <w:szCs w:val="28"/>
        </w:rPr>
        <w:t>способы</w:t>
      </w:r>
      <w:r w:rsidR="00820640">
        <w:rPr>
          <w:rFonts w:cs="Times New Roman"/>
          <w:sz w:val="28"/>
          <w:szCs w:val="28"/>
        </w:rPr>
        <w:t xml:space="preserve"> </w:t>
      </w:r>
      <w:r w:rsidR="00BA047F" w:rsidRPr="002637FC">
        <w:rPr>
          <w:rFonts w:cs="Times New Roman"/>
          <w:sz w:val="28"/>
          <w:szCs w:val="28"/>
        </w:rPr>
        <w:t>воспрепятствования</w:t>
      </w:r>
      <w:r w:rsidR="00820640">
        <w:rPr>
          <w:rFonts w:cs="Times New Roman"/>
          <w:sz w:val="28"/>
          <w:szCs w:val="28"/>
        </w:rPr>
        <w:t xml:space="preserve"> </w:t>
      </w:r>
      <w:r w:rsidR="00BA047F" w:rsidRPr="002637FC">
        <w:rPr>
          <w:rFonts w:cs="Times New Roman"/>
          <w:sz w:val="28"/>
          <w:szCs w:val="28"/>
        </w:rPr>
        <w:t>конфискации</w:t>
      </w:r>
      <w:r w:rsidR="00820640">
        <w:rPr>
          <w:rFonts w:cs="Times New Roman"/>
          <w:sz w:val="28"/>
          <w:szCs w:val="28"/>
        </w:rPr>
        <w:t xml:space="preserve"> </w:t>
      </w:r>
      <w:r w:rsidR="00BA047F" w:rsidRPr="002637FC">
        <w:rPr>
          <w:rFonts w:cs="Times New Roman"/>
          <w:sz w:val="28"/>
          <w:szCs w:val="28"/>
        </w:rPr>
        <w:t>имущества:</w:t>
      </w:r>
      <w:r w:rsidR="00820640">
        <w:rPr>
          <w:rFonts w:cs="Times New Roman"/>
          <w:sz w:val="28"/>
          <w:szCs w:val="28"/>
        </w:rPr>
        <w:t xml:space="preserve"> </w:t>
      </w:r>
      <w:r w:rsidR="00BA047F" w:rsidRPr="002637FC">
        <w:rPr>
          <w:rFonts w:cs="Times New Roman"/>
          <w:sz w:val="28"/>
          <w:szCs w:val="28"/>
        </w:rPr>
        <w:t>отчуждение,</w:t>
      </w:r>
      <w:r w:rsidR="00820640">
        <w:rPr>
          <w:rFonts w:cs="Times New Roman"/>
          <w:sz w:val="28"/>
          <w:szCs w:val="28"/>
        </w:rPr>
        <w:t xml:space="preserve"> </w:t>
      </w:r>
      <w:r w:rsidR="00BA047F" w:rsidRPr="002637FC">
        <w:rPr>
          <w:rFonts w:cs="Times New Roman"/>
          <w:sz w:val="28"/>
          <w:szCs w:val="28"/>
        </w:rPr>
        <w:t>подмена,</w:t>
      </w:r>
      <w:r w:rsidR="00820640">
        <w:rPr>
          <w:rFonts w:cs="Times New Roman"/>
          <w:sz w:val="28"/>
          <w:szCs w:val="28"/>
        </w:rPr>
        <w:t xml:space="preserve"> </w:t>
      </w:r>
      <w:r w:rsidR="00BA047F" w:rsidRPr="002637FC">
        <w:rPr>
          <w:rFonts w:cs="Times New Roman"/>
          <w:sz w:val="28"/>
          <w:szCs w:val="28"/>
        </w:rPr>
        <w:t>имитация</w:t>
      </w:r>
      <w:r w:rsidR="00820640">
        <w:rPr>
          <w:rFonts w:cs="Times New Roman"/>
          <w:sz w:val="28"/>
          <w:szCs w:val="28"/>
        </w:rPr>
        <w:t xml:space="preserve"> </w:t>
      </w:r>
      <w:r w:rsidR="00BA047F" w:rsidRPr="002637FC">
        <w:rPr>
          <w:rFonts w:cs="Times New Roman"/>
          <w:sz w:val="28"/>
          <w:szCs w:val="28"/>
        </w:rPr>
        <w:t>похищения,</w:t>
      </w:r>
      <w:r w:rsidR="00820640">
        <w:rPr>
          <w:rFonts w:cs="Times New Roman"/>
          <w:sz w:val="28"/>
          <w:szCs w:val="28"/>
        </w:rPr>
        <w:t xml:space="preserve"> </w:t>
      </w:r>
      <w:r w:rsidR="00BA047F" w:rsidRPr="002637FC">
        <w:rPr>
          <w:rFonts w:cs="Times New Roman"/>
          <w:sz w:val="28"/>
          <w:szCs w:val="28"/>
        </w:rPr>
        <w:t>уничтожения</w:t>
      </w:r>
      <w:r w:rsidR="00820640">
        <w:rPr>
          <w:rFonts w:cs="Times New Roman"/>
          <w:sz w:val="28"/>
          <w:szCs w:val="28"/>
        </w:rPr>
        <w:t xml:space="preserve"> </w:t>
      </w:r>
      <w:r w:rsidR="00BA047F" w:rsidRPr="002637FC">
        <w:rPr>
          <w:rFonts w:cs="Times New Roman"/>
          <w:sz w:val="28"/>
          <w:szCs w:val="28"/>
        </w:rPr>
        <w:t>при</w:t>
      </w:r>
      <w:r w:rsidR="00820640">
        <w:rPr>
          <w:rFonts w:cs="Times New Roman"/>
          <w:sz w:val="28"/>
          <w:szCs w:val="28"/>
        </w:rPr>
        <w:t xml:space="preserve"> </w:t>
      </w:r>
      <w:r w:rsidR="00BA047F" w:rsidRPr="002637FC">
        <w:rPr>
          <w:rFonts w:cs="Times New Roman"/>
          <w:sz w:val="28"/>
          <w:szCs w:val="28"/>
        </w:rPr>
        <w:t>пожаре</w:t>
      </w:r>
      <w:r w:rsidR="00820640">
        <w:rPr>
          <w:rFonts w:cs="Times New Roman"/>
          <w:sz w:val="28"/>
          <w:szCs w:val="28"/>
        </w:rPr>
        <w:t xml:space="preserve"> </w:t>
      </w:r>
      <w:r w:rsidR="00BA047F" w:rsidRPr="002637FC">
        <w:rPr>
          <w:rFonts w:cs="Times New Roman"/>
          <w:sz w:val="28"/>
          <w:szCs w:val="28"/>
        </w:rPr>
        <w:t>имущества,</w:t>
      </w:r>
      <w:r w:rsidR="00820640">
        <w:rPr>
          <w:rFonts w:cs="Times New Roman"/>
          <w:sz w:val="28"/>
          <w:szCs w:val="28"/>
        </w:rPr>
        <w:t xml:space="preserve"> </w:t>
      </w:r>
      <w:r w:rsidR="00BA047F" w:rsidRPr="002637FC">
        <w:rPr>
          <w:rFonts w:cs="Times New Roman"/>
          <w:sz w:val="28"/>
          <w:szCs w:val="28"/>
        </w:rPr>
        <w:t>подлежащего</w:t>
      </w:r>
      <w:r w:rsidR="00820640">
        <w:rPr>
          <w:rFonts w:cs="Times New Roman"/>
          <w:sz w:val="28"/>
          <w:szCs w:val="28"/>
        </w:rPr>
        <w:t xml:space="preserve"> </w:t>
      </w:r>
      <w:r w:rsidR="00BA047F" w:rsidRPr="002637FC">
        <w:rPr>
          <w:rFonts w:cs="Times New Roman"/>
          <w:sz w:val="28"/>
          <w:szCs w:val="28"/>
        </w:rPr>
        <w:t>конфискации</w:t>
      </w:r>
      <w:r w:rsidR="00820640">
        <w:rPr>
          <w:rFonts w:cs="Times New Roman"/>
          <w:sz w:val="28"/>
          <w:szCs w:val="28"/>
        </w:rPr>
        <w:t xml:space="preserve"> </w:t>
      </w:r>
      <w:r w:rsidR="00BA047F" w:rsidRPr="002637FC">
        <w:rPr>
          <w:rFonts w:cs="Times New Roman"/>
          <w:sz w:val="28"/>
          <w:szCs w:val="28"/>
        </w:rPr>
        <w:t>и</w:t>
      </w:r>
      <w:r w:rsidR="00820640">
        <w:rPr>
          <w:rFonts w:cs="Times New Roman"/>
          <w:sz w:val="28"/>
          <w:szCs w:val="28"/>
        </w:rPr>
        <w:t xml:space="preserve"> </w:t>
      </w:r>
      <w:r w:rsidR="00BA047F" w:rsidRPr="002637FC">
        <w:rPr>
          <w:rFonts w:cs="Times New Roman"/>
          <w:sz w:val="28"/>
          <w:szCs w:val="28"/>
        </w:rPr>
        <w:t>т.п.</w:t>
      </w:r>
    </w:p>
    <w:p w:rsidR="00780BEA" w:rsidRPr="002637FC" w:rsidRDefault="00780BEA" w:rsidP="002637FC">
      <w:pPr>
        <w:spacing w:after="0"/>
        <w:ind w:firstLine="709"/>
        <w:jc w:val="both"/>
        <w:rPr>
          <w:rFonts w:cs="Times New Roman"/>
          <w:sz w:val="28"/>
          <w:szCs w:val="28"/>
        </w:rPr>
      </w:pPr>
      <w:r w:rsidRPr="002637FC">
        <w:rPr>
          <w:rFonts w:cs="Times New Roman"/>
          <w:sz w:val="28"/>
          <w:szCs w:val="28"/>
        </w:rPr>
        <w:t>Части</w:t>
      </w:r>
      <w:r w:rsidR="00820640">
        <w:rPr>
          <w:rFonts w:cs="Times New Roman"/>
          <w:sz w:val="28"/>
          <w:szCs w:val="28"/>
        </w:rPr>
        <w:t xml:space="preserve"> </w:t>
      </w:r>
      <w:r w:rsidRPr="002637FC">
        <w:rPr>
          <w:rFonts w:cs="Times New Roman"/>
          <w:sz w:val="28"/>
          <w:szCs w:val="28"/>
        </w:rPr>
        <w:t>1</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2</w:t>
      </w:r>
      <w:r w:rsidR="00820640">
        <w:rPr>
          <w:rFonts w:cs="Times New Roman"/>
          <w:sz w:val="28"/>
          <w:szCs w:val="28"/>
        </w:rPr>
        <w:t xml:space="preserve"> </w:t>
      </w:r>
      <w:r w:rsidRPr="002637FC">
        <w:rPr>
          <w:rFonts w:cs="Times New Roman"/>
          <w:sz w:val="28"/>
          <w:szCs w:val="28"/>
        </w:rPr>
        <w:t>рассматриваемой</w:t>
      </w:r>
      <w:r w:rsidR="00820640">
        <w:rPr>
          <w:rFonts w:cs="Times New Roman"/>
          <w:sz w:val="28"/>
          <w:szCs w:val="28"/>
        </w:rPr>
        <w:t xml:space="preserve"> </w:t>
      </w:r>
      <w:r w:rsidRPr="002637FC">
        <w:rPr>
          <w:rFonts w:cs="Times New Roman"/>
          <w:sz w:val="28"/>
          <w:szCs w:val="28"/>
        </w:rPr>
        <w:t>статьи</w:t>
      </w:r>
      <w:r w:rsidR="00820640">
        <w:rPr>
          <w:rFonts w:cs="Times New Roman"/>
          <w:sz w:val="28"/>
          <w:szCs w:val="28"/>
        </w:rPr>
        <w:t xml:space="preserve"> </w:t>
      </w:r>
      <w:r w:rsidRPr="002637FC">
        <w:rPr>
          <w:rFonts w:cs="Times New Roman"/>
          <w:sz w:val="28"/>
          <w:szCs w:val="28"/>
        </w:rPr>
        <w:t>отличаются</w:t>
      </w:r>
      <w:r w:rsidR="00820640">
        <w:rPr>
          <w:rFonts w:cs="Times New Roman"/>
          <w:sz w:val="28"/>
          <w:szCs w:val="28"/>
        </w:rPr>
        <w:t xml:space="preserve"> </w:t>
      </w:r>
      <w:r w:rsidRPr="002637FC">
        <w:rPr>
          <w:rFonts w:cs="Times New Roman"/>
          <w:sz w:val="28"/>
          <w:szCs w:val="28"/>
        </w:rPr>
        <w:t>как</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объективной</w:t>
      </w:r>
      <w:r w:rsidR="00820640">
        <w:rPr>
          <w:rFonts w:cs="Times New Roman"/>
          <w:sz w:val="28"/>
          <w:szCs w:val="28"/>
        </w:rPr>
        <w:t xml:space="preserve"> </w:t>
      </w:r>
      <w:r w:rsidRPr="002637FC">
        <w:rPr>
          <w:rFonts w:cs="Times New Roman"/>
          <w:sz w:val="28"/>
          <w:szCs w:val="28"/>
        </w:rPr>
        <w:t>стороне,</w:t>
      </w:r>
      <w:r w:rsidR="00820640">
        <w:rPr>
          <w:rFonts w:cs="Times New Roman"/>
          <w:sz w:val="28"/>
          <w:szCs w:val="28"/>
        </w:rPr>
        <w:t xml:space="preserve"> </w:t>
      </w:r>
      <w:r w:rsidRPr="002637FC">
        <w:rPr>
          <w:rFonts w:cs="Times New Roman"/>
          <w:sz w:val="28"/>
          <w:szCs w:val="28"/>
        </w:rPr>
        <w:t>так</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предмету</w:t>
      </w:r>
      <w:r w:rsidR="00820640">
        <w:rPr>
          <w:rFonts w:cs="Times New Roman"/>
          <w:sz w:val="28"/>
          <w:szCs w:val="28"/>
        </w:rPr>
        <w:t xml:space="preserve"> </w:t>
      </w:r>
      <w:r w:rsidRPr="002637FC">
        <w:rPr>
          <w:rFonts w:cs="Times New Roman"/>
          <w:sz w:val="28"/>
          <w:szCs w:val="28"/>
        </w:rPr>
        <w:t>преступления.</w:t>
      </w:r>
      <w:r w:rsidR="00820640">
        <w:rPr>
          <w:rFonts w:cs="Times New Roman"/>
          <w:sz w:val="28"/>
          <w:szCs w:val="28"/>
        </w:rPr>
        <w:t xml:space="preserve"> </w:t>
      </w:r>
      <w:proofErr w:type="gramStart"/>
      <w:r w:rsidRPr="002637FC">
        <w:rPr>
          <w:rFonts w:cs="Times New Roman"/>
          <w:sz w:val="28"/>
          <w:szCs w:val="28"/>
        </w:rPr>
        <w:t>Если</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части</w:t>
      </w:r>
      <w:r w:rsidR="00820640">
        <w:rPr>
          <w:rFonts w:cs="Times New Roman"/>
          <w:sz w:val="28"/>
          <w:szCs w:val="28"/>
        </w:rPr>
        <w:t xml:space="preserve"> </w:t>
      </w:r>
      <w:r w:rsidRPr="002637FC">
        <w:rPr>
          <w:rFonts w:cs="Times New Roman"/>
          <w:sz w:val="28"/>
          <w:szCs w:val="28"/>
        </w:rPr>
        <w:t>1</w:t>
      </w:r>
      <w:r w:rsidR="00820640">
        <w:rPr>
          <w:rFonts w:cs="Times New Roman"/>
          <w:sz w:val="28"/>
          <w:szCs w:val="28"/>
        </w:rPr>
        <w:t xml:space="preserve"> </w:t>
      </w:r>
      <w:r w:rsidRPr="002637FC">
        <w:rPr>
          <w:rFonts w:cs="Times New Roman"/>
          <w:sz w:val="28"/>
          <w:szCs w:val="28"/>
        </w:rPr>
        <w:t>речь</w:t>
      </w:r>
      <w:r w:rsidR="00820640">
        <w:rPr>
          <w:rFonts w:cs="Times New Roman"/>
          <w:sz w:val="28"/>
          <w:szCs w:val="28"/>
        </w:rPr>
        <w:t xml:space="preserve"> </w:t>
      </w:r>
      <w:r w:rsidRPr="002637FC">
        <w:rPr>
          <w:rFonts w:cs="Times New Roman"/>
          <w:sz w:val="28"/>
          <w:szCs w:val="28"/>
        </w:rPr>
        <w:t>идет</w:t>
      </w:r>
      <w:r w:rsidR="00820640">
        <w:rPr>
          <w:rFonts w:cs="Times New Roman"/>
          <w:sz w:val="28"/>
          <w:szCs w:val="28"/>
        </w:rPr>
        <w:t xml:space="preserve"> </w:t>
      </w:r>
      <w:r w:rsidRPr="002637FC">
        <w:rPr>
          <w:rFonts w:cs="Times New Roman"/>
          <w:sz w:val="28"/>
          <w:szCs w:val="28"/>
        </w:rPr>
        <w:t>об</w:t>
      </w:r>
      <w:r w:rsidR="00820640">
        <w:rPr>
          <w:rFonts w:cs="Times New Roman"/>
          <w:sz w:val="28"/>
          <w:szCs w:val="28"/>
        </w:rPr>
        <w:t xml:space="preserve"> </w:t>
      </w:r>
      <w:r w:rsidRPr="002637FC">
        <w:rPr>
          <w:rFonts w:cs="Times New Roman"/>
          <w:sz w:val="28"/>
          <w:szCs w:val="28"/>
        </w:rPr>
        <w:t>имуществе,</w:t>
      </w:r>
      <w:r w:rsidR="00820640">
        <w:rPr>
          <w:rFonts w:cs="Times New Roman"/>
          <w:sz w:val="28"/>
          <w:szCs w:val="28"/>
        </w:rPr>
        <w:t xml:space="preserve"> </w:t>
      </w:r>
      <w:r w:rsidRPr="002637FC">
        <w:rPr>
          <w:rFonts w:cs="Times New Roman"/>
          <w:sz w:val="28"/>
          <w:szCs w:val="28"/>
        </w:rPr>
        <w:t>подвергнутом</w:t>
      </w:r>
      <w:r w:rsidR="00820640">
        <w:rPr>
          <w:rFonts w:cs="Times New Roman"/>
          <w:sz w:val="28"/>
          <w:szCs w:val="28"/>
        </w:rPr>
        <w:t xml:space="preserve"> </w:t>
      </w:r>
      <w:r w:rsidRPr="002637FC">
        <w:rPr>
          <w:rFonts w:cs="Times New Roman"/>
          <w:sz w:val="28"/>
          <w:szCs w:val="28"/>
        </w:rPr>
        <w:t>описи,</w:t>
      </w:r>
      <w:r w:rsidR="00820640">
        <w:rPr>
          <w:rFonts w:cs="Times New Roman"/>
          <w:sz w:val="28"/>
          <w:szCs w:val="28"/>
        </w:rPr>
        <w:t xml:space="preserve"> </w:t>
      </w:r>
      <w:r w:rsidRPr="002637FC">
        <w:rPr>
          <w:rFonts w:cs="Times New Roman"/>
          <w:sz w:val="28"/>
          <w:szCs w:val="28"/>
        </w:rPr>
        <w:t>аресту</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которое</w:t>
      </w:r>
      <w:r w:rsidR="00820640">
        <w:rPr>
          <w:rFonts w:cs="Times New Roman"/>
          <w:sz w:val="28"/>
          <w:szCs w:val="28"/>
        </w:rPr>
        <w:t xml:space="preserve"> </w:t>
      </w:r>
      <w:r w:rsidRPr="002637FC">
        <w:rPr>
          <w:rFonts w:cs="Times New Roman"/>
          <w:sz w:val="28"/>
          <w:szCs w:val="28"/>
        </w:rPr>
        <w:t>наложено</w:t>
      </w:r>
      <w:r w:rsidR="00820640">
        <w:rPr>
          <w:rFonts w:cs="Times New Roman"/>
          <w:sz w:val="28"/>
          <w:szCs w:val="28"/>
        </w:rPr>
        <w:t xml:space="preserve"> </w:t>
      </w:r>
      <w:r w:rsidRPr="002637FC">
        <w:rPr>
          <w:rFonts w:cs="Times New Roman"/>
          <w:sz w:val="28"/>
          <w:szCs w:val="28"/>
        </w:rPr>
        <w:t>ограничение</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распоряжении</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вкладах,</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которые</w:t>
      </w:r>
      <w:r w:rsidR="00820640">
        <w:rPr>
          <w:rFonts w:cs="Times New Roman"/>
          <w:sz w:val="28"/>
          <w:szCs w:val="28"/>
        </w:rPr>
        <w:t xml:space="preserve"> </w:t>
      </w:r>
      <w:r w:rsidRPr="002637FC">
        <w:rPr>
          <w:rFonts w:cs="Times New Roman"/>
          <w:sz w:val="28"/>
          <w:szCs w:val="28"/>
        </w:rPr>
        <w:t>наложен</w:t>
      </w:r>
      <w:r w:rsidR="00820640">
        <w:rPr>
          <w:rFonts w:cs="Times New Roman"/>
          <w:sz w:val="28"/>
          <w:szCs w:val="28"/>
        </w:rPr>
        <w:t xml:space="preserve"> </w:t>
      </w:r>
      <w:r w:rsidRPr="002637FC">
        <w:rPr>
          <w:rFonts w:cs="Times New Roman"/>
          <w:sz w:val="28"/>
          <w:szCs w:val="28"/>
        </w:rPr>
        <w:t>арест</w:t>
      </w:r>
      <w:r w:rsidR="00820640">
        <w:rPr>
          <w:rFonts w:cs="Times New Roman"/>
          <w:sz w:val="28"/>
          <w:szCs w:val="28"/>
        </w:rPr>
        <w:t xml:space="preserve"> </w:t>
      </w:r>
      <w:r w:rsidRPr="002637FC">
        <w:rPr>
          <w:rFonts w:cs="Times New Roman"/>
          <w:sz w:val="28"/>
          <w:szCs w:val="28"/>
        </w:rPr>
        <w:t>либо</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которым</w:t>
      </w:r>
      <w:r w:rsidR="00820640">
        <w:rPr>
          <w:rFonts w:cs="Times New Roman"/>
          <w:sz w:val="28"/>
          <w:szCs w:val="28"/>
        </w:rPr>
        <w:t xml:space="preserve"> </w:t>
      </w:r>
      <w:r w:rsidRPr="002637FC">
        <w:rPr>
          <w:rFonts w:cs="Times New Roman"/>
          <w:sz w:val="28"/>
          <w:szCs w:val="28"/>
        </w:rPr>
        <w:t>приостановлены</w:t>
      </w:r>
      <w:r w:rsidR="00820640">
        <w:rPr>
          <w:rFonts w:cs="Times New Roman"/>
          <w:sz w:val="28"/>
          <w:szCs w:val="28"/>
        </w:rPr>
        <w:t xml:space="preserve"> </w:t>
      </w:r>
      <w:r w:rsidRPr="002637FC">
        <w:rPr>
          <w:rFonts w:cs="Times New Roman"/>
          <w:sz w:val="28"/>
          <w:szCs w:val="28"/>
        </w:rPr>
        <w:t>расходные</w:t>
      </w:r>
      <w:r w:rsidR="00820640">
        <w:rPr>
          <w:rFonts w:cs="Times New Roman"/>
          <w:sz w:val="28"/>
          <w:szCs w:val="28"/>
        </w:rPr>
        <w:t xml:space="preserve"> </w:t>
      </w:r>
      <w:r w:rsidRPr="002637FC">
        <w:rPr>
          <w:rFonts w:cs="Times New Roman"/>
          <w:sz w:val="28"/>
          <w:szCs w:val="28"/>
        </w:rPr>
        <w:t>операции,</w:t>
      </w:r>
      <w:r w:rsidR="00820640">
        <w:rPr>
          <w:rFonts w:cs="Times New Roman"/>
          <w:sz w:val="28"/>
          <w:szCs w:val="28"/>
        </w:rPr>
        <w:t xml:space="preserve"> </w:t>
      </w:r>
      <w:r w:rsidRPr="002637FC">
        <w:rPr>
          <w:rFonts w:cs="Times New Roman"/>
          <w:sz w:val="28"/>
          <w:szCs w:val="28"/>
        </w:rPr>
        <w:t>то</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части</w:t>
      </w:r>
      <w:r w:rsidR="00820640">
        <w:rPr>
          <w:rFonts w:cs="Times New Roman"/>
          <w:sz w:val="28"/>
          <w:szCs w:val="28"/>
        </w:rPr>
        <w:t xml:space="preserve"> </w:t>
      </w:r>
      <w:r w:rsidRPr="002637FC">
        <w:rPr>
          <w:rFonts w:cs="Times New Roman"/>
          <w:sz w:val="28"/>
          <w:szCs w:val="28"/>
        </w:rPr>
        <w:t>2</w:t>
      </w:r>
      <w:r w:rsidR="00820640">
        <w:rPr>
          <w:rFonts w:cs="Times New Roman"/>
          <w:sz w:val="28"/>
          <w:szCs w:val="28"/>
        </w:rPr>
        <w:t xml:space="preserve"> </w:t>
      </w:r>
      <w:r w:rsidRPr="002637FC">
        <w:rPr>
          <w:rFonts w:cs="Times New Roman"/>
          <w:sz w:val="28"/>
          <w:szCs w:val="28"/>
        </w:rPr>
        <w:t>предметом</w:t>
      </w:r>
      <w:r w:rsidR="00820640">
        <w:rPr>
          <w:rFonts w:cs="Times New Roman"/>
          <w:sz w:val="28"/>
          <w:szCs w:val="28"/>
        </w:rPr>
        <w:t xml:space="preserve"> </w:t>
      </w:r>
      <w:r w:rsidRPr="002637FC">
        <w:rPr>
          <w:rFonts w:cs="Times New Roman"/>
          <w:sz w:val="28"/>
          <w:szCs w:val="28"/>
        </w:rPr>
        <w:t>преступления</w:t>
      </w:r>
      <w:r w:rsidR="00820640">
        <w:rPr>
          <w:rFonts w:cs="Times New Roman"/>
          <w:sz w:val="28"/>
          <w:szCs w:val="28"/>
        </w:rPr>
        <w:t xml:space="preserve"> </w:t>
      </w:r>
      <w:r w:rsidRPr="002637FC">
        <w:rPr>
          <w:rFonts w:cs="Times New Roman"/>
          <w:sz w:val="28"/>
          <w:szCs w:val="28"/>
        </w:rPr>
        <w:t>могут</w:t>
      </w:r>
      <w:r w:rsidR="00820640">
        <w:rPr>
          <w:rFonts w:cs="Times New Roman"/>
          <w:sz w:val="28"/>
          <w:szCs w:val="28"/>
        </w:rPr>
        <w:t xml:space="preserve"> </w:t>
      </w:r>
      <w:r w:rsidRPr="002637FC">
        <w:rPr>
          <w:rFonts w:cs="Times New Roman"/>
          <w:sz w:val="28"/>
          <w:szCs w:val="28"/>
        </w:rPr>
        <w:t>быть</w:t>
      </w:r>
      <w:r w:rsidR="00820640">
        <w:rPr>
          <w:rFonts w:cs="Times New Roman"/>
          <w:sz w:val="28"/>
          <w:szCs w:val="28"/>
        </w:rPr>
        <w:t xml:space="preserve"> </w:t>
      </w:r>
      <w:r w:rsidRPr="002637FC">
        <w:rPr>
          <w:rFonts w:cs="Times New Roman"/>
          <w:sz w:val="28"/>
          <w:szCs w:val="28"/>
        </w:rPr>
        <w:t>имущество</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вклады,</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отношении</w:t>
      </w:r>
      <w:r w:rsidR="00820640">
        <w:rPr>
          <w:rFonts w:cs="Times New Roman"/>
          <w:sz w:val="28"/>
          <w:szCs w:val="28"/>
        </w:rPr>
        <w:t xml:space="preserve"> </w:t>
      </w:r>
      <w:r w:rsidRPr="002637FC">
        <w:rPr>
          <w:rFonts w:cs="Times New Roman"/>
          <w:sz w:val="28"/>
          <w:szCs w:val="28"/>
        </w:rPr>
        <w:t>которых</w:t>
      </w:r>
      <w:r w:rsidR="00820640">
        <w:rPr>
          <w:rFonts w:cs="Times New Roman"/>
          <w:sz w:val="28"/>
          <w:szCs w:val="28"/>
        </w:rPr>
        <w:t xml:space="preserve"> </w:t>
      </w:r>
      <w:r w:rsidRPr="002637FC">
        <w:rPr>
          <w:rFonts w:cs="Times New Roman"/>
          <w:sz w:val="28"/>
          <w:szCs w:val="28"/>
        </w:rPr>
        <w:t>имеется</w:t>
      </w:r>
      <w:r w:rsidR="00820640">
        <w:rPr>
          <w:rFonts w:cs="Times New Roman"/>
          <w:sz w:val="28"/>
          <w:szCs w:val="28"/>
        </w:rPr>
        <w:t xml:space="preserve"> </w:t>
      </w:r>
      <w:r w:rsidRPr="002637FC">
        <w:rPr>
          <w:rFonts w:cs="Times New Roman"/>
          <w:sz w:val="28"/>
          <w:szCs w:val="28"/>
        </w:rPr>
        <w:t>вступивший</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законную</w:t>
      </w:r>
      <w:r w:rsidR="00820640">
        <w:rPr>
          <w:rFonts w:cs="Times New Roman"/>
          <w:sz w:val="28"/>
          <w:szCs w:val="28"/>
        </w:rPr>
        <w:t xml:space="preserve"> </w:t>
      </w:r>
      <w:r w:rsidRPr="002637FC">
        <w:rPr>
          <w:rFonts w:cs="Times New Roman"/>
          <w:sz w:val="28"/>
          <w:szCs w:val="28"/>
        </w:rPr>
        <w:t>силу</w:t>
      </w:r>
      <w:r w:rsidR="00820640">
        <w:rPr>
          <w:rFonts w:cs="Times New Roman"/>
          <w:sz w:val="28"/>
          <w:szCs w:val="28"/>
        </w:rPr>
        <w:t xml:space="preserve"> </w:t>
      </w:r>
      <w:r w:rsidRPr="002637FC">
        <w:rPr>
          <w:rFonts w:cs="Times New Roman"/>
          <w:sz w:val="28"/>
          <w:szCs w:val="28"/>
        </w:rPr>
        <w:t>приговор</w:t>
      </w:r>
      <w:r w:rsidR="00820640">
        <w:rPr>
          <w:rFonts w:cs="Times New Roman"/>
          <w:sz w:val="28"/>
          <w:szCs w:val="28"/>
        </w:rPr>
        <w:t xml:space="preserve"> </w:t>
      </w:r>
      <w:r w:rsidRPr="002637FC">
        <w:rPr>
          <w:rFonts w:cs="Times New Roman"/>
          <w:sz w:val="28"/>
          <w:szCs w:val="28"/>
        </w:rPr>
        <w:t>суда</w:t>
      </w:r>
      <w:r w:rsidR="00820640">
        <w:rPr>
          <w:rFonts w:cs="Times New Roman"/>
          <w:sz w:val="28"/>
          <w:szCs w:val="28"/>
        </w:rPr>
        <w:t xml:space="preserve"> </w:t>
      </w:r>
      <w:r w:rsidRPr="002637FC">
        <w:rPr>
          <w:rFonts w:cs="Times New Roman"/>
          <w:sz w:val="28"/>
          <w:szCs w:val="28"/>
        </w:rPr>
        <w:t>об</w:t>
      </w:r>
      <w:r w:rsidR="00820640">
        <w:rPr>
          <w:rFonts w:cs="Times New Roman"/>
          <w:sz w:val="28"/>
          <w:szCs w:val="28"/>
        </w:rPr>
        <w:t xml:space="preserve"> </w:t>
      </w:r>
      <w:r w:rsidRPr="002637FC">
        <w:rPr>
          <w:rFonts w:cs="Times New Roman"/>
          <w:sz w:val="28"/>
          <w:szCs w:val="28"/>
        </w:rPr>
        <w:t>их</w:t>
      </w:r>
      <w:r w:rsidR="00820640">
        <w:rPr>
          <w:rFonts w:cs="Times New Roman"/>
          <w:sz w:val="28"/>
          <w:szCs w:val="28"/>
        </w:rPr>
        <w:t xml:space="preserve"> </w:t>
      </w:r>
      <w:r w:rsidRPr="002637FC">
        <w:rPr>
          <w:rFonts w:cs="Times New Roman"/>
          <w:sz w:val="28"/>
          <w:szCs w:val="28"/>
        </w:rPr>
        <w:t>конфискации.</w:t>
      </w:r>
      <w:proofErr w:type="gramEnd"/>
      <w:r w:rsidR="00820640">
        <w:rPr>
          <w:rFonts w:cs="Times New Roman"/>
          <w:sz w:val="28"/>
          <w:szCs w:val="28"/>
        </w:rPr>
        <w:t xml:space="preserve"> </w:t>
      </w:r>
      <w:r w:rsidRPr="002637FC">
        <w:rPr>
          <w:rFonts w:cs="Times New Roman"/>
          <w:sz w:val="28"/>
          <w:szCs w:val="28"/>
        </w:rPr>
        <w:t>Преступления,</w:t>
      </w:r>
      <w:r w:rsidR="00820640">
        <w:rPr>
          <w:rFonts w:cs="Times New Roman"/>
          <w:sz w:val="28"/>
          <w:szCs w:val="28"/>
        </w:rPr>
        <w:t xml:space="preserve"> </w:t>
      </w:r>
      <w:r w:rsidRPr="002637FC">
        <w:rPr>
          <w:rFonts w:cs="Times New Roman"/>
          <w:sz w:val="28"/>
          <w:szCs w:val="28"/>
        </w:rPr>
        <w:t>указанные</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рассматриваемой</w:t>
      </w:r>
      <w:r w:rsidR="00820640">
        <w:rPr>
          <w:rFonts w:cs="Times New Roman"/>
          <w:sz w:val="28"/>
          <w:szCs w:val="28"/>
        </w:rPr>
        <w:t xml:space="preserve"> </w:t>
      </w:r>
      <w:r w:rsidRPr="002637FC">
        <w:rPr>
          <w:rFonts w:cs="Times New Roman"/>
          <w:sz w:val="28"/>
          <w:szCs w:val="28"/>
        </w:rPr>
        <w:t>статье,</w:t>
      </w:r>
      <w:r w:rsidR="00820640">
        <w:rPr>
          <w:rFonts w:cs="Times New Roman"/>
          <w:sz w:val="28"/>
          <w:szCs w:val="28"/>
        </w:rPr>
        <w:t xml:space="preserve"> </w:t>
      </w:r>
      <w:r w:rsidRPr="002637FC">
        <w:rPr>
          <w:rFonts w:cs="Times New Roman"/>
          <w:sz w:val="28"/>
          <w:szCs w:val="28"/>
        </w:rPr>
        <w:t>считаются</w:t>
      </w:r>
      <w:r w:rsidR="00820640">
        <w:rPr>
          <w:rFonts w:cs="Times New Roman"/>
          <w:sz w:val="28"/>
          <w:szCs w:val="28"/>
        </w:rPr>
        <w:t xml:space="preserve"> </w:t>
      </w:r>
      <w:r w:rsidRPr="002637FC">
        <w:rPr>
          <w:rFonts w:cs="Times New Roman"/>
          <w:sz w:val="28"/>
          <w:szCs w:val="28"/>
        </w:rPr>
        <w:t>оконченными</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момента</w:t>
      </w:r>
      <w:r w:rsidR="00820640">
        <w:rPr>
          <w:rFonts w:cs="Times New Roman"/>
          <w:sz w:val="28"/>
          <w:szCs w:val="28"/>
        </w:rPr>
        <w:t xml:space="preserve"> </w:t>
      </w:r>
      <w:r w:rsidRPr="002637FC">
        <w:rPr>
          <w:rFonts w:cs="Times New Roman"/>
          <w:sz w:val="28"/>
          <w:szCs w:val="28"/>
        </w:rPr>
        <w:t>совершения</w:t>
      </w:r>
      <w:r w:rsidR="00820640">
        <w:rPr>
          <w:rFonts w:cs="Times New Roman"/>
          <w:sz w:val="28"/>
          <w:szCs w:val="28"/>
        </w:rPr>
        <w:t xml:space="preserve"> </w:t>
      </w:r>
      <w:r w:rsidRPr="002637FC">
        <w:rPr>
          <w:rFonts w:cs="Times New Roman"/>
          <w:sz w:val="28"/>
          <w:szCs w:val="28"/>
        </w:rPr>
        <w:t>перечисленных</w:t>
      </w:r>
      <w:r w:rsidR="00820640">
        <w:rPr>
          <w:rFonts w:cs="Times New Roman"/>
          <w:sz w:val="28"/>
          <w:szCs w:val="28"/>
        </w:rPr>
        <w:t xml:space="preserve"> </w:t>
      </w:r>
      <w:r w:rsidRPr="002637FC">
        <w:rPr>
          <w:rFonts w:cs="Times New Roman"/>
          <w:sz w:val="28"/>
          <w:szCs w:val="28"/>
        </w:rPr>
        <w:t>деяний</w:t>
      </w:r>
      <w:r w:rsidR="00820640">
        <w:rPr>
          <w:rFonts w:cs="Times New Roman"/>
          <w:sz w:val="28"/>
          <w:szCs w:val="28"/>
        </w:rPr>
        <w:t xml:space="preserve"> </w:t>
      </w:r>
      <w:r w:rsidRPr="002637FC">
        <w:rPr>
          <w:rFonts w:cs="Times New Roman"/>
          <w:sz w:val="28"/>
          <w:szCs w:val="28"/>
        </w:rPr>
        <w:t>независимо</w:t>
      </w:r>
      <w:r w:rsidR="00820640">
        <w:rPr>
          <w:rFonts w:cs="Times New Roman"/>
          <w:sz w:val="28"/>
          <w:szCs w:val="28"/>
        </w:rPr>
        <w:t xml:space="preserve"> </w:t>
      </w:r>
      <w:r w:rsidRPr="002637FC">
        <w:rPr>
          <w:rFonts w:cs="Times New Roman"/>
          <w:sz w:val="28"/>
          <w:szCs w:val="28"/>
        </w:rPr>
        <w:t>от</w:t>
      </w:r>
      <w:r w:rsidR="00820640">
        <w:rPr>
          <w:rFonts w:cs="Times New Roman"/>
          <w:sz w:val="28"/>
          <w:szCs w:val="28"/>
        </w:rPr>
        <w:t xml:space="preserve"> </w:t>
      </w:r>
      <w:r w:rsidRPr="002637FC">
        <w:rPr>
          <w:rFonts w:cs="Times New Roman"/>
          <w:sz w:val="28"/>
          <w:szCs w:val="28"/>
        </w:rPr>
        <w:t>дальнейшей</w:t>
      </w:r>
      <w:r w:rsidR="00820640">
        <w:rPr>
          <w:rFonts w:cs="Times New Roman"/>
          <w:sz w:val="28"/>
          <w:szCs w:val="28"/>
        </w:rPr>
        <w:t xml:space="preserve"> </w:t>
      </w:r>
      <w:r w:rsidRPr="002637FC">
        <w:rPr>
          <w:rFonts w:cs="Times New Roman"/>
          <w:sz w:val="28"/>
          <w:szCs w:val="28"/>
        </w:rPr>
        <w:t>судьбы</w:t>
      </w:r>
      <w:r w:rsidR="00820640">
        <w:rPr>
          <w:rFonts w:cs="Times New Roman"/>
          <w:sz w:val="28"/>
          <w:szCs w:val="28"/>
        </w:rPr>
        <w:t xml:space="preserve"> </w:t>
      </w:r>
      <w:r w:rsidRPr="002637FC">
        <w:rPr>
          <w:rFonts w:cs="Times New Roman"/>
          <w:sz w:val="28"/>
          <w:szCs w:val="28"/>
        </w:rPr>
        <w:t>предмета</w:t>
      </w:r>
      <w:r w:rsidR="00820640">
        <w:rPr>
          <w:rFonts w:cs="Times New Roman"/>
          <w:sz w:val="28"/>
          <w:szCs w:val="28"/>
        </w:rPr>
        <w:t xml:space="preserve"> </w:t>
      </w:r>
      <w:r w:rsidRPr="002637FC">
        <w:rPr>
          <w:rFonts w:cs="Times New Roman"/>
          <w:sz w:val="28"/>
          <w:szCs w:val="28"/>
        </w:rPr>
        <w:t>преступления.</w:t>
      </w:r>
    </w:p>
    <w:p w:rsidR="00E543DB" w:rsidRPr="002637FC" w:rsidRDefault="008E6C0A" w:rsidP="002637FC">
      <w:pPr>
        <w:spacing w:after="0"/>
        <w:ind w:firstLine="709"/>
        <w:jc w:val="both"/>
        <w:rPr>
          <w:rFonts w:cs="Times New Roman"/>
          <w:sz w:val="28"/>
          <w:szCs w:val="28"/>
        </w:rPr>
      </w:pPr>
      <w:r w:rsidRPr="002637FC">
        <w:rPr>
          <w:rFonts w:cs="Times New Roman"/>
          <w:sz w:val="28"/>
          <w:szCs w:val="28"/>
        </w:rPr>
        <w:t>Субъективная</w:t>
      </w:r>
      <w:r w:rsidR="00820640">
        <w:rPr>
          <w:rFonts w:cs="Times New Roman"/>
          <w:sz w:val="28"/>
          <w:szCs w:val="28"/>
        </w:rPr>
        <w:t xml:space="preserve"> </w:t>
      </w:r>
      <w:r w:rsidRPr="002637FC">
        <w:rPr>
          <w:rFonts w:cs="Times New Roman"/>
          <w:sz w:val="28"/>
          <w:szCs w:val="28"/>
        </w:rPr>
        <w:t>сторона</w:t>
      </w:r>
      <w:r w:rsidR="00820640">
        <w:rPr>
          <w:rFonts w:cs="Times New Roman"/>
          <w:sz w:val="28"/>
          <w:szCs w:val="28"/>
        </w:rPr>
        <w:t xml:space="preserve"> </w:t>
      </w:r>
      <w:r w:rsidRPr="002637FC">
        <w:rPr>
          <w:rFonts w:cs="Times New Roman"/>
          <w:sz w:val="28"/>
          <w:szCs w:val="28"/>
        </w:rPr>
        <w:t>рассматриваемого</w:t>
      </w:r>
      <w:r w:rsidR="00820640">
        <w:rPr>
          <w:rFonts w:cs="Times New Roman"/>
          <w:sz w:val="28"/>
          <w:szCs w:val="28"/>
        </w:rPr>
        <w:t xml:space="preserve"> </w:t>
      </w:r>
      <w:r w:rsidRPr="002637FC">
        <w:rPr>
          <w:rFonts w:cs="Times New Roman"/>
          <w:sz w:val="28"/>
          <w:szCs w:val="28"/>
        </w:rPr>
        <w:t>деяния</w:t>
      </w:r>
      <w:r w:rsidR="00820640">
        <w:rPr>
          <w:rFonts w:cs="Times New Roman"/>
          <w:sz w:val="28"/>
          <w:szCs w:val="28"/>
        </w:rPr>
        <w:t xml:space="preserve"> </w:t>
      </w:r>
      <w:r w:rsidRPr="002637FC">
        <w:rPr>
          <w:rFonts w:cs="Times New Roman"/>
          <w:sz w:val="28"/>
          <w:szCs w:val="28"/>
        </w:rPr>
        <w:t>характеризуется</w:t>
      </w:r>
      <w:r w:rsidR="00820640">
        <w:rPr>
          <w:rFonts w:cs="Times New Roman"/>
          <w:sz w:val="28"/>
          <w:szCs w:val="28"/>
        </w:rPr>
        <w:t xml:space="preserve"> </w:t>
      </w:r>
      <w:r w:rsidRPr="002637FC">
        <w:rPr>
          <w:rFonts w:cs="Times New Roman"/>
          <w:sz w:val="28"/>
          <w:szCs w:val="28"/>
        </w:rPr>
        <w:t>прямым</w:t>
      </w:r>
      <w:r w:rsidR="00820640">
        <w:rPr>
          <w:rFonts w:cs="Times New Roman"/>
          <w:sz w:val="28"/>
          <w:szCs w:val="28"/>
        </w:rPr>
        <w:t xml:space="preserve"> </w:t>
      </w:r>
      <w:r w:rsidRPr="002637FC">
        <w:rPr>
          <w:rFonts w:cs="Times New Roman"/>
          <w:sz w:val="28"/>
          <w:szCs w:val="28"/>
        </w:rPr>
        <w:t>умыслом:</w:t>
      </w:r>
      <w:r w:rsidR="00820640">
        <w:rPr>
          <w:rFonts w:cs="Times New Roman"/>
          <w:sz w:val="28"/>
          <w:szCs w:val="28"/>
        </w:rPr>
        <w:t xml:space="preserve"> </w:t>
      </w:r>
      <w:r w:rsidRPr="002637FC">
        <w:rPr>
          <w:rFonts w:cs="Times New Roman"/>
          <w:sz w:val="28"/>
          <w:szCs w:val="28"/>
        </w:rPr>
        <w:t>наличие</w:t>
      </w:r>
      <w:r w:rsidR="00820640">
        <w:rPr>
          <w:rFonts w:cs="Times New Roman"/>
          <w:sz w:val="28"/>
          <w:szCs w:val="28"/>
        </w:rPr>
        <w:t xml:space="preserve"> </w:t>
      </w:r>
      <w:r w:rsidRPr="002637FC">
        <w:rPr>
          <w:rFonts w:cs="Times New Roman"/>
          <w:sz w:val="28"/>
          <w:szCs w:val="28"/>
        </w:rPr>
        <w:t>обязательного</w:t>
      </w:r>
      <w:r w:rsidR="00820640">
        <w:rPr>
          <w:rFonts w:cs="Times New Roman"/>
          <w:sz w:val="28"/>
          <w:szCs w:val="28"/>
        </w:rPr>
        <w:t xml:space="preserve"> </w:t>
      </w:r>
      <w:r w:rsidRPr="002637FC">
        <w:rPr>
          <w:rFonts w:cs="Times New Roman"/>
          <w:sz w:val="28"/>
          <w:szCs w:val="28"/>
        </w:rPr>
        <w:t>признака</w:t>
      </w:r>
      <w:r w:rsidR="00820640">
        <w:rPr>
          <w:rFonts w:cs="Times New Roman"/>
          <w:sz w:val="28"/>
          <w:szCs w:val="28"/>
        </w:rPr>
        <w:t xml:space="preserve"> </w:t>
      </w:r>
      <w:r w:rsidRPr="002637FC">
        <w:rPr>
          <w:rFonts w:cs="Times New Roman"/>
          <w:sz w:val="28"/>
          <w:szCs w:val="28"/>
        </w:rPr>
        <w:t>субъекта,</w:t>
      </w:r>
      <w:r w:rsidR="00820640">
        <w:rPr>
          <w:rFonts w:cs="Times New Roman"/>
          <w:sz w:val="28"/>
          <w:szCs w:val="28"/>
        </w:rPr>
        <w:t xml:space="preserve"> </w:t>
      </w:r>
      <w:r w:rsidRPr="002637FC">
        <w:rPr>
          <w:rFonts w:cs="Times New Roman"/>
          <w:sz w:val="28"/>
          <w:szCs w:val="28"/>
        </w:rPr>
        <w:t>которому</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установленном</w:t>
      </w:r>
      <w:r w:rsidR="00820640">
        <w:rPr>
          <w:rFonts w:cs="Times New Roman"/>
          <w:sz w:val="28"/>
          <w:szCs w:val="28"/>
        </w:rPr>
        <w:t xml:space="preserve"> </w:t>
      </w:r>
      <w:r w:rsidRPr="002637FC">
        <w:rPr>
          <w:rFonts w:cs="Times New Roman"/>
          <w:sz w:val="28"/>
          <w:szCs w:val="28"/>
        </w:rPr>
        <w:t>законом</w:t>
      </w:r>
      <w:r w:rsidR="00820640">
        <w:rPr>
          <w:rFonts w:cs="Times New Roman"/>
          <w:sz w:val="28"/>
          <w:szCs w:val="28"/>
        </w:rPr>
        <w:t xml:space="preserve"> </w:t>
      </w:r>
      <w:r w:rsidRPr="002637FC">
        <w:rPr>
          <w:rFonts w:cs="Times New Roman"/>
          <w:sz w:val="28"/>
          <w:szCs w:val="28"/>
        </w:rPr>
        <w:t>порядке</w:t>
      </w:r>
      <w:r w:rsidR="00820640">
        <w:rPr>
          <w:rFonts w:cs="Times New Roman"/>
          <w:sz w:val="28"/>
          <w:szCs w:val="28"/>
        </w:rPr>
        <w:t xml:space="preserve"> </w:t>
      </w:r>
      <w:r w:rsidRPr="002637FC">
        <w:rPr>
          <w:rFonts w:cs="Times New Roman"/>
          <w:sz w:val="28"/>
          <w:szCs w:val="28"/>
        </w:rPr>
        <w:t>имущество</w:t>
      </w:r>
      <w:r w:rsidR="00820640">
        <w:rPr>
          <w:rFonts w:cs="Times New Roman"/>
          <w:sz w:val="28"/>
          <w:szCs w:val="28"/>
        </w:rPr>
        <w:t xml:space="preserve"> </w:t>
      </w:r>
      <w:r w:rsidRPr="002637FC">
        <w:rPr>
          <w:rFonts w:cs="Times New Roman"/>
          <w:sz w:val="28"/>
          <w:szCs w:val="28"/>
        </w:rPr>
        <w:t>передано</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ответственное</w:t>
      </w:r>
      <w:r w:rsidR="00820640">
        <w:rPr>
          <w:rFonts w:cs="Times New Roman"/>
          <w:sz w:val="28"/>
          <w:szCs w:val="28"/>
        </w:rPr>
        <w:t xml:space="preserve"> </w:t>
      </w:r>
      <w:r w:rsidRPr="002637FC">
        <w:rPr>
          <w:rFonts w:cs="Times New Roman"/>
          <w:sz w:val="28"/>
          <w:szCs w:val="28"/>
        </w:rPr>
        <w:t>хранение</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lastRenderedPageBreak/>
        <w:t>предупреждением</w:t>
      </w:r>
      <w:r w:rsidR="00820640">
        <w:rPr>
          <w:rFonts w:cs="Times New Roman"/>
          <w:sz w:val="28"/>
          <w:szCs w:val="28"/>
        </w:rPr>
        <w:t xml:space="preserve"> </w:t>
      </w:r>
      <w:r w:rsidRPr="002637FC">
        <w:rPr>
          <w:rFonts w:cs="Times New Roman"/>
          <w:sz w:val="28"/>
          <w:szCs w:val="28"/>
        </w:rPr>
        <w:t>об</w:t>
      </w:r>
      <w:r w:rsidR="00820640">
        <w:rPr>
          <w:rFonts w:cs="Times New Roman"/>
          <w:sz w:val="28"/>
          <w:szCs w:val="28"/>
        </w:rPr>
        <w:t xml:space="preserve"> </w:t>
      </w:r>
      <w:r w:rsidRPr="002637FC">
        <w:rPr>
          <w:rFonts w:cs="Times New Roman"/>
          <w:sz w:val="28"/>
          <w:szCs w:val="28"/>
        </w:rPr>
        <w:t>уголовной</w:t>
      </w:r>
      <w:r w:rsidR="00820640">
        <w:rPr>
          <w:rFonts w:cs="Times New Roman"/>
          <w:sz w:val="28"/>
          <w:szCs w:val="28"/>
        </w:rPr>
        <w:t xml:space="preserve"> </w:t>
      </w:r>
      <w:r w:rsidRPr="002637FC">
        <w:rPr>
          <w:rFonts w:cs="Times New Roman"/>
          <w:sz w:val="28"/>
          <w:szCs w:val="28"/>
        </w:rPr>
        <w:t>ответственности</w:t>
      </w:r>
      <w:r w:rsidR="00820640">
        <w:rPr>
          <w:rFonts w:cs="Times New Roman"/>
          <w:sz w:val="28"/>
          <w:szCs w:val="28"/>
        </w:rPr>
        <w:t xml:space="preserve"> </w:t>
      </w:r>
      <w:r w:rsidRPr="002637FC">
        <w:rPr>
          <w:rFonts w:cs="Times New Roman"/>
          <w:sz w:val="28"/>
          <w:szCs w:val="28"/>
        </w:rPr>
        <w:t>за</w:t>
      </w:r>
      <w:r w:rsidR="00820640">
        <w:rPr>
          <w:rFonts w:cs="Times New Roman"/>
          <w:sz w:val="28"/>
          <w:szCs w:val="28"/>
        </w:rPr>
        <w:t xml:space="preserve"> </w:t>
      </w:r>
      <w:r w:rsidRPr="002637FC">
        <w:rPr>
          <w:rFonts w:cs="Times New Roman"/>
          <w:sz w:val="28"/>
          <w:szCs w:val="28"/>
        </w:rPr>
        <w:t>незаконные</w:t>
      </w:r>
      <w:r w:rsidR="00820640">
        <w:rPr>
          <w:rFonts w:cs="Times New Roman"/>
          <w:sz w:val="28"/>
          <w:szCs w:val="28"/>
        </w:rPr>
        <w:t xml:space="preserve"> </w:t>
      </w:r>
      <w:r w:rsidRPr="002637FC">
        <w:rPr>
          <w:rFonts w:cs="Times New Roman"/>
          <w:sz w:val="28"/>
          <w:szCs w:val="28"/>
        </w:rPr>
        <w:t>действия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отношении</w:t>
      </w:r>
      <w:r w:rsidR="00820640">
        <w:rPr>
          <w:rFonts w:cs="Times New Roman"/>
          <w:sz w:val="28"/>
          <w:szCs w:val="28"/>
        </w:rPr>
        <w:t xml:space="preserve"> </w:t>
      </w:r>
      <w:r w:rsidRPr="002637FC">
        <w:rPr>
          <w:rFonts w:cs="Times New Roman"/>
          <w:sz w:val="28"/>
          <w:szCs w:val="28"/>
        </w:rPr>
        <w:t>этого</w:t>
      </w:r>
      <w:r w:rsidR="00820640">
        <w:rPr>
          <w:rFonts w:cs="Times New Roman"/>
          <w:sz w:val="28"/>
          <w:szCs w:val="28"/>
        </w:rPr>
        <w:t xml:space="preserve"> </w:t>
      </w:r>
      <w:r w:rsidRPr="002637FC">
        <w:rPr>
          <w:rFonts w:cs="Times New Roman"/>
          <w:sz w:val="28"/>
          <w:szCs w:val="28"/>
        </w:rPr>
        <w:t>имущества;</w:t>
      </w:r>
      <w:r w:rsidR="00820640">
        <w:rPr>
          <w:rFonts w:cs="Times New Roman"/>
          <w:sz w:val="28"/>
          <w:szCs w:val="28"/>
        </w:rPr>
        <w:t xml:space="preserve"> </w:t>
      </w:r>
      <w:r w:rsidRPr="002637FC">
        <w:rPr>
          <w:rFonts w:cs="Times New Roman"/>
          <w:sz w:val="28"/>
          <w:szCs w:val="28"/>
        </w:rPr>
        <w:t>аналогичное</w:t>
      </w:r>
      <w:r w:rsidR="00820640">
        <w:rPr>
          <w:rFonts w:cs="Times New Roman"/>
          <w:sz w:val="28"/>
          <w:szCs w:val="28"/>
        </w:rPr>
        <w:t xml:space="preserve"> </w:t>
      </w:r>
      <w:r w:rsidRPr="002637FC">
        <w:rPr>
          <w:rFonts w:cs="Times New Roman"/>
          <w:sz w:val="28"/>
          <w:szCs w:val="28"/>
        </w:rPr>
        <w:t>предупреждение</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отношении</w:t>
      </w:r>
      <w:r w:rsidR="00820640">
        <w:rPr>
          <w:rFonts w:cs="Times New Roman"/>
          <w:sz w:val="28"/>
          <w:szCs w:val="28"/>
        </w:rPr>
        <w:t xml:space="preserve"> </w:t>
      </w:r>
      <w:r w:rsidRPr="002637FC">
        <w:rPr>
          <w:rFonts w:cs="Times New Roman"/>
          <w:sz w:val="28"/>
          <w:szCs w:val="28"/>
        </w:rPr>
        <w:t>служащих</w:t>
      </w:r>
      <w:r w:rsidR="00820640">
        <w:rPr>
          <w:rFonts w:cs="Times New Roman"/>
          <w:sz w:val="28"/>
          <w:szCs w:val="28"/>
        </w:rPr>
        <w:t xml:space="preserve"> </w:t>
      </w:r>
      <w:r w:rsidRPr="002637FC">
        <w:rPr>
          <w:rFonts w:cs="Times New Roman"/>
          <w:sz w:val="28"/>
          <w:szCs w:val="28"/>
        </w:rPr>
        <w:t>кредитного</w:t>
      </w:r>
      <w:r w:rsidR="00820640">
        <w:rPr>
          <w:rFonts w:cs="Times New Roman"/>
          <w:sz w:val="28"/>
          <w:szCs w:val="28"/>
        </w:rPr>
        <w:t xml:space="preserve"> </w:t>
      </w:r>
      <w:r w:rsidRPr="002637FC">
        <w:rPr>
          <w:rFonts w:cs="Times New Roman"/>
          <w:sz w:val="28"/>
          <w:szCs w:val="28"/>
        </w:rPr>
        <w:t>учреждения,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котором</w:t>
      </w:r>
      <w:r w:rsidR="00820640">
        <w:rPr>
          <w:rFonts w:cs="Times New Roman"/>
          <w:sz w:val="28"/>
          <w:szCs w:val="28"/>
        </w:rPr>
        <w:t xml:space="preserve"> </w:t>
      </w:r>
      <w:r w:rsidRPr="002637FC">
        <w:rPr>
          <w:rFonts w:cs="Times New Roman"/>
          <w:sz w:val="28"/>
          <w:szCs w:val="28"/>
        </w:rPr>
        <w:t>находится</w:t>
      </w:r>
      <w:r w:rsidR="00820640">
        <w:rPr>
          <w:rFonts w:cs="Times New Roman"/>
          <w:sz w:val="28"/>
          <w:szCs w:val="28"/>
        </w:rPr>
        <w:t xml:space="preserve"> </w:t>
      </w:r>
      <w:r w:rsidRPr="002637FC">
        <w:rPr>
          <w:rFonts w:cs="Times New Roman"/>
          <w:sz w:val="28"/>
          <w:szCs w:val="28"/>
        </w:rPr>
        <w:t>арестованный</w:t>
      </w:r>
      <w:r w:rsidR="00820640">
        <w:rPr>
          <w:rFonts w:cs="Times New Roman"/>
          <w:sz w:val="28"/>
          <w:szCs w:val="28"/>
        </w:rPr>
        <w:t xml:space="preserve"> </w:t>
      </w:r>
      <w:r w:rsidRPr="002637FC">
        <w:rPr>
          <w:rFonts w:cs="Times New Roman"/>
          <w:sz w:val="28"/>
          <w:szCs w:val="28"/>
        </w:rPr>
        <w:t>счет.</w:t>
      </w:r>
      <w:r w:rsidR="00820640">
        <w:rPr>
          <w:rFonts w:cs="Times New Roman"/>
          <w:sz w:val="28"/>
          <w:szCs w:val="28"/>
        </w:rPr>
        <w:t xml:space="preserve"> </w:t>
      </w:r>
    </w:p>
    <w:p w:rsidR="00E543DB" w:rsidRPr="002637FC" w:rsidRDefault="00E543DB" w:rsidP="002637FC">
      <w:pPr>
        <w:spacing w:after="0"/>
        <w:ind w:firstLine="709"/>
        <w:jc w:val="both"/>
        <w:rPr>
          <w:rFonts w:cs="Times New Roman"/>
          <w:sz w:val="28"/>
          <w:szCs w:val="28"/>
        </w:rPr>
      </w:pPr>
      <w:r w:rsidRPr="002637FC">
        <w:rPr>
          <w:rFonts w:cs="Times New Roman"/>
          <w:sz w:val="28"/>
          <w:szCs w:val="28"/>
        </w:rPr>
        <w:t>Виновный</w:t>
      </w:r>
      <w:r w:rsidR="00820640">
        <w:rPr>
          <w:rFonts w:cs="Times New Roman"/>
          <w:sz w:val="28"/>
          <w:szCs w:val="28"/>
        </w:rPr>
        <w:t xml:space="preserve"> </w:t>
      </w:r>
      <w:r w:rsidRPr="002637FC">
        <w:rPr>
          <w:rFonts w:cs="Times New Roman"/>
          <w:sz w:val="28"/>
          <w:szCs w:val="28"/>
        </w:rPr>
        <w:t>сознает,</w:t>
      </w:r>
      <w:r w:rsidR="00820640">
        <w:rPr>
          <w:rFonts w:cs="Times New Roman"/>
          <w:sz w:val="28"/>
          <w:szCs w:val="28"/>
        </w:rPr>
        <w:t xml:space="preserve"> </w:t>
      </w:r>
      <w:r w:rsidRPr="002637FC">
        <w:rPr>
          <w:rFonts w:cs="Times New Roman"/>
          <w:sz w:val="28"/>
          <w:szCs w:val="28"/>
        </w:rPr>
        <w:t>что</w:t>
      </w:r>
      <w:r w:rsidR="00820640">
        <w:rPr>
          <w:rFonts w:cs="Times New Roman"/>
          <w:sz w:val="28"/>
          <w:szCs w:val="28"/>
        </w:rPr>
        <w:t xml:space="preserve"> </w:t>
      </w:r>
      <w:r w:rsidRPr="002637FC">
        <w:rPr>
          <w:rFonts w:cs="Times New Roman"/>
          <w:sz w:val="28"/>
          <w:szCs w:val="28"/>
        </w:rPr>
        <w:t>он</w:t>
      </w:r>
      <w:r w:rsidR="00820640">
        <w:rPr>
          <w:rFonts w:cs="Times New Roman"/>
          <w:sz w:val="28"/>
          <w:szCs w:val="28"/>
        </w:rPr>
        <w:t xml:space="preserve"> </w:t>
      </w:r>
      <w:r w:rsidRPr="002637FC">
        <w:rPr>
          <w:rFonts w:cs="Times New Roman"/>
          <w:sz w:val="28"/>
          <w:szCs w:val="28"/>
        </w:rPr>
        <w:t>совершает</w:t>
      </w:r>
      <w:r w:rsidR="00820640">
        <w:rPr>
          <w:rFonts w:cs="Times New Roman"/>
          <w:sz w:val="28"/>
          <w:szCs w:val="28"/>
        </w:rPr>
        <w:t xml:space="preserve"> </w:t>
      </w:r>
      <w:r w:rsidRPr="002637FC">
        <w:rPr>
          <w:rFonts w:cs="Times New Roman"/>
          <w:sz w:val="28"/>
          <w:szCs w:val="28"/>
        </w:rPr>
        <w:t>перечисленные</w:t>
      </w:r>
      <w:r w:rsidR="00820640">
        <w:rPr>
          <w:rFonts w:cs="Times New Roman"/>
          <w:sz w:val="28"/>
          <w:szCs w:val="28"/>
        </w:rPr>
        <w:t xml:space="preserve"> </w:t>
      </w:r>
      <w:r w:rsidRPr="002637FC">
        <w:rPr>
          <w:rFonts w:cs="Times New Roman"/>
          <w:sz w:val="28"/>
          <w:szCs w:val="28"/>
        </w:rPr>
        <w:t>действия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отношении</w:t>
      </w:r>
      <w:r w:rsidR="00820640">
        <w:rPr>
          <w:rFonts w:cs="Times New Roman"/>
          <w:sz w:val="28"/>
          <w:szCs w:val="28"/>
        </w:rPr>
        <w:t xml:space="preserve"> </w:t>
      </w:r>
      <w:r w:rsidRPr="002637FC">
        <w:rPr>
          <w:rFonts w:cs="Times New Roman"/>
          <w:sz w:val="28"/>
          <w:szCs w:val="28"/>
        </w:rPr>
        <w:t>имущества</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вклада,</w:t>
      </w:r>
      <w:r w:rsidR="00820640">
        <w:rPr>
          <w:rFonts w:cs="Times New Roman"/>
          <w:sz w:val="28"/>
          <w:szCs w:val="28"/>
        </w:rPr>
        <w:t xml:space="preserve"> </w:t>
      </w:r>
      <w:proofErr w:type="gramStart"/>
      <w:r w:rsidRPr="002637FC">
        <w:rPr>
          <w:rFonts w:cs="Times New Roman"/>
          <w:sz w:val="28"/>
          <w:szCs w:val="28"/>
        </w:rPr>
        <w:t>подвергнутых</w:t>
      </w:r>
      <w:proofErr w:type="gramEnd"/>
      <w:r w:rsidR="00820640">
        <w:rPr>
          <w:rFonts w:cs="Times New Roman"/>
          <w:sz w:val="28"/>
          <w:szCs w:val="28"/>
        </w:rPr>
        <w:t xml:space="preserve"> </w:t>
      </w:r>
      <w:r w:rsidRPr="002637FC">
        <w:rPr>
          <w:rFonts w:cs="Times New Roman"/>
          <w:sz w:val="28"/>
          <w:szCs w:val="28"/>
        </w:rPr>
        <w:t>описи,</w:t>
      </w:r>
      <w:r w:rsidR="00820640">
        <w:rPr>
          <w:rFonts w:cs="Times New Roman"/>
          <w:sz w:val="28"/>
          <w:szCs w:val="28"/>
        </w:rPr>
        <w:t xml:space="preserve"> </w:t>
      </w:r>
      <w:r w:rsidRPr="002637FC">
        <w:rPr>
          <w:rFonts w:cs="Times New Roman"/>
          <w:sz w:val="28"/>
          <w:szCs w:val="28"/>
        </w:rPr>
        <w:t>аресту</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которое</w:t>
      </w:r>
      <w:r w:rsidR="00820640">
        <w:rPr>
          <w:rFonts w:cs="Times New Roman"/>
          <w:sz w:val="28"/>
          <w:szCs w:val="28"/>
        </w:rPr>
        <w:t xml:space="preserve"> </w:t>
      </w:r>
      <w:r w:rsidRPr="002637FC">
        <w:rPr>
          <w:rFonts w:cs="Times New Roman"/>
          <w:sz w:val="28"/>
          <w:szCs w:val="28"/>
        </w:rPr>
        <w:t>наложено</w:t>
      </w:r>
      <w:r w:rsidR="00820640">
        <w:rPr>
          <w:rFonts w:cs="Times New Roman"/>
          <w:sz w:val="28"/>
          <w:szCs w:val="28"/>
        </w:rPr>
        <w:t xml:space="preserve"> </w:t>
      </w:r>
      <w:r w:rsidRPr="002637FC">
        <w:rPr>
          <w:rFonts w:cs="Times New Roman"/>
          <w:sz w:val="28"/>
          <w:szCs w:val="28"/>
        </w:rPr>
        <w:t>ограничение</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распоряжении,</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которым</w:t>
      </w:r>
      <w:r w:rsidR="00820640">
        <w:rPr>
          <w:rFonts w:cs="Times New Roman"/>
          <w:sz w:val="28"/>
          <w:szCs w:val="28"/>
        </w:rPr>
        <w:t xml:space="preserve"> </w:t>
      </w:r>
      <w:r w:rsidRPr="002637FC">
        <w:rPr>
          <w:rFonts w:cs="Times New Roman"/>
          <w:sz w:val="28"/>
          <w:szCs w:val="28"/>
        </w:rPr>
        <w:t>приостановлены</w:t>
      </w:r>
      <w:r w:rsidR="00820640">
        <w:rPr>
          <w:rFonts w:cs="Times New Roman"/>
          <w:sz w:val="28"/>
          <w:szCs w:val="28"/>
        </w:rPr>
        <w:t xml:space="preserve"> </w:t>
      </w:r>
      <w:r w:rsidRPr="002637FC">
        <w:rPr>
          <w:rFonts w:cs="Times New Roman"/>
          <w:sz w:val="28"/>
          <w:szCs w:val="28"/>
        </w:rPr>
        <w:t>расходные</w:t>
      </w:r>
      <w:r w:rsidR="00820640">
        <w:rPr>
          <w:rFonts w:cs="Times New Roman"/>
          <w:sz w:val="28"/>
          <w:szCs w:val="28"/>
        </w:rPr>
        <w:t xml:space="preserve"> </w:t>
      </w:r>
      <w:r w:rsidRPr="002637FC">
        <w:rPr>
          <w:rFonts w:cs="Times New Roman"/>
          <w:sz w:val="28"/>
          <w:szCs w:val="28"/>
        </w:rPr>
        <w:t>операции</w:t>
      </w:r>
      <w:r w:rsidR="00820640">
        <w:rPr>
          <w:rFonts w:cs="Times New Roman"/>
          <w:sz w:val="28"/>
          <w:szCs w:val="28"/>
        </w:rPr>
        <w:t xml:space="preserve"> </w:t>
      </w:r>
      <w:r w:rsidRPr="002637FC">
        <w:rPr>
          <w:rFonts w:cs="Times New Roman"/>
          <w:sz w:val="28"/>
          <w:szCs w:val="28"/>
        </w:rPr>
        <w:t>либо</w:t>
      </w:r>
      <w:r w:rsidR="00820640">
        <w:rPr>
          <w:rFonts w:cs="Times New Roman"/>
          <w:sz w:val="28"/>
          <w:szCs w:val="28"/>
        </w:rPr>
        <w:t xml:space="preserve"> </w:t>
      </w:r>
      <w:r w:rsidRPr="002637FC">
        <w:rPr>
          <w:rFonts w:cs="Times New Roman"/>
          <w:sz w:val="28"/>
          <w:szCs w:val="28"/>
        </w:rPr>
        <w:t>имеется</w:t>
      </w:r>
      <w:r w:rsidR="00820640">
        <w:rPr>
          <w:rFonts w:cs="Times New Roman"/>
          <w:sz w:val="28"/>
          <w:szCs w:val="28"/>
        </w:rPr>
        <w:t xml:space="preserve"> </w:t>
      </w:r>
      <w:r w:rsidRPr="002637FC">
        <w:rPr>
          <w:rFonts w:cs="Times New Roman"/>
          <w:sz w:val="28"/>
          <w:szCs w:val="28"/>
        </w:rPr>
        <w:t>приговор</w:t>
      </w:r>
      <w:r w:rsidR="00820640">
        <w:rPr>
          <w:rFonts w:cs="Times New Roman"/>
          <w:sz w:val="28"/>
          <w:szCs w:val="28"/>
        </w:rPr>
        <w:t xml:space="preserve"> </w:t>
      </w:r>
      <w:r w:rsidRPr="002637FC">
        <w:rPr>
          <w:rFonts w:cs="Times New Roman"/>
          <w:sz w:val="28"/>
          <w:szCs w:val="28"/>
        </w:rPr>
        <w:t>суда</w:t>
      </w:r>
      <w:r w:rsidR="00820640">
        <w:rPr>
          <w:rFonts w:cs="Times New Roman"/>
          <w:sz w:val="28"/>
          <w:szCs w:val="28"/>
        </w:rPr>
        <w:t xml:space="preserve"> </w:t>
      </w:r>
      <w:r w:rsidRPr="002637FC">
        <w:rPr>
          <w:rFonts w:cs="Times New Roman"/>
          <w:sz w:val="28"/>
          <w:szCs w:val="28"/>
        </w:rPr>
        <w:t>об</w:t>
      </w:r>
      <w:r w:rsidR="00820640">
        <w:rPr>
          <w:rFonts w:cs="Times New Roman"/>
          <w:sz w:val="28"/>
          <w:szCs w:val="28"/>
        </w:rPr>
        <w:t xml:space="preserve"> </w:t>
      </w:r>
      <w:r w:rsidRPr="002637FC">
        <w:rPr>
          <w:rFonts w:cs="Times New Roman"/>
          <w:sz w:val="28"/>
          <w:szCs w:val="28"/>
        </w:rPr>
        <w:t>их</w:t>
      </w:r>
      <w:r w:rsidR="00820640">
        <w:rPr>
          <w:rFonts w:cs="Times New Roman"/>
          <w:sz w:val="28"/>
          <w:szCs w:val="28"/>
        </w:rPr>
        <w:t xml:space="preserve"> </w:t>
      </w:r>
      <w:r w:rsidRPr="002637FC">
        <w:rPr>
          <w:rFonts w:cs="Times New Roman"/>
          <w:sz w:val="28"/>
          <w:szCs w:val="28"/>
        </w:rPr>
        <w:t>конфискации,</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желает</w:t>
      </w:r>
      <w:r w:rsidR="00820640">
        <w:rPr>
          <w:rFonts w:cs="Times New Roman"/>
          <w:sz w:val="28"/>
          <w:szCs w:val="28"/>
        </w:rPr>
        <w:t xml:space="preserve"> </w:t>
      </w:r>
      <w:r w:rsidRPr="002637FC">
        <w:rPr>
          <w:rFonts w:cs="Times New Roman"/>
          <w:sz w:val="28"/>
          <w:szCs w:val="28"/>
        </w:rPr>
        <w:t>этого.</w:t>
      </w:r>
      <w:r w:rsidR="00820640">
        <w:rPr>
          <w:rFonts w:cs="Times New Roman"/>
          <w:sz w:val="28"/>
          <w:szCs w:val="28"/>
        </w:rPr>
        <w:t xml:space="preserve"> </w:t>
      </w:r>
      <w:r w:rsidRPr="002637FC">
        <w:rPr>
          <w:rFonts w:cs="Times New Roman"/>
          <w:sz w:val="28"/>
          <w:szCs w:val="28"/>
        </w:rPr>
        <w:t>Если</w:t>
      </w:r>
      <w:r w:rsidR="00820640">
        <w:rPr>
          <w:rFonts w:cs="Times New Roman"/>
          <w:sz w:val="28"/>
          <w:szCs w:val="28"/>
        </w:rPr>
        <w:t xml:space="preserve"> </w:t>
      </w:r>
      <w:r w:rsidRPr="002637FC">
        <w:rPr>
          <w:rFonts w:cs="Times New Roman"/>
          <w:sz w:val="28"/>
          <w:szCs w:val="28"/>
        </w:rPr>
        <w:t>же</w:t>
      </w:r>
      <w:r w:rsidR="00820640">
        <w:rPr>
          <w:rFonts w:cs="Times New Roman"/>
          <w:sz w:val="28"/>
          <w:szCs w:val="28"/>
        </w:rPr>
        <w:t xml:space="preserve"> </w:t>
      </w:r>
      <w:r w:rsidRPr="002637FC">
        <w:rPr>
          <w:rFonts w:cs="Times New Roman"/>
          <w:sz w:val="28"/>
          <w:szCs w:val="28"/>
        </w:rPr>
        <w:t>имущество</w:t>
      </w:r>
      <w:r w:rsidR="00820640">
        <w:rPr>
          <w:rFonts w:cs="Times New Roman"/>
          <w:sz w:val="28"/>
          <w:szCs w:val="28"/>
        </w:rPr>
        <w:t xml:space="preserve"> </w:t>
      </w:r>
      <w:r w:rsidRPr="002637FC">
        <w:rPr>
          <w:rFonts w:cs="Times New Roman"/>
          <w:sz w:val="28"/>
          <w:szCs w:val="28"/>
        </w:rPr>
        <w:t>будет</w:t>
      </w:r>
      <w:r w:rsidR="00820640">
        <w:rPr>
          <w:rFonts w:cs="Times New Roman"/>
          <w:sz w:val="28"/>
          <w:szCs w:val="28"/>
        </w:rPr>
        <w:t xml:space="preserve"> </w:t>
      </w:r>
      <w:r w:rsidRPr="002637FC">
        <w:rPr>
          <w:rFonts w:cs="Times New Roman"/>
          <w:sz w:val="28"/>
          <w:szCs w:val="28"/>
        </w:rPr>
        <w:t>уничтожено</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неосторожности,</w:t>
      </w:r>
      <w:r w:rsidR="00820640">
        <w:rPr>
          <w:rFonts w:cs="Times New Roman"/>
          <w:sz w:val="28"/>
          <w:szCs w:val="28"/>
        </w:rPr>
        <w:t xml:space="preserve"> </w:t>
      </w:r>
      <w:r w:rsidRPr="002637FC">
        <w:rPr>
          <w:rFonts w:cs="Times New Roman"/>
          <w:sz w:val="28"/>
          <w:szCs w:val="28"/>
        </w:rPr>
        <w:t>правомерно</w:t>
      </w:r>
      <w:r w:rsidR="00820640">
        <w:rPr>
          <w:rFonts w:cs="Times New Roman"/>
          <w:sz w:val="28"/>
          <w:szCs w:val="28"/>
        </w:rPr>
        <w:t xml:space="preserve"> </w:t>
      </w:r>
      <w:r w:rsidRPr="002637FC">
        <w:rPr>
          <w:rFonts w:cs="Times New Roman"/>
          <w:sz w:val="28"/>
          <w:szCs w:val="28"/>
        </w:rPr>
        <w:t>ставить</w:t>
      </w:r>
      <w:r w:rsidR="00820640">
        <w:rPr>
          <w:rFonts w:cs="Times New Roman"/>
          <w:sz w:val="28"/>
          <w:szCs w:val="28"/>
        </w:rPr>
        <w:t xml:space="preserve"> </w:t>
      </w:r>
      <w:r w:rsidRPr="002637FC">
        <w:rPr>
          <w:rFonts w:cs="Times New Roman"/>
          <w:sz w:val="28"/>
          <w:szCs w:val="28"/>
        </w:rPr>
        <w:t>вопрос</w:t>
      </w:r>
      <w:r w:rsidR="00820640">
        <w:rPr>
          <w:rFonts w:cs="Times New Roman"/>
          <w:sz w:val="28"/>
          <w:szCs w:val="28"/>
        </w:rPr>
        <w:t xml:space="preserve"> </w:t>
      </w:r>
      <w:r w:rsidRPr="002637FC">
        <w:rPr>
          <w:rFonts w:cs="Times New Roman"/>
          <w:sz w:val="28"/>
          <w:szCs w:val="28"/>
        </w:rPr>
        <w:t>об</w:t>
      </w:r>
      <w:r w:rsidR="00820640">
        <w:rPr>
          <w:rFonts w:cs="Times New Roman"/>
          <w:sz w:val="28"/>
          <w:szCs w:val="28"/>
        </w:rPr>
        <w:t xml:space="preserve"> </w:t>
      </w:r>
      <w:r w:rsidRPr="002637FC">
        <w:rPr>
          <w:rFonts w:cs="Times New Roman"/>
          <w:sz w:val="28"/>
          <w:szCs w:val="28"/>
        </w:rPr>
        <w:t>ответственности</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статье</w:t>
      </w:r>
      <w:r w:rsidR="00820640">
        <w:rPr>
          <w:rFonts w:cs="Times New Roman"/>
          <w:sz w:val="28"/>
          <w:szCs w:val="28"/>
        </w:rPr>
        <w:t xml:space="preserve"> </w:t>
      </w:r>
      <w:r w:rsidRPr="002637FC">
        <w:rPr>
          <w:rFonts w:cs="Times New Roman"/>
          <w:sz w:val="28"/>
          <w:szCs w:val="28"/>
        </w:rPr>
        <w:t>204</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p>
    <w:p w:rsidR="008E6C0A" w:rsidRPr="002637FC" w:rsidRDefault="008E6C0A" w:rsidP="002637FC">
      <w:pPr>
        <w:spacing w:after="0"/>
        <w:ind w:firstLine="709"/>
        <w:jc w:val="both"/>
        <w:rPr>
          <w:rFonts w:cs="Times New Roman"/>
          <w:sz w:val="28"/>
          <w:szCs w:val="28"/>
        </w:rPr>
      </w:pPr>
      <w:r w:rsidRPr="002637FC">
        <w:rPr>
          <w:rFonts w:cs="Times New Roman"/>
          <w:sz w:val="28"/>
          <w:szCs w:val="28"/>
        </w:rPr>
        <w:t>Как</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ряде</w:t>
      </w:r>
      <w:r w:rsidR="00820640">
        <w:rPr>
          <w:rFonts w:cs="Times New Roman"/>
          <w:sz w:val="28"/>
          <w:szCs w:val="28"/>
        </w:rPr>
        <w:t xml:space="preserve"> </w:t>
      </w:r>
      <w:r w:rsidRPr="002637FC">
        <w:rPr>
          <w:rFonts w:cs="Times New Roman"/>
          <w:sz w:val="28"/>
          <w:szCs w:val="28"/>
        </w:rPr>
        <w:t>других</w:t>
      </w:r>
      <w:r w:rsidR="00820640">
        <w:rPr>
          <w:rFonts w:cs="Times New Roman"/>
          <w:sz w:val="28"/>
          <w:szCs w:val="28"/>
        </w:rPr>
        <w:t xml:space="preserve"> </w:t>
      </w:r>
      <w:r w:rsidRPr="002637FC">
        <w:rPr>
          <w:rFonts w:cs="Times New Roman"/>
          <w:sz w:val="28"/>
          <w:szCs w:val="28"/>
        </w:rPr>
        <w:t>случаев,</w:t>
      </w:r>
      <w:r w:rsidR="00820640">
        <w:rPr>
          <w:rFonts w:cs="Times New Roman"/>
          <w:sz w:val="28"/>
          <w:szCs w:val="28"/>
        </w:rPr>
        <w:t xml:space="preserve"> </w:t>
      </w:r>
      <w:r w:rsidRPr="002637FC">
        <w:rPr>
          <w:rFonts w:cs="Times New Roman"/>
          <w:sz w:val="28"/>
          <w:szCs w:val="28"/>
        </w:rPr>
        <w:t>ст.</w:t>
      </w:r>
      <w:r w:rsidR="00820640">
        <w:rPr>
          <w:rFonts w:cs="Times New Roman"/>
          <w:sz w:val="28"/>
          <w:szCs w:val="28"/>
        </w:rPr>
        <w:t xml:space="preserve"> </w:t>
      </w:r>
      <w:r w:rsidRPr="002637FC">
        <w:rPr>
          <w:rFonts w:cs="Times New Roman"/>
          <w:sz w:val="28"/>
          <w:szCs w:val="28"/>
        </w:rPr>
        <w:t>425</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00C711F4" w:rsidRPr="002637FC">
        <w:rPr>
          <w:rFonts w:cs="Times New Roman"/>
          <w:sz w:val="28"/>
          <w:szCs w:val="28"/>
        </w:rPr>
        <w:t>РК</w:t>
      </w:r>
      <w:r w:rsidR="00820640">
        <w:rPr>
          <w:rFonts w:cs="Times New Roman"/>
          <w:sz w:val="28"/>
          <w:szCs w:val="28"/>
        </w:rPr>
        <w:t xml:space="preserve"> </w:t>
      </w:r>
      <w:r w:rsidRPr="002637FC">
        <w:rPr>
          <w:rFonts w:cs="Times New Roman"/>
          <w:sz w:val="28"/>
          <w:szCs w:val="28"/>
        </w:rPr>
        <w:t>относится</w:t>
      </w:r>
      <w:r w:rsidR="00820640">
        <w:rPr>
          <w:rFonts w:cs="Times New Roman"/>
          <w:sz w:val="28"/>
          <w:szCs w:val="28"/>
        </w:rPr>
        <w:t xml:space="preserve"> </w:t>
      </w:r>
      <w:r w:rsidRPr="002637FC">
        <w:rPr>
          <w:rFonts w:cs="Times New Roman"/>
          <w:sz w:val="28"/>
          <w:szCs w:val="28"/>
        </w:rPr>
        <w:t>к</w:t>
      </w:r>
      <w:r w:rsidR="00820640">
        <w:rPr>
          <w:rFonts w:cs="Times New Roman"/>
          <w:sz w:val="28"/>
          <w:szCs w:val="28"/>
        </w:rPr>
        <w:t xml:space="preserve"> </w:t>
      </w:r>
      <w:r w:rsidRPr="002637FC">
        <w:rPr>
          <w:rFonts w:cs="Times New Roman"/>
          <w:sz w:val="28"/>
          <w:szCs w:val="28"/>
        </w:rPr>
        <w:t>незаконным</w:t>
      </w:r>
      <w:r w:rsidR="00820640">
        <w:rPr>
          <w:rFonts w:cs="Times New Roman"/>
          <w:sz w:val="28"/>
          <w:szCs w:val="28"/>
        </w:rPr>
        <w:t xml:space="preserve"> </w:t>
      </w:r>
      <w:r w:rsidRPr="002637FC">
        <w:rPr>
          <w:rFonts w:cs="Times New Roman"/>
          <w:sz w:val="28"/>
          <w:szCs w:val="28"/>
        </w:rPr>
        <w:t>действиям</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имуществом,</w:t>
      </w:r>
      <w:r w:rsidR="00820640">
        <w:rPr>
          <w:rFonts w:cs="Times New Roman"/>
          <w:sz w:val="28"/>
          <w:szCs w:val="28"/>
        </w:rPr>
        <w:t xml:space="preserve"> </w:t>
      </w:r>
      <w:r w:rsidRPr="002637FC">
        <w:rPr>
          <w:rFonts w:cs="Times New Roman"/>
          <w:sz w:val="28"/>
          <w:szCs w:val="28"/>
        </w:rPr>
        <w:t>как</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уголовным,</w:t>
      </w:r>
      <w:r w:rsidR="00820640">
        <w:rPr>
          <w:rFonts w:cs="Times New Roman"/>
          <w:sz w:val="28"/>
          <w:szCs w:val="28"/>
        </w:rPr>
        <w:t xml:space="preserve"> </w:t>
      </w:r>
      <w:r w:rsidRPr="002637FC">
        <w:rPr>
          <w:rFonts w:cs="Times New Roman"/>
          <w:sz w:val="28"/>
          <w:szCs w:val="28"/>
        </w:rPr>
        <w:t>так</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гражданским</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административным</w:t>
      </w:r>
      <w:r w:rsidR="00820640">
        <w:rPr>
          <w:rFonts w:cs="Times New Roman"/>
          <w:sz w:val="28"/>
          <w:szCs w:val="28"/>
        </w:rPr>
        <w:t xml:space="preserve"> </w:t>
      </w:r>
      <w:r w:rsidRPr="002637FC">
        <w:rPr>
          <w:rFonts w:cs="Times New Roman"/>
          <w:sz w:val="28"/>
          <w:szCs w:val="28"/>
        </w:rPr>
        <w:t>делам.</w:t>
      </w:r>
    </w:p>
    <w:p w:rsidR="00E543DB" w:rsidRPr="002637FC" w:rsidRDefault="00E543DB" w:rsidP="002637FC">
      <w:pPr>
        <w:spacing w:after="0"/>
        <w:ind w:firstLine="709"/>
        <w:jc w:val="both"/>
        <w:rPr>
          <w:rFonts w:cs="Times New Roman"/>
          <w:sz w:val="28"/>
          <w:szCs w:val="28"/>
        </w:rPr>
      </w:pPr>
      <w:r w:rsidRPr="002637FC">
        <w:rPr>
          <w:rFonts w:cs="Times New Roman"/>
          <w:sz w:val="28"/>
          <w:szCs w:val="28"/>
        </w:rPr>
        <w:t>Субъектом</w:t>
      </w:r>
      <w:r w:rsidR="00820640">
        <w:rPr>
          <w:rFonts w:cs="Times New Roman"/>
          <w:sz w:val="28"/>
          <w:szCs w:val="28"/>
        </w:rPr>
        <w:t xml:space="preserve"> </w:t>
      </w:r>
      <w:r w:rsidRPr="002637FC">
        <w:rPr>
          <w:rFonts w:cs="Times New Roman"/>
          <w:sz w:val="28"/>
          <w:szCs w:val="28"/>
        </w:rPr>
        <w:t>данного</w:t>
      </w:r>
      <w:r w:rsidR="00820640">
        <w:rPr>
          <w:rFonts w:cs="Times New Roman"/>
          <w:sz w:val="28"/>
          <w:szCs w:val="28"/>
        </w:rPr>
        <w:t xml:space="preserve"> </w:t>
      </w:r>
      <w:r w:rsidRPr="002637FC">
        <w:rPr>
          <w:rFonts w:cs="Times New Roman"/>
          <w:sz w:val="28"/>
          <w:szCs w:val="28"/>
        </w:rPr>
        <w:t>преступления</w:t>
      </w:r>
      <w:r w:rsidR="00820640">
        <w:rPr>
          <w:rFonts w:cs="Times New Roman"/>
          <w:sz w:val="28"/>
          <w:szCs w:val="28"/>
        </w:rPr>
        <w:t xml:space="preserve"> </w:t>
      </w:r>
      <w:r w:rsidRPr="002637FC">
        <w:rPr>
          <w:rFonts w:cs="Times New Roman"/>
          <w:sz w:val="28"/>
          <w:szCs w:val="28"/>
        </w:rPr>
        <w:t>могут</w:t>
      </w:r>
      <w:r w:rsidR="00820640">
        <w:rPr>
          <w:rFonts w:cs="Times New Roman"/>
          <w:sz w:val="28"/>
          <w:szCs w:val="28"/>
        </w:rPr>
        <w:t xml:space="preserve"> </w:t>
      </w:r>
      <w:r w:rsidRPr="002637FC">
        <w:rPr>
          <w:rFonts w:cs="Times New Roman"/>
          <w:sz w:val="28"/>
          <w:szCs w:val="28"/>
        </w:rPr>
        <w:t>быть</w:t>
      </w:r>
      <w:r w:rsidR="00820640">
        <w:rPr>
          <w:rFonts w:cs="Times New Roman"/>
          <w:sz w:val="28"/>
          <w:szCs w:val="28"/>
        </w:rPr>
        <w:t xml:space="preserve"> </w:t>
      </w:r>
      <w:r w:rsidRPr="002637FC">
        <w:rPr>
          <w:rFonts w:cs="Times New Roman"/>
          <w:sz w:val="28"/>
          <w:szCs w:val="28"/>
        </w:rPr>
        <w:t>лица,</w:t>
      </w:r>
      <w:r w:rsidR="00820640">
        <w:rPr>
          <w:rFonts w:cs="Times New Roman"/>
          <w:sz w:val="28"/>
          <w:szCs w:val="28"/>
        </w:rPr>
        <w:t xml:space="preserve"> </w:t>
      </w:r>
      <w:r w:rsidRPr="002637FC">
        <w:rPr>
          <w:rFonts w:cs="Times New Roman"/>
          <w:sz w:val="28"/>
          <w:szCs w:val="28"/>
        </w:rPr>
        <w:t>которым</w:t>
      </w:r>
      <w:r w:rsidR="00820640">
        <w:rPr>
          <w:rFonts w:cs="Times New Roman"/>
          <w:sz w:val="28"/>
          <w:szCs w:val="28"/>
        </w:rPr>
        <w:t xml:space="preserve"> </w:t>
      </w:r>
      <w:r w:rsidRPr="002637FC">
        <w:rPr>
          <w:rFonts w:cs="Times New Roman"/>
          <w:sz w:val="28"/>
          <w:szCs w:val="28"/>
        </w:rPr>
        <w:t>вверено</w:t>
      </w:r>
      <w:r w:rsidR="00820640">
        <w:rPr>
          <w:rFonts w:cs="Times New Roman"/>
          <w:sz w:val="28"/>
          <w:szCs w:val="28"/>
        </w:rPr>
        <w:t xml:space="preserve"> </w:t>
      </w:r>
      <w:r w:rsidRPr="002637FC">
        <w:rPr>
          <w:rFonts w:cs="Times New Roman"/>
          <w:sz w:val="28"/>
          <w:szCs w:val="28"/>
        </w:rPr>
        <w:t>указанное</w:t>
      </w:r>
      <w:r w:rsidR="00820640">
        <w:rPr>
          <w:rFonts w:cs="Times New Roman"/>
          <w:sz w:val="28"/>
          <w:szCs w:val="28"/>
        </w:rPr>
        <w:t xml:space="preserve"> </w:t>
      </w:r>
      <w:r w:rsidRPr="002637FC">
        <w:rPr>
          <w:rFonts w:cs="Times New Roman"/>
          <w:sz w:val="28"/>
          <w:szCs w:val="28"/>
        </w:rPr>
        <w:t>имущество,</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том</w:t>
      </w:r>
      <w:r w:rsidR="00820640">
        <w:rPr>
          <w:rFonts w:cs="Times New Roman"/>
          <w:sz w:val="28"/>
          <w:szCs w:val="28"/>
        </w:rPr>
        <w:t xml:space="preserve"> </w:t>
      </w:r>
      <w:r w:rsidRPr="002637FC">
        <w:rPr>
          <w:rFonts w:cs="Times New Roman"/>
          <w:sz w:val="28"/>
          <w:szCs w:val="28"/>
        </w:rPr>
        <w:t>числе</w:t>
      </w:r>
      <w:r w:rsidR="00820640">
        <w:rPr>
          <w:rFonts w:cs="Times New Roman"/>
          <w:sz w:val="28"/>
          <w:szCs w:val="28"/>
        </w:rPr>
        <w:t xml:space="preserve"> </w:t>
      </w:r>
      <w:r w:rsidRPr="002637FC">
        <w:rPr>
          <w:rFonts w:cs="Times New Roman"/>
          <w:sz w:val="28"/>
          <w:szCs w:val="28"/>
        </w:rPr>
        <w:t>владелец</w:t>
      </w:r>
      <w:r w:rsidR="00820640">
        <w:rPr>
          <w:rFonts w:cs="Times New Roman"/>
          <w:sz w:val="28"/>
          <w:szCs w:val="28"/>
        </w:rPr>
        <w:t xml:space="preserve"> </w:t>
      </w:r>
      <w:r w:rsidRPr="002637FC">
        <w:rPr>
          <w:rFonts w:cs="Times New Roman"/>
          <w:sz w:val="28"/>
          <w:szCs w:val="28"/>
        </w:rPr>
        <w:t>имущества,</w:t>
      </w:r>
      <w:r w:rsidR="00820640">
        <w:rPr>
          <w:rFonts w:cs="Times New Roman"/>
          <w:sz w:val="28"/>
          <w:szCs w:val="28"/>
        </w:rPr>
        <w:t xml:space="preserve"> </w:t>
      </w:r>
      <w:r w:rsidRPr="002637FC">
        <w:rPr>
          <w:rFonts w:cs="Times New Roman"/>
          <w:sz w:val="28"/>
          <w:szCs w:val="28"/>
        </w:rPr>
        <w:t>его</w:t>
      </w:r>
      <w:r w:rsidR="00820640">
        <w:rPr>
          <w:rFonts w:cs="Times New Roman"/>
          <w:sz w:val="28"/>
          <w:szCs w:val="28"/>
        </w:rPr>
        <w:t xml:space="preserve"> </w:t>
      </w:r>
      <w:r w:rsidRPr="002637FC">
        <w:rPr>
          <w:rFonts w:cs="Times New Roman"/>
          <w:sz w:val="28"/>
          <w:szCs w:val="28"/>
        </w:rPr>
        <w:t>родственники,</w:t>
      </w:r>
      <w:r w:rsidR="00820640">
        <w:rPr>
          <w:rFonts w:cs="Times New Roman"/>
          <w:sz w:val="28"/>
          <w:szCs w:val="28"/>
        </w:rPr>
        <w:t xml:space="preserve"> </w:t>
      </w:r>
      <w:r w:rsidRPr="002637FC">
        <w:rPr>
          <w:rFonts w:cs="Times New Roman"/>
          <w:sz w:val="28"/>
          <w:szCs w:val="28"/>
        </w:rPr>
        <w:t>а</w:t>
      </w:r>
      <w:r w:rsidR="00820640">
        <w:rPr>
          <w:rFonts w:cs="Times New Roman"/>
          <w:sz w:val="28"/>
          <w:szCs w:val="28"/>
        </w:rPr>
        <w:t xml:space="preserve"> </w:t>
      </w:r>
      <w:r w:rsidRPr="002637FC">
        <w:rPr>
          <w:rFonts w:cs="Times New Roman"/>
          <w:sz w:val="28"/>
          <w:szCs w:val="28"/>
        </w:rPr>
        <w:t>также</w:t>
      </w:r>
      <w:r w:rsidR="00820640">
        <w:rPr>
          <w:rFonts w:cs="Times New Roman"/>
          <w:sz w:val="28"/>
          <w:szCs w:val="28"/>
        </w:rPr>
        <w:t xml:space="preserve"> </w:t>
      </w:r>
      <w:r w:rsidRPr="002637FC">
        <w:rPr>
          <w:rFonts w:cs="Times New Roman"/>
          <w:sz w:val="28"/>
          <w:szCs w:val="28"/>
        </w:rPr>
        <w:t>служащий</w:t>
      </w:r>
      <w:r w:rsidR="00820640">
        <w:rPr>
          <w:rFonts w:cs="Times New Roman"/>
          <w:sz w:val="28"/>
          <w:szCs w:val="28"/>
        </w:rPr>
        <w:t xml:space="preserve"> </w:t>
      </w:r>
      <w:r w:rsidRPr="002637FC">
        <w:rPr>
          <w:rFonts w:cs="Times New Roman"/>
          <w:sz w:val="28"/>
          <w:szCs w:val="28"/>
        </w:rPr>
        <w:t>кредитной</w:t>
      </w:r>
      <w:r w:rsidR="00820640">
        <w:rPr>
          <w:rFonts w:cs="Times New Roman"/>
          <w:sz w:val="28"/>
          <w:szCs w:val="28"/>
        </w:rPr>
        <w:t xml:space="preserve"> </w:t>
      </w:r>
      <w:r w:rsidRPr="002637FC">
        <w:rPr>
          <w:rFonts w:cs="Times New Roman"/>
          <w:sz w:val="28"/>
          <w:szCs w:val="28"/>
        </w:rPr>
        <w:t>организации.</w:t>
      </w:r>
    </w:p>
    <w:p w:rsidR="00D2392E" w:rsidRPr="002637FC" w:rsidRDefault="00510311" w:rsidP="002637FC">
      <w:pPr>
        <w:spacing w:after="0"/>
        <w:ind w:firstLine="709"/>
        <w:jc w:val="both"/>
        <w:rPr>
          <w:rFonts w:cs="Times New Roman"/>
          <w:sz w:val="28"/>
          <w:szCs w:val="28"/>
        </w:rPr>
      </w:pPr>
      <w:r w:rsidRPr="002637FC">
        <w:rPr>
          <w:rFonts w:cs="Times New Roman"/>
          <w:sz w:val="28"/>
          <w:szCs w:val="28"/>
        </w:rPr>
        <w:t>Несколько</w:t>
      </w:r>
      <w:r w:rsidR="00820640">
        <w:rPr>
          <w:rFonts w:cs="Times New Roman"/>
          <w:sz w:val="28"/>
          <w:szCs w:val="28"/>
        </w:rPr>
        <w:t xml:space="preserve"> </w:t>
      </w:r>
      <w:r w:rsidRPr="002637FC">
        <w:rPr>
          <w:rFonts w:cs="Times New Roman"/>
          <w:sz w:val="28"/>
          <w:szCs w:val="28"/>
        </w:rPr>
        <w:t>однородным</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предмету</w:t>
      </w:r>
      <w:r w:rsidR="00820640">
        <w:rPr>
          <w:rFonts w:cs="Times New Roman"/>
          <w:sz w:val="28"/>
          <w:szCs w:val="28"/>
        </w:rPr>
        <w:t xml:space="preserve"> </w:t>
      </w:r>
      <w:r w:rsidRPr="002637FC">
        <w:rPr>
          <w:rFonts w:cs="Times New Roman"/>
          <w:sz w:val="28"/>
          <w:szCs w:val="28"/>
        </w:rPr>
        <w:t>преступления</w:t>
      </w:r>
      <w:r w:rsidR="00820640">
        <w:rPr>
          <w:rFonts w:cs="Times New Roman"/>
          <w:sz w:val="28"/>
          <w:szCs w:val="28"/>
        </w:rPr>
        <w:t xml:space="preserve"> </w:t>
      </w:r>
      <w:r w:rsidRPr="002637FC">
        <w:rPr>
          <w:rFonts w:cs="Times New Roman"/>
          <w:sz w:val="28"/>
          <w:szCs w:val="28"/>
        </w:rPr>
        <w:t>является</w:t>
      </w:r>
      <w:r w:rsidR="00820640">
        <w:rPr>
          <w:rFonts w:cs="Times New Roman"/>
          <w:sz w:val="28"/>
          <w:szCs w:val="28"/>
        </w:rPr>
        <w:t xml:space="preserve"> </w:t>
      </w:r>
      <w:r w:rsidRPr="002637FC">
        <w:rPr>
          <w:rFonts w:cs="Times New Roman"/>
          <w:sz w:val="28"/>
          <w:szCs w:val="28"/>
        </w:rPr>
        <w:t>следующий</w:t>
      </w:r>
      <w:r w:rsidR="00820640">
        <w:rPr>
          <w:rFonts w:cs="Times New Roman"/>
          <w:sz w:val="28"/>
          <w:szCs w:val="28"/>
        </w:rPr>
        <w:t xml:space="preserve"> </w:t>
      </w:r>
      <w:r w:rsidRPr="002637FC">
        <w:rPr>
          <w:rFonts w:cs="Times New Roman"/>
          <w:sz w:val="28"/>
          <w:szCs w:val="28"/>
        </w:rPr>
        <w:t>состав</w:t>
      </w:r>
      <w:r w:rsidR="00820640">
        <w:rPr>
          <w:rFonts w:cs="Times New Roman"/>
          <w:sz w:val="28"/>
          <w:szCs w:val="28"/>
        </w:rPr>
        <w:t xml:space="preserve"> </w:t>
      </w:r>
      <w:r w:rsidRPr="002637FC">
        <w:rPr>
          <w:rFonts w:cs="Times New Roman"/>
          <w:sz w:val="28"/>
          <w:szCs w:val="28"/>
        </w:rPr>
        <w:t>правонарушения.</w:t>
      </w:r>
    </w:p>
    <w:p w:rsidR="00845D2F" w:rsidRPr="002637FC" w:rsidRDefault="00845D2F" w:rsidP="002637FC">
      <w:pPr>
        <w:spacing w:after="0"/>
        <w:ind w:firstLine="709"/>
        <w:jc w:val="both"/>
        <w:rPr>
          <w:rFonts w:cs="Times New Roman"/>
          <w:sz w:val="28"/>
          <w:szCs w:val="28"/>
        </w:rPr>
      </w:pPr>
      <w:r w:rsidRPr="002637FC">
        <w:rPr>
          <w:rFonts w:cs="Times New Roman"/>
          <w:sz w:val="28"/>
          <w:szCs w:val="28"/>
        </w:rPr>
        <w:t>Неисполнение</w:t>
      </w:r>
      <w:r w:rsidR="00820640">
        <w:rPr>
          <w:rFonts w:cs="Times New Roman"/>
          <w:sz w:val="28"/>
          <w:szCs w:val="28"/>
        </w:rPr>
        <w:t xml:space="preserve"> </w:t>
      </w:r>
      <w:r w:rsidRPr="002637FC">
        <w:rPr>
          <w:rFonts w:cs="Times New Roman"/>
          <w:sz w:val="28"/>
          <w:szCs w:val="28"/>
        </w:rPr>
        <w:t>приговора</w:t>
      </w:r>
      <w:r w:rsidR="00820640">
        <w:rPr>
          <w:rFonts w:cs="Times New Roman"/>
          <w:sz w:val="28"/>
          <w:szCs w:val="28"/>
        </w:rPr>
        <w:t xml:space="preserve"> </w:t>
      </w:r>
      <w:r w:rsidRPr="002637FC">
        <w:rPr>
          <w:rFonts w:cs="Times New Roman"/>
          <w:sz w:val="28"/>
          <w:szCs w:val="28"/>
        </w:rPr>
        <w:t>суда,</w:t>
      </w:r>
      <w:r w:rsidR="00820640">
        <w:rPr>
          <w:rFonts w:cs="Times New Roman"/>
          <w:sz w:val="28"/>
          <w:szCs w:val="28"/>
        </w:rPr>
        <w:t xml:space="preserve"> </w:t>
      </w:r>
      <w:r w:rsidRPr="002637FC">
        <w:rPr>
          <w:rFonts w:cs="Times New Roman"/>
          <w:sz w:val="28"/>
          <w:szCs w:val="28"/>
        </w:rPr>
        <w:t>решения</w:t>
      </w:r>
      <w:r w:rsidR="00820640">
        <w:rPr>
          <w:rFonts w:cs="Times New Roman"/>
          <w:sz w:val="28"/>
          <w:szCs w:val="28"/>
        </w:rPr>
        <w:t xml:space="preserve"> </w:t>
      </w:r>
      <w:r w:rsidRPr="002637FC">
        <w:rPr>
          <w:rFonts w:cs="Times New Roman"/>
          <w:sz w:val="28"/>
          <w:szCs w:val="28"/>
        </w:rPr>
        <w:t>суда</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иного</w:t>
      </w:r>
      <w:r w:rsidR="00820640">
        <w:rPr>
          <w:rFonts w:cs="Times New Roman"/>
          <w:sz w:val="28"/>
          <w:szCs w:val="28"/>
        </w:rPr>
        <w:t xml:space="preserve"> </w:t>
      </w:r>
      <w:r w:rsidRPr="002637FC">
        <w:rPr>
          <w:rFonts w:cs="Times New Roman"/>
          <w:sz w:val="28"/>
          <w:szCs w:val="28"/>
        </w:rPr>
        <w:t>судебного</w:t>
      </w:r>
      <w:r w:rsidR="00820640">
        <w:rPr>
          <w:rFonts w:cs="Times New Roman"/>
          <w:sz w:val="28"/>
          <w:szCs w:val="28"/>
        </w:rPr>
        <w:t xml:space="preserve"> </w:t>
      </w:r>
      <w:r w:rsidRPr="002637FC">
        <w:rPr>
          <w:rFonts w:cs="Times New Roman"/>
          <w:sz w:val="28"/>
          <w:szCs w:val="28"/>
        </w:rPr>
        <w:t>акта</w:t>
      </w:r>
      <w:r w:rsidR="00820640">
        <w:rPr>
          <w:rFonts w:cs="Times New Roman"/>
          <w:sz w:val="28"/>
          <w:szCs w:val="28"/>
        </w:rPr>
        <w:t xml:space="preserve"> </w:t>
      </w:r>
      <w:r w:rsidRPr="002637FC">
        <w:rPr>
          <w:rFonts w:cs="Times New Roman"/>
          <w:sz w:val="28"/>
          <w:szCs w:val="28"/>
        </w:rPr>
        <w:t>либо</w:t>
      </w:r>
      <w:r w:rsidR="00820640">
        <w:rPr>
          <w:rFonts w:cs="Times New Roman"/>
          <w:sz w:val="28"/>
          <w:szCs w:val="28"/>
        </w:rPr>
        <w:t xml:space="preserve"> </w:t>
      </w:r>
      <w:r w:rsidRPr="002637FC">
        <w:rPr>
          <w:rFonts w:cs="Times New Roman"/>
          <w:sz w:val="28"/>
          <w:szCs w:val="28"/>
        </w:rPr>
        <w:t>исполнительного</w:t>
      </w:r>
      <w:r w:rsidR="00820640">
        <w:rPr>
          <w:rFonts w:cs="Times New Roman"/>
          <w:sz w:val="28"/>
          <w:szCs w:val="28"/>
        </w:rPr>
        <w:t xml:space="preserve"> </w:t>
      </w:r>
      <w:r w:rsidRPr="002637FC">
        <w:rPr>
          <w:rFonts w:cs="Times New Roman"/>
          <w:sz w:val="28"/>
          <w:szCs w:val="28"/>
        </w:rPr>
        <w:t>документа</w:t>
      </w:r>
      <w:r w:rsidR="00820640">
        <w:rPr>
          <w:rFonts w:cs="Times New Roman"/>
          <w:sz w:val="28"/>
          <w:szCs w:val="28"/>
        </w:rPr>
        <w:t xml:space="preserve"> </w:t>
      </w:r>
      <w:r w:rsidRPr="002637FC">
        <w:rPr>
          <w:rFonts w:cs="Times New Roman"/>
          <w:sz w:val="28"/>
          <w:szCs w:val="28"/>
        </w:rPr>
        <w:t>(ст.</w:t>
      </w:r>
      <w:r w:rsidR="00820640">
        <w:rPr>
          <w:rFonts w:cs="Times New Roman"/>
          <w:sz w:val="28"/>
          <w:szCs w:val="28"/>
        </w:rPr>
        <w:t xml:space="preserve"> </w:t>
      </w:r>
      <w:r w:rsidRPr="002637FC">
        <w:rPr>
          <w:rFonts w:cs="Times New Roman"/>
          <w:sz w:val="28"/>
          <w:szCs w:val="28"/>
        </w:rPr>
        <w:t>430</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Pr="002637FC">
        <w:rPr>
          <w:rFonts w:cs="Times New Roman"/>
          <w:sz w:val="28"/>
          <w:szCs w:val="28"/>
        </w:rPr>
        <w:t>РК).</w:t>
      </w:r>
      <w:r w:rsidR="00820640">
        <w:rPr>
          <w:rFonts w:cs="Times New Roman"/>
          <w:sz w:val="28"/>
          <w:szCs w:val="28"/>
        </w:rPr>
        <w:t xml:space="preserve"> </w:t>
      </w:r>
    </w:p>
    <w:p w:rsidR="00845D2F" w:rsidRPr="002637FC" w:rsidRDefault="00845D2F" w:rsidP="002637FC">
      <w:pPr>
        <w:spacing w:after="0"/>
        <w:ind w:firstLine="709"/>
        <w:jc w:val="both"/>
        <w:rPr>
          <w:rFonts w:cs="Times New Roman"/>
          <w:sz w:val="28"/>
          <w:szCs w:val="28"/>
        </w:rPr>
      </w:pPr>
      <w:r w:rsidRPr="002637FC">
        <w:rPr>
          <w:rFonts w:cs="Times New Roman"/>
          <w:sz w:val="28"/>
          <w:szCs w:val="28"/>
        </w:rPr>
        <w:t>Объективная</w:t>
      </w:r>
      <w:r w:rsidR="00820640">
        <w:rPr>
          <w:rFonts w:cs="Times New Roman"/>
          <w:sz w:val="28"/>
          <w:szCs w:val="28"/>
        </w:rPr>
        <w:t xml:space="preserve"> </w:t>
      </w:r>
      <w:r w:rsidRPr="002637FC">
        <w:rPr>
          <w:rFonts w:cs="Times New Roman"/>
          <w:sz w:val="28"/>
          <w:szCs w:val="28"/>
        </w:rPr>
        <w:t>сторона</w:t>
      </w:r>
      <w:r w:rsidR="00820640">
        <w:rPr>
          <w:rFonts w:cs="Times New Roman"/>
          <w:sz w:val="28"/>
          <w:szCs w:val="28"/>
        </w:rPr>
        <w:t xml:space="preserve"> </w:t>
      </w:r>
      <w:r w:rsidRPr="002637FC">
        <w:rPr>
          <w:rFonts w:cs="Times New Roman"/>
          <w:sz w:val="28"/>
          <w:szCs w:val="28"/>
        </w:rPr>
        <w:t>неисполнения</w:t>
      </w:r>
      <w:r w:rsidR="00820640">
        <w:rPr>
          <w:rFonts w:cs="Times New Roman"/>
          <w:sz w:val="28"/>
          <w:szCs w:val="28"/>
        </w:rPr>
        <w:t xml:space="preserve"> </w:t>
      </w:r>
      <w:r w:rsidRPr="002637FC">
        <w:rPr>
          <w:rFonts w:cs="Times New Roman"/>
          <w:sz w:val="28"/>
          <w:szCs w:val="28"/>
        </w:rPr>
        <w:t>включает</w:t>
      </w:r>
      <w:r w:rsidR="00820640">
        <w:rPr>
          <w:rFonts w:cs="Times New Roman"/>
          <w:sz w:val="28"/>
          <w:szCs w:val="28"/>
        </w:rPr>
        <w:t xml:space="preserve"> </w:t>
      </w:r>
      <w:r w:rsidRPr="002637FC">
        <w:rPr>
          <w:rFonts w:cs="Times New Roman"/>
          <w:sz w:val="28"/>
          <w:szCs w:val="28"/>
        </w:rPr>
        <w:t>как</w:t>
      </w:r>
      <w:r w:rsidR="00820640">
        <w:rPr>
          <w:rFonts w:cs="Times New Roman"/>
          <w:sz w:val="28"/>
          <w:szCs w:val="28"/>
        </w:rPr>
        <w:t xml:space="preserve"> </w:t>
      </w:r>
      <w:r w:rsidRPr="002637FC">
        <w:rPr>
          <w:rFonts w:cs="Times New Roman"/>
          <w:sz w:val="28"/>
          <w:szCs w:val="28"/>
        </w:rPr>
        <w:t>прямой</w:t>
      </w:r>
      <w:r w:rsidR="00820640">
        <w:rPr>
          <w:rFonts w:cs="Times New Roman"/>
          <w:sz w:val="28"/>
          <w:szCs w:val="28"/>
        </w:rPr>
        <w:t xml:space="preserve"> </w:t>
      </w:r>
      <w:r w:rsidRPr="002637FC">
        <w:rPr>
          <w:rFonts w:cs="Times New Roman"/>
          <w:sz w:val="28"/>
          <w:szCs w:val="28"/>
        </w:rPr>
        <w:t>отказ,</w:t>
      </w:r>
      <w:r w:rsidR="00820640">
        <w:rPr>
          <w:rFonts w:cs="Times New Roman"/>
          <w:sz w:val="28"/>
          <w:szCs w:val="28"/>
        </w:rPr>
        <w:t xml:space="preserve"> </w:t>
      </w:r>
      <w:r w:rsidRPr="002637FC">
        <w:rPr>
          <w:rFonts w:cs="Times New Roman"/>
          <w:sz w:val="28"/>
          <w:szCs w:val="28"/>
        </w:rPr>
        <w:t>так</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фактическое</w:t>
      </w:r>
      <w:r w:rsidR="00820640">
        <w:rPr>
          <w:rFonts w:cs="Times New Roman"/>
          <w:sz w:val="28"/>
          <w:szCs w:val="28"/>
        </w:rPr>
        <w:t xml:space="preserve"> </w:t>
      </w:r>
      <w:r w:rsidRPr="002637FC">
        <w:rPr>
          <w:rFonts w:cs="Times New Roman"/>
          <w:sz w:val="28"/>
          <w:szCs w:val="28"/>
        </w:rPr>
        <w:t>саботирование</w:t>
      </w:r>
      <w:r w:rsidR="00820640">
        <w:rPr>
          <w:rFonts w:cs="Times New Roman"/>
          <w:sz w:val="28"/>
          <w:szCs w:val="28"/>
        </w:rPr>
        <w:t xml:space="preserve"> </w:t>
      </w:r>
      <w:r w:rsidRPr="002637FC">
        <w:rPr>
          <w:rFonts w:cs="Times New Roman"/>
          <w:sz w:val="28"/>
          <w:szCs w:val="28"/>
        </w:rPr>
        <w:t>судебного</w:t>
      </w:r>
      <w:r w:rsidR="00820640">
        <w:rPr>
          <w:rFonts w:cs="Times New Roman"/>
          <w:sz w:val="28"/>
          <w:szCs w:val="28"/>
        </w:rPr>
        <w:t xml:space="preserve"> </w:t>
      </w:r>
      <w:r w:rsidRPr="002637FC">
        <w:rPr>
          <w:rFonts w:cs="Times New Roman"/>
          <w:sz w:val="28"/>
          <w:szCs w:val="28"/>
        </w:rPr>
        <w:t>акта,</w:t>
      </w:r>
      <w:r w:rsidR="00820640">
        <w:rPr>
          <w:rFonts w:cs="Times New Roman"/>
          <w:sz w:val="28"/>
          <w:szCs w:val="28"/>
        </w:rPr>
        <w:t xml:space="preserve"> </w:t>
      </w:r>
      <w:r w:rsidRPr="002637FC">
        <w:rPr>
          <w:rFonts w:cs="Times New Roman"/>
          <w:sz w:val="28"/>
          <w:szCs w:val="28"/>
        </w:rPr>
        <w:t>несмотря</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истечение</w:t>
      </w:r>
      <w:r w:rsidR="00820640">
        <w:rPr>
          <w:rFonts w:cs="Times New Roman"/>
          <w:sz w:val="28"/>
          <w:szCs w:val="28"/>
        </w:rPr>
        <w:t xml:space="preserve"> </w:t>
      </w:r>
      <w:r w:rsidRPr="002637FC">
        <w:rPr>
          <w:rFonts w:cs="Times New Roman"/>
          <w:sz w:val="28"/>
          <w:szCs w:val="28"/>
        </w:rPr>
        <w:t>срока,</w:t>
      </w:r>
      <w:r w:rsidR="00820640">
        <w:rPr>
          <w:rFonts w:cs="Times New Roman"/>
          <w:sz w:val="28"/>
          <w:szCs w:val="28"/>
        </w:rPr>
        <w:t xml:space="preserve"> </w:t>
      </w:r>
      <w:r w:rsidRPr="002637FC">
        <w:rPr>
          <w:rFonts w:cs="Times New Roman"/>
          <w:sz w:val="28"/>
          <w:szCs w:val="28"/>
        </w:rPr>
        <w:t>предусмотренного</w:t>
      </w:r>
      <w:r w:rsidR="00820640">
        <w:rPr>
          <w:rFonts w:cs="Times New Roman"/>
          <w:sz w:val="28"/>
          <w:szCs w:val="28"/>
        </w:rPr>
        <w:t xml:space="preserve"> </w:t>
      </w:r>
      <w:r w:rsidRPr="002637FC">
        <w:rPr>
          <w:rFonts w:cs="Times New Roman"/>
          <w:sz w:val="28"/>
          <w:szCs w:val="28"/>
        </w:rPr>
        <w:t>законом</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указанного</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этом</w:t>
      </w:r>
      <w:r w:rsidR="00820640">
        <w:rPr>
          <w:rFonts w:cs="Times New Roman"/>
          <w:sz w:val="28"/>
          <w:szCs w:val="28"/>
        </w:rPr>
        <w:t xml:space="preserve"> </w:t>
      </w:r>
      <w:r w:rsidRPr="002637FC">
        <w:rPr>
          <w:rFonts w:cs="Times New Roman"/>
          <w:sz w:val="28"/>
          <w:szCs w:val="28"/>
        </w:rPr>
        <w:t>акте.</w:t>
      </w:r>
      <w:r w:rsidR="00820640">
        <w:rPr>
          <w:rFonts w:cs="Times New Roman"/>
          <w:sz w:val="28"/>
          <w:szCs w:val="28"/>
        </w:rPr>
        <w:t xml:space="preserve"> </w:t>
      </w:r>
      <w:r w:rsidRPr="002637FC">
        <w:rPr>
          <w:rFonts w:cs="Times New Roman"/>
          <w:sz w:val="28"/>
          <w:szCs w:val="28"/>
        </w:rPr>
        <w:t>Сокрытие</w:t>
      </w:r>
      <w:r w:rsidR="00820640">
        <w:rPr>
          <w:rFonts w:cs="Times New Roman"/>
          <w:sz w:val="28"/>
          <w:szCs w:val="28"/>
        </w:rPr>
        <w:t xml:space="preserve"> </w:t>
      </w:r>
      <w:r w:rsidRPr="002637FC">
        <w:rPr>
          <w:rFonts w:cs="Times New Roman"/>
          <w:sz w:val="28"/>
          <w:szCs w:val="28"/>
        </w:rPr>
        <w:t>факта</w:t>
      </w:r>
      <w:r w:rsidR="00820640">
        <w:rPr>
          <w:rFonts w:cs="Times New Roman"/>
          <w:sz w:val="28"/>
          <w:szCs w:val="28"/>
        </w:rPr>
        <w:t xml:space="preserve"> </w:t>
      </w:r>
      <w:r w:rsidRPr="002637FC">
        <w:rPr>
          <w:rFonts w:cs="Times New Roman"/>
          <w:sz w:val="28"/>
          <w:szCs w:val="28"/>
        </w:rPr>
        <w:t>поступления</w:t>
      </w:r>
      <w:r w:rsidR="00820640">
        <w:rPr>
          <w:rFonts w:cs="Times New Roman"/>
          <w:sz w:val="28"/>
          <w:szCs w:val="28"/>
        </w:rPr>
        <w:t xml:space="preserve"> </w:t>
      </w:r>
      <w:r w:rsidRPr="002637FC">
        <w:rPr>
          <w:rFonts w:cs="Times New Roman"/>
          <w:sz w:val="28"/>
          <w:szCs w:val="28"/>
        </w:rPr>
        <w:t>судебного</w:t>
      </w:r>
      <w:r w:rsidR="00820640">
        <w:rPr>
          <w:rFonts w:cs="Times New Roman"/>
          <w:sz w:val="28"/>
          <w:szCs w:val="28"/>
        </w:rPr>
        <w:t xml:space="preserve"> </w:t>
      </w:r>
      <w:r w:rsidRPr="002637FC">
        <w:rPr>
          <w:rFonts w:cs="Times New Roman"/>
          <w:sz w:val="28"/>
          <w:szCs w:val="28"/>
        </w:rPr>
        <w:t>акта,</w:t>
      </w:r>
      <w:r w:rsidR="00820640">
        <w:rPr>
          <w:rFonts w:cs="Times New Roman"/>
          <w:sz w:val="28"/>
          <w:szCs w:val="28"/>
        </w:rPr>
        <w:t xml:space="preserve"> </w:t>
      </w:r>
      <w:r w:rsidRPr="002637FC">
        <w:rPr>
          <w:rFonts w:cs="Times New Roman"/>
          <w:sz w:val="28"/>
          <w:szCs w:val="28"/>
        </w:rPr>
        <w:t>запрет</w:t>
      </w:r>
      <w:r w:rsidR="00820640">
        <w:rPr>
          <w:rFonts w:cs="Times New Roman"/>
          <w:sz w:val="28"/>
          <w:szCs w:val="28"/>
        </w:rPr>
        <w:t xml:space="preserve"> </w:t>
      </w:r>
      <w:r w:rsidRPr="002637FC">
        <w:rPr>
          <w:rFonts w:cs="Times New Roman"/>
          <w:sz w:val="28"/>
          <w:szCs w:val="28"/>
        </w:rPr>
        <w:t>подчиненным</w:t>
      </w:r>
      <w:r w:rsidR="00820640">
        <w:rPr>
          <w:rFonts w:cs="Times New Roman"/>
          <w:sz w:val="28"/>
          <w:szCs w:val="28"/>
        </w:rPr>
        <w:t xml:space="preserve"> </w:t>
      </w:r>
      <w:r w:rsidRPr="002637FC">
        <w:rPr>
          <w:rFonts w:cs="Times New Roman"/>
          <w:sz w:val="28"/>
          <w:szCs w:val="28"/>
        </w:rPr>
        <w:t>его</w:t>
      </w:r>
      <w:r w:rsidR="00820640">
        <w:rPr>
          <w:rFonts w:cs="Times New Roman"/>
          <w:sz w:val="28"/>
          <w:szCs w:val="28"/>
        </w:rPr>
        <w:t xml:space="preserve"> </w:t>
      </w:r>
      <w:r w:rsidRPr="002637FC">
        <w:rPr>
          <w:rFonts w:cs="Times New Roman"/>
          <w:sz w:val="28"/>
          <w:szCs w:val="28"/>
        </w:rPr>
        <w:t>исполнять,</w:t>
      </w:r>
      <w:r w:rsidR="00820640">
        <w:rPr>
          <w:rFonts w:cs="Times New Roman"/>
          <w:sz w:val="28"/>
          <w:szCs w:val="28"/>
        </w:rPr>
        <w:t xml:space="preserve"> </w:t>
      </w:r>
      <w:r w:rsidRPr="002637FC">
        <w:rPr>
          <w:rFonts w:cs="Times New Roman"/>
          <w:sz w:val="28"/>
          <w:szCs w:val="28"/>
        </w:rPr>
        <w:t>препятствование</w:t>
      </w:r>
      <w:r w:rsidR="00820640">
        <w:rPr>
          <w:rFonts w:cs="Times New Roman"/>
          <w:sz w:val="28"/>
          <w:szCs w:val="28"/>
        </w:rPr>
        <w:t xml:space="preserve"> </w:t>
      </w:r>
      <w:r w:rsidRPr="002637FC">
        <w:rPr>
          <w:rFonts w:cs="Times New Roman"/>
          <w:sz w:val="28"/>
          <w:szCs w:val="28"/>
        </w:rPr>
        <w:t>входу</w:t>
      </w:r>
      <w:r w:rsidR="00820640">
        <w:rPr>
          <w:rFonts w:cs="Times New Roman"/>
          <w:sz w:val="28"/>
          <w:szCs w:val="28"/>
        </w:rPr>
        <w:t xml:space="preserve"> </w:t>
      </w:r>
      <w:r w:rsidRPr="002637FC">
        <w:rPr>
          <w:rFonts w:cs="Times New Roman"/>
          <w:sz w:val="28"/>
          <w:szCs w:val="28"/>
        </w:rPr>
        <w:t>судебного</w:t>
      </w:r>
      <w:r w:rsidR="00820640">
        <w:rPr>
          <w:rFonts w:cs="Times New Roman"/>
          <w:sz w:val="28"/>
          <w:szCs w:val="28"/>
        </w:rPr>
        <w:t xml:space="preserve"> </w:t>
      </w:r>
      <w:r w:rsidRPr="002637FC">
        <w:rPr>
          <w:rFonts w:cs="Times New Roman"/>
          <w:sz w:val="28"/>
          <w:szCs w:val="28"/>
        </w:rPr>
        <w:t>исполнителя</w:t>
      </w:r>
      <w:r w:rsidR="00820640">
        <w:rPr>
          <w:rFonts w:cs="Times New Roman"/>
          <w:sz w:val="28"/>
          <w:szCs w:val="28"/>
        </w:rPr>
        <w:t xml:space="preserve"> </w:t>
      </w:r>
      <w:r w:rsidRPr="002637FC">
        <w:rPr>
          <w:rFonts w:cs="Times New Roman"/>
          <w:sz w:val="28"/>
          <w:szCs w:val="28"/>
        </w:rPr>
        <w:t>(пристава)</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служебное</w:t>
      </w:r>
      <w:r w:rsidR="00820640">
        <w:rPr>
          <w:rFonts w:cs="Times New Roman"/>
          <w:sz w:val="28"/>
          <w:szCs w:val="28"/>
        </w:rPr>
        <w:t xml:space="preserve"> </w:t>
      </w:r>
      <w:r w:rsidRPr="002637FC">
        <w:rPr>
          <w:rFonts w:cs="Times New Roman"/>
          <w:sz w:val="28"/>
          <w:szCs w:val="28"/>
        </w:rPr>
        <w:t>помещение,</w:t>
      </w:r>
      <w:r w:rsidR="00820640">
        <w:rPr>
          <w:rFonts w:cs="Times New Roman"/>
          <w:sz w:val="28"/>
          <w:szCs w:val="28"/>
        </w:rPr>
        <w:t xml:space="preserve"> </w:t>
      </w:r>
      <w:r w:rsidRPr="002637FC">
        <w:rPr>
          <w:rFonts w:cs="Times New Roman"/>
          <w:sz w:val="28"/>
          <w:szCs w:val="28"/>
        </w:rPr>
        <w:t>сопротивление</w:t>
      </w:r>
      <w:r w:rsidR="00820640">
        <w:rPr>
          <w:rFonts w:cs="Times New Roman"/>
          <w:sz w:val="28"/>
          <w:szCs w:val="28"/>
        </w:rPr>
        <w:t xml:space="preserve"> </w:t>
      </w:r>
      <w:r w:rsidRPr="002637FC">
        <w:rPr>
          <w:rFonts w:cs="Times New Roman"/>
          <w:sz w:val="28"/>
          <w:szCs w:val="28"/>
        </w:rPr>
        <w:t>описи</w:t>
      </w:r>
      <w:r w:rsidR="00820640">
        <w:rPr>
          <w:rFonts w:cs="Times New Roman"/>
          <w:sz w:val="28"/>
          <w:szCs w:val="28"/>
        </w:rPr>
        <w:t xml:space="preserve"> </w:t>
      </w:r>
      <w:r w:rsidRPr="002637FC">
        <w:rPr>
          <w:rFonts w:cs="Times New Roman"/>
          <w:sz w:val="28"/>
          <w:szCs w:val="28"/>
        </w:rPr>
        <w:t>имущества,</w:t>
      </w:r>
      <w:r w:rsidR="00820640">
        <w:rPr>
          <w:rFonts w:cs="Times New Roman"/>
          <w:sz w:val="28"/>
          <w:szCs w:val="28"/>
        </w:rPr>
        <w:t xml:space="preserve"> </w:t>
      </w:r>
      <w:r w:rsidRPr="002637FC">
        <w:rPr>
          <w:rFonts w:cs="Times New Roman"/>
          <w:sz w:val="28"/>
          <w:szCs w:val="28"/>
        </w:rPr>
        <w:t>аресту</w:t>
      </w:r>
      <w:r w:rsidR="00820640">
        <w:rPr>
          <w:rFonts w:cs="Times New Roman"/>
          <w:sz w:val="28"/>
          <w:szCs w:val="28"/>
        </w:rPr>
        <w:t xml:space="preserve"> </w:t>
      </w:r>
      <w:r w:rsidRPr="002637FC">
        <w:rPr>
          <w:rFonts w:cs="Times New Roman"/>
          <w:sz w:val="28"/>
          <w:szCs w:val="28"/>
        </w:rPr>
        <w:t>вкладов</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т.д.</w:t>
      </w:r>
      <w:r w:rsidR="00820640">
        <w:rPr>
          <w:rFonts w:cs="Times New Roman"/>
          <w:sz w:val="28"/>
          <w:szCs w:val="28"/>
        </w:rPr>
        <w:t xml:space="preserve"> </w:t>
      </w:r>
      <w:r w:rsidRPr="002637FC">
        <w:rPr>
          <w:rFonts w:cs="Times New Roman"/>
          <w:sz w:val="28"/>
          <w:szCs w:val="28"/>
        </w:rPr>
        <w:t>–</w:t>
      </w:r>
      <w:r w:rsidR="00820640">
        <w:rPr>
          <w:rFonts w:cs="Times New Roman"/>
          <w:sz w:val="28"/>
          <w:szCs w:val="28"/>
        </w:rPr>
        <w:t xml:space="preserve"> </w:t>
      </w:r>
      <w:r w:rsidRPr="002637FC">
        <w:rPr>
          <w:rFonts w:cs="Times New Roman"/>
          <w:sz w:val="28"/>
          <w:szCs w:val="28"/>
        </w:rPr>
        <w:t>все</w:t>
      </w:r>
      <w:r w:rsidR="00820640">
        <w:rPr>
          <w:rFonts w:cs="Times New Roman"/>
          <w:sz w:val="28"/>
          <w:szCs w:val="28"/>
        </w:rPr>
        <w:t xml:space="preserve"> </w:t>
      </w:r>
      <w:r w:rsidRPr="002637FC">
        <w:rPr>
          <w:rFonts w:cs="Times New Roman"/>
          <w:sz w:val="28"/>
          <w:szCs w:val="28"/>
        </w:rPr>
        <w:t>это</w:t>
      </w:r>
      <w:r w:rsidR="00820640">
        <w:rPr>
          <w:rFonts w:cs="Times New Roman"/>
          <w:sz w:val="28"/>
          <w:szCs w:val="28"/>
        </w:rPr>
        <w:t xml:space="preserve"> </w:t>
      </w:r>
      <w:r w:rsidRPr="002637FC">
        <w:rPr>
          <w:rFonts w:cs="Times New Roman"/>
          <w:sz w:val="28"/>
          <w:szCs w:val="28"/>
        </w:rPr>
        <w:t>формы</w:t>
      </w:r>
      <w:r w:rsidR="00820640">
        <w:rPr>
          <w:rFonts w:cs="Times New Roman"/>
          <w:sz w:val="28"/>
          <w:szCs w:val="28"/>
        </w:rPr>
        <w:t xml:space="preserve"> </w:t>
      </w:r>
      <w:r w:rsidRPr="002637FC">
        <w:rPr>
          <w:rFonts w:cs="Times New Roman"/>
          <w:sz w:val="28"/>
          <w:szCs w:val="28"/>
        </w:rPr>
        <w:t>воспрепятствования</w:t>
      </w:r>
      <w:r w:rsidR="00820640">
        <w:rPr>
          <w:rFonts w:cs="Times New Roman"/>
          <w:sz w:val="28"/>
          <w:szCs w:val="28"/>
        </w:rPr>
        <w:t xml:space="preserve"> </w:t>
      </w:r>
      <w:r w:rsidRPr="002637FC">
        <w:rPr>
          <w:rFonts w:cs="Times New Roman"/>
          <w:sz w:val="28"/>
          <w:szCs w:val="28"/>
        </w:rPr>
        <w:t>исполнению</w:t>
      </w:r>
      <w:r w:rsidR="00820640">
        <w:rPr>
          <w:rFonts w:cs="Times New Roman"/>
          <w:sz w:val="28"/>
          <w:szCs w:val="28"/>
        </w:rPr>
        <w:t xml:space="preserve"> </w:t>
      </w:r>
      <w:r w:rsidRPr="002637FC">
        <w:rPr>
          <w:rFonts w:cs="Times New Roman"/>
          <w:sz w:val="28"/>
          <w:szCs w:val="28"/>
        </w:rPr>
        <w:t>судебного</w:t>
      </w:r>
      <w:r w:rsidR="00820640">
        <w:rPr>
          <w:rFonts w:cs="Times New Roman"/>
          <w:sz w:val="28"/>
          <w:szCs w:val="28"/>
        </w:rPr>
        <w:t xml:space="preserve"> </w:t>
      </w:r>
      <w:r w:rsidRPr="002637FC">
        <w:rPr>
          <w:rFonts w:cs="Times New Roman"/>
          <w:sz w:val="28"/>
          <w:szCs w:val="28"/>
        </w:rPr>
        <w:t>акта</w:t>
      </w:r>
      <w:r w:rsidR="00820640">
        <w:rPr>
          <w:rFonts w:cs="Times New Roman"/>
          <w:sz w:val="28"/>
          <w:szCs w:val="28"/>
        </w:rPr>
        <w:t xml:space="preserve"> </w:t>
      </w:r>
      <w:r w:rsidRPr="002637FC">
        <w:rPr>
          <w:rFonts w:cs="Times New Roman"/>
          <w:sz w:val="28"/>
          <w:szCs w:val="28"/>
        </w:rPr>
        <w:t>как</w:t>
      </w:r>
      <w:r w:rsidR="00820640">
        <w:rPr>
          <w:rFonts w:cs="Times New Roman"/>
          <w:sz w:val="28"/>
          <w:szCs w:val="28"/>
        </w:rPr>
        <w:t xml:space="preserve"> </w:t>
      </w:r>
      <w:r w:rsidRPr="002637FC">
        <w:rPr>
          <w:rFonts w:cs="Times New Roman"/>
          <w:sz w:val="28"/>
          <w:szCs w:val="28"/>
        </w:rPr>
        <w:t>разновидности</w:t>
      </w:r>
      <w:r w:rsidR="00820640">
        <w:rPr>
          <w:rFonts w:cs="Times New Roman"/>
          <w:sz w:val="28"/>
          <w:szCs w:val="28"/>
        </w:rPr>
        <w:t xml:space="preserve"> </w:t>
      </w:r>
      <w:r w:rsidRPr="002637FC">
        <w:rPr>
          <w:rFonts w:cs="Times New Roman"/>
          <w:sz w:val="28"/>
          <w:szCs w:val="28"/>
        </w:rPr>
        <w:t>неисполнения,</w:t>
      </w:r>
      <w:r w:rsidR="00820640">
        <w:rPr>
          <w:rFonts w:cs="Times New Roman"/>
          <w:sz w:val="28"/>
          <w:szCs w:val="28"/>
        </w:rPr>
        <w:t xml:space="preserve"> </w:t>
      </w:r>
      <w:r w:rsidRPr="002637FC">
        <w:rPr>
          <w:rFonts w:cs="Times New Roman"/>
          <w:sz w:val="28"/>
          <w:szCs w:val="28"/>
        </w:rPr>
        <w:t>имеющей</w:t>
      </w:r>
      <w:r w:rsidR="00820640">
        <w:rPr>
          <w:rFonts w:cs="Times New Roman"/>
          <w:sz w:val="28"/>
          <w:szCs w:val="28"/>
        </w:rPr>
        <w:t xml:space="preserve"> </w:t>
      </w:r>
      <w:r w:rsidRPr="002637FC">
        <w:rPr>
          <w:rFonts w:cs="Times New Roman"/>
          <w:sz w:val="28"/>
          <w:szCs w:val="28"/>
        </w:rPr>
        <w:t>повышенную</w:t>
      </w:r>
      <w:r w:rsidR="00820640">
        <w:rPr>
          <w:rFonts w:cs="Times New Roman"/>
          <w:sz w:val="28"/>
          <w:szCs w:val="28"/>
        </w:rPr>
        <w:t xml:space="preserve"> </w:t>
      </w:r>
      <w:r w:rsidRPr="002637FC">
        <w:rPr>
          <w:rFonts w:cs="Times New Roman"/>
          <w:sz w:val="28"/>
          <w:szCs w:val="28"/>
        </w:rPr>
        <w:t>общественную</w:t>
      </w:r>
      <w:r w:rsidR="00820640">
        <w:rPr>
          <w:rFonts w:cs="Times New Roman"/>
          <w:sz w:val="28"/>
          <w:szCs w:val="28"/>
        </w:rPr>
        <w:t xml:space="preserve"> </w:t>
      </w:r>
      <w:r w:rsidRPr="002637FC">
        <w:rPr>
          <w:rFonts w:cs="Times New Roman"/>
          <w:sz w:val="28"/>
          <w:szCs w:val="28"/>
        </w:rPr>
        <w:t>опасность.</w:t>
      </w:r>
      <w:r w:rsidR="00820640">
        <w:rPr>
          <w:rFonts w:cs="Times New Roman"/>
          <w:sz w:val="28"/>
          <w:szCs w:val="28"/>
        </w:rPr>
        <w:t xml:space="preserve"> </w:t>
      </w:r>
      <w:r w:rsidRPr="002637FC">
        <w:rPr>
          <w:rFonts w:cs="Times New Roman"/>
          <w:sz w:val="28"/>
          <w:szCs w:val="28"/>
        </w:rPr>
        <w:t>Субъективная</w:t>
      </w:r>
      <w:r w:rsidR="00820640">
        <w:rPr>
          <w:rFonts w:cs="Times New Roman"/>
          <w:sz w:val="28"/>
          <w:szCs w:val="28"/>
        </w:rPr>
        <w:t xml:space="preserve"> </w:t>
      </w:r>
      <w:r w:rsidRPr="002637FC">
        <w:rPr>
          <w:rFonts w:cs="Times New Roman"/>
          <w:sz w:val="28"/>
          <w:szCs w:val="28"/>
        </w:rPr>
        <w:t>сторона</w:t>
      </w:r>
      <w:r w:rsidR="00820640">
        <w:rPr>
          <w:rFonts w:cs="Times New Roman"/>
          <w:sz w:val="28"/>
          <w:szCs w:val="28"/>
        </w:rPr>
        <w:t xml:space="preserve"> </w:t>
      </w:r>
      <w:r w:rsidRPr="002637FC">
        <w:rPr>
          <w:rFonts w:cs="Times New Roman"/>
          <w:sz w:val="28"/>
          <w:szCs w:val="28"/>
        </w:rPr>
        <w:t>характеризуется</w:t>
      </w:r>
      <w:r w:rsidR="00820640">
        <w:rPr>
          <w:rFonts w:cs="Times New Roman"/>
          <w:sz w:val="28"/>
          <w:szCs w:val="28"/>
        </w:rPr>
        <w:t xml:space="preserve"> </w:t>
      </w:r>
      <w:r w:rsidRPr="002637FC">
        <w:rPr>
          <w:rFonts w:cs="Times New Roman"/>
          <w:sz w:val="28"/>
          <w:szCs w:val="28"/>
        </w:rPr>
        <w:t>прямым</w:t>
      </w:r>
      <w:r w:rsidR="00820640">
        <w:rPr>
          <w:rFonts w:cs="Times New Roman"/>
          <w:sz w:val="28"/>
          <w:szCs w:val="28"/>
        </w:rPr>
        <w:t xml:space="preserve"> </w:t>
      </w:r>
      <w:r w:rsidRPr="002637FC">
        <w:rPr>
          <w:rFonts w:cs="Times New Roman"/>
          <w:sz w:val="28"/>
          <w:szCs w:val="28"/>
        </w:rPr>
        <w:t>умыслом.</w:t>
      </w:r>
      <w:r w:rsidR="00820640">
        <w:rPr>
          <w:rFonts w:cs="Times New Roman"/>
          <w:sz w:val="28"/>
          <w:szCs w:val="28"/>
        </w:rPr>
        <w:t xml:space="preserve"> </w:t>
      </w:r>
      <w:r w:rsidRPr="002637FC">
        <w:rPr>
          <w:rFonts w:cs="Times New Roman"/>
          <w:sz w:val="28"/>
          <w:szCs w:val="28"/>
        </w:rPr>
        <w:t>Его</w:t>
      </w:r>
      <w:r w:rsidR="00820640">
        <w:rPr>
          <w:rFonts w:cs="Times New Roman"/>
          <w:sz w:val="28"/>
          <w:szCs w:val="28"/>
        </w:rPr>
        <w:t xml:space="preserve"> </w:t>
      </w:r>
      <w:r w:rsidRPr="002637FC">
        <w:rPr>
          <w:rFonts w:cs="Times New Roman"/>
          <w:sz w:val="28"/>
          <w:szCs w:val="28"/>
        </w:rPr>
        <w:t>субъектами</w:t>
      </w:r>
      <w:r w:rsidR="00820640">
        <w:rPr>
          <w:rFonts w:cs="Times New Roman"/>
          <w:sz w:val="28"/>
          <w:szCs w:val="28"/>
        </w:rPr>
        <w:t xml:space="preserve"> </w:t>
      </w:r>
      <w:r w:rsidRPr="002637FC">
        <w:rPr>
          <w:rFonts w:cs="Times New Roman"/>
          <w:sz w:val="28"/>
          <w:szCs w:val="28"/>
        </w:rPr>
        <w:t>являются</w:t>
      </w:r>
      <w:r w:rsidR="00820640">
        <w:rPr>
          <w:rFonts w:cs="Times New Roman"/>
          <w:sz w:val="28"/>
          <w:szCs w:val="28"/>
        </w:rPr>
        <w:t xml:space="preserve"> </w:t>
      </w:r>
      <w:r w:rsidRPr="002637FC">
        <w:rPr>
          <w:rFonts w:cs="Times New Roman"/>
          <w:sz w:val="28"/>
          <w:szCs w:val="28"/>
        </w:rPr>
        <w:t>должностные</w:t>
      </w:r>
      <w:r w:rsidR="00820640">
        <w:rPr>
          <w:rFonts w:cs="Times New Roman"/>
          <w:sz w:val="28"/>
          <w:szCs w:val="28"/>
        </w:rPr>
        <w:t xml:space="preserve"> </w:t>
      </w:r>
      <w:r w:rsidRPr="002637FC">
        <w:rPr>
          <w:rFonts w:cs="Times New Roman"/>
          <w:sz w:val="28"/>
          <w:szCs w:val="28"/>
        </w:rPr>
        <w:t>лица,</w:t>
      </w:r>
      <w:r w:rsidR="00820640">
        <w:rPr>
          <w:rFonts w:cs="Times New Roman"/>
          <w:sz w:val="28"/>
          <w:szCs w:val="28"/>
        </w:rPr>
        <w:t xml:space="preserve"> </w:t>
      </w:r>
      <w:r w:rsidRPr="002637FC">
        <w:rPr>
          <w:rFonts w:cs="Times New Roman"/>
          <w:sz w:val="28"/>
          <w:szCs w:val="28"/>
        </w:rPr>
        <w:t>управленцы</w:t>
      </w:r>
      <w:r w:rsidR="00820640">
        <w:rPr>
          <w:rFonts w:cs="Times New Roman"/>
          <w:sz w:val="28"/>
          <w:szCs w:val="28"/>
        </w:rPr>
        <w:t xml:space="preserve"> </w:t>
      </w:r>
      <w:r w:rsidRPr="002637FC">
        <w:rPr>
          <w:rFonts w:cs="Times New Roman"/>
          <w:sz w:val="28"/>
          <w:szCs w:val="28"/>
        </w:rPr>
        <w:t>коммерческой</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иной</w:t>
      </w:r>
      <w:r w:rsidR="00820640">
        <w:rPr>
          <w:rFonts w:cs="Times New Roman"/>
          <w:sz w:val="28"/>
          <w:szCs w:val="28"/>
        </w:rPr>
        <w:t xml:space="preserve"> </w:t>
      </w:r>
      <w:r w:rsidRPr="002637FC">
        <w:rPr>
          <w:rFonts w:cs="Times New Roman"/>
          <w:sz w:val="28"/>
          <w:szCs w:val="28"/>
        </w:rPr>
        <w:t>организации,</w:t>
      </w:r>
      <w:r w:rsidR="00820640">
        <w:rPr>
          <w:rFonts w:cs="Times New Roman"/>
          <w:sz w:val="28"/>
          <w:szCs w:val="28"/>
        </w:rPr>
        <w:t xml:space="preserve"> </w:t>
      </w:r>
      <w:r w:rsidRPr="002637FC">
        <w:rPr>
          <w:rFonts w:cs="Times New Roman"/>
          <w:sz w:val="28"/>
          <w:szCs w:val="28"/>
        </w:rPr>
        <w:t>которым</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их</w:t>
      </w:r>
      <w:r w:rsidR="00820640">
        <w:rPr>
          <w:rFonts w:cs="Times New Roman"/>
          <w:sz w:val="28"/>
          <w:szCs w:val="28"/>
        </w:rPr>
        <w:t xml:space="preserve"> </w:t>
      </w:r>
      <w:r w:rsidRPr="002637FC">
        <w:rPr>
          <w:rFonts w:cs="Times New Roman"/>
          <w:sz w:val="28"/>
          <w:szCs w:val="28"/>
        </w:rPr>
        <w:t>служебному</w:t>
      </w:r>
      <w:r w:rsidR="00820640">
        <w:rPr>
          <w:rFonts w:cs="Times New Roman"/>
          <w:sz w:val="28"/>
          <w:szCs w:val="28"/>
        </w:rPr>
        <w:t xml:space="preserve"> </w:t>
      </w:r>
      <w:r w:rsidRPr="002637FC">
        <w:rPr>
          <w:rFonts w:cs="Times New Roman"/>
          <w:sz w:val="28"/>
          <w:szCs w:val="28"/>
        </w:rPr>
        <w:t>положению</w:t>
      </w:r>
      <w:r w:rsidR="00820640">
        <w:rPr>
          <w:rFonts w:cs="Times New Roman"/>
          <w:sz w:val="28"/>
          <w:szCs w:val="28"/>
        </w:rPr>
        <w:t xml:space="preserve"> </w:t>
      </w:r>
      <w:r w:rsidRPr="002637FC">
        <w:rPr>
          <w:rFonts w:cs="Times New Roman"/>
          <w:sz w:val="28"/>
          <w:szCs w:val="28"/>
        </w:rPr>
        <w:t>надлежит</w:t>
      </w:r>
      <w:r w:rsidR="00820640">
        <w:rPr>
          <w:rFonts w:cs="Times New Roman"/>
          <w:sz w:val="28"/>
          <w:szCs w:val="28"/>
        </w:rPr>
        <w:t xml:space="preserve"> </w:t>
      </w:r>
      <w:r w:rsidRPr="002637FC">
        <w:rPr>
          <w:rFonts w:cs="Times New Roman"/>
          <w:sz w:val="28"/>
          <w:szCs w:val="28"/>
        </w:rPr>
        <w:t>издать</w:t>
      </w:r>
      <w:r w:rsidR="00820640">
        <w:rPr>
          <w:rFonts w:cs="Times New Roman"/>
          <w:sz w:val="28"/>
          <w:szCs w:val="28"/>
        </w:rPr>
        <w:t xml:space="preserve"> </w:t>
      </w:r>
      <w:r w:rsidRPr="002637FC">
        <w:rPr>
          <w:rFonts w:cs="Times New Roman"/>
          <w:sz w:val="28"/>
          <w:szCs w:val="28"/>
        </w:rPr>
        <w:t>распоряжение</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исполнению</w:t>
      </w:r>
      <w:r w:rsidR="00820640">
        <w:rPr>
          <w:rFonts w:cs="Times New Roman"/>
          <w:sz w:val="28"/>
          <w:szCs w:val="28"/>
        </w:rPr>
        <w:t xml:space="preserve"> </w:t>
      </w:r>
      <w:r w:rsidRPr="002637FC">
        <w:rPr>
          <w:rFonts w:cs="Times New Roman"/>
          <w:sz w:val="28"/>
          <w:szCs w:val="28"/>
        </w:rPr>
        <w:t>судебного</w:t>
      </w:r>
      <w:r w:rsidR="00820640">
        <w:rPr>
          <w:rFonts w:cs="Times New Roman"/>
          <w:sz w:val="28"/>
          <w:szCs w:val="28"/>
        </w:rPr>
        <w:t xml:space="preserve"> </w:t>
      </w:r>
      <w:r w:rsidRPr="002637FC">
        <w:rPr>
          <w:rFonts w:cs="Times New Roman"/>
          <w:sz w:val="28"/>
          <w:szCs w:val="28"/>
        </w:rPr>
        <w:t>акта</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проконтролировать</w:t>
      </w:r>
      <w:r w:rsidR="00820640">
        <w:rPr>
          <w:rFonts w:cs="Times New Roman"/>
          <w:sz w:val="28"/>
          <w:szCs w:val="28"/>
        </w:rPr>
        <w:t xml:space="preserve"> </w:t>
      </w:r>
      <w:r w:rsidRPr="002637FC">
        <w:rPr>
          <w:rFonts w:cs="Times New Roman"/>
          <w:sz w:val="28"/>
          <w:szCs w:val="28"/>
        </w:rPr>
        <w:t>их</w:t>
      </w:r>
      <w:r w:rsidR="00820640">
        <w:rPr>
          <w:rFonts w:cs="Times New Roman"/>
          <w:sz w:val="28"/>
          <w:szCs w:val="28"/>
        </w:rPr>
        <w:t xml:space="preserve"> </w:t>
      </w:r>
      <w:r w:rsidRPr="002637FC">
        <w:rPr>
          <w:rFonts w:cs="Times New Roman"/>
          <w:sz w:val="28"/>
          <w:szCs w:val="28"/>
        </w:rPr>
        <w:t>реализацию.</w:t>
      </w:r>
      <w:r w:rsidR="00820640">
        <w:rPr>
          <w:rFonts w:cs="Times New Roman"/>
          <w:sz w:val="28"/>
          <w:szCs w:val="28"/>
        </w:rPr>
        <w:t xml:space="preserve"> </w:t>
      </w:r>
      <w:r w:rsidRPr="002637FC">
        <w:rPr>
          <w:rFonts w:cs="Times New Roman"/>
          <w:sz w:val="28"/>
          <w:szCs w:val="28"/>
        </w:rPr>
        <w:t>Поскольку</w:t>
      </w:r>
      <w:r w:rsidR="00820640">
        <w:rPr>
          <w:rFonts w:cs="Times New Roman"/>
          <w:sz w:val="28"/>
          <w:szCs w:val="28"/>
        </w:rPr>
        <w:t xml:space="preserve"> </w:t>
      </w:r>
      <w:r w:rsidRPr="002637FC">
        <w:rPr>
          <w:rFonts w:cs="Times New Roman"/>
          <w:sz w:val="28"/>
          <w:szCs w:val="28"/>
        </w:rPr>
        <w:t>обвинительные</w:t>
      </w:r>
      <w:r w:rsidR="00820640">
        <w:rPr>
          <w:rFonts w:cs="Times New Roman"/>
          <w:sz w:val="28"/>
          <w:szCs w:val="28"/>
        </w:rPr>
        <w:t xml:space="preserve"> </w:t>
      </w:r>
      <w:r w:rsidRPr="002637FC">
        <w:rPr>
          <w:rFonts w:cs="Times New Roman"/>
          <w:sz w:val="28"/>
          <w:szCs w:val="28"/>
        </w:rPr>
        <w:t>приговоры</w:t>
      </w:r>
      <w:r w:rsidR="00820640">
        <w:rPr>
          <w:rFonts w:cs="Times New Roman"/>
          <w:sz w:val="28"/>
          <w:szCs w:val="28"/>
        </w:rPr>
        <w:t xml:space="preserve"> </w:t>
      </w:r>
      <w:r w:rsidRPr="002637FC">
        <w:rPr>
          <w:rFonts w:cs="Times New Roman"/>
          <w:sz w:val="28"/>
          <w:szCs w:val="28"/>
        </w:rPr>
        <w:t>исполняются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рамках</w:t>
      </w:r>
      <w:r w:rsidR="00820640">
        <w:rPr>
          <w:rFonts w:cs="Times New Roman"/>
          <w:sz w:val="28"/>
          <w:szCs w:val="28"/>
        </w:rPr>
        <w:t xml:space="preserve"> </w:t>
      </w:r>
      <w:r w:rsidRPr="002637FC">
        <w:rPr>
          <w:rFonts w:cs="Times New Roman"/>
          <w:sz w:val="28"/>
          <w:szCs w:val="28"/>
        </w:rPr>
        <w:t>уголовно-исполнительной</w:t>
      </w:r>
      <w:r w:rsidR="00820640">
        <w:rPr>
          <w:rFonts w:cs="Times New Roman"/>
          <w:sz w:val="28"/>
          <w:szCs w:val="28"/>
        </w:rPr>
        <w:t xml:space="preserve"> </w:t>
      </w:r>
      <w:r w:rsidRPr="002637FC">
        <w:rPr>
          <w:rFonts w:cs="Times New Roman"/>
          <w:sz w:val="28"/>
          <w:szCs w:val="28"/>
        </w:rPr>
        <w:t>юстиции,</w:t>
      </w:r>
      <w:r w:rsidR="00820640">
        <w:rPr>
          <w:rFonts w:cs="Times New Roman"/>
          <w:sz w:val="28"/>
          <w:szCs w:val="28"/>
        </w:rPr>
        <w:t xml:space="preserve"> </w:t>
      </w:r>
      <w:r w:rsidRPr="002637FC">
        <w:rPr>
          <w:rFonts w:cs="Times New Roman"/>
          <w:sz w:val="28"/>
          <w:szCs w:val="28"/>
        </w:rPr>
        <w:t>основная</w:t>
      </w:r>
      <w:r w:rsidR="00820640">
        <w:rPr>
          <w:rFonts w:cs="Times New Roman"/>
          <w:sz w:val="28"/>
          <w:szCs w:val="28"/>
        </w:rPr>
        <w:t xml:space="preserve"> </w:t>
      </w:r>
      <w:r w:rsidRPr="002637FC">
        <w:rPr>
          <w:rFonts w:cs="Times New Roman"/>
          <w:sz w:val="28"/>
          <w:szCs w:val="28"/>
        </w:rPr>
        <w:t>направленность</w:t>
      </w:r>
      <w:r w:rsidR="00820640">
        <w:rPr>
          <w:rFonts w:cs="Times New Roman"/>
          <w:sz w:val="28"/>
          <w:szCs w:val="28"/>
        </w:rPr>
        <w:t xml:space="preserve"> </w:t>
      </w:r>
      <w:r w:rsidRPr="002637FC">
        <w:rPr>
          <w:rFonts w:cs="Times New Roman"/>
          <w:sz w:val="28"/>
          <w:szCs w:val="28"/>
        </w:rPr>
        <w:t>рассматриваемой</w:t>
      </w:r>
      <w:r w:rsidR="00820640">
        <w:rPr>
          <w:rFonts w:cs="Times New Roman"/>
          <w:sz w:val="28"/>
          <w:szCs w:val="28"/>
        </w:rPr>
        <w:t xml:space="preserve"> </w:t>
      </w:r>
      <w:r w:rsidRPr="002637FC">
        <w:rPr>
          <w:rFonts w:cs="Times New Roman"/>
          <w:sz w:val="28"/>
          <w:szCs w:val="28"/>
        </w:rPr>
        <w:t>статьи</w:t>
      </w:r>
      <w:r w:rsidR="00820640">
        <w:rPr>
          <w:rFonts w:cs="Times New Roman"/>
          <w:sz w:val="28"/>
          <w:szCs w:val="28"/>
        </w:rPr>
        <w:t xml:space="preserve"> </w:t>
      </w:r>
      <w:r w:rsidRPr="002637FC">
        <w:rPr>
          <w:rFonts w:cs="Times New Roman"/>
          <w:sz w:val="28"/>
          <w:szCs w:val="28"/>
        </w:rPr>
        <w:t>распространяется</w:t>
      </w:r>
      <w:r w:rsidR="00820640">
        <w:rPr>
          <w:rFonts w:cs="Times New Roman"/>
          <w:sz w:val="28"/>
          <w:szCs w:val="28"/>
        </w:rPr>
        <w:t xml:space="preserve"> </w:t>
      </w:r>
      <w:r w:rsidRPr="002637FC">
        <w:rPr>
          <w:rFonts w:cs="Times New Roman"/>
          <w:sz w:val="28"/>
          <w:szCs w:val="28"/>
        </w:rPr>
        <w:t>не</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гражданские</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административные</w:t>
      </w:r>
      <w:r w:rsidR="00820640">
        <w:rPr>
          <w:rFonts w:cs="Times New Roman"/>
          <w:sz w:val="28"/>
          <w:szCs w:val="28"/>
        </w:rPr>
        <w:t xml:space="preserve"> </w:t>
      </w:r>
      <w:r w:rsidRPr="002637FC">
        <w:rPr>
          <w:rFonts w:cs="Times New Roman"/>
          <w:sz w:val="28"/>
          <w:szCs w:val="28"/>
        </w:rPr>
        <w:t>дела,</w:t>
      </w:r>
      <w:r w:rsidR="00820640">
        <w:rPr>
          <w:rFonts w:cs="Times New Roman"/>
          <w:sz w:val="28"/>
          <w:szCs w:val="28"/>
        </w:rPr>
        <w:t xml:space="preserve"> </w:t>
      </w:r>
      <w:r w:rsidRPr="002637FC">
        <w:rPr>
          <w:rFonts w:cs="Times New Roman"/>
          <w:sz w:val="28"/>
          <w:szCs w:val="28"/>
        </w:rPr>
        <w:t>а</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уголовные</w:t>
      </w:r>
      <w:r w:rsidR="00820640">
        <w:rPr>
          <w:rFonts w:cs="Times New Roman"/>
          <w:sz w:val="28"/>
          <w:szCs w:val="28"/>
        </w:rPr>
        <w:t xml:space="preserve"> </w:t>
      </w:r>
      <w:r w:rsidRPr="002637FC">
        <w:rPr>
          <w:rFonts w:cs="Times New Roman"/>
          <w:sz w:val="28"/>
          <w:szCs w:val="28"/>
        </w:rPr>
        <w:t>дела,</w:t>
      </w:r>
      <w:r w:rsidR="00820640">
        <w:rPr>
          <w:rFonts w:cs="Times New Roman"/>
          <w:sz w:val="28"/>
          <w:szCs w:val="28"/>
        </w:rPr>
        <w:t xml:space="preserve"> </w:t>
      </w:r>
      <w:r w:rsidRPr="002637FC">
        <w:rPr>
          <w:rFonts w:cs="Times New Roman"/>
          <w:sz w:val="28"/>
          <w:szCs w:val="28"/>
        </w:rPr>
        <w:t>главным</w:t>
      </w:r>
      <w:r w:rsidR="00820640">
        <w:rPr>
          <w:rFonts w:cs="Times New Roman"/>
          <w:sz w:val="28"/>
          <w:szCs w:val="28"/>
        </w:rPr>
        <w:t xml:space="preserve"> </w:t>
      </w:r>
      <w:r w:rsidRPr="002637FC">
        <w:rPr>
          <w:rFonts w:cs="Times New Roman"/>
          <w:sz w:val="28"/>
          <w:szCs w:val="28"/>
        </w:rPr>
        <w:t>образом</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части</w:t>
      </w:r>
      <w:r w:rsidR="00820640">
        <w:rPr>
          <w:rFonts w:cs="Times New Roman"/>
          <w:sz w:val="28"/>
          <w:szCs w:val="28"/>
        </w:rPr>
        <w:t xml:space="preserve"> </w:t>
      </w:r>
      <w:r w:rsidRPr="002637FC">
        <w:rPr>
          <w:rFonts w:cs="Times New Roman"/>
          <w:sz w:val="28"/>
          <w:szCs w:val="28"/>
        </w:rPr>
        <w:t>исполнения</w:t>
      </w:r>
      <w:r w:rsidR="00820640">
        <w:rPr>
          <w:rFonts w:cs="Times New Roman"/>
          <w:sz w:val="28"/>
          <w:szCs w:val="28"/>
        </w:rPr>
        <w:t xml:space="preserve"> </w:t>
      </w:r>
      <w:r w:rsidRPr="002637FC">
        <w:rPr>
          <w:rFonts w:cs="Times New Roman"/>
          <w:sz w:val="28"/>
          <w:szCs w:val="28"/>
        </w:rPr>
        <w:t>приговора</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обеспечению</w:t>
      </w:r>
      <w:r w:rsidR="00820640">
        <w:rPr>
          <w:rFonts w:cs="Times New Roman"/>
          <w:sz w:val="28"/>
          <w:szCs w:val="28"/>
        </w:rPr>
        <w:t xml:space="preserve"> </w:t>
      </w:r>
      <w:r w:rsidRPr="002637FC">
        <w:rPr>
          <w:rFonts w:cs="Times New Roman"/>
          <w:sz w:val="28"/>
          <w:szCs w:val="28"/>
        </w:rPr>
        <w:t>гражданского</w:t>
      </w:r>
      <w:r w:rsidR="00820640">
        <w:rPr>
          <w:rFonts w:cs="Times New Roman"/>
          <w:sz w:val="28"/>
          <w:szCs w:val="28"/>
        </w:rPr>
        <w:t xml:space="preserve"> </w:t>
      </w:r>
      <w:r w:rsidRPr="002637FC">
        <w:rPr>
          <w:rFonts w:cs="Times New Roman"/>
          <w:sz w:val="28"/>
          <w:szCs w:val="28"/>
        </w:rPr>
        <w:t>иска,</w:t>
      </w:r>
      <w:r w:rsidR="00820640">
        <w:rPr>
          <w:rFonts w:cs="Times New Roman"/>
          <w:sz w:val="28"/>
          <w:szCs w:val="28"/>
        </w:rPr>
        <w:t xml:space="preserve"> </w:t>
      </w:r>
      <w:r w:rsidRPr="002637FC">
        <w:rPr>
          <w:rFonts w:cs="Times New Roman"/>
          <w:sz w:val="28"/>
          <w:szCs w:val="28"/>
        </w:rPr>
        <w:t>конфискации</w:t>
      </w:r>
      <w:r w:rsidR="00820640">
        <w:rPr>
          <w:rFonts w:cs="Times New Roman"/>
          <w:sz w:val="28"/>
          <w:szCs w:val="28"/>
        </w:rPr>
        <w:t xml:space="preserve"> </w:t>
      </w:r>
      <w:r w:rsidRPr="002637FC">
        <w:rPr>
          <w:rFonts w:cs="Times New Roman"/>
          <w:sz w:val="28"/>
          <w:szCs w:val="28"/>
        </w:rPr>
        <w:t>имущества,</w:t>
      </w:r>
      <w:r w:rsidR="00820640">
        <w:rPr>
          <w:rFonts w:cs="Times New Roman"/>
          <w:sz w:val="28"/>
          <w:szCs w:val="28"/>
        </w:rPr>
        <w:t xml:space="preserve"> </w:t>
      </w:r>
      <w:r w:rsidRPr="002637FC">
        <w:rPr>
          <w:rFonts w:cs="Times New Roman"/>
          <w:sz w:val="28"/>
          <w:szCs w:val="28"/>
        </w:rPr>
        <w:t>запрещения</w:t>
      </w:r>
      <w:r w:rsidR="00820640">
        <w:rPr>
          <w:rFonts w:cs="Times New Roman"/>
          <w:sz w:val="28"/>
          <w:szCs w:val="28"/>
        </w:rPr>
        <w:t xml:space="preserve"> </w:t>
      </w:r>
      <w:r w:rsidRPr="002637FC">
        <w:rPr>
          <w:rFonts w:cs="Times New Roman"/>
          <w:sz w:val="28"/>
          <w:szCs w:val="28"/>
        </w:rPr>
        <w:t>права</w:t>
      </w:r>
      <w:r w:rsidR="00820640">
        <w:rPr>
          <w:rFonts w:cs="Times New Roman"/>
          <w:sz w:val="28"/>
          <w:szCs w:val="28"/>
        </w:rPr>
        <w:t xml:space="preserve"> </w:t>
      </w:r>
      <w:r w:rsidRPr="002637FC">
        <w:rPr>
          <w:rFonts w:cs="Times New Roman"/>
          <w:sz w:val="28"/>
          <w:szCs w:val="28"/>
        </w:rPr>
        <w:t>занимать</w:t>
      </w:r>
      <w:r w:rsidR="00820640">
        <w:rPr>
          <w:rFonts w:cs="Times New Roman"/>
          <w:sz w:val="28"/>
          <w:szCs w:val="28"/>
        </w:rPr>
        <w:t xml:space="preserve"> </w:t>
      </w:r>
      <w:r w:rsidRPr="002637FC">
        <w:rPr>
          <w:rFonts w:cs="Times New Roman"/>
          <w:sz w:val="28"/>
          <w:szCs w:val="28"/>
        </w:rPr>
        <w:t>определенные</w:t>
      </w:r>
      <w:r w:rsidR="00820640">
        <w:rPr>
          <w:rFonts w:cs="Times New Roman"/>
          <w:sz w:val="28"/>
          <w:szCs w:val="28"/>
        </w:rPr>
        <w:t xml:space="preserve"> </w:t>
      </w:r>
      <w:r w:rsidRPr="002637FC">
        <w:rPr>
          <w:rFonts w:cs="Times New Roman"/>
          <w:sz w:val="28"/>
          <w:szCs w:val="28"/>
        </w:rPr>
        <w:t>должности</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заниматься</w:t>
      </w:r>
      <w:r w:rsidR="00820640">
        <w:rPr>
          <w:rFonts w:cs="Times New Roman"/>
          <w:sz w:val="28"/>
          <w:szCs w:val="28"/>
        </w:rPr>
        <w:t xml:space="preserve"> </w:t>
      </w:r>
      <w:r w:rsidRPr="002637FC">
        <w:rPr>
          <w:rFonts w:cs="Times New Roman"/>
          <w:sz w:val="28"/>
          <w:szCs w:val="28"/>
        </w:rPr>
        <w:t>определенной</w:t>
      </w:r>
      <w:r w:rsidR="00820640">
        <w:rPr>
          <w:rFonts w:cs="Times New Roman"/>
          <w:sz w:val="28"/>
          <w:szCs w:val="28"/>
        </w:rPr>
        <w:t xml:space="preserve"> </w:t>
      </w:r>
      <w:r w:rsidRPr="002637FC">
        <w:rPr>
          <w:rFonts w:cs="Times New Roman"/>
          <w:sz w:val="28"/>
          <w:szCs w:val="28"/>
        </w:rPr>
        <w:t>деятельностью.</w:t>
      </w:r>
    </w:p>
    <w:p w:rsidR="000042AF" w:rsidRPr="002637FC" w:rsidRDefault="00BF6F63" w:rsidP="002637FC">
      <w:pPr>
        <w:spacing w:after="0"/>
        <w:ind w:firstLine="709"/>
        <w:jc w:val="both"/>
        <w:rPr>
          <w:rFonts w:cs="Times New Roman"/>
          <w:sz w:val="28"/>
          <w:szCs w:val="28"/>
        </w:rPr>
      </w:pPr>
      <w:r w:rsidRPr="002637FC">
        <w:rPr>
          <w:rFonts w:cs="Times New Roman"/>
          <w:sz w:val="28"/>
          <w:szCs w:val="28"/>
        </w:rPr>
        <w:t>К</w:t>
      </w:r>
      <w:r w:rsidR="00820640">
        <w:rPr>
          <w:rFonts w:cs="Times New Roman"/>
          <w:sz w:val="28"/>
          <w:szCs w:val="28"/>
        </w:rPr>
        <w:t xml:space="preserve"> </w:t>
      </w:r>
      <w:r w:rsidRPr="002637FC">
        <w:rPr>
          <w:rFonts w:cs="Times New Roman"/>
          <w:sz w:val="28"/>
          <w:szCs w:val="28"/>
        </w:rPr>
        <w:t>особой</w:t>
      </w:r>
      <w:r w:rsidR="00820640">
        <w:rPr>
          <w:rFonts w:cs="Times New Roman"/>
          <w:sz w:val="28"/>
          <w:szCs w:val="28"/>
        </w:rPr>
        <w:t xml:space="preserve"> </w:t>
      </w:r>
      <w:r w:rsidRPr="002637FC">
        <w:rPr>
          <w:rFonts w:cs="Times New Roman"/>
          <w:sz w:val="28"/>
          <w:szCs w:val="28"/>
        </w:rPr>
        <w:t>группе</w:t>
      </w:r>
      <w:r w:rsidR="00820640">
        <w:rPr>
          <w:rFonts w:cs="Times New Roman"/>
          <w:sz w:val="28"/>
          <w:szCs w:val="28"/>
        </w:rPr>
        <w:t xml:space="preserve"> </w:t>
      </w:r>
      <w:r w:rsidRPr="002637FC">
        <w:rPr>
          <w:rFonts w:cs="Times New Roman"/>
          <w:sz w:val="28"/>
          <w:szCs w:val="28"/>
        </w:rPr>
        <w:t>относ</w:t>
      </w:r>
      <w:r w:rsidR="000C2067" w:rsidRPr="002637FC">
        <w:rPr>
          <w:rFonts w:cs="Times New Roman"/>
          <w:sz w:val="28"/>
          <w:szCs w:val="28"/>
        </w:rPr>
        <w:t>я</w:t>
      </w:r>
      <w:r w:rsidRPr="002637FC">
        <w:rPr>
          <w:rFonts w:cs="Times New Roman"/>
          <w:sz w:val="28"/>
          <w:szCs w:val="28"/>
        </w:rPr>
        <w:t>тся</w:t>
      </w:r>
      <w:r w:rsidR="00820640">
        <w:rPr>
          <w:rFonts w:cs="Times New Roman"/>
          <w:sz w:val="28"/>
          <w:szCs w:val="28"/>
        </w:rPr>
        <w:t xml:space="preserve"> </w:t>
      </w:r>
      <w:r w:rsidR="000C2067" w:rsidRPr="002637FC">
        <w:rPr>
          <w:rFonts w:cs="Times New Roman"/>
          <w:sz w:val="28"/>
          <w:szCs w:val="28"/>
        </w:rPr>
        <w:t>составы</w:t>
      </w:r>
      <w:r w:rsidR="00820640">
        <w:rPr>
          <w:rFonts w:cs="Times New Roman"/>
          <w:sz w:val="28"/>
          <w:szCs w:val="28"/>
        </w:rPr>
        <w:t xml:space="preserve"> </w:t>
      </w:r>
      <w:r w:rsidR="000C2067" w:rsidRPr="002637FC">
        <w:rPr>
          <w:rFonts w:cs="Times New Roman"/>
          <w:sz w:val="28"/>
          <w:szCs w:val="28"/>
        </w:rPr>
        <w:t>преступлений</w:t>
      </w:r>
      <w:r w:rsidR="00820640">
        <w:rPr>
          <w:rFonts w:cs="Times New Roman"/>
          <w:sz w:val="28"/>
          <w:szCs w:val="28"/>
        </w:rPr>
        <w:t xml:space="preserve"> </w:t>
      </w:r>
      <w:r w:rsidR="000C2067" w:rsidRPr="002637FC">
        <w:rPr>
          <w:rFonts w:cs="Times New Roman"/>
          <w:sz w:val="28"/>
          <w:szCs w:val="28"/>
        </w:rPr>
        <w:t>связанные</w:t>
      </w:r>
      <w:r w:rsidR="00820640">
        <w:rPr>
          <w:rFonts w:cs="Times New Roman"/>
          <w:sz w:val="28"/>
          <w:szCs w:val="28"/>
        </w:rPr>
        <w:t xml:space="preserve"> </w:t>
      </w:r>
      <w:r w:rsidR="000C2067" w:rsidRPr="002637FC">
        <w:rPr>
          <w:rFonts w:cs="Times New Roman"/>
          <w:sz w:val="28"/>
          <w:szCs w:val="28"/>
        </w:rPr>
        <w:t>с</w:t>
      </w:r>
      <w:r w:rsidR="00820640">
        <w:rPr>
          <w:rFonts w:cs="Times New Roman"/>
          <w:sz w:val="28"/>
          <w:szCs w:val="28"/>
        </w:rPr>
        <w:t xml:space="preserve"> </w:t>
      </w:r>
      <w:r w:rsidR="000C2067" w:rsidRPr="002637FC">
        <w:rPr>
          <w:rFonts w:cs="Times New Roman"/>
          <w:sz w:val="28"/>
          <w:szCs w:val="28"/>
        </w:rPr>
        <w:t>неисполнением</w:t>
      </w:r>
      <w:r w:rsidR="00820640">
        <w:rPr>
          <w:rFonts w:cs="Times New Roman"/>
          <w:sz w:val="28"/>
          <w:szCs w:val="28"/>
        </w:rPr>
        <w:t xml:space="preserve"> </w:t>
      </w:r>
      <w:r w:rsidRPr="002637FC">
        <w:rPr>
          <w:rFonts w:cs="Times New Roman"/>
          <w:sz w:val="28"/>
          <w:szCs w:val="28"/>
        </w:rPr>
        <w:t>приговора</w:t>
      </w:r>
      <w:r w:rsidR="00820640">
        <w:rPr>
          <w:rFonts w:cs="Times New Roman"/>
          <w:sz w:val="28"/>
          <w:szCs w:val="28"/>
        </w:rPr>
        <w:t xml:space="preserve"> </w:t>
      </w:r>
      <w:r w:rsidR="000C2067" w:rsidRPr="002637FC">
        <w:rPr>
          <w:rFonts w:cs="Times New Roman"/>
          <w:sz w:val="28"/>
          <w:szCs w:val="28"/>
        </w:rPr>
        <w:t>в</w:t>
      </w:r>
      <w:r w:rsidR="00820640">
        <w:rPr>
          <w:rFonts w:cs="Times New Roman"/>
          <w:sz w:val="28"/>
          <w:szCs w:val="28"/>
        </w:rPr>
        <w:t xml:space="preserve"> </w:t>
      </w:r>
      <w:r w:rsidR="000C2067" w:rsidRPr="002637FC">
        <w:rPr>
          <w:rFonts w:cs="Times New Roman"/>
          <w:sz w:val="28"/>
          <w:szCs w:val="28"/>
        </w:rPr>
        <w:t>отношении</w:t>
      </w:r>
      <w:r w:rsidR="00820640">
        <w:rPr>
          <w:rFonts w:cs="Times New Roman"/>
          <w:sz w:val="28"/>
          <w:szCs w:val="28"/>
        </w:rPr>
        <w:t xml:space="preserve"> </w:t>
      </w:r>
      <w:r w:rsidR="000C2067" w:rsidRPr="002637FC">
        <w:rPr>
          <w:rFonts w:cs="Times New Roman"/>
          <w:sz w:val="28"/>
          <w:szCs w:val="28"/>
        </w:rPr>
        <w:t>лиц</w:t>
      </w:r>
      <w:r w:rsidR="00820640">
        <w:rPr>
          <w:rFonts w:cs="Times New Roman"/>
          <w:sz w:val="28"/>
          <w:szCs w:val="28"/>
        </w:rPr>
        <w:t xml:space="preserve">  </w:t>
      </w:r>
      <w:r w:rsidR="000C2067" w:rsidRPr="002637FC">
        <w:rPr>
          <w:rFonts w:cs="Times New Roman"/>
          <w:sz w:val="28"/>
          <w:szCs w:val="28"/>
        </w:rPr>
        <w:t>осужденных</w:t>
      </w:r>
      <w:r w:rsidR="00820640">
        <w:rPr>
          <w:rFonts w:cs="Times New Roman"/>
          <w:sz w:val="28"/>
          <w:szCs w:val="28"/>
        </w:rPr>
        <w:t xml:space="preserve"> </w:t>
      </w:r>
      <w:r w:rsidR="000C2067" w:rsidRPr="002637FC">
        <w:rPr>
          <w:rFonts w:cs="Times New Roman"/>
          <w:sz w:val="28"/>
          <w:szCs w:val="28"/>
        </w:rPr>
        <w:t>к</w:t>
      </w:r>
      <w:r w:rsidR="00820640">
        <w:rPr>
          <w:rFonts w:cs="Times New Roman"/>
          <w:sz w:val="28"/>
          <w:szCs w:val="28"/>
        </w:rPr>
        <w:t xml:space="preserve"> </w:t>
      </w:r>
      <w:r w:rsidR="000C2067" w:rsidRPr="002637FC">
        <w:rPr>
          <w:rFonts w:cs="Times New Roman"/>
          <w:sz w:val="28"/>
          <w:szCs w:val="28"/>
        </w:rPr>
        <w:t>лишению</w:t>
      </w:r>
      <w:r w:rsidR="00820640">
        <w:rPr>
          <w:rFonts w:cs="Times New Roman"/>
          <w:sz w:val="28"/>
          <w:szCs w:val="28"/>
        </w:rPr>
        <w:t xml:space="preserve"> </w:t>
      </w:r>
      <w:r w:rsidR="000C2067" w:rsidRPr="002637FC">
        <w:rPr>
          <w:rFonts w:cs="Times New Roman"/>
          <w:sz w:val="28"/>
          <w:szCs w:val="28"/>
        </w:rPr>
        <w:t>свободы</w:t>
      </w:r>
      <w:r w:rsidR="00820640">
        <w:rPr>
          <w:rFonts w:cs="Times New Roman"/>
          <w:sz w:val="28"/>
          <w:szCs w:val="28"/>
        </w:rPr>
        <w:t xml:space="preserve"> </w:t>
      </w:r>
      <w:r w:rsidR="000C2067" w:rsidRPr="002637FC">
        <w:rPr>
          <w:rFonts w:cs="Times New Roman"/>
          <w:sz w:val="28"/>
          <w:szCs w:val="28"/>
        </w:rPr>
        <w:t>и</w:t>
      </w:r>
      <w:r w:rsidR="00820640">
        <w:rPr>
          <w:rFonts w:cs="Times New Roman"/>
          <w:sz w:val="28"/>
          <w:szCs w:val="28"/>
        </w:rPr>
        <w:t xml:space="preserve"> </w:t>
      </w:r>
      <w:r w:rsidR="000C2067" w:rsidRPr="002637FC">
        <w:rPr>
          <w:rFonts w:cs="Times New Roman"/>
          <w:sz w:val="28"/>
          <w:szCs w:val="28"/>
        </w:rPr>
        <w:t>отбывающих</w:t>
      </w:r>
      <w:r w:rsidR="00820640">
        <w:rPr>
          <w:rFonts w:cs="Times New Roman"/>
          <w:sz w:val="28"/>
          <w:szCs w:val="28"/>
        </w:rPr>
        <w:t xml:space="preserve"> </w:t>
      </w:r>
      <w:r w:rsidR="000C2067" w:rsidRPr="002637FC">
        <w:rPr>
          <w:rFonts w:cs="Times New Roman"/>
          <w:sz w:val="28"/>
          <w:szCs w:val="28"/>
        </w:rPr>
        <w:t>наказание</w:t>
      </w:r>
      <w:r w:rsidR="00820640">
        <w:rPr>
          <w:rFonts w:cs="Times New Roman"/>
          <w:sz w:val="28"/>
          <w:szCs w:val="28"/>
        </w:rPr>
        <w:t xml:space="preserve"> </w:t>
      </w:r>
      <w:r w:rsidR="000C2067" w:rsidRPr="002637FC">
        <w:rPr>
          <w:rFonts w:cs="Times New Roman"/>
          <w:sz w:val="28"/>
          <w:szCs w:val="28"/>
        </w:rPr>
        <w:t>в</w:t>
      </w:r>
      <w:r w:rsidR="00820640">
        <w:rPr>
          <w:rFonts w:cs="Times New Roman"/>
          <w:sz w:val="28"/>
          <w:szCs w:val="28"/>
        </w:rPr>
        <w:t xml:space="preserve"> </w:t>
      </w:r>
      <w:r w:rsidR="000A6138" w:rsidRPr="002637FC">
        <w:rPr>
          <w:rFonts w:cs="Times New Roman"/>
          <w:sz w:val="28"/>
          <w:szCs w:val="28"/>
        </w:rPr>
        <w:t>учреждениях</w:t>
      </w:r>
      <w:r w:rsidR="00820640">
        <w:rPr>
          <w:rFonts w:cs="Times New Roman"/>
          <w:sz w:val="28"/>
          <w:szCs w:val="28"/>
        </w:rPr>
        <w:t xml:space="preserve"> </w:t>
      </w:r>
      <w:r w:rsidR="000A6138" w:rsidRPr="002637FC">
        <w:rPr>
          <w:rFonts w:cs="Times New Roman"/>
          <w:sz w:val="28"/>
          <w:szCs w:val="28"/>
        </w:rPr>
        <w:t>уголовно-исполнительной</w:t>
      </w:r>
      <w:r w:rsidR="00820640">
        <w:rPr>
          <w:rFonts w:cs="Times New Roman"/>
          <w:sz w:val="28"/>
          <w:szCs w:val="28"/>
        </w:rPr>
        <w:t xml:space="preserve"> </w:t>
      </w:r>
      <w:r w:rsidR="000A6138" w:rsidRPr="002637FC">
        <w:rPr>
          <w:rFonts w:cs="Times New Roman"/>
          <w:sz w:val="28"/>
          <w:szCs w:val="28"/>
        </w:rPr>
        <w:t>системы.</w:t>
      </w:r>
    </w:p>
    <w:p w:rsidR="00C17372" w:rsidRPr="002637FC" w:rsidRDefault="008E6C0A" w:rsidP="002637FC">
      <w:pPr>
        <w:spacing w:after="0"/>
        <w:ind w:firstLine="709"/>
        <w:jc w:val="both"/>
        <w:rPr>
          <w:rFonts w:cs="Times New Roman"/>
          <w:sz w:val="28"/>
          <w:szCs w:val="28"/>
        </w:rPr>
      </w:pPr>
      <w:r w:rsidRPr="002637FC">
        <w:rPr>
          <w:rFonts w:cs="Times New Roman"/>
          <w:sz w:val="28"/>
          <w:szCs w:val="28"/>
        </w:rPr>
        <w:t>Побег</w:t>
      </w:r>
      <w:r w:rsidR="00820640">
        <w:rPr>
          <w:rFonts w:cs="Times New Roman"/>
          <w:sz w:val="28"/>
          <w:szCs w:val="28"/>
        </w:rPr>
        <w:t xml:space="preserve"> </w:t>
      </w:r>
      <w:r w:rsidRPr="002637FC">
        <w:rPr>
          <w:rFonts w:cs="Times New Roman"/>
          <w:sz w:val="28"/>
          <w:szCs w:val="28"/>
        </w:rPr>
        <w:t>из</w:t>
      </w:r>
      <w:r w:rsidR="00820640">
        <w:rPr>
          <w:rFonts w:cs="Times New Roman"/>
          <w:sz w:val="28"/>
          <w:szCs w:val="28"/>
        </w:rPr>
        <w:t xml:space="preserve"> </w:t>
      </w:r>
      <w:r w:rsidRPr="002637FC">
        <w:rPr>
          <w:rFonts w:cs="Times New Roman"/>
          <w:sz w:val="28"/>
          <w:szCs w:val="28"/>
        </w:rPr>
        <w:t>места</w:t>
      </w:r>
      <w:r w:rsidR="00820640">
        <w:rPr>
          <w:rFonts w:cs="Times New Roman"/>
          <w:sz w:val="28"/>
          <w:szCs w:val="28"/>
        </w:rPr>
        <w:t xml:space="preserve"> </w:t>
      </w:r>
      <w:r w:rsidRPr="002637FC">
        <w:rPr>
          <w:rFonts w:cs="Times New Roman"/>
          <w:sz w:val="28"/>
          <w:szCs w:val="28"/>
        </w:rPr>
        <w:t>лишения</w:t>
      </w:r>
      <w:r w:rsidR="00820640">
        <w:rPr>
          <w:rFonts w:cs="Times New Roman"/>
          <w:sz w:val="28"/>
          <w:szCs w:val="28"/>
        </w:rPr>
        <w:t xml:space="preserve"> </w:t>
      </w:r>
      <w:r w:rsidRPr="002637FC">
        <w:rPr>
          <w:rFonts w:cs="Times New Roman"/>
          <w:sz w:val="28"/>
          <w:szCs w:val="28"/>
        </w:rPr>
        <w:t>свободы,</w:t>
      </w:r>
      <w:r w:rsidR="00820640">
        <w:rPr>
          <w:rFonts w:cs="Times New Roman"/>
          <w:sz w:val="28"/>
          <w:szCs w:val="28"/>
        </w:rPr>
        <w:t xml:space="preserve"> </w:t>
      </w:r>
      <w:r w:rsidRPr="002637FC">
        <w:rPr>
          <w:rFonts w:cs="Times New Roman"/>
          <w:sz w:val="28"/>
          <w:szCs w:val="28"/>
        </w:rPr>
        <w:t>из-под</w:t>
      </w:r>
      <w:r w:rsidR="00820640">
        <w:rPr>
          <w:rFonts w:cs="Times New Roman"/>
          <w:sz w:val="28"/>
          <w:szCs w:val="28"/>
        </w:rPr>
        <w:t xml:space="preserve"> </w:t>
      </w:r>
      <w:r w:rsidRPr="002637FC">
        <w:rPr>
          <w:rFonts w:cs="Times New Roman"/>
          <w:sz w:val="28"/>
          <w:szCs w:val="28"/>
        </w:rPr>
        <w:t>ареста</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из-под</w:t>
      </w:r>
      <w:r w:rsidR="00820640">
        <w:rPr>
          <w:rFonts w:cs="Times New Roman"/>
          <w:sz w:val="28"/>
          <w:szCs w:val="28"/>
        </w:rPr>
        <w:t xml:space="preserve"> </w:t>
      </w:r>
      <w:r w:rsidRPr="002637FC">
        <w:rPr>
          <w:rFonts w:cs="Times New Roman"/>
          <w:sz w:val="28"/>
          <w:szCs w:val="28"/>
        </w:rPr>
        <w:t>стражи</w:t>
      </w:r>
      <w:r w:rsidR="00820640">
        <w:rPr>
          <w:rFonts w:cs="Times New Roman"/>
          <w:sz w:val="28"/>
          <w:szCs w:val="28"/>
        </w:rPr>
        <w:t xml:space="preserve"> </w:t>
      </w:r>
      <w:r w:rsidRPr="002637FC">
        <w:rPr>
          <w:rFonts w:cs="Times New Roman"/>
          <w:sz w:val="28"/>
          <w:szCs w:val="28"/>
        </w:rPr>
        <w:t>(ст.</w:t>
      </w:r>
      <w:r w:rsidR="00820640">
        <w:rPr>
          <w:rFonts w:cs="Times New Roman"/>
          <w:sz w:val="28"/>
          <w:szCs w:val="28"/>
        </w:rPr>
        <w:t xml:space="preserve"> </w:t>
      </w:r>
      <w:r w:rsidRPr="002637FC">
        <w:rPr>
          <w:rFonts w:cs="Times New Roman"/>
          <w:sz w:val="28"/>
          <w:szCs w:val="28"/>
        </w:rPr>
        <w:t>426</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Pr="002637FC">
        <w:rPr>
          <w:rFonts w:cs="Times New Roman"/>
          <w:sz w:val="28"/>
          <w:szCs w:val="28"/>
        </w:rPr>
        <w:t>РК).</w:t>
      </w:r>
      <w:r w:rsidR="00820640">
        <w:rPr>
          <w:rFonts w:cs="Times New Roman"/>
          <w:sz w:val="28"/>
          <w:szCs w:val="28"/>
        </w:rPr>
        <w:t xml:space="preserve"> </w:t>
      </w:r>
    </w:p>
    <w:p w:rsidR="00C17372" w:rsidRPr="002637FC" w:rsidRDefault="008E6C0A" w:rsidP="002637FC">
      <w:pPr>
        <w:spacing w:after="0"/>
        <w:ind w:firstLine="709"/>
        <w:jc w:val="both"/>
        <w:rPr>
          <w:rFonts w:cs="Times New Roman"/>
          <w:sz w:val="28"/>
          <w:szCs w:val="28"/>
        </w:rPr>
      </w:pPr>
      <w:r w:rsidRPr="002637FC">
        <w:rPr>
          <w:rFonts w:cs="Times New Roman"/>
          <w:sz w:val="28"/>
          <w:szCs w:val="28"/>
        </w:rPr>
        <w:t>Непосредственный</w:t>
      </w:r>
      <w:r w:rsidR="00820640">
        <w:rPr>
          <w:rFonts w:cs="Times New Roman"/>
          <w:sz w:val="28"/>
          <w:szCs w:val="28"/>
        </w:rPr>
        <w:t xml:space="preserve"> </w:t>
      </w:r>
      <w:r w:rsidRPr="002637FC">
        <w:rPr>
          <w:rFonts w:cs="Times New Roman"/>
          <w:sz w:val="28"/>
          <w:szCs w:val="28"/>
        </w:rPr>
        <w:t>объект</w:t>
      </w:r>
      <w:r w:rsidR="00820640">
        <w:rPr>
          <w:rFonts w:cs="Times New Roman"/>
          <w:sz w:val="28"/>
          <w:szCs w:val="28"/>
        </w:rPr>
        <w:t xml:space="preserve"> </w:t>
      </w:r>
      <w:r w:rsidRPr="002637FC">
        <w:rPr>
          <w:rFonts w:cs="Times New Roman"/>
          <w:sz w:val="28"/>
          <w:szCs w:val="28"/>
        </w:rPr>
        <w:t>уголовного</w:t>
      </w:r>
      <w:r w:rsidR="00820640">
        <w:rPr>
          <w:rFonts w:cs="Times New Roman"/>
          <w:sz w:val="28"/>
          <w:szCs w:val="28"/>
        </w:rPr>
        <w:t xml:space="preserve"> </w:t>
      </w:r>
      <w:r w:rsidRPr="002637FC">
        <w:rPr>
          <w:rFonts w:cs="Times New Roman"/>
          <w:sz w:val="28"/>
          <w:szCs w:val="28"/>
        </w:rPr>
        <w:t>правонарушения</w:t>
      </w:r>
      <w:r w:rsidR="00820640">
        <w:rPr>
          <w:rFonts w:cs="Times New Roman"/>
          <w:sz w:val="28"/>
          <w:szCs w:val="28"/>
        </w:rPr>
        <w:t xml:space="preserve"> </w:t>
      </w:r>
      <w:r w:rsidRPr="002637FC">
        <w:rPr>
          <w:rFonts w:cs="Times New Roman"/>
          <w:sz w:val="28"/>
          <w:szCs w:val="28"/>
        </w:rPr>
        <w:t>–</w:t>
      </w:r>
      <w:r w:rsidR="00820640">
        <w:rPr>
          <w:rFonts w:cs="Times New Roman"/>
          <w:sz w:val="28"/>
          <w:szCs w:val="28"/>
        </w:rPr>
        <w:t xml:space="preserve"> </w:t>
      </w:r>
      <w:r w:rsidRPr="002637FC">
        <w:rPr>
          <w:rFonts w:cs="Times New Roman"/>
          <w:sz w:val="28"/>
          <w:szCs w:val="28"/>
        </w:rPr>
        <w:t>общественные</w:t>
      </w:r>
      <w:r w:rsidR="00820640">
        <w:rPr>
          <w:rFonts w:cs="Times New Roman"/>
          <w:sz w:val="28"/>
          <w:szCs w:val="28"/>
        </w:rPr>
        <w:t xml:space="preserve"> </w:t>
      </w:r>
      <w:r w:rsidRPr="002637FC">
        <w:rPr>
          <w:rFonts w:cs="Times New Roman"/>
          <w:sz w:val="28"/>
          <w:szCs w:val="28"/>
        </w:rPr>
        <w:t>отношения,</w:t>
      </w:r>
      <w:r w:rsidR="00820640">
        <w:rPr>
          <w:rFonts w:cs="Times New Roman"/>
          <w:sz w:val="28"/>
          <w:szCs w:val="28"/>
        </w:rPr>
        <w:t xml:space="preserve"> </w:t>
      </w:r>
      <w:r w:rsidRPr="002637FC">
        <w:rPr>
          <w:rFonts w:cs="Times New Roman"/>
          <w:sz w:val="28"/>
          <w:szCs w:val="28"/>
        </w:rPr>
        <w:t>обеспечивающие</w:t>
      </w:r>
      <w:r w:rsidR="00820640">
        <w:rPr>
          <w:rFonts w:cs="Times New Roman"/>
          <w:sz w:val="28"/>
          <w:szCs w:val="28"/>
        </w:rPr>
        <w:t xml:space="preserve"> </w:t>
      </w:r>
      <w:r w:rsidRPr="002637FC">
        <w:rPr>
          <w:rFonts w:cs="Times New Roman"/>
          <w:sz w:val="28"/>
          <w:szCs w:val="28"/>
        </w:rPr>
        <w:t>интересы</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которые</w:t>
      </w:r>
      <w:r w:rsidR="00820640">
        <w:rPr>
          <w:rFonts w:cs="Times New Roman"/>
          <w:sz w:val="28"/>
          <w:szCs w:val="28"/>
        </w:rPr>
        <w:t xml:space="preserve"> </w:t>
      </w:r>
      <w:r w:rsidRPr="002637FC">
        <w:rPr>
          <w:rFonts w:cs="Times New Roman"/>
          <w:sz w:val="28"/>
          <w:szCs w:val="28"/>
        </w:rPr>
        <w:t>состоят</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lastRenderedPageBreak/>
        <w:t>исполнении</w:t>
      </w:r>
      <w:r w:rsidR="00820640">
        <w:rPr>
          <w:rFonts w:cs="Times New Roman"/>
          <w:sz w:val="28"/>
          <w:szCs w:val="28"/>
        </w:rPr>
        <w:t xml:space="preserve"> </w:t>
      </w:r>
      <w:r w:rsidRPr="002637FC">
        <w:rPr>
          <w:rFonts w:cs="Times New Roman"/>
          <w:sz w:val="28"/>
          <w:szCs w:val="28"/>
        </w:rPr>
        <w:t>судебных</w:t>
      </w:r>
      <w:r w:rsidR="00820640">
        <w:rPr>
          <w:rFonts w:cs="Times New Roman"/>
          <w:sz w:val="28"/>
          <w:szCs w:val="28"/>
        </w:rPr>
        <w:t xml:space="preserve"> </w:t>
      </w:r>
      <w:r w:rsidRPr="002637FC">
        <w:rPr>
          <w:rFonts w:cs="Times New Roman"/>
          <w:sz w:val="28"/>
          <w:szCs w:val="28"/>
        </w:rPr>
        <w:t>решений</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виде</w:t>
      </w:r>
      <w:r w:rsidR="00820640">
        <w:rPr>
          <w:rFonts w:cs="Times New Roman"/>
          <w:sz w:val="28"/>
          <w:szCs w:val="28"/>
        </w:rPr>
        <w:t xml:space="preserve"> </w:t>
      </w:r>
      <w:r w:rsidRPr="002637FC">
        <w:rPr>
          <w:rFonts w:cs="Times New Roman"/>
          <w:sz w:val="28"/>
          <w:szCs w:val="28"/>
        </w:rPr>
        <w:t>лишения</w:t>
      </w:r>
      <w:r w:rsidR="00820640">
        <w:rPr>
          <w:rFonts w:cs="Times New Roman"/>
          <w:sz w:val="28"/>
          <w:szCs w:val="28"/>
        </w:rPr>
        <w:t xml:space="preserve"> </w:t>
      </w:r>
      <w:r w:rsidRPr="002637FC">
        <w:rPr>
          <w:rFonts w:cs="Times New Roman"/>
          <w:sz w:val="28"/>
          <w:szCs w:val="28"/>
        </w:rPr>
        <w:t>свободы</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изоляции</w:t>
      </w:r>
      <w:r w:rsidR="00820640">
        <w:rPr>
          <w:rFonts w:cs="Times New Roman"/>
          <w:sz w:val="28"/>
          <w:szCs w:val="28"/>
        </w:rPr>
        <w:t xml:space="preserve"> </w:t>
      </w:r>
      <w:r w:rsidRPr="002637FC">
        <w:rPr>
          <w:rFonts w:cs="Times New Roman"/>
          <w:sz w:val="28"/>
          <w:szCs w:val="28"/>
        </w:rPr>
        <w:t>от</w:t>
      </w:r>
      <w:r w:rsidR="00820640">
        <w:rPr>
          <w:rFonts w:cs="Times New Roman"/>
          <w:sz w:val="28"/>
          <w:szCs w:val="28"/>
        </w:rPr>
        <w:t xml:space="preserve"> </w:t>
      </w:r>
      <w:r w:rsidRPr="002637FC">
        <w:rPr>
          <w:rFonts w:cs="Times New Roman"/>
          <w:sz w:val="28"/>
          <w:szCs w:val="28"/>
        </w:rPr>
        <w:t>общества</w:t>
      </w:r>
      <w:r w:rsidR="00820640">
        <w:rPr>
          <w:rFonts w:cs="Times New Roman"/>
          <w:sz w:val="28"/>
          <w:szCs w:val="28"/>
        </w:rPr>
        <w:t xml:space="preserve"> </w:t>
      </w:r>
      <w:r w:rsidRPr="002637FC">
        <w:rPr>
          <w:rFonts w:cs="Times New Roman"/>
          <w:sz w:val="28"/>
          <w:szCs w:val="28"/>
        </w:rPr>
        <w:t>административно</w:t>
      </w:r>
      <w:r w:rsidR="00820640">
        <w:rPr>
          <w:rFonts w:cs="Times New Roman"/>
          <w:sz w:val="28"/>
          <w:szCs w:val="28"/>
        </w:rPr>
        <w:t xml:space="preserve"> </w:t>
      </w:r>
      <w:r w:rsidRPr="002637FC">
        <w:rPr>
          <w:rFonts w:cs="Times New Roman"/>
          <w:sz w:val="28"/>
          <w:szCs w:val="28"/>
        </w:rPr>
        <w:t>задержанных,</w:t>
      </w:r>
      <w:r w:rsidR="00820640">
        <w:rPr>
          <w:rFonts w:cs="Times New Roman"/>
          <w:sz w:val="28"/>
          <w:szCs w:val="28"/>
        </w:rPr>
        <w:t xml:space="preserve"> </w:t>
      </w:r>
      <w:r w:rsidRPr="002637FC">
        <w:rPr>
          <w:rFonts w:cs="Times New Roman"/>
          <w:sz w:val="28"/>
          <w:szCs w:val="28"/>
        </w:rPr>
        <w:t>подозреваемых</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уголовным</w:t>
      </w:r>
      <w:r w:rsidR="00820640">
        <w:rPr>
          <w:rFonts w:cs="Times New Roman"/>
          <w:sz w:val="28"/>
          <w:szCs w:val="28"/>
        </w:rPr>
        <w:t xml:space="preserve"> </w:t>
      </w:r>
      <w:r w:rsidRPr="002637FC">
        <w:rPr>
          <w:rFonts w:cs="Times New Roman"/>
          <w:sz w:val="28"/>
          <w:szCs w:val="28"/>
        </w:rPr>
        <w:t>делам</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других</w:t>
      </w:r>
      <w:r w:rsidR="00820640">
        <w:rPr>
          <w:rFonts w:cs="Times New Roman"/>
          <w:sz w:val="28"/>
          <w:szCs w:val="28"/>
        </w:rPr>
        <w:t xml:space="preserve"> </w:t>
      </w:r>
      <w:r w:rsidRPr="002637FC">
        <w:rPr>
          <w:rFonts w:cs="Times New Roman"/>
          <w:sz w:val="28"/>
          <w:szCs w:val="28"/>
        </w:rPr>
        <w:t>лиц,</w:t>
      </w:r>
      <w:r w:rsidR="00820640">
        <w:rPr>
          <w:rFonts w:cs="Times New Roman"/>
          <w:sz w:val="28"/>
          <w:szCs w:val="28"/>
        </w:rPr>
        <w:t xml:space="preserve"> </w:t>
      </w:r>
      <w:r w:rsidRPr="002637FC">
        <w:rPr>
          <w:rFonts w:cs="Times New Roman"/>
          <w:sz w:val="28"/>
          <w:szCs w:val="28"/>
        </w:rPr>
        <w:t>находящихся</w:t>
      </w:r>
      <w:r w:rsidR="00820640">
        <w:rPr>
          <w:rFonts w:cs="Times New Roman"/>
          <w:sz w:val="28"/>
          <w:szCs w:val="28"/>
        </w:rPr>
        <w:t xml:space="preserve"> </w:t>
      </w:r>
      <w:r w:rsidRPr="002637FC">
        <w:rPr>
          <w:rFonts w:cs="Times New Roman"/>
          <w:sz w:val="28"/>
          <w:szCs w:val="28"/>
        </w:rPr>
        <w:t>под</w:t>
      </w:r>
      <w:r w:rsidR="00820640">
        <w:rPr>
          <w:rFonts w:cs="Times New Roman"/>
          <w:sz w:val="28"/>
          <w:szCs w:val="28"/>
        </w:rPr>
        <w:t xml:space="preserve"> </w:t>
      </w:r>
      <w:r w:rsidRPr="002637FC">
        <w:rPr>
          <w:rFonts w:cs="Times New Roman"/>
          <w:sz w:val="28"/>
          <w:szCs w:val="28"/>
        </w:rPr>
        <w:t>стражей.</w:t>
      </w:r>
      <w:r w:rsidR="00820640">
        <w:rPr>
          <w:rFonts w:cs="Times New Roman"/>
          <w:sz w:val="28"/>
          <w:szCs w:val="28"/>
        </w:rPr>
        <w:t xml:space="preserve"> </w:t>
      </w:r>
    </w:p>
    <w:p w:rsidR="00C17372" w:rsidRPr="002637FC" w:rsidRDefault="008E6C0A" w:rsidP="002637FC">
      <w:pPr>
        <w:spacing w:after="0"/>
        <w:ind w:firstLine="709"/>
        <w:jc w:val="both"/>
        <w:rPr>
          <w:rFonts w:cs="Times New Roman"/>
          <w:sz w:val="28"/>
          <w:szCs w:val="28"/>
        </w:rPr>
      </w:pPr>
      <w:proofErr w:type="gramStart"/>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объективной</w:t>
      </w:r>
      <w:r w:rsidR="00820640">
        <w:rPr>
          <w:rFonts w:cs="Times New Roman"/>
          <w:sz w:val="28"/>
          <w:szCs w:val="28"/>
        </w:rPr>
        <w:t xml:space="preserve"> </w:t>
      </w:r>
      <w:r w:rsidRPr="002637FC">
        <w:rPr>
          <w:rFonts w:cs="Times New Roman"/>
          <w:sz w:val="28"/>
          <w:szCs w:val="28"/>
        </w:rPr>
        <w:t>стороны</w:t>
      </w:r>
      <w:r w:rsidR="00820640">
        <w:rPr>
          <w:rFonts w:cs="Times New Roman"/>
          <w:sz w:val="28"/>
          <w:szCs w:val="28"/>
        </w:rPr>
        <w:t xml:space="preserve"> </w:t>
      </w:r>
      <w:r w:rsidRPr="002637FC">
        <w:rPr>
          <w:rFonts w:cs="Times New Roman"/>
          <w:sz w:val="28"/>
          <w:szCs w:val="28"/>
        </w:rPr>
        <w:t>деяние</w:t>
      </w:r>
      <w:r w:rsidR="00820640">
        <w:rPr>
          <w:rFonts w:cs="Times New Roman"/>
          <w:sz w:val="28"/>
          <w:szCs w:val="28"/>
        </w:rPr>
        <w:t xml:space="preserve"> </w:t>
      </w:r>
      <w:r w:rsidRPr="002637FC">
        <w:rPr>
          <w:rFonts w:cs="Times New Roman"/>
          <w:sz w:val="28"/>
          <w:szCs w:val="28"/>
        </w:rPr>
        <w:t>заключается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самовольном</w:t>
      </w:r>
      <w:r w:rsidR="00820640">
        <w:rPr>
          <w:rFonts w:cs="Times New Roman"/>
          <w:sz w:val="28"/>
          <w:szCs w:val="28"/>
        </w:rPr>
        <w:t xml:space="preserve"> </w:t>
      </w:r>
      <w:r w:rsidRPr="002637FC">
        <w:rPr>
          <w:rFonts w:cs="Times New Roman"/>
          <w:sz w:val="28"/>
          <w:szCs w:val="28"/>
        </w:rPr>
        <w:t>оставлении</w:t>
      </w:r>
      <w:r w:rsidR="00820640">
        <w:rPr>
          <w:rFonts w:cs="Times New Roman"/>
          <w:sz w:val="28"/>
          <w:szCs w:val="28"/>
        </w:rPr>
        <w:t xml:space="preserve"> </w:t>
      </w:r>
      <w:r w:rsidRPr="002637FC">
        <w:rPr>
          <w:rFonts w:cs="Times New Roman"/>
          <w:sz w:val="28"/>
          <w:szCs w:val="28"/>
        </w:rPr>
        <w:t>без</w:t>
      </w:r>
      <w:r w:rsidR="00820640">
        <w:rPr>
          <w:rFonts w:cs="Times New Roman"/>
          <w:sz w:val="28"/>
          <w:szCs w:val="28"/>
        </w:rPr>
        <w:t xml:space="preserve"> </w:t>
      </w:r>
      <w:r w:rsidRPr="002637FC">
        <w:rPr>
          <w:rFonts w:cs="Times New Roman"/>
          <w:sz w:val="28"/>
          <w:szCs w:val="28"/>
        </w:rPr>
        <w:t>ведома</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несмотря</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противодействие</w:t>
      </w:r>
      <w:r w:rsidR="00820640">
        <w:rPr>
          <w:rFonts w:cs="Times New Roman"/>
          <w:sz w:val="28"/>
          <w:szCs w:val="28"/>
        </w:rPr>
        <w:t xml:space="preserve"> </w:t>
      </w:r>
      <w:r w:rsidRPr="002637FC">
        <w:rPr>
          <w:rFonts w:cs="Times New Roman"/>
          <w:sz w:val="28"/>
          <w:szCs w:val="28"/>
        </w:rPr>
        <w:t>охраны,</w:t>
      </w:r>
      <w:r w:rsidR="00820640">
        <w:rPr>
          <w:rFonts w:cs="Times New Roman"/>
          <w:sz w:val="28"/>
          <w:szCs w:val="28"/>
        </w:rPr>
        <w:t xml:space="preserve"> </w:t>
      </w:r>
      <w:r w:rsidRPr="002637FC">
        <w:rPr>
          <w:rFonts w:cs="Times New Roman"/>
          <w:sz w:val="28"/>
          <w:szCs w:val="28"/>
        </w:rPr>
        <w:t>любого</w:t>
      </w:r>
      <w:r w:rsidR="00820640">
        <w:rPr>
          <w:rFonts w:cs="Times New Roman"/>
          <w:sz w:val="28"/>
          <w:szCs w:val="28"/>
        </w:rPr>
        <w:t xml:space="preserve"> </w:t>
      </w:r>
      <w:r w:rsidRPr="002637FC">
        <w:rPr>
          <w:rFonts w:cs="Times New Roman"/>
          <w:sz w:val="28"/>
          <w:szCs w:val="28"/>
        </w:rPr>
        <w:t>помещения,</w:t>
      </w:r>
      <w:r w:rsidR="00820640">
        <w:rPr>
          <w:rFonts w:cs="Times New Roman"/>
          <w:sz w:val="28"/>
          <w:szCs w:val="28"/>
        </w:rPr>
        <w:t xml:space="preserve"> </w:t>
      </w:r>
      <w:r w:rsidRPr="002637FC">
        <w:rPr>
          <w:rFonts w:cs="Times New Roman"/>
          <w:sz w:val="28"/>
          <w:szCs w:val="28"/>
        </w:rPr>
        <w:t>где</w:t>
      </w:r>
      <w:r w:rsidR="00820640">
        <w:rPr>
          <w:rFonts w:cs="Times New Roman"/>
          <w:sz w:val="28"/>
          <w:szCs w:val="28"/>
        </w:rPr>
        <w:t xml:space="preserve"> </w:t>
      </w:r>
      <w:r w:rsidRPr="002637FC">
        <w:rPr>
          <w:rFonts w:cs="Times New Roman"/>
          <w:sz w:val="28"/>
          <w:szCs w:val="28"/>
        </w:rPr>
        <w:t>обвиняемый</w:t>
      </w:r>
      <w:r w:rsidR="00820640">
        <w:rPr>
          <w:rFonts w:cs="Times New Roman"/>
          <w:sz w:val="28"/>
          <w:szCs w:val="28"/>
        </w:rPr>
        <w:t xml:space="preserve"> </w:t>
      </w:r>
      <w:r w:rsidRPr="002637FC">
        <w:rPr>
          <w:rFonts w:cs="Times New Roman"/>
          <w:sz w:val="28"/>
          <w:szCs w:val="28"/>
        </w:rPr>
        <w:t>(подозреваемый)</w:t>
      </w:r>
      <w:r w:rsidR="00820640">
        <w:rPr>
          <w:rFonts w:cs="Times New Roman"/>
          <w:sz w:val="28"/>
          <w:szCs w:val="28"/>
        </w:rPr>
        <w:t xml:space="preserve"> </w:t>
      </w:r>
      <w:r w:rsidRPr="002637FC">
        <w:rPr>
          <w:rFonts w:cs="Times New Roman"/>
          <w:sz w:val="28"/>
          <w:szCs w:val="28"/>
        </w:rPr>
        <w:t>содержится</w:t>
      </w:r>
      <w:r w:rsidR="00820640">
        <w:rPr>
          <w:rFonts w:cs="Times New Roman"/>
          <w:sz w:val="28"/>
          <w:szCs w:val="28"/>
        </w:rPr>
        <w:t xml:space="preserve"> </w:t>
      </w:r>
      <w:r w:rsidRPr="002637FC">
        <w:rPr>
          <w:rFonts w:cs="Times New Roman"/>
          <w:sz w:val="28"/>
          <w:szCs w:val="28"/>
        </w:rPr>
        <w:t>под</w:t>
      </w:r>
      <w:r w:rsidR="00820640">
        <w:rPr>
          <w:rFonts w:cs="Times New Roman"/>
          <w:sz w:val="28"/>
          <w:szCs w:val="28"/>
        </w:rPr>
        <w:t xml:space="preserve"> </w:t>
      </w:r>
      <w:r w:rsidRPr="002637FC">
        <w:rPr>
          <w:rFonts w:cs="Times New Roman"/>
          <w:sz w:val="28"/>
          <w:szCs w:val="28"/>
        </w:rPr>
        <w:t>стражей</w:t>
      </w:r>
      <w:r w:rsidR="00EB3735" w:rsidRPr="002637FC">
        <w:rPr>
          <w:rFonts w:cs="Times New Roman"/>
          <w:sz w:val="28"/>
          <w:szCs w:val="28"/>
        </w:rPr>
        <w:t>,</w:t>
      </w:r>
      <w:r w:rsidR="00820640">
        <w:rPr>
          <w:rFonts w:cs="Times New Roman"/>
          <w:sz w:val="28"/>
          <w:szCs w:val="28"/>
        </w:rPr>
        <w:t xml:space="preserve"> </w:t>
      </w:r>
      <w:r w:rsidRPr="002637FC">
        <w:rPr>
          <w:rFonts w:cs="Times New Roman"/>
          <w:sz w:val="28"/>
          <w:szCs w:val="28"/>
        </w:rPr>
        <w:t>из</w:t>
      </w:r>
      <w:r w:rsidR="00820640">
        <w:rPr>
          <w:rFonts w:cs="Times New Roman"/>
          <w:sz w:val="28"/>
          <w:szCs w:val="28"/>
        </w:rPr>
        <w:t xml:space="preserve"> </w:t>
      </w:r>
      <w:r w:rsidRPr="002637FC">
        <w:rPr>
          <w:rFonts w:cs="Times New Roman"/>
          <w:sz w:val="28"/>
          <w:szCs w:val="28"/>
        </w:rPr>
        <w:t>транспортного</w:t>
      </w:r>
      <w:r w:rsidR="00820640">
        <w:rPr>
          <w:rFonts w:cs="Times New Roman"/>
          <w:sz w:val="28"/>
          <w:szCs w:val="28"/>
        </w:rPr>
        <w:t xml:space="preserve"> </w:t>
      </w:r>
      <w:r w:rsidRPr="002637FC">
        <w:rPr>
          <w:rFonts w:cs="Times New Roman"/>
          <w:sz w:val="28"/>
          <w:szCs w:val="28"/>
        </w:rPr>
        <w:t>средства,</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котором</w:t>
      </w:r>
      <w:r w:rsidR="00820640">
        <w:rPr>
          <w:rFonts w:cs="Times New Roman"/>
          <w:sz w:val="28"/>
          <w:szCs w:val="28"/>
        </w:rPr>
        <w:t xml:space="preserve"> </w:t>
      </w:r>
      <w:r w:rsidRPr="002637FC">
        <w:rPr>
          <w:rFonts w:cs="Times New Roman"/>
          <w:sz w:val="28"/>
          <w:szCs w:val="28"/>
        </w:rPr>
        <w:t>он</w:t>
      </w:r>
      <w:r w:rsidR="00820640">
        <w:rPr>
          <w:rFonts w:cs="Times New Roman"/>
          <w:sz w:val="28"/>
          <w:szCs w:val="28"/>
        </w:rPr>
        <w:t xml:space="preserve"> </w:t>
      </w:r>
      <w:r w:rsidRPr="002637FC">
        <w:rPr>
          <w:rFonts w:cs="Times New Roman"/>
          <w:sz w:val="28"/>
          <w:szCs w:val="28"/>
        </w:rPr>
        <w:t>перемещается</w:t>
      </w:r>
      <w:r w:rsidR="00820640">
        <w:rPr>
          <w:rFonts w:cs="Times New Roman"/>
          <w:sz w:val="28"/>
          <w:szCs w:val="28"/>
        </w:rPr>
        <w:t xml:space="preserve"> </w:t>
      </w:r>
      <w:r w:rsidRPr="002637FC">
        <w:rPr>
          <w:rFonts w:cs="Times New Roman"/>
          <w:sz w:val="28"/>
          <w:szCs w:val="28"/>
        </w:rPr>
        <w:t>под</w:t>
      </w:r>
      <w:r w:rsidR="00820640">
        <w:rPr>
          <w:rFonts w:cs="Times New Roman"/>
          <w:sz w:val="28"/>
          <w:szCs w:val="28"/>
        </w:rPr>
        <w:t xml:space="preserve"> </w:t>
      </w:r>
      <w:r w:rsidRPr="002637FC">
        <w:rPr>
          <w:rFonts w:cs="Times New Roman"/>
          <w:sz w:val="28"/>
          <w:szCs w:val="28"/>
        </w:rPr>
        <w:t>стражей;</w:t>
      </w:r>
      <w:r w:rsidR="00820640">
        <w:rPr>
          <w:rFonts w:cs="Times New Roman"/>
          <w:sz w:val="28"/>
          <w:szCs w:val="28"/>
        </w:rPr>
        <w:t xml:space="preserve"> </w:t>
      </w:r>
      <w:r w:rsidRPr="002637FC">
        <w:rPr>
          <w:rFonts w:cs="Times New Roman"/>
          <w:sz w:val="28"/>
          <w:szCs w:val="28"/>
        </w:rPr>
        <w:t>здания</w:t>
      </w:r>
      <w:r w:rsidR="00820640">
        <w:rPr>
          <w:rFonts w:cs="Times New Roman"/>
          <w:sz w:val="28"/>
          <w:szCs w:val="28"/>
        </w:rPr>
        <w:t xml:space="preserve"> </w:t>
      </w:r>
      <w:r w:rsidRPr="002637FC">
        <w:rPr>
          <w:rFonts w:cs="Times New Roman"/>
          <w:sz w:val="28"/>
          <w:szCs w:val="28"/>
        </w:rPr>
        <w:t>суда</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органа</w:t>
      </w:r>
      <w:r w:rsidR="00820640">
        <w:rPr>
          <w:rFonts w:cs="Times New Roman"/>
          <w:sz w:val="28"/>
          <w:szCs w:val="28"/>
        </w:rPr>
        <w:t xml:space="preserve"> </w:t>
      </w:r>
      <w:r w:rsidRPr="002637FC">
        <w:rPr>
          <w:rFonts w:cs="Times New Roman"/>
          <w:sz w:val="28"/>
          <w:szCs w:val="28"/>
        </w:rPr>
        <w:t>предварительного</w:t>
      </w:r>
      <w:r w:rsidR="00820640">
        <w:rPr>
          <w:rFonts w:cs="Times New Roman"/>
          <w:sz w:val="28"/>
          <w:szCs w:val="28"/>
        </w:rPr>
        <w:t xml:space="preserve"> </w:t>
      </w:r>
      <w:r w:rsidRPr="002637FC">
        <w:rPr>
          <w:rFonts w:cs="Times New Roman"/>
          <w:sz w:val="28"/>
          <w:szCs w:val="28"/>
        </w:rPr>
        <w:t>расследования</w:t>
      </w:r>
      <w:r w:rsidR="00820640">
        <w:rPr>
          <w:rFonts w:cs="Times New Roman"/>
          <w:sz w:val="28"/>
          <w:szCs w:val="28"/>
        </w:rPr>
        <w:t xml:space="preserve"> </w:t>
      </w:r>
      <w:r w:rsidRPr="002637FC">
        <w:rPr>
          <w:rFonts w:cs="Times New Roman"/>
          <w:sz w:val="28"/>
          <w:szCs w:val="28"/>
        </w:rPr>
        <w:t>либо</w:t>
      </w:r>
      <w:r w:rsidR="00820640">
        <w:rPr>
          <w:rFonts w:cs="Times New Roman"/>
          <w:sz w:val="28"/>
          <w:szCs w:val="28"/>
        </w:rPr>
        <w:t xml:space="preserve"> </w:t>
      </w:r>
      <w:r w:rsidRPr="002637FC">
        <w:rPr>
          <w:rFonts w:cs="Times New Roman"/>
          <w:sz w:val="28"/>
          <w:szCs w:val="28"/>
        </w:rPr>
        <w:t>иного</w:t>
      </w:r>
      <w:r w:rsidR="00820640">
        <w:rPr>
          <w:rFonts w:cs="Times New Roman"/>
          <w:sz w:val="28"/>
          <w:szCs w:val="28"/>
        </w:rPr>
        <w:t xml:space="preserve"> </w:t>
      </w:r>
      <w:r w:rsidRPr="002637FC">
        <w:rPr>
          <w:rFonts w:cs="Times New Roman"/>
          <w:sz w:val="28"/>
          <w:szCs w:val="28"/>
        </w:rPr>
        <w:t>помещения</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участка</w:t>
      </w:r>
      <w:r w:rsidR="00820640">
        <w:rPr>
          <w:rFonts w:cs="Times New Roman"/>
          <w:sz w:val="28"/>
          <w:szCs w:val="28"/>
        </w:rPr>
        <w:t xml:space="preserve"> </w:t>
      </w:r>
      <w:r w:rsidRPr="002637FC">
        <w:rPr>
          <w:rFonts w:cs="Times New Roman"/>
          <w:sz w:val="28"/>
          <w:szCs w:val="28"/>
        </w:rPr>
        <w:t>территории,</w:t>
      </w:r>
      <w:r w:rsidR="00820640">
        <w:rPr>
          <w:rFonts w:cs="Times New Roman"/>
          <w:sz w:val="28"/>
          <w:szCs w:val="28"/>
        </w:rPr>
        <w:t xml:space="preserve"> </w:t>
      </w:r>
      <w:r w:rsidRPr="002637FC">
        <w:rPr>
          <w:rFonts w:cs="Times New Roman"/>
          <w:sz w:val="28"/>
          <w:szCs w:val="28"/>
        </w:rPr>
        <w:t>куда</w:t>
      </w:r>
      <w:r w:rsidR="00820640">
        <w:rPr>
          <w:rFonts w:cs="Times New Roman"/>
          <w:sz w:val="28"/>
          <w:szCs w:val="28"/>
        </w:rPr>
        <w:t xml:space="preserve"> </w:t>
      </w:r>
      <w:r w:rsidRPr="002637FC">
        <w:rPr>
          <w:rFonts w:cs="Times New Roman"/>
          <w:sz w:val="28"/>
          <w:szCs w:val="28"/>
        </w:rPr>
        <w:t>он</w:t>
      </w:r>
      <w:r w:rsidR="00820640">
        <w:rPr>
          <w:rFonts w:cs="Times New Roman"/>
          <w:sz w:val="28"/>
          <w:szCs w:val="28"/>
        </w:rPr>
        <w:t xml:space="preserve"> </w:t>
      </w:r>
      <w:r w:rsidRPr="002637FC">
        <w:rPr>
          <w:rFonts w:cs="Times New Roman"/>
          <w:sz w:val="28"/>
          <w:szCs w:val="28"/>
        </w:rPr>
        <w:t>доставлен</w:t>
      </w:r>
      <w:r w:rsidR="00820640">
        <w:rPr>
          <w:rFonts w:cs="Times New Roman"/>
          <w:sz w:val="28"/>
          <w:szCs w:val="28"/>
        </w:rPr>
        <w:t xml:space="preserve"> </w:t>
      </w:r>
      <w:r w:rsidRPr="002637FC">
        <w:rPr>
          <w:rFonts w:cs="Times New Roman"/>
          <w:sz w:val="28"/>
          <w:szCs w:val="28"/>
        </w:rPr>
        <w:t>для</w:t>
      </w:r>
      <w:r w:rsidR="00820640">
        <w:rPr>
          <w:rFonts w:cs="Times New Roman"/>
          <w:sz w:val="28"/>
          <w:szCs w:val="28"/>
        </w:rPr>
        <w:t xml:space="preserve"> </w:t>
      </w:r>
      <w:r w:rsidRPr="002637FC">
        <w:rPr>
          <w:rFonts w:cs="Times New Roman"/>
          <w:sz w:val="28"/>
          <w:szCs w:val="28"/>
        </w:rPr>
        <w:t>участия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процессуальной</w:t>
      </w:r>
      <w:r w:rsidR="00820640">
        <w:rPr>
          <w:rFonts w:cs="Times New Roman"/>
          <w:sz w:val="28"/>
          <w:szCs w:val="28"/>
        </w:rPr>
        <w:t xml:space="preserve"> </w:t>
      </w:r>
      <w:r w:rsidRPr="002637FC">
        <w:rPr>
          <w:rFonts w:cs="Times New Roman"/>
          <w:sz w:val="28"/>
          <w:szCs w:val="28"/>
        </w:rPr>
        <w:t>деятельности.</w:t>
      </w:r>
      <w:r w:rsidR="00820640">
        <w:rPr>
          <w:rFonts w:cs="Times New Roman"/>
          <w:sz w:val="28"/>
          <w:szCs w:val="28"/>
        </w:rPr>
        <w:t xml:space="preserve"> </w:t>
      </w:r>
      <w:proofErr w:type="gramEnd"/>
    </w:p>
    <w:p w:rsidR="002612AA" w:rsidRPr="002637FC" w:rsidRDefault="008345FB" w:rsidP="002637FC">
      <w:pPr>
        <w:spacing w:after="0"/>
        <w:ind w:firstLine="709"/>
        <w:jc w:val="both"/>
        <w:rPr>
          <w:rFonts w:cs="Times New Roman"/>
          <w:sz w:val="28"/>
          <w:szCs w:val="28"/>
        </w:rPr>
      </w:pPr>
      <w:r w:rsidRPr="002637FC">
        <w:rPr>
          <w:rFonts w:cs="Times New Roman"/>
          <w:sz w:val="28"/>
          <w:szCs w:val="28"/>
        </w:rPr>
        <w:t>Согласно</w:t>
      </w:r>
      <w:r w:rsidR="00820640">
        <w:rPr>
          <w:rFonts w:cs="Times New Roman"/>
          <w:sz w:val="28"/>
          <w:szCs w:val="28"/>
        </w:rPr>
        <w:t xml:space="preserve"> </w:t>
      </w:r>
      <w:r w:rsidRPr="002637FC">
        <w:rPr>
          <w:rFonts w:cs="Times New Roman"/>
          <w:sz w:val="28"/>
          <w:szCs w:val="28"/>
        </w:rPr>
        <w:t>ст.</w:t>
      </w:r>
      <w:r w:rsidR="00820640">
        <w:rPr>
          <w:rFonts w:cs="Times New Roman"/>
          <w:sz w:val="28"/>
          <w:szCs w:val="28"/>
        </w:rPr>
        <w:t xml:space="preserve"> </w:t>
      </w:r>
      <w:r w:rsidRPr="002637FC">
        <w:rPr>
          <w:rFonts w:cs="Times New Roman"/>
          <w:sz w:val="28"/>
          <w:szCs w:val="28"/>
        </w:rPr>
        <w:t>ст.</w:t>
      </w:r>
      <w:r w:rsidR="00820640">
        <w:rPr>
          <w:rFonts w:cs="Times New Roman"/>
          <w:sz w:val="28"/>
          <w:szCs w:val="28"/>
        </w:rPr>
        <w:t xml:space="preserve"> </w:t>
      </w:r>
      <w:r w:rsidRPr="002637FC">
        <w:rPr>
          <w:rFonts w:cs="Times New Roman"/>
          <w:sz w:val="28"/>
          <w:szCs w:val="28"/>
        </w:rPr>
        <w:t>88,</w:t>
      </w:r>
      <w:r w:rsidR="00820640">
        <w:rPr>
          <w:rFonts w:cs="Times New Roman"/>
          <w:sz w:val="28"/>
          <w:szCs w:val="28"/>
        </w:rPr>
        <w:t xml:space="preserve"> </w:t>
      </w:r>
      <w:r w:rsidRPr="002637FC">
        <w:rPr>
          <w:rFonts w:cs="Times New Roman"/>
          <w:sz w:val="28"/>
          <w:szCs w:val="28"/>
        </w:rPr>
        <w:t>89</w:t>
      </w:r>
      <w:r w:rsidR="00820640">
        <w:rPr>
          <w:rFonts w:cs="Times New Roman"/>
          <w:sz w:val="28"/>
          <w:szCs w:val="28"/>
        </w:rPr>
        <w:t xml:space="preserve"> </w:t>
      </w:r>
      <w:r w:rsidRPr="002637FC">
        <w:rPr>
          <w:rFonts w:cs="Times New Roman"/>
          <w:sz w:val="28"/>
          <w:szCs w:val="28"/>
        </w:rPr>
        <w:t>УИК</w:t>
      </w:r>
      <w:r w:rsidR="00820640">
        <w:rPr>
          <w:rFonts w:cs="Times New Roman"/>
          <w:sz w:val="28"/>
          <w:szCs w:val="28"/>
        </w:rPr>
        <w:t xml:space="preserve"> </w:t>
      </w:r>
      <w:r w:rsidRPr="002637FC">
        <w:rPr>
          <w:rFonts w:cs="Times New Roman"/>
          <w:sz w:val="28"/>
          <w:szCs w:val="28"/>
        </w:rPr>
        <w:t>РК</w:t>
      </w:r>
      <w:r w:rsidR="00820640">
        <w:rPr>
          <w:rFonts w:cs="Times New Roman"/>
          <w:sz w:val="28"/>
          <w:szCs w:val="28"/>
        </w:rPr>
        <w:t xml:space="preserve"> </w:t>
      </w:r>
      <w:r w:rsidR="008E6C0A" w:rsidRPr="002637FC">
        <w:rPr>
          <w:rFonts w:cs="Times New Roman"/>
          <w:sz w:val="28"/>
          <w:szCs w:val="28"/>
        </w:rPr>
        <w:t>лица,</w:t>
      </w:r>
      <w:r w:rsidR="00820640">
        <w:rPr>
          <w:rFonts w:cs="Times New Roman"/>
          <w:sz w:val="28"/>
          <w:szCs w:val="28"/>
        </w:rPr>
        <w:t xml:space="preserve"> </w:t>
      </w:r>
      <w:r w:rsidR="008E6C0A" w:rsidRPr="002637FC">
        <w:rPr>
          <w:rFonts w:cs="Times New Roman"/>
          <w:sz w:val="28"/>
          <w:szCs w:val="28"/>
        </w:rPr>
        <w:t>осужденные</w:t>
      </w:r>
      <w:r w:rsidR="00820640">
        <w:rPr>
          <w:rFonts w:cs="Times New Roman"/>
          <w:sz w:val="28"/>
          <w:szCs w:val="28"/>
        </w:rPr>
        <w:t xml:space="preserve"> </w:t>
      </w:r>
      <w:r w:rsidR="008E6C0A" w:rsidRPr="002637FC">
        <w:rPr>
          <w:rFonts w:cs="Times New Roman"/>
          <w:sz w:val="28"/>
          <w:szCs w:val="28"/>
        </w:rPr>
        <w:t>к</w:t>
      </w:r>
      <w:r w:rsidR="00820640">
        <w:rPr>
          <w:rFonts w:cs="Times New Roman"/>
          <w:sz w:val="28"/>
          <w:szCs w:val="28"/>
        </w:rPr>
        <w:t xml:space="preserve"> </w:t>
      </w:r>
      <w:r w:rsidR="008E6C0A" w:rsidRPr="002637FC">
        <w:rPr>
          <w:rFonts w:cs="Times New Roman"/>
          <w:sz w:val="28"/>
          <w:szCs w:val="28"/>
        </w:rPr>
        <w:t>лишению</w:t>
      </w:r>
      <w:r w:rsidR="00820640">
        <w:rPr>
          <w:rFonts w:cs="Times New Roman"/>
          <w:sz w:val="28"/>
          <w:szCs w:val="28"/>
        </w:rPr>
        <w:t xml:space="preserve"> </w:t>
      </w:r>
      <w:r w:rsidR="008E6C0A" w:rsidRPr="002637FC">
        <w:rPr>
          <w:rFonts w:cs="Times New Roman"/>
          <w:sz w:val="28"/>
          <w:szCs w:val="28"/>
        </w:rPr>
        <w:t>свободы,</w:t>
      </w:r>
      <w:r w:rsidR="00820640">
        <w:rPr>
          <w:rFonts w:cs="Times New Roman"/>
          <w:sz w:val="28"/>
          <w:szCs w:val="28"/>
        </w:rPr>
        <w:t xml:space="preserve"> </w:t>
      </w:r>
      <w:r w:rsidR="008E6C0A" w:rsidRPr="002637FC">
        <w:rPr>
          <w:rFonts w:cs="Times New Roman"/>
          <w:sz w:val="28"/>
          <w:szCs w:val="28"/>
        </w:rPr>
        <w:t>от</w:t>
      </w:r>
      <w:r w:rsidRPr="002637FC">
        <w:rPr>
          <w:rFonts w:cs="Times New Roman"/>
          <w:sz w:val="28"/>
          <w:szCs w:val="28"/>
        </w:rPr>
        <w:t>бывают</w:t>
      </w:r>
      <w:r w:rsidR="00820640">
        <w:rPr>
          <w:rFonts w:cs="Times New Roman"/>
          <w:sz w:val="28"/>
          <w:szCs w:val="28"/>
        </w:rPr>
        <w:t xml:space="preserve"> </w:t>
      </w:r>
      <w:r w:rsidRPr="002637FC">
        <w:rPr>
          <w:rFonts w:cs="Times New Roman"/>
          <w:sz w:val="28"/>
          <w:szCs w:val="28"/>
        </w:rPr>
        <w:t>наказание</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учреждениях</w:t>
      </w:r>
      <w:r w:rsidR="00820640">
        <w:rPr>
          <w:rFonts w:cs="Times New Roman"/>
          <w:sz w:val="28"/>
          <w:szCs w:val="28"/>
        </w:rPr>
        <w:t xml:space="preserve"> </w:t>
      </w:r>
      <w:r w:rsidRPr="002637FC">
        <w:rPr>
          <w:rFonts w:cs="Times New Roman"/>
          <w:sz w:val="28"/>
          <w:szCs w:val="28"/>
        </w:rPr>
        <w:t>минимальной,</w:t>
      </w:r>
      <w:r w:rsidR="00820640">
        <w:rPr>
          <w:rFonts w:cs="Times New Roman"/>
          <w:sz w:val="28"/>
          <w:szCs w:val="28"/>
        </w:rPr>
        <w:t xml:space="preserve"> </w:t>
      </w:r>
      <w:r w:rsidRPr="002637FC">
        <w:rPr>
          <w:rFonts w:cs="Times New Roman"/>
          <w:sz w:val="28"/>
          <w:szCs w:val="28"/>
        </w:rPr>
        <w:t>средней</w:t>
      </w:r>
      <w:r w:rsidR="00820640">
        <w:rPr>
          <w:rFonts w:cs="Times New Roman"/>
          <w:sz w:val="28"/>
          <w:szCs w:val="28"/>
        </w:rPr>
        <w:t xml:space="preserve"> </w:t>
      </w:r>
      <w:r w:rsidRPr="002637FC">
        <w:rPr>
          <w:rFonts w:cs="Times New Roman"/>
          <w:sz w:val="28"/>
          <w:szCs w:val="28"/>
        </w:rPr>
        <w:t>безопасности,</w:t>
      </w:r>
      <w:r w:rsidR="00820640">
        <w:rPr>
          <w:rFonts w:cs="Times New Roman"/>
          <w:sz w:val="28"/>
          <w:szCs w:val="28"/>
        </w:rPr>
        <w:t xml:space="preserve">  </w:t>
      </w:r>
      <w:r w:rsidRPr="002637FC">
        <w:rPr>
          <w:rFonts w:cs="Times New Roman"/>
          <w:sz w:val="28"/>
          <w:szCs w:val="28"/>
        </w:rPr>
        <w:t>средней</w:t>
      </w:r>
      <w:r w:rsidR="00820640">
        <w:rPr>
          <w:rFonts w:cs="Times New Roman"/>
          <w:sz w:val="28"/>
          <w:szCs w:val="28"/>
        </w:rPr>
        <w:t xml:space="preserve"> </w:t>
      </w:r>
      <w:r w:rsidRPr="002637FC">
        <w:rPr>
          <w:rFonts w:cs="Times New Roman"/>
          <w:sz w:val="28"/>
          <w:szCs w:val="28"/>
        </w:rPr>
        <w:t>безопасности</w:t>
      </w:r>
      <w:r w:rsidR="00820640">
        <w:rPr>
          <w:rFonts w:cs="Times New Roman"/>
          <w:sz w:val="28"/>
          <w:szCs w:val="28"/>
        </w:rPr>
        <w:t xml:space="preserve"> </w:t>
      </w:r>
      <w:r w:rsidRPr="002637FC">
        <w:rPr>
          <w:rFonts w:cs="Times New Roman"/>
          <w:sz w:val="28"/>
          <w:szCs w:val="28"/>
        </w:rPr>
        <w:t>для</w:t>
      </w:r>
      <w:r w:rsidR="00820640">
        <w:rPr>
          <w:rFonts w:cs="Times New Roman"/>
          <w:sz w:val="28"/>
          <w:szCs w:val="28"/>
        </w:rPr>
        <w:t xml:space="preserve"> </w:t>
      </w:r>
      <w:r w:rsidRPr="002637FC">
        <w:rPr>
          <w:rFonts w:cs="Times New Roman"/>
          <w:sz w:val="28"/>
          <w:szCs w:val="28"/>
        </w:rPr>
        <w:t>несовершеннолетних,</w:t>
      </w:r>
      <w:r w:rsidR="00820640">
        <w:rPr>
          <w:rFonts w:cs="Times New Roman"/>
          <w:sz w:val="28"/>
          <w:szCs w:val="28"/>
        </w:rPr>
        <w:t xml:space="preserve"> </w:t>
      </w:r>
      <w:r w:rsidRPr="002637FC">
        <w:rPr>
          <w:rFonts w:cs="Times New Roman"/>
          <w:sz w:val="28"/>
          <w:szCs w:val="28"/>
        </w:rPr>
        <w:t>максимальной</w:t>
      </w:r>
      <w:r w:rsidR="00820640">
        <w:rPr>
          <w:rFonts w:cs="Times New Roman"/>
          <w:sz w:val="28"/>
          <w:szCs w:val="28"/>
        </w:rPr>
        <w:t xml:space="preserve"> </w:t>
      </w:r>
      <w:r w:rsidRPr="002637FC">
        <w:rPr>
          <w:rFonts w:cs="Times New Roman"/>
          <w:sz w:val="28"/>
          <w:szCs w:val="28"/>
        </w:rPr>
        <w:t>безопасности,</w:t>
      </w:r>
      <w:r w:rsidR="00820640">
        <w:rPr>
          <w:rFonts w:cs="Times New Roman"/>
          <w:sz w:val="28"/>
          <w:szCs w:val="28"/>
        </w:rPr>
        <w:t xml:space="preserve"> </w:t>
      </w:r>
      <w:r w:rsidRPr="002637FC">
        <w:rPr>
          <w:rFonts w:cs="Times New Roman"/>
          <w:sz w:val="28"/>
          <w:szCs w:val="28"/>
        </w:rPr>
        <w:t>чрезвычайной,</w:t>
      </w:r>
      <w:r w:rsidR="00820640">
        <w:rPr>
          <w:rFonts w:cs="Times New Roman"/>
          <w:sz w:val="28"/>
          <w:szCs w:val="28"/>
        </w:rPr>
        <w:t xml:space="preserve"> </w:t>
      </w:r>
      <w:r w:rsidRPr="002637FC">
        <w:rPr>
          <w:rFonts w:cs="Times New Roman"/>
          <w:sz w:val="28"/>
          <w:szCs w:val="28"/>
        </w:rPr>
        <w:t>полной,</w:t>
      </w:r>
      <w:r w:rsidR="00820640">
        <w:rPr>
          <w:rFonts w:cs="Times New Roman"/>
          <w:sz w:val="28"/>
          <w:szCs w:val="28"/>
        </w:rPr>
        <w:t xml:space="preserve"> </w:t>
      </w:r>
      <w:r w:rsidRPr="002637FC">
        <w:rPr>
          <w:rFonts w:cs="Times New Roman"/>
          <w:sz w:val="28"/>
          <w:szCs w:val="28"/>
        </w:rPr>
        <w:t>смешанной</w:t>
      </w:r>
      <w:r w:rsidR="00820640">
        <w:rPr>
          <w:rFonts w:cs="Times New Roman"/>
          <w:sz w:val="28"/>
          <w:szCs w:val="28"/>
        </w:rPr>
        <w:t xml:space="preserve"> </w:t>
      </w:r>
      <w:r w:rsidRPr="002637FC">
        <w:rPr>
          <w:rFonts w:cs="Times New Roman"/>
          <w:sz w:val="28"/>
          <w:szCs w:val="28"/>
        </w:rPr>
        <w:t>безопасности.</w:t>
      </w:r>
      <w:r w:rsidR="00820640">
        <w:rPr>
          <w:rFonts w:cs="Times New Roman"/>
          <w:sz w:val="28"/>
          <w:szCs w:val="28"/>
        </w:rPr>
        <w:t xml:space="preserve"> </w:t>
      </w:r>
      <w:r w:rsidR="008E6C0A" w:rsidRPr="002637FC">
        <w:rPr>
          <w:rFonts w:cs="Times New Roman"/>
          <w:sz w:val="28"/>
          <w:szCs w:val="28"/>
        </w:rPr>
        <w:t>К</w:t>
      </w:r>
      <w:r w:rsidR="00820640">
        <w:rPr>
          <w:rFonts w:cs="Times New Roman"/>
          <w:sz w:val="28"/>
          <w:szCs w:val="28"/>
        </w:rPr>
        <w:t xml:space="preserve"> </w:t>
      </w:r>
      <w:r w:rsidR="008E6C0A" w:rsidRPr="002637FC">
        <w:rPr>
          <w:rFonts w:cs="Times New Roman"/>
          <w:sz w:val="28"/>
          <w:szCs w:val="28"/>
        </w:rPr>
        <w:t>местам</w:t>
      </w:r>
      <w:r w:rsidR="00820640">
        <w:rPr>
          <w:rFonts w:cs="Times New Roman"/>
          <w:sz w:val="28"/>
          <w:szCs w:val="28"/>
        </w:rPr>
        <w:t xml:space="preserve"> </w:t>
      </w:r>
      <w:r w:rsidR="008E6C0A" w:rsidRPr="002637FC">
        <w:rPr>
          <w:rFonts w:cs="Times New Roman"/>
          <w:sz w:val="28"/>
          <w:szCs w:val="28"/>
        </w:rPr>
        <w:t>содержания</w:t>
      </w:r>
      <w:r w:rsidR="00820640">
        <w:rPr>
          <w:rFonts w:cs="Times New Roman"/>
          <w:sz w:val="28"/>
          <w:szCs w:val="28"/>
        </w:rPr>
        <w:t xml:space="preserve"> </w:t>
      </w:r>
      <w:r w:rsidR="008E6C0A" w:rsidRPr="002637FC">
        <w:rPr>
          <w:rFonts w:cs="Times New Roman"/>
          <w:sz w:val="28"/>
          <w:szCs w:val="28"/>
        </w:rPr>
        <w:t>под</w:t>
      </w:r>
      <w:r w:rsidR="00820640">
        <w:rPr>
          <w:rFonts w:cs="Times New Roman"/>
          <w:sz w:val="28"/>
          <w:szCs w:val="28"/>
        </w:rPr>
        <w:t xml:space="preserve"> </w:t>
      </w:r>
      <w:r w:rsidR="008E6C0A" w:rsidRPr="002637FC">
        <w:rPr>
          <w:rFonts w:cs="Times New Roman"/>
          <w:sz w:val="28"/>
          <w:szCs w:val="28"/>
        </w:rPr>
        <w:t>стражей</w:t>
      </w:r>
      <w:r w:rsidR="00820640">
        <w:rPr>
          <w:rFonts w:cs="Times New Roman"/>
          <w:sz w:val="28"/>
          <w:szCs w:val="28"/>
        </w:rPr>
        <w:t xml:space="preserve"> </w:t>
      </w:r>
      <w:r w:rsidR="008E6C0A" w:rsidRPr="002637FC">
        <w:rPr>
          <w:rFonts w:cs="Times New Roman"/>
          <w:sz w:val="28"/>
          <w:szCs w:val="28"/>
        </w:rPr>
        <w:t>относятся</w:t>
      </w:r>
      <w:r w:rsidR="00820640">
        <w:rPr>
          <w:rFonts w:cs="Times New Roman"/>
          <w:sz w:val="28"/>
          <w:szCs w:val="28"/>
        </w:rPr>
        <w:t xml:space="preserve"> </w:t>
      </w:r>
      <w:r w:rsidR="008E6C0A" w:rsidRPr="002637FC">
        <w:rPr>
          <w:rFonts w:cs="Times New Roman"/>
          <w:sz w:val="28"/>
          <w:szCs w:val="28"/>
        </w:rPr>
        <w:t>следственные</w:t>
      </w:r>
      <w:r w:rsidR="00820640">
        <w:rPr>
          <w:rFonts w:cs="Times New Roman"/>
          <w:sz w:val="28"/>
          <w:szCs w:val="28"/>
        </w:rPr>
        <w:t xml:space="preserve"> </w:t>
      </w:r>
      <w:r w:rsidR="008E6C0A" w:rsidRPr="002637FC">
        <w:rPr>
          <w:rFonts w:cs="Times New Roman"/>
          <w:sz w:val="28"/>
          <w:szCs w:val="28"/>
        </w:rPr>
        <w:t>изоляторы,</w:t>
      </w:r>
      <w:r w:rsidR="00820640">
        <w:rPr>
          <w:rFonts w:cs="Times New Roman"/>
          <w:sz w:val="28"/>
          <w:szCs w:val="28"/>
        </w:rPr>
        <w:t xml:space="preserve"> </w:t>
      </w:r>
      <w:r w:rsidR="008E6C0A" w:rsidRPr="002637FC">
        <w:rPr>
          <w:rFonts w:cs="Times New Roman"/>
          <w:sz w:val="28"/>
          <w:szCs w:val="28"/>
        </w:rPr>
        <w:t>изоляторы</w:t>
      </w:r>
      <w:r w:rsidR="00820640">
        <w:rPr>
          <w:rFonts w:cs="Times New Roman"/>
          <w:sz w:val="28"/>
          <w:szCs w:val="28"/>
        </w:rPr>
        <w:t xml:space="preserve"> </w:t>
      </w:r>
      <w:r w:rsidR="008E6C0A" w:rsidRPr="002637FC">
        <w:rPr>
          <w:rFonts w:cs="Times New Roman"/>
          <w:sz w:val="28"/>
          <w:szCs w:val="28"/>
        </w:rPr>
        <w:t>временного</w:t>
      </w:r>
      <w:r w:rsidR="00820640">
        <w:rPr>
          <w:rFonts w:cs="Times New Roman"/>
          <w:sz w:val="28"/>
          <w:szCs w:val="28"/>
        </w:rPr>
        <w:t xml:space="preserve"> </w:t>
      </w:r>
      <w:r w:rsidR="008E6C0A" w:rsidRPr="002637FC">
        <w:rPr>
          <w:rFonts w:cs="Times New Roman"/>
          <w:sz w:val="28"/>
          <w:szCs w:val="28"/>
        </w:rPr>
        <w:t>содержания,</w:t>
      </w:r>
      <w:r w:rsidR="00820640">
        <w:rPr>
          <w:rFonts w:cs="Times New Roman"/>
          <w:sz w:val="28"/>
          <w:szCs w:val="28"/>
        </w:rPr>
        <w:t xml:space="preserve"> </w:t>
      </w:r>
      <w:r w:rsidR="008E6C0A" w:rsidRPr="002637FC">
        <w:rPr>
          <w:rFonts w:cs="Times New Roman"/>
          <w:sz w:val="28"/>
          <w:szCs w:val="28"/>
        </w:rPr>
        <w:t>гауптвахты</w:t>
      </w:r>
      <w:r w:rsidR="00820640">
        <w:rPr>
          <w:rFonts w:cs="Times New Roman"/>
          <w:sz w:val="28"/>
          <w:szCs w:val="28"/>
        </w:rPr>
        <w:t xml:space="preserve"> </w:t>
      </w:r>
      <w:r w:rsidR="008E6C0A" w:rsidRPr="002637FC">
        <w:rPr>
          <w:rFonts w:cs="Times New Roman"/>
          <w:sz w:val="28"/>
          <w:szCs w:val="28"/>
        </w:rPr>
        <w:t>для</w:t>
      </w:r>
      <w:r w:rsidR="00820640">
        <w:rPr>
          <w:rFonts w:cs="Times New Roman"/>
          <w:sz w:val="28"/>
          <w:szCs w:val="28"/>
        </w:rPr>
        <w:t xml:space="preserve"> </w:t>
      </w:r>
      <w:r w:rsidR="008E6C0A" w:rsidRPr="002637FC">
        <w:rPr>
          <w:rFonts w:cs="Times New Roman"/>
          <w:sz w:val="28"/>
          <w:szCs w:val="28"/>
        </w:rPr>
        <w:t>военнослужащих,</w:t>
      </w:r>
      <w:r w:rsidR="00820640">
        <w:rPr>
          <w:rFonts w:cs="Times New Roman"/>
          <w:sz w:val="28"/>
          <w:szCs w:val="28"/>
        </w:rPr>
        <w:t xml:space="preserve"> </w:t>
      </w:r>
      <w:r w:rsidR="008E6C0A" w:rsidRPr="002637FC">
        <w:rPr>
          <w:rFonts w:cs="Times New Roman"/>
          <w:sz w:val="28"/>
          <w:szCs w:val="28"/>
        </w:rPr>
        <w:t>а</w:t>
      </w:r>
      <w:r w:rsidR="00820640">
        <w:rPr>
          <w:rFonts w:cs="Times New Roman"/>
          <w:sz w:val="28"/>
          <w:szCs w:val="28"/>
        </w:rPr>
        <w:t xml:space="preserve"> </w:t>
      </w:r>
      <w:r w:rsidR="008E6C0A" w:rsidRPr="002637FC">
        <w:rPr>
          <w:rFonts w:cs="Times New Roman"/>
          <w:sz w:val="28"/>
          <w:szCs w:val="28"/>
        </w:rPr>
        <w:t>также</w:t>
      </w:r>
      <w:r w:rsidR="00820640">
        <w:rPr>
          <w:rFonts w:cs="Times New Roman"/>
          <w:sz w:val="28"/>
          <w:szCs w:val="28"/>
        </w:rPr>
        <w:t xml:space="preserve"> </w:t>
      </w:r>
      <w:r w:rsidR="008E6C0A" w:rsidRPr="002637FC">
        <w:rPr>
          <w:rFonts w:cs="Times New Roman"/>
          <w:sz w:val="28"/>
          <w:szCs w:val="28"/>
        </w:rPr>
        <w:t>специальные</w:t>
      </w:r>
      <w:r w:rsidR="00820640">
        <w:rPr>
          <w:rFonts w:cs="Times New Roman"/>
          <w:sz w:val="28"/>
          <w:szCs w:val="28"/>
        </w:rPr>
        <w:t xml:space="preserve"> </w:t>
      </w:r>
      <w:r w:rsidR="008E6C0A" w:rsidRPr="002637FC">
        <w:rPr>
          <w:rFonts w:cs="Times New Roman"/>
          <w:sz w:val="28"/>
          <w:szCs w:val="28"/>
        </w:rPr>
        <w:t>приемники.</w:t>
      </w:r>
      <w:r w:rsidR="00820640">
        <w:rPr>
          <w:rFonts w:cs="Times New Roman"/>
          <w:sz w:val="28"/>
          <w:szCs w:val="28"/>
        </w:rPr>
        <w:t xml:space="preserve"> </w:t>
      </w:r>
    </w:p>
    <w:p w:rsidR="002612AA" w:rsidRPr="002637FC" w:rsidRDefault="008E6C0A" w:rsidP="002637FC">
      <w:pPr>
        <w:spacing w:after="0"/>
        <w:ind w:firstLine="709"/>
        <w:jc w:val="both"/>
        <w:rPr>
          <w:rFonts w:cs="Times New Roman"/>
          <w:sz w:val="28"/>
          <w:szCs w:val="28"/>
        </w:rPr>
      </w:pPr>
      <w:r w:rsidRPr="002637FC">
        <w:rPr>
          <w:rFonts w:cs="Times New Roman"/>
          <w:sz w:val="28"/>
          <w:szCs w:val="28"/>
        </w:rPr>
        <w:t>Состав</w:t>
      </w:r>
      <w:r w:rsidR="00820640">
        <w:rPr>
          <w:rFonts w:cs="Times New Roman"/>
          <w:sz w:val="28"/>
          <w:szCs w:val="28"/>
        </w:rPr>
        <w:t xml:space="preserve"> </w:t>
      </w:r>
      <w:r w:rsidR="002612AA" w:rsidRPr="002637FC">
        <w:rPr>
          <w:rFonts w:cs="Times New Roman"/>
          <w:sz w:val="28"/>
          <w:szCs w:val="28"/>
        </w:rPr>
        <w:t>преступления</w:t>
      </w:r>
      <w:r w:rsidR="00820640">
        <w:rPr>
          <w:rFonts w:cs="Times New Roman"/>
          <w:sz w:val="28"/>
          <w:szCs w:val="28"/>
        </w:rPr>
        <w:t xml:space="preserve"> </w:t>
      </w:r>
      <w:r w:rsidRPr="002637FC">
        <w:rPr>
          <w:rFonts w:cs="Times New Roman"/>
          <w:sz w:val="28"/>
          <w:szCs w:val="28"/>
        </w:rPr>
        <w:t>формальный.</w:t>
      </w:r>
      <w:r w:rsidR="00820640">
        <w:rPr>
          <w:rFonts w:cs="Times New Roman"/>
          <w:sz w:val="28"/>
          <w:szCs w:val="28"/>
        </w:rPr>
        <w:t xml:space="preserve"> </w:t>
      </w:r>
      <w:r w:rsidRPr="002637FC">
        <w:rPr>
          <w:rFonts w:cs="Times New Roman"/>
          <w:sz w:val="28"/>
          <w:szCs w:val="28"/>
        </w:rPr>
        <w:t>Побег</w:t>
      </w:r>
      <w:r w:rsidR="00820640">
        <w:rPr>
          <w:rFonts w:cs="Times New Roman"/>
          <w:sz w:val="28"/>
          <w:szCs w:val="28"/>
        </w:rPr>
        <w:t xml:space="preserve"> </w:t>
      </w:r>
      <w:r w:rsidRPr="002637FC">
        <w:rPr>
          <w:rFonts w:cs="Times New Roman"/>
          <w:sz w:val="28"/>
          <w:szCs w:val="28"/>
        </w:rPr>
        <w:t>считается</w:t>
      </w:r>
      <w:r w:rsidR="00820640">
        <w:rPr>
          <w:rFonts w:cs="Times New Roman"/>
          <w:sz w:val="28"/>
          <w:szCs w:val="28"/>
        </w:rPr>
        <w:t xml:space="preserve"> </w:t>
      </w:r>
      <w:r w:rsidRPr="002637FC">
        <w:rPr>
          <w:rFonts w:cs="Times New Roman"/>
          <w:sz w:val="28"/>
          <w:szCs w:val="28"/>
        </w:rPr>
        <w:t>оконченным</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момент,</w:t>
      </w:r>
      <w:r w:rsidR="00820640">
        <w:rPr>
          <w:rFonts w:cs="Times New Roman"/>
          <w:sz w:val="28"/>
          <w:szCs w:val="28"/>
        </w:rPr>
        <w:t xml:space="preserve"> </w:t>
      </w:r>
      <w:r w:rsidRPr="002637FC">
        <w:rPr>
          <w:rFonts w:cs="Times New Roman"/>
          <w:sz w:val="28"/>
          <w:szCs w:val="28"/>
        </w:rPr>
        <w:t>когда</w:t>
      </w:r>
      <w:r w:rsidR="00820640">
        <w:rPr>
          <w:rFonts w:cs="Times New Roman"/>
          <w:sz w:val="28"/>
          <w:szCs w:val="28"/>
        </w:rPr>
        <w:t xml:space="preserve"> </w:t>
      </w:r>
      <w:r w:rsidRPr="002637FC">
        <w:rPr>
          <w:rFonts w:cs="Times New Roman"/>
          <w:sz w:val="28"/>
          <w:szCs w:val="28"/>
        </w:rPr>
        <w:t>виновный</w:t>
      </w:r>
      <w:r w:rsidR="00820640">
        <w:rPr>
          <w:rFonts w:cs="Times New Roman"/>
          <w:sz w:val="28"/>
          <w:szCs w:val="28"/>
        </w:rPr>
        <w:t xml:space="preserve"> </w:t>
      </w:r>
      <w:r w:rsidR="002612AA" w:rsidRPr="002637FC">
        <w:rPr>
          <w:rFonts w:cs="Times New Roman"/>
          <w:sz w:val="28"/>
          <w:szCs w:val="28"/>
        </w:rPr>
        <w:t>самовольно</w:t>
      </w:r>
      <w:r w:rsidR="00820640">
        <w:rPr>
          <w:rFonts w:cs="Times New Roman"/>
          <w:sz w:val="28"/>
          <w:szCs w:val="28"/>
        </w:rPr>
        <w:t xml:space="preserve"> </w:t>
      </w:r>
      <w:r w:rsidRPr="002637FC">
        <w:rPr>
          <w:rFonts w:cs="Times New Roman"/>
          <w:sz w:val="28"/>
          <w:szCs w:val="28"/>
        </w:rPr>
        <w:t>покинул</w:t>
      </w:r>
      <w:r w:rsidR="00820640">
        <w:rPr>
          <w:rFonts w:cs="Times New Roman"/>
          <w:sz w:val="28"/>
          <w:szCs w:val="28"/>
        </w:rPr>
        <w:t xml:space="preserve"> </w:t>
      </w:r>
      <w:r w:rsidR="002612AA" w:rsidRPr="002637FC">
        <w:rPr>
          <w:rFonts w:cs="Times New Roman"/>
          <w:sz w:val="28"/>
          <w:szCs w:val="28"/>
        </w:rPr>
        <w:t>место</w:t>
      </w:r>
      <w:r w:rsidR="00820640">
        <w:rPr>
          <w:rFonts w:cs="Times New Roman"/>
          <w:sz w:val="28"/>
          <w:szCs w:val="28"/>
        </w:rPr>
        <w:t xml:space="preserve"> </w:t>
      </w:r>
      <w:r w:rsidR="002612AA" w:rsidRPr="002637FC">
        <w:rPr>
          <w:rFonts w:cs="Times New Roman"/>
          <w:sz w:val="28"/>
          <w:szCs w:val="28"/>
        </w:rPr>
        <w:t>отбытия</w:t>
      </w:r>
      <w:r w:rsidR="00820640">
        <w:rPr>
          <w:rFonts w:cs="Times New Roman"/>
          <w:sz w:val="28"/>
          <w:szCs w:val="28"/>
        </w:rPr>
        <w:t xml:space="preserve"> </w:t>
      </w:r>
      <w:r w:rsidR="002612AA" w:rsidRPr="002637FC">
        <w:rPr>
          <w:rFonts w:cs="Times New Roman"/>
          <w:sz w:val="28"/>
          <w:szCs w:val="28"/>
        </w:rPr>
        <w:t>наказания</w:t>
      </w:r>
      <w:r w:rsidR="00820640">
        <w:rPr>
          <w:rFonts w:cs="Times New Roman"/>
          <w:sz w:val="28"/>
          <w:szCs w:val="28"/>
        </w:rPr>
        <w:t xml:space="preserve"> </w:t>
      </w:r>
      <w:r w:rsidR="002612AA" w:rsidRPr="002637FC">
        <w:rPr>
          <w:rFonts w:cs="Times New Roman"/>
          <w:sz w:val="28"/>
          <w:szCs w:val="28"/>
        </w:rPr>
        <w:t>или</w:t>
      </w:r>
      <w:r w:rsidR="00820640">
        <w:rPr>
          <w:rFonts w:cs="Times New Roman"/>
          <w:sz w:val="28"/>
          <w:szCs w:val="28"/>
        </w:rPr>
        <w:t xml:space="preserve"> </w:t>
      </w:r>
      <w:r w:rsidR="002612AA" w:rsidRPr="002637FC">
        <w:rPr>
          <w:rFonts w:cs="Times New Roman"/>
          <w:sz w:val="28"/>
          <w:szCs w:val="28"/>
        </w:rPr>
        <w:t>содержания</w:t>
      </w:r>
      <w:r w:rsidR="00820640">
        <w:rPr>
          <w:rFonts w:cs="Times New Roman"/>
          <w:sz w:val="28"/>
          <w:szCs w:val="28"/>
        </w:rPr>
        <w:t xml:space="preserve"> </w:t>
      </w:r>
      <w:r w:rsidR="002612AA" w:rsidRPr="002637FC">
        <w:rPr>
          <w:rFonts w:cs="Times New Roman"/>
          <w:sz w:val="28"/>
          <w:szCs w:val="28"/>
        </w:rPr>
        <w:t>под</w:t>
      </w:r>
      <w:r w:rsidR="00820640">
        <w:rPr>
          <w:rFonts w:cs="Times New Roman"/>
          <w:sz w:val="28"/>
          <w:szCs w:val="28"/>
        </w:rPr>
        <w:t xml:space="preserve"> </w:t>
      </w:r>
      <w:r w:rsidR="002612AA" w:rsidRPr="002637FC">
        <w:rPr>
          <w:rFonts w:cs="Times New Roman"/>
          <w:sz w:val="28"/>
          <w:szCs w:val="28"/>
        </w:rPr>
        <w:t>стражей.</w:t>
      </w:r>
    </w:p>
    <w:p w:rsidR="002612AA" w:rsidRPr="002637FC" w:rsidRDefault="008E6C0A" w:rsidP="002637FC">
      <w:pPr>
        <w:spacing w:after="0"/>
        <w:ind w:firstLine="709"/>
        <w:jc w:val="both"/>
        <w:rPr>
          <w:rFonts w:cs="Times New Roman"/>
          <w:sz w:val="28"/>
          <w:szCs w:val="28"/>
        </w:rPr>
      </w:pPr>
      <w:r w:rsidRPr="002637FC">
        <w:rPr>
          <w:rFonts w:cs="Times New Roman"/>
          <w:sz w:val="28"/>
          <w:szCs w:val="28"/>
        </w:rPr>
        <w:t>Субъективная</w:t>
      </w:r>
      <w:r w:rsidR="00820640">
        <w:rPr>
          <w:rFonts w:cs="Times New Roman"/>
          <w:sz w:val="28"/>
          <w:szCs w:val="28"/>
        </w:rPr>
        <w:t xml:space="preserve"> </w:t>
      </w:r>
      <w:r w:rsidRPr="002637FC">
        <w:rPr>
          <w:rFonts w:cs="Times New Roman"/>
          <w:sz w:val="28"/>
          <w:szCs w:val="28"/>
        </w:rPr>
        <w:t>сторона</w:t>
      </w:r>
      <w:r w:rsidR="00820640">
        <w:rPr>
          <w:rFonts w:cs="Times New Roman"/>
          <w:sz w:val="28"/>
          <w:szCs w:val="28"/>
        </w:rPr>
        <w:t xml:space="preserve"> </w:t>
      </w:r>
      <w:r w:rsidRPr="002637FC">
        <w:rPr>
          <w:rFonts w:cs="Times New Roman"/>
          <w:sz w:val="28"/>
          <w:szCs w:val="28"/>
        </w:rPr>
        <w:t>характеризуется</w:t>
      </w:r>
      <w:r w:rsidR="00820640">
        <w:rPr>
          <w:rFonts w:cs="Times New Roman"/>
          <w:sz w:val="28"/>
          <w:szCs w:val="28"/>
        </w:rPr>
        <w:t xml:space="preserve"> </w:t>
      </w:r>
      <w:r w:rsidRPr="002637FC">
        <w:rPr>
          <w:rFonts w:cs="Times New Roman"/>
          <w:sz w:val="28"/>
          <w:szCs w:val="28"/>
        </w:rPr>
        <w:t>прямым</w:t>
      </w:r>
      <w:r w:rsidR="00820640">
        <w:rPr>
          <w:rFonts w:cs="Times New Roman"/>
          <w:sz w:val="28"/>
          <w:szCs w:val="28"/>
        </w:rPr>
        <w:t xml:space="preserve"> </w:t>
      </w:r>
      <w:r w:rsidRPr="002637FC">
        <w:rPr>
          <w:rFonts w:cs="Times New Roman"/>
          <w:sz w:val="28"/>
          <w:szCs w:val="28"/>
        </w:rPr>
        <w:t>умыслом.</w:t>
      </w:r>
      <w:r w:rsidR="00820640">
        <w:rPr>
          <w:rFonts w:cs="Times New Roman"/>
          <w:sz w:val="28"/>
          <w:szCs w:val="28"/>
        </w:rPr>
        <w:t xml:space="preserve"> </w:t>
      </w:r>
      <w:r w:rsidRPr="002637FC">
        <w:rPr>
          <w:rFonts w:cs="Times New Roman"/>
          <w:sz w:val="28"/>
          <w:szCs w:val="28"/>
        </w:rPr>
        <w:t>Виновный</w:t>
      </w:r>
      <w:r w:rsidR="00820640">
        <w:rPr>
          <w:rFonts w:cs="Times New Roman"/>
          <w:sz w:val="28"/>
          <w:szCs w:val="28"/>
        </w:rPr>
        <w:t xml:space="preserve"> </w:t>
      </w:r>
      <w:r w:rsidRPr="002637FC">
        <w:rPr>
          <w:rFonts w:cs="Times New Roman"/>
          <w:sz w:val="28"/>
          <w:szCs w:val="28"/>
        </w:rPr>
        <w:t>осознает</w:t>
      </w:r>
      <w:r w:rsidR="00820640">
        <w:rPr>
          <w:rFonts w:cs="Times New Roman"/>
          <w:sz w:val="28"/>
          <w:szCs w:val="28"/>
        </w:rPr>
        <w:t xml:space="preserve"> </w:t>
      </w:r>
      <w:r w:rsidRPr="002637FC">
        <w:rPr>
          <w:rFonts w:cs="Times New Roman"/>
          <w:sz w:val="28"/>
          <w:szCs w:val="28"/>
        </w:rPr>
        <w:t>общественно</w:t>
      </w:r>
      <w:r w:rsidR="00820640">
        <w:rPr>
          <w:rFonts w:cs="Times New Roman"/>
          <w:sz w:val="28"/>
          <w:szCs w:val="28"/>
        </w:rPr>
        <w:t xml:space="preserve"> </w:t>
      </w:r>
      <w:r w:rsidRPr="002637FC">
        <w:rPr>
          <w:rFonts w:cs="Times New Roman"/>
          <w:sz w:val="28"/>
          <w:szCs w:val="28"/>
        </w:rPr>
        <w:t>опасный</w:t>
      </w:r>
      <w:r w:rsidR="00820640">
        <w:rPr>
          <w:rFonts w:cs="Times New Roman"/>
          <w:sz w:val="28"/>
          <w:szCs w:val="28"/>
        </w:rPr>
        <w:t xml:space="preserve"> </w:t>
      </w:r>
      <w:r w:rsidRPr="002637FC">
        <w:rPr>
          <w:rFonts w:cs="Times New Roman"/>
          <w:sz w:val="28"/>
          <w:szCs w:val="28"/>
        </w:rPr>
        <w:t>характер</w:t>
      </w:r>
      <w:r w:rsidR="00820640">
        <w:rPr>
          <w:rFonts w:cs="Times New Roman"/>
          <w:sz w:val="28"/>
          <w:szCs w:val="28"/>
        </w:rPr>
        <w:t xml:space="preserve"> </w:t>
      </w:r>
      <w:r w:rsidRPr="002637FC">
        <w:rPr>
          <w:rFonts w:cs="Times New Roman"/>
          <w:sz w:val="28"/>
          <w:szCs w:val="28"/>
        </w:rPr>
        <w:t>совершаемого</w:t>
      </w:r>
      <w:r w:rsidR="00820640">
        <w:rPr>
          <w:rFonts w:cs="Times New Roman"/>
          <w:sz w:val="28"/>
          <w:szCs w:val="28"/>
        </w:rPr>
        <w:t xml:space="preserve"> </w:t>
      </w:r>
      <w:r w:rsidRPr="002637FC">
        <w:rPr>
          <w:rFonts w:cs="Times New Roman"/>
          <w:sz w:val="28"/>
          <w:szCs w:val="28"/>
        </w:rPr>
        <w:t>побега</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желает</w:t>
      </w:r>
      <w:r w:rsidR="00820640">
        <w:rPr>
          <w:rFonts w:cs="Times New Roman"/>
          <w:sz w:val="28"/>
          <w:szCs w:val="28"/>
        </w:rPr>
        <w:t xml:space="preserve"> </w:t>
      </w:r>
      <w:r w:rsidRPr="002637FC">
        <w:rPr>
          <w:rFonts w:cs="Times New Roman"/>
          <w:sz w:val="28"/>
          <w:szCs w:val="28"/>
        </w:rPr>
        <w:t>его</w:t>
      </w:r>
      <w:r w:rsidR="00820640">
        <w:rPr>
          <w:rFonts w:cs="Times New Roman"/>
          <w:sz w:val="28"/>
          <w:szCs w:val="28"/>
        </w:rPr>
        <w:t xml:space="preserve"> </w:t>
      </w:r>
      <w:r w:rsidRPr="002637FC">
        <w:rPr>
          <w:rFonts w:cs="Times New Roman"/>
          <w:sz w:val="28"/>
          <w:szCs w:val="28"/>
        </w:rPr>
        <w:t>совершить.</w:t>
      </w:r>
      <w:r w:rsidR="00820640">
        <w:rPr>
          <w:rFonts w:cs="Times New Roman"/>
          <w:sz w:val="28"/>
          <w:szCs w:val="28"/>
        </w:rPr>
        <w:t xml:space="preserve"> </w:t>
      </w:r>
    </w:p>
    <w:p w:rsidR="00A4730B" w:rsidRPr="002637FC" w:rsidRDefault="008E6C0A" w:rsidP="002637FC">
      <w:pPr>
        <w:spacing w:after="0"/>
        <w:ind w:firstLine="709"/>
        <w:jc w:val="both"/>
        <w:rPr>
          <w:rFonts w:cs="Times New Roman"/>
          <w:sz w:val="28"/>
          <w:szCs w:val="28"/>
        </w:rPr>
      </w:pPr>
      <w:r w:rsidRPr="002637FC">
        <w:rPr>
          <w:rFonts w:cs="Times New Roman"/>
          <w:sz w:val="28"/>
          <w:szCs w:val="28"/>
        </w:rPr>
        <w:t>Субъект</w:t>
      </w:r>
      <w:r w:rsidR="00820640">
        <w:rPr>
          <w:rFonts w:cs="Times New Roman"/>
          <w:sz w:val="28"/>
          <w:szCs w:val="28"/>
        </w:rPr>
        <w:t xml:space="preserve"> </w:t>
      </w:r>
      <w:r w:rsidRPr="002637FC">
        <w:rPr>
          <w:rFonts w:cs="Times New Roman"/>
          <w:sz w:val="28"/>
          <w:szCs w:val="28"/>
        </w:rPr>
        <w:t>уголовного</w:t>
      </w:r>
      <w:r w:rsidR="00820640">
        <w:rPr>
          <w:rFonts w:cs="Times New Roman"/>
          <w:sz w:val="28"/>
          <w:szCs w:val="28"/>
        </w:rPr>
        <w:t xml:space="preserve"> </w:t>
      </w:r>
      <w:r w:rsidRPr="002637FC">
        <w:rPr>
          <w:rFonts w:cs="Times New Roman"/>
          <w:sz w:val="28"/>
          <w:szCs w:val="28"/>
        </w:rPr>
        <w:t>правонарушения</w:t>
      </w:r>
      <w:r w:rsidR="00820640">
        <w:rPr>
          <w:rFonts w:cs="Times New Roman"/>
          <w:sz w:val="28"/>
          <w:szCs w:val="28"/>
        </w:rPr>
        <w:t xml:space="preserve"> </w:t>
      </w:r>
      <w:r w:rsidRPr="002637FC">
        <w:rPr>
          <w:rFonts w:cs="Times New Roman"/>
          <w:sz w:val="28"/>
          <w:szCs w:val="28"/>
        </w:rPr>
        <w:t>специальный</w:t>
      </w:r>
      <w:r w:rsidR="002612AA" w:rsidRPr="002637FC">
        <w:rPr>
          <w:rFonts w:cs="Times New Roman"/>
          <w:sz w:val="28"/>
          <w:szCs w:val="28"/>
        </w:rPr>
        <w:t>,</w:t>
      </w:r>
      <w:r w:rsidR="00820640">
        <w:rPr>
          <w:rFonts w:cs="Times New Roman"/>
          <w:sz w:val="28"/>
          <w:szCs w:val="28"/>
        </w:rPr>
        <w:t xml:space="preserve"> </w:t>
      </w:r>
      <w:r w:rsidRPr="002637FC">
        <w:rPr>
          <w:rFonts w:cs="Times New Roman"/>
          <w:sz w:val="28"/>
          <w:szCs w:val="28"/>
        </w:rPr>
        <w:t>это</w:t>
      </w:r>
      <w:r w:rsidR="00820640">
        <w:rPr>
          <w:rFonts w:cs="Times New Roman"/>
          <w:sz w:val="28"/>
          <w:szCs w:val="28"/>
        </w:rPr>
        <w:t xml:space="preserve"> </w:t>
      </w:r>
      <w:r w:rsidRPr="002637FC">
        <w:rPr>
          <w:rFonts w:cs="Times New Roman"/>
          <w:sz w:val="28"/>
          <w:szCs w:val="28"/>
        </w:rPr>
        <w:t>лиц</w:t>
      </w:r>
      <w:r w:rsidR="002612AA" w:rsidRPr="002637FC">
        <w:rPr>
          <w:rFonts w:cs="Times New Roman"/>
          <w:sz w:val="28"/>
          <w:szCs w:val="28"/>
        </w:rPr>
        <w:t>о,</w:t>
      </w:r>
      <w:r w:rsidR="00820640">
        <w:rPr>
          <w:rFonts w:cs="Times New Roman"/>
          <w:sz w:val="28"/>
          <w:szCs w:val="28"/>
        </w:rPr>
        <w:t xml:space="preserve"> </w:t>
      </w:r>
      <w:r w:rsidR="002612AA" w:rsidRPr="002637FC">
        <w:rPr>
          <w:rFonts w:cs="Times New Roman"/>
          <w:sz w:val="28"/>
          <w:szCs w:val="28"/>
        </w:rPr>
        <w:t>достигшее</w:t>
      </w:r>
      <w:r w:rsidR="00820640">
        <w:rPr>
          <w:rFonts w:cs="Times New Roman"/>
          <w:sz w:val="28"/>
          <w:szCs w:val="28"/>
        </w:rPr>
        <w:t xml:space="preserve"> </w:t>
      </w:r>
      <w:r w:rsidR="002612AA" w:rsidRPr="002637FC">
        <w:rPr>
          <w:rFonts w:cs="Times New Roman"/>
          <w:sz w:val="28"/>
          <w:szCs w:val="28"/>
        </w:rPr>
        <w:t>шестнадцатилетнего</w:t>
      </w:r>
      <w:r w:rsidR="00820640">
        <w:rPr>
          <w:rFonts w:cs="Times New Roman"/>
          <w:sz w:val="28"/>
          <w:szCs w:val="28"/>
        </w:rPr>
        <w:t xml:space="preserve"> </w:t>
      </w:r>
      <w:r w:rsidRPr="002637FC">
        <w:rPr>
          <w:rFonts w:cs="Times New Roman"/>
          <w:sz w:val="28"/>
          <w:szCs w:val="28"/>
        </w:rPr>
        <w:t>возраста</w:t>
      </w:r>
      <w:r w:rsidR="00820640">
        <w:rPr>
          <w:rFonts w:cs="Times New Roman"/>
          <w:sz w:val="28"/>
          <w:szCs w:val="28"/>
        </w:rPr>
        <w:t xml:space="preserve"> </w:t>
      </w:r>
      <w:r w:rsidR="00A4730B" w:rsidRPr="002637FC">
        <w:rPr>
          <w:rFonts w:cs="Times New Roman"/>
          <w:sz w:val="28"/>
          <w:szCs w:val="28"/>
        </w:rPr>
        <w:t>отбывающее</w:t>
      </w:r>
      <w:r w:rsidR="00820640">
        <w:rPr>
          <w:rFonts w:cs="Times New Roman"/>
          <w:sz w:val="28"/>
          <w:szCs w:val="28"/>
        </w:rPr>
        <w:t xml:space="preserve"> </w:t>
      </w:r>
      <w:r w:rsidR="00A4730B" w:rsidRPr="002637FC">
        <w:rPr>
          <w:rFonts w:cs="Times New Roman"/>
          <w:sz w:val="28"/>
          <w:szCs w:val="28"/>
        </w:rPr>
        <w:t>наказание</w:t>
      </w:r>
      <w:r w:rsidR="00820640">
        <w:rPr>
          <w:rFonts w:cs="Times New Roman"/>
          <w:sz w:val="28"/>
          <w:szCs w:val="28"/>
        </w:rPr>
        <w:t xml:space="preserve"> </w:t>
      </w:r>
      <w:r w:rsidR="00A4730B" w:rsidRPr="002637FC">
        <w:rPr>
          <w:rFonts w:cs="Times New Roman"/>
          <w:sz w:val="28"/>
          <w:szCs w:val="28"/>
        </w:rPr>
        <w:t>в</w:t>
      </w:r>
      <w:r w:rsidR="00820640">
        <w:rPr>
          <w:rFonts w:cs="Times New Roman"/>
          <w:sz w:val="28"/>
          <w:szCs w:val="28"/>
        </w:rPr>
        <w:t xml:space="preserve"> </w:t>
      </w:r>
      <w:r w:rsidR="00A4730B" w:rsidRPr="002637FC">
        <w:rPr>
          <w:rFonts w:cs="Times New Roman"/>
          <w:sz w:val="28"/>
          <w:szCs w:val="28"/>
        </w:rPr>
        <w:t>исправительном</w:t>
      </w:r>
      <w:r w:rsidR="00820640">
        <w:rPr>
          <w:rFonts w:cs="Times New Roman"/>
          <w:sz w:val="28"/>
          <w:szCs w:val="28"/>
        </w:rPr>
        <w:t xml:space="preserve"> </w:t>
      </w:r>
      <w:r w:rsidR="00A4730B" w:rsidRPr="002637FC">
        <w:rPr>
          <w:rFonts w:cs="Times New Roman"/>
          <w:sz w:val="28"/>
          <w:szCs w:val="28"/>
        </w:rPr>
        <w:t>учреждении</w:t>
      </w:r>
      <w:r w:rsidR="00820640">
        <w:rPr>
          <w:rFonts w:cs="Times New Roman"/>
          <w:sz w:val="28"/>
          <w:szCs w:val="28"/>
        </w:rPr>
        <w:t xml:space="preserve"> </w:t>
      </w:r>
      <w:r w:rsidR="00A4730B" w:rsidRPr="002637FC">
        <w:rPr>
          <w:rFonts w:cs="Times New Roman"/>
          <w:sz w:val="28"/>
          <w:szCs w:val="28"/>
        </w:rPr>
        <w:t>или</w:t>
      </w:r>
      <w:r w:rsidR="00820640">
        <w:rPr>
          <w:rFonts w:cs="Times New Roman"/>
          <w:sz w:val="28"/>
          <w:szCs w:val="28"/>
        </w:rPr>
        <w:t xml:space="preserve"> </w:t>
      </w:r>
      <w:r w:rsidR="00A4730B" w:rsidRPr="002637FC">
        <w:rPr>
          <w:rFonts w:cs="Times New Roman"/>
          <w:sz w:val="28"/>
          <w:szCs w:val="28"/>
        </w:rPr>
        <w:t>следственном</w:t>
      </w:r>
      <w:r w:rsidR="00820640">
        <w:rPr>
          <w:rFonts w:cs="Times New Roman"/>
          <w:sz w:val="28"/>
          <w:szCs w:val="28"/>
        </w:rPr>
        <w:t xml:space="preserve"> </w:t>
      </w:r>
      <w:r w:rsidR="00A4730B" w:rsidRPr="002637FC">
        <w:rPr>
          <w:rFonts w:cs="Times New Roman"/>
          <w:sz w:val="28"/>
          <w:szCs w:val="28"/>
        </w:rPr>
        <w:t>изоляторе.</w:t>
      </w:r>
    </w:p>
    <w:p w:rsidR="00241704" w:rsidRPr="002637FC" w:rsidRDefault="008E6C0A" w:rsidP="002637FC">
      <w:pPr>
        <w:spacing w:after="0"/>
        <w:ind w:firstLine="709"/>
        <w:jc w:val="both"/>
        <w:rPr>
          <w:rFonts w:cs="Times New Roman"/>
          <w:sz w:val="28"/>
          <w:szCs w:val="28"/>
        </w:rPr>
      </w:pPr>
      <w:r w:rsidRPr="002637FC">
        <w:rPr>
          <w:rFonts w:cs="Times New Roman"/>
          <w:sz w:val="28"/>
          <w:szCs w:val="28"/>
        </w:rPr>
        <w:t>Для</w:t>
      </w:r>
      <w:r w:rsidR="00820640">
        <w:rPr>
          <w:rFonts w:cs="Times New Roman"/>
          <w:sz w:val="28"/>
          <w:szCs w:val="28"/>
        </w:rPr>
        <w:t xml:space="preserve"> </w:t>
      </w:r>
      <w:r w:rsidRPr="002637FC">
        <w:rPr>
          <w:rFonts w:cs="Times New Roman"/>
          <w:sz w:val="28"/>
          <w:szCs w:val="28"/>
        </w:rPr>
        <w:t>решения</w:t>
      </w:r>
      <w:r w:rsidR="00820640">
        <w:rPr>
          <w:rFonts w:cs="Times New Roman"/>
          <w:sz w:val="28"/>
          <w:szCs w:val="28"/>
        </w:rPr>
        <w:t xml:space="preserve"> </w:t>
      </w:r>
      <w:r w:rsidRPr="002637FC">
        <w:rPr>
          <w:rFonts w:cs="Times New Roman"/>
          <w:sz w:val="28"/>
          <w:szCs w:val="28"/>
        </w:rPr>
        <w:t>вопроса</w:t>
      </w:r>
      <w:r w:rsidR="00820640">
        <w:rPr>
          <w:rFonts w:cs="Times New Roman"/>
          <w:sz w:val="28"/>
          <w:szCs w:val="28"/>
        </w:rPr>
        <w:t xml:space="preserve"> </w:t>
      </w:r>
      <w:r w:rsidRPr="002637FC">
        <w:rPr>
          <w:rFonts w:cs="Times New Roman"/>
          <w:sz w:val="28"/>
          <w:szCs w:val="28"/>
        </w:rPr>
        <w:t>об</w:t>
      </w:r>
      <w:r w:rsidR="00820640">
        <w:rPr>
          <w:rFonts w:cs="Times New Roman"/>
          <w:sz w:val="28"/>
          <w:szCs w:val="28"/>
        </w:rPr>
        <w:t xml:space="preserve"> </w:t>
      </w:r>
      <w:r w:rsidRPr="002637FC">
        <w:rPr>
          <w:rFonts w:cs="Times New Roman"/>
          <w:sz w:val="28"/>
          <w:szCs w:val="28"/>
        </w:rPr>
        <w:t>ответственности</w:t>
      </w:r>
      <w:r w:rsidR="00820640">
        <w:rPr>
          <w:rFonts w:cs="Times New Roman"/>
          <w:sz w:val="28"/>
          <w:szCs w:val="28"/>
        </w:rPr>
        <w:t xml:space="preserve"> </w:t>
      </w:r>
      <w:r w:rsidRPr="002637FC">
        <w:rPr>
          <w:rFonts w:cs="Times New Roman"/>
          <w:sz w:val="28"/>
          <w:szCs w:val="28"/>
        </w:rPr>
        <w:t>небезразлична</w:t>
      </w:r>
      <w:r w:rsidR="00820640">
        <w:rPr>
          <w:rFonts w:cs="Times New Roman"/>
          <w:sz w:val="28"/>
          <w:szCs w:val="28"/>
        </w:rPr>
        <w:t xml:space="preserve"> </w:t>
      </w:r>
      <w:r w:rsidRPr="002637FC">
        <w:rPr>
          <w:rFonts w:cs="Times New Roman"/>
          <w:sz w:val="28"/>
          <w:szCs w:val="28"/>
        </w:rPr>
        <w:t>мотивация</w:t>
      </w:r>
      <w:r w:rsidR="00820640">
        <w:rPr>
          <w:rFonts w:cs="Times New Roman"/>
          <w:sz w:val="28"/>
          <w:szCs w:val="28"/>
        </w:rPr>
        <w:t xml:space="preserve"> </w:t>
      </w:r>
      <w:r w:rsidRPr="002637FC">
        <w:rPr>
          <w:rFonts w:cs="Times New Roman"/>
          <w:sz w:val="28"/>
          <w:szCs w:val="28"/>
        </w:rPr>
        <w:t>виновного,</w:t>
      </w:r>
      <w:r w:rsidR="00820640">
        <w:rPr>
          <w:rFonts w:cs="Times New Roman"/>
          <w:sz w:val="28"/>
          <w:szCs w:val="28"/>
        </w:rPr>
        <w:t xml:space="preserve"> </w:t>
      </w:r>
      <w:r w:rsidRPr="002637FC">
        <w:rPr>
          <w:rFonts w:cs="Times New Roman"/>
          <w:sz w:val="28"/>
          <w:szCs w:val="28"/>
        </w:rPr>
        <w:t>например,</w:t>
      </w:r>
      <w:r w:rsidR="00820640">
        <w:rPr>
          <w:rFonts w:cs="Times New Roman"/>
          <w:sz w:val="28"/>
          <w:szCs w:val="28"/>
        </w:rPr>
        <w:t xml:space="preserve"> </w:t>
      </w:r>
      <w:r w:rsidRPr="002637FC">
        <w:rPr>
          <w:rFonts w:cs="Times New Roman"/>
          <w:sz w:val="28"/>
          <w:szCs w:val="28"/>
        </w:rPr>
        <w:t>если</w:t>
      </w:r>
      <w:r w:rsidR="00820640">
        <w:rPr>
          <w:rFonts w:cs="Times New Roman"/>
          <w:sz w:val="28"/>
          <w:szCs w:val="28"/>
        </w:rPr>
        <w:t xml:space="preserve"> </w:t>
      </w:r>
      <w:r w:rsidRPr="002637FC">
        <w:rPr>
          <w:rFonts w:cs="Times New Roman"/>
          <w:sz w:val="28"/>
          <w:szCs w:val="28"/>
        </w:rPr>
        <w:t>побег</w:t>
      </w:r>
      <w:r w:rsidR="00820640">
        <w:rPr>
          <w:rFonts w:cs="Times New Roman"/>
          <w:sz w:val="28"/>
          <w:szCs w:val="28"/>
        </w:rPr>
        <w:t xml:space="preserve"> </w:t>
      </w:r>
      <w:r w:rsidRPr="002637FC">
        <w:rPr>
          <w:rFonts w:cs="Times New Roman"/>
          <w:sz w:val="28"/>
          <w:szCs w:val="28"/>
        </w:rPr>
        <w:t>имеет</w:t>
      </w:r>
      <w:r w:rsidR="00820640">
        <w:rPr>
          <w:rFonts w:cs="Times New Roman"/>
          <w:sz w:val="28"/>
          <w:szCs w:val="28"/>
        </w:rPr>
        <w:t xml:space="preserve"> </w:t>
      </w:r>
      <w:r w:rsidRPr="002637FC">
        <w:rPr>
          <w:rFonts w:cs="Times New Roman"/>
          <w:sz w:val="28"/>
          <w:szCs w:val="28"/>
        </w:rPr>
        <w:t>мотивацию</w:t>
      </w:r>
      <w:r w:rsidR="00820640">
        <w:rPr>
          <w:rFonts w:cs="Times New Roman"/>
          <w:sz w:val="28"/>
          <w:szCs w:val="28"/>
        </w:rPr>
        <w:t xml:space="preserve"> </w:t>
      </w:r>
      <w:r w:rsidRPr="002637FC">
        <w:rPr>
          <w:rFonts w:cs="Times New Roman"/>
          <w:sz w:val="28"/>
          <w:szCs w:val="28"/>
        </w:rPr>
        <w:t>связ</w:t>
      </w:r>
      <w:r w:rsidR="00A4730B" w:rsidRPr="002637FC">
        <w:rPr>
          <w:rFonts w:cs="Times New Roman"/>
          <w:sz w:val="28"/>
          <w:szCs w:val="28"/>
        </w:rPr>
        <w:t>анной</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надеждой</w:t>
      </w:r>
      <w:r w:rsidR="00820640">
        <w:rPr>
          <w:rFonts w:cs="Times New Roman"/>
          <w:sz w:val="28"/>
          <w:szCs w:val="28"/>
        </w:rPr>
        <w:t xml:space="preserve"> </w:t>
      </w:r>
      <w:r w:rsidRPr="002637FC">
        <w:rPr>
          <w:rFonts w:cs="Times New Roman"/>
          <w:sz w:val="28"/>
          <w:szCs w:val="28"/>
        </w:rPr>
        <w:t>добиться</w:t>
      </w:r>
      <w:r w:rsidR="00820640">
        <w:rPr>
          <w:rFonts w:cs="Times New Roman"/>
          <w:sz w:val="28"/>
          <w:szCs w:val="28"/>
        </w:rPr>
        <w:t xml:space="preserve"> </w:t>
      </w:r>
      <w:r w:rsidRPr="002637FC">
        <w:rPr>
          <w:rFonts w:cs="Times New Roman"/>
          <w:sz w:val="28"/>
          <w:szCs w:val="28"/>
        </w:rPr>
        <w:t>справедливости</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органе,</w:t>
      </w:r>
      <w:r w:rsidR="00820640">
        <w:rPr>
          <w:rFonts w:cs="Times New Roman"/>
          <w:sz w:val="28"/>
          <w:szCs w:val="28"/>
        </w:rPr>
        <w:t xml:space="preserve"> </w:t>
      </w:r>
      <w:r w:rsidRPr="002637FC">
        <w:rPr>
          <w:rFonts w:cs="Times New Roman"/>
          <w:sz w:val="28"/>
          <w:szCs w:val="28"/>
        </w:rPr>
        <w:t>куда</w:t>
      </w:r>
      <w:r w:rsidR="00820640">
        <w:rPr>
          <w:rFonts w:cs="Times New Roman"/>
          <w:sz w:val="28"/>
          <w:szCs w:val="28"/>
        </w:rPr>
        <w:t xml:space="preserve"> </w:t>
      </w:r>
      <w:r w:rsidRPr="002637FC">
        <w:rPr>
          <w:rFonts w:cs="Times New Roman"/>
          <w:sz w:val="28"/>
          <w:szCs w:val="28"/>
        </w:rPr>
        <w:t>виновный</w:t>
      </w:r>
      <w:r w:rsidR="00820640">
        <w:rPr>
          <w:rFonts w:cs="Times New Roman"/>
          <w:sz w:val="28"/>
          <w:szCs w:val="28"/>
        </w:rPr>
        <w:t xml:space="preserve"> </w:t>
      </w:r>
      <w:r w:rsidRPr="002637FC">
        <w:rPr>
          <w:rFonts w:cs="Times New Roman"/>
          <w:sz w:val="28"/>
          <w:szCs w:val="28"/>
        </w:rPr>
        <w:t>собирается</w:t>
      </w:r>
      <w:r w:rsidR="00820640">
        <w:rPr>
          <w:rFonts w:cs="Times New Roman"/>
          <w:sz w:val="28"/>
          <w:szCs w:val="28"/>
        </w:rPr>
        <w:t xml:space="preserve"> </w:t>
      </w:r>
      <w:r w:rsidRPr="002637FC">
        <w:rPr>
          <w:rFonts w:cs="Times New Roman"/>
          <w:sz w:val="28"/>
          <w:szCs w:val="28"/>
        </w:rPr>
        <w:t>обратиться,</w:t>
      </w:r>
      <w:r w:rsidR="00820640">
        <w:rPr>
          <w:rFonts w:cs="Times New Roman"/>
          <w:sz w:val="28"/>
          <w:szCs w:val="28"/>
        </w:rPr>
        <w:t xml:space="preserve"> </w:t>
      </w:r>
      <w:r w:rsidRPr="002637FC">
        <w:rPr>
          <w:rFonts w:cs="Times New Roman"/>
          <w:sz w:val="28"/>
          <w:szCs w:val="28"/>
        </w:rPr>
        <w:t>наличием</w:t>
      </w:r>
      <w:r w:rsidR="00820640">
        <w:rPr>
          <w:rFonts w:cs="Times New Roman"/>
          <w:sz w:val="28"/>
          <w:szCs w:val="28"/>
        </w:rPr>
        <w:t xml:space="preserve"> </w:t>
      </w:r>
      <w:r w:rsidRPr="002637FC">
        <w:rPr>
          <w:rFonts w:cs="Times New Roman"/>
          <w:sz w:val="28"/>
          <w:szCs w:val="28"/>
        </w:rPr>
        <w:t>угрозы</w:t>
      </w:r>
      <w:r w:rsidR="00820640">
        <w:rPr>
          <w:rFonts w:cs="Times New Roman"/>
          <w:sz w:val="28"/>
          <w:szCs w:val="28"/>
        </w:rPr>
        <w:t xml:space="preserve"> </w:t>
      </w:r>
      <w:r w:rsidRPr="002637FC">
        <w:rPr>
          <w:rFonts w:cs="Times New Roman"/>
          <w:sz w:val="28"/>
          <w:szCs w:val="28"/>
        </w:rPr>
        <w:t>жизни,</w:t>
      </w:r>
      <w:r w:rsidR="00820640">
        <w:rPr>
          <w:rFonts w:cs="Times New Roman"/>
          <w:sz w:val="28"/>
          <w:szCs w:val="28"/>
        </w:rPr>
        <w:t xml:space="preserve"> </w:t>
      </w:r>
      <w:r w:rsidR="00A4730B" w:rsidRPr="002637FC">
        <w:rPr>
          <w:rFonts w:cs="Times New Roman"/>
          <w:sz w:val="28"/>
          <w:szCs w:val="28"/>
        </w:rPr>
        <w:t>з</w:t>
      </w:r>
      <w:r w:rsidRPr="002637FC">
        <w:rPr>
          <w:rFonts w:cs="Times New Roman"/>
          <w:sz w:val="28"/>
          <w:szCs w:val="28"/>
        </w:rPr>
        <w:t>доровь</w:t>
      </w:r>
      <w:r w:rsidR="00241704" w:rsidRPr="002637FC">
        <w:rPr>
          <w:rFonts w:cs="Times New Roman"/>
          <w:sz w:val="28"/>
          <w:szCs w:val="28"/>
        </w:rPr>
        <w:t>ю</w:t>
      </w:r>
      <w:r w:rsidRPr="002637FC">
        <w:rPr>
          <w:rFonts w:cs="Times New Roman"/>
          <w:sz w:val="28"/>
          <w:szCs w:val="28"/>
        </w:rPr>
        <w:t>,</w:t>
      </w:r>
      <w:r w:rsidR="00820640">
        <w:rPr>
          <w:rFonts w:cs="Times New Roman"/>
          <w:sz w:val="28"/>
          <w:szCs w:val="28"/>
        </w:rPr>
        <w:t xml:space="preserve"> </w:t>
      </w:r>
      <w:r w:rsidRPr="002637FC">
        <w:rPr>
          <w:rFonts w:cs="Times New Roman"/>
          <w:sz w:val="28"/>
          <w:szCs w:val="28"/>
        </w:rPr>
        <w:t>половой</w:t>
      </w:r>
      <w:r w:rsidR="00820640">
        <w:rPr>
          <w:rFonts w:cs="Times New Roman"/>
          <w:sz w:val="28"/>
          <w:szCs w:val="28"/>
        </w:rPr>
        <w:t xml:space="preserve"> </w:t>
      </w:r>
      <w:r w:rsidRPr="002637FC">
        <w:rPr>
          <w:rFonts w:cs="Times New Roman"/>
          <w:sz w:val="28"/>
          <w:szCs w:val="28"/>
        </w:rPr>
        <w:t>неприкосновенности,</w:t>
      </w:r>
      <w:r w:rsidR="00820640">
        <w:rPr>
          <w:rFonts w:cs="Times New Roman"/>
          <w:sz w:val="28"/>
          <w:szCs w:val="28"/>
        </w:rPr>
        <w:t xml:space="preserve"> </w:t>
      </w:r>
      <w:r w:rsidRPr="002637FC">
        <w:rPr>
          <w:rFonts w:cs="Times New Roman"/>
          <w:sz w:val="28"/>
          <w:szCs w:val="28"/>
        </w:rPr>
        <w:t>невыносимыми</w:t>
      </w:r>
      <w:r w:rsidR="00820640">
        <w:rPr>
          <w:rFonts w:cs="Times New Roman"/>
          <w:sz w:val="28"/>
          <w:szCs w:val="28"/>
        </w:rPr>
        <w:t xml:space="preserve"> </w:t>
      </w:r>
      <w:r w:rsidRPr="002637FC">
        <w:rPr>
          <w:rFonts w:cs="Times New Roman"/>
          <w:sz w:val="28"/>
          <w:szCs w:val="28"/>
        </w:rPr>
        <w:t>условиями</w:t>
      </w:r>
      <w:r w:rsidR="00820640">
        <w:rPr>
          <w:rFonts w:cs="Times New Roman"/>
          <w:sz w:val="28"/>
          <w:szCs w:val="28"/>
        </w:rPr>
        <w:t xml:space="preserve"> </w:t>
      </w:r>
      <w:r w:rsidRPr="002637FC">
        <w:rPr>
          <w:rFonts w:cs="Times New Roman"/>
          <w:sz w:val="28"/>
          <w:szCs w:val="28"/>
        </w:rPr>
        <w:t>содержания</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т.д.</w:t>
      </w:r>
      <w:r w:rsidR="00820640">
        <w:rPr>
          <w:rFonts w:cs="Times New Roman"/>
          <w:sz w:val="28"/>
          <w:szCs w:val="28"/>
        </w:rPr>
        <w:t xml:space="preserve"> </w:t>
      </w:r>
      <w:r w:rsidR="00241704" w:rsidRPr="002637FC">
        <w:rPr>
          <w:rFonts w:cs="Times New Roman"/>
          <w:sz w:val="28"/>
          <w:szCs w:val="28"/>
        </w:rPr>
        <w:t>Данные</w:t>
      </w:r>
      <w:r w:rsidR="00820640">
        <w:rPr>
          <w:rFonts w:cs="Times New Roman"/>
          <w:sz w:val="28"/>
          <w:szCs w:val="28"/>
        </w:rPr>
        <w:t xml:space="preserve"> </w:t>
      </w:r>
      <w:r w:rsidR="00241704" w:rsidRPr="002637FC">
        <w:rPr>
          <w:rFonts w:cs="Times New Roman"/>
          <w:sz w:val="28"/>
          <w:szCs w:val="28"/>
        </w:rPr>
        <w:t>обстоятельства</w:t>
      </w:r>
      <w:r w:rsidR="00820640">
        <w:rPr>
          <w:rFonts w:cs="Times New Roman"/>
          <w:sz w:val="28"/>
          <w:szCs w:val="28"/>
        </w:rPr>
        <w:t xml:space="preserve"> </w:t>
      </w:r>
      <w:r w:rsidR="00241704" w:rsidRPr="002637FC">
        <w:rPr>
          <w:rFonts w:cs="Times New Roman"/>
          <w:sz w:val="28"/>
          <w:szCs w:val="28"/>
        </w:rPr>
        <w:t>могут</w:t>
      </w:r>
      <w:r w:rsidR="00820640">
        <w:rPr>
          <w:rFonts w:cs="Times New Roman"/>
          <w:sz w:val="28"/>
          <w:szCs w:val="28"/>
        </w:rPr>
        <w:t xml:space="preserve"> </w:t>
      </w:r>
      <w:r w:rsidR="00241704" w:rsidRPr="002637FC">
        <w:rPr>
          <w:rFonts w:cs="Times New Roman"/>
          <w:sz w:val="28"/>
          <w:szCs w:val="28"/>
        </w:rPr>
        <w:t>быть</w:t>
      </w:r>
      <w:r w:rsidR="00820640">
        <w:rPr>
          <w:rFonts w:cs="Times New Roman"/>
          <w:sz w:val="28"/>
          <w:szCs w:val="28"/>
        </w:rPr>
        <w:t xml:space="preserve"> </w:t>
      </w:r>
      <w:r w:rsidR="00241704" w:rsidRPr="002637FC">
        <w:rPr>
          <w:rFonts w:cs="Times New Roman"/>
          <w:sz w:val="28"/>
          <w:szCs w:val="28"/>
        </w:rPr>
        <w:t>учтены</w:t>
      </w:r>
      <w:r w:rsidR="00820640">
        <w:rPr>
          <w:rFonts w:cs="Times New Roman"/>
          <w:sz w:val="28"/>
          <w:szCs w:val="28"/>
        </w:rPr>
        <w:t xml:space="preserve"> </w:t>
      </w:r>
      <w:r w:rsidR="00241704" w:rsidRPr="002637FC">
        <w:rPr>
          <w:rFonts w:cs="Times New Roman"/>
          <w:sz w:val="28"/>
          <w:szCs w:val="28"/>
        </w:rPr>
        <w:t>судом</w:t>
      </w:r>
      <w:r w:rsidR="00820640">
        <w:rPr>
          <w:rFonts w:cs="Times New Roman"/>
          <w:sz w:val="28"/>
          <w:szCs w:val="28"/>
        </w:rPr>
        <w:t xml:space="preserve"> </w:t>
      </w:r>
      <w:r w:rsidR="00241704" w:rsidRPr="002637FC">
        <w:rPr>
          <w:rFonts w:cs="Times New Roman"/>
          <w:sz w:val="28"/>
          <w:szCs w:val="28"/>
        </w:rPr>
        <w:t>в</w:t>
      </w:r>
      <w:r w:rsidR="00820640">
        <w:rPr>
          <w:rFonts w:cs="Times New Roman"/>
          <w:sz w:val="28"/>
          <w:szCs w:val="28"/>
        </w:rPr>
        <w:t xml:space="preserve"> </w:t>
      </w:r>
      <w:r w:rsidR="00241704" w:rsidRPr="002637FC">
        <w:rPr>
          <w:rFonts w:cs="Times New Roman"/>
          <w:sz w:val="28"/>
          <w:szCs w:val="28"/>
        </w:rPr>
        <w:t>качестве</w:t>
      </w:r>
      <w:r w:rsidR="00820640">
        <w:rPr>
          <w:rFonts w:cs="Times New Roman"/>
          <w:sz w:val="28"/>
          <w:szCs w:val="28"/>
        </w:rPr>
        <w:t xml:space="preserve"> </w:t>
      </w:r>
      <w:r w:rsidR="00241704" w:rsidRPr="002637FC">
        <w:rPr>
          <w:rFonts w:cs="Times New Roman"/>
          <w:sz w:val="28"/>
          <w:szCs w:val="28"/>
        </w:rPr>
        <w:t>смягчающих</w:t>
      </w:r>
      <w:r w:rsidR="00820640">
        <w:rPr>
          <w:rFonts w:cs="Times New Roman"/>
          <w:sz w:val="28"/>
          <w:szCs w:val="28"/>
        </w:rPr>
        <w:t xml:space="preserve"> </w:t>
      </w:r>
      <w:r w:rsidR="00241704" w:rsidRPr="002637FC">
        <w:rPr>
          <w:rFonts w:cs="Times New Roman"/>
          <w:sz w:val="28"/>
          <w:szCs w:val="28"/>
        </w:rPr>
        <w:t>обстоятель</w:t>
      </w:r>
      <w:proofErr w:type="gramStart"/>
      <w:r w:rsidR="00241704" w:rsidRPr="002637FC">
        <w:rPr>
          <w:rFonts w:cs="Times New Roman"/>
          <w:sz w:val="28"/>
          <w:szCs w:val="28"/>
        </w:rPr>
        <w:t>ств</w:t>
      </w:r>
      <w:r w:rsidR="00820640">
        <w:rPr>
          <w:rFonts w:cs="Times New Roman"/>
          <w:sz w:val="28"/>
          <w:szCs w:val="28"/>
        </w:rPr>
        <w:t xml:space="preserve"> </w:t>
      </w:r>
      <w:r w:rsidR="00241704" w:rsidRPr="002637FC">
        <w:rPr>
          <w:rFonts w:cs="Times New Roman"/>
          <w:sz w:val="28"/>
          <w:szCs w:val="28"/>
        </w:rPr>
        <w:t>пр</w:t>
      </w:r>
      <w:proofErr w:type="gramEnd"/>
      <w:r w:rsidR="00241704" w:rsidRPr="002637FC">
        <w:rPr>
          <w:rFonts w:cs="Times New Roman"/>
          <w:sz w:val="28"/>
          <w:szCs w:val="28"/>
        </w:rPr>
        <w:t>и</w:t>
      </w:r>
      <w:r w:rsidR="00820640">
        <w:rPr>
          <w:rFonts w:cs="Times New Roman"/>
          <w:sz w:val="28"/>
          <w:szCs w:val="28"/>
        </w:rPr>
        <w:t xml:space="preserve"> </w:t>
      </w:r>
      <w:r w:rsidR="00241704" w:rsidRPr="002637FC">
        <w:rPr>
          <w:rFonts w:cs="Times New Roman"/>
          <w:sz w:val="28"/>
          <w:szCs w:val="28"/>
        </w:rPr>
        <w:t>назначении</w:t>
      </w:r>
      <w:r w:rsidR="00820640">
        <w:rPr>
          <w:rFonts w:cs="Times New Roman"/>
          <w:sz w:val="28"/>
          <w:szCs w:val="28"/>
        </w:rPr>
        <w:t xml:space="preserve"> </w:t>
      </w:r>
      <w:r w:rsidR="00241704" w:rsidRPr="002637FC">
        <w:rPr>
          <w:rFonts w:cs="Times New Roman"/>
          <w:sz w:val="28"/>
          <w:szCs w:val="28"/>
        </w:rPr>
        <w:t>наказания.</w:t>
      </w:r>
      <w:r w:rsidR="00820640">
        <w:rPr>
          <w:rFonts w:cs="Times New Roman"/>
          <w:sz w:val="28"/>
          <w:szCs w:val="28"/>
        </w:rPr>
        <w:t xml:space="preserve"> </w:t>
      </w:r>
    </w:p>
    <w:p w:rsidR="00241704" w:rsidRPr="002637FC" w:rsidRDefault="00241704" w:rsidP="002637FC">
      <w:pPr>
        <w:spacing w:after="0"/>
        <w:ind w:firstLine="709"/>
        <w:jc w:val="both"/>
        <w:rPr>
          <w:rFonts w:cs="Times New Roman"/>
          <w:sz w:val="28"/>
          <w:szCs w:val="28"/>
        </w:rPr>
      </w:pPr>
      <w:r w:rsidRPr="002637FC">
        <w:rPr>
          <w:rFonts w:cs="Times New Roman"/>
          <w:sz w:val="28"/>
          <w:szCs w:val="28"/>
        </w:rPr>
        <w:t>Часть</w:t>
      </w:r>
      <w:r w:rsidR="00820640">
        <w:rPr>
          <w:rFonts w:cs="Times New Roman"/>
          <w:sz w:val="28"/>
          <w:szCs w:val="28"/>
        </w:rPr>
        <w:t xml:space="preserve"> </w:t>
      </w:r>
      <w:r w:rsidRPr="002637FC">
        <w:rPr>
          <w:rFonts w:cs="Times New Roman"/>
          <w:sz w:val="28"/>
          <w:szCs w:val="28"/>
        </w:rPr>
        <w:t>2</w:t>
      </w:r>
      <w:r w:rsidR="00820640">
        <w:rPr>
          <w:rFonts w:cs="Times New Roman"/>
          <w:sz w:val="28"/>
          <w:szCs w:val="28"/>
        </w:rPr>
        <w:t xml:space="preserve"> </w:t>
      </w:r>
      <w:r w:rsidRPr="002637FC">
        <w:rPr>
          <w:rFonts w:cs="Times New Roman"/>
          <w:sz w:val="28"/>
          <w:szCs w:val="28"/>
        </w:rPr>
        <w:t>п.</w:t>
      </w:r>
      <w:r w:rsidR="00820640">
        <w:rPr>
          <w:rFonts w:cs="Times New Roman"/>
          <w:sz w:val="28"/>
          <w:szCs w:val="28"/>
        </w:rPr>
        <w:t xml:space="preserve"> </w:t>
      </w:r>
      <w:r w:rsidRPr="002637FC">
        <w:rPr>
          <w:rFonts w:cs="Times New Roman"/>
          <w:sz w:val="28"/>
          <w:szCs w:val="28"/>
        </w:rPr>
        <w:t>1-3</w:t>
      </w:r>
      <w:r w:rsidR="00820640">
        <w:rPr>
          <w:rFonts w:cs="Times New Roman"/>
          <w:sz w:val="28"/>
          <w:szCs w:val="28"/>
        </w:rPr>
        <w:t xml:space="preserve"> </w:t>
      </w:r>
      <w:r w:rsidRPr="002637FC">
        <w:rPr>
          <w:rFonts w:cs="Times New Roman"/>
          <w:sz w:val="28"/>
          <w:szCs w:val="28"/>
        </w:rPr>
        <w:t>с</w:t>
      </w:r>
      <w:r w:rsidR="008E6C0A" w:rsidRPr="002637FC">
        <w:rPr>
          <w:rFonts w:cs="Times New Roman"/>
          <w:sz w:val="28"/>
          <w:szCs w:val="28"/>
        </w:rPr>
        <w:t>тать</w:t>
      </w:r>
      <w:r w:rsidRPr="002637FC">
        <w:rPr>
          <w:rFonts w:cs="Times New Roman"/>
          <w:sz w:val="28"/>
          <w:szCs w:val="28"/>
        </w:rPr>
        <w:t>и</w:t>
      </w:r>
      <w:r w:rsidR="00820640">
        <w:rPr>
          <w:rFonts w:cs="Times New Roman"/>
          <w:sz w:val="28"/>
          <w:szCs w:val="28"/>
        </w:rPr>
        <w:t xml:space="preserve"> </w:t>
      </w:r>
      <w:r w:rsidR="008E6C0A" w:rsidRPr="002637FC">
        <w:rPr>
          <w:rFonts w:cs="Times New Roman"/>
          <w:sz w:val="28"/>
          <w:szCs w:val="28"/>
        </w:rPr>
        <w:t>426</w:t>
      </w:r>
      <w:r w:rsidR="00820640">
        <w:rPr>
          <w:rFonts w:cs="Times New Roman"/>
          <w:sz w:val="28"/>
          <w:szCs w:val="28"/>
        </w:rPr>
        <w:t xml:space="preserve"> </w:t>
      </w:r>
      <w:r w:rsidR="008E6C0A" w:rsidRPr="002637FC">
        <w:rPr>
          <w:rFonts w:cs="Times New Roman"/>
          <w:sz w:val="28"/>
          <w:szCs w:val="28"/>
        </w:rPr>
        <w:t>УК</w:t>
      </w:r>
      <w:r w:rsidR="00820640">
        <w:rPr>
          <w:rFonts w:cs="Times New Roman"/>
          <w:sz w:val="28"/>
          <w:szCs w:val="28"/>
        </w:rPr>
        <w:t xml:space="preserve"> </w:t>
      </w:r>
      <w:r w:rsidR="008E6C0A" w:rsidRPr="002637FC">
        <w:rPr>
          <w:rFonts w:cs="Times New Roman"/>
          <w:sz w:val="28"/>
          <w:szCs w:val="28"/>
        </w:rPr>
        <w:t>РК</w:t>
      </w:r>
      <w:r w:rsidR="00820640">
        <w:rPr>
          <w:rFonts w:cs="Times New Roman"/>
          <w:sz w:val="28"/>
          <w:szCs w:val="28"/>
        </w:rPr>
        <w:t xml:space="preserve"> </w:t>
      </w:r>
      <w:r w:rsidR="008E6C0A" w:rsidRPr="002637FC">
        <w:rPr>
          <w:rFonts w:cs="Times New Roman"/>
          <w:sz w:val="28"/>
          <w:szCs w:val="28"/>
        </w:rPr>
        <w:t>предусматривает</w:t>
      </w:r>
      <w:r w:rsidR="00820640">
        <w:rPr>
          <w:rFonts w:cs="Times New Roman"/>
          <w:sz w:val="28"/>
          <w:szCs w:val="28"/>
        </w:rPr>
        <w:t xml:space="preserve"> </w:t>
      </w:r>
      <w:r w:rsidR="008E6C0A" w:rsidRPr="002637FC">
        <w:rPr>
          <w:rFonts w:cs="Times New Roman"/>
          <w:sz w:val="28"/>
          <w:szCs w:val="28"/>
        </w:rPr>
        <w:t>квалифицирующие</w:t>
      </w:r>
      <w:r w:rsidR="00820640">
        <w:rPr>
          <w:rFonts w:cs="Times New Roman"/>
          <w:sz w:val="28"/>
          <w:szCs w:val="28"/>
        </w:rPr>
        <w:t xml:space="preserve"> </w:t>
      </w:r>
      <w:r w:rsidR="008E6C0A" w:rsidRPr="002637FC">
        <w:rPr>
          <w:rFonts w:cs="Times New Roman"/>
          <w:sz w:val="28"/>
          <w:szCs w:val="28"/>
        </w:rPr>
        <w:t>обстоятельства</w:t>
      </w:r>
      <w:r w:rsidRPr="002637FC">
        <w:rPr>
          <w:rFonts w:cs="Times New Roman"/>
          <w:sz w:val="28"/>
          <w:szCs w:val="28"/>
        </w:rPr>
        <w:t>;</w:t>
      </w:r>
      <w:r w:rsidR="00820640">
        <w:rPr>
          <w:rFonts w:cs="Times New Roman"/>
          <w:sz w:val="28"/>
          <w:szCs w:val="28"/>
        </w:rPr>
        <w:t xml:space="preserve"> </w:t>
      </w:r>
      <w:r w:rsidR="008E6C0A" w:rsidRPr="002637FC">
        <w:rPr>
          <w:rFonts w:cs="Times New Roman"/>
          <w:sz w:val="28"/>
          <w:szCs w:val="28"/>
        </w:rPr>
        <w:t>совершение</w:t>
      </w:r>
      <w:r w:rsidR="00820640">
        <w:rPr>
          <w:rFonts w:cs="Times New Roman"/>
          <w:sz w:val="28"/>
          <w:szCs w:val="28"/>
        </w:rPr>
        <w:t xml:space="preserve"> </w:t>
      </w:r>
      <w:r w:rsidR="008E6C0A" w:rsidRPr="002637FC">
        <w:rPr>
          <w:rFonts w:cs="Times New Roman"/>
          <w:sz w:val="28"/>
          <w:szCs w:val="28"/>
        </w:rPr>
        <w:t>деяния</w:t>
      </w:r>
      <w:r w:rsidR="00820640">
        <w:rPr>
          <w:rFonts w:cs="Times New Roman"/>
          <w:sz w:val="28"/>
          <w:szCs w:val="28"/>
        </w:rPr>
        <w:t xml:space="preserve"> </w:t>
      </w:r>
      <w:r w:rsidR="008E6C0A" w:rsidRPr="002637FC">
        <w:rPr>
          <w:rFonts w:cs="Times New Roman"/>
          <w:sz w:val="28"/>
          <w:szCs w:val="28"/>
        </w:rPr>
        <w:t>группой</w:t>
      </w:r>
      <w:r w:rsidR="00820640">
        <w:rPr>
          <w:rFonts w:cs="Times New Roman"/>
          <w:sz w:val="28"/>
          <w:szCs w:val="28"/>
        </w:rPr>
        <w:t xml:space="preserve"> </w:t>
      </w:r>
      <w:r w:rsidR="008E6C0A" w:rsidRPr="002637FC">
        <w:rPr>
          <w:rFonts w:cs="Times New Roman"/>
          <w:sz w:val="28"/>
          <w:szCs w:val="28"/>
        </w:rPr>
        <w:t>лиц,</w:t>
      </w:r>
      <w:r w:rsidR="00820640">
        <w:rPr>
          <w:rFonts w:cs="Times New Roman"/>
          <w:sz w:val="28"/>
          <w:szCs w:val="28"/>
        </w:rPr>
        <w:t xml:space="preserve"> </w:t>
      </w:r>
      <w:r w:rsidR="008E6C0A" w:rsidRPr="002637FC">
        <w:rPr>
          <w:rFonts w:cs="Times New Roman"/>
          <w:sz w:val="28"/>
          <w:szCs w:val="28"/>
        </w:rPr>
        <w:t>группой</w:t>
      </w:r>
      <w:r w:rsidR="00820640">
        <w:rPr>
          <w:rFonts w:cs="Times New Roman"/>
          <w:sz w:val="28"/>
          <w:szCs w:val="28"/>
        </w:rPr>
        <w:t xml:space="preserve"> </w:t>
      </w:r>
      <w:r w:rsidR="008E6C0A" w:rsidRPr="002637FC">
        <w:rPr>
          <w:rFonts w:cs="Times New Roman"/>
          <w:sz w:val="28"/>
          <w:szCs w:val="28"/>
        </w:rPr>
        <w:t>по</w:t>
      </w:r>
      <w:r w:rsidR="00820640">
        <w:rPr>
          <w:rFonts w:cs="Times New Roman"/>
          <w:sz w:val="28"/>
          <w:szCs w:val="28"/>
        </w:rPr>
        <w:t xml:space="preserve"> </w:t>
      </w:r>
      <w:r w:rsidR="008E6C0A" w:rsidRPr="002637FC">
        <w:rPr>
          <w:rFonts w:cs="Times New Roman"/>
          <w:sz w:val="28"/>
          <w:szCs w:val="28"/>
        </w:rPr>
        <w:t>предварительному</w:t>
      </w:r>
      <w:r w:rsidR="00820640">
        <w:rPr>
          <w:rFonts w:cs="Times New Roman"/>
          <w:sz w:val="28"/>
          <w:szCs w:val="28"/>
        </w:rPr>
        <w:t xml:space="preserve"> </w:t>
      </w:r>
      <w:r w:rsidR="008E6C0A" w:rsidRPr="002637FC">
        <w:rPr>
          <w:rFonts w:cs="Times New Roman"/>
          <w:sz w:val="28"/>
          <w:szCs w:val="28"/>
        </w:rPr>
        <w:t>сговору;</w:t>
      </w:r>
      <w:r w:rsidR="00820640">
        <w:rPr>
          <w:rFonts w:cs="Times New Roman"/>
          <w:sz w:val="28"/>
          <w:szCs w:val="28"/>
        </w:rPr>
        <w:t xml:space="preserve"> </w:t>
      </w:r>
      <w:r w:rsidR="008E6C0A" w:rsidRPr="002637FC">
        <w:rPr>
          <w:rFonts w:cs="Times New Roman"/>
          <w:sz w:val="28"/>
          <w:szCs w:val="28"/>
        </w:rPr>
        <w:t>применение</w:t>
      </w:r>
      <w:r w:rsidR="00820640">
        <w:rPr>
          <w:rFonts w:cs="Times New Roman"/>
          <w:sz w:val="28"/>
          <w:szCs w:val="28"/>
        </w:rPr>
        <w:t xml:space="preserve"> </w:t>
      </w:r>
      <w:r w:rsidR="008E6C0A" w:rsidRPr="002637FC">
        <w:rPr>
          <w:rFonts w:cs="Times New Roman"/>
          <w:sz w:val="28"/>
          <w:szCs w:val="28"/>
        </w:rPr>
        <w:t>насилия</w:t>
      </w:r>
      <w:r w:rsidR="00820640">
        <w:rPr>
          <w:rFonts w:cs="Times New Roman"/>
          <w:sz w:val="28"/>
          <w:szCs w:val="28"/>
        </w:rPr>
        <w:t xml:space="preserve"> </w:t>
      </w:r>
      <w:r w:rsidR="008E6C0A" w:rsidRPr="002637FC">
        <w:rPr>
          <w:rFonts w:cs="Times New Roman"/>
          <w:sz w:val="28"/>
          <w:szCs w:val="28"/>
        </w:rPr>
        <w:t>или</w:t>
      </w:r>
      <w:r w:rsidR="00820640">
        <w:rPr>
          <w:rFonts w:cs="Times New Roman"/>
          <w:sz w:val="28"/>
          <w:szCs w:val="28"/>
        </w:rPr>
        <w:t xml:space="preserve"> </w:t>
      </w:r>
      <w:r w:rsidR="008E6C0A" w:rsidRPr="002637FC">
        <w:rPr>
          <w:rFonts w:cs="Times New Roman"/>
          <w:sz w:val="28"/>
          <w:szCs w:val="28"/>
        </w:rPr>
        <w:t>угрозы</w:t>
      </w:r>
      <w:r w:rsidR="00820640">
        <w:rPr>
          <w:rFonts w:cs="Times New Roman"/>
          <w:sz w:val="28"/>
          <w:szCs w:val="28"/>
        </w:rPr>
        <w:t xml:space="preserve"> </w:t>
      </w:r>
      <w:r w:rsidR="008E6C0A" w:rsidRPr="002637FC">
        <w:rPr>
          <w:rFonts w:cs="Times New Roman"/>
          <w:sz w:val="28"/>
          <w:szCs w:val="28"/>
        </w:rPr>
        <w:t>насилия,</w:t>
      </w:r>
      <w:r w:rsidR="00820640">
        <w:rPr>
          <w:rFonts w:cs="Times New Roman"/>
          <w:sz w:val="28"/>
          <w:szCs w:val="28"/>
        </w:rPr>
        <w:t xml:space="preserve"> </w:t>
      </w:r>
      <w:r w:rsidR="008E6C0A" w:rsidRPr="002637FC">
        <w:rPr>
          <w:rFonts w:cs="Times New Roman"/>
          <w:sz w:val="28"/>
          <w:szCs w:val="28"/>
        </w:rPr>
        <w:t>опасного</w:t>
      </w:r>
      <w:r w:rsidR="00820640">
        <w:rPr>
          <w:rFonts w:cs="Times New Roman"/>
          <w:sz w:val="28"/>
          <w:szCs w:val="28"/>
        </w:rPr>
        <w:t xml:space="preserve"> </w:t>
      </w:r>
      <w:r w:rsidR="008E6C0A" w:rsidRPr="002637FC">
        <w:rPr>
          <w:rFonts w:cs="Times New Roman"/>
          <w:sz w:val="28"/>
          <w:szCs w:val="28"/>
        </w:rPr>
        <w:t>для</w:t>
      </w:r>
      <w:r w:rsidR="00820640">
        <w:rPr>
          <w:rFonts w:cs="Times New Roman"/>
          <w:sz w:val="28"/>
          <w:szCs w:val="28"/>
        </w:rPr>
        <w:t xml:space="preserve"> </w:t>
      </w:r>
      <w:r w:rsidR="008E6C0A" w:rsidRPr="002637FC">
        <w:rPr>
          <w:rFonts w:cs="Times New Roman"/>
          <w:sz w:val="28"/>
          <w:szCs w:val="28"/>
        </w:rPr>
        <w:t>жизни</w:t>
      </w:r>
      <w:r w:rsidR="00820640">
        <w:rPr>
          <w:rFonts w:cs="Times New Roman"/>
          <w:sz w:val="28"/>
          <w:szCs w:val="28"/>
        </w:rPr>
        <w:t xml:space="preserve"> </w:t>
      </w:r>
      <w:r w:rsidR="008E6C0A" w:rsidRPr="002637FC">
        <w:rPr>
          <w:rFonts w:cs="Times New Roman"/>
          <w:sz w:val="28"/>
          <w:szCs w:val="28"/>
        </w:rPr>
        <w:t>или</w:t>
      </w:r>
      <w:r w:rsidR="00820640">
        <w:rPr>
          <w:rFonts w:cs="Times New Roman"/>
          <w:sz w:val="28"/>
          <w:szCs w:val="28"/>
        </w:rPr>
        <w:t xml:space="preserve"> </w:t>
      </w:r>
      <w:r w:rsidR="008E6C0A" w:rsidRPr="002637FC">
        <w:rPr>
          <w:rFonts w:cs="Times New Roman"/>
          <w:sz w:val="28"/>
          <w:szCs w:val="28"/>
        </w:rPr>
        <w:t>здоровья,</w:t>
      </w:r>
      <w:r w:rsidR="00820640">
        <w:rPr>
          <w:rFonts w:cs="Times New Roman"/>
          <w:sz w:val="28"/>
          <w:szCs w:val="28"/>
        </w:rPr>
        <w:t xml:space="preserve"> </w:t>
      </w:r>
      <w:r w:rsidR="008E6C0A" w:rsidRPr="002637FC">
        <w:rPr>
          <w:rFonts w:cs="Times New Roman"/>
          <w:sz w:val="28"/>
          <w:szCs w:val="28"/>
        </w:rPr>
        <w:t>применение</w:t>
      </w:r>
      <w:r w:rsidR="00820640">
        <w:rPr>
          <w:rFonts w:cs="Times New Roman"/>
          <w:sz w:val="28"/>
          <w:szCs w:val="28"/>
        </w:rPr>
        <w:t xml:space="preserve"> </w:t>
      </w:r>
      <w:r w:rsidR="008E6C0A" w:rsidRPr="002637FC">
        <w:rPr>
          <w:rFonts w:cs="Times New Roman"/>
          <w:sz w:val="28"/>
          <w:szCs w:val="28"/>
        </w:rPr>
        <w:t>оружия</w:t>
      </w:r>
      <w:r w:rsidR="00820640">
        <w:rPr>
          <w:rFonts w:cs="Times New Roman"/>
          <w:sz w:val="28"/>
          <w:szCs w:val="28"/>
        </w:rPr>
        <w:t xml:space="preserve"> </w:t>
      </w:r>
      <w:r w:rsidR="008E6C0A" w:rsidRPr="002637FC">
        <w:rPr>
          <w:rFonts w:cs="Times New Roman"/>
          <w:sz w:val="28"/>
          <w:szCs w:val="28"/>
        </w:rPr>
        <w:t>или</w:t>
      </w:r>
      <w:r w:rsidR="00820640">
        <w:rPr>
          <w:rFonts w:cs="Times New Roman"/>
          <w:sz w:val="28"/>
          <w:szCs w:val="28"/>
        </w:rPr>
        <w:t xml:space="preserve"> </w:t>
      </w:r>
      <w:r w:rsidR="008E6C0A" w:rsidRPr="002637FC">
        <w:rPr>
          <w:rFonts w:cs="Times New Roman"/>
          <w:sz w:val="28"/>
          <w:szCs w:val="28"/>
        </w:rPr>
        <w:t>предметов,</w:t>
      </w:r>
      <w:r w:rsidR="00820640">
        <w:rPr>
          <w:rFonts w:cs="Times New Roman"/>
          <w:sz w:val="28"/>
          <w:szCs w:val="28"/>
        </w:rPr>
        <w:t xml:space="preserve"> </w:t>
      </w:r>
      <w:r w:rsidR="008E6C0A" w:rsidRPr="002637FC">
        <w:rPr>
          <w:rFonts w:cs="Times New Roman"/>
          <w:sz w:val="28"/>
          <w:szCs w:val="28"/>
        </w:rPr>
        <w:t>используемых</w:t>
      </w:r>
      <w:r w:rsidR="00820640">
        <w:rPr>
          <w:rFonts w:cs="Times New Roman"/>
          <w:sz w:val="28"/>
          <w:szCs w:val="28"/>
        </w:rPr>
        <w:t xml:space="preserve"> </w:t>
      </w:r>
      <w:r w:rsidR="008E6C0A" w:rsidRPr="002637FC">
        <w:rPr>
          <w:rFonts w:cs="Times New Roman"/>
          <w:sz w:val="28"/>
          <w:szCs w:val="28"/>
        </w:rPr>
        <w:t>в</w:t>
      </w:r>
      <w:r w:rsidR="00820640">
        <w:rPr>
          <w:rFonts w:cs="Times New Roman"/>
          <w:sz w:val="28"/>
          <w:szCs w:val="28"/>
        </w:rPr>
        <w:t xml:space="preserve"> </w:t>
      </w:r>
      <w:r w:rsidR="008E6C0A" w:rsidRPr="002637FC">
        <w:rPr>
          <w:rFonts w:cs="Times New Roman"/>
          <w:sz w:val="28"/>
          <w:szCs w:val="28"/>
        </w:rPr>
        <w:t>качестве</w:t>
      </w:r>
      <w:r w:rsidR="00820640">
        <w:rPr>
          <w:rFonts w:cs="Times New Roman"/>
          <w:sz w:val="28"/>
          <w:szCs w:val="28"/>
        </w:rPr>
        <w:t xml:space="preserve"> </w:t>
      </w:r>
      <w:r w:rsidR="008E6C0A" w:rsidRPr="002637FC">
        <w:rPr>
          <w:rFonts w:cs="Times New Roman"/>
          <w:sz w:val="28"/>
          <w:szCs w:val="28"/>
        </w:rPr>
        <w:t>оружия.</w:t>
      </w:r>
    </w:p>
    <w:p w:rsidR="00835F09" w:rsidRPr="002637FC" w:rsidRDefault="008E6C0A" w:rsidP="002637FC">
      <w:pPr>
        <w:spacing w:after="0"/>
        <w:ind w:firstLine="709"/>
        <w:jc w:val="both"/>
        <w:rPr>
          <w:rFonts w:cs="Times New Roman"/>
          <w:sz w:val="28"/>
          <w:szCs w:val="28"/>
        </w:rPr>
      </w:pPr>
      <w:r w:rsidRPr="002637FC">
        <w:rPr>
          <w:rFonts w:cs="Times New Roman"/>
          <w:sz w:val="28"/>
          <w:szCs w:val="28"/>
        </w:rPr>
        <w:t>Тяжкие</w:t>
      </w:r>
      <w:r w:rsidR="00820640">
        <w:rPr>
          <w:rFonts w:cs="Times New Roman"/>
          <w:sz w:val="28"/>
          <w:szCs w:val="28"/>
        </w:rPr>
        <w:t xml:space="preserve"> </w:t>
      </w:r>
      <w:r w:rsidRPr="002637FC">
        <w:rPr>
          <w:rFonts w:cs="Times New Roman"/>
          <w:sz w:val="28"/>
          <w:szCs w:val="28"/>
        </w:rPr>
        <w:t>последствия,</w:t>
      </w:r>
      <w:r w:rsidR="00820640">
        <w:rPr>
          <w:rFonts w:cs="Times New Roman"/>
          <w:sz w:val="28"/>
          <w:szCs w:val="28"/>
        </w:rPr>
        <w:t xml:space="preserve"> </w:t>
      </w:r>
      <w:r w:rsidRPr="002637FC">
        <w:rPr>
          <w:rFonts w:cs="Times New Roman"/>
          <w:sz w:val="28"/>
          <w:szCs w:val="28"/>
        </w:rPr>
        <w:t>наступающие</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результате</w:t>
      </w:r>
      <w:r w:rsidR="00820640">
        <w:rPr>
          <w:rFonts w:cs="Times New Roman"/>
          <w:sz w:val="28"/>
          <w:szCs w:val="28"/>
        </w:rPr>
        <w:t xml:space="preserve"> </w:t>
      </w:r>
      <w:r w:rsidRPr="002637FC">
        <w:rPr>
          <w:rFonts w:cs="Times New Roman"/>
          <w:sz w:val="28"/>
          <w:szCs w:val="28"/>
        </w:rPr>
        <w:t>этих</w:t>
      </w:r>
      <w:r w:rsidR="00820640">
        <w:rPr>
          <w:rFonts w:cs="Times New Roman"/>
          <w:sz w:val="28"/>
          <w:szCs w:val="28"/>
        </w:rPr>
        <w:t xml:space="preserve"> </w:t>
      </w:r>
      <w:r w:rsidRPr="002637FC">
        <w:rPr>
          <w:rFonts w:cs="Times New Roman"/>
          <w:sz w:val="28"/>
          <w:szCs w:val="28"/>
        </w:rPr>
        <w:t>действий,</w:t>
      </w:r>
      <w:r w:rsidR="00820640">
        <w:rPr>
          <w:rFonts w:cs="Times New Roman"/>
          <w:sz w:val="28"/>
          <w:szCs w:val="28"/>
        </w:rPr>
        <w:t xml:space="preserve"> </w:t>
      </w:r>
      <w:r w:rsidRPr="002637FC">
        <w:rPr>
          <w:rFonts w:cs="Times New Roman"/>
          <w:sz w:val="28"/>
          <w:szCs w:val="28"/>
        </w:rPr>
        <w:t>не</w:t>
      </w:r>
      <w:r w:rsidR="00820640">
        <w:rPr>
          <w:rFonts w:cs="Times New Roman"/>
          <w:sz w:val="28"/>
          <w:szCs w:val="28"/>
        </w:rPr>
        <w:t xml:space="preserve"> </w:t>
      </w:r>
      <w:r w:rsidRPr="002637FC">
        <w:rPr>
          <w:rFonts w:cs="Times New Roman"/>
          <w:sz w:val="28"/>
          <w:szCs w:val="28"/>
        </w:rPr>
        <w:t>охватываются</w:t>
      </w:r>
      <w:r w:rsidR="00820640">
        <w:rPr>
          <w:rFonts w:cs="Times New Roman"/>
          <w:sz w:val="28"/>
          <w:szCs w:val="28"/>
        </w:rPr>
        <w:t xml:space="preserve"> </w:t>
      </w:r>
      <w:r w:rsidR="00241704" w:rsidRPr="002637FC">
        <w:rPr>
          <w:rFonts w:cs="Times New Roman"/>
          <w:sz w:val="28"/>
          <w:szCs w:val="28"/>
        </w:rPr>
        <w:t>составом</w:t>
      </w:r>
      <w:r w:rsidR="00820640">
        <w:rPr>
          <w:rFonts w:cs="Times New Roman"/>
          <w:sz w:val="28"/>
          <w:szCs w:val="28"/>
        </w:rPr>
        <w:t xml:space="preserve"> </w:t>
      </w:r>
      <w:r w:rsidRPr="002637FC">
        <w:rPr>
          <w:rFonts w:cs="Times New Roman"/>
          <w:sz w:val="28"/>
          <w:szCs w:val="28"/>
        </w:rPr>
        <w:t>рассматриваемой</w:t>
      </w:r>
      <w:r w:rsidR="00820640">
        <w:rPr>
          <w:rFonts w:cs="Times New Roman"/>
          <w:sz w:val="28"/>
          <w:szCs w:val="28"/>
        </w:rPr>
        <w:t xml:space="preserve"> </w:t>
      </w:r>
      <w:r w:rsidRPr="002637FC">
        <w:rPr>
          <w:rFonts w:cs="Times New Roman"/>
          <w:sz w:val="28"/>
          <w:szCs w:val="28"/>
        </w:rPr>
        <w:t>стать</w:t>
      </w:r>
      <w:r w:rsidR="00241704" w:rsidRPr="002637FC">
        <w:rPr>
          <w:rFonts w:cs="Times New Roman"/>
          <w:sz w:val="28"/>
          <w:szCs w:val="28"/>
        </w:rPr>
        <w:t>и</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требуют</w:t>
      </w:r>
      <w:r w:rsidR="00820640">
        <w:rPr>
          <w:rFonts w:cs="Times New Roman"/>
          <w:sz w:val="28"/>
          <w:szCs w:val="28"/>
        </w:rPr>
        <w:t xml:space="preserve"> </w:t>
      </w:r>
      <w:r w:rsidR="00EB3735" w:rsidRPr="002637FC">
        <w:rPr>
          <w:rFonts w:cs="Times New Roman"/>
          <w:sz w:val="28"/>
          <w:szCs w:val="28"/>
        </w:rPr>
        <w:t>дополнительной</w:t>
      </w:r>
      <w:r w:rsidR="00820640">
        <w:rPr>
          <w:rFonts w:cs="Times New Roman"/>
          <w:sz w:val="28"/>
          <w:szCs w:val="28"/>
        </w:rPr>
        <w:t xml:space="preserve">  </w:t>
      </w:r>
      <w:r w:rsidRPr="002637FC">
        <w:rPr>
          <w:rFonts w:cs="Times New Roman"/>
          <w:sz w:val="28"/>
          <w:szCs w:val="28"/>
        </w:rPr>
        <w:t>квалификации</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совокупности</w:t>
      </w:r>
      <w:r w:rsidR="00820640">
        <w:rPr>
          <w:rFonts w:cs="Times New Roman"/>
          <w:sz w:val="28"/>
          <w:szCs w:val="28"/>
        </w:rPr>
        <w:t xml:space="preserve"> </w:t>
      </w:r>
      <w:r w:rsidR="00241704" w:rsidRPr="002637FC">
        <w:rPr>
          <w:rFonts w:cs="Times New Roman"/>
          <w:sz w:val="28"/>
          <w:szCs w:val="28"/>
        </w:rPr>
        <w:t>преступлений</w:t>
      </w:r>
      <w:r w:rsidRPr="002637FC">
        <w:rPr>
          <w:rFonts w:cs="Times New Roman"/>
          <w:sz w:val="28"/>
          <w:szCs w:val="28"/>
        </w:rPr>
        <w:t>.</w:t>
      </w:r>
      <w:r w:rsidR="00820640">
        <w:rPr>
          <w:rFonts w:cs="Times New Roman"/>
          <w:sz w:val="28"/>
          <w:szCs w:val="28"/>
        </w:rPr>
        <w:t xml:space="preserve"> </w:t>
      </w:r>
    </w:p>
    <w:p w:rsidR="00835F09" w:rsidRPr="002637FC" w:rsidRDefault="008E6C0A" w:rsidP="002637FC">
      <w:pPr>
        <w:spacing w:after="0"/>
        <w:ind w:firstLine="709"/>
        <w:jc w:val="both"/>
        <w:rPr>
          <w:rFonts w:cs="Times New Roman"/>
          <w:sz w:val="28"/>
          <w:szCs w:val="28"/>
        </w:rPr>
      </w:pPr>
      <w:r w:rsidRPr="002637FC">
        <w:rPr>
          <w:rFonts w:cs="Times New Roman"/>
          <w:sz w:val="28"/>
          <w:szCs w:val="28"/>
        </w:rPr>
        <w:t>Уклонение</w:t>
      </w:r>
      <w:r w:rsidR="00820640">
        <w:rPr>
          <w:rFonts w:cs="Times New Roman"/>
          <w:sz w:val="28"/>
          <w:szCs w:val="28"/>
        </w:rPr>
        <w:t xml:space="preserve"> </w:t>
      </w:r>
      <w:r w:rsidRPr="002637FC">
        <w:rPr>
          <w:rFonts w:cs="Times New Roman"/>
          <w:sz w:val="28"/>
          <w:szCs w:val="28"/>
        </w:rPr>
        <w:t>от</w:t>
      </w:r>
      <w:r w:rsidR="00820640">
        <w:rPr>
          <w:rFonts w:cs="Times New Roman"/>
          <w:sz w:val="28"/>
          <w:szCs w:val="28"/>
        </w:rPr>
        <w:t xml:space="preserve"> </w:t>
      </w:r>
      <w:r w:rsidRPr="002637FC">
        <w:rPr>
          <w:rFonts w:cs="Times New Roman"/>
          <w:sz w:val="28"/>
          <w:szCs w:val="28"/>
        </w:rPr>
        <w:t>отбывания</w:t>
      </w:r>
      <w:r w:rsidR="00820640">
        <w:rPr>
          <w:rFonts w:cs="Times New Roman"/>
          <w:sz w:val="28"/>
          <w:szCs w:val="28"/>
        </w:rPr>
        <w:t xml:space="preserve"> </w:t>
      </w:r>
      <w:r w:rsidRPr="002637FC">
        <w:rPr>
          <w:rFonts w:cs="Times New Roman"/>
          <w:sz w:val="28"/>
          <w:szCs w:val="28"/>
        </w:rPr>
        <w:t>наказания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виде</w:t>
      </w:r>
      <w:r w:rsidR="00820640">
        <w:rPr>
          <w:rFonts w:cs="Times New Roman"/>
          <w:sz w:val="28"/>
          <w:szCs w:val="28"/>
        </w:rPr>
        <w:t xml:space="preserve"> </w:t>
      </w:r>
      <w:r w:rsidRPr="002637FC">
        <w:rPr>
          <w:rFonts w:cs="Times New Roman"/>
          <w:sz w:val="28"/>
          <w:szCs w:val="28"/>
        </w:rPr>
        <w:t>лишения</w:t>
      </w:r>
      <w:r w:rsidR="00820640">
        <w:rPr>
          <w:rFonts w:cs="Times New Roman"/>
          <w:sz w:val="28"/>
          <w:szCs w:val="28"/>
        </w:rPr>
        <w:t xml:space="preserve"> </w:t>
      </w:r>
      <w:r w:rsidRPr="002637FC">
        <w:rPr>
          <w:rFonts w:cs="Times New Roman"/>
          <w:sz w:val="28"/>
          <w:szCs w:val="28"/>
        </w:rPr>
        <w:t>свободы</w:t>
      </w:r>
      <w:r w:rsidR="00820640">
        <w:rPr>
          <w:rFonts w:cs="Times New Roman"/>
          <w:sz w:val="28"/>
          <w:szCs w:val="28"/>
        </w:rPr>
        <w:t xml:space="preserve"> </w:t>
      </w:r>
      <w:r w:rsidRPr="002637FC">
        <w:rPr>
          <w:rFonts w:cs="Times New Roman"/>
          <w:sz w:val="28"/>
          <w:szCs w:val="28"/>
        </w:rPr>
        <w:t>(ст.</w:t>
      </w:r>
      <w:r w:rsidR="00820640">
        <w:rPr>
          <w:rFonts w:cs="Times New Roman"/>
          <w:sz w:val="28"/>
          <w:szCs w:val="28"/>
        </w:rPr>
        <w:t xml:space="preserve"> </w:t>
      </w:r>
      <w:r w:rsidRPr="002637FC">
        <w:rPr>
          <w:rFonts w:cs="Times New Roman"/>
          <w:sz w:val="28"/>
          <w:szCs w:val="28"/>
        </w:rPr>
        <w:t>427</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Pr="002637FC">
        <w:rPr>
          <w:rFonts w:cs="Times New Roman"/>
          <w:sz w:val="28"/>
          <w:szCs w:val="28"/>
        </w:rPr>
        <w:t>РК)</w:t>
      </w:r>
      <w:r w:rsidR="00820640">
        <w:rPr>
          <w:rFonts w:cs="Times New Roman"/>
          <w:sz w:val="28"/>
          <w:szCs w:val="28"/>
        </w:rPr>
        <w:t xml:space="preserve"> </w:t>
      </w:r>
    </w:p>
    <w:p w:rsidR="00402012" w:rsidRPr="002637FC" w:rsidRDefault="008E6C0A" w:rsidP="002637FC">
      <w:pPr>
        <w:spacing w:after="0"/>
        <w:ind w:firstLine="709"/>
        <w:jc w:val="both"/>
        <w:rPr>
          <w:rFonts w:cs="Times New Roman"/>
          <w:sz w:val="28"/>
          <w:szCs w:val="28"/>
        </w:rPr>
      </w:pPr>
      <w:r w:rsidRPr="002637FC">
        <w:rPr>
          <w:rFonts w:cs="Times New Roman"/>
          <w:sz w:val="28"/>
          <w:szCs w:val="28"/>
        </w:rPr>
        <w:t>Непосредственный</w:t>
      </w:r>
      <w:r w:rsidR="00820640">
        <w:rPr>
          <w:rFonts w:cs="Times New Roman"/>
          <w:sz w:val="28"/>
          <w:szCs w:val="28"/>
        </w:rPr>
        <w:t xml:space="preserve"> </w:t>
      </w:r>
      <w:r w:rsidRPr="002637FC">
        <w:rPr>
          <w:rFonts w:cs="Times New Roman"/>
          <w:sz w:val="28"/>
          <w:szCs w:val="28"/>
        </w:rPr>
        <w:t>объект</w:t>
      </w:r>
      <w:r w:rsidR="00820640">
        <w:rPr>
          <w:rFonts w:cs="Times New Roman"/>
          <w:sz w:val="28"/>
          <w:szCs w:val="28"/>
        </w:rPr>
        <w:t xml:space="preserve"> </w:t>
      </w:r>
      <w:r w:rsidRPr="002637FC">
        <w:rPr>
          <w:rFonts w:cs="Times New Roman"/>
          <w:sz w:val="28"/>
          <w:szCs w:val="28"/>
        </w:rPr>
        <w:t>уголовного</w:t>
      </w:r>
      <w:r w:rsidR="00820640">
        <w:rPr>
          <w:rFonts w:cs="Times New Roman"/>
          <w:sz w:val="28"/>
          <w:szCs w:val="28"/>
        </w:rPr>
        <w:t xml:space="preserve"> </w:t>
      </w:r>
      <w:r w:rsidRPr="002637FC">
        <w:rPr>
          <w:rFonts w:cs="Times New Roman"/>
          <w:sz w:val="28"/>
          <w:szCs w:val="28"/>
        </w:rPr>
        <w:t>правонарушения</w:t>
      </w:r>
      <w:r w:rsidR="00820640">
        <w:rPr>
          <w:rFonts w:cs="Times New Roman"/>
          <w:sz w:val="28"/>
          <w:szCs w:val="28"/>
        </w:rPr>
        <w:t xml:space="preserve"> </w:t>
      </w:r>
      <w:r w:rsidRPr="002637FC">
        <w:rPr>
          <w:rFonts w:cs="Times New Roman"/>
          <w:sz w:val="28"/>
          <w:szCs w:val="28"/>
        </w:rPr>
        <w:t>–</w:t>
      </w:r>
      <w:r w:rsidR="00820640">
        <w:rPr>
          <w:rFonts w:cs="Times New Roman"/>
          <w:sz w:val="28"/>
          <w:szCs w:val="28"/>
        </w:rPr>
        <w:t xml:space="preserve"> </w:t>
      </w:r>
      <w:r w:rsidRPr="002637FC">
        <w:rPr>
          <w:rFonts w:cs="Times New Roman"/>
          <w:sz w:val="28"/>
          <w:szCs w:val="28"/>
        </w:rPr>
        <w:t>общественные</w:t>
      </w:r>
      <w:r w:rsidR="00820640">
        <w:rPr>
          <w:rFonts w:cs="Times New Roman"/>
          <w:sz w:val="28"/>
          <w:szCs w:val="28"/>
        </w:rPr>
        <w:t xml:space="preserve"> </w:t>
      </w:r>
      <w:r w:rsidRPr="002637FC">
        <w:rPr>
          <w:rFonts w:cs="Times New Roman"/>
          <w:sz w:val="28"/>
          <w:szCs w:val="28"/>
        </w:rPr>
        <w:t>отношения,</w:t>
      </w:r>
      <w:r w:rsidR="00820640">
        <w:rPr>
          <w:rFonts w:cs="Times New Roman"/>
          <w:sz w:val="28"/>
          <w:szCs w:val="28"/>
        </w:rPr>
        <w:t xml:space="preserve"> </w:t>
      </w:r>
      <w:r w:rsidRPr="002637FC">
        <w:rPr>
          <w:rFonts w:cs="Times New Roman"/>
          <w:sz w:val="28"/>
          <w:szCs w:val="28"/>
        </w:rPr>
        <w:t>обеспечивающие</w:t>
      </w:r>
      <w:r w:rsidR="00820640">
        <w:rPr>
          <w:rFonts w:cs="Times New Roman"/>
          <w:sz w:val="28"/>
          <w:szCs w:val="28"/>
        </w:rPr>
        <w:t xml:space="preserve"> </w:t>
      </w:r>
      <w:r w:rsidRPr="002637FC">
        <w:rPr>
          <w:rFonts w:cs="Times New Roman"/>
          <w:sz w:val="28"/>
          <w:szCs w:val="28"/>
        </w:rPr>
        <w:t>интересы</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которые</w:t>
      </w:r>
      <w:r w:rsidR="00820640">
        <w:rPr>
          <w:rFonts w:cs="Times New Roman"/>
          <w:sz w:val="28"/>
          <w:szCs w:val="28"/>
        </w:rPr>
        <w:t xml:space="preserve"> </w:t>
      </w:r>
      <w:r w:rsidRPr="002637FC">
        <w:rPr>
          <w:rFonts w:cs="Times New Roman"/>
          <w:sz w:val="28"/>
          <w:szCs w:val="28"/>
        </w:rPr>
        <w:t>состоят</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исполнении</w:t>
      </w:r>
      <w:r w:rsidR="00820640">
        <w:rPr>
          <w:rFonts w:cs="Times New Roman"/>
          <w:sz w:val="28"/>
          <w:szCs w:val="28"/>
        </w:rPr>
        <w:t xml:space="preserve"> </w:t>
      </w:r>
      <w:r w:rsidRPr="002637FC">
        <w:rPr>
          <w:rFonts w:cs="Times New Roman"/>
          <w:sz w:val="28"/>
          <w:szCs w:val="28"/>
        </w:rPr>
        <w:t>судебных</w:t>
      </w:r>
      <w:r w:rsidR="00820640">
        <w:rPr>
          <w:rFonts w:cs="Times New Roman"/>
          <w:sz w:val="28"/>
          <w:szCs w:val="28"/>
        </w:rPr>
        <w:t xml:space="preserve"> </w:t>
      </w:r>
      <w:r w:rsidR="00402012" w:rsidRPr="002637FC">
        <w:rPr>
          <w:rFonts w:cs="Times New Roman"/>
          <w:sz w:val="28"/>
          <w:szCs w:val="28"/>
        </w:rPr>
        <w:t>приговоров</w:t>
      </w:r>
      <w:r w:rsidR="00820640">
        <w:rPr>
          <w:rFonts w:cs="Times New Roman"/>
          <w:sz w:val="28"/>
          <w:szCs w:val="28"/>
        </w:rPr>
        <w:t xml:space="preserve"> </w:t>
      </w:r>
      <w:r w:rsidR="00402012" w:rsidRPr="002637FC">
        <w:rPr>
          <w:rFonts w:cs="Times New Roman"/>
          <w:sz w:val="28"/>
          <w:szCs w:val="28"/>
        </w:rPr>
        <w:t>об</w:t>
      </w:r>
      <w:r w:rsidR="00820640">
        <w:rPr>
          <w:rFonts w:cs="Times New Roman"/>
          <w:sz w:val="28"/>
          <w:szCs w:val="28"/>
        </w:rPr>
        <w:t xml:space="preserve"> </w:t>
      </w:r>
      <w:r w:rsidRPr="002637FC">
        <w:rPr>
          <w:rFonts w:cs="Times New Roman"/>
          <w:sz w:val="28"/>
          <w:szCs w:val="28"/>
        </w:rPr>
        <w:t>изоляции</w:t>
      </w:r>
      <w:r w:rsidR="00820640">
        <w:rPr>
          <w:rFonts w:cs="Times New Roman"/>
          <w:sz w:val="28"/>
          <w:szCs w:val="28"/>
        </w:rPr>
        <w:t xml:space="preserve"> </w:t>
      </w:r>
      <w:r w:rsidR="00402012" w:rsidRPr="002637FC">
        <w:rPr>
          <w:rFonts w:cs="Times New Roman"/>
          <w:sz w:val="28"/>
          <w:szCs w:val="28"/>
        </w:rPr>
        <w:t>осужденного</w:t>
      </w:r>
      <w:r w:rsidR="00820640">
        <w:rPr>
          <w:rFonts w:cs="Times New Roman"/>
          <w:sz w:val="28"/>
          <w:szCs w:val="28"/>
        </w:rPr>
        <w:t xml:space="preserve"> </w:t>
      </w:r>
      <w:r w:rsidRPr="002637FC">
        <w:rPr>
          <w:rFonts w:cs="Times New Roman"/>
          <w:sz w:val="28"/>
          <w:szCs w:val="28"/>
        </w:rPr>
        <w:t>от</w:t>
      </w:r>
      <w:r w:rsidR="00820640">
        <w:rPr>
          <w:rFonts w:cs="Times New Roman"/>
          <w:sz w:val="28"/>
          <w:szCs w:val="28"/>
        </w:rPr>
        <w:t xml:space="preserve"> </w:t>
      </w:r>
      <w:r w:rsidRPr="002637FC">
        <w:rPr>
          <w:rFonts w:cs="Times New Roman"/>
          <w:sz w:val="28"/>
          <w:szCs w:val="28"/>
        </w:rPr>
        <w:t>общества.</w:t>
      </w:r>
    </w:p>
    <w:p w:rsidR="00271560" w:rsidRPr="002637FC" w:rsidRDefault="00EB3735" w:rsidP="002637FC">
      <w:pPr>
        <w:spacing w:after="0"/>
        <w:ind w:firstLine="709"/>
        <w:jc w:val="both"/>
        <w:rPr>
          <w:rFonts w:cs="Times New Roman"/>
          <w:sz w:val="28"/>
          <w:szCs w:val="28"/>
        </w:rPr>
      </w:pPr>
      <w:r w:rsidRPr="002637FC">
        <w:rPr>
          <w:rFonts w:cs="Times New Roman"/>
          <w:sz w:val="28"/>
          <w:szCs w:val="28"/>
        </w:rPr>
        <w:lastRenderedPageBreak/>
        <w:t>Субъектами</w:t>
      </w:r>
      <w:r w:rsidR="00820640">
        <w:rPr>
          <w:rFonts w:cs="Times New Roman"/>
          <w:sz w:val="28"/>
          <w:szCs w:val="28"/>
        </w:rPr>
        <w:t xml:space="preserve"> </w:t>
      </w:r>
      <w:r w:rsidRPr="002637FC">
        <w:rPr>
          <w:rFonts w:cs="Times New Roman"/>
          <w:sz w:val="28"/>
          <w:szCs w:val="28"/>
        </w:rPr>
        <w:t>уголовных</w:t>
      </w:r>
      <w:r w:rsidR="00820640">
        <w:rPr>
          <w:rFonts w:cs="Times New Roman"/>
          <w:sz w:val="28"/>
          <w:szCs w:val="28"/>
        </w:rPr>
        <w:t xml:space="preserve"> </w:t>
      </w:r>
      <w:r w:rsidRPr="002637FC">
        <w:rPr>
          <w:rFonts w:cs="Times New Roman"/>
          <w:sz w:val="28"/>
          <w:szCs w:val="28"/>
        </w:rPr>
        <w:t>правонарушений</w:t>
      </w:r>
      <w:r w:rsidR="00820640">
        <w:rPr>
          <w:rFonts w:cs="Times New Roman"/>
          <w:sz w:val="28"/>
          <w:szCs w:val="28"/>
        </w:rPr>
        <w:t xml:space="preserve"> </w:t>
      </w:r>
      <w:r w:rsidRPr="002637FC">
        <w:rPr>
          <w:rFonts w:cs="Times New Roman"/>
          <w:sz w:val="28"/>
          <w:szCs w:val="28"/>
        </w:rPr>
        <w:t>являются</w:t>
      </w:r>
      <w:r w:rsidR="00820640">
        <w:rPr>
          <w:rFonts w:cs="Times New Roman"/>
          <w:sz w:val="28"/>
          <w:szCs w:val="28"/>
        </w:rPr>
        <w:t xml:space="preserve"> </w:t>
      </w:r>
      <w:r w:rsidRPr="002637FC">
        <w:rPr>
          <w:rFonts w:cs="Times New Roman"/>
          <w:sz w:val="28"/>
          <w:szCs w:val="28"/>
        </w:rPr>
        <w:t>осужденные</w:t>
      </w:r>
      <w:r w:rsidR="00820640">
        <w:rPr>
          <w:rFonts w:cs="Times New Roman"/>
          <w:sz w:val="28"/>
          <w:szCs w:val="28"/>
        </w:rPr>
        <w:t xml:space="preserve"> </w:t>
      </w:r>
      <w:r w:rsidRPr="002637FC">
        <w:rPr>
          <w:rFonts w:cs="Times New Roman"/>
          <w:sz w:val="28"/>
          <w:szCs w:val="28"/>
        </w:rPr>
        <w:t>отбывающие</w:t>
      </w:r>
      <w:r w:rsidR="00820640">
        <w:rPr>
          <w:rFonts w:cs="Times New Roman"/>
          <w:sz w:val="28"/>
          <w:szCs w:val="28"/>
        </w:rPr>
        <w:t xml:space="preserve"> </w:t>
      </w:r>
      <w:r w:rsidRPr="002637FC">
        <w:rPr>
          <w:rFonts w:cs="Times New Roman"/>
          <w:sz w:val="28"/>
          <w:szCs w:val="28"/>
        </w:rPr>
        <w:t>наказание</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местах</w:t>
      </w:r>
      <w:r w:rsidR="00820640">
        <w:rPr>
          <w:rFonts w:cs="Times New Roman"/>
          <w:sz w:val="28"/>
          <w:szCs w:val="28"/>
        </w:rPr>
        <w:t xml:space="preserve"> </w:t>
      </w:r>
      <w:r w:rsidR="00271560" w:rsidRPr="002637FC">
        <w:rPr>
          <w:rFonts w:cs="Times New Roman"/>
          <w:sz w:val="28"/>
          <w:szCs w:val="28"/>
        </w:rPr>
        <w:t>лишения</w:t>
      </w:r>
      <w:r w:rsidR="00820640">
        <w:rPr>
          <w:rFonts w:cs="Times New Roman"/>
          <w:sz w:val="28"/>
          <w:szCs w:val="28"/>
        </w:rPr>
        <w:t xml:space="preserve"> </w:t>
      </w:r>
      <w:r w:rsidR="00271560" w:rsidRPr="002637FC">
        <w:rPr>
          <w:rFonts w:cs="Times New Roman"/>
          <w:sz w:val="28"/>
          <w:szCs w:val="28"/>
        </w:rPr>
        <w:t>свободы,</w:t>
      </w:r>
      <w:r w:rsidR="00820640">
        <w:rPr>
          <w:rFonts w:cs="Times New Roman"/>
          <w:sz w:val="28"/>
          <w:szCs w:val="28"/>
        </w:rPr>
        <w:t xml:space="preserve"> </w:t>
      </w:r>
      <w:r w:rsidR="00271560" w:rsidRPr="002637FC">
        <w:rPr>
          <w:rFonts w:cs="Times New Roman"/>
          <w:sz w:val="28"/>
          <w:szCs w:val="28"/>
        </w:rPr>
        <w:t>которых</w:t>
      </w:r>
      <w:r w:rsidR="00820640">
        <w:rPr>
          <w:rFonts w:cs="Times New Roman"/>
          <w:sz w:val="28"/>
          <w:szCs w:val="28"/>
        </w:rPr>
        <w:t xml:space="preserve"> </w:t>
      </w:r>
      <w:r w:rsidR="00271560" w:rsidRPr="002637FC">
        <w:rPr>
          <w:rFonts w:cs="Times New Roman"/>
          <w:sz w:val="28"/>
          <w:szCs w:val="28"/>
        </w:rPr>
        <w:t>можно</w:t>
      </w:r>
      <w:r w:rsidR="00820640">
        <w:rPr>
          <w:rFonts w:cs="Times New Roman"/>
          <w:sz w:val="28"/>
          <w:szCs w:val="28"/>
        </w:rPr>
        <w:t xml:space="preserve"> </w:t>
      </w:r>
      <w:r w:rsidR="00271560" w:rsidRPr="002637FC">
        <w:rPr>
          <w:rFonts w:cs="Times New Roman"/>
          <w:sz w:val="28"/>
          <w:szCs w:val="28"/>
        </w:rPr>
        <w:t>разделить</w:t>
      </w:r>
      <w:r w:rsidR="00820640">
        <w:rPr>
          <w:rFonts w:cs="Times New Roman"/>
          <w:sz w:val="28"/>
          <w:szCs w:val="28"/>
        </w:rPr>
        <w:t xml:space="preserve"> </w:t>
      </w:r>
      <w:r w:rsidR="00271560" w:rsidRPr="002637FC">
        <w:rPr>
          <w:rFonts w:cs="Times New Roman"/>
          <w:sz w:val="28"/>
          <w:szCs w:val="28"/>
        </w:rPr>
        <w:t>на</w:t>
      </w:r>
      <w:r w:rsidR="00820640">
        <w:rPr>
          <w:rFonts w:cs="Times New Roman"/>
          <w:sz w:val="28"/>
          <w:szCs w:val="28"/>
        </w:rPr>
        <w:t xml:space="preserve"> </w:t>
      </w:r>
      <w:r w:rsidR="00271560" w:rsidRPr="002637FC">
        <w:rPr>
          <w:rFonts w:cs="Times New Roman"/>
          <w:sz w:val="28"/>
          <w:szCs w:val="28"/>
        </w:rPr>
        <w:t>две</w:t>
      </w:r>
      <w:r w:rsidR="00820640">
        <w:rPr>
          <w:rFonts w:cs="Times New Roman"/>
          <w:sz w:val="28"/>
          <w:szCs w:val="28"/>
        </w:rPr>
        <w:t xml:space="preserve"> </w:t>
      </w:r>
      <w:r w:rsidR="00271560" w:rsidRPr="002637FC">
        <w:rPr>
          <w:rFonts w:cs="Times New Roman"/>
          <w:sz w:val="28"/>
          <w:szCs w:val="28"/>
        </w:rPr>
        <w:t>группы.</w:t>
      </w:r>
    </w:p>
    <w:p w:rsidR="00CB2335" w:rsidRPr="002637FC" w:rsidRDefault="00CB2335" w:rsidP="002637FC">
      <w:pPr>
        <w:spacing w:after="0"/>
        <w:ind w:firstLine="709"/>
        <w:jc w:val="both"/>
        <w:rPr>
          <w:rFonts w:eastAsia="Times New Roman" w:cs="Times New Roman"/>
          <w:color w:val="000000"/>
          <w:spacing w:val="2"/>
          <w:sz w:val="28"/>
          <w:szCs w:val="28"/>
          <w:lang w:eastAsia="ru-RU"/>
        </w:rPr>
      </w:pPr>
      <w:r w:rsidRPr="002637FC">
        <w:rPr>
          <w:rFonts w:cs="Times New Roman"/>
          <w:sz w:val="28"/>
          <w:szCs w:val="28"/>
        </w:rPr>
        <w:t>Согласно</w:t>
      </w:r>
      <w:r w:rsidR="00820640">
        <w:rPr>
          <w:rFonts w:cs="Times New Roman"/>
          <w:sz w:val="28"/>
          <w:szCs w:val="28"/>
        </w:rPr>
        <w:t xml:space="preserve"> </w:t>
      </w:r>
      <w:r w:rsidRPr="002637FC">
        <w:rPr>
          <w:rFonts w:cs="Times New Roman"/>
          <w:sz w:val="28"/>
          <w:szCs w:val="28"/>
        </w:rPr>
        <w:t>ст.</w:t>
      </w:r>
      <w:r w:rsidR="00820640">
        <w:rPr>
          <w:rFonts w:cs="Times New Roman"/>
          <w:sz w:val="28"/>
          <w:szCs w:val="28"/>
        </w:rPr>
        <w:t xml:space="preserve"> </w:t>
      </w:r>
      <w:r w:rsidRPr="002637FC">
        <w:rPr>
          <w:rFonts w:cs="Times New Roman"/>
          <w:sz w:val="28"/>
          <w:szCs w:val="28"/>
        </w:rPr>
        <w:t>113</w:t>
      </w:r>
      <w:r w:rsidR="00820640">
        <w:rPr>
          <w:rFonts w:cs="Times New Roman"/>
          <w:sz w:val="28"/>
          <w:szCs w:val="28"/>
        </w:rPr>
        <w:t xml:space="preserve"> </w:t>
      </w:r>
      <w:r w:rsidRPr="002637FC">
        <w:rPr>
          <w:rFonts w:cs="Times New Roman"/>
          <w:sz w:val="28"/>
          <w:szCs w:val="28"/>
        </w:rPr>
        <w:t>УИК</w:t>
      </w:r>
      <w:r w:rsidR="00820640">
        <w:rPr>
          <w:rFonts w:cs="Times New Roman"/>
          <w:sz w:val="28"/>
          <w:szCs w:val="28"/>
        </w:rPr>
        <w:t xml:space="preserve"> </w:t>
      </w:r>
      <w:r w:rsidRPr="002637FC">
        <w:rPr>
          <w:rFonts w:cs="Times New Roman"/>
          <w:sz w:val="28"/>
          <w:szCs w:val="28"/>
        </w:rPr>
        <w:t>РК</w:t>
      </w:r>
      <w:r w:rsidR="00820640">
        <w:rPr>
          <w:rFonts w:cs="Times New Roman"/>
          <w:sz w:val="28"/>
          <w:szCs w:val="28"/>
        </w:rPr>
        <w:t xml:space="preserve">  </w:t>
      </w:r>
      <w:r w:rsidR="000F42C6" w:rsidRPr="002637FC">
        <w:rPr>
          <w:rFonts w:cs="Times New Roman"/>
          <w:sz w:val="28"/>
          <w:szCs w:val="28"/>
        </w:rPr>
        <w:t>о</w:t>
      </w:r>
      <w:r w:rsidR="00F74FCC" w:rsidRPr="002637FC">
        <w:rPr>
          <w:rFonts w:eastAsia="Times New Roman" w:cs="Times New Roman"/>
          <w:color w:val="000000"/>
          <w:spacing w:val="2"/>
          <w:sz w:val="28"/>
          <w:szCs w:val="28"/>
          <w:lang w:eastAsia="ru-RU"/>
        </w:rPr>
        <w:t>сужденные,</w:t>
      </w:r>
      <w:r w:rsidR="00820640">
        <w:rPr>
          <w:rFonts w:eastAsia="Times New Roman" w:cs="Times New Roman"/>
          <w:color w:val="000000"/>
          <w:spacing w:val="2"/>
          <w:sz w:val="28"/>
          <w:szCs w:val="28"/>
          <w:lang w:eastAsia="ru-RU"/>
        </w:rPr>
        <w:t xml:space="preserve"> </w:t>
      </w:r>
      <w:r w:rsidR="00F74FCC" w:rsidRPr="002637FC">
        <w:rPr>
          <w:rFonts w:eastAsia="Times New Roman" w:cs="Times New Roman"/>
          <w:color w:val="000000"/>
          <w:spacing w:val="2"/>
          <w:sz w:val="28"/>
          <w:szCs w:val="28"/>
          <w:lang w:eastAsia="ru-RU"/>
        </w:rPr>
        <w:t>содержащиеся</w:t>
      </w:r>
      <w:r w:rsidR="00820640">
        <w:rPr>
          <w:rFonts w:eastAsia="Times New Roman" w:cs="Times New Roman"/>
          <w:color w:val="000000"/>
          <w:spacing w:val="2"/>
          <w:sz w:val="28"/>
          <w:szCs w:val="28"/>
          <w:lang w:eastAsia="ru-RU"/>
        </w:rPr>
        <w:t xml:space="preserve"> </w:t>
      </w:r>
      <w:r w:rsidR="00F74FCC" w:rsidRPr="002637FC">
        <w:rPr>
          <w:rFonts w:eastAsia="Times New Roman" w:cs="Times New Roman"/>
          <w:color w:val="000000"/>
          <w:spacing w:val="2"/>
          <w:sz w:val="28"/>
          <w:szCs w:val="28"/>
          <w:lang w:eastAsia="ru-RU"/>
        </w:rPr>
        <w:t>в</w:t>
      </w:r>
      <w:r w:rsidR="00820640">
        <w:rPr>
          <w:rFonts w:eastAsia="Times New Roman" w:cs="Times New Roman"/>
          <w:color w:val="000000"/>
          <w:spacing w:val="2"/>
          <w:sz w:val="28"/>
          <w:szCs w:val="28"/>
          <w:lang w:eastAsia="ru-RU"/>
        </w:rPr>
        <w:t xml:space="preserve"> </w:t>
      </w:r>
      <w:r w:rsidR="00F74FCC" w:rsidRPr="002637FC">
        <w:rPr>
          <w:rFonts w:eastAsia="Times New Roman" w:cs="Times New Roman"/>
          <w:color w:val="000000"/>
          <w:spacing w:val="2"/>
          <w:sz w:val="28"/>
          <w:szCs w:val="28"/>
          <w:lang w:eastAsia="ru-RU"/>
        </w:rPr>
        <w:t>учреждениях,</w:t>
      </w:r>
      <w:r w:rsidR="00820640">
        <w:rPr>
          <w:rFonts w:eastAsia="Times New Roman" w:cs="Times New Roman"/>
          <w:color w:val="000000"/>
          <w:spacing w:val="2"/>
          <w:sz w:val="28"/>
          <w:szCs w:val="28"/>
          <w:lang w:eastAsia="ru-RU"/>
        </w:rPr>
        <w:t xml:space="preserve"> </w:t>
      </w:r>
      <w:r w:rsidR="00F74FCC" w:rsidRPr="002637FC">
        <w:rPr>
          <w:rFonts w:eastAsia="Times New Roman" w:cs="Times New Roman"/>
          <w:color w:val="000000"/>
          <w:spacing w:val="2"/>
          <w:sz w:val="28"/>
          <w:szCs w:val="28"/>
          <w:lang w:eastAsia="ru-RU"/>
        </w:rPr>
        <w:t>а</w:t>
      </w:r>
      <w:r w:rsidR="00820640">
        <w:rPr>
          <w:rFonts w:eastAsia="Times New Roman" w:cs="Times New Roman"/>
          <w:color w:val="000000"/>
          <w:spacing w:val="2"/>
          <w:sz w:val="28"/>
          <w:szCs w:val="28"/>
          <w:lang w:eastAsia="ru-RU"/>
        </w:rPr>
        <w:t xml:space="preserve"> </w:t>
      </w:r>
      <w:r w:rsidR="00F74FCC" w:rsidRPr="002637FC">
        <w:rPr>
          <w:rFonts w:eastAsia="Times New Roman" w:cs="Times New Roman"/>
          <w:color w:val="000000"/>
          <w:spacing w:val="2"/>
          <w:sz w:val="28"/>
          <w:szCs w:val="28"/>
          <w:lang w:eastAsia="ru-RU"/>
        </w:rPr>
        <w:t>также</w:t>
      </w:r>
      <w:r w:rsidR="00820640">
        <w:rPr>
          <w:rFonts w:eastAsia="Times New Roman" w:cs="Times New Roman"/>
          <w:color w:val="000000"/>
          <w:spacing w:val="2"/>
          <w:sz w:val="28"/>
          <w:szCs w:val="28"/>
          <w:lang w:eastAsia="ru-RU"/>
        </w:rPr>
        <w:t xml:space="preserve"> </w:t>
      </w:r>
      <w:r w:rsidR="00F74FCC" w:rsidRPr="002637FC">
        <w:rPr>
          <w:rFonts w:eastAsia="Times New Roman" w:cs="Times New Roman"/>
          <w:color w:val="000000"/>
          <w:spacing w:val="2"/>
          <w:sz w:val="28"/>
          <w:szCs w:val="28"/>
          <w:lang w:eastAsia="ru-RU"/>
        </w:rPr>
        <w:t>оставленные</w:t>
      </w:r>
      <w:r w:rsidR="00820640">
        <w:rPr>
          <w:rFonts w:eastAsia="Times New Roman" w:cs="Times New Roman"/>
          <w:color w:val="000000"/>
          <w:spacing w:val="2"/>
          <w:sz w:val="28"/>
          <w:szCs w:val="28"/>
          <w:lang w:eastAsia="ru-RU"/>
        </w:rPr>
        <w:t xml:space="preserve"> </w:t>
      </w:r>
      <w:r w:rsidR="00F74FCC" w:rsidRPr="002637FC">
        <w:rPr>
          <w:rFonts w:eastAsia="Times New Roman" w:cs="Times New Roman"/>
          <w:color w:val="000000"/>
          <w:spacing w:val="2"/>
          <w:sz w:val="28"/>
          <w:szCs w:val="28"/>
          <w:lang w:eastAsia="ru-RU"/>
        </w:rPr>
        <w:t>в</w:t>
      </w:r>
      <w:r w:rsidR="00820640">
        <w:rPr>
          <w:rFonts w:eastAsia="Times New Roman" w:cs="Times New Roman"/>
          <w:color w:val="000000"/>
          <w:spacing w:val="2"/>
          <w:sz w:val="28"/>
          <w:szCs w:val="28"/>
          <w:lang w:eastAsia="ru-RU"/>
        </w:rPr>
        <w:t xml:space="preserve"> </w:t>
      </w:r>
      <w:r w:rsidR="00F74FCC" w:rsidRPr="002637FC">
        <w:rPr>
          <w:rFonts w:eastAsia="Times New Roman" w:cs="Times New Roman"/>
          <w:color w:val="000000"/>
          <w:spacing w:val="2"/>
          <w:sz w:val="28"/>
          <w:szCs w:val="28"/>
          <w:lang w:eastAsia="ru-RU"/>
        </w:rPr>
        <w:t>учреждении</w:t>
      </w:r>
      <w:r w:rsidR="00820640">
        <w:rPr>
          <w:rFonts w:eastAsia="Times New Roman" w:cs="Times New Roman"/>
          <w:color w:val="000000"/>
          <w:spacing w:val="2"/>
          <w:sz w:val="28"/>
          <w:szCs w:val="28"/>
          <w:lang w:eastAsia="ru-RU"/>
        </w:rPr>
        <w:t xml:space="preserve"> </w:t>
      </w:r>
      <w:r w:rsidR="00F74FCC" w:rsidRPr="002637FC">
        <w:rPr>
          <w:rFonts w:eastAsia="Times New Roman" w:cs="Times New Roman"/>
          <w:color w:val="000000"/>
          <w:spacing w:val="2"/>
          <w:sz w:val="28"/>
          <w:szCs w:val="28"/>
          <w:lang w:eastAsia="ru-RU"/>
        </w:rPr>
        <w:t>смешанной</w:t>
      </w:r>
      <w:r w:rsidR="00820640">
        <w:rPr>
          <w:rFonts w:eastAsia="Times New Roman" w:cs="Times New Roman"/>
          <w:color w:val="000000"/>
          <w:spacing w:val="2"/>
          <w:sz w:val="28"/>
          <w:szCs w:val="28"/>
          <w:lang w:eastAsia="ru-RU"/>
        </w:rPr>
        <w:t xml:space="preserve"> </w:t>
      </w:r>
      <w:r w:rsidR="00F74FCC" w:rsidRPr="002637FC">
        <w:rPr>
          <w:rFonts w:eastAsia="Times New Roman" w:cs="Times New Roman"/>
          <w:color w:val="000000"/>
          <w:spacing w:val="2"/>
          <w:sz w:val="28"/>
          <w:szCs w:val="28"/>
          <w:lang w:eastAsia="ru-RU"/>
        </w:rPr>
        <w:t>безопасности</w:t>
      </w:r>
      <w:r w:rsidR="00820640">
        <w:rPr>
          <w:rFonts w:eastAsia="Times New Roman" w:cs="Times New Roman"/>
          <w:color w:val="000000"/>
          <w:spacing w:val="2"/>
          <w:sz w:val="28"/>
          <w:szCs w:val="28"/>
          <w:lang w:eastAsia="ru-RU"/>
        </w:rPr>
        <w:t xml:space="preserve"> </w:t>
      </w:r>
      <w:r w:rsidR="00F74FCC" w:rsidRPr="002637FC">
        <w:rPr>
          <w:rFonts w:eastAsia="Times New Roman" w:cs="Times New Roman"/>
          <w:color w:val="000000"/>
          <w:spacing w:val="2"/>
          <w:sz w:val="28"/>
          <w:szCs w:val="28"/>
          <w:lang w:eastAsia="ru-RU"/>
        </w:rPr>
        <w:t>и</w:t>
      </w:r>
      <w:r w:rsidR="00820640">
        <w:rPr>
          <w:rFonts w:eastAsia="Times New Roman" w:cs="Times New Roman"/>
          <w:color w:val="000000"/>
          <w:spacing w:val="2"/>
          <w:sz w:val="28"/>
          <w:szCs w:val="28"/>
          <w:lang w:eastAsia="ru-RU"/>
        </w:rPr>
        <w:t xml:space="preserve"> </w:t>
      </w:r>
      <w:r w:rsidR="00F74FCC" w:rsidRPr="002637FC">
        <w:rPr>
          <w:rFonts w:eastAsia="Times New Roman" w:cs="Times New Roman"/>
          <w:color w:val="000000"/>
          <w:spacing w:val="2"/>
          <w:sz w:val="28"/>
          <w:szCs w:val="28"/>
          <w:lang w:eastAsia="ru-RU"/>
        </w:rPr>
        <w:t>направленные</w:t>
      </w:r>
      <w:r w:rsidR="00820640">
        <w:rPr>
          <w:rFonts w:eastAsia="Times New Roman" w:cs="Times New Roman"/>
          <w:color w:val="000000"/>
          <w:spacing w:val="2"/>
          <w:sz w:val="28"/>
          <w:szCs w:val="28"/>
          <w:lang w:eastAsia="ru-RU"/>
        </w:rPr>
        <w:t xml:space="preserve"> </w:t>
      </w:r>
      <w:r w:rsidR="00F74FCC" w:rsidRPr="002637FC">
        <w:rPr>
          <w:rFonts w:eastAsia="Times New Roman" w:cs="Times New Roman"/>
          <w:color w:val="000000"/>
          <w:spacing w:val="2"/>
          <w:sz w:val="28"/>
          <w:szCs w:val="28"/>
          <w:lang w:eastAsia="ru-RU"/>
        </w:rPr>
        <w:t>в</w:t>
      </w:r>
      <w:r w:rsidR="00820640">
        <w:rPr>
          <w:rFonts w:eastAsia="Times New Roman" w:cs="Times New Roman"/>
          <w:color w:val="000000"/>
          <w:spacing w:val="2"/>
          <w:sz w:val="28"/>
          <w:szCs w:val="28"/>
          <w:lang w:eastAsia="ru-RU"/>
        </w:rPr>
        <w:t xml:space="preserve"> </w:t>
      </w:r>
      <w:r w:rsidR="00F74FCC" w:rsidRPr="002637FC">
        <w:rPr>
          <w:rFonts w:eastAsia="Times New Roman" w:cs="Times New Roman"/>
          <w:color w:val="000000"/>
          <w:spacing w:val="2"/>
          <w:sz w:val="28"/>
          <w:szCs w:val="28"/>
          <w:lang w:eastAsia="ru-RU"/>
        </w:rPr>
        <w:t>учреждение</w:t>
      </w:r>
      <w:r w:rsidR="00820640">
        <w:rPr>
          <w:rFonts w:eastAsia="Times New Roman" w:cs="Times New Roman"/>
          <w:color w:val="000000"/>
          <w:spacing w:val="2"/>
          <w:sz w:val="28"/>
          <w:szCs w:val="28"/>
          <w:lang w:eastAsia="ru-RU"/>
        </w:rPr>
        <w:t xml:space="preserve"> </w:t>
      </w:r>
      <w:r w:rsidR="00F74FCC" w:rsidRPr="002637FC">
        <w:rPr>
          <w:rFonts w:eastAsia="Times New Roman" w:cs="Times New Roman"/>
          <w:color w:val="000000"/>
          <w:spacing w:val="2"/>
          <w:sz w:val="28"/>
          <w:szCs w:val="28"/>
          <w:lang w:eastAsia="ru-RU"/>
        </w:rPr>
        <w:t>полной</w:t>
      </w:r>
      <w:r w:rsidR="00820640">
        <w:rPr>
          <w:rFonts w:eastAsia="Times New Roman" w:cs="Times New Roman"/>
          <w:color w:val="000000"/>
          <w:spacing w:val="2"/>
          <w:sz w:val="28"/>
          <w:szCs w:val="28"/>
          <w:lang w:eastAsia="ru-RU"/>
        </w:rPr>
        <w:t xml:space="preserve"> </w:t>
      </w:r>
      <w:r w:rsidR="00F74FCC" w:rsidRPr="002637FC">
        <w:rPr>
          <w:rFonts w:eastAsia="Times New Roman" w:cs="Times New Roman"/>
          <w:color w:val="000000"/>
          <w:spacing w:val="2"/>
          <w:sz w:val="28"/>
          <w:szCs w:val="28"/>
          <w:lang w:eastAsia="ru-RU"/>
        </w:rPr>
        <w:t>безопасности</w:t>
      </w:r>
      <w:r w:rsidR="00820640">
        <w:rPr>
          <w:rFonts w:eastAsia="Times New Roman" w:cs="Times New Roman"/>
          <w:color w:val="000000"/>
          <w:spacing w:val="2"/>
          <w:sz w:val="28"/>
          <w:szCs w:val="28"/>
          <w:lang w:eastAsia="ru-RU"/>
        </w:rPr>
        <w:t xml:space="preserve"> </w:t>
      </w:r>
      <w:r w:rsidR="00F74FCC" w:rsidRPr="002637FC">
        <w:rPr>
          <w:rFonts w:eastAsia="Times New Roman" w:cs="Times New Roman"/>
          <w:color w:val="000000"/>
          <w:spacing w:val="2"/>
          <w:sz w:val="28"/>
          <w:szCs w:val="28"/>
          <w:lang w:eastAsia="ru-RU"/>
        </w:rPr>
        <w:t>для</w:t>
      </w:r>
      <w:r w:rsidR="00820640">
        <w:rPr>
          <w:rFonts w:eastAsia="Times New Roman" w:cs="Times New Roman"/>
          <w:color w:val="000000"/>
          <w:spacing w:val="2"/>
          <w:sz w:val="28"/>
          <w:szCs w:val="28"/>
          <w:lang w:eastAsia="ru-RU"/>
        </w:rPr>
        <w:t xml:space="preserve"> </w:t>
      </w:r>
      <w:r w:rsidR="00F74FCC" w:rsidRPr="002637FC">
        <w:rPr>
          <w:rFonts w:eastAsia="Times New Roman" w:cs="Times New Roman"/>
          <w:color w:val="000000"/>
          <w:spacing w:val="2"/>
          <w:sz w:val="28"/>
          <w:szCs w:val="28"/>
          <w:lang w:eastAsia="ru-RU"/>
        </w:rPr>
        <w:t>ведения</w:t>
      </w:r>
      <w:r w:rsidR="00820640">
        <w:rPr>
          <w:rFonts w:eastAsia="Times New Roman" w:cs="Times New Roman"/>
          <w:color w:val="000000"/>
          <w:spacing w:val="2"/>
          <w:sz w:val="28"/>
          <w:szCs w:val="28"/>
          <w:lang w:eastAsia="ru-RU"/>
        </w:rPr>
        <w:t xml:space="preserve"> </w:t>
      </w:r>
      <w:r w:rsidR="00F74FCC" w:rsidRPr="002637FC">
        <w:rPr>
          <w:rFonts w:eastAsia="Times New Roman" w:cs="Times New Roman"/>
          <w:color w:val="000000"/>
          <w:spacing w:val="2"/>
          <w:sz w:val="28"/>
          <w:szCs w:val="28"/>
          <w:lang w:eastAsia="ru-RU"/>
        </w:rPr>
        <w:t>работ</w:t>
      </w:r>
      <w:r w:rsidR="00820640">
        <w:rPr>
          <w:rFonts w:eastAsia="Times New Roman" w:cs="Times New Roman"/>
          <w:color w:val="000000"/>
          <w:spacing w:val="2"/>
          <w:sz w:val="28"/>
          <w:szCs w:val="28"/>
          <w:lang w:eastAsia="ru-RU"/>
        </w:rPr>
        <w:t xml:space="preserve"> </w:t>
      </w:r>
      <w:r w:rsidR="00F74FCC" w:rsidRPr="002637FC">
        <w:rPr>
          <w:rFonts w:eastAsia="Times New Roman" w:cs="Times New Roman"/>
          <w:color w:val="000000"/>
          <w:spacing w:val="2"/>
          <w:sz w:val="28"/>
          <w:szCs w:val="28"/>
          <w:lang w:eastAsia="ru-RU"/>
        </w:rPr>
        <w:t>по</w:t>
      </w:r>
      <w:r w:rsidR="00820640">
        <w:rPr>
          <w:rFonts w:eastAsia="Times New Roman" w:cs="Times New Roman"/>
          <w:color w:val="000000"/>
          <w:spacing w:val="2"/>
          <w:sz w:val="28"/>
          <w:szCs w:val="28"/>
          <w:lang w:eastAsia="ru-RU"/>
        </w:rPr>
        <w:t xml:space="preserve"> </w:t>
      </w:r>
      <w:r w:rsidR="00F74FCC" w:rsidRPr="002637FC">
        <w:rPr>
          <w:rFonts w:eastAsia="Times New Roman" w:cs="Times New Roman"/>
          <w:color w:val="000000"/>
          <w:spacing w:val="2"/>
          <w:sz w:val="28"/>
          <w:szCs w:val="28"/>
          <w:lang w:eastAsia="ru-RU"/>
        </w:rPr>
        <w:t>хозяйственному</w:t>
      </w:r>
      <w:r w:rsidR="00820640">
        <w:rPr>
          <w:rFonts w:eastAsia="Times New Roman" w:cs="Times New Roman"/>
          <w:color w:val="000000"/>
          <w:spacing w:val="2"/>
          <w:sz w:val="28"/>
          <w:szCs w:val="28"/>
          <w:lang w:eastAsia="ru-RU"/>
        </w:rPr>
        <w:t xml:space="preserve"> </w:t>
      </w:r>
      <w:r w:rsidR="00F74FCC" w:rsidRPr="002637FC">
        <w:rPr>
          <w:rFonts w:eastAsia="Times New Roman" w:cs="Times New Roman"/>
          <w:color w:val="000000"/>
          <w:spacing w:val="2"/>
          <w:sz w:val="28"/>
          <w:szCs w:val="28"/>
          <w:lang w:eastAsia="ru-RU"/>
        </w:rPr>
        <w:t>обслуживанию,</w:t>
      </w:r>
      <w:r w:rsidR="00820640">
        <w:rPr>
          <w:rFonts w:eastAsia="Times New Roman" w:cs="Times New Roman"/>
          <w:color w:val="000000"/>
          <w:spacing w:val="2"/>
          <w:sz w:val="28"/>
          <w:szCs w:val="28"/>
          <w:lang w:eastAsia="ru-RU"/>
        </w:rPr>
        <w:t xml:space="preserve"> </w:t>
      </w:r>
      <w:r w:rsidR="00F74FCC" w:rsidRPr="002637FC">
        <w:rPr>
          <w:rFonts w:eastAsia="Times New Roman" w:cs="Times New Roman"/>
          <w:color w:val="000000"/>
          <w:spacing w:val="2"/>
          <w:sz w:val="28"/>
          <w:szCs w:val="28"/>
          <w:lang w:eastAsia="ru-RU"/>
        </w:rPr>
        <w:t>имеют</w:t>
      </w:r>
      <w:r w:rsidR="00820640">
        <w:rPr>
          <w:rFonts w:eastAsia="Times New Roman" w:cs="Times New Roman"/>
          <w:color w:val="000000"/>
          <w:spacing w:val="2"/>
          <w:sz w:val="28"/>
          <w:szCs w:val="28"/>
          <w:lang w:eastAsia="ru-RU"/>
        </w:rPr>
        <w:t xml:space="preserve"> </w:t>
      </w:r>
      <w:r w:rsidR="00F74FCC" w:rsidRPr="002637FC">
        <w:rPr>
          <w:rFonts w:eastAsia="Times New Roman" w:cs="Times New Roman"/>
          <w:color w:val="000000"/>
          <w:spacing w:val="2"/>
          <w:sz w:val="28"/>
          <w:szCs w:val="28"/>
          <w:lang w:eastAsia="ru-RU"/>
        </w:rPr>
        <w:t>право</w:t>
      </w:r>
      <w:r w:rsidR="00820640">
        <w:rPr>
          <w:rFonts w:eastAsia="Times New Roman" w:cs="Times New Roman"/>
          <w:color w:val="000000"/>
          <w:spacing w:val="2"/>
          <w:sz w:val="28"/>
          <w:szCs w:val="28"/>
          <w:lang w:eastAsia="ru-RU"/>
        </w:rPr>
        <w:t xml:space="preserve"> </w:t>
      </w:r>
      <w:r w:rsidR="00402012" w:rsidRPr="002637FC">
        <w:rPr>
          <w:rFonts w:eastAsia="Times New Roman" w:cs="Times New Roman"/>
          <w:color w:val="000000"/>
          <w:spacing w:val="2"/>
          <w:sz w:val="28"/>
          <w:szCs w:val="28"/>
          <w:lang w:eastAsia="ru-RU"/>
        </w:rPr>
        <w:t>на</w:t>
      </w:r>
      <w:r w:rsidR="00820640">
        <w:rPr>
          <w:rFonts w:eastAsia="Times New Roman" w:cs="Times New Roman"/>
          <w:color w:val="000000"/>
          <w:spacing w:val="2"/>
          <w:sz w:val="28"/>
          <w:szCs w:val="28"/>
          <w:lang w:eastAsia="ru-RU"/>
        </w:rPr>
        <w:t xml:space="preserve"> </w:t>
      </w:r>
      <w:r w:rsidR="00402012" w:rsidRPr="002637FC">
        <w:rPr>
          <w:rFonts w:eastAsia="Times New Roman" w:cs="Times New Roman"/>
          <w:color w:val="000000"/>
          <w:spacing w:val="2"/>
          <w:sz w:val="28"/>
          <w:szCs w:val="28"/>
          <w:lang w:eastAsia="ru-RU"/>
        </w:rPr>
        <w:t>выезды</w:t>
      </w:r>
      <w:r w:rsidR="00820640">
        <w:rPr>
          <w:rFonts w:eastAsia="Times New Roman" w:cs="Times New Roman"/>
          <w:color w:val="000000"/>
          <w:spacing w:val="2"/>
          <w:sz w:val="28"/>
          <w:szCs w:val="28"/>
          <w:lang w:eastAsia="ru-RU"/>
        </w:rPr>
        <w:t xml:space="preserve"> </w:t>
      </w:r>
      <w:r w:rsidR="00402012" w:rsidRPr="002637FC">
        <w:rPr>
          <w:rFonts w:eastAsia="Times New Roman" w:cs="Times New Roman"/>
          <w:color w:val="000000"/>
          <w:spacing w:val="2"/>
          <w:sz w:val="28"/>
          <w:szCs w:val="28"/>
          <w:lang w:eastAsia="ru-RU"/>
        </w:rPr>
        <w:t>за</w:t>
      </w:r>
      <w:r w:rsidR="00820640">
        <w:rPr>
          <w:rFonts w:eastAsia="Times New Roman" w:cs="Times New Roman"/>
          <w:color w:val="000000"/>
          <w:spacing w:val="2"/>
          <w:sz w:val="28"/>
          <w:szCs w:val="28"/>
          <w:lang w:eastAsia="ru-RU"/>
        </w:rPr>
        <w:t xml:space="preserve"> </w:t>
      </w:r>
      <w:r w:rsidR="00402012" w:rsidRPr="002637FC">
        <w:rPr>
          <w:rFonts w:eastAsia="Times New Roman" w:cs="Times New Roman"/>
          <w:color w:val="000000"/>
          <w:spacing w:val="2"/>
          <w:sz w:val="28"/>
          <w:szCs w:val="28"/>
          <w:lang w:eastAsia="ru-RU"/>
        </w:rPr>
        <w:t>пределы</w:t>
      </w:r>
      <w:r w:rsidR="00820640">
        <w:rPr>
          <w:rFonts w:eastAsia="Times New Roman" w:cs="Times New Roman"/>
          <w:color w:val="000000"/>
          <w:spacing w:val="2"/>
          <w:sz w:val="28"/>
          <w:szCs w:val="28"/>
          <w:lang w:eastAsia="ru-RU"/>
        </w:rPr>
        <w:t xml:space="preserve"> </w:t>
      </w:r>
      <w:r w:rsidR="00402012" w:rsidRPr="002637FC">
        <w:rPr>
          <w:rFonts w:eastAsia="Times New Roman" w:cs="Times New Roman"/>
          <w:color w:val="000000"/>
          <w:spacing w:val="2"/>
          <w:sz w:val="28"/>
          <w:szCs w:val="28"/>
          <w:lang w:eastAsia="ru-RU"/>
        </w:rPr>
        <w:t>учреждения;</w:t>
      </w:r>
    </w:p>
    <w:p w:rsidR="00F74FCC" w:rsidRPr="002637FC" w:rsidRDefault="00F74FCC" w:rsidP="002637FC">
      <w:pPr>
        <w:shd w:val="clear" w:color="auto" w:fill="FFFFFF"/>
        <w:spacing w:after="0"/>
        <w:ind w:firstLine="709"/>
        <w:jc w:val="both"/>
        <w:textAlignment w:val="baseline"/>
        <w:rPr>
          <w:rFonts w:eastAsia="Times New Roman" w:cs="Times New Roman"/>
          <w:color w:val="000000"/>
          <w:spacing w:val="2"/>
          <w:sz w:val="28"/>
          <w:szCs w:val="28"/>
          <w:lang w:eastAsia="ru-RU"/>
        </w:rPr>
      </w:pPr>
      <w:r w:rsidRPr="002637FC">
        <w:rPr>
          <w:rFonts w:eastAsia="Times New Roman" w:cs="Times New Roman"/>
          <w:color w:val="000000"/>
          <w:spacing w:val="2"/>
          <w:sz w:val="28"/>
          <w:szCs w:val="28"/>
          <w:lang w:eastAsia="ru-RU"/>
        </w:rPr>
        <w:t>краткосрочные</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на</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срок</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не</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более</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семи</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суток,</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не</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считая</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времени,</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необходимого</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для</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проезда</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в</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оба</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конца</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(не</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свыше</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пяти</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суток),</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в</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связи</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со</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смертью</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или</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тяжелой</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болезнью</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супруга</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(супруги),</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близкого</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родственника,</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угрожающей</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жизни</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больного,</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стихийным</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бедствием,</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причинившим</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значительный</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материальный</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ущерб</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его</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семье;</w:t>
      </w:r>
    </w:p>
    <w:p w:rsidR="00F74FCC" w:rsidRPr="002637FC" w:rsidRDefault="00F74FCC" w:rsidP="002637FC">
      <w:pPr>
        <w:shd w:val="clear" w:color="auto" w:fill="FFFFFF"/>
        <w:spacing w:after="0"/>
        <w:ind w:firstLine="709"/>
        <w:jc w:val="both"/>
        <w:textAlignment w:val="baseline"/>
        <w:rPr>
          <w:rFonts w:eastAsia="Times New Roman" w:cs="Times New Roman"/>
          <w:color w:val="000000"/>
          <w:spacing w:val="2"/>
          <w:sz w:val="28"/>
          <w:szCs w:val="28"/>
          <w:lang w:eastAsia="ru-RU"/>
        </w:rPr>
      </w:pPr>
      <w:proofErr w:type="gramStart"/>
      <w:r w:rsidRPr="002637FC">
        <w:rPr>
          <w:rFonts w:eastAsia="Times New Roman" w:cs="Times New Roman"/>
          <w:color w:val="000000"/>
          <w:spacing w:val="2"/>
          <w:sz w:val="28"/>
          <w:szCs w:val="28"/>
          <w:lang w:eastAsia="ru-RU"/>
        </w:rPr>
        <w:t>длительные</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на</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время</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ежегодного</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оплачиваемого</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отпуска</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в</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учреждении</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минимальной</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безопасности.</w:t>
      </w:r>
      <w:proofErr w:type="gramEnd"/>
    </w:p>
    <w:p w:rsidR="00F74FCC" w:rsidRPr="002637FC" w:rsidRDefault="00F74FCC" w:rsidP="002637FC">
      <w:pPr>
        <w:shd w:val="clear" w:color="auto" w:fill="FFFFFF"/>
        <w:spacing w:after="0"/>
        <w:ind w:firstLine="709"/>
        <w:jc w:val="both"/>
        <w:textAlignment w:val="baseline"/>
        <w:rPr>
          <w:rFonts w:eastAsia="Times New Roman" w:cs="Times New Roman"/>
          <w:color w:val="000000"/>
          <w:spacing w:val="2"/>
          <w:sz w:val="28"/>
          <w:szCs w:val="28"/>
          <w:lang w:eastAsia="ru-RU"/>
        </w:rPr>
      </w:pPr>
      <w:r w:rsidRPr="002637FC">
        <w:rPr>
          <w:rFonts w:eastAsia="Times New Roman" w:cs="Times New Roman"/>
          <w:color w:val="000000"/>
          <w:spacing w:val="2"/>
          <w:sz w:val="28"/>
          <w:szCs w:val="28"/>
          <w:lang w:eastAsia="ru-RU"/>
        </w:rPr>
        <w:t>Осужденные</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женщины,</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имеющие</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детей</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в</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домах</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ребенка</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учреждений,</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имеют</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право</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на</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краткосрочный</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выезд</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за</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пределы</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учреждения</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для</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устройства</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детей</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у</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супруга,</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родственников</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либо</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в</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детский</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дом.</w:t>
      </w:r>
    </w:p>
    <w:p w:rsidR="00F74FCC" w:rsidRPr="002637FC" w:rsidRDefault="00F74FCC" w:rsidP="002637FC">
      <w:pPr>
        <w:shd w:val="clear" w:color="auto" w:fill="FFFFFF"/>
        <w:spacing w:after="0"/>
        <w:ind w:firstLine="709"/>
        <w:jc w:val="both"/>
        <w:textAlignment w:val="baseline"/>
        <w:rPr>
          <w:rFonts w:eastAsia="Times New Roman" w:cs="Times New Roman"/>
          <w:color w:val="000000"/>
          <w:spacing w:val="2"/>
          <w:sz w:val="28"/>
          <w:szCs w:val="28"/>
          <w:lang w:eastAsia="ru-RU"/>
        </w:rPr>
      </w:pPr>
      <w:r w:rsidRPr="002637FC">
        <w:rPr>
          <w:rFonts w:eastAsia="Times New Roman" w:cs="Times New Roman"/>
          <w:color w:val="000000"/>
          <w:spacing w:val="2"/>
          <w:sz w:val="28"/>
          <w:szCs w:val="28"/>
          <w:lang w:eastAsia="ru-RU"/>
        </w:rPr>
        <w:t>Осужденные</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женщины,</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имеющие</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несовершеннолетних</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детей</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с</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инвалидностью</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вне</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учреждения,</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имеют</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право</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на</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один</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краткосрочный</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выезд</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в</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год</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для</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свидания</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с</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ними.</w:t>
      </w:r>
    </w:p>
    <w:p w:rsidR="00CB2335" w:rsidRPr="002637FC" w:rsidRDefault="00CB2335" w:rsidP="002637FC">
      <w:pPr>
        <w:shd w:val="clear" w:color="auto" w:fill="FFFFFF"/>
        <w:spacing w:after="0"/>
        <w:ind w:firstLine="709"/>
        <w:jc w:val="both"/>
        <w:textAlignment w:val="baseline"/>
        <w:rPr>
          <w:rFonts w:eastAsia="Times New Roman" w:cs="Times New Roman"/>
          <w:color w:val="000000"/>
          <w:spacing w:val="2"/>
          <w:sz w:val="28"/>
          <w:szCs w:val="28"/>
          <w:lang w:eastAsia="ru-RU"/>
        </w:rPr>
      </w:pPr>
      <w:r w:rsidRPr="002637FC">
        <w:rPr>
          <w:rFonts w:eastAsia="Times New Roman" w:cs="Times New Roman"/>
          <w:color w:val="000000"/>
          <w:spacing w:val="2"/>
          <w:sz w:val="28"/>
          <w:szCs w:val="28"/>
          <w:lang w:eastAsia="ru-RU"/>
        </w:rPr>
        <w:t>При</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невозвращении</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осужденного</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в</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срок</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администрация</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учреждения</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осуществляет</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розыск</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в</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порядке,</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установленном</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законодательством</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Республики</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Казахстан.</w:t>
      </w:r>
    </w:p>
    <w:p w:rsidR="00402012" w:rsidRPr="002637FC" w:rsidRDefault="00271560" w:rsidP="002637FC">
      <w:pPr>
        <w:shd w:val="clear" w:color="auto" w:fill="FFFFFF"/>
        <w:spacing w:after="0"/>
        <w:ind w:firstLine="709"/>
        <w:jc w:val="both"/>
        <w:textAlignment w:val="baseline"/>
        <w:rPr>
          <w:rFonts w:eastAsia="Times New Roman" w:cs="Times New Roman"/>
          <w:color w:val="000000"/>
          <w:spacing w:val="2"/>
          <w:sz w:val="28"/>
          <w:szCs w:val="28"/>
          <w:lang w:eastAsia="ru-RU"/>
        </w:rPr>
      </w:pPr>
      <w:r w:rsidRPr="002637FC">
        <w:rPr>
          <w:rFonts w:eastAsia="Times New Roman" w:cs="Times New Roman"/>
          <w:color w:val="000000"/>
          <w:spacing w:val="2"/>
          <w:sz w:val="28"/>
          <w:szCs w:val="28"/>
          <w:lang w:eastAsia="ru-RU"/>
        </w:rPr>
        <w:t>Следовательно,</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первой</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группе</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относятся</w:t>
      </w:r>
      <w:r w:rsidR="00820640">
        <w:rPr>
          <w:rFonts w:eastAsia="Times New Roman" w:cs="Times New Roman"/>
          <w:color w:val="000000"/>
          <w:spacing w:val="2"/>
          <w:sz w:val="28"/>
          <w:szCs w:val="28"/>
          <w:lang w:eastAsia="ru-RU"/>
        </w:rPr>
        <w:t xml:space="preserve"> </w:t>
      </w:r>
      <w:proofErr w:type="gramStart"/>
      <w:r w:rsidRPr="002637FC">
        <w:rPr>
          <w:rFonts w:eastAsia="Times New Roman" w:cs="Times New Roman"/>
          <w:color w:val="000000"/>
          <w:spacing w:val="2"/>
          <w:sz w:val="28"/>
          <w:szCs w:val="28"/>
          <w:lang w:eastAsia="ru-RU"/>
        </w:rPr>
        <w:t>осужденные</w:t>
      </w:r>
      <w:proofErr w:type="gramEnd"/>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которым</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разрешен</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выезд</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за</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пределы</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исправительного</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учреждения</w:t>
      </w:r>
      <w:r w:rsidR="00820640">
        <w:rPr>
          <w:rFonts w:eastAsia="Times New Roman" w:cs="Times New Roman"/>
          <w:color w:val="000000"/>
          <w:spacing w:val="2"/>
          <w:sz w:val="28"/>
          <w:szCs w:val="28"/>
          <w:lang w:eastAsia="ru-RU"/>
        </w:rPr>
        <w:t xml:space="preserve"> </w:t>
      </w:r>
      <w:r w:rsidR="00561D98" w:rsidRPr="002637FC">
        <w:rPr>
          <w:rFonts w:eastAsia="Times New Roman" w:cs="Times New Roman"/>
          <w:color w:val="000000"/>
          <w:spacing w:val="2"/>
          <w:sz w:val="28"/>
          <w:szCs w:val="28"/>
          <w:lang w:eastAsia="ru-RU"/>
        </w:rPr>
        <w:t>на</w:t>
      </w:r>
      <w:r w:rsidR="00820640">
        <w:rPr>
          <w:rFonts w:eastAsia="Times New Roman" w:cs="Times New Roman"/>
          <w:color w:val="000000"/>
          <w:spacing w:val="2"/>
          <w:sz w:val="28"/>
          <w:szCs w:val="28"/>
          <w:lang w:eastAsia="ru-RU"/>
        </w:rPr>
        <w:t xml:space="preserve"> </w:t>
      </w:r>
      <w:r w:rsidR="00561D98" w:rsidRPr="002637FC">
        <w:rPr>
          <w:rFonts w:eastAsia="Times New Roman" w:cs="Times New Roman"/>
          <w:color w:val="000000"/>
          <w:spacing w:val="2"/>
          <w:sz w:val="28"/>
          <w:szCs w:val="28"/>
          <w:lang w:eastAsia="ru-RU"/>
        </w:rPr>
        <w:t>определенный</w:t>
      </w:r>
      <w:r w:rsidR="00820640">
        <w:rPr>
          <w:rFonts w:eastAsia="Times New Roman" w:cs="Times New Roman"/>
          <w:color w:val="000000"/>
          <w:spacing w:val="2"/>
          <w:sz w:val="28"/>
          <w:szCs w:val="28"/>
          <w:lang w:eastAsia="ru-RU"/>
        </w:rPr>
        <w:t xml:space="preserve"> </w:t>
      </w:r>
      <w:r w:rsidR="00561D98" w:rsidRPr="002637FC">
        <w:rPr>
          <w:rFonts w:eastAsia="Times New Roman" w:cs="Times New Roman"/>
          <w:color w:val="000000"/>
          <w:spacing w:val="2"/>
          <w:sz w:val="28"/>
          <w:szCs w:val="28"/>
          <w:lang w:eastAsia="ru-RU"/>
        </w:rPr>
        <w:t>срок.</w:t>
      </w:r>
    </w:p>
    <w:p w:rsidR="006307B1" w:rsidRPr="002637FC" w:rsidRDefault="006307B1" w:rsidP="002637FC">
      <w:pPr>
        <w:shd w:val="clear" w:color="auto" w:fill="FFFFFF"/>
        <w:spacing w:after="0"/>
        <w:ind w:firstLine="709"/>
        <w:jc w:val="both"/>
        <w:textAlignment w:val="baseline"/>
        <w:rPr>
          <w:rFonts w:eastAsia="Times New Roman" w:cs="Times New Roman"/>
          <w:color w:val="000000"/>
          <w:spacing w:val="2"/>
          <w:sz w:val="28"/>
          <w:szCs w:val="28"/>
          <w:lang w:eastAsia="ru-RU"/>
        </w:rPr>
      </w:pPr>
      <w:r w:rsidRPr="002637FC">
        <w:rPr>
          <w:rFonts w:eastAsia="Times New Roman" w:cs="Times New Roman"/>
          <w:color w:val="000000"/>
          <w:spacing w:val="2"/>
          <w:sz w:val="28"/>
          <w:szCs w:val="28"/>
          <w:lang w:eastAsia="ru-RU"/>
        </w:rPr>
        <w:t>Ко</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второй</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группе</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относятся</w:t>
      </w:r>
      <w:r w:rsidR="00820640">
        <w:rPr>
          <w:rFonts w:eastAsia="Times New Roman" w:cs="Times New Roman"/>
          <w:color w:val="000000"/>
          <w:spacing w:val="2"/>
          <w:sz w:val="28"/>
          <w:szCs w:val="28"/>
          <w:lang w:eastAsia="ru-RU"/>
        </w:rPr>
        <w:t xml:space="preserve"> </w:t>
      </w:r>
      <w:proofErr w:type="gramStart"/>
      <w:r w:rsidRPr="002637FC">
        <w:rPr>
          <w:rFonts w:eastAsia="Times New Roman" w:cs="Times New Roman"/>
          <w:color w:val="000000"/>
          <w:spacing w:val="2"/>
          <w:sz w:val="28"/>
          <w:szCs w:val="28"/>
          <w:lang w:eastAsia="ru-RU"/>
        </w:rPr>
        <w:t>осужденные</w:t>
      </w:r>
      <w:proofErr w:type="gramEnd"/>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которым</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разрешен</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выход</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за</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пределы</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исправительного</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учреждение</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и</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передвижение</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без</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конвоя.</w:t>
      </w:r>
    </w:p>
    <w:p w:rsidR="00400D84" w:rsidRPr="002637FC" w:rsidRDefault="003B0BB0" w:rsidP="002637FC">
      <w:pPr>
        <w:shd w:val="clear" w:color="auto" w:fill="FFFFFF"/>
        <w:spacing w:after="0"/>
        <w:ind w:firstLine="709"/>
        <w:jc w:val="both"/>
        <w:textAlignment w:val="baseline"/>
        <w:rPr>
          <w:rFonts w:eastAsia="Times New Roman" w:cs="Times New Roman"/>
          <w:color w:val="000000"/>
          <w:spacing w:val="2"/>
          <w:sz w:val="28"/>
          <w:szCs w:val="28"/>
          <w:lang w:eastAsia="ru-RU"/>
        </w:rPr>
      </w:pPr>
      <w:proofErr w:type="gramStart"/>
      <w:r w:rsidRPr="002637FC">
        <w:rPr>
          <w:rFonts w:eastAsia="Times New Roman" w:cs="Times New Roman"/>
          <w:color w:val="000000"/>
          <w:spacing w:val="2"/>
          <w:sz w:val="28"/>
          <w:szCs w:val="28"/>
          <w:lang w:eastAsia="ru-RU"/>
        </w:rPr>
        <w:t>По</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приказу</w:t>
      </w:r>
      <w:r w:rsidR="00820640">
        <w:rPr>
          <w:rFonts w:eastAsia="Times New Roman" w:cs="Times New Roman"/>
          <w:color w:val="000000"/>
          <w:spacing w:val="2"/>
          <w:sz w:val="28"/>
          <w:szCs w:val="28"/>
          <w:lang w:eastAsia="ru-RU"/>
        </w:rPr>
        <w:t xml:space="preserve"> </w:t>
      </w:r>
      <w:r w:rsidR="00D071FA" w:rsidRPr="002637FC">
        <w:rPr>
          <w:rFonts w:eastAsia="Times New Roman" w:cs="Times New Roman"/>
          <w:color w:val="000000"/>
          <w:spacing w:val="2"/>
          <w:sz w:val="28"/>
          <w:szCs w:val="28"/>
          <w:lang w:eastAsia="ru-RU"/>
        </w:rPr>
        <w:t>Министра</w:t>
      </w:r>
      <w:r w:rsidR="00820640">
        <w:rPr>
          <w:rFonts w:eastAsia="Times New Roman" w:cs="Times New Roman"/>
          <w:color w:val="000000"/>
          <w:spacing w:val="2"/>
          <w:sz w:val="28"/>
          <w:szCs w:val="28"/>
          <w:lang w:eastAsia="ru-RU"/>
        </w:rPr>
        <w:t xml:space="preserve"> </w:t>
      </w:r>
      <w:r w:rsidR="00D071FA" w:rsidRPr="002637FC">
        <w:rPr>
          <w:rFonts w:eastAsia="Times New Roman" w:cs="Times New Roman"/>
          <w:color w:val="000000"/>
          <w:spacing w:val="2"/>
          <w:sz w:val="28"/>
          <w:szCs w:val="28"/>
          <w:lang w:eastAsia="ru-RU"/>
        </w:rPr>
        <w:t>внутренних</w:t>
      </w:r>
      <w:r w:rsidR="00820640">
        <w:rPr>
          <w:rFonts w:eastAsia="Times New Roman" w:cs="Times New Roman"/>
          <w:color w:val="000000"/>
          <w:spacing w:val="2"/>
          <w:sz w:val="28"/>
          <w:szCs w:val="28"/>
          <w:lang w:eastAsia="ru-RU"/>
        </w:rPr>
        <w:t xml:space="preserve"> </w:t>
      </w:r>
      <w:r w:rsidR="00D071FA" w:rsidRPr="002637FC">
        <w:rPr>
          <w:rFonts w:eastAsia="Times New Roman" w:cs="Times New Roman"/>
          <w:color w:val="000000"/>
          <w:spacing w:val="2"/>
          <w:sz w:val="28"/>
          <w:szCs w:val="28"/>
          <w:lang w:eastAsia="ru-RU"/>
        </w:rPr>
        <w:t>дел</w:t>
      </w:r>
      <w:r w:rsidR="00820640">
        <w:rPr>
          <w:rFonts w:eastAsia="Times New Roman" w:cs="Times New Roman"/>
          <w:color w:val="000000"/>
          <w:spacing w:val="2"/>
          <w:sz w:val="28"/>
          <w:szCs w:val="28"/>
          <w:lang w:eastAsia="ru-RU"/>
        </w:rPr>
        <w:t xml:space="preserve"> </w:t>
      </w:r>
      <w:r w:rsidR="00D071FA" w:rsidRPr="002637FC">
        <w:rPr>
          <w:rFonts w:eastAsia="Times New Roman" w:cs="Times New Roman"/>
          <w:color w:val="000000"/>
          <w:spacing w:val="2"/>
          <w:sz w:val="28"/>
          <w:szCs w:val="28"/>
          <w:lang w:eastAsia="ru-RU"/>
        </w:rPr>
        <w:t>Республики</w:t>
      </w:r>
      <w:r w:rsidR="00820640">
        <w:rPr>
          <w:rFonts w:eastAsia="Times New Roman" w:cs="Times New Roman"/>
          <w:color w:val="000000"/>
          <w:spacing w:val="2"/>
          <w:sz w:val="28"/>
          <w:szCs w:val="28"/>
          <w:lang w:eastAsia="ru-RU"/>
        </w:rPr>
        <w:t xml:space="preserve"> </w:t>
      </w:r>
      <w:r w:rsidR="00D071FA" w:rsidRPr="002637FC">
        <w:rPr>
          <w:rFonts w:eastAsia="Times New Roman" w:cs="Times New Roman"/>
          <w:color w:val="000000"/>
          <w:spacing w:val="2"/>
          <w:sz w:val="28"/>
          <w:szCs w:val="28"/>
          <w:lang w:eastAsia="ru-RU"/>
        </w:rPr>
        <w:t>Казахстан</w:t>
      </w:r>
      <w:r w:rsidR="00820640">
        <w:rPr>
          <w:rFonts w:eastAsia="Times New Roman" w:cs="Times New Roman"/>
          <w:color w:val="000000"/>
          <w:spacing w:val="2"/>
          <w:sz w:val="28"/>
          <w:szCs w:val="28"/>
          <w:lang w:eastAsia="ru-RU"/>
        </w:rPr>
        <w:t xml:space="preserve"> </w:t>
      </w:r>
      <w:r w:rsidR="00D071FA" w:rsidRPr="002637FC">
        <w:rPr>
          <w:rFonts w:eastAsia="Times New Roman" w:cs="Times New Roman"/>
          <w:color w:val="000000"/>
          <w:spacing w:val="2"/>
          <w:sz w:val="28"/>
          <w:szCs w:val="28"/>
          <w:lang w:eastAsia="ru-RU"/>
        </w:rPr>
        <w:t>от</w:t>
      </w:r>
      <w:r w:rsidR="00820640">
        <w:rPr>
          <w:rFonts w:eastAsia="Times New Roman" w:cs="Times New Roman"/>
          <w:color w:val="000000"/>
          <w:spacing w:val="2"/>
          <w:sz w:val="28"/>
          <w:szCs w:val="28"/>
          <w:lang w:eastAsia="ru-RU"/>
        </w:rPr>
        <w:t xml:space="preserve"> </w:t>
      </w:r>
      <w:r w:rsidR="00D071FA" w:rsidRPr="002637FC">
        <w:rPr>
          <w:rFonts w:eastAsia="Times New Roman" w:cs="Times New Roman"/>
          <w:color w:val="000000"/>
          <w:spacing w:val="2"/>
          <w:sz w:val="28"/>
          <w:szCs w:val="28"/>
          <w:lang w:eastAsia="ru-RU"/>
        </w:rPr>
        <w:t>17</w:t>
      </w:r>
      <w:r w:rsidR="00820640">
        <w:rPr>
          <w:rFonts w:eastAsia="Times New Roman" w:cs="Times New Roman"/>
          <w:color w:val="000000"/>
          <w:spacing w:val="2"/>
          <w:sz w:val="28"/>
          <w:szCs w:val="28"/>
          <w:lang w:eastAsia="ru-RU"/>
        </w:rPr>
        <w:t xml:space="preserve"> </w:t>
      </w:r>
      <w:r w:rsidR="00D071FA" w:rsidRPr="002637FC">
        <w:rPr>
          <w:rFonts w:eastAsia="Times New Roman" w:cs="Times New Roman"/>
          <w:color w:val="000000"/>
          <w:spacing w:val="2"/>
          <w:sz w:val="28"/>
          <w:szCs w:val="28"/>
          <w:lang w:eastAsia="ru-RU"/>
        </w:rPr>
        <w:t>ноября</w:t>
      </w:r>
      <w:r w:rsidR="00820640">
        <w:rPr>
          <w:rFonts w:eastAsia="Times New Roman" w:cs="Times New Roman"/>
          <w:color w:val="000000"/>
          <w:spacing w:val="2"/>
          <w:sz w:val="28"/>
          <w:szCs w:val="28"/>
          <w:lang w:eastAsia="ru-RU"/>
        </w:rPr>
        <w:t xml:space="preserve"> </w:t>
      </w:r>
      <w:r w:rsidR="00D071FA" w:rsidRPr="002637FC">
        <w:rPr>
          <w:rFonts w:eastAsia="Times New Roman" w:cs="Times New Roman"/>
          <w:color w:val="000000"/>
          <w:spacing w:val="2"/>
          <w:sz w:val="28"/>
          <w:szCs w:val="28"/>
          <w:lang w:eastAsia="ru-RU"/>
        </w:rPr>
        <w:t>2014</w:t>
      </w:r>
      <w:r w:rsidR="00820640">
        <w:rPr>
          <w:rFonts w:eastAsia="Times New Roman" w:cs="Times New Roman"/>
          <w:color w:val="000000"/>
          <w:spacing w:val="2"/>
          <w:sz w:val="28"/>
          <w:szCs w:val="28"/>
          <w:lang w:eastAsia="ru-RU"/>
        </w:rPr>
        <w:t xml:space="preserve"> </w:t>
      </w:r>
      <w:r w:rsidR="00D071FA" w:rsidRPr="002637FC">
        <w:rPr>
          <w:rFonts w:eastAsia="Times New Roman" w:cs="Times New Roman"/>
          <w:color w:val="000000"/>
          <w:spacing w:val="2"/>
          <w:sz w:val="28"/>
          <w:szCs w:val="28"/>
          <w:lang w:eastAsia="ru-RU"/>
        </w:rPr>
        <w:t>года</w:t>
      </w:r>
      <w:r w:rsidR="00820640">
        <w:rPr>
          <w:rFonts w:eastAsia="Times New Roman" w:cs="Times New Roman"/>
          <w:color w:val="000000"/>
          <w:spacing w:val="2"/>
          <w:sz w:val="28"/>
          <w:szCs w:val="28"/>
          <w:lang w:eastAsia="ru-RU"/>
        </w:rPr>
        <w:t xml:space="preserve"> </w:t>
      </w:r>
      <w:r w:rsidR="00D071FA" w:rsidRPr="002637FC">
        <w:rPr>
          <w:rFonts w:eastAsia="Times New Roman" w:cs="Times New Roman"/>
          <w:color w:val="000000"/>
          <w:spacing w:val="2"/>
          <w:sz w:val="28"/>
          <w:szCs w:val="28"/>
          <w:lang w:eastAsia="ru-RU"/>
        </w:rPr>
        <w:t>№</w:t>
      </w:r>
      <w:r w:rsidR="00820640">
        <w:rPr>
          <w:rFonts w:eastAsia="Times New Roman" w:cs="Times New Roman"/>
          <w:color w:val="000000"/>
          <w:spacing w:val="2"/>
          <w:sz w:val="28"/>
          <w:szCs w:val="28"/>
          <w:lang w:eastAsia="ru-RU"/>
        </w:rPr>
        <w:t xml:space="preserve"> </w:t>
      </w:r>
      <w:r w:rsidR="00D071FA" w:rsidRPr="002637FC">
        <w:rPr>
          <w:rFonts w:eastAsia="Times New Roman" w:cs="Times New Roman"/>
          <w:color w:val="000000"/>
          <w:spacing w:val="2"/>
          <w:sz w:val="28"/>
          <w:szCs w:val="28"/>
          <w:lang w:eastAsia="ru-RU"/>
        </w:rPr>
        <w:t>819</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w:t>
      </w:r>
      <w:r w:rsidR="00D071FA" w:rsidRPr="002637FC">
        <w:rPr>
          <w:rFonts w:cs="Times New Roman"/>
          <w:color w:val="000000"/>
          <w:spacing w:val="2"/>
          <w:sz w:val="28"/>
          <w:szCs w:val="28"/>
        </w:rPr>
        <w:t>Об</w:t>
      </w:r>
      <w:r w:rsidR="00820640">
        <w:rPr>
          <w:rFonts w:cs="Times New Roman"/>
          <w:color w:val="000000"/>
          <w:spacing w:val="2"/>
          <w:sz w:val="28"/>
          <w:szCs w:val="28"/>
        </w:rPr>
        <w:t xml:space="preserve"> </w:t>
      </w:r>
      <w:r w:rsidR="00D071FA" w:rsidRPr="002637FC">
        <w:rPr>
          <w:rFonts w:cs="Times New Roman"/>
          <w:color w:val="000000"/>
          <w:spacing w:val="2"/>
          <w:sz w:val="28"/>
          <w:szCs w:val="28"/>
        </w:rPr>
        <w:t>утверждении</w:t>
      </w:r>
      <w:r w:rsidR="00820640">
        <w:rPr>
          <w:rFonts w:cs="Times New Roman"/>
          <w:color w:val="000000"/>
          <w:spacing w:val="2"/>
          <w:sz w:val="28"/>
          <w:szCs w:val="28"/>
        </w:rPr>
        <w:t xml:space="preserve"> </w:t>
      </w:r>
      <w:r w:rsidR="00D071FA" w:rsidRPr="002637FC">
        <w:rPr>
          <w:rFonts w:cs="Times New Roman"/>
          <w:color w:val="000000"/>
          <w:spacing w:val="2"/>
          <w:sz w:val="28"/>
          <w:szCs w:val="28"/>
        </w:rPr>
        <w:t>Правил</w:t>
      </w:r>
      <w:r w:rsidR="00820640">
        <w:rPr>
          <w:rFonts w:cs="Times New Roman"/>
          <w:color w:val="000000"/>
          <w:spacing w:val="2"/>
          <w:sz w:val="28"/>
          <w:szCs w:val="28"/>
        </w:rPr>
        <w:t xml:space="preserve"> </w:t>
      </w:r>
      <w:r w:rsidR="00D071FA" w:rsidRPr="002637FC">
        <w:rPr>
          <w:rFonts w:cs="Times New Roman"/>
          <w:color w:val="000000"/>
          <w:spacing w:val="2"/>
          <w:sz w:val="28"/>
          <w:szCs w:val="28"/>
        </w:rPr>
        <w:t>внутреннего</w:t>
      </w:r>
      <w:r w:rsidR="00820640">
        <w:rPr>
          <w:rFonts w:cs="Times New Roman"/>
          <w:color w:val="000000"/>
          <w:spacing w:val="2"/>
          <w:sz w:val="28"/>
          <w:szCs w:val="28"/>
        </w:rPr>
        <w:t xml:space="preserve"> </w:t>
      </w:r>
      <w:r w:rsidR="00D071FA" w:rsidRPr="002637FC">
        <w:rPr>
          <w:rFonts w:cs="Times New Roman"/>
          <w:color w:val="000000"/>
          <w:spacing w:val="2"/>
          <w:sz w:val="28"/>
          <w:szCs w:val="28"/>
        </w:rPr>
        <w:t>распорядка</w:t>
      </w:r>
      <w:r w:rsidR="00820640">
        <w:rPr>
          <w:rFonts w:cs="Times New Roman"/>
          <w:color w:val="000000"/>
          <w:spacing w:val="2"/>
          <w:sz w:val="28"/>
          <w:szCs w:val="28"/>
        </w:rPr>
        <w:t xml:space="preserve"> </w:t>
      </w:r>
      <w:r w:rsidR="00D071FA" w:rsidRPr="002637FC">
        <w:rPr>
          <w:rFonts w:cs="Times New Roman"/>
          <w:color w:val="000000"/>
          <w:spacing w:val="2"/>
          <w:sz w:val="28"/>
          <w:szCs w:val="28"/>
        </w:rPr>
        <w:t>учреждений</w:t>
      </w:r>
      <w:r w:rsidR="00820640">
        <w:rPr>
          <w:rFonts w:cs="Times New Roman"/>
          <w:color w:val="000000"/>
          <w:spacing w:val="2"/>
          <w:sz w:val="28"/>
          <w:szCs w:val="28"/>
        </w:rPr>
        <w:t xml:space="preserve"> </w:t>
      </w:r>
      <w:r w:rsidR="00D071FA" w:rsidRPr="002637FC">
        <w:rPr>
          <w:rFonts w:cs="Times New Roman"/>
          <w:color w:val="000000"/>
          <w:spacing w:val="2"/>
          <w:sz w:val="28"/>
          <w:szCs w:val="28"/>
        </w:rPr>
        <w:t>уголовно-исполнительной</w:t>
      </w:r>
      <w:r w:rsidR="00820640">
        <w:rPr>
          <w:rFonts w:cs="Times New Roman"/>
          <w:color w:val="000000"/>
          <w:spacing w:val="2"/>
          <w:sz w:val="28"/>
          <w:szCs w:val="28"/>
        </w:rPr>
        <w:t xml:space="preserve"> </w:t>
      </w:r>
      <w:r w:rsidR="00D071FA" w:rsidRPr="002637FC">
        <w:rPr>
          <w:rFonts w:cs="Times New Roman"/>
          <w:color w:val="000000"/>
          <w:spacing w:val="2"/>
          <w:sz w:val="28"/>
          <w:szCs w:val="28"/>
        </w:rPr>
        <w:t>системы</w:t>
      </w:r>
      <w:r w:rsidRPr="002637FC">
        <w:rPr>
          <w:rFonts w:cs="Times New Roman"/>
          <w:color w:val="000000"/>
          <w:spacing w:val="2"/>
          <w:sz w:val="28"/>
          <w:szCs w:val="28"/>
        </w:rPr>
        <w:t>»</w:t>
      </w:r>
      <w:r w:rsidR="00820640">
        <w:rPr>
          <w:rFonts w:cs="Times New Roman"/>
          <w:color w:val="000000"/>
          <w:spacing w:val="2"/>
          <w:sz w:val="28"/>
          <w:szCs w:val="28"/>
        </w:rPr>
        <w:t xml:space="preserve"> </w:t>
      </w:r>
      <w:r w:rsidRPr="002637FC">
        <w:rPr>
          <w:rFonts w:cs="Times New Roman"/>
          <w:color w:val="000000"/>
          <w:spacing w:val="2"/>
          <w:sz w:val="28"/>
          <w:szCs w:val="28"/>
        </w:rPr>
        <w:t>о</w:t>
      </w:r>
      <w:r w:rsidR="00400D84" w:rsidRPr="002637FC">
        <w:rPr>
          <w:rFonts w:cs="Times New Roman"/>
          <w:color w:val="000000"/>
          <w:spacing w:val="2"/>
          <w:sz w:val="28"/>
          <w:szCs w:val="28"/>
        </w:rPr>
        <w:t>сужденные,</w:t>
      </w:r>
      <w:r w:rsidR="00820640">
        <w:rPr>
          <w:rFonts w:cs="Times New Roman"/>
          <w:color w:val="000000"/>
          <w:spacing w:val="2"/>
          <w:sz w:val="28"/>
          <w:szCs w:val="28"/>
        </w:rPr>
        <w:t xml:space="preserve"> </w:t>
      </w:r>
      <w:r w:rsidR="00400D84" w:rsidRPr="002637FC">
        <w:rPr>
          <w:rFonts w:cs="Times New Roman"/>
          <w:color w:val="000000"/>
          <w:spacing w:val="2"/>
          <w:sz w:val="28"/>
          <w:szCs w:val="28"/>
        </w:rPr>
        <w:t>отбывающие</w:t>
      </w:r>
      <w:r w:rsidR="00820640">
        <w:rPr>
          <w:rFonts w:cs="Times New Roman"/>
          <w:color w:val="000000"/>
          <w:spacing w:val="2"/>
          <w:sz w:val="28"/>
          <w:szCs w:val="28"/>
        </w:rPr>
        <w:t xml:space="preserve"> </w:t>
      </w:r>
      <w:r w:rsidR="00400D84" w:rsidRPr="002637FC">
        <w:rPr>
          <w:rFonts w:cs="Times New Roman"/>
          <w:color w:val="000000"/>
          <w:spacing w:val="2"/>
          <w:sz w:val="28"/>
          <w:szCs w:val="28"/>
        </w:rPr>
        <w:t>наказание</w:t>
      </w:r>
      <w:r w:rsidR="00820640">
        <w:rPr>
          <w:rFonts w:cs="Times New Roman"/>
          <w:color w:val="000000"/>
          <w:spacing w:val="2"/>
          <w:sz w:val="28"/>
          <w:szCs w:val="28"/>
        </w:rPr>
        <w:t xml:space="preserve"> </w:t>
      </w:r>
      <w:r w:rsidR="00400D84" w:rsidRPr="002637FC">
        <w:rPr>
          <w:rFonts w:cs="Times New Roman"/>
          <w:color w:val="000000"/>
          <w:spacing w:val="2"/>
          <w:sz w:val="28"/>
          <w:szCs w:val="28"/>
        </w:rPr>
        <w:t>в</w:t>
      </w:r>
      <w:r w:rsidR="00820640">
        <w:rPr>
          <w:rFonts w:cs="Times New Roman"/>
          <w:color w:val="000000"/>
          <w:spacing w:val="2"/>
          <w:sz w:val="28"/>
          <w:szCs w:val="28"/>
        </w:rPr>
        <w:t xml:space="preserve"> </w:t>
      </w:r>
      <w:r w:rsidR="00400D84" w:rsidRPr="002637FC">
        <w:rPr>
          <w:rFonts w:cs="Times New Roman"/>
          <w:color w:val="000000"/>
          <w:spacing w:val="2"/>
          <w:sz w:val="28"/>
          <w:szCs w:val="28"/>
        </w:rPr>
        <w:t>учреждениях</w:t>
      </w:r>
      <w:r w:rsidR="00820640">
        <w:rPr>
          <w:rFonts w:cs="Times New Roman"/>
          <w:color w:val="000000"/>
          <w:spacing w:val="2"/>
          <w:sz w:val="28"/>
          <w:szCs w:val="28"/>
        </w:rPr>
        <w:t xml:space="preserve"> </w:t>
      </w:r>
      <w:r w:rsidR="00400D84" w:rsidRPr="002637FC">
        <w:rPr>
          <w:rFonts w:cs="Times New Roman"/>
          <w:color w:val="000000"/>
          <w:spacing w:val="2"/>
          <w:sz w:val="28"/>
          <w:szCs w:val="28"/>
        </w:rPr>
        <w:t>средней,</w:t>
      </w:r>
      <w:r w:rsidR="00820640">
        <w:rPr>
          <w:rFonts w:cs="Times New Roman"/>
          <w:color w:val="000000"/>
          <w:spacing w:val="2"/>
          <w:sz w:val="28"/>
          <w:szCs w:val="28"/>
        </w:rPr>
        <w:t xml:space="preserve"> </w:t>
      </w:r>
      <w:r w:rsidR="00400D84" w:rsidRPr="002637FC">
        <w:rPr>
          <w:rFonts w:cs="Times New Roman"/>
          <w:color w:val="000000"/>
          <w:spacing w:val="2"/>
          <w:sz w:val="28"/>
          <w:szCs w:val="28"/>
        </w:rPr>
        <w:t>максимальной,</w:t>
      </w:r>
      <w:r w:rsidR="00820640">
        <w:rPr>
          <w:rFonts w:cs="Times New Roman"/>
          <w:color w:val="000000"/>
          <w:spacing w:val="2"/>
          <w:sz w:val="28"/>
          <w:szCs w:val="28"/>
        </w:rPr>
        <w:t xml:space="preserve"> </w:t>
      </w:r>
      <w:r w:rsidR="00400D84" w:rsidRPr="002637FC">
        <w:rPr>
          <w:rFonts w:cs="Times New Roman"/>
          <w:color w:val="000000"/>
          <w:spacing w:val="2"/>
          <w:sz w:val="28"/>
          <w:szCs w:val="28"/>
        </w:rPr>
        <w:t>чрезвычайной</w:t>
      </w:r>
      <w:r w:rsidR="00820640">
        <w:rPr>
          <w:rFonts w:cs="Times New Roman"/>
          <w:color w:val="000000"/>
          <w:spacing w:val="2"/>
          <w:sz w:val="28"/>
          <w:szCs w:val="28"/>
        </w:rPr>
        <w:t xml:space="preserve"> </w:t>
      </w:r>
      <w:r w:rsidR="00400D84" w:rsidRPr="002637FC">
        <w:rPr>
          <w:rFonts w:cs="Times New Roman"/>
          <w:color w:val="000000"/>
          <w:spacing w:val="2"/>
          <w:sz w:val="28"/>
          <w:szCs w:val="28"/>
        </w:rPr>
        <w:t>безопасности,</w:t>
      </w:r>
      <w:r w:rsidR="00820640">
        <w:rPr>
          <w:rFonts w:cs="Times New Roman"/>
          <w:color w:val="000000"/>
          <w:spacing w:val="2"/>
          <w:sz w:val="28"/>
          <w:szCs w:val="28"/>
        </w:rPr>
        <w:t xml:space="preserve"> </w:t>
      </w:r>
      <w:r w:rsidR="00400D84" w:rsidRPr="002637FC">
        <w:rPr>
          <w:rFonts w:cs="Times New Roman"/>
          <w:color w:val="000000"/>
          <w:spacing w:val="2"/>
          <w:sz w:val="28"/>
          <w:szCs w:val="28"/>
        </w:rPr>
        <w:t>а</w:t>
      </w:r>
      <w:r w:rsidR="00820640">
        <w:rPr>
          <w:rFonts w:cs="Times New Roman"/>
          <w:color w:val="000000"/>
          <w:spacing w:val="2"/>
          <w:sz w:val="28"/>
          <w:szCs w:val="28"/>
        </w:rPr>
        <w:t xml:space="preserve"> </w:t>
      </w:r>
      <w:r w:rsidR="00400D84" w:rsidRPr="002637FC">
        <w:rPr>
          <w:rFonts w:cs="Times New Roman"/>
          <w:color w:val="000000"/>
          <w:spacing w:val="2"/>
          <w:sz w:val="28"/>
          <w:szCs w:val="28"/>
        </w:rPr>
        <w:t>также</w:t>
      </w:r>
      <w:r w:rsidR="00820640">
        <w:rPr>
          <w:rFonts w:cs="Times New Roman"/>
          <w:color w:val="000000"/>
          <w:spacing w:val="2"/>
          <w:sz w:val="28"/>
          <w:szCs w:val="28"/>
        </w:rPr>
        <w:t xml:space="preserve"> </w:t>
      </w:r>
      <w:r w:rsidR="00400D84" w:rsidRPr="002637FC">
        <w:rPr>
          <w:rFonts w:cs="Times New Roman"/>
          <w:color w:val="000000"/>
          <w:spacing w:val="2"/>
          <w:sz w:val="28"/>
          <w:szCs w:val="28"/>
        </w:rPr>
        <w:t>в</w:t>
      </w:r>
      <w:r w:rsidR="00820640">
        <w:rPr>
          <w:rFonts w:cs="Times New Roman"/>
          <w:color w:val="000000"/>
          <w:spacing w:val="2"/>
          <w:sz w:val="28"/>
          <w:szCs w:val="28"/>
        </w:rPr>
        <w:t xml:space="preserve"> </w:t>
      </w:r>
      <w:r w:rsidR="00400D84" w:rsidRPr="002637FC">
        <w:rPr>
          <w:rFonts w:cs="Times New Roman"/>
          <w:color w:val="000000"/>
          <w:spacing w:val="2"/>
          <w:sz w:val="28"/>
          <w:szCs w:val="28"/>
        </w:rPr>
        <w:t>учреждениях</w:t>
      </w:r>
      <w:r w:rsidR="00820640">
        <w:rPr>
          <w:rFonts w:cs="Times New Roman"/>
          <w:color w:val="000000"/>
          <w:spacing w:val="2"/>
          <w:sz w:val="28"/>
          <w:szCs w:val="28"/>
        </w:rPr>
        <w:t xml:space="preserve"> </w:t>
      </w:r>
      <w:r w:rsidR="00400D84" w:rsidRPr="002637FC">
        <w:rPr>
          <w:rFonts w:cs="Times New Roman"/>
          <w:color w:val="000000"/>
          <w:spacing w:val="2"/>
          <w:sz w:val="28"/>
          <w:szCs w:val="28"/>
        </w:rPr>
        <w:t>средней</w:t>
      </w:r>
      <w:r w:rsidR="00820640">
        <w:rPr>
          <w:rFonts w:cs="Times New Roman"/>
          <w:color w:val="000000"/>
          <w:spacing w:val="2"/>
          <w:sz w:val="28"/>
          <w:szCs w:val="28"/>
        </w:rPr>
        <w:t xml:space="preserve"> </w:t>
      </w:r>
      <w:r w:rsidR="00400D84" w:rsidRPr="002637FC">
        <w:rPr>
          <w:rFonts w:cs="Times New Roman"/>
          <w:color w:val="000000"/>
          <w:spacing w:val="2"/>
          <w:sz w:val="28"/>
          <w:szCs w:val="28"/>
        </w:rPr>
        <w:t>безопасности</w:t>
      </w:r>
      <w:r w:rsidR="00820640">
        <w:rPr>
          <w:rFonts w:cs="Times New Roman"/>
          <w:color w:val="000000"/>
          <w:spacing w:val="2"/>
          <w:sz w:val="28"/>
          <w:szCs w:val="28"/>
        </w:rPr>
        <w:t xml:space="preserve"> </w:t>
      </w:r>
      <w:r w:rsidR="00400D84" w:rsidRPr="002637FC">
        <w:rPr>
          <w:rFonts w:cs="Times New Roman"/>
          <w:color w:val="000000"/>
          <w:spacing w:val="2"/>
          <w:sz w:val="28"/>
          <w:szCs w:val="28"/>
        </w:rPr>
        <w:t>для</w:t>
      </w:r>
      <w:r w:rsidR="00820640">
        <w:rPr>
          <w:rFonts w:cs="Times New Roman"/>
          <w:color w:val="000000"/>
          <w:spacing w:val="2"/>
          <w:sz w:val="28"/>
          <w:szCs w:val="28"/>
        </w:rPr>
        <w:t xml:space="preserve"> </w:t>
      </w:r>
      <w:r w:rsidR="00400D84" w:rsidRPr="002637FC">
        <w:rPr>
          <w:rFonts w:cs="Times New Roman"/>
          <w:color w:val="000000"/>
          <w:spacing w:val="2"/>
          <w:sz w:val="28"/>
          <w:szCs w:val="28"/>
        </w:rPr>
        <w:t>содержания</w:t>
      </w:r>
      <w:r w:rsidR="00820640">
        <w:rPr>
          <w:rFonts w:cs="Times New Roman"/>
          <w:color w:val="000000"/>
          <w:spacing w:val="2"/>
          <w:sz w:val="28"/>
          <w:szCs w:val="28"/>
        </w:rPr>
        <w:t xml:space="preserve"> </w:t>
      </w:r>
      <w:r w:rsidR="00400D84" w:rsidRPr="002637FC">
        <w:rPr>
          <w:rFonts w:cs="Times New Roman"/>
          <w:color w:val="000000"/>
          <w:spacing w:val="2"/>
          <w:sz w:val="28"/>
          <w:szCs w:val="28"/>
        </w:rPr>
        <w:t>несовершеннолетних,</w:t>
      </w:r>
      <w:r w:rsidR="00820640">
        <w:rPr>
          <w:rFonts w:cs="Times New Roman"/>
          <w:color w:val="000000"/>
          <w:spacing w:val="2"/>
          <w:sz w:val="28"/>
          <w:szCs w:val="28"/>
        </w:rPr>
        <w:t xml:space="preserve"> </w:t>
      </w:r>
      <w:r w:rsidR="00400D84" w:rsidRPr="002637FC">
        <w:rPr>
          <w:rFonts w:cs="Times New Roman"/>
          <w:color w:val="000000"/>
          <w:spacing w:val="2"/>
          <w:sz w:val="28"/>
          <w:szCs w:val="28"/>
        </w:rPr>
        <w:t>находящиеся</w:t>
      </w:r>
      <w:r w:rsidR="00820640">
        <w:rPr>
          <w:rFonts w:cs="Times New Roman"/>
          <w:color w:val="000000"/>
          <w:spacing w:val="2"/>
          <w:sz w:val="28"/>
          <w:szCs w:val="28"/>
        </w:rPr>
        <w:t xml:space="preserve"> </w:t>
      </w:r>
      <w:r w:rsidR="00400D84" w:rsidRPr="002637FC">
        <w:rPr>
          <w:rFonts w:cs="Times New Roman"/>
          <w:color w:val="000000"/>
          <w:spacing w:val="2"/>
          <w:sz w:val="28"/>
          <w:szCs w:val="28"/>
        </w:rPr>
        <w:t>в</w:t>
      </w:r>
      <w:r w:rsidR="00820640">
        <w:rPr>
          <w:rFonts w:cs="Times New Roman"/>
          <w:color w:val="000000"/>
          <w:spacing w:val="2"/>
          <w:sz w:val="28"/>
          <w:szCs w:val="28"/>
        </w:rPr>
        <w:t xml:space="preserve"> </w:t>
      </w:r>
      <w:r w:rsidR="00400D84" w:rsidRPr="002637FC">
        <w:rPr>
          <w:rFonts w:cs="Times New Roman"/>
          <w:color w:val="000000"/>
          <w:spacing w:val="2"/>
          <w:sz w:val="28"/>
          <w:szCs w:val="28"/>
        </w:rPr>
        <w:t>льготных</w:t>
      </w:r>
      <w:r w:rsidR="00820640">
        <w:rPr>
          <w:rFonts w:cs="Times New Roman"/>
          <w:color w:val="000000"/>
          <w:spacing w:val="2"/>
          <w:sz w:val="28"/>
          <w:szCs w:val="28"/>
        </w:rPr>
        <w:t xml:space="preserve"> </w:t>
      </w:r>
      <w:r w:rsidR="00400D84" w:rsidRPr="002637FC">
        <w:rPr>
          <w:rFonts w:cs="Times New Roman"/>
          <w:color w:val="000000"/>
          <w:spacing w:val="2"/>
          <w:sz w:val="28"/>
          <w:szCs w:val="28"/>
        </w:rPr>
        <w:t>условиях</w:t>
      </w:r>
      <w:r w:rsidR="00820640">
        <w:rPr>
          <w:rFonts w:cs="Times New Roman"/>
          <w:color w:val="000000"/>
          <w:spacing w:val="2"/>
          <w:sz w:val="28"/>
          <w:szCs w:val="28"/>
        </w:rPr>
        <w:t xml:space="preserve"> </w:t>
      </w:r>
      <w:r w:rsidR="00400D84" w:rsidRPr="002637FC">
        <w:rPr>
          <w:rFonts w:cs="Times New Roman"/>
          <w:color w:val="000000"/>
          <w:spacing w:val="2"/>
          <w:sz w:val="28"/>
          <w:szCs w:val="28"/>
        </w:rPr>
        <w:t>пользуются</w:t>
      </w:r>
      <w:r w:rsidR="00820640">
        <w:rPr>
          <w:rFonts w:cs="Times New Roman"/>
          <w:color w:val="000000"/>
          <w:spacing w:val="2"/>
          <w:sz w:val="28"/>
          <w:szCs w:val="28"/>
        </w:rPr>
        <w:t xml:space="preserve"> </w:t>
      </w:r>
      <w:r w:rsidR="00400D84" w:rsidRPr="002637FC">
        <w:rPr>
          <w:rFonts w:cs="Times New Roman"/>
          <w:color w:val="000000"/>
          <w:spacing w:val="2"/>
          <w:sz w:val="28"/>
          <w:szCs w:val="28"/>
        </w:rPr>
        <w:t>правом</w:t>
      </w:r>
      <w:r w:rsidR="00820640">
        <w:rPr>
          <w:rFonts w:cs="Times New Roman"/>
          <w:color w:val="000000"/>
          <w:spacing w:val="2"/>
          <w:sz w:val="28"/>
          <w:szCs w:val="28"/>
        </w:rPr>
        <w:t xml:space="preserve"> </w:t>
      </w:r>
      <w:r w:rsidR="00400D84" w:rsidRPr="002637FC">
        <w:rPr>
          <w:rFonts w:cs="Times New Roman"/>
          <w:color w:val="000000"/>
          <w:spacing w:val="2"/>
          <w:sz w:val="28"/>
          <w:szCs w:val="28"/>
        </w:rPr>
        <w:t>проживания</w:t>
      </w:r>
      <w:r w:rsidR="00820640">
        <w:rPr>
          <w:rFonts w:cs="Times New Roman"/>
          <w:color w:val="000000"/>
          <w:spacing w:val="2"/>
          <w:sz w:val="28"/>
          <w:szCs w:val="28"/>
        </w:rPr>
        <w:t xml:space="preserve"> </w:t>
      </w:r>
      <w:r w:rsidR="00400D84" w:rsidRPr="002637FC">
        <w:rPr>
          <w:rFonts w:cs="Times New Roman"/>
          <w:color w:val="000000"/>
          <w:spacing w:val="2"/>
          <w:sz w:val="28"/>
          <w:szCs w:val="28"/>
        </w:rPr>
        <w:t>и</w:t>
      </w:r>
      <w:r w:rsidR="00820640">
        <w:rPr>
          <w:rFonts w:cs="Times New Roman"/>
          <w:color w:val="000000"/>
          <w:spacing w:val="2"/>
          <w:sz w:val="28"/>
          <w:szCs w:val="28"/>
        </w:rPr>
        <w:t xml:space="preserve"> </w:t>
      </w:r>
      <w:r w:rsidR="00400D84" w:rsidRPr="002637FC">
        <w:rPr>
          <w:rFonts w:cs="Times New Roman"/>
          <w:color w:val="000000"/>
          <w:spacing w:val="2"/>
          <w:sz w:val="28"/>
          <w:szCs w:val="28"/>
        </w:rPr>
        <w:t>передвижения</w:t>
      </w:r>
      <w:r w:rsidR="00820640">
        <w:rPr>
          <w:rFonts w:cs="Times New Roman"/>
          <w:color w:val="000000"/>
          <w:spacing w:val="2"/>
          <w:sz w:val="28"/>
          <w:szCs w:val="28"/>
        </w:rPr>
        <w:t xml:space="preserve"> </w:t>
      </w:r>
      <w:r w:rsidR="00400D84" w:rsidRPr="002637FC">
        <w:rPr>
          <w:rFonts w:cs="Times New Roman"/>
          <w:color w:val="000000"/>
          <w:spacing w:val="2"/>
          <w:sz w:val="28"/>
          <w:szCs w:val="28"/>
        </w:rPr>
        <w:t>за</w:t>
      </w:r>
      <w:r w:rsidR="00820640">
        <w:rPr>
          <w:rFonts w:cs="Times New Roman"/>
          <w:color w:val="000000"/>
          <w:spacing w:val="2"/>
          <w:sz w:val="28"/>
          <w:szCs w:val="28"/>
        </w:rPr>
        <w:t xml:space="preserve"> </w:t>
      </w:r>
      <w:r w:rsidR="00400D84" w:rsidRPr="002637FC">
        <w:rPr>
          <w:rFonts w:cs="Times New Roman"/>
          <w:color w:val="000000"/>
          <w:spacing w:val="2"/>
          <w:sz w:val="28"/>
          <w:szCs w:val="28"/>
        </w:rPr>
        <w:t>пределами</w:t>
      </w:r>
      <w:r w:rsidR="00820640">
        <w:rPr>
          <w:rFonts w:cs="Times New Roman"/>
          <w:color w:val="000000"/>
          <w:spacing w:val="2"/>
          <w:sz w:val="28"/>
          <w:szCs w:val="28"/>
        </w:rPr>
        <w:t xml:space="preserve"> </w:t>
      </w:r>
      <w:r w:rsidR="00400D84" w:rsidRPr="002637FC">
        <w:rPr>
          <w:rFonts w:cs="Times New Roman"/>
          <w:color w:val="000000"/>
          <w:spacing w:val="2"/>
          <w:sz w:val="28"/>
          <w:szCs w:val="28"/>
        </w:rPr>
        <w:t>у</w:t>
      </w:r>
      <w:r w:rsidRPr="002637FC">
        <w:rPr>
          <w:rFonts w:cs="Times New Roman"/>
          <w:color w:val="000000"/>
          <w:spacing w:val="2"/>
          <w:sz w:val="28"/>
          <w:szCs w:val="28"/>
        </w:rPr>
        <w:t>чреждений</w:t>
      </w:r>
      <w:r w:rsidR="00820640">
        <w:rPr>
          <w:rFonts w:cs="Times New Roman"/>
          <w:color w:val="000000"/>
          <w:spacing w:val="2"/>
          <w:sz w:val="28"/>
          <w:szCs w:val="28"/>
        </w:rPr>
        <w:t xml:space="preserve"> </w:t>
      </w:r>
      <w:r w:rsidRPr="002637FC">
        <w:rPr>
          <w:rFonts w:cs="Times New Roman"/>
          <w:color w:val="000000"/>
          <w:spacing w:val="2"/>
          <w:sz w:val="28"/>
          <w:szCs w:val="28"/>
        </w:rPr>
        <w:t>на</w:t>
      </w:r>
      <w:r w:rsidR="00820640">
        <w:rPr>
          <w:rFonts w:cs="Times New Roman"/>
          <w:color w:val="000000"/>
          <w:spacing w:val="2"/>
          <w:sz w:val="28"/>
          <w:szCs w:val="28"/>
        </w:rPr>
        <w:t xml:space="preserve"> </w:t>
      </w:r>
      <w:r w:rsidRPr="002637FC">
        <w:rPr>
          <w:rFonts w:cs="Times New Roman"/>
          <w:color w:val="000000"/>
          <w:spacing w:val="2"/>
          <w:sz w:val="28"/>
          <w:szCs w:val="28"/>
        </w:rPr>
        <w:t>основании</w:t>
      </w:r>
      <w:r w:rsidR="00820640">
        <w:rPr>
          <w:rFonts w:cs="Times New Roman"/>
          <w:color w:val="000000"/>
          <w:spacing w:val="2"/>
          <w:sz w:val="28"/>
          <w:szCs w:val="28"/>
        </w:rPr>
        <w:t xml:space="preserve"> </w:t>
      </w:r>
      <w:r w:rsidRPr="002637FC">
        <w:rPr>
          <w:rFonts w:cs="Times New Roman"/>
          <w:color w:val="000000"/>
          <w:spacing w:val="2"/>
          <w:sz w:val="28"/>
          <w:szCs w:val="28"/>
        </w:rPr>
        <w:t>пропуска.</w:t>
      </w:r>
      <w:r w:rsidR="00820640">
        <w:rPr>
          <w:rFonts w:cs="Times New Roman"/>
          <w:color w:val="000000"/>
          <w:spacing w:val="2"/>
          <w:sz w:val="28"/>
          <w:szCs w:val="28"/>
        </w:rPr>
        <w:t xml:space="preserve"> </w:t>
      </w:r>
      <w:proofErr w:type="gramEnd"/>
    </w:p>
    <w:p w:rsidR="00400D84" w:rsidRPr="002637FC" w:rsidRDefault="00400D84" w:rsidP="002637FC">
      <w:pPr>
        <w:shd w:val="clear" w:color="auto" w:fill="FFFFFF"/>
        <w:spacing w:after="0"/>
        <w:ind w:firstLine="709"/>
        <w:jc w:val="both"/>
        <w:textAlignment w:val="baseline"/>
        <w:rPr>
          <w:rFonts w:eastAsia="Times New Roman" w:cs="Times New Roman"/>
          <w:color w:val="000000"/>
          <w:spacing w:val="2"/>
          <w:sz w:val="28"/>
          <w:szCs w:val="28"/>
          <w:lang w:eastAsia="ru-RU"/>
        </w:rPr>
      </w:pPr>
      <w:r w:rsidRPr="002637FC">
        <w:rPr>
          <w:rFonts w:eastAsia="Times New Roman" w:cs="Times New Roman"/>
          <w:color w:val="000000"/>
          <w:spacing w:val="2"/>
          <w:sz w:val="28"/>
          <w:szCs w:val="28"/>
          <w:lang w:eastAsia="ru-RU"/>
        </w:rPr>
        <w:t>В</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свободное</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от</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работы</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время,</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эти</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осужденные</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находятся</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на</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территории</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общежития</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(объекта</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проживания),</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определенного</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им</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администрацией</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учреждения</w:t>
      </w:r>
      <w:r w:rsidR="003B0BB0" w:rsidRPr="002637FC">
        <w:rPr>
          <w:rFonts w:eastAsia="Times New Roman" w:cs="Times New Roman"/>
          <w:color w:val="000000"/>
          <w:spacing w:val="2"/>
          <w:sz w:val="28"/>
          <w:szCs w:val="28"/>
          <w:lang w:eastAsia="ru-RU"/>
        </w:rPr>
        <w:t>.</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Находясь</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вне</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общежития</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(объекта</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проживания),</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осужденные</w:t>
      </w:r>
      <w:r w:rsidR="00820640">
        <w:rPr>
          <w:rFonts w:eastAsia="Times New Roman" w:cs="Times New Roman"/>
          <w:color w:val="000000"/>
          <w:spacing w:val="2"/>
          <w:sz w:val="28"/>
          <w:szCs w:val="28"/>
          <w:lang w:eastAsia="ru-RU"/>
        </w:rPr>
        <w:t xml:space="preserve"> </w:t>
      </w:r>
      <w:r w:rsidR="003B0BB0" w:rsidRPr="002637FC">
        <w:rPr>
          <w:rFonts w:eastAsia="Times New Roman" w:cs="Times New Roman"/>
          <w:color w:val="000000"/>
          <w:spacing w:val="2"/>
          <w:sz w:val="28"/>
          <w:szCs w:val="28"/>
          <w:lang w:eastAsia="ru-RU"/>
        </w:rPr>
        <w:t>обязаны</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соблюд</w:t>
      </w:r>
      <w:r w:rsidR="003B0BB0" w:rsidRPr="002637FC">
        <w:rPr>
          <w:rFonts w:eastAsia="Times New Roman" w:cs="Times New Roman"/>
          <w:color w:val="000000"/>
          <w:spacing w:val="2"/>
          <w:sz w:val="28"/>
          <w:szCs w:val="28"/>
          <w:lang w:eastAsia="ru-RU"/>
        </w:rPr>
        <w:t>ать</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маршрут</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и</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время</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передвижения</w:t>
      </w:r>
      <w:r w:rsidR="003B0BB0" w:rsidRPr="002637FC">
        <w:rPr>
          <w:rFonts w:eastAsia="Times New Roman" w:cs="Times New Roman"/>
          <w:color w:val="000000"/>
          <w:spacing w:val="2"/>
          <w:sz w:val="28"/>
          <w:szCs w:val="28"/>
          <w:lang w:eastAsia="ru-RU"/>
        </w:rPr>
        <w:t>.</w:t>
      </w:r>
    </w:p>
    <w:p w:rsidR="00DE2A3F" w:rsidRPr="002637FC" w:rsidRDefault="00DE2A3F" w:rsidP="002637FC">
      <w:pPr>
        <w:spacing w:after="0"/>
        <w:ind w:firstLine="709"/>
        <w:jc w:val="both"/>
        <w:rPr>
          <w:rFonts w:eastAsia="Times New Roman" w:cs="Times New Roman"/>
          <w:color w:val="000000"/>
          <w:spacing w:val="2"/>
          <w:sz w:val="28"/>
          <w:szCs w:val="28"/>
          <w:lang w:eastAsia="ru-RU"/>
        </w:rPr>
      </w:pPr>
      <w:r w:rsidRPr="002637FC">
        <w:rPr>
          <w:rFonts w:eastAsia="Times New Roman" w:cs="Times New Roman"/>
          <w:color w:val="000000"/>
          <w:spacing w:val="2"/>
          <w:sz w:val="28"/>
          <w:szCs w:val="28"/>
          <w:lang w:eastAsia="ru-RU"/>
        </w:rPr>
        <w:t>Осужденные</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нарушившие</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требования</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данного</w:t>
      </w:r>
      <w:r w:rsidR="00820640">
        <w:rPr>
          <w:rFonts w:eastAsia="Times New Roman" w:cs="Times New Roman"/>
          <w:color w:val="000000"/>
          <w:spacing w:val="2"/>
          <w:sz w:val="28"/>
          <w:szCs w:val="28"/>
          <w:lang w:eastAsia="ru-RU"/>
        </w:rPr>
        <w:t xml:space="preserve"> </w:t>
      </w:r>
      <w:r w:rsidRPr="002637FC">
        <w:rPr>
          <w:rFonts w:eastAsia="Times New Roman" w:cs="Times New Roman"/>
          <w:color w:val="000000"/>
          <w:spacing w:val="2"/>
          <w:sz w:val="28"/>
          <w:szCs w:val="28"/>
          <w:lang w:eastAsia="ru-RU"/>
        </w:rPr>
        <w:t>приказа</w:t>
      </w:r>
      <w:r w:rsidR="00820640">
        <w:rPr>
          <w:rFonts w:eastAsia="Times New Roman" w:cs="Times New Roman"/>
          <w:color w:val="000000"/>
          <w:spacing w:val="2"/>
          <w:sz w:val="28"/>
          <w:szCs w:val="28"/>
          <w:lang w:eastAsia="ru-RU"/>
        </w:rPr>
        <w:t xml:space="preserve"> </w:t>
      </w:r>
      <w:r w:rsidR="009A4AE9" w:rsidRPr="002637FC">
        <w:rPr>
          <w:rFonts w:eastAsia="Times New Roman" w:cs="Times New Roman"/>
          <w:color w:val="000000"/>
          <w:spacing w:val="2"/>
          <w:sz w:val="28"/>
          <w:szCs w:val="28"/>
          <w:lang w:eastAsia="ru-RU"/>
        </w:rPr>
        <w:t>могут</w:t>
      </w:r>
      <w:r w:rsidR="00820640">
        <w:rPr>
          <w:rFonts w:eastAsia="Times New Roman" w:cs="Times New Roman"/>
          <w:color w:val="000000"/>
          <w:spacing w:val="2"/>
          <w:sz w:val="28"/>
          <w:szCs w:val="28"/>
          <w:lang w:eastAsia="ru-RU"/>
        </w:rPr>
        <w:t xml:space="preserve"> </w:t>
      </w:r>
      <w:r w:rsidR="009A4AE9" w:rsidRPr="002637FC">
        <w:rPr>
          <w:rFonts w:eastAsia="Times New Roman" w:cs="Times New Roman"/>
          <w:color w:val="000000"/>
          <w:spacing w:val="2"/>
          <w:sz w:val="28"/>
          <w:szCs w:val="28"/>
          <w:lang w:eastAsia="ru-RU"/>
        </w:rPr>
        <w:t>быть</w:t>
      </w:r>
      <w:r w:rsidR="00820640">
        <w:rPr>
          <w:rFonts w:eastAsia="Times New Roman" w:cs="Times New Roman"/>
          <w:color w:val="000000"/>
          <w:spacing w:val="2"/>
          <w:sz w:val="28"/>
          <w:szCs w:val="28"/>
          <w:lang w:eastAsia="ru-RU"/>
        </w:rPr>
        <w:t xml:space="preserve"> </w:t>
      </w:r>
      <w:r w:rsidR="009A4AE9" w:rsidRPr="002637FC">
        <w:rPr>
          <w:rFonts w:eastAsia="Times New Roman" w:cs="Times New Roman"/>
          <w:color w:val="000000"/>
          <w:spacing w:val="2"/>
          <w:sz w:val="28"/>
          <w:szCs w:val="28"/>
          <w:lang w:eastAsia="ru-RU"/>
        </w:rPr>
        <w:t>подвергнуты</w:t>
      </w:r>
      <w:r w:rsidR="00820640">
        <w:rPr>
          <w:rFonts w:eastAsia="Times New Roman" w:cs="Times New Roman"/>
          <w:color w:val="000000"/>
          <w:spacing w:val="2"/>
          <w:sz w:val="28"/>
          <w:szCs w:val="28"/>
          <w:lang w:eastAsia="ru-RU"/>
        </w:rPr>
        <w:t xml:space="preserve"> </w:t>
      </w:r>
      <w:r w:rsidR="009A4AE9" w:rsidRPr="002637FC">
        <w:rPr>
          <w:rFonts w:eastAsia="Times New Roman" w:cs="Times New Roman"/>
          <w:color w:val="000000"/>
          <w:spacing w:val="2"/>
          <w:sz w:val="28"/>
          <w:szCs w:val="28"/>
          <w:lang w:eastAsia="ru-RU"/>
        </w:rPr>
        <w:t>уголовному</w:t>
      </w:r>
      <w:r w:rsidR="00820640">
        <w:rPr>
          <w:rFonts w:eastAsia="Times New Roman" w:cs="Times New Roman"/>
          <w:color w:val="000000"/>
          <w:spacing w:val="2"/>
          <w:sz w:val="28"/>
          <w:szCs w:val="28"/>
          <w:lang w:eastAsia="ru-RU"/>
        </w:rPr>
        <w:t xml:space="preserve"> </w:t>
      </w:r>
      <w:r w:rsidR="009A4AE9" w:rsidRPr="002637FC">
        <w:rPr>
          <w:rFonts w:eastAsia="Times New Roman" w:cs="Times New Roman"/>
          <w:color w:val="000000"/>
          <w:spacing w:val="2"/>
          <w:sz w:val="28"/>
          <w:szCs w:val="28"/>
          <w:lang w:eastAsia="ru-RU"/>
        </w:rPr>
        <w:t>преследованию</w:t>
      </w:r>
      <w:r w:rsidR="00820640">
        <w:rPr>
          <w:rFonts w:eastAsia="Times New Roman" w:cs="Times New Roman"/>
          <w:color w:val="000000"/>
          <w:spacing w:val="2"/>
          <w:sz w:val="28"/>
          <w:szCs w:val="28"/>
          <w:lang w:eastAsia="ru-RU"/>
        </w:rPr>
        <w:t xml:space="preserve"> </w:t>
      </w:r>
      <w:r w:rsidR="00AD07E7" w:rsidRPr="002637FC">
        <w:rPr>
          <w:rFonts w:eastAsia="Times New Roman" w:cs="Times New Roman"/>
          <w:color w:val="000000"/>
          <w:spacing w:val="2"/>
          <w:sz w:val="28"/>
          <w:szCs w:val="28"/>
          <w:lang w:eastAsia="ru-RU"/>
        </w:rPr>
        <w:t>по</w:t>
      </w:r>
      <w:r w:rsidR="00820640">
        <w:rPr>
          <w:rFonts w:eastAsia="Times New Roman" w:cs="Times New Roman"/>
          <w:color w:val="000000"/>
          <w:spacing w:val="2"/>
          <w:sz w:val="28"/>
          <w:szCs w:val="28"/>
          <w:lang w:eastAsia="ru-RU"/>
        </w:rPr>
        <w:t xml:space="preserve"> </w:t>
      </w:r>
      <w:r w:rsidR="00AD07E7" w:rsidRPr="002637FC">
        <w:rPr>
          <w:rFonts w:eastAsia="Times New Roman" w:cs="Times New Roman"/>
          <w:color w:val="000000"/>
          <w:spacing w:val="2"/>
          <w:sz w:val="28"/>
          <w:szCs w:val="28"/>
          <w:lang w:eastAsia="ru-RU"/>
        </w:rPr>
        <w:t>ст.427</w:t>
      </w:r>
      <w:r w:rsidR="00820640">
        <w:rPr>
          <w:rFonts w:eastAsia="Times New Roman" w:cs="Times New Roman"/>
          <w:color w:val="000000"/>
          <w:spacing w:val="2"/>
          <w:sz w:val="28"/>
          <w:szCs w:val="28"/>
          <w:lang w:eastAsia="ru-RU"/>
        </w:rPr>
        <w:t xml:space="preserve"> </w:t>
      </w:r>
      <w:r w:rsidR="00AD07E7" w:rsidRPr="002637FC">
        <w:rPr>
          <w:rFonts w:eastAsia="Times New Roman" w:cs="Times New Roman"/>
          <w:color w:val="000000"/>
          <w:spacing w:val="2"/>
          <w:sz w:val="28"/>
          <w:szCs w:val="28"/>
          <w:lang w:eastAsia="ru-RU"/>
        </w:rPr>
        <w:t>УК</w:t>
      </w:r>
      <w:r w:rsidR="00820640">
        <w:rPr>
          <w:rFonts w:eastAsia="Times New Roman" w:cs="Times New Roman"/>
          <w:color w:val="000000"/>
          <w:spacing w:val="2"/>
          <w:sz w:val="28"/>
          <w:szCs w:val="28"/>
          <w:lang w:eastAsia="ru-RU"/>
        </w:rPr>
        <w:t xml:space="preserve"> </w:t>
      </w:r>
      <w:r w:rsidR="00AD07E7" w:rsidRPr="002637FC">
        <w:rPr>
          <w:rFonts w:eastAsia="Times New Roman" w:cs="Times New Roman"/>
          <w:color w:val="000000"/>
          <w:spacing w:val="2"/>
          <w:sz w:val="28"/>
          <w:szCs w:val="28"/>
          <w:lang w:eastAsia="ru-RU"/>
        </w:rPr>
        <w:t>РК</w:t>
      </w:r>
      <w:r w:rsidR="009A4AE9" w:rsidRPr="002637FC">
        <w:rPr>
          <w:rFonts w:eastAsia="Times New Roman" w:cs="Times New Roman"/>
          <w:color w:val="000000"/>
          <w:spacing w:val="2"/>
          <w:sz w:val="28"/>
          <w:szCs w:val="28"/>
          <w:lang w:eastAsia="ru-RU"/>
        </w:rPr>
        <w:t>.</w:t>
      </w:r>
    </w:p>
    <w:p w:rsidR="009A4AE9" w:rsidRPr="002637FC" w:rsidRDefault="00D071FA" w:rsidP="002637FC">
      <w:pPr>
        <w:spacing w:after="0"/>
        <w:ind w:firstLine="709"/>
        <w:jc w:val="both"/>
        <w:rPr>
          <w:rFonts w:cs="Times New Roman"/>
          <w:sz w:val="28"/>
          <w:szCs w:val="28"/>
        </w:rPr>
      </w:pPr>
      <w:r w:rsidRPr="002637FC">
        <w:rPr>
          <w:rFonts w:cs="Times New Roman"/>
          <w:sz w:val="28"/>
          <w:szCs w:val="28"/>
        </w:rPr>
        <w:t>Объективная</w:t>
      </w:r>
      <w:r w:rsidR="00820640">
        <w:rPr>
          <w:rFonts w:cs="Times New Roman"/>
          <w:sz w:val="28"/>
          <w:szCs w:val="28"/>
        </w:rPr>
        <w:t xml:space="preserve"> </w:t>
      </w:r>
      <w:r w:rsidRPr="002637FC">
        <w:rPr>
          <w:rFonts w:cs="Times New Roman"/>
          <w:sz w:val="28"/>
          <w:szCs w:val="28"/>
        </w:rPr>
        <w:t>сторона</w:t>
      </w:r>
      <w:r w:rsidR="00820640">
        <w:rPr>
          <w:rFonts w:cs="Times New Roman"/>
          <w:sz w:val="28"/>
          <w:szCs w:val="28"/>
        </w:rPr>
        <w:t xml:space="preserve"> </w:t>
      </w:r>
      <w:r w:rsidR="009A4AE9" w:rsidRPr="002637FC">
        <w:rPr>
          <w:rFonts w:cs="Times New Roman"/>
          <w:sz w:val="28"/>
          <w:szCs w:val="28"/>
        </w:rPr>
        <w:t>преступления</w:t>
      </w:r>
      <w:r w:rsidR="00820640">
        <w:rPr>
          <w:rFonts w:cs="Times New Roman"/>
          <w:sz w:val="28"/>
          <w:szCs w:val="28"/>
        </w:rPr>
        <w:t xml:space="preserve"> </w:t>
      </w:r>
      <w:r w:rsidRPr="002637FC">
        <w:rPr>
          <w:rFonts w:cs="Times New Roman"/>
          <w:sz w:val="28"/>
          <w:szCs w:val="28"/>
        </w:rPr>
        <w:t>состоит</w:t>
      </w:r>
      <w:r w:rsidR="00820640">
        <w:rPr>
          <w:rFonts w:cs="Times New Roman"/>
          <w:sz w:val="28"/>
          <w:szCs w:val="28"/>
        </w:rPr>
        <w:t xml:space="preserve"> </w:t>
      </w:r>
      <w:proofErr w:type="gramStart"/>
      <w:r w:rsidR="009A4AE9" w:rsidRPr="002637FC">
        <w:rPr>
          <w:rFonts w:cs="Times New Roman"/>
          <w:sz w:val="28"/>
          <w:szCs w:val="28"/>
        </w:rPr>
        <w:t>в</w:t>
      </w:r>
      <w:r w:rsidR="00820640">
        <w:rPr>
          <w:rFonts w:cs="Times New Roman"/>
          <w:sz w:val="28"/>
          <w:szCs w:val="28"/>
        </w:rPr>
        <w:t xml:space="preserve"> </w:t>
      </w:r>
      <w:r w:rsidR="009A4AE9" w:rsidRPr="002637FC">
        <w:rPr>
          <w:rFonts w:cs="Times New Roman"/>
          <w:sz w:val="28"/>
          <w:szCs w:val="28"/>
        </w:rPr>
        <w:t>невозвращении</w:t>
      </w:r>
      <w:r w:rsidR="00820640">
        <w:rPr>
          <w:rFonts w:cs="Times New Roman"/>
          <w:sz w:val="28"/>
          <w:szCs w:val="28"/>
        </w:rPr>
        <w:t xml:space="preserve"> </w:t>
      </w:r>
      <w:r w:rsidR="009A4AE9" w:rsidRPr="002637FC">
        <w:rPr>
          <w:rFonts w:cs="Times New Roman"/>
          <w:sz w:val="28"/>
          <w:szCs w:val="28"/>
        </w:rPr>
        <w:t>в</w:t>
      </w:r>
      <w:r w:rsidR="00820640">
        <w:rPr>
          <w:rFonts w:cs="Times New Roman"/>
          <w:sz w:val="28"/>
          <w:szCs w:val="28"/>
        </w:rPr>
        <w:t xml:space="preserve"> </w:t>
      </w:r>
      <w:r w:rsidR="009A4AE9" w:rsidRPr="002637FC">
        <w:rPr>
          <w:rFonts w:cs="Times New Roman"/>
          <w:sz w:val="28"/>
          <w:szCs w:val="28"/>
        </w:rPr>
        <w:t>исправительное</w:t>
      </w:r>
      <w:r w:rsidR="00820640">
        <w:rPr>
          <w:rFonts w:cs="Times New Roman"/>
          <w:sz w:val="28"/>
          <w:szCs w:val="28"/>
        </w:rPr>
        <w:t xml:space="preserve"> </w:t>
      </w:r>
      <w:r w:rsidR="009A4AE9" w:rsidRPr="002637FC">
        <w:rPr>
          <w:rFonts w:cs="Times New Roman"/>
          <w:sz w:val="28"/>
          <w:szCs w:val="28"/>
        </w:rPr>
        <w:t>учреждение</w:t>
      </w:r>
      <w:r w:rsidR="00820640">
        <w:rPr>
          <w:rFonts w:cs="Times New Roman"/>
          <w:sz w:val="28"/>
          <w:szCs w:val="28"/>
        </w:rPr>
        <w:t xml:space="preserve"> </w:t>
      </w:r>
      <w:r w:rsidR="009A4AE9" w:rsidRPr="002637FC">
        <w:rPr>
          <w:rFonts w:cs="Times New Roman"/>
          <w:sz w:val="28"/>
          <w:szCs w:val="28"/>
        </w:rPr>
        <w:t>с</w:t>
      </w:r>
      <w:r w:rsidR="00820640">
        <w:rPr>
          <w:rFonts w:cs="Times New Roman"/>
          <w:sz w:val="28"/>
          <w:szCs w:val="28"/>
        </w:rPr>
        <w:t xml:space="preserve"> </w:t>
      </w:r>
      <w:r w:rsidR="009A4AE9" w:rsidRPr="002637FC">
        <w:rPr>
          <w:rFonts w:cs="Times New Roman"/>
          <w:sz w:val="28"/>
          <w:szCs w:val="28"/>
        </w:rPr>
        <w:t>целью</w:t>
      </w:r>
      <w:r w:rsidR="00820640">
        <w:rPr>
          <w:rFonts w:cs="Times New Roman"/>
          <w:sz w:val="28"/>
          <w:szCs w:val="28"/>
        </w:rPr>
        <w:t xml:space="preserve"> </w:t>
      </w:r>
      <w:r w:rsidR="009A4AE9" w:rsidRPr="002637FC">
        <w:rPr>
          <w:rFonts w:cs="Times New Roman"/>
          <w:sz w:val="28"/>
          <w:szCs w:val="28"/>
        </w:rPr>
        <w:t>уклонения</w:t>
      </w:r>
      <w:r w:rsidR="00820640">
        <w:rPr>
          <w:rFonts w:cs="Times New Roman"/>
          <w:sz w:val="28"/>
          <w:szCs w:val="28"/>
        </w:rPr>
        <w:t xml:space="preserve"> </w:t>
      </w:r>
      <w:r w:rsidR="009A4AE9" w:rsidRPr="002637FC">
        <w:rPr>
          <w:rFonts w:cs="Times New Roman"/>
          <w:sz w:val="28"/>
          <w:szCs w:val="28"/>
        </w:rPr>
        <w:t>от</w:t>
      </w:r>
      <w:r w:rsidR="00820640">
        <w:rPr>
          <w:rFonts w:cs="Times New Roman"/>
          <w:sz w:val="28"/>
          <w:szCs w:val="28"/>
        </w:rPr>
        <w:t xml:space="preserve"> </w:t>
      </w:r>
      <w:r w:rsidR="009A4AE9" w:rsidRPr="002637FC">
        <w:rPr>
          <w:rFonts w:cs="Times New Roman"/>
          <w:sz w:val="28"/>
          <w:szCs w:val="28"/>
        </w:rPr>
        <w:t>дальнейшего</w:t>
      </w:r>
      <w:r w:rsidR="00820640">
        <w:rPr>
          <w:rFonts w:cs="Times New Roman"/>
          <w:sz w:val="28"/>
          <w:szCs w:val="28"/>
        </w:rPr>
        <w:t xml:space="preserve"> </w:t>
      </w:r>
      <w:r w:rsidR="009A4AE9" w:rsidRPr="002637FC">
        <w:rPr>
          <w:rFonts w:cs="Times New Roman"/>
          <w:sz w:val="28"/>
          <w:szCs w:val="28"/>
        </w:rPr>
        <w:t>отбывания</w:t>
      </w:r>
      <w:r w:rsidR="00820640">
        <w:rPr>
          <w:rFonts w:cs="Times New Roman"/>
          <w:sz w:val="28"/>
          <w:szCs w:val="28"/>
        </w:rPr>
        <w:t xml:space="preserve"> </w:t>
      </w:r>
      <w:r w:rsidR="009A4AE9" w:rsidRPr="002637FC">
        <w:rPr>
          <w:rFonts w:cs="Times New Roman"/>
          <w:sz w:val="28"/>
          <w:szCs w:val="28"/>
        </w:rPr>
        <w:t>наказания</w:t>
      </w:r>
      <w:r w:rsidR="00820640">
        <w:rPr>
          <w:rFonts w:cs="Times New Roman"/>
          <w:sz w:val="28"/>
          <w:szCs w:val="28"/>
        </w:rPr>
        <w:t xml:space="preserve"> </w:t>
      </w:r>
      <w:r w:rsidR="009A4AE9" w:rsidRPr="002637FC">
        <w:rPr>
          <w:rFonts w:cs="Times New Roman"/>
          <w:sz w:val="28"/>
          <w:szCs w:val="28"/>
        </w:rPr>
        <w:t>в</w:t>
      </w:r>
      <w:r w:rsidR="00820640">
        <w:rPr>
          <w:rFonts w:cs="Times New Roman"/>
          <w:sz w:val="28"/>
          <w:szCs w:val="28"/>
        </w:rPr>
        <w:t xml:space="preserve"> </w:t>
      </w:r>
      <w:r w:rsidR="009A4AE9" w:rsidRPr="002637FC">
        <w:rPr>
          <w:rFonts w:cs="Times New Roman"/>
          <w:sz w:val="28"/>
          <w:szCs w:val="28"/>
        </w:rPr>
        <w:t>виде</w:t>
      </w:r>
      <w:proofErr w:type="gramEnd"/>
      <w:r w:rsidR="00820640">
        <w:rPr>
          <w:rFonts w:cs="Times New Roman"/>
          <w:sz w:val="28"/>
          <w:szCs w:val="28"/>
        </w:rPr>
        <w:t xml:space="preserve"> </w:t>
      </w:r>
      <w:r w:rsidR="009A4AE9" w:rsidRPr="002637FC">
        <w:rPr>
          <w:rFonts w:cs="Times New Roman"/>
          <w:sz w:val="28"/>
          <w:szCs w:val="28"/>
        </w:rPr>
        <w:t>лишения</w:t>
      </w:r>
      <w:r w:rsidR="00820640">
        <w:rPr>
          <w:rFonts w:cs="Times New Roman"/>
          <w:sz w:val="28"/>
          <w:szCs w:val="28"/>
        </w:rPr>
        <w:t xml:space="preserve"> </w:t>
      </w:r>
      <w:r w:rsidR="009A4AE9" w:rsidRPr="002637FC">
        <w:rPr>
          <w:rFonts w:cs="Times New Roman"/>
          <w:sz w:val="28"/>
          <w:szCs w:val="28"/>
        </w:rPr>
        <w:t>свободы</w:t>
      </w:r>
    </w:p>
    <w:p w:rsidR="00D071FA" w:rsidRPr="002637FC" w:rsidRDefault="00D071FA" w:rsidP="002637FC">
      <w:pPr>
        <w:spacing w:after="0"/>
        <w:ind w:firstLine="709"/>
        <w:jc w:val="both"/>
        <w:rPr>
          <w:rFonts w:cs="Times New Roman"/>
          <w:sz w:val="28"/>
          <w:szCs w:val="28"/>
        </w:rPr>
      </w:pPr>
      <w:r w:rsidRPr="002637FC">
        <w:rPr>
          <w:rFonts w:cs="Times New Roman"/>
          <w:sz w:val="28"/>
          <w:szCs w:val="28"/>
        </w:rPr>
        <w:lastRenderedPageBreak/>
        <w:t>Уклонение</w:t>
      </w:r>
      <w:r w:rsidR="00820640">
        <w:rPr>
          <w:rFonts w:cs="Times New Roman"/>
          <w:sz w:val="28"/>
          <w:szCs w:val="28"/>
        </w:rPr>
        <w:t xml:space="preserve"> </w:t>
      </w:r>
      <w:r w:rsidRPr="002637FC">
        <w:rPr>
          <w:rFonts w:cs="Times New Roman"/>
          <w:sz w:val="28"/>
          <w:szCs w:val="28"/>
        </w:rPr>
        <w:t>от</w:t>
      </w:r>
      <w:r w:rsidR="00820640">
        <w:rPr>
          <w:rFonts w:cs="Times New Roman"/>
          <w:sz w:val="28"/>
          <w:szCs w:val="28"/>
        </w:rPr>
        <w:t xml:space="preserve"> </w:t>
      </w:r>
      <w:r w:rsidRPr="002637FC">
        <w:rPr>
          <w:rFonts w:cs="Times New Roman"/>
          <w:sz w:val="28"/>
          <w:szCs w:val="28"/>
        </w:rPr>
        <w:t>отбывания</w:t>
      </w:r>
      <w:r w:rsidR="00820640">
        <w:rPr>
          <w:rFonts w:cs="Times New Roman"/>
          <w:sz w:val="28"/>
          <w:szCs w:val="28"/>
        </w:rPr>
        <w:t xml:space="preserve"> </w:t>
      </w:r>
      <w:r w:rsidRPr="002637FC">
        <w:rPr>
          <w:rFonts w:cs="Times New Roman"/>
          <w:sz w:val="28"/>
          <w:szCs w:val="28"/>
        </w:rPr>
        <w:t>наказания</w:t>
      </w:r>
      <w:r w:rsidR="00820640">
        <w:rPr>
          <w:rFonts w:cs="Times New Roman"/>
          <w:sz w:val="28"/>
          <w:szCs w:val="28"/>
        </w:rPr>
        <w:t xml:space="preserve"> </w:t>
      </w:r>
      <w:r w:rsidRPr="002637FC">
        <w:rPr>
          <w:rFonts w:cs="Times New Roman"/>
          <w:sz w:val="28"/>
          <w:szCs w:val="28"/>
        </w:rPr>
        <w:t>выражается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том,</w:t>
      </w:r>
      <w:r w:rsidR="00820640">
        <w:rPr>
          <w:rFonts w:cs="Times New Roman"/>
          <w:sz w:val="28"/>
          <w:szCs w:val="28"/>
        </w:rPr>
        <w:t xml:space="preserve"> </w:t>
      </w:r>
      <w:r w:rsidRPr="002637FC">
        <w:rPr>
          <w:rFonts w:cs="Times New Roman"/>
          <w:sz w:val="28"/>
          <w:szCs w:val="28"/>
        </w:rPr>
        <w:t>что</w:t>
      </w:r>
      <w:r w:rsidR="00820640">
        <w:rPr>
          <w:rFonts w:cs="Times New Roman"/>
          <w:sz w:val="28"/>
          <w:szCs w:val="28"/>
        </w:rPr>
        <w:t xml:space="preserve"> </w:t>
      </w:r>
      <w:r w:rsidRPr="002637FC">
        <w:rPr>
          <w:rFonts w:cs="Times New Roman"/>
          <w:sz w:val="28"/>
          <w:szCs w:val="28"/>
        </w:rPr>
        <w:t>осужденный</w:t>
      </w:r>
      <w:r w:rsidR="00820640">
        <w:rPr>
          <w:rFonts w:cs="Times New Roman"/>
          <w:sz w:val="28"/>
          <w:szCs w:val="28"/>
        </w:rPr>
        <w:t xml:space="preserve"> </w:t>
      </w:r>
      <w:r w:rsidRPr="002637FC">
        <w:rPr>
          <w:rFonts w:cs="Times New Roman"/>
          <w:sz w:val="28"/>
          <w:szCs w:val="28"/>
        </w:rPr>
        <w:t>не</w:t>
      </w:r>
      <w:r w:rsidR="00820640">
        <w:rPr>
          <w:rFonts w:cs="Times New Roman"/>
          <w:sz w:val="28"/>
          <w:szCs w:val="28"/>
        </w:rPr>
        <w:t xml:space="preserve"> </w:t>
      </w:r>
      <w:r w:rsidRPr="002637FC">
        <w:rPr>
          <w:rFonts w:cs="Times New Roman"/>
          <w:sz w:val="28"/>
          <w:szCs w:val="28"/>
        </w:rPr>
        <w:t>является</w:t>
      </w:r>
      <w:r w:rsidR="00820640">
        <w:rPr>
          <w:rFonts w:cs="Times New Roman"/>
          <w:sz w:val="28"/>
          <w:szCs w:val="28"/>
        </w:rPr>
        <w:t xml:space="preserve"> </w:t>
      </w:r>
      <w:r w:rsidRPr="002637FC">
        <w:rPr>
          <w:rFonts w:cs="Times New Roman"/>
          <w:sz w:val="28"/>
          <w:szCs w:val="28"/>
        </w:rPr>
        <w:t>к</w:t>
      </w:r>
      <w:r w:rsidR="00820640">
        <w:rPr>
          <w:rFonts w:cs="Times New Roman"/>
          <w:sz w:val="28"/>
          <w:szCs w:val="28"/>
        </w:rPr>
        <w:t xml:space="preserve"> </w:t>
      </w:r>
      <w:r w:rsidRPr="002637FC">
        <w:rPr>
          <w:rFonts w:cs="Times New Roman"/>
          <w:sz w:val="28"/>
          <w:szCs w:val="28"/>
        </w:rPr>
        <w:t>установленному</w:t>
      </w:r>
      <w:r w:rsidR="00820640">
        <w:rPr>
          <w:rFonts w:cs="Times New Roman"/>
          <w:sz w:val="28"/>
          <w:szCs w:val="28"/>
        </w:rPr>
        <w:t xml:space="preserve"> </w:t>
      </w:r>
      <w:r w:rsidRPr="002637FC">
        <w:rPr>
          <w:rFonts w:cs="Times New Roman"/>
          <w:sz w:val="28"/>
          <w:szCs w:val="28"/>
        </w:rPr>
        <w:t>сроку</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исправительное</w:t>
      </w:r>
      <w:r w:rsidR="00820640">
        <w:rPr>
          <w:rFonts w:cs="Times New Roman"/>
          <w:sz w:val="28"/>
          <w:szCs w:val="28"/>
        </w:rPr>
        <w:t xml:space="preserve"> </w:t>
      </w:r>
      <w:r w:rsidRPr="002637FC">
        <w:rPr>
          <w:rFonts w:cs="Times New Roman"/>
          <w:sz w:val="28"/>
          <w:szCs w:val="28"/>
        </w:rPr>
        <w:t>учреждение</w:t>
      </w:r>
      <w:r w:rsidR="00820640">
        <w:rPr>
          <w:rFonts w:cs="Times New Roman"/>
          <w:sz w:val="28"/>
          <w:szCs w:val="28"/>
        </w:rPr>
        <w:t xml:space="preserve"> </w:t>
      </w:r>
      <w:r w:rsidRPr="002637FC">
        <w:rPr>
          <w:rFonts w:cs="Times New Roman"/>
          <w:sz w:val="28"/>
          <w:szCs w:val="28"/>
        </w:rPr>
        <w:t>без</w:t>
      </w:r>
      <w:r w:rsidR="00820640">
        <w:rPr>
          <w:rFonts w:cs="Times New Roman"/>
          <w:sz w:val="28"/>
          <w:szCs w:val="28"/>
        </w:rPr>
        <w:t xml:space="preserve"> </w:t>
      </w:r>
      <w:r w:rsidRPr="002637FC">
        <w:rPr>
          <w:rFonts w:cs="Times New Roman"/>
          <w:sz w:val="28"/>
          <w:szCs w:val="28"/>
        </w:rPr>
        <w:t>уважительных</w:t>
      </w:r>
      <w:r w:rsidR="00820640">
        <w:rPr>
          <w:rFonts w:cs="Times New Roman"/>
          <w:sz w:val="28"/>
          <w:szCs w:val="28"/>
        </w:rPr>
        <w:t xml:space="preserve"> </w:t>
      </w:r>
      <w:r w:rsidRPr="002637FC">
        <w:rPr>
          <w:rFonts w:cs="Times New Roman"/>
          <w:sz w:val="28"/>
          <w:szCs w:val="28"/>
        </w:rPr>
        <w:t>причин.</w:t>
      </w:r>
      <w:r w:rsidR="00820640">
        <w:rPr>
          <w:rFonts w:cs="Times New Roman"/>
          <w:sz w:val="28"/>
          <w:szCs w:val="28"/>
        </w:rPr>
        <w:t xml:space="preserve"> </w:t>
      </w:r>
    </w:p>
    <w:p w:rsidR="00AD07E7" w:rsidRPr="002637FC" w:rsidRDefault="008E6C0A" w:rsidP="002637FC">
      <w:pPr>
        <w:spacing w:after="0"/>
        <w:ind w:firstLine="709"/>
        <w:jc w:val="both"/>
        <w:rPr>
          <w:rFonts w:cs="Times New Roman"/>
          <w:sz w:val="28"/>
          <w:szCs w:val="28"/>
        </w:rPr>
      </w:pPr>
      <w:r w:rsidRPr="002637FC">
        <w:rPr>
          <w:rFonts w:cs="Times New Roman"/>
          <w:sz w:val="28"/>
          <w:szCs w:val="28"/>
        </w:rPr>
        <w:t>Уважительность</w:t>
      </w:r>
      <w:r w:rsidR="00820640">
        <w:rPr>
          <w:rFonts w:cs="Times New Roman"/>
          <w:sz w:val="28"/>
          <w:szCs w:val="28"/>
        </w:rPr>
        <w:t xml:space="preserve"> </w:t>
      </w:r>
      <w:r w:rsidRPr="002637FC">
        <w:rPr>
          <w:rFonts w:cs="Times New Roman"/>
          <w:sz w:val="28"/>
          <w:szCs w:val="28"/>
        </w:rPr>
        <w:t>причины</w:t>
      </w:r>
      <w:r w:rsidR="00820640">
        <w:rPr>
          <w:rFonts w:cs="Times New Roman"/>
          <w:sz w:val="28"/>
          <w:szCs w:val="28"/>
        </w:rPr>
        <w:t xml:space="preserve"> </w:t>
      </w:r>
      <w:r w:rsidRPr="002637FC">
        <w:rPr>
          <w:rFonts w:cs="Times New Roman"/>
          <w:sz w:val="28"/>
          <w:szCs w:val="28"/>
        </w:rPr>
        <w:t>неявки</w:t>
      </w:r>
      <w:r w:rsidR="00820640">
        <w:rPr>
          <w:rFonts w:cs="Times New Roman"/>
          <w:sz w:val="28"/>
          <w:szCs w:val="28"/>
        </w:rPr>
        <w:t xml:space="preserve"> </w:t>
      </w:r>
      <w:r w:rsidR="00AD07E7" w:rsidRPr="002637FC">
        <w:rPr>
          <w:rFonts w:cs="Times New Roman"/>
          <w:sz w:val="28"/>
          <w:szCs w:val="28"/>
        </w:rPr>
        <w:t>осужденного,</w:t>
      </w:r>
      <w:r w:rsidR="00820640">
        <w:rPr>
          <w:rFonts w:cs="Times New Roman"/>
          <w:sz w:val="28"/>
          <w:szCs w:val="28"/>
        </w:rPr>
        <w:t xml:space="preserve"> </w:t>
      </w:r>
      <w:r w:rsidRPr="002637FC">
        <w:rPr>
          <w:rFonts w:cs="Times New Roman"/>
          <w:sz w:val="28"/>
          <w:szCs w:val="28"/>
        </w:rPr>
        <w:t>исключающая</w:t>
      </w:r>
      <w:r w:rsidR="00820640">
        <w:rPr>
          <w:rFonts w:cs="Times New Roman"/>
          <w:sz w:val="28"/>
          <w:szCs w:val="28"/>
        </w:rPr>
        <w:t xml:space="preserve"> </w:t>
      </w:r>
      <w:r w:rsidRPr="002637FC">
        <w:rPr>
          <w:rFonts w:cs="Times New Roman"/>
          <w:sz w:val="28"/>
          <w:szCs w:val="28"/>
        </w:rPr>
        <w:t>уголовную</w:t>
      </w:r>
      <w:r w:rsidR="00820640">
        <w:rPr>
          <w:rFonts w:cs="Times New Roman"/>
          <w:sz w:val="28"/>
          <w:szCs w:val="28"/>
        </w:rPr>
        <w:t xml:space="preserve"> </w:t>
      </w:r>
      <w:r w:rsidRPr="002637FC">
        <w:rPr>
          <w:rFonts w:cs="Times New Roman"/>
          <w:sz w:val="28"/>
          <w:szCs w:val="28"/>
        </w:rPr>
        <w:t>ответственность,</w:t>
      </w:r>
      <w:r w:rsidR="00820640">
        <w:rPr>
          <w:rFonts w:cs="Times New Roman"/>
          <w:sz w:val="28"/>
          <w:szCs w:val="28"/>
        </w:rPr>
        <w:t xml:space="preserve"> </w:t>
      </w:r>
      <w:r w:rsidRPr="002637FC">
        <w:rPr>
          <w:rFonts w:cs="Times New Roman"/>
          <w:sz w:val="28"/>
          <w:szCs w:val="28"/>
        </w:rPr>
        <w:t>требует</w:t>
      </w:r>
      <w:r w:rsidR="00820640">
        <w:rPr>
          <w:rFonts w:cs="Times New Roman"/>
          <w:sz w:val="28"/>
          <w:szCs w:val="28"/>
        </w:rPr>
        <w:t xml:space="preserve"> </w:t>
      </w:r>
      <w:r w:rsidRPr="002637FC">
        <w:rPr>
          <w:rFonts w:cs="Times New Roman"/>
          <w:sz w:val="28"/>
          <w:szCs w:val="28"/>
        </w:rPr>
        <w:t>оценки</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каждом</w:t>
      </w:r>
      <w:r w:rsidR="00820640">
        <w:rPr>
          <w:rFonts w:cs="Times New Roman"/>
          <w:sz w:val="28"/>
          <w:szCs w:val="28"/>
        </w:rPr>
        <w:t xml:space="preserve"> </w:t>
      </w:r>
      <w:r w:rsidRPr="002637FC">
        <w:rPr>
          <w:rFonts w:cs="Times New Roman"/>
          <w:sz w:val="28"/>
          <w:szCs w:val="28"/>
        </w:rPr>
        <w:t>конкретном</w:t>
      </w:r>
      <w:r w:rsidR="00820640">
        <w:rPr>
          <w:rFonts w:cs="Times New Roman"/>
          <w:sz w:val="28"/>
          <w:szCs w:val="28"/>
        </w:rPr>
        <w:t xml:space="preserve"> </w:t>
      </w:r>
      <w:r w:rsidRPr="002637FC">
        <w:rPr>
          <w:rFonts w:cs="Times New Roman"/>
          <w:sz w:val="28"/>
          <w:szCs w:val="28"/>
        </w:rPr>
        <w:t>случае.</w:t>
      </w:r>
      <w:r w:rsidR="00820640">
        <w:rPr>
          <w:rFonts w:cs="Times New Roman"/>
          <w:sz w:val="28"/>
          <w:szCs w:val="28"/>
        </w:rPr>
        <w:t xml:space="preserve"> </w:t>
      </w:r>
      <w:r w:rsidRPr="002637FC">
        <w:rPr>
          <w:rFonts w:cs="Times New Roman"/>
          <w:sz w:val="28"/>
          <w:szCs w:val="28"/>
        </w:rPr>
        <w:t>Она</w:t>
      </w:r>
      <w:r w:rsidR="00820640">
        <w:rPr>
          <w:rFonts w:cs="Times New Roman"/>
          <w:sz w:val="28"/>
          <w:szCs w:val="28"/>
        </w:rPr>
        <w:t xml:space="preserve"> </w:t>
      </w:r>
      <w:r w:rsidRPr="002637FC">
        <w:rPr>
          <w:rFonts w:cs="Times New Roman"/>
          <w:sz w:val="28"/>
          <w:szCs w:val="28"/>
        </w:rPr>
        <w:t>может</w:t>
      </w:r>
      <w:r w:rsidR="00820640">
        <w:rPr>
          <w:rFonts w:cs="Times New Roman"/>
          <w:sz w:val="28"/>
          <w:szCs w:val="28"/>
        </w:rPr>
        <w:t xml:space="preserve"> </w:t>
      </w:r>
      <w:r w:rsidRPr="002637FC">
        <w:rPr>
          <w:rFonts w:cs="Times New Roman"/>
          <w:sz w:val="28"/>
          <w:szCs w:val="28"/>
        </w:rPr>
        <w:t>быть</w:t>
      </w:r>
      <w:r w:rsidR="00820640">
        <w:rPr>
          <w:rFonts w:cs="Times New Roman"/>
          <w:sz w:val="28"/>
          <w:szCs w:val="28"/>
        </w:rPr>
        <w:t xml:space="preserve"> </w:t>
      </w:r>
      <w:r w:rsidRPr="002637FC">
        <w:rPr>
          <w:rFonts w:cs="Times New Roman"/>
          <w:sz w:val="28"/>
          <w:szCs w:val="28"/>
        </w:rPr>
        <w:t>связана,</w:t>
      </w:r>
      <w:r w:rsidR="00820640">
        <w:rPr>
          <w:rFonts w:cs="Times New Roman"/>
          <w:sz w:val="28"/>
          <w:szCs w:val="28"/>
        </w:rPr>
        <w:t xml:space="preserve"> </w:t>
      </w:r>
      <w:r w:rsidRPr="002637FC">
        <w:rPr>
          <w:rFonts w:cs="Times New Roman"/>
          <w:sz w:val="28"/>
          <w:szCs w:val="28"/>
        </w:rPr>
        <w:t>например,</w:t>
      </w:r>
      <w:r w:rsidR="00820640">
        <w:rPr>
          <w:rFonts w:cs="Times New Roman"/>
          <w:sz w:val="28"/>
          <w:szCs w:val="28"/>
        </w:rPr>
        <w:t xml:space="preserve"> </w:t>
      </w:r>
      <w:r w:rsidRPr="002637FC">
        <w:rPr>
          <w:rFonts w:cs="Times New Roman"/>
          <w:sz w:val="28"/>
          <w:szCs w:val="28"/>
        </w:rPr>
        <w:t>со</w:t>
      </w:r>
      <w:r w:rsidR="00820640">
        <w:rPr>
          <w:rFonts w:cs="Times New Roman"/>
          <w:sz w:val="28"/>
          <w:szCs w:val="28"/>
        </w:rPr>
        <w:t xml:space="preserve"> </w:t>
      </w:r>
      <w:r w:rsidRPr="002637FC">
        <w:rPr>
          <w:rFonts w:cs="Times New Roman"/>
          <w:sz w:val="28"/>
          <w:szCs w:val="28"/>
        </w:rPr>
        <w:t>стихийным</w:t>
      </w:r>
      <w:r w:rsidR="00820640">
        <w:rPr>
          <w:rFonts w:cs="Times New Roman"/>
          <w:sz w:val="28"/>
          <w:szCs w:val="28"/>
        </w:rPr>
        <w:t xml:space="preserve"> </w:t>
      </w:r>
      <w:r w:rsidRPr="002637FC">
        <w:rPr>
          <w:rFonts w:cs="Times New Roman"/>
          <w:sz w:val="28"/>
          <w:szCs w:val="28"/>
        </w:rPr>
        <w:t>бедствием,</w:t>
      </w:r>
      <w:r w:rsidR="00820640">
        <w:rPr>
          <w:rFonts w:cs="Times New Roman"/>
          <w:sz w:val="28"/>
          <w:szCs w:val="28"/>
        </w:rPr>
        <w:t xml:space="preserve"> </w:t>
      </w:r>
      <w:r w:rsidRPr="002637FC">
        <w:rPr>
          <w:rFonts w:cs="Times New Roman"/>
          <w:sz w:val="28"/>
          <w:szCs w:val="28"/>
        </w:rPr>
        <w:t>болезнью,</w:t>
      </w:r>
      <w:r w:rsidR="00820640">
        <w:rPr>
          <w:rFonts w:cs="Times New Roman"/>
          <w:sz w:val="28"/>
          <w:szCs w:val="28"/>
        </w:rPr>
        <w:t xml:space="preserve"> </w:t>
      </w:r>
      <w:r w:rsidRPr="002637FC">
        <w:rPr>
          <w:rFonts w:cs="Times New Roman"/>
          <w:sz w:val="28"/>
          <w:szCs w:val="28"/>
        </w:rPr>
        <w:t>стечением</w:t>
      </w:r>
      <w:r w:rsidR="00820640">
        <w:rPr>
          <w:rFonts w:cs="Times New Roman"/>
          <w:sz w:val="28"/>
          <w:szCs w:val="28"/>
        </w:rPr>
        <w:t xml:space="preserve"> </w:t>
      </w:r>
      <w:r w:rsidRPr="002637FC">
        <w:rPr>
          <w:rFonts w:cs="Times New Roman"/>
          <w:sz w:val="28"/>
          <w:szCs w:val="28"/>
        </w:rPr>
        <w:t>исключительных</w:t>
      </w:r>
      <w:r w:rsidR="00820640">
        <w:rPr>
          <w:rFonts w:cs="Times New Roman"/>
          <w:sz w:val="28"/>
          <w:szCs w:val="28"/>
        </w:rPr>
        <w:t xml:space="preserve"> </w:t>
      </w:r>
      <w:r w:rsidRPr="002637FC">
        <w:rPr>
          <w:rFonts w:cs="Times New Roman"/>
          <w:sz w:val="28"/>
          <w:szCs w:val="28"/>
        </w:rPr>
        <w:t>обстоятельств</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семье</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т.д.</w:t>
      </w:r>
      <w:r w:rsidR="00820640">
        <w:rPr>
          <w:rFonts w:cs="Times New Roman"/>
          <w:sz w:val="28"/>
          <w:szCs w:val="28"/>
        </w:rPr>
        <w:t xml:space="preserve"> </w:t>
      </w:r>
    </w:p>
    <w:p w:rsidR="00BC27A9" w:rsidRPr="002637FC" w:rsidRDefault="00BC27A9" w:rsidP="002637FC">
      <w:pPr>
        <w:spacing w:after="0"/>
        <w:ind w:firstLine="709"/>
        <w:jc w:val="both"/>
        <w:rPr>
          <w:rFonts w:cs="Times New Roman"/>
          <w:sz w:val="28"/>
          <w:szCs w:val="28"/>
        </w:rPr>
      </w:pPr>
      <w:r w:rsidRPr="002637FC">
        <w:rPr>
          <w:rFonts w:cs="Times New Roman"/>
          <w:sz w:val="28"/>
          <w:szCs w:val="28"/>
        </w:rPr>
        <w:t>Часть</w:t>
      </w:r>
      <w:r w:rsidR="00820640">
        <w:rPr>
          <w:rFonts w:cs="Times New Roman"/>
          <w:sz w:val="28"/>
          <w:szCs w:val="28"/>
        </w:rPr>
        <w:t xml:space="preserve"> </w:t>
      </w:r>
      <w:r w:rsidRPr="002637FC">
        <w:rPr>
          <w:rFonts w:cs="Times New Roman"/>
          <w:sz w:val="28"/>
          <w:szCs w:val="28"/>
        </w:rPr>
        <w:t>3</w:t>
      </w:r>
      <w:r w:rsidR="00820640">
        <w:rPr>
          <w:rFonts w:cs="Times New Roman"/>
          <w:sz w:val="28"/>
          <w:szCs w:val="28"/>
        </w:rPr>
        <w:t xml:space="preserve"> </w:t>
      </w:r>
      <w:r w:rsidRPr="002637FC">
        <w:rPr>
          <w:rFonts w:cs="Times New Roman"/>
          <w:sz w:val="28"/>
          <w:szCs w:val="28"/>
        </w:rPr>
        <w:t>ст.</w:t>
      </w:r>
      <w:r w:rsidR="00820640">
        <w:rPr>
          <w:rFonts w:cs="Times New Roman"/>
          <w:sz w:val="28"/>
          <w:szCs w:val="28"/>
        </w:rPr>
        <w:t xml:space="preserve"> </w:t>
      </w:r>
      <w:r w:rsidRPr="002637FC">
        <w:rPr>
          <w:rFonts w:cs="Times New Roman"/>
          <w:sz w:val="28"/>
          <w:szCs w:val="28"/>
        </w:rPr>
        <w:t>427</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Pr="002637FC">
        <w:rPr>
          <w:rFonts w:cs="Times New Roman"/>
          <w:sz w:val="28"/>
          <w:szCs w:val="28"/>
        </w:rPr>
        <w:t>РК</w:t>
      </w:r>
      <w:r w:rsidR="00820640">
        <w:rPr>
          <w:rFonts w:cs="Times New Roman"/>
          <w:sz w:val="28"/>
          <w:szCs w:val="28"/>
        </w:rPr>
        <w:t xml:space="preserve"> </w:t>
      </w:r>
      <w:r w:rsidRPr="002637FC">
        <w:rPr>
          <w:rFonts w:cs="Times New Roman"/>
          <w:sz w:val="28"/>
          <w:szCs w:val="28"/>
        </w:rPr>
        <w:t>предусматривает</w:t>
      </w:r>
      <w:r w:rsidR="00820640">
        <w:rPr>
          <w:rFonts w:cs="Times New Roman"/>
          <w:sz w:val="28"/>
          <w:szCs w:val="28"/>
        </w:rPr>
        <w:t xml:space="preserve"> </w:t>
      </w:r>
      <w:r w:rsidRPr="002637FC">
        <w:rPr>
          <w:rFonts w:cs="Times New Roman"/>
          <w:sz w:val="28"/>
          <w:szCs w:val="28"/>
        </w:rPr>
        <w:t>уголовную</w:t>
      </w:r>
      <w:r w:rsidR="00820640">
        <w:rPr>
          <w:rFonts w:cs="Times New Roman"/>
          <w:sz w:val="28"/>
          <w:szCs w:val="28"/>
        </w:rPr>
        <w:t xml:space="preserve"> </w:t>
      </w:r>
      <w:r w:rsidRPr="002637FC">
        <w:rPr>
          <w:rFonts w:cs="Times New Roman"/>
          <w:sz w:val="28"/>
          <w:szCs w:val="28"/>
        </w:rPr>
        <w:t>ответственность</w:t>
      </w:r>
      <w:r w:rsidR="00820640">
        <w:rPr>
          <w:rFonts w:cs="Times New Roman"/>
          <w:sz w:val="28"/>
          <w:szCs w:val="28"/>
        </w:rPr>
        <w:t xml:space="preserve"> </w:t>
      </w:r>
      <w:r w:rsidR="008E6C0A" w:rsidRPr="002637FC">
        <w:rPr>
          <w:rFonts w:cs="Times New Roman"/>
          <w:sz w:val="28"/>
          <w:szCs w:val="28"/>
        </w:rPr>
        <w:t>в</w:t>
      </w:r>
      <w:r w:rsidR="00820640">
        <w:rPr>
          <w:rFonts w:cs="Times New Roman"/>
          <w:sz w:val="28"/>
          <w:szCs w:val="28"/>
        </w:rPr>
        <w:t xml:space="preserve"> </w:t>
      </w:r>
      <w:r w:rsidR="008E6C0A" w:rsidRPr="002637FC">
        <w:rPr>
          <w:rFonts w:cs="Times New Roman"/>
          <w:sz w:val="28"/>
          <w:szCs w:val="28"/>
        </w:rPr>
        <w:t>отношении</w:t>
      </w:r>
      <w:r w:rsidR="00820640">
        <w:rPr>
          <w:rFonts w:cs="Times New Roman"/>
          <w:sz w:val="28"/>
          <w:szCs w:val="28"/>
        </w:rPr>
        <w:t xml:space="preserve"> </w:t>
      </w:r>
      <w:r w:rsidRPr="002637FC">
        <w:rPr>
          <w:rFonts w:cs="Times New Roman"/>
          <w:sz w:val="28"/>
          <w:szCs w:val="28"/>
        </w:rPr>
        <w:t>лиц</w:t>
      </w:r>
      <w:r w:rsidR="00820640">
        <w:rPr>
          <w:rFonts w:cs="Times New Roman"/>
          <w:sz w:val="28"/>
          <w:szCs w:val="28"/>
        </w:rPr>
        <w:t xml:space="preserve"> </w:t>
      </w:r>
      <w:r w:rsidRPr="002637FC">
        <w:rPr>
          <w:rFonts w:cs="Times New Roman"/>
          <w:sz w:val="28"/>
          <w:szCs w:val="28"/>
        </w:rPr>
        <w:t>осужденных</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уголовные</w:t>
      </w:r>
      <w:r w:rsidR="00820640">
        <w:rPr>
          <w:rFonts w:cs="Times New Roman"/>
          <w:sz w:val="28"/>
          <w:szCs w:val="28"/>
        </w:rPr>
        <w:t xml:space="preserve"> </w:t>
      </w:r>
      <w:r w:rsidRPr="002637FC">
        <w:rPr>
          <w:rFonts w:cs="Times New Roman"/>
          <w:sz w:val="28"/>
          <w:szCs w:val="28"/>
        </w:rPr>
        <w:t>правонарушения</w:t>
      </w:r>
      <w:r w:rsidR="00820640">
        <w:rPr>
          <w:rFonts w:cs="Times New Roman"/>
          <w:sz w:val="28"/>
          <w:szCs w:val="28"/>
        </w:rPr>
        <w:t xml:space="preserve"> </w:t>
      </w:r>
      <w:r w:rsidRPr="002637FC">
        <w:rPr>
          <w:rFonts w:cs="Times New Roman"/>
          <w:sz w:val="28"/>
          <w:szCs w:val="28"/>
        </w:rPr>
        <w:t>против</w:t>
      </w:r>
      <w:r w:rsidR="00820640">
        <w:rPr>
          <w:rFonts w:cs="Times New Roman"/>
          <w:sz w:val="28"/>
          <w:szCs w:val="28"/>
        </w:rPr>
        <w:t xml:space="preserve"> </w:t>
      </w:r>
      <w:r w:rsidRPr="002637FC">
        <w:rPr>
          <w:rFonts w:cs="Times New Roman"/>
          <w:sz w:val="28"/>
          <w:szCs w:val="28"/>
        </w:rPr>
        <w:t>половой</w:t>
      </w:r>
      <w:r w:rsidR="00820640">
        <w:rPr>
          <w:rFonts w:cs="Times New Roman"/>
          <w:sz w:val="28"/>
          <w:szCs w:val="28"/>
        </w:rPr>
        <w:t xml:space="preserve"> </w:t>
      </w:r>
      <w:r w:rsidRPr="002637FC">
        <w:rPr>
          <w:rFonts w:cs="Times New Roman"/>
          <w:sz w:val="28"/>
          <w:szCs w:val="28"/>
        </w:rPr>
        <w:t>неприкосновенности</w:t>
      </w:r>
      <w:r w:rsidR="00820640">
        <w:rPr>
          <w:rFonts w:cs="Times New Roman"/>
          <w:sz w:val="28"/>
          <w:szCs w:val="28"/>
        </w:rPr>
        <w:t xml:space="preserve"> </w:t>
      </w:r>
      <w:r w:rsidRPr="002637FC">
        <w:rPr>
          <w:rFonts w:cs="Times New Roman"/>
          <w:sz w:val="28"/>
          <w:szCs w:val="28"/>
        </w:rPr>
        <w:t>несовершеннолетних</w:t>
      </w:r>
      <w:r w:rsidR="001859F4" w:rsidRPr="002637FC">
        <w:rPr>
          <w:rFonts w:cs="Times New Roman"/>
          <w:sz w:val="28"/>
          <w:szCs w:val="28"/>
        </w:rPr>
        <w:t>,</w:t>
      </w:r>
      <w:r w:rsidR="00820640">
        <w:rPr>
          <w:rFonts w:cs="Times New Roman"/>
          <w:sz w:val="28"/>
          <w:szCs w:val="28"/>
        </w:rPr>
        <w:t xml:space="preserve"> </w:t>
      </w:r>
      <w:r w:rsidR="001859F4" w:rsidRPr="002637FC">
        <w:rPr>
          <w:rFonts w:cs="Times New Roman"/>
          <w:sz w:val="28"/>
          <w:szCs w:val="28"/>
        </w:rPr>
        <w:t>а</w:t>
      </w:r>
      <w:r w:rsidR="00820640">
        <w:rPr>
          <w:rFonts w:cs="Times New Roman"/>
          <w:sz w:val="28"/>
          <w:szCs w:val="28"/>
        </w:rPr>
        <w:t xml:space="preserve"> </w:t>
      </w:r>
      <w:r w:rsidR="001859F4" w:rsidRPr="002637FC">
        <w:rPr>
          <w:rFonts w:cs="Times New Roman"/>
          <w:sz w:val="28"/>
          <w:szCs w:val="28"/>
        </w:rPr>
        <w:t>также</w:t>
      </w:r>
      <w:r w:rsidR="00820640">
        <w:rPr>
          <w:rFonts w:cs="Times New Roman"/>
          <w:sz w:val="28"/>
          <w:szCs w:val="28"/>
        </w:rPr>
        <w:t xml:space="preserve"> </w:t>
      </w:r>
      <w:r w:rsidR="001859F4" w:rsidRPr="002637FC">
        <w:rPr>
          <w:rFonts w:cs="Times New Roman"/>
          <w:sz w:val="28"/>
          <w:szCs w:val="28"/>
        </w:rPr>
        <w:t>осужденных</w:t>
      </w:r>
      <w:r w:rsidR="00820640">
        <w:rPr>
          <w:rFonts w:cs="Times New Roman"/>
          <w:sz w:val="28"/>
          <w:szCs w:val="28"/>
        </w:rPr>
        <w:t xml:space="preserve">  </w:t>
      </w:r>
      <w:r w:rsidR="001859F4" w:rsidRPr="002637FC">
        <w:rPr>
          <w:rFonts w:cs="Times New Roman"/>
          <w:sz w:val="28"/>
          <w:szCs w:val="28"/>
        </w:rPr>
        <w:t>лиц,</w:t>
      </w:r>
      <w:r w:rsidR="00820640">
        <w:rPr>
          <w:rFonts w:cs="Times New Roman"/>
          <w:sz w:val="28"/>
          <w:szCs w:val="28"/>
        </w:rPr>
        <w:t xml:space="preserve"> </w:t>
      </w:r>
      <w:r w:rsidR="001859F4" w:rsidRPr="002637FC">
        <w:rPr>
          <w:rFonts w:cs="Times New Roman"/>
          <w:sz w:val="28"/>
          <w:szCs w:val="28"/>
        </w:rPr>
        <w:t>признанных</w:t>
      </w:r>
      <w:r w:rsidR="00820640">
        <w:rPr>
          <w:rFonts w:cs="Times New Roman"/>
          <w:sz w:val="28"/>
          <w:szCs w:val="28"/>
        </w:rPr>
        <w:t xml:space="preserve"> </w:t>
      </w:r>
      <w:r w:rsidR="001859F4" w:rsidRPr="002637FC">
        <w:rPr>
          <w:rFonts w:cs="Times New Roman"/>
          <w:sz w:val="28"/>
          <w:szCs w:val="28"/>
        </w:rPr>
        <w:t>нуждающимися</w:t>
      </w:r>
      <w:r w:rsidR="00820640">
        <w:rPr>
          <w:rFonts w:cs="Times New Roman"/>
          <w:sz w:val="28"/>
          <w:szCs w:val="28"/>
        </w:rPr>
        <w:t xml:space="preserve">  </w:t>
      </w:r>
      <w:r w:rsidR="001859F4" w:rsidRPr="002637FC">
        <w:rPr>
          <w:rFonts w:cs="Times New Roman"/>
          <w:sz w:val="28"/>
          <w:szCs w:val="28"/>
        </w:rPr>
        <w:t>в</w:t>
      </w:r>
      <w:r w:rsidR="00820640">
        <w:rPr>
          <w:rFonts w:cs="Times New Roman"/>
          <w:sz w:val="28"/>
          <w:szCs w:val="28"/>
        </w:rPr>
        <w:t xml:space="preserve"> </w:t>
      </w:r>
      <w:r w:rsidR="001859F4" w:rsidRPr="002637FC">
        <w:rPr>
          <w:rFonts w:cs="Times New Roman"/>
          <w:sz w:val="28"/>
          <w:szCs w:val="28"/>
        </w:rPr>
        <w:t>лечении</w:t>
      </w:r>
      <w:r w:rsidR="00820640">
        <w:rPr>
          <w:rFonts w:cs="Times New Roman"/>
          <w:sz w:val="28"/>
          <w:szCs w:val="28"/>
        </w:rPr>
        <w:t xml:space="preserve"> </w:t>
      </w:r>
      <w:r w:rsidR="001859F4" w:rsidRPr="002637FC">
        <w:rPr>
          <w:rFonts w:cs="Times New Roman"/>
          <w:sz w:val="28"/>
          <w:szCs w:val="28"/>
        </w:rPr>
        <w:t>от</w:t>
      </w:r>
      <w:r w:rsidR="00820640">
        <w:rPr>
          <w:rFonts w:cs="Times New Roman"/>
          <w:sz w:val="28"/>
          <w:szCs w:val="28"/>
        </w:rPr>
        <w:t xml:space="preserve"> </w:t>
      </w:r>
      <w:r w:rsidR="001859F4" w:rsidRPr="002637FC">
        <w:rPr>
          <w:rFonts w:cs="Times New Roman"/>
          <w:sz w:val="28"/>
          <w:szCs w:val="28"/>
        </w:rPr>
        <w:t>психических,</w:t>
      </w:r>
      <w:r w:rsidR="00820640">
        <w:rPr>
          <w:rFonts w:cs="Times New Roman"/>
          <w:sz w:val="28"/>
          <w:szCs w:val="28"/>
        </w:rPr>
        <w:t xml:space="preserve"> </w:t>
      </w:r>
      <w:r w:rsidR="001859F4" w:rsidRPr="002637FC">
        <w:rPr>
          <w:rFonts w:cs="Times New Roman"/>
          <w:sz w:val="28"/>
          <w:szCs w:val="28"/>
        </w:rPr>
        <w:t>поведенческих</w:t>
      </w:r>
      <w:r w:rsidR="00820640">
        <w:rPr>
          <w:rFonts w:cs="Times New Roman"/>
          <w:sz w:val="28"/>
          <w:szCs w:val="28"/>
        </w:rPr>
        <w:t xml:space="preserve"> </w:t>
      </w:r>
      <w:r w:rsidR="001859F4" w:rsidRPr="002637FC">
        <w:rPr>
          <w:rFonts w:cs="Times New Roman"/>
          <w:sz w:val="28"/>
          <w:szCs w:val="28"/>
        </w:rPr>
        <w:t>расстрой</w:t>
      </w:r>
      <w:proofErr w:type="gramStart"/>
      <w:r w:rsidR="001859F4" w:rsidRPr="002637FC">
        <w:rPr>
          <w:rFonts w:cs="Times New Roman"/>
          <w:sz w:val="28"/>
          <w:szCs w:val="28"/>
        </w:rPr>
        <w:t>ств</w:t>
      </w:r>
      <w:r w:rsidR="00820640">
        <w:rPr>
          <w:rFonts w:cs="Times New Roman"/>
          <w:sz w:val="28"/>
          <w:szCs w:val="28"/>
        </w:rPr>
        <w:t xml:space="preserve">  </w:t>
      </w:r>
      <w:r w:rsidR="001859F4" w:rsidRPr="002637FC">
        <w:rPr>
          <w:rFonts w:cs="Times New Roman"/>
          <w:sz w:val="28"/>
          <w:szCs w:val="28"/>
        </w:rPr>
        <w:t>св</w:t>
      </w:r>
      <w:proofErr w:type="gramEnd"/>
      <w:r w:rsidR="001859F4" w:rsidRPr="002637FC">
        <w:rPr>
          <w:rFonts w:cs="Times New Roman"/>
          <w:sz w:val="28"/>
          <w:szCs w:val="28"/>
        </w:rPr>
        <w:t>язанных</w:t>
      </w:r>
      <w:r w:rsidR="00820640">
        <w:rPr>
          <w:rFonts w:cs="Times New Roman"/>
          <w:sz w:val="28"/>
          <w:szCs w:val="28"/>
        </w:rPr>
        <w:t xml:space="preserve"> </w:t>
      </w:r>
      <w:r w:rsidR="001859F4" w:rsidRPr="002637FC">
        <w:rPr>
          <w:rFonts w:cs="Times New Roman"/>
          <w:sz w:val="28"/>
          <w:szCs w:val="28"/>
        </w:rPr>
        <w:t>с</w:t>
      </w:r>
      <w:r w:rsidR="00820640">
        <w:rPr>
          <w:rFonts w:cs="Times New Roman"/>
          <w:sz w:val="28"/>
          <w:szCs w:val="28"/>
        </w:rPr>
        <w:t xml:space="preserve"> </w:t>
      </w:r>
      <w:r w:rsidR="001859F4" w:rsidRPr="002637FC">
        <w:rPr>
          <w:rFonts w:cs="Times New Roman"/>
          <w:sz w:val="28"/>
          <w:szCs w:val="28"/>
        </w:rPr>
        <w:t>употреблением</w:t>
      </w:r>
      <w:r w:rsidR="00820640">
        <w:rPr>
          <w:rFonts w:cs="Times New Roman"/>
          <w:sz w:val="28"/>
          <w:szCs w:val="28"/>
        </w:rPr>
        <w:t xml:space="preserve"> </w:t>
      </w:r>
      <w:proofErr w:type="spellStart"/>
      <w:r w:rsidR="001859F4" w:rsidRPr="002637FC">
        <w:rPr>
          <w:rFonts w:cs="Times New Roman"/>
          <w:sz w:val="28"/>
          <w:szCs w:val="28"/>
        </w:rPr>
        <w:t>психоактивных</w:t>
      </w:r>
      <w:proofErr w:type="spellEnd"/>
      <w:r w:rsidR="00820640">
        <w:rPr>
          <w:rFonts w:cs="Times New Roman"/>
          <w:sz w:val="28"/>
          <w:szCs w:val="28"/>
        </w:rPr>
        <w:t xml:space="preserve"> </w:t>
      </w:r>
      <w:r w:rsidR="001859F4" w:rsidRPr="002637FC">
        <w:rPr>
          <w:rFonts w:cs="Times New Roman"/>
          <w:sz w:val="28"/>
          <w:szCs w:val="28"/>
        </w:rPr>
        <w:t>веществ,</w:t>
      </w:r>
      <w:r w:rsidR="00820640">
        <w:rPr>
          <w:rFonts w:cs="Times New Roman"/>
          <w:sz w:val="28"/>
          <w:szCs w:val="28"/>
        </w:rPr>
        <w:t xml:space="preserve"> </w:t>
      </w:r>
      <w:r w:rsidR="001859F4" w:rsidRPr="002637FC">
        <w:rPr>
          <w:rFonts w:cs="Times New Roman"/>
          <w:sz w:val="28"/>
          <w:szCs w:val="28"/>
        </w:rPr>
        <w:t>вот</w:t>
      </w:r>
      <w:r w:rsidR="00820640">
        <w:rPr>
          <w:rFonts w:cs="Times New Roman"/>
          <w:sz w:val="28"/>
          <w:szCs w:val="28"/>
        </w:rPr>
        <w:t xml:space="preserve"> </w:t>
      </w:r>
      <w:r w:rsidR="001859F4" w:rsidRPr="002637FC">
        <w:rPr>
          <w:rFonts w:cs="Times New Roman"/>
          <w:sz w:val="28"/>
          <w:szCs w:val="28"/>
        </w:rPr>
        <w:t>применения</w:t>
      </w:r>
      <w:r w:rsidR="00820640">
        <w:rPr>
          <w:rFonts w:cs="Times New Roman"/>
          <w:sz w:val="28"/>
          <w:szCs w:val="28"/>
        </w:rPr>
        <w:t xml:space="preserve"> </w:t>
      </w:r>
      <w:r w:rsidR="001859F4" w:rsidRPr="002637FC">
        <w:rPr>
          <w:rFonts w:cs="Times New Roman"/>
          <w:sz w:val="28"/>
          <w:szCs w:val="28"/>
        </w:rPr>
        <w:t>к</w:t>
      </w:r>
      <w:r w:rsidR="00820640">
        <w:rPr>
          <w:rFonts w:cs="Times New Roman"/>
          <w:sz w:val="28"/>
          <w:szCs w:val="28"/>
        </w:rPr>
        <w:t xml:space="preserve"> </w:t>
      </w:r>
      <w:r w:rsidR="001859F4" w:rsidRPr="002637FC">
        <w:rPr>
          <w:rFonts w:cs="Times New Roman"/>
          <w:sz w:val="28"/>
          <w:szCs w:val="28"/>
        </w:rPr>
        <w:t>ним</w:t>
      </w:r>
      <w:r w:rsidR="00820640">
        <w:rPr>
          <w:rFonts w:cs="Times New Roman"/>
          <w:sz w:val="28"/>
          <w:szCs w:val="28"/>
        </w:rPr>
        <w:t xml:space="preserve"> </w:t>
      </w:r>
      <w:r w:rsidR="001859F4" w:rsidRPr="002637FC">
        <w:rPr>
          <w:rFonts w:cs="Times New Roman"/>
          <w:sz w:val="28"/>
          <w:szCs w:val="28"/>
        </w:rPr>
        <w:t>принудительных</w:t>
      </w:r>
      <w:r w:rsidR="00820640">
        <w:rPr>
          <w:rFonts w:cs="Times New Roman"/>
          <w:sz w:val="28"/>
          <w:szCs w:val="28"/>
        </w:rPr>
        <w:t xml:space="preserve"> </w:t>
      </w:r>
      <w:r w:rsidR="001859F4" w:rsidRPr="002637FC">
        <w:rPr>
          <w:rFonts w:cs="Times New Roman"/>
          <w:sz w:val="28"/>
          <w:szCs w:val="28"/>
        </w:rPr>
        <w:t>мер</w:t>
      </w:r>
      <w:r w:rsidR="00820640">
        <w:rPr>
          <w:rFonts w:cs="Times New Roman"/>
          <w:sz w:val="28"/>
          <w:szCs w:val="28"/>
        </w:rPr>
        <w:t xml:space="preserve"> </w:t>
      </w:r>
      <w:r w:rsidR="001859F4" w:rsidRPr="002637FC">
        <w:rPr>
          <w:rFonts w:cs="Times New Roman"/>
          <w:sz w:val="28"/>
          <w:szCs w:val="28"/>
        </w:rPr>
        <w:t>медицинского</w:t>
      </w:r>
      <w:r w:rsidR="00820640">
        <w:rPr>
          <w:rFonts w:cs="Times New Roman"/>
          <w:sz w:val="28"/>
          <w:szCs w:val="28"/>
        </w:rPr>
        <w:t xml:space="preserve"> </w:t>
      </w:r>
      <w:r w:rsidR="001859F4" w:rsidRPr="002637FC">
        <w:rPr>
          <w:rFonts w:cs="Times New Roman"/>
          <w:sz w:val="28"/>
          <w:szCs w:val="28"/>
        </w:rPr>
        <w:t>характера.</w:t>
      </w:r>
    </w:p>
    <w:p w:rsidR="00C22CC7" w:rsidRPr="002637FC" w:rsidRDefault="008E6C0A" w:rsidP="002637FC">
      <w:pPr>
        <w:spacing w:after="0"/>
        <w:ind w:firstLine="709"/>
        <w:jc w:val="both"/>
        <w:rPr>
          <w:rFonts w:cs="Times New Roman"/>
          <w:sz w:val="28"/>
          <w:szCs w:val="28"/>
        </w:rPr>
      </w:pP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субъективной</w:t>
      </w:r>
      <w:r w:rsidR="00820640">
        <w:rPr>
          <w:rFonts w:cs="Times New Roman"/>
          <w:sz w:val="28"/>
          <w:szCs w:val="28"/>
        </w:rPr>
        <w:t xml:space="preserve"> </w:t>
      </w:r>
      <w:r w:rsidRPr="002637FC">
        <w:rPr>
          <w:rFonts w:cs="Times New Roman"/>
          <w:sz w:val="28"/>
          <w:szCs w:val="28"/>
        </w:rPr>
        <w:t>стороны</w:t>
      </w:r>
      <w:r w:rsidR="00820640">
        <w:rPr>
          <w:rFonts w:cs="Times New Roman"/>
          <w:sz w:val="28"/>
          <w:szCs w:val="28"/>
        </w:rPr>
        <w:t xml:space="preserve"> </w:t>
      </w:r>
      <w:r w:rsidRPr="002637FC">
        <w:rPr>
          <w:rFonts w:cs="Times New Roman"/>
          <w:sz w:val="28"/>
          <w:szCs w:val="28"/>
        </w:rPr>
        <w:t>деяние</w:t>
      </w:r>
      <w:r w:rsidR="00820640">
        <w:rPr>
          <w:rFonts w:cs="Times New Roman"/>
          <w:sz w:val="28"/>
          <w:szCs w:val="28"/>
        </w:rPr>
        <w:t xml:space="preserve"> </w:t>
      </w:r>
      <w:r w:rsidRPr="002637FC">
        <w:rPr>
          <w:rFonts w:cs="Times New Roman"/>
          <w:sz w:val="28"/>
          <w:szCs w:val="28"/>
        </w:rPr>
        <w:t>характеризуется</w:t>
      </w:r>
      <w:r w:rsidR="00820640">
        <w:rPr>
          <w:rFonts w:cs="Times New Roman"/>
          <w:sz w:val="28"/>
          <w:szCs w:val="28"/>
        </w:rPr>
        <w:t xml:space="preserve"> </w:t>
      </w:r>
      <w:r w:rsidRPr="002637FC">
        <w:rPr>
          <w:rFonts w:cs="Times New Roman"/>
          <w:sz w:val="28"/>
          <w:szCs w:val="28"/>
        </w:rPr>
        <w:t>прямым</w:t>
      </w:r>
      <w:r w:rsidR="00820640">
        <w:rPr>
          <w:rFonts w:cs="Times New Roman"/>
          <w:sz w:val="28"/>
          <w:szCs w:val="28"/>
        </w:rPr>
        <w:t xml:space="preserve"> </w:t>
      </w:r>
      <w:r w:rsidRPr="002637FC">
        <w:rPr>
          <w:rFonts w:cs="Times New Roman"/>
          <w:sz w:val="28"/>
          <w:szCs w:val="28"/>
        </w:rPr>
        <w:t>умыслом.</w:t>
      </w:r>
      <w:r w:rsidR="00820640">
        <w:rPr>
          <w:rFonts w:cs="Times New Roman"/>
          <w:sz w:val="28"/>
          <w:szCs w:val="28"/>
        </w:rPr>
        <w:t xml:space="preserve"> </w:t>
      </w:r>
      <w:r w:rsidRPr="002637FC">
        <w:rPr>
          <w:rFonts w:cs="Times New Roman"/>
          <w:sz w:val="28"/>
          <w:szCs w:val="28"/>
        </w:rPr>
        <w:t>Его</w:t>
      </w:r>
      <w:r w:rsidR="00820640">
        <w:rPr>
          <w:rFonts w:cs="Times New Roman"/>
          <w:sz w:val="28"/>
          <w:szCs w:val="28"/>
        </w:rPr>
        <w:t xml:space="preserve"> </w:t>
      </w:r>
      <w:r w:rsidRPr="002637FC">
        <w:rPr>
          <w:rFonts w:cs="Times New Roman"/>
          <w:sz w:val="28"/>
          <w:szCs w:val="28"/>
        </w:rPr>
        <w:t>цель</w:t>
      </w:r>
      <w:r w:rsidR="00820640">
        <w:rPr>
          <w:rFonts w:cs="Times New Roman"/>
          <w:sz w:val="28"/>
          <w:szCs w:val="28"/>
        </w:rPr>
        <w:t xml:space="preserve"> </w:t>
      </w:r>
      <w:r w:rsidRPr="002637FC">
        <w:rPr>
          <w:rFonts w:cs="Times New Roman"/>
          <w:sz w:val="28"/>
          <w:szCs w:val="28"/>
        </w:rPr>
        <w:t>–</w:t>
      </w:r>
      <w:r w:rsidR="00820640">
        <w:rPr>
          <w:rFonts w:cs="Times New Roman"/>
          <w:sz w:val="28"/>
          <w:szCs w:val="28"/>
        </w:rPr>
        <w:t xml:space="preserve"> </w:t>
      </w:r>
      <w:r w:rsidRPr="002637FC">
        <w:rPr>
          <w:rFonts w:cs="Times New Roman"/>
          <w:sz w:val="28"/>
          <w:szCs w:val="28"/>
        </w:rPr>
        <w:t>уклониться</w:t>
      </w:r>
      <w:r w:rsidR="00820640">
        <w:rPr>
          <w:rFonts w:cs="Times New Roman"/>
          <w:sz w:val="28"/>
          <w:szCs w:val="28"/>
        </w:rPr>
        <w:t xml:space="preserve"> </w:t>
      </w:r>
      <w:r w:rsidRPr="002637FC">
        <w:rPr>
          <w:rFonts w:cs="Times New Roman"/>
          <w:sz w:val="28"/>
          <w:szCs w:val="28"/>
        </w:rPr>
        <w:t>от</w:t>
      </w:r>
      <w:r w:rsidR="00820640">
        <w:rPr>
          <w:rFonts w:cs="Times New Roman"/>
          <w:sz w:val="28"/>
          <w:szCs w:val="28"/>
        </w:rPr>
        <w:t xml:space="preserve"> </w:t>
      </w:r>
      <w:r w:rsidRPr="002637FC">
        <w:rPr>
          <w:rFonts w:cs="Times New Roman"/>
          <w:sz w:val="28"/>
          <w:szCs w:val="28"/>
        </w:rPr>
        <w:t>отбывания</w:t>
      </w:r>
      <w:r w:rsidR="00820640">
        <w:rPr>
          <w:rFonts w:cs="Times New Roman"/>
          <w:sz w:val="28"/>
          <w:szCs w:val="28"/>
        </w:rPr>
        <w:t xml:space="preserve"> </w:t>
      </w:r>
      <w:r w:rsidRPr="002637FC">
        <w:rPr>
          <w:rFonts w:cs="Times New Roman"/>
          <w:sz w:val="28"/>
          <w:szCs w:val="28"/>
        </w:rPr>
        <w:t>наказания.</w:t>
      </w:r>
      <w:r w:rsidR="00820640">
        <w:rPr>
          <w:rFonts w:cs="Times New Roman"/>
          <w:sz w:val="28"/>
          <w:szCs w:val="28"/>
        </w:rPr>
        <w:t xml:space="preserve"> </w:t>
      </w:r>
    </w:p>
    <w:p w:rsidR="00C22CC7" w:rsidRPr="002637FC" w:rsidRDefault="008E6C0A" w:rsidP="002637FC">
      <w:pPr>
        <w:spacing w:after="0"/>
        <w:ind w:firstLine="709"/>
        <w:jc w:val="both"/>
        <w:rPr>
          <w:rFonts w:cs="Times New Roman"/>
          <w:sz w:val="28"/>
          <w:szCs w:val="28"/>
        </w:rPr>
      </w:pPr>
      <w:r w:rsidRPr="002637FC">
        <w:rPr>
          <w:rFonts w:cs="Times New Roman"/>
          <w:sz w:val="28"/>
          <w:szCs w:val="28"/>
        </w:rPr>
        <w:t>Неповиновение</w:t>
      </w:r>
      <w:r w:rsidR="00820640">
        <w:rPr>
          <w:rFonts w:cs="Times New Roman"/>
          <w:sz w:val="28"/>
          <w:szCs w:val="28"/>
        </w:rPr>
        <w:t xml:space="preserve"> </w:t>
      </w:r>
      <w:r w:rsidRPr="002637FC">
        <w:rPr>
          <w:rFonts w:cs="Times New Roman"/>
          <w:sz w:val="28"/>
          <w:szCs w:val="28"/>
        </w:rPr>
        <w:t>законным</w:t>
      </w:r>
      <w:r w:rsidR="00820640">
        <w:rPr>
          <w:rFonts w:cs="Times New Roman"/>
          <w:sz w:val="28"/>
          <w:szCs w:val="28"/>
        </w:rPr>
        <w:t xml:space="preserve"> </w:t>
      </w:r>
      <w:r w:rsidRPr="002637FC">
        <w:rPr>
          <w:rFonts w:cs="Times New Roman"/>
          <w:sz w:val="28"/>
          <w:szCs w:val="28"/>
        </w:rPr>
        <w:t>требованиям</w:t>
      </w:r>
      <w:r w:rsidR="00820640">
        <w:rPr>
          <w:rFonts w:cs="Times New Roman"/>
          <w:sz w:val="28"/>
          <w:szCs w:val="28"/>
        </w:rPr>
        <w:t xml:space="preserve"> </w:t>
      </w:r>
      <w:r w:rsidRPr="002637FC">
        <w:rPr>
          <w:rFonts w:cs="Times New Roman"/>
          <w:sz w:val="28"/>
          <w:szCs w:val="28"/>
        </w:rPr>
        <w:t>администрации</w:t>
      </w:r>
      <w:r w:rsidR="00820640">
        <w:rPr>
          <w:rFonts w:cs="Times New Roman"/>
          <w:sz w:val="28"/>
          <w:szCs w:val="28"/>
        </w:rPr>
        <w:t xml:space="preserve"> </w:t>
      </w:r>
      <w:r w:rsidRPr="002637FC">
        <w:rPr>
          <w:rFonts w:cs="Times New Roman"/>
          <w:sz w:val="28"/>
          <w:szCs w:val="28"/>
        </w:rPr>
        <w:t>уголовн</w:t>
      </w:r>
      <w:proofErr w:type="gramStart"/>
      <w:r w:rsidRPr="002637FC">
        <w:rPr>
          <w:rFonts w:cs="Times New Roman"/>
          <w:sz w:val="28"/>
          <w:szCs w:val="28"/>
        </w:rPr>
        <w:t>о</w:t>
      </w:r>
      <w:r w:rsidR="00C22CC7" w:rsidRPr="002637FC">
        <w:rPr>
          <w:rFonts w:cs="Times New Roman"/>
          <w:sz w:val="28"/>
          <w:szCs w:val="28"/>
        </w:rPr>
        <w:t>-</w:t>
      </w:r>
      <w:proofErr w:type="gramEnd"/>
      <w:r w:rsidR="00820640">
        <w:rPr>
          <w:rFonts w:cs="Times New Roman"/>
          <w:sz w:val="28"/>
          <w:szCs w:val="28"/>
        </w:rPr>
        <w:t xml:space="preserve"> </w:t>
      </w:r>
      <w:r w:rsidRPr="002637FC">
        <w:rPr>
          <w:rFonts w:cs="Times New Roman"/>
          <w:sz w:val="28"/>
          <w:szCs w:val="28"/>
        </w:rPr>
        <w:t>исполнительного</w:t>
      </w:r>
      <w:r w:rsidR="00820640">
        <w:rPr>
          <w:rFonts w:cs="Times New Roman"/>
          <w:sz w:val="28"/>
          <w:szCs w:val="28"/>
        </w:rPr>
        <w:t xml:space="preserve"> </w:t>
      </w:r>
      <w:r w:rsidRPr="002637FC">
        <w:rPr>
          <w:rFonts w:cs="Times New Roman"/>
          <w:sz w:val="28"/>
          <w:szCs w:val="28"/>
        </w:rPr>
        <w:t>учреждения</w:t>
      </w:r>
      <w:r w:rsidR="00820640">
        <w:rPr>
          <w:rFonts w:cs="Times New Roman"/>
          <w:sz w:val="28"/>
          <w:szCs w:val="28"/>
        </w:rPr>
        <w:t xml:space="preserve"> </w:t>
      </w:r>
      <w:r w:rsidRPr="002637FC">
        <w:rPr>
          <w:rFonts w:cs="Times New Roman"/>
          <w:sz w:val="28"/>
          <w:szCs w:val="28"/>
        </w:rPr>
        <w:t>(ст.</w:t>
      </w:r>
      <w:r w:rsidR="00820640">
        <w:rPr>
          <w:rFonts w:cs="Times New Roman"/>
          <w:sz w:val="28"/>
          <w:szCs w:val="28"/>
        </w:rPr>
        <w:t xml:space="preserve"> </w:t>
      </w:r>
      <w:r w:rsidRPr="002637FC">
        <w:rPr>
          <w:rFonts w:cs="Times New Roman"/>
          <w:sz w:val="28"/>
          <w:szCs w:val="28"/>
        </w:rPr>
        <w:t>428</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Pr="002637FC">
        <w:rPr>
          <w:rFonts w:cs="Times New Roman"/>
          <w:sz w:val="28"/>
          <w:szCs w:val="28"/>
        </w:rPr>
        <w:t>РК).</w:t>
      </w:r>
      <w:r w:rsidR="00820640">
        <w:rPr>
          <w:rFonts w:cs="Times New Roman"/>
          <w:sz w:val="28"/>
          <w:szCs w:val="28"/>
        </w:rPr>
        <w:t xml:space="preserve"> </w:t>
      </w:r>
    </w:p>
    <w:p w:rsidR="000933D3" w:rsidRPr="002637FC" w:rsidRDefault="000605E2" w:rsidP="002637FC">
      <w:pPr>
        <w:spacing w:after="0"/>
        <w:ind w:firstLine="709"/>
        <w:jc w:val="both"/>
        <w:rPr>
          <w:rFonts w:cs="Times New Roman"/>
          <w:sz w:val="28"/>
          <w:szCs w:val="28"/>
        </w:rPr>
      </w:pP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отношении</w:t>
      </w:r>
      <w:r w:rsidR="00820640">
        <w:rPr>
          <w:rFonts w:cs="Times New Roman"/>
          <w:sz w:val="28"/>
          <w:szCs w:val="28"/>
        </w:rPr>
        <w:t xml:space="preserve"> </w:t>
      </w:r>
      <w:proofErr w:type="gramStart"/>
      <w:r w:rsidRPr="002637FC">
        <w:rPr>
          <w:rFonts w:cs="Times New Roman"/>
          <w:sz w:val="28"/>
          <w:szCs w:val="28"/>
        </w:rPr>
        <w:t>лиц</w:t>
      </w:r>
      <w:r w:rsidR="003428CA" w:rsidRPr="002637FC">
        <w:rPr>
          <w:rFonts w:cs="Times New Roman"/>
          <w:sz w:val="28"/>
          <w:szCs w:val="28"/>
        </w:rPr>
        <w:t>,</w:t>
      </w:r>
      <w:r w:rsidR="00820640">
        <w:rPr>
          <w:rFonts w:cs="Times New Roman"/>
          <w:sz w:val="28"/>
          <w:szCs w:val="28"/>
        </w:rPr>
        <w:t xml:space="preserve"> </w:t>
      </w:r>
      <w:r w:rsidRPr="002637FC">
        <w:rPr>
          <w:rFonts w:cs="Times New Roman"/>
          <w:sz w:val="28"/>
          <w:szCs w:val="28"/>
        </w:rPr>
        <w:t>осужденных</w:t>
      </w:r>
      <w:r w:rsidR="00820640">
        <w:rPr>
          <w:rFonts w:cs="Times New Roman"/>
          <w:sz w:val="28"/>
          <w:szCs w:val="28"/>
        </w:rPr>
        <w:t xml:space="preserve"> </w:t>
      </w:r>
      <w:r w:rsidRPr="002637FC">
        <w:rPr>
          <w:rFonts w:cs="Times New Roman"/>
          <w:sz w:val="28"/>
          <w:szCs w:val="28"/>
        </w:rPr>
        <w:t>к</w:t>
      </w:r>
      <w:r w:rsidR="00820640">
        <w:rPr>
          <w:rFonts w:cs="Times New Roman"/>
          <w:sz w:val="28"/>
          <w:szCs w:val="28"/>
        </w:rPr>
        <w:t xml:space="preserve"> </w:t>
      </w:r>
      <w:r w:rsidRPr="002637FC">
        <w:rPr>
          <w:rFonts w:cs="Times New Roman"/>
          <w:sz w:val="28"/>
          <w:szCs w:val="28"/>
        </w:rPr>
        <w:t>лишению</w:t>
      </w:r>
      <w:r w:rsidR="00820640">
        <w:rPr>
          <w:rFonts w:cs="Times New Roman"/>
          <w:sz w:val="28"/>
          <w:szCs w:val="28"/>
        </w:rPr>
        <w:t xml:space="preserve"> </w:t>
      </w:r>
      <w:r w:rsidRPr="002637FC">
        <w:rPr>
          <w:rFonts w:cs="Times New Roman"/>
          <w:sz w:val="28"/>
          <w:szCs w:val="28"/>
        </w:rPr>
        <w:t>свободы</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отбывающих</w:t>
      </w:r>
      <w:r w:rsidR="00820640">
        <w:rPr>
          <w:rFonts w:cs="Times New Roman"/>
          <w:sz w:val="28"/>
          <w:szCs w:val="28"/>
        </w:rPr>
        <w:t xml:space="preserve"> </w:t>
      </w:r>
      <w:r w:rsidRPr="002637FC">
        <w:rPr>
          <w:rFonts w:cs="Times New Roman"/>
          <w:sz w:val="28"/>
          <w:szCs w:val="28"/>
        </w:rPr>
        <w:t>наказание</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исправительных</w:t>
      </w:r>
      <w:r w:rsidR="00820640">
        <w:rPr>
          <w:rFonts w:cs="Times New Roman"/>
          <w:sz w:val="28"/>
          <w:szCs w:val="28"/>
        </w:rPr>
        <w:t xml:space="preserve"> </w:t>
      </w:r>
      <w:r w:rsidRPr="002637FC">
        <w:rPr>
          <w:rFonts w:cs="Times New Roman"/>
          <w:sz w:val="28"/>
          <w:szCs w:val="28"/>
        </w:rPr>
        <w:t>учреждениях</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соответствие</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уголовно-исправительным</w:t>
      </w:r>
      <w:r w:rsidR="00820640">
        <w:rPr>
          <w:rFonts w:cs="Times New Roman"/>
          <w:sz w:val="28"/>
          <w:szCs w:val="28"/>
        </w:rPr>
        <w:t xml:space="preserve"> </w:t>
      </w:r>
      <w:r w:rsidRPr="002637FC">
        <w:rPr>
          <w:rFonts w:cs="Times New Roman"/>
          <w:sz w:val="28"/>
          <w:szCs w:val="28"/>
        </w:rPr>
        <w:t>законодательством</w:t>
      </w:r>
      <w:r w:rsidR="00820640">
        <w:rPr>
          <w:rFonts w:cs="Times New Roman"/>
          <w:sz w:val="28"/>
          <w:szCs w:val="28"/>
        </w:rPr>
        <w:t xml:space="preserve"> </w:t>
      </w:r>
      <w:r w:rsidRPr="002637FC">
        <w:rPr>
          <w:rFonts w:cs="Times New Roman"/>
          <w:sz w:val="28"/>
          <w:szCs w:val="28"/>
        </w:rPr>
        <w:t>администрация</w:t>
      </w:r>
      <w:r w:rsidR="00820640">
        <w:rPr>
          <w:rFonts w:cs="Times New Roman"/>
          <w:sz w:val="28"/>
          <w:szCs w:val="28"/>
        </w:rPr>
        <w:t xml:space="preserve"> </w:t>
      </w:r>
      <w:r w:rsidRPr="002637FC">
        <w:rPr>
          <w:rFonts w:cs="Times New Roman"/>
          <w:sz w:val="28"/>
          <w:szCs w:val="28"/>
        </w:rPr>
        <w:t>учреждения</w:t>
      </w:r>
      <w:r w:rsidR="00820640">
        <w:rPr>
          <w:rFonts w:cs="Times New Roman"/>
          <w:sz w:val="28"/>
          <w:szCs w:val="28"/>
        </w:rPr>
        <w:t xml:space="preserve"> </w:t>
      </w:r>
      <w:r w:rsidRPr="002637FC">
        <w:rPr>
          <w:rFonts w:cs="Times New Roman"/>
          <w:sz w:val="28"/>
          <w:szCs w:val="28"/>
        </w:rPr>
        <w:t>обязана</w:t>
      </w:r>
      <w:proofErr w:type="gramEnd"/>
      <w:r w:rsidR="00820640">
        <w:rPr>
          <w:rFonts w:cs="Times New Roman"/>
          <w:sz w:val="28"/>
          <w:szCs w:val="28"/>
        </w:rPr>
        <w:t xml:space="preserve"> </w:t>
      </w:r>
      <w:r w:rsidRPr="002637FC">
        <w:rPr>
          <w:rFonts w:cs="Times New Roman"/>
          <w:sz w:val="28"/>
          <w:szCs w:val="28"/>
        </w:rPr>
        <w:t>проводить</w:t>
      </w:r>
      <w:r w:rsidR="00820640">
        <w:rPr>
          <w:rFonts w:cs="Times New Roman"/>
          <w:sz w:val="28"/>
          <w:szCs w:val="28"/>
        </w:rPr>
        <w:t xml:space="preserve"> </w:t>
      </w:r>
      <w:r w:rsidRPr="002637FC">
        <w:rPr>
          <w:rFonts w:cs="Times New Roman"/>
          <w:sz w:val="28"/>
          <w:szCs w:val="28"/>
        </w:rPr>
        <w:t>воспитательную</w:t>
      </w:r>
      <w:r w:rsidR="00820640">
        <w:rPr>
          <w:rFonts w:cs="Times New Roman"/>
          <w:sz w:val="28"/>
          <w:szCs w:val="28"/>
        </w:rPr>
        <w:t xml:space="preserve"> </w:t>
      </w:r>
      <w:r w:rsidRPr="002637FC">
        <w:rPr>
          <w:rFonts w:cs="Times New Roman"/>
          <w:sz w:val="28"/>
          <w:szCs w:val="28"/>
        </w:rPr>
        <w:t>работу.</w:t>
      </w:r>
    </w:p>
    <w:p w:rsidR="000605E2" w:rsidRPr="002637FC" w:rsidRDefault="000605E2" w:rsidP="002637FC">
      <w:pPr>
        <w:spacing w:after="0"/>
        <w:ind w:firstLine="709"/>
        <w:jc w:val="both"/>
        <w:rPr>
          <w:rFonts w:cs="Times New Roman"/>
          <w:sz w:val="28"/>
          <w:szCs w:val="28"/>
        </w:rPr>
      </w:pPr>
      <w:r w:rsidRPr="002637FC">
        <w:rPr>
          <w:rFonts w:cs="Times New Roman"/>
          <w:sz w:val="28"/>
          <w:szCs w:val="28"/>
        </w:rPr>
        <w:t>Воспитательная</w:t>
      </w:r>
      <w:r w:rsidR="00820640">
        <w:rPr>
          <w:rFonts w:cs="Times New Roman"/>
          <w:sz w:val="28"/>
          <w:szCs w:val="28"/>
        </w:rPr>
        <w:t xml:space="preserve"> </w:t>
      </w:r>
      <w:r w:rsidRPr="002637FC">
        <w:rPr>
          <w:rFonts w:cs="Times New Roman"/>
          <w:sz w:val="28"/>
          <w:szCs w:val="28"/>
        </w:rPr>
        <w:t>работа</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осужденными</w:t>
      </w:r>
      <w:r w:rsidR="00820640">
        <w:rPr>
          <w:rFonts w:cs="Times New Roman"/>
          <w:sz w:val="28"/>
          <w:szCs w:val="28"/>
        </w:rPr>
        <w:t xml:space="preserve"> </w:t>
      </w:r>
      <w:r w:rsidRPr="002637FC">
        <w:rPr>
          <w:rFonts w:cs="Times New Roman"/>
          <w:sz w:val="28"/>
          <w:szCs w:val="28"/>
        </w:rPr>
        <w:t>направлена</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их</w:t>
      </w:r>
      <w:r w:rsidR="00820640">
        <w:rPr>
          <w:rFonts w:cs="Times New Roman"/>
          <w:sz w:val="28"/>
          <w:szCs w:val="28"/>
        </w:rPr>
        <w:t xml:space="preserve"> </w:t>
      </w:r>
      <w:r w:rsidRPr="002637FC">
        <w:rPr>
          <w:rFonts w:cs="Times New Roman"/>
          <w:sz w:val="28"/>
          <w:szCs w:val="28"/>
        </w:rPr>
        <w:t>исправление,</w:t>
      </w:r>
      <w:r w:rsidR="00820640">
        <w:rPr>
          <w:rFonts w:cs="Times New Roman"/>
          <w:sz w:val="28"/>
          <w:szCs w:val="28"/>
        </w:rPr>
        <w:t xml:space="preserve"> </w:t>
      </w:r>
      <w:r w:rsidRPr="002637FC">
        <w:rPr>
          <w:rFonts w:cs="Times New Roman"/>
          <w:sz w:val="28"/>
          <w:szCs w:val="28"/>
        </w:rPr>
        <w:t>формирование</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укрепление</w:t>
      </w:r>
      <w:r w:rsidR="00820640">
        <w:rPr>
          <w:rFonts w:cs="Times New Roman"/>
          <w:sz w:val="28"/>
          <w:szCs w:val="28"/>
        </w:rPr>
        <w:t xml:space="preserve"> </w:t>
      </w:r>
      <w:r w:rsidRPr="002637FC">
        <w:rPr>
          <w:rFonts w:cs="Times New Roman"/>
          <w:sz w:val="28"/>
          <w:szCs w:val="28"/>
        </w:rPr>
        <w:t>стремления</w:t>
      </w:r>
      <w:r w:rsidR="00820640">
        <w:rPr>
          <w:rFonts w:cs="Times New Roman"/>
          <w:sz w:val="28"/>
          <w:szCs w:val="28"/>
        </w:rPr>
        <w:t xml:space="preserve"> </w:t>
      </w:r>
      <w:r w:rsidRPr="002637FC">
        <w:rPr>
          <w:rFonts w:cs="Times New Roman"/>
          <w:sz w:val="28"/>
          <w:szCs w:val="28"/>
        </w:rPr>
        <w:t>к</w:t>
      </w:r>
      <w:r w:rsidR="00820640">
        <w:rPr>
          <w:rFonts w:cs="Times New Roman"/>
          <w:sz w:val="28"/>
          <w:szCs w:val="28"/>
        </w:rPr>
        <w:t xml:space="preserve"> </w:t>
      </w:r>
      <w:r w:rsidRPr="002637FC">
        <w:rPr>
          <w:rFonts w:cs="Times New Roman"/>
          <w:sz w:val="28"/>
          <w:szCs w:val="28"/>
        </w:rPr>
        <w:t>соблюдению</w:t>
      </w:r>
      <w:r w:rsidR="00820640">
        <w:rPr>
          <w:rFonts w:cs="Times New Roman"/>
          <w:sz w:val="28"/>
          <w:szCs w:val="28"/>
        </w:rPr>
        <w:t xml:space="preserve"> </w:t>
      </w:r>
      <w:r w:rsidRPr="002637FC">
        <w:rPr>
          <w:rFonts w:cs="Times New Roman"/>
          <w:sz w:val="28"/>
          <w:szCs w:val="28"/>
        </w:rPr>
        <w:t>требований</w:t>
      </w:r>
      <w:r w:rsidR="00820640">
        <w:rPr>
          <w:rFonts w:cs="Times New Roman"/>
          <w:sz w:val="28"/>
          <w:szCs w:val="28"/>
        </w:rPr>
        <w:t xml:space="preserve"> </w:t>
      </w:r>
      <w:r w:rsidRPr="002637FC">
        <w:rPr>
          <w:rFonts w:cs="Times New Roman"/>
          <w:sz w:val="28"/>
          <w:szCs w:val="28"/>
        </w:rPr>
        <w:t>законов,</w:t>
      </w:r>
      <w:r w:rsidR="00820640">
        <w:rPr>
          <w:rFonts w:cs="Times New Roman"/>
          <w:sz w:val="28"/>
          <w:szCs w:val="28"/>
        </w:rPr>
        <w:t xml:space="preserve"> </w:t>
      </w:r>
      <w:r w:rsidRPr="002637FC">
        <w:rPr>
          <w:rFonts w:cs="Times New Roman"/>
          <w:sz w:val="28"/>
          <w:szCs w:val="28"/>
        </w:rPr>
        <w:t>труду</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занятию</w:t>
      </w:r>
      <w:r w:rsidR="00820640">
        <w:rPr>
          <w:rFonts w:cs="Times New Roman"/>
          <w:sz w:val="28"/>
          <w:szCs w:val="28"/>
        </w:rPr>
        <w:t xml:space="preserve"> </w:t>
      </w:r>
      <w:r w:rsidRPr="002637FC">
        <w:rPr>
          <w:rFonts w:cs="Times New Roman"/>
          <w:sz w:val="28"/>
          <w:szCs w:val="28"/>
        </w:rPr>
        <w:t>иной</w:t>
      </w:r>
      <w:r w:rsidR="00820640">
        <w:rPr>
          <w:rFonts w:cs="Times New Roman"/>
          <w:sz w:val="28"/>
          <w:szCs w:val="28"/>
        </w:rPr>
        <w:t xml:space="preserve"> </w:t>
      </w:r>
      <w:r w:rsidRPr="002637FC">
        <w:rPr>
          <w:rFonts w:cs="Times New Roman"/>
          <w:sz w:val="28"/>
          <w:szCs w:val="28"/>
        </w:rPr>
        <w:t>общественно</w:t>
      </w:r>
      <w:r w:rsidR="00820640">
        <w:rPr>
          <w:rFonts w:cs="Times New Roman"/>
          <w:sz w:val="28"/>
          <w:szCs w:val="28"/>
        </w:rPr>
        <w:t xml:space="preserve"> </w:t>
      </w:r>
      <w:r w:rsidRPr="002637FC">
        <w:rPr>
          <w:rFonts w:cs="Times New Roman"/>
          <w:sz w:val="28"/>
          <w:szCs w:val="28"/>
        </w:rPr>
        <w:t>полезной</w:t>
      </w:r>
      <w:r w:rsidR="00820640">
        <w:rPr>
          <w:rFonts w:cs="Times New Roman"/>
          <w:sz w:val="28"/>
          <w:szCs w:val="28"/>
        </w:rPr>
        <w:t xml:space="preserve"> </w:t>
      </w:r>
      <w:r w:rsidRPr="002637FC">
        <w:rPr>
          <w:rFonts w:cs="Times New Roman"/>
          <w:sz w:val="28"/>
          <w:szCs w:val="28"/>
        </w:rPr>
        <w:t>деятельностью,</w:t>
      </w:r>
      <w:r w:rsidR="00820640">
        <w:rPr>
          <w:rFonts w:cs="Times New Roman"/>
          <w:sz w:val="28"/>
          <w:szCs w:val="28"/>
        </w:rPr>
        <w:t xml:space="preserve"> </w:t>
      </w:r>
      <w:r w:rsidRPr="002637FC">
        <w:rPr>
          <w:rFonts w:cs="Times New Roman"/>
          <w:sz w:val="28"/>
          <w:szCs w:val="28"/>
        </w:rPr>
        <w:t>повышению</w:t>
      </w:r>
      <w:r w:rsidR="00820640">
        <w:rPr>
          <w:rFonts w:cs="Times New Roman"/>
          <w:sz w:val="28"/>
          <w:szCs w:val="28"/>
        </w:rPr>
        <w:t xml:space="preserve"> </w:t>
      </w:r>
      <w:r w:rsidRPr="002637FC">
        <w:rPr>
          <w:rFonts w:cs="Times New Roman"/>
          <w:sz w:val="28"/>
          <w:szCs w:val="28"/>
        </w:rPr>
        <w:t>образовательного</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культурного</w:t>
      </w:r>
      <w:r w:rsidR="00820640">
        <w:rPr>
          <w:rFonts w:cs="Times New Roman"/>
          <w:sz w:val="28"/>
          <w:szCs w:val="28"/>
        </w:rPr>
        <w:t xml:space="preserve"> </w:t>
      </w:r>
      <w:r w:rsidRPr="002637FC">
        <w:rPr>
          <w:rFonts w:cs="Times New Roman"/>
          <w:sz w:val="28"/>
          <w:szCs w:val="28"/>
        </w:rPr>
        <w:t>уровня,</w:t>
      </w:r>
      <w:r w:rsidR="00820640">
        <w:rPr>
          <w:rFonts w:cs="Times New Roman"/>
          <w:sz w:val="28"/>
          <w:szCs w:val="28"/>
        </w:rPr>
        <w:t xml:space="preserve"> </w:t>
      </w:r>
      <w:r w:rsidRPr="002637FC">
        <w:rPr>
          <w:rFonts w:cs="Times New Roman"/>
          <w:sz w:val="28"/>
          <w:szCs w:val="28"/>
        </w:rPr>
        <w:t>участию</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программах,</w:t>
      </w:r>
      <w:r w:rsidR="00820640">
        <w:rPr>
          <w:rFonts w:cs="Times New Roman"/>
          <w:sz w:val="28"/>
          <w:szCs w:val="28"/>
        </w:rPr>
        <w:t xml:space="preserve"> </w:t>
      </w:r>
      <w:r w:rsidRPr="002637FC">
        <w:rPr>
          <w:rFonts w:cs="Times New Roman"/>
          <w:sz w:val="28"/>
          <w:szCs w:val="28"/>
        </w:rPr>
        <w:t>направленных</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социально-правовую</w:t>
      </w:r>
      <w:r w:rsidR="00820640">
        <w:rPr>
          <w:rFonts w:cs="Times New Roman"/>
          <w:sz w:val="28"/>
          <w:szCs w:val="28"/>
        </w:rPr>
        <w:t xml:space="preserve"> </w:t>
      </w:r>
      <w:r w:rsidRPr="002637FC">
        <w:rPr>
          <w:rFonts w:cs="Times New Roman"/>
          <w:sz w:val="28"/>
          <w:szCs w:val="28"/>
        </w:rPr>
        <w:t>помощь</w:t>
      </w:r>
      <w:r w:rsidR="00820640">
        <w:rPr>
          <w:rFonts w:cs="Times New Roman"/>
          <w:sz w:val="28"/>
          <w:szCs w:val="28"/>
        </w:rPr>
        <w:t xml:space="preserve"> </w:t>
      </w:r>
      <w:r w:rsidRPr="002637FC">
        <w:rPr>
          <w:rFonts w:cs="Times New Roman"/>
          <w:sz w:val="28"/>
          <w:szCs w:val="28"/>
        </w:rPr>
        <w:t>осужденным.</w:t>
      </w:r>
    </w:p>
    <w:p w:rsidR="00BA183D" w:rsidRPr="002637FC" w:rsidRDefault="00BA183D" w:rsidP="002637FC">
      <w:pPr>
        <w:spacing w:after="0"/>
        <w:ind w:firstLine="709"/>
        <w:jc w:val="both"/>
        <w:rPr>
          <w:rFonts w:cs="Times New Roman"/>
          <w:sz w:val="28"/>
          <w:szCs w:val="28"/>
        </w:rPr>
      </w:pPr>
      <w:r w:rsidRPr="002637FC">
        <w:rPr>
          <w:rFonts w:cs="Times New Roman"/>
          <w:sz w:val="28"/>
          <w:szCs w:val="28"/>
        </w:rPr>
        <w:t>Воспитательная</w:t>
      </w:r>
      <w:r w:rsidR="00820640">
        <w:rPr>
          <w:rFonts w:cs="Times New Roman"/>
          <w:sz w:val="28"/>
          <w:szCs w:val="28"/>
        </w:rPr>
        <w:t xml:space="preserve"> </w:t>
      </w:r>
      <w:r w:rsidRPr="002637FC">
        <w:rPr>
          <w:rFonts w:cs="Times New Roman"/>
          <w:sz w:val="28"/>
          <w:szCs w:val="28"/>
        </w:rPr>
        <w:t>работа</w:t>
      </w:r>
      <w:r w:rsidR="00820640">
        <w:rPr>
          <w:rFonts w:cs="Times New Roman"/>
          <w:sz w:val="28"/>
          <w:szCs w:val="28"/>
        </w:rPr>
        <w:t xml:space="preserve"> </w:t>
      </w:r>
      <w:r w:rsidRPr="002637FC">
        <w:rPr>
          <w:rFonts w:cs="Times New Roman"/>
          <w:sz w:val="28"/>
          <w:szCs w:val="28"/>
        </w:rPr>
        <w:t>проводится</w:t>
      </w:r>
      <w:r w:rsidR="00820640">
        <w:rPr>
          <w:rFonts w:cs="Times New Roman"/>
          <w:sz w:val="28"/>
          <w:szCs w:val="28"/>
        </w:rPr>
        <w:t xml:space="preserve"> </w:t>
      </w:r>
      <w:r w:rsidRPr="002637FC">
        <w:rPr>
          <w:rFonts w:cs="Times New Roman"/>
          <w:sz w:val="28"/>
          <w:szCs w:val="28"/>
        </w:rPr>
        <w:t>сотрудниками</w:t>
      </w:r>
      <w:r w:rsidR="00820640">
        <w:rPr>
          <w:rFonts w:cs="Times New Roman"/>
          <w:sz w:val="28"/>
          <w:szCs w:val="28"/>
        </w:rPr>
        <w:t xml:space="preserve"> </w:t>
      </w:r>
      <w:r w:rsidRPr="002637FC">
        <w:rPr>
          <w:rFonts w:cs="Times New Roman"/>
          <w:sz w:val="28"/>
          <w:szCs w:val="28"/>
        </w:rPr>
        <w:t>исправительного</w:t>
      </w:r>
      <w:r w:rsidR="00820640">
        <w:rPr>
          <w:rFonts w:cs="Times New Roman"/>
          <w:sz w:val="28"/>
          <w:szCs w:val="28"/>
        </w:rPr>
        <w:t xml:space="preserve"> </w:t>
      </w:r>
      <w:r w:rsidRPr="002637FC">
        <w:rPr>
          <w:rFonts w:cs="Times New Roman"/>
          <w:sz w:val="28"/>
          <w:szCs w:val="28"/>
        </w:rPr>
        <w:t>учреждения,</w:t>
      </w:r>
      <w:r w:rsidR="00820640">
        <w:rPr>
          <w:rFonts w:cs="Times New Roman"/>
          <w:sz w:val="28"/>
          <w:szCs w:val="28"/>
        </w:rPr>
        <w:t xml:space="preserve"> </w:t>
      </w:r>
      <w:r w:rsidRPr="002637FC">
        <w:rPr>
          <w:rFonts w:cs="Times New Roman"/>
          <w:sz w:val="28"/>
          <w:szCs w:val="28"/>
        </w:rPr>
        <w:t>регламентируется</w:t>
      </w:r>
      <w:r w:rsidR="00820640">
        <w:rPr>
          <w:rFonts w:cs="Times New Roman"/>
          <w:sz w:val="28"/>
          <w:szCs w:val="28"/>
        </w:rPr>
        <w:t xml:space="preserve"> </w:t>
      </w:r>
      <w:r w:rsidRPr="002637FC">
        <w:rPr>
          <w:rFonts w:cs="Times New Roman"/>
          <w:sz w:val="28"/>
          <w:szCs w:val="28"/>
        </w:rPr>
        <w:t>уголовно-исправительным</w:t>
      </w:r>
      <w:r w:rsidR="00820640">
        <w:rPr>
          <w:rFonts w:cs="Times New Roman"/>
          <w:sz w:val="28"/>
          <w:szCs w:val="28"/>
        </w:rPr>
        <w:t xml:space="preserve"> </w:t>
      </w:r>
      <w:r w:rsidRPr="002637FC">
        <w:rPr>
          <w:rFonts w:cs="Times New Roman"/>
          <w:sz w:val="28"/>
          <w:szCs w:val="28"/>
        </w:rPr>
        <w:t>законодательством,</w:t>
      </w:r>
      <w:r w:rsidR="00820640">
        <w:rPr>
          <w:rFonts w:cs="Times New Roman"/>
          <w:sz w:val="28"/>
          <w:szCs w:val="28"/>
        </w:rPr>
        <w:t xml:space="preserve"> </w:t>
      </w:r>
      <w:r w:rsidRPr="002637FC">
        <w:rPr>
          <w:rFonts w:cs="Times New Roman"/>
          <w:sz w:val="28"/>
          <w:szCs w:val="28"/>
        </w:rPr>
        <w:t>приказами</w:t>
      </w:r>
      <w:r w:rsidR="00820640">
        <w:rPr>
          <w:rFonts w:cs="Times New Roman"/>
          <w:sz w:val="28"/>
          <w:szCs w:val="28"/>
        </w:rPr>
        <w:t xml:space="preserve"> </w:t>
      </w:r>
      <w:r w:rsidRPr="002637FC">
        <w:rPr>
          <w:rFonts w:cs="Times New Roman"/>
          <w:sz w:val="28"/>
          <w:szCs w:val="28"/>
        </w:rPr>
        <w:t>МВД</w:t>
      </w:r>
      <w:r w:rsidR="00820640">
        <w:rPr>
          <w:rFonts w:cs="Times New Roman"/>
          <w:sz w:val="28"/>
          <w:szCs w:val="28"/>
        </w:rPr>
        <w:t xml:space="preserve"> </w:t>
      </w:r>
      <w:r w:rsidRPr="002637FC">
        <w:rPr>
          <w:rFonts w:cs="Times New Roman"/>
          <w:sz w:val="28"/>
          <w:szCs w:val="28"/>
        </w:rPr>
        <w:t>РК.</w:t>
      </w:r>
    </w:p>
    <w:p w:rsidR="00775FAF" w:rsidRPr="002637FC" w:rsidRDefault="00BA183D" w:rsidP="002637FC">
      <w:pPr>
        <w:spacing w:after="0"/>
        <w:ind w:firstLine="709"/>
        <w:jc w:val="both"/>
        <w:rPr>
          <w:rFonts w:cs="Times New Roman"/>
          <w:sz w:val="28"/>
          <w:szCs w:val="28"/>
        </w:rPr>
      </w:pPr>
      <w:r w:rsidRPr="002637FC">
        <w:rPr>
          <w:rFonts w:cs="Times New Roman"/>
          <w:sz w:val="28"/>
          <w:szCs w:val="28"/>
        </w:rPr>
        <w:t>Одним</w:t>
      </w:r>
      <w:r w:rsidR="00820640">
        <w:rPr>
          <w:rFonts w:cs="Times New Roman"/>
          <w:sz w:val="28"/>
          <w:szCs w:val="28"/>
        </w:rPr>
        <w:t xml:space="preserve"> </w:t>
      </w:r>
      <w:r w:rsidRPr="002637FC">
        <w:rPr>
          <w:rFonts w:cs="Times New Roman"/>
          <w:sz w:val="28"/>
          <w:szCs w:val="28"/>
        </w:rPr>
        <w:t>из</w:t>
      </w:r>
      <w:r w:rsidR="00820640">
        <w:rPr>
          <w:rFonts w:cs="Times New Roman"/>
          <w:sz w:val="28"/>
          <w:szCs w:val="28"/>
        </w:rPr>
        <w:t xml:space="preserve"> </w:t>
      </w:r>
      <w:r w:rsidRPr="002637FC">
        <w:rPr>
          <w:rFonts w:cs="Times New Roman"/>
          <w:sz w:val="28"/>
          <w:szCs w:val="28"/>
        </w:rPr>
        <w:t>факторов</w:t>
      </w:r>
      <w:r w:rsidR="00820640">
        <w:rPr>
          <w:rFonts w:cs="Times New Roman"/>
          <w:sz w:val="28"/>
          <w:szCs w:val="28"/>
        </w:rPr>
        <w:t xml:space="preserve"> </w:t>
      </w:r>
      <w:r w:rsidRPr="002637FC">
        <w:rPr>
          <w:rFonts w:cs="Times New Roman"/>
          <w:sz w:val="28"/>
          <w:szCs w:val="28"/>
        </w:rPr>
        <w:t>воспитательной</w:t>
      </w:r>
      <w:r w:rsidR="00820640">
        <w:rPr>
          <w:rFonts w:cs="Times New Roman"/>
          <w:sz w:val="28"/>
          <w:szCs w:val="28"/>
        </w:rPr>
        <w:t xml:space="preserve"> </w:t>
      </w:r>
      <w:r w:rsidRPr="002637FC">
        <w:rPr>
          <w:rFonts w:cs="Times New Roman"/>
          <w:sz w:val="28"/>
          <w:szCs w:val="28"/>
        </w:rPr>
        <w:t>работы</w:t>
      </w:r>
      <w:r w:rsidR="00820640">
        <w:rPr>
          <w:rFonts w:cs="Times New Roman"/>
          <w:sz w:val="28"/>
          <w:szCs w:val="28"/>
        </w:rPr>
        <w:t xml:space="preserve"> </w:t>
      </w:r>
      <w:r w:rsidRPr="002637FC">
        <w:rPr>
          <w:rFonts w:cs="Times New Roman"/>
          <w:sz w:val="28"/>
          <w:szCs w:val="28"/>
        </w:rPr>
        <w:t>является</w:t>
      </w:r>
      <w:r w:rsidR="00820640">
        <w:rPr>
          <w:rFonts w:cs="Times New Roman"/>
          <w:sz w:val="28"/>
          <w:szCs w:val="28"/>
        </w:rPr>
        <w:t xml:space="preserve"> </w:t>
      </w:r>
      <w:r w:rsidRPr="002637FC">
        <w:rPr>
          <w:rFonts w:cs="Times New Roman"/>
          <w:sz w:val="28"/>
          <w:szCs w:val="28"/>
        </w:rPr>
        <w:t>требование</w:t>
      </w:r>
      <w:r w:rsidR="00820640">
        <w:rPr>
          <w:rFonts w:cs="Times New Roman"/>
          <w:sz w:val="28"/>
          <w:szCs w:val="28"/>
        </w:rPr>
        <w:t xml:space="preserve"> </w:t>
      </w:r>
      <w:r w:rsidRPr="002637FC">
        <w:rPr>
          <w:rFonts w:cs="Times New Roman"/>
          <w:sz w:val="28"/>
          <w:szCs w:val="28"/>
        </w:rPr>
        <w:t>от</w:t>
      </w:r>
      <w:r w:rsidR="00820640">
        <w:rPr>
          <w:rFonts w:cs="Times New Roman"/>
          <w:sz w:val="28"/>
          <w:szCs w:val="28"/>
        </w:rPr>
        <w:t xml:space="preserve"> </w:t>
      </w:r>
      <w:r w:rsidRPr="002637FC">
        <w:rPr>
          <w:rFonts w:cs="Times New Roman"/>
          <w:sz w:val="28"/>
          <w:szCs w:val="28"/>
        </w:rPr>
        <w:t>осужденных</w:t>
      </w:r>
      <w:r w:rsidR="00820640">
        <w:rPr>
          <w:rFonts w:cs="Times New Roman"/>
          <w:sz w:val="28"/>
          <w:szCs w:val="28"/>
        </w:rPr>
        <w:t xml:space="preserve"> </w:t>
      </w:r>
      <w:r w:rsidR="00775FAF" w:rsidRPr="002637FC">
        <w:rPr>
          <w:rFonts w:cs="Times New Roman"/>
          <w:sz w:val="28"/>
          <w:szCs w:val="28"/>
        </w:rPr>
        <w:t>соблюдения</w:t>
      </w:r>
      <w:r w:rsidR="00820640">
        <w:rPr>
          <w:rFonts w:cs="Times New Roman"/>
          <w:sz w:val="28"/>
          <w:szCs w:val="28"/>
        </w:rPr>
        <w:t xml:space="preserve"> </w:t>
      </w:r>
      <w:r w:rsidR="00775FAF" w:rsidRPr="002637FC">
        <w:rPr>
          <w:rFonts w:cs="Times New Roman"/>
          <w:sz w:val="28"/>
          <w:szCs w:val="28"/>
        </w:rPr>
        <w:t>«Правил</w:t>
      </w:r>
      <w:r w:rsidR="00820640">
        <w:rPr>
          <w:rFonts w:cs="Times New Roman"/>
          <w:sz w:val="28"/>
          <w:szCs w:val="28"/>
        </w:rPr>
        <w:t xml:space="preserve"> </w:t>
      </w:r>
      <w:r w:rsidR="00775FAF" w:rsidRPr="002637FC">
        <w:rPr>
          <w:rFonts w:cs="Times New Roman"/>
          <w:sz w:val="28"/>
          <w:szCs w:val="28"/>
        </w:rPr>
        <w:t>внутреннего</w:t>
      </w:r>
      <w:r w:rsidR="00820640">
        <w:rPr>
          <w:rFonts w:cs="Times New Roman"/>
          <w:sz w:val="28"/>
          <w:szCs w:val="28"/>
        </w:rPr>
        <w:t xml:space="preserve"> </w:t>
      </w:r>
      <w:r w:rsidR="00775FAF" w:rsidRPr="002637FC">
        <w:rPr>
          <w:rFonts w:cs="Times New Roman"/>
          <w:sz w:val="28"/>
          <w:szCs w:val="28"/>
        </w:rPr>
        <w:t>распорядка</w:t>
      </w:r>
      <w:r w:rsidR="00820640">
        <w:rPr>
          <w:rFonts w:cs="Times New Roman"/>
          <w:sz w:val="28"/>
          <w:szCs w:val="28"/>
        </w:rPr>
        <w:t xml:space="preserve"> </w:t>
      </w:r>
      <w:r w:rsidR="00775FAF" w:rsidRPr="002637FC">
        <w:rPr>
          <w:rFonts w:cs="Times New Roman"/>
          <w:sz w:val="28"/>
          <w:szCs w:val="28"/>
        </w:rPr>
        <w:t>учреждений</w:t>
      </w:r>
      <w:r w:rsidR="00820640">
        <w:rPr>
          <w:rFonts w:cs="Times New Roman"/>
          <w:sz w:val="28"/>
          <w:szCs w:val="28"/>
        </w:rPr>
        <w:t xml:space="preserve"> </w:t>
      </w:r>
      <w:r w:rsidR="00775FAF" w:rsidRPr="002637FC">
        <w:rPr>
          <w:rFonts w:cs="Times New Roman"/>
          <w:sz w:val="28"/>
          <w:szCs w:val="28"/>
        </w:rPr>
        <w:t>уголовно-исполнительной</w:t>
      </w:r>
      <w:r w:rsidR="00820640">
        <w:rPr>
          <w:rFonts w:cs="Times New Roman"/>
          <w:sz w:val="28"/>
          <w:szCs w:val="28"/>
        </w:rPr>
        <w:t xml:space="preserve"> </w:t>
      </w:r>
      <w:r w:rsidR="00775FAF" w:rsidRPr="002637FC">
        <w:rPr>
          <w:rFonts w:cs="Times New Roman"/>
          <w:sz w:val="28"/>
          <w:szCs w:val="28"/>
        </w:rPr>
        <w:t>системы».</w:t>
      </w:r>
    </w:p>
    <w:p w:rsidR="00BA183D" w:rsidRPr="002637FC" w:rsidRDefault="003428CA" w:rsidP="002637FC">
      <w:pPr>
        <w:spacing w:after="0"/>
        <w:ind w:firstLine="709"/>
        <w:jc w:val="both"/>
        <w:rPr>
          <w:rFonts w:cs="Times New Roman"/>
          <w:sz w:val="28"/>
          <w:szCs w:val="28"/>
        </w:rPr>
      </w:pPr>
      <w:r w:rsidRPr="002637FC">
        <w:rPr>
          <w:rFonts w:cs="Times New Roman"/>
          <w:sz w:val="28"/>
          <w:szCs w:val="28"/>
        </w:rPr>
        <w:t>При</w:t>
      </w:r>
      <w:r w:rsidR="00820640">
        <w:rPr>
          <w:rFonts w:cs="Times New Roman"/>
          <w:sz w:val="28"/>
          <w:szCs w:val="28"/>
        </w:rPr>
        <w:t xml:space="preserve"> </w:t>
      </w:r>
      <w:r w:rsidRPr="002637FC">
        <w:rPr>
          <w:rFonts w:cs="Times New Roman"/>
          <w:sz w:val="28"/>
          <w:szCs w:val="28"/>
        </w:rPr>
        <w:t>этом</w:t>
      </w:r>
      <w:r w:rsidR="00820640">
        <w:rPr>
          <w:rFonts w:cs="Times New Roman"/>
          <w:sz w:val="28"/>
          <w:szCs w:val="28"/>
        </w:rPr>
        <w:t xml:space="preserve"> </w:t>
      </w:r>
      <w:r w:rsidRPr="002637FC">
        <w:rPr>
          <w:rFonts w:cs="Times New Roman"/>
          <w:sz w:val="28"/>
          <w:szCs w:val="28"/>
        </w:rPr>
        <w:t>н</w:t>
      </w:r>
      <w:r w:rsidR="00B84748" w:rsidRPr="002637FC">
        <w:rPr>
          <w:rFonts w:cs="Times New Roman"/>
          <w:sz w:val="28"/>
          <w:szCs w:val="28"/>
        </w:rPr>
        <w:t>и</w:t>
      </w:r>
      <w:r w:rsidR="00820640">
        <w:rPr>
          <w:rFonts w:cs="Times New Roman"/>
          <w:sz w:val="28"/>
          <w:szCs w:val="28"/>
        </w:rPr>
        <w:t xml:space="preserve"> </w:t>
      </w:r>
      <w:r w:rsidR="00B84748" w:rsidRPr="002637FC">
        <w:rPr>
          <w:rFonts w:cs="Times New Roman"/>
          <w:sz w:val="28"/>
          <w:szCs w:val="28"/>
        </w:rPr>
        <w:t>один</w:t>
      </w:r>
      <w:r w:rsidR="00820640">
        <w:rPr>
          <w:rFonts w:cs="Times New Roman"/>
          <w:sz w:val="28"/>
          <w:szCs w:val="28"/>
        </w:rPr>
        <w:t xml:space="preserve"> </w:t>
      </w:r>
      <w:r w:rsidR="00B84748" w:rsidRPr="002637FC">
        <w:rPr>
          <w:rFonts w:cs="Times New Roman"/>
          <w:sz w:val="28"/>
          <w:szCs w:val="28"/>
        </w:rPr>
        <w:t>осужденный</w:t>
      </w:r>
      <w:r w:rsidR="00820640">
        <w:rPr>
          <w:rFonts w:cs="Times New Roman"/>
          <w:sz w:val="28"/>
          <w:szCs w:val="28"/>
        </w:rPr>
        <w:t xml:space="preserve"> </w:t>
      </w:r>
      <w:r w:rsidR="00B84748" w:rsidRPr="002637FC">
        <w:rPr>
          <w:rFonts w:cs="Times New Roman"/>
          <w:sz w:val="28"/>
          <w:szCs w:val="28"/>
        </w:rPr>
        <w:t>не</w:t>
      </w:r>
      <w:r w:rsidR="00820640">
        <w:rPr>
          <w:rFonts w:cs="Times New Roman"/>
          <w:sz w:val="28"/>
          <w:szCs w:val="28"/>
        </w:rPr>
        <w:t xml:space="preserve"> </w:t>
      </w:r>
      <w:r w:rsidR="00B84748" w:rsidRPr="002637FC">
        <w:rPr>
          <w:rFonts w:cs="Times New Roman"/>
          <w:sz w:val="28"/>
          <w:szCs w:val="28"/>
        </w:rPr>
        <w:t>должен</w:t>
      </w:r>
      <w:r w:rsidR="00820640">
        <w:rPr>
          <w:rFonts w:cs="Times New Roman"/>
          <w:sz w:val="28"/>
          <w:szCs w:val="28"/>
        </w:rPr>
        <w:t xml:space="preserve"> </w:t>
      </w:r>
      <w:r w:rsidR="00B84748" w:rsidRPr="002637FC">
        <w:rPr>
          <w:rFonts w:cs="Times New Roman"/>
          <w:sz w:val="28"/>
          <w:szCs w:val="28"/>
        </w:rPr>
        <w:t>подвергаться</w:t>
      </w:r>
      <w:r w:rsidR="00820640">
        <w:rPr>
          <w:rFonts w:cs="Times New Roman"/>
          <w:sz w:val="28"/>
          <w:szCs w:val="28"/>
        </w:rPr>
        <w:t xml:space="preserve"> </w:t>
      </w:r>
      <w:r w:rsidR="00B84748" w:rsidRPr="002637FC">
        <w:rPr>
          <w:rFonts w:cs="Times New Roman"/>
          <w:sz w:val="28"/>
          <w:szCs w:val="28"/>
        </w:rPr>
        <w:t>пыткам</w:t>
      </w:r>
      <w:r w:rsidR="00820640">
        <w:rPr>
          <w:rFonts w:cs="Times New Roman"/>
          <w:sz w:val="28"/>
          <w:szCs w:val="28"/>
        </w:rPr>
        <w:t xml:space="preserve"> </w:t>
      </w:r>
      <w:r w:rsidR="00B84748" w:rsidRPr="002637FC">
        <w:rPr>
          <w:rFonts w:cs="Times New Roman"/>
          <w:sz w:val="28"/>
          <w:szCs w:val="28"/>
        </w:rPr>
        <w:t>и</w:t>
      </w:r>
      <w:r w:rsidR="00820640">
        <w:rPr>
          <w:rFonts w:cs="Times New Roman"/>
          <w:sz w:val="28"/>
          <w:szCs w:val="28"/>
        </w:rPr>
        <w:t xml:space="preserve"> </w:t>
      </w:r>
      <w:r w:rsidR="00B84748" w:rsidRPr="002637FC">
        <w:rPr>
          <w:rFonts w:cs="Times New Roman"/>
          <w:sz w:val="28"/>
          <w:szCs w:val="28"/>
        </w:rPr>
        <w:t>другим</w:t>
      </w:r>
      <w:r w:rsidR="00820640">
        <w:rPr>
          <w:rFonts w:cs="Times New Roman"/>
          <w:sz w:val="28"/>
          <w:szCs w:val="28"/>
        </w:rPr>
        <w:t xml:space="preserve"> </w:t>
      </w:r>
      <w:r w:rsidR="00B84748" w:rsidRPr="002637FC">
        <w:rPr>
          <w:rFonts w:cs="Times New Roman"/>
          <w:sz w:val="28"/>
          <w:szCs w:val="28"/>
        </w:rPr>
        <w:t>жестоким,</w:t>
      </w:r>
      <w:r w:rsidR="00820640">
        <w:rPr>
          <w:rFonts w:cs="Times New Roman"/>
          <w:sz w:val="28"/>
          <w:szCs w:val="28"/>
        </w:rPr>
        <w:t xml:space="preserve"> </w:t>
      </w:r>
      <w:r w:rsidR="00B84748" w:rsidRPr="002637FC">
        <w:rPr>
          <w:rFonts w:cs="Times New Roman"/>
          <w:sz w:val="28"/>
          <w:szCs w:val="28"/>
        </w:rPr>
        <w:t>бесчеловечным</w:t>
      </w:r>
      <w:r w:rsidR="00820640">
        <w:rPr>
          <w:rFonts w:cs="Times New Roman"/>
          <w:sz w:val="28"/>
          <w:szCs w:val="28"/>
        </w:rPr>
        <w:t xml:space="preserve"> </w:t>
      </w:r>
      <w:r w:rsidR="00B84748" w:rsidRPr="002637FC">
        <w:rPr>
          <w:rFonts w:cs="Times New Roman"/>
          <w:sz w:val="28"/>
          <w:szCs w:val="28"/>
        </w:rPr>
        <w:t>или</w:t>
      </w:r>
      <w:r w:rsidR="00820640">
        <w:rPr>
          <w:rFonts w:cs="Times New Roman"/>
          <w:sz w:val="28"/>
          <w:szCs w:val="28"/>
        </w:rPr>
        <w:t xml:space="preserve"> </w:t>
      </w:r>
      <w:r w:rsidR="00B84748" w:rsidRPr="002637FC">
        <w:rPr>
          <w:rFonts w:cs="Times New Roman"/>
          <w:sz w:val="28"/>
          <w:szCs w:val="28"/>
        </w:rPr>
        <w:t>унижающим</w:t>
      </w:r>
      <w:r w:rsidR="00820640">
        <w:rPr>
          <w:rFonts w:cs="Times New Roman"/>
          <w:sz w:val="28"/>
          <w:szCs w:val="28"/>
        </w:rPr>
        <w:t xml:space="preserve"> </w:t>
      </w:r>
      <w:r w:rsidR="00B84748" w:rsidRPr="002637FC">
        <w:rPr>
          <w:rFonts w:cs="Times New Roman"/>
          <w:sz w:val="28"/>
          <w:szCs w:val="28"/>
        </w:rPr>
        <w:t>достоинство</w:t>
      </w:r>
      <w:r w:rsidR="00820640">
        <w:rPr>
          <w:rFonts w:cs="Times New Roman"/>
          <w:sz w:val="28"/>
          <w:szCs w:val="28"/>
        </w:rPr>
        <w:t xml:space="preserve"> </w:t>
      </w:r>
      <w:r w:rsidR="00B84748" w:rsidRPr="002637FC">
        <w:rPr>
          <w:rFonts w:cs="Times New Roman"/>
          <w:sz w:val="28"/>
          <w:szCs w:val="28"/>
        </w:rPr>
        <w:t>видам</w:t>
      </w:r>
      <w:r w:rsidR="00820640">
        <w:rPr>
          <w:rFonts w:cs="Times New Roman"/>
          <w:sz w:val="28"/>
          <w:szCs w:val="28"/>
        </w:rPr>
        <w:t xml:space="preserve"> </w:t>
      </w:r>
      <w:r w:rsidR="00B84748" w:rsidRPr="002637FC">
        <w:rPr>
          <w:rFonts w:cs="Times New Roman"/>
          <w:sz w:val="28"/>
          <w:szCs w:val="28"/>
        </w:rPr>
        <w:t>обращения</w:t>
      </w:r>
      <w:r w:rsidR="00820640">
        <w:rPr>
          <w:rFonts w:cs="Times New Roman"/>
          <w:sz w:val="28"/>
          <w:szCs w:val="28"/>
        </w:rPr>
        <w:t xml:space="preserve"> </w:t>
      </w:r>
      <w:r w:rsidR="00B84748" w:rsidRPr="002637FC">
        <w:rPr>
          <w:rFonts w:cs="Times New Roman"/>
          <w:sz w:val="28"/>
          <w:szCs w:val="28"/>
        </w:rPr>
        <w:t>или</w:t>
      </w:r>
      <w:r w:rsidR="00820640">
        <w:rPr>
          <w:rFonts w:cs="Times New Roman"/>
          <w:sz w:val="28"/>
          <w:szCs w:val="28"/>
        </w:rPr>
        <w:t xml:space="preserve"> </w:t>
      </w:r>
      <w:r w:rsidR="00B84748" w:rsidRPr="002637FC">
        <w:rPr>
          <w:rFonts w:cs="Times New Roman"/>
          <w:sz w:val="28"/>
          <w:szCs w:val="28"/>
        </w:rPr>
        <w:t>наказания.</w:t>
      </w:r>
    </w:p>
    <w:p w:rsidR="000933D3" w:rsidRPr="002637FC" w:rsidRDefault="00B84748" w:rsidP="002637FC">
      <w:pPr>
        <w:spacing w:after="0"/>
        <w:ind w:firstLine="709"/>
        <w:jc w:val="both"/>
        <w:rPr>
          <w:rFonts w:cs="Times New Roman"/>
          <w:sz w:val="28"/>
          <w:szCs w:val="28"/>
        </w:rPr>
      </w:pP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ст.</w:t>
      </w:r>
      <w:r w:rsidR="00820640">
        <w:rPr>
          <w:rFonts w:cs="Times New Roman"/>
          <w:sz w:val="28"/>
          <w:szCs w:val="28"/>
        </w:rPr>
        <w:t xml:space="preserve"> </w:t>
      </w:r>
      <w:r w:rsidRPr="002637FC">
        <w:rPr>
          <w:rFonts w:cs="Times New Roman"/>
          <w:sz w:val="28"/>
          <w:szCs w:val="28"/>
        </w:rPr>
        <w:t>130</w:t>
      </w:r>
      <w:r w:rsidR="00820640">
        <w:rPr>
          <w:rFonts w:cs="Times New Roman"/>
          <w:sz w:val="28"/>
          <w:szCs w:val="28"/>
        </w:rPr>
        <w:t xml:space="preserve"> </w:t>
      </w:r>
      <w:r w:rsidRPr="002637FC">
        <w:rPr>
          <w:rFonts w:cs="Times New Roman"/>
          <w:sz w:val="28"/>
          <w:szCs w:val="28"/>
        </w:rPr>
        <w:t>УИК</w:t>
      </w:r>
      <w:r w:rsidR="00820640">
        <w:rPr>
          <w:rFonts w:cs="Times New Roman"/>
          <w:sz w:val="28"/>
          <w:szCs w:val="28"/>
        </w:rPr>
        <w:t xml:space="preserve"> </w:t>
      </w:r>
      <w:r w:rsidRPr="002637FC">
        <w:rPr>
          <w:rFonts w:cs="Times New Roman"/>
          <w:sz w:val="28"/>
          <w:szCs w:val="28"/>
        </w:rPr>
        <w:t>РК</w:t>
      </w:r>
      <w:r w:rsidR="00820640">
        <w:rPr>
          <w:rFonts w:cs="Times New Roman"/>
          <w:sz w:val="28"/>
          <w:szCs w:val="28"/>
        </w:rPr>
        <w:t xml:space="preserve"> </w:t>
      </w:r>
      <w:r w:rsidRPr="002637FC">
        <w:rPr>
          <w:rFonts w:cs="Times New Roman"/>
          <w:sz w:val="28"/>
          <w:szCs w:val="28"/>
        </w:rPr>
        <w:t>указано,</w:t>
      </w:r>
      <w:r w:rsidR="00820640">
        <w:rPr>
          <w:rFonts w:cs="Times New Roman"/>
          <w:sz w:val="28"/>
          <w:szCs w:val="28"/>
        </w:rPr>
        <w:t xml:space="preserve"> </w:t>
      </w:r>
      <w:r w:rsidR="009A0230" w:rsidRPr="002637FC">
        <w:rPr>
          <w:rFonts w:cs="Times New Roman"/>
          <w:sz w:val="28"/>
          <w:szCs w:val="28"/>
        </w:rPr>
        <w:t>что</w:t>
      </w:r>
      <w:r w:rsidR="00820640">
        <w:rPr>
          <w:rFonts w:cs="Times New Roman"/>
          <w:sz w:val="28"/>
          <w:szCs w:val="28"/>
        </w:rPr>
        <w:t xml:space="preserve"> </w:t>
      </w:r>
      <w:r w:rsidR="009A0230" w:rsidRPr="002637FC">
        <w:rPr>
          <w:rFonts w:cs="Times New Roman"/>
          <w:sz w:val="28"/>
          <w:szCs w:val="28"/>
        </w:rPr>
        <w:t>нарушениям</w:t>
      </w:r>
      <w:r w:rsidR="00820640">
        <w:rPr>
          <w:rFonts w:cs="Times New Roman"/>
          <w:sz w:val="28"/>
          <w:szCs w:val="28"/>
        </w:rPr>
        <w:t xml:space="preserve"> </w:t>
      </w:r>
      <w:r w:rsidR="000933D3" w:rsidRPr="002637FC">
        <w:rPr>
          <w:rFonts w:cs="Times New Roman"/>
          <w:sz w:val="28"/>
          <w:szCs w:val="28"/>
        </w:rPr>
        <w:t>установленного</w:t>
      </w:r>
      <w:r w:rsidR="00820640">
        <w:rPr>
          <w:rFonts w:cs="Times New Roman"/>
          <w:sz w:val="28"/>
          <w:szCs w:val="28"/>
        </w:rPr>
        <w:t xml:space="preserve"> </w:t>
      </w:r>
      <w:r w:rsidR="000933D3" w:rsidRPr="002637FC">
        <w:rPr>
          <w:rFonts w:cs="Times New Roman"/>
          <w:sz w:val="28"/>
          <w:szCs w:val="28"/>
        </w:rPr>
        <w:t>порядка</w:t>
      </w:r>
      <w:r w:rsidR="00820640">
        <w:rPr>
          <w:rFonts w:cs="Times New Roman"/>
          <w:sz w:val="28"/>
          <w:szCs w:val="28"/>
        </w:rPr>
        <w:t xml:space="preserve"> </w:t>
      </w:r>
      <w:r w:rsidR="000933D3" w:rsidRPr="002637FC">
        <w:rPr>
          <w:rFonts w:cs="Times New Roman"/>
          <w:sz w:val="28"/>
          <w:szCs w:val="28"/>
        </w:rPr>
        <w:t>отбывания</w:t>
      </w:r>
      <w:r w:rsidR="00820640">
        <w:rPr>
          <w:rFonts w:cs="Times New Roman"/>
          <w:sz w:val="28"/>
          <w:szCs w:val="28"/>
        </w:rPr>
        <w:t xml:space="preserve"> </w:t>
      </w:r>
      <w:r w:rsidR="000933D3" w:rsidRPr="002637FC">
        <w:rPr>
          <w:rFonts w:cs="Times New Roman"/>
          <w:sz w:val="28"/>
          <w:szCs w:val="28"/>
        </w:rPr>
        <w:t>наказания</w:t>
      </w:r>
      <w:r w:rsidR="00820640">
        <w:rPr>
          <w:rFonts w:cs="Times New Roman"/>
          <w:sz w:val="28"/>
          <w:szCs w:val="28"/>
        </w:rPr>
        <w:t xml:space="preserve"> </w:t>
      </w:r>
      <w:r w:rsidR="000933D3" w:rsidRPr="002637FC">
        <w:rPr>
          <w:rFonts w:cs="Times New Roman"/>
          <w:sz w:val="28"/>
          <w:szCs w:val="28"/>
        </w:rPr>
        <w:t>является</w:t>
      </w:r>
      <w:r w:rsidR="00820640">
        <w:rPr>
          <w:rFonts w:cs="Times New Roman"/>
          <w:sz w:val="28"/>
          <w:szCs w:val="28"/>
        </w:rPr>
        <w:t xml:space="preserve"> </w:t>
      </w:r>
      <w:r w:rsidR="000933D3" w:rsidRPr="002637FC">
        <w:rPr>
          <w:rFonts w:cs="Times New Roman"/>
          <w:sz w:val="28"/>
          <w:szCs w:val="28"/>
        </w:rPr>
        <w:t>невыполнение</w:t>
      </w:r>
      <w:r w:rsidR="00820640">
        <w:rPr>
          <w:rFonts w:cs="Times New Roman"/>
          <w:sz w:val="28"/>
          <w:szCs w:val="28"/>
        </w:rPr>
        <w:t xml:space="preserve"> </w:t>
      </w:r>
      <w:r w:rsidR="000933D3" w:rsidRPr="002637FC">
        <w:rPr>
          <w:rFonts w:cs="Times New Roman"/>
          <w:sz w:val="28"/>
          <w:szCs w:val="28"/>
        </w:rPr>
        <w:t>требований,</w:t>
      </w:r>
      <w:r w:rsidR="00820640">
        <w:rPr>
          <w:rFonts w:cs="Times New Roman"/>
          <w:sz w:val="28"/>
          <w:szCs w:val="28"/>
        </w:rPr>
        <w:t xml:space="preserve"> </w:t>
      </w:r>
      <w:r w:rsidR="000933D3" w:rsidRPr="002637FC">
        <w:rPr>
          <w:rFonts w:cs="Times New Roman"/>
          <w:sz w:val="28"/>
          <w:szCs w:val="28"/>
        </w:rPr>
        <w:t>установленных</w:t>
      </w:r>
      <w:r w:rsidR="00820640">
        <w:rPr>
          <w:rFonts w:cs="Times New Roman"/>
          <w:sz w:val="28"/>
          <w:szCs w:val="28"/>
        </w:rPr>
        <w:t xml:space="preserve"> </w:t>
      </w:r>
      <w:r w:rsidR="000933D3" w:rsidRPr="002637FC">
        <w:rPr>
          <w:rFonts w:cs="Times New Roman"/>
          <w:sz w:val="28"/>
          <w:szCs w:val="28"/>
        </w:rPr>
        <w:t>настоящим</w:t>
      </w:r>
      <w:r w:rsidR="00820640">
        <w:rPr>
          <w:rFonts w:cs="Times New Roman"/>
          <w:sz w:val="28"/>
          <w:szCs w:val="28"/>
        </w:rPr>
        <w:t xml:space="preserve"> </w:t>
      </w:r>
      <w:r w:rsidR="000933D3" w:rsidRPr="002637FC">
        <w:rPr>
          <w:rFonts w:cs="Times New Roman"/>
          <w:sz w:val="28"/>
          <w:szCs w:val="28"/>
        </w:rPr>
        <w:t>Кодексом</w:t>
      </w:r>
      <w:r w:rsidR="00820640">
        <w:rPr>
          <w:rFonts w:cs="Times New Roman"/>
          <w:sz w:val="28"/>
          <w:szCs w:val="28"/>
        </w:rPr>
        <w:t xml:space="preserve"> </w:t>
      </w:r>
      <w:r w:rsidR="000933D3" w:rsidRPr="002637FC">
        <w:rPr>
          <w:rFonts w:cs="Times New Roman"/>
          <w:sz w:val="28"/>
          <w:szCs w:val="28"/>
        </w:rPr>
        <w:t>и</w:t>
      </w:r>
      <w:r w:rsidR="00820640">
        <w:rPr>
          <w:rFonts w:cs="Times New Roman"/>
          <w:sz w:val="28"/>
          <w:szCs w:val="28"/>
        </w:rPr>
        <w:t xml:space="preserve"> </w:t>
      </w:r>
      <w:r w:rsidR="000933D3" w:rsidRPr="002637FC">
        <w:rPr>
          <w:rFonts w:cs="Times New Roman"/>
          <w:sz w:val="28"/>
          <w:szCs w:val="28"/>
        </w:rPr>
        <w:t>правилами</w:t>
      </w:r>
      <w:r w:rsidR="00820640">
        <w:rPr>
          <w:rFonts w:cs="Times New Roman"/>
          <w:sz w:val="28"/>
          <w:szCs w:val="28"/>
        </w:rPr>
        <w:t xml:space="preserve"> </w:t>
      </w:r>
      <w:r w:rsidR="000933D3" w:rsidRPr="002637FC">
        <w:rPr>
          <w:rFonts w:cs="Times New Roman"/>
          <w:sz w:val="28"/>
          <w:szCs w:val="28"/>
        </w:rPr>
        <w:t>внутреннего</w:t>
      </w:r>
      <w:r w:rsidR="00820640">
        <w:rPr>
          <w:rFonts w:cs="Times New Roman"/>
          <w:sz w:val="28"/>
          <w:szCs w:val="28"/>
        </w:rPr>
        <w:t xml:space="preserve"> </w:t>
      </w:r>
      <w:r w:rsidR="000933D3" w:rsidRPr="002637FC">
        <w:rPr>
          <w:rFonts w:cs="Times New Roman"/>
          <w:sz w:val="28"/>
          <w:szCs w:val="28"/>
        </w:rPr>
        <w:t>распорядка</w:t>
      </w:r>
      <w:r w:rsidR="00820640">
        <w:rPr>
          <w:rFonts w:cs="Times New Roman"/>
          <w:sz w:val="28"/>
          <w:szCs w:val="28"/>
        </w:rPr>
        <w:t xml:space="preserve"> </w:t>
      </w:r>
      <w:r w:rsidR="000933D3" w:rsidRPr="002637FC">
        <w:rPr>
          <w:rFonts w:cs="Times New Roman"/>
          <w:sz w:val="28"/>
          <w:szCs w:val="28"/>
        </w:rPr>
        <w:t>учреждений.</w:t>
      </w:r>
    </w:p>
    <w:p w:rsidR="000933D3" w:rsidRPr="002637FC" w:rsidRDefault="009A0230" w:rsidP="002637FC">
      <w:pPr>
        <w:spacing w:after="0"/>
        <w:ind w:firstLine="709"/>
        <w:jc w:val="both"/>
        <w:rPr>
          <w:rFonts w:cs="Times New Roman"/>
          <w:sz w:val="28"/>
          <w:szCs w:val="28"/>
        </w:rPr>
      </w:pPr>
      <w:proofErr w:type="gramStart"/>
      <w:r w:rsidRPr="002637FC">
        <w:rPr>
          <w:rFonts w:cs="Times New Roman"/>
          <w:sz w:val="28"/>
          <w:szCs w:val="28"/>
        </w:rPr>
        <w:t>К</w:t>
      </w:r>
      <w:r w:rsidR="00820640">
        <w:rPr>
          <w:rFonts w:cs="Times New Roman"/>
          <w:sz w:val="28"/>
          <w:szCs w:val="28"/>
        </w:rPr>
        <w:t xml:space="preserve"> </w:t>
      </w:r>
      <w:r w:rsidRPr="002637FC">
        <w:rPr>
          <w:rFonts w:cs="Times New Roman"/>
          <w:sz w:val="28"/>
          <w:szCs w:val="28"/>
        </w:rPr>
        <w:t>з</w:t>
      </w:r>
      <w:r w:rsidR="000933D3" w:rsidRPr="002637FC">
        <w:rPr>
          <w:rFonts w:cs="Times New Roman"/>
          <w:sz w:val="28"/>
          <w:szCs w:val="28"/>
        </w:rPr>
        <w:t>лостными</w:t>
      </w:r>
      <w:r w:rsidR="00820640">
        <w:rPr>
          <w:rFonts w:cs="Times New Roman"/>
          <w:sz w:val="28"/>
          <w:szCs w:val="28"/>
        </w:rPr>
        <w:t xml:space="preserve"> </w:t>
      </w:r>
      <w:r w:rsidR="000933D3" w:rsidRPr="002637FC">
        <w:rPr>
          <w:rFonts w:cs="Times New Roman"/>
          <w:sz w:val="28"/>
          <w:szCs w:val="28"/>
        </w:rPr>
        <w:t>нарушениям</w:t>
      </w:r>
      <w:r w:rsidR="00820640">
        <w:rPr>
          <w:rFonts w:cs="Times New Roman"/>
          <w:sz w:val="28"/>
          <w:szCs w:val="28"/>
        </w:rPr>
        <w:t xml:space="preserve"> </w:t>
      </w:r>
      <w:r w:rsidR="000933D3" w:rsidRPr="002637FC">
        <w:rPr>
          <w:rFonts w:cs="Times New Roman"/>
          <w:sz w:val="28"/>
          <w:szCs w:val="28"/>
        </w:rPr>
        <w:t>установленного</w:t>
      </w:r>
      <w:r w:rsidR="00820640">
        <w:rPr>
          <w:rFonts w:cs="Times New Roman"/>
          <w:sz w:val="28"/>
          <w:szCs w:val="28"/>
        </w:rPr>
        <w:t xml:space="preserve"> </w:t>
      </w:r>
      <w:r w:rsidR="000933D3" w:rsidRPr="002637FC">
        <w:rPr>
          <w:rFonts w:cs="Times New Roman"/>
          <w:sz w:val="28"/>
          <w:szCs w:val="28"/>
        </w:rPr>
        <w:t>порядка</w:t>
      </w:r>
      <w:r w:rsidR="00820640">
        <w:rPr>
          <w:rFonts w:cs="Times New Roman"/>
          <w:sz w:val="28"/>
          <w:szCs w:val="28"/>
        </w:rPr>
        <w:t xml:space="preserve"> </w:t>
      </w:r>
      <w:r w:rsidR="000933D3" w:rsidRPr="002637FC">
        <w:rPr>
          <w:rFonts w:cs="Times New Roman"/>
          <w:sz w:val="28"/>
          <w:szCs w:val="28"/>
        </w:rPr>
        <w:t>отбывания</w:t>
      </w:r>
      <w:r w:rsidR="00820640">
        <w:rPr>
          <w:rFonts w:cs="Times New Roman"/>
          <w:sz w:val="28"/>
          <w:szCs w:val="28"/>
        </w:rPr>
        <w:t xml:space="preserve"> </w:t>
      </w:r>
      <w:r w:rsidR="000933D3" w:rsidRPr="002637FC">
        <w:rPr>
          <w:rFonts w:cs="Times New Roman"/>
          <w:sz w:val="28"/>
          <w:szCs w:val="28"/>
        </w:rPr>
        <w:t>наказания</w:t>
      </w:r>
      <w:r w:rsidR="00820640">
        <w:rPr>
          <w:rFonts w:cs="Times New Roman"/>
          <w:sz w:val="28"/>
          <w:szCs w:val="28"/>
        </w:rPr>
        <w:t xml:space="preserve"> </w:t>
      </w:r>
      <w:r w:rsidRPr="002637FC">
        <w:rPr>
          <w:rFonts w:cs="Times New Roman"/>
          <w:sz w:val="28"/>
          <w:szCs w:val="28"/>
        </w:rPr>
        <w:t>относятся</w:t>
      </w:r>
      <w:r w:rsidR="000933D3" w:rsidRPr="002637FC">
        <w:rPr>
          <w:rFonts w:cs="Times New Roman"/>
          <w:sz w:val="28"/>
          <w:szCs w:val="28"/>
        </w:rPr>
        <w:t>:</w:t>
      </w:r>
      <w:proofErr w:type="gramEnd"/>
    </w:p>
    <w:p w:rsidR="000933D3" w:rsidRPr="002637FC" w:rsidRDefault="000933D3" w:rsidP="002637FC">
      <w:pPr>
        <w:spacing w:after="0"/>
        <w:ind w:firstLine="709"/>
        <w:jc w:val="both"/>
        <w:rPr>
          <w:rFonts w:cs="Times New Roman"/>
          <w:sz w:val="28"/>
          <w:szCs w:val="28"/>
        </w:rPr>
      </w:pPr>
      <w:r w:rsidRPr="002637FC">
        <w:rPr>
          <w:rFonts w:cs="Times New Roman"/>
          <w:sz w:val="28"/>
          <w:szCs w:val="28"/>
        </w:rPr>
        <w:t>1)</w:t>
      </w:r>
      <w:r w:rsidR="00820640">
        <w:rPr>
          <w:rFonts w:cs="Times New Roman"/>
          <w:sz w:val="28"/>
          <w:szCs w:val="28"/>
        </w:rPr>
        <w:t xml:space="preserve"> </w:t>
      </w:r>
      <w:r w:rsidRPr="002637FC">
        <w:rPr>
          <w:rFonts w:cs="Times New Roman"/>
          <w:sz w:val="28"/>
          <w:szCs w:val="28"/>
        </w:rPr>
        <w:t>отказ</w:t>
      </w:r>
      <w:r w:rsidR="00820640">
        <w:rPr>
          <w:rFonts w:cs="Times New Roman"/>
          <w:sz w:val="28"/>
          <w:szCs w:val="28"/>
        </w:rPr>
        <w:t xml:space="preserve"> </w:t>
      </w:r>
      <w:r w:rsidR="009A0230" w:rsidRPr="002637FC">
        <w:rPr>
          <w:rFonts w:cs="Times New Roman"/>
          <w:sz w:val="28"/>
          <w:szCs w:val="28"/>
        </w:rPr>
        <w:t>осужденного</w:t>
      </w:r>
      <w:r w:rsidR="00820640">
        <w:rPr>
          <w:rFonts w:cs="Times New Roman"/>
          <w:sz w:val="28"/>
          <w:szCs w:val="28"/>
        </w:rPr>
        <w:t xml:space="preserve"> </w:t>
      </w:r>
      <w:r w:rsidRPr="002637FC">
        <w:rPr>
          <w:rFonts w:cs="Times New Roman"/>
          <w:sz w:val="28"/>
          <w:szCs w:val="28"/>
        </w:rPr>
        <w:t>без</w:t>
      </w:r>
      <w:r w:rsidR="00820640">
        <w:rPr>
          <w:rFonts w:cs="Times New Roman"/>
          <w:sz w:val="28"/>
          <w:szCs w:val="28"/>
        </w:rPr>
        <w:t xml:space="preserve"> </w:t>
      </w:r>
      <w:r w:rsidRPr="002637FC">
        <w:rPr>
          <w:rFonts w:cs="Times New Roman"/>
          <w:sz w:val="28"/>
          <w:szCs w:val="28"/>
        </w:rPr>
        <w:t>уважительных</w:t>
      </w:r>
      <w:r w:rsidR="00820640">
        <w:rPr>
          <w:rFonts w:cs="Times New Roman"/>
          <w:sz w:val="28"/>
          <w:szCs w:val="28"/>
        </w:rPr>
        <w:t xml:space="preserve"> </w:t>
      </w:r>
      <w:r w:rsidRPr="002637FC">
        <w:rPr>
          <w:rFonts w:cs="Times New Roman"/>
          <w:sz w:val="28"/>
          <w:szCs w:val="28"/>
        </w:rPr>
        <w:t>причин</w:t>
      </w:r>
      <w:r w:rsidR="00820640">
        <w:rPr>
          <w:rFonts w:cs="Times New Roman"/>
          <w:sz w:val="28"/>
          <w:szCs w:val="28"/>
        </w:rPr>
        <w:t xml:space="preserve"> </w:t>
      </w:r>
      <w:r w:rsidRPr="002637FC">
        <w:rPr>
          <w:rFonts w:cs="Times New Roman"/>
          <w:sz w:val="28"/>
          <w:szCs w:val="28"/>
        </w:rPr>
        <w:t>от</w:t>
      </w:r>
      <w:r w:rsidR="00820640">
        <w:rPr>
          <w:rFonts w:cs="Times New Roman"/>
          <w:sz w:val="28"/>
          <w:szCs w:val="28"/>
        </w:rPr>
        <w:t xml:space="preserve"> </w:t>
      </w:r>
      <w:r w:rsidRPr="002637FC">
        <w:rPr>
          <w:rFonts w:cs="Times New Roman"/>
          <w:sz w:val="28"/>
          <w:szCs w:val="28"/>
        </w:rPr>
        <w:t>работ</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благоустройству</w:t>
      </w:r>
      <w:r w:rsidR="00820640">
        <w:rPr>
          <w:rFonts w:cs="Times New Roman"/>
          <w:sz w:val="28"/>
          <w:szCs w:val="28"/>
        </w:rPr>
        <w:t xml:space="preserve"> </w:t>
      </w:r>
      <w:r w:rsidRPr="002637FC">
        <w:rPr>
          <w:rFonts w:cs="Times New Roman"/>
          <w:sz w:val="28"/>
          <w:szCs w:val="28"/>
        </w:rPr>
        <w:t>учреждения</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улучшению</w:t>
      </w:r>
      <w:r w:rsidR="00820640">
        <w:rPr>
          <w:rFonts w:cs="Times New Roman"/>
          <w:sz w:val="28"/>
          <w:szCs w:val="28"/>
        </w:rPr>
        <w:t xml:space="preserve"> </w:t>
      </w:r>
      <w:r w:rsidRPr="002637FC">
        <w:rPr>
          <w:rFonts w:cs="Times New Roman"/>
          <w:sz w:val="28"/>
          <w:szCs w:val="28"/>
        </w:rPr>
        <w:t>условий</w:t>
      </w:r>
      <w:r w:rsidR="00820640">
        <w:rPr>
          <w:rFonts w:cs="Times New Roman"/>
          <w:sz w:val="28"/>
          <w:szCs w:val="28"/>
        </w:rPr>
        <w:t xml:space="preserve"> </w:t>
      </w:r>
      <w:r w:rsidRPr="002637FC">
        <w:rPr>
          <w:rFonts w:cs="Times New Roman"/>
          <w:sz w:val="28"/>
          <w:szCs w:val="28"/>
        </w:rPr>
        <w:t>проживания;</w:t>
      </w:r>
    </w:p>
    <w:p w:rsidR="000933D3" w:rsidRPr="002637FC" w:rsidRDefault="000933D3" w:rsidP="002637FC">
      <w:pPr>
        <w:spacing w:after="0"/>
        <w:ind w:firstLine="709"/>
        <w:jc w:val="both"/>
        <w:rPr>
          <w:rFonts w:cs="Times New Roman"/>
          <w:sz w:val="28"/>
          <w:szCs w:val="28"/>
        </w:rPr>
      </w:pPr>
      <w:r w:rsidRPr="002637FC">
        <w:rPr>
          <w:rFonts w:cs="Times New Roman"/>
          <w:sz w:val="28"/>
          <w:szCs w:val="28"/>
        </w:rPr>
        <w:lastRenderedPageBreak/>
        <w:t>2)</w:t>
      </w:r>
      <w:r w:rsidR="00820640">
        <w:rPr>
          <w:rFonts w:cs="Times New Roman"/>
          <w:sz w:val="28"/>
          <w:szCs w:val="28"/>
        </w:rPr>
        <w:t xml:space="preserve"> </w:t>
      </w:r>
      <w:r w:rsidRPr="002637FC">
        <w:rPr>
          <w:rFonts w:cs="Times New Roman"/>
          <w:sz w:val="28"/>
          <w:szCs w:val="28"/>
        </w:rPr>
        <w:t>угроза</w:t>
      </w:r>
      <w:r w:rsidR="00820640">
        <w:rPr>
          <w:rFonts w:cs="Times New Roman"/>
          <w:sz w:val="28"/>
          <w:szCs w:val="28"/>
        </w:rPr>
        <w:t xml:space="preserve"> </w:t>
      </w:r>
      <w:r w:rsidRPr="002637FC">
        <w:rPr>
          <w:rFonts w:cs="Times New Roman"/>
          <w:sz w:val="28"/>
          <w:szCs w:val="28"/>
        </w:rPr>
        <w:t>представителям</w:t>
      </w:r>
      <w:r w:rsidR="00820640">
        <w:rPr>
          <w:rFonts w:cs="Times New Roman"/>
          <w:sz w:val="28"/>
          <w:szCs w:val="28"/>
        </w:rPr>
        <w:t xml:space="preserve"> </w:t>
      </w:r>
      <w:r w:rsidRPr="002637FC">
        <w:rPr>
          <w:rFonts w:cs="Times New Roman"/>
          <w:sz w:val="28"/>
          <w:szCs w:val="28"/>
        </w:rPr>
        <w:t>администрации</w:t>
      </w:r>
      <w:r w:rsidR="00820640">
        <w:rPr>
          <w:rFonts w:cs="Times New Roman"/>
          <w:sz w:val="28"/>
          <w:szCs w:val="28"/>
        </w:rPr>
        <w:t xml:space="preserve"> </w:t>
      </w:r>
      <w:r w:rsidRPr="002637FC">
        <w:rPr>
          <w:rFonts w:cs="Times New Roman"/>
          <w:sz w:val="28"/>
          <w:szCs w:val="28"/>
        </w:rPr>
        <w:t>учреждения,</w:t>
      </w:r>
      <w:r w:rsidR="00820640">
        <w:rPr>
          <w:rFonts w:cs="Times New Roman"/>
          <w:sz w:val="28"/>
          <w:szCs w:val="28"/>
        </w:rPr>
        <w:t xml:space="preserve"> </w:t>
      </w:r>
      <w:r w:rsidRPr="002637FC">
        <w:rPr>
          <w:rFonts w:cs="Times New Roman"/>
          <w:sz w:val="28"/>
          <w:szCs w:val="28"/>
        </w:rPr>
        <w:t>их</w:t>
      </w:r>
      <w:r w:rsidR="00820640">
        <w:rPr>
          <w:rFonts w:cs="Times New Roman"/>
          <w:sz w:val="28"/>
          <w:szCs w:val="28"/>
        </w:rPr>
        <w:t xml:space="preserve"> </w:t>
      </w:r>
      <w:r w:rsidRPr="002637FC">
        <w:rPr>
          <w:rFonts w:cs="Times New Roman"/>
          <w:sz w:val="28"/>
          <w:szCs w:val="28"/>
        </w:rPr>
        <w:t>оскорбление,</w:t>
      </w:r>
      <w:r w:rsidR="00820640">
        <w:rPr>
          <w:rFonts w:cs="Times New Roman"/>
          <w:sz w:val="28"/>
          <w:szCs w:val="28"/>
        </w:rPr>
        <w:t xml:space="preserve"> </w:t>
      </w:r>
      <w:r w:rsidRPr="002637FC">
        <w:rPr>
          <w:rFonts w:cs="Times New Roman"/>
          <w:sz w:val="28"/>
          <w:szCs w:val="28"/>
        </w:rPr>
        <w:t>неповиновение</w:t>
      </w:r>
      <w:r w:rsidR="00820640">
        <w:rPr>
          <w:rFonts w:cs="Times New Roman"/>
          <w:sz w:val="28"/>
          <w:szCs w:val="28"/>
        </w:rPr>
        <w:t xml:space="preserve"> </w:t>
      </w:r>
      <w:r w:rsidRPr="002637FC">
        <w:rPr>
          <w:rFonts w:cs="Times New Roman"/>
          <w:sz w:val="28"/>
          <w:szCs w:val="28"/>
        </w:rPr>
        <w:t>им,</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том</w:t>
      </w:r>
      <w:r w:rsidR="00820640">
        <w:rPr>
          <w:rFonts w:cs="Times New Roman"/>
          <w:sz w:val="28"/>
          <w:szCs w:val="28"/>
        </w:rPr>
        <w:t xml:space="preserve"> </w:t>
      </w:r>
      <w:r w:rsidRPr="002637FC">
        <w:rPr>
          <w:rFonts w:cs="Times New Roman"/>
          <w:sz w:val="28"/>
          <w:szCs w:val="28"/>
        </w:rPr>
        <w:t>числе</w:t>
      </w:r>
      <w:r w:rsidR="00820640">
        <w:rPr>
          <w:rFonts w:cs="Times New Roman"/>
          <w:sz w:val="28"/>
          <w:szCs w:val="28"/>
        </w:rPr>
        <w:t xml:space="preserve"> </w:t>
      </w:r>
      <w:r w:rsidRPr="002637FC">
        <w:rPr>
          <w:rFonts w:cs="Times New Roman"/>
          <w:sz w:val="28"/>
          <w:szCs w:val="28"/>
        </w:rPr>
        <w:t>сопряженное</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умышленным</w:t>
      </w:r>
      <w:r w:rsidR="00820640">
        <w:rPr>
          <w:rFonts w:cs="Times New Roman"/>
          <w:sz w:val="28"/>
          <w:szCs w:val="28"/>
        </w:rPr>
        <w:t xml:space="preserve"> </w:t>
      </w:r>
      <w:r w:rsidRPr="002637FC">
        <w:rPr>
          <w:rFonts w:cs="Times New Roman"/>
          <w:sz w:val="28"/>
          <w:szCs w:val="28"/>
        </w:rPr>
        <w:t>причинением</w:t>
      </w:r>
      <w:r w:rsidR="00820640">
        <w:rPr>
          <w:rFonts w:cs="Times New Roman"/>
          <w:sz w:val="28"/>
          <w:szCs w:val="28"/>
        </w:rPr>
        <w:t xml:space="preserve"> </w:t>
      </w:r>
      <w:r w:rsidRPr="002637FC">
        <w:rPr>
          <w:rFonts w:cs="Times New Roman"/>
          <w:sz w:val="28"/>
          <w:szCs w:val="28"/>
        </w:rPr>
        <w:t>себе</w:t>
      </w:r>
      <w:r w:rsidR="00820640">
        <w:rPr>
          <w:rFonts w:cs="Times New Roman"/>
          <w:sz w:val="28"/>
          <w:szCs w:val="28"/>
        </w:rPr>
        <w:t xml:space="preserve"> </w:t>
      </w:r>
      <w:r w:rsidRPr="002637FC">
        <w:rPr>
          <w:rFonts w:cs="Times New Roman"/>
          <w:sz w:val="28"/>
          <w:szCs w:val="28"/>
        </w:rPr>
        <w:t>какого-либо</w:t>
      </w:r>
      <w:r w:rsidR="00820640">
        <w:rPr>
          <w:rFonts w:cs="Times New Roman"/>
          <w:sz w:val="28"/>
          <w:szCs w:val="28"/>
        </w:rPr>
        <w:t xml:space="preserve"> </w:t>
      </w:r>
      <w:r w:rsidRPr="002637FC">
        <w:rPr>
          <w:rFonts w:cs="Times New Roman"/>
          <w:sz w:val="28"/>
          <w:szCs w:val="28"/>
        </w:rPr>
        <w:t>повреждения,</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целью</w:t>
      </w:r>
      <w:r w:rsidR="00820640">
        <w:rPr>
          <w:rFonts w:cs="Times New Roman"/>
          <w:sz w:val="28"/>
          <w:szCs w:val="28"/>
        </w:rPr>
        <w:t xml:space="preserve"> </w:t>
      </w:r>
      <w:r w:rsidRPr="002637FC">
        <w:rPr>
          <w:rFonts w:cs="Times New Roman"/>
          <w:sz w:val="28"/>
          <w:szCs w:val="28"/>
        </w:rPr>
        <w:t>нарушения</w:t>
      </w:r>
      <w:r w:rsidR="00820640">
        <w:rPr>
          <w:rFonts w:cs="Times New Roman"/>
          <w:sz w:val="28"/>
          <w:szCs w:val="28"/>
        </w:rPr>
        <w:t xml:space="preserve"> </w:t>
      </w:r>
      <w:r w:rsidRPr="002637FC">
        <w:rPr>
          <w:rFonts w:cs="Times New Roman"/>
          <w:sz w:val="28"/>
          <w:szCs w:val="28"/>
        </w:rPr>
        <w:t>режима</w:t>
      </w:r>
      <w:r w:rsidR="00820640">
        <w:rPr>
          <w:rFonts w:cs="Times New Roman"/>
          <w:sz w:val="28"/>
          <w:szCs w:val="28"/>
        </w:rPr>
        <w:t xml:space="preserve"> </w:t>
      </w:r>
      <w:r w:rsidRPr="002637FC">
        <w:rPr>
          <w:rFonts w:cs="Times New Roman"/>
          <w:sz w:val="28"/>
          <w:szCs w:val="28"/>
        </w:rPr>
        <w:t>отбывания</w:t>
      </w:r>
      <w:r w:rsidR="00820640">
        <w:rPr>
          <w:rFonts w:cs="Times New Roman"/>
          <w:sz w:val="28"/>
          <w:szCs w:val="28"/>
        </w:rPr>
        <w:t xml:space="preserve"> </w:t>
      </w:r>
      <w:r w:rsidRPr="002637FC">
        <w:rPr>
          <w:rFonts w:cs="Times New Roman"/>
          <w:sz w:val="28"/>
          <w:szCs w:val="28"/>
        </w:rPr>
        <w:t>наказания;</w:t>
      </w:r>
    </w:p>
    <w:p w:rsidR="000933D3" w:rsidRPr="002637FC" w:rsidRDefault="000933D3" w:rsidP="002637FC">
      <w:pPr>
        <w:spacing w:after="0"/>
        <w:ind w:firstLine="709"/>
        <w:jc w:val="both"/>
        <w:rPr>
          <w:rFonts w:cs="Times New Roman"/>
          <w:sz w:val="28"/>
          <w:szCs w:val="28"/>
        </w:rPr>
      </w:pPr>
      <w:proofErr w:type="gramStart"/>
      <w:r w:rsidRPr="002637FC">
        <w:rPr>
          <w:rFonts w:cs="Times New Roman"/>
          <w:sz w:val="28"/>
          <w:szCs w:val="28"/>
        </w:rPr>
        <w:t>3)</w:t>
      </w:r>
      <w:r w:rsidR="00820640">
        <w:rPr>
          <w:rFonts w:cs="Times New Roman"/>
          <w:sz w:val="28"/>
          <w:szCs w:val="28"/>
        </w:rPr>
        <w:t xml:space="preserve"> </w:t>
      </w:r>
      <w:r w:rsidRPr="002637FC">
        <w:rPr>
          <w:rFonts w:cs="Times New Roman"/>
          <w:sz w:val="28"/>
          <w:szCs w:val="28"/>
        </w:rPr>
        <w:t>передача</w:t>
      </w:r>
      <w:r w:rsidR="00820640">
        <w:rPr>
          <w:rFonts w:cs="Times New Roman"/>
          <w:sz w:val="28"/>
          <w:szCs w:val="28"/>
        </w:rPr>
        <w:t xml:space="preserve"> </w:t>
      </w:r>
      <w:r w:rsidRPr="002637FC">
        <w:rPr>
          <w:rFonts w:cs="Times New Roman"/>
          <w:sz w:val="28"/>
          <w:szCs w:val="28"/>
        </w:rPr>
        <w:t>(получение),</w:t>
      </w:r>
      <w:r w:rsidR="00820640">
        <w:rPr>
          <w:rFonts w:cs="Times New Roman"/>
          <w:sz w:val="28"/>
          <w:szCs w:val="28"/>
        </w:rPr>
        <w:t xml:space="preserve"> </w:t>
      </w:r>
      <w:r w:rsidRPr="002637FC">
        <w:rPr>
          <w:rFonts w:cs="Times New Roman"/>
          <w:sz w:val="28"/>
          <w:szCs w:val="28"/>
        </w:rPr>
        <w:t>изготовление,</w:t>
      </w:r>
      <w:r w:rsidR="00820640">
        <w:rPr>
          <w:rFonts w:cs="Times New Roman"/>
          <w:sz w:val="28"/>
          <w:szCs w:val="28"/>
        </w:rPr>
        <w:t xml:space="preserve"> </w:t>
      </w:r>
      <w:r w:rsidRPr="002637FC">
        <w:rPr>
          <w:rFonts w:cs="Times New Roman"/>
          <w:sz w:val="28"/>
          <w:szCs w:val="28"/>
        </w:rPr>
        <w:t>хранение</w:t>
      </w:r>
      <w:r w:rsidR="00820640">
        <w:rPr>
          <w:rFonts w:cs="Times New Roman"/>
          <w:sz w:val="28"/>
          <w:szCs w:val="28"/>
        </w:rPr>
        <w:t xml:space="preserve"> </w:t>
      </w:r>
      <w:r w:rsidRPr="002637FC">
        <w:rPr>
          <w:rFonts w:cs="Times New Roman"/>
          <w:sz w:val="28"/>
          <w:szCs w:val="28"/>
        </w:rPr>
        <w:t>предметов,</w:t>
      </w:r>
      <w:r w:rsidR="00820640">
        <w:rPr>
          <w:rFonts w:cs="Times New Roman"/>
          <w:sz w:val="28"/>
          <w:szCs w:val="28"/>
        </w:rPr>
        <w:t xml:space="preserve"> </w:t>
      </w:r>
      <w:r w:rsidRPr="002637FC">
        <w:rPr>
          <w:rFonts w:cs="Times New Roman"/>
          <w:sz w:val="28"/>
          <w:szCs w:val="28"/>
        </w:rPr>
        <w:t>документов,</w:t>
      </w:r>
      <w:r w:rsidR="00820640">
        <w:rPr>
          <w:rFonts w:cs="Times New Roman"/>
          <w:sz w:val="28"/>
          <w:szCs w:val="28"/>
        </w:rPr>
        <w:t xml:space="preserve"> </w:t>
      </w:r>
      <w:r w:rsidRPr="002637FC">
        <w:rPr>
          <w:rFonts w:cs="Times New Roman"/>
          <w:sz w:val="28"/>
          <w:szCs w:val="28"/>
        </w:rPr>
        <w:t>вещей,</w:t>
      </w:r>
      <w:r w:rsidR="00820640">
        <w:rPr>
          <w:rFonts w:cs="Times New Roman"/>
          <w:sz w:val="28"/>
          <w:szCs w:val="28"/>
        </w:rPr>
        <w:t xml:space="preserve"> </w:t>
      </w:r>
      <w:r w:rsidRPr="002637FC">
        <w:rPr>
          <w:rFonts w:cs="Times New Roman"/>
          <w:sz w:val="28"/>
          <w:szCs w:val="28"/>
        </w:rPr>
        <w:t>изделий,</w:t>
      </w:r>
      <w:r w:rsidR="00820640">
        <w:rPr>
          <w:rFonts w:cs="Times New Roman"/>
          <w:sz w:val="28"/>
          <w:szCs w:val="28"/>
        </w:rPr>
        <w:t xml:space="preserve"> </w:t>
      </w:r>
      <w:r w:rsidRPr="002637FC">
        <w:rPr>
          <w:rFonts w:cs="Times New Roman"/>
          <w:sz w:val="28"/>
          <w:szCs w:val="28"/>
        </w:rPr>
        <w:t>веществ,</w:t>
      </w:r>
      <w:r w:rsidR="00820640">
        <w:rPr>
          <w:rFonts w:cs="Times New Roman"/>
          <w:sz w:val="28"/>
          <w:szCs w:val="28"/>
        </w:rPr>
        <w:t xml:space="preserve"> </w:t>
      </w:r>
      <w:r w:rsidRPr="002637FC">
        <w:rPr>
          <w:rFonts w:cs="Times New Roman"/>
          <w:sz w:val="28"/>
          <w:szCs w:val="28"/>
        </w:rPr>
        <w:t>продуктов</w:t>
      </w:r>
      <w:r w:rsidR="00820640">
        <w:rPr>
          <w:rFonts w:cs="Times New Roman"/>
          <w:sz w:val="28"/>
          <w:szCs w:val="28"/>
        </w:rPr>
        <w:t xml:space="preserve"> </w:t>
      </w:r>
      <w:r w:rsidRPr="002637FC">
        <w:rPr>
          <w:rFonts w:cs="Times New Roman"/>
          <w:sz w:val="28"/>
          <w:szCs w:val="28"/>
        </w:rPr>
        <w:t>питания,</w:t>
      </w:r>
      <w:r w:rsidR="00820640">
        <w:rPr>
          <w:rFonts w:cs="Times New Roman"/>
          <w:sz w:val="28"/>
          <w:szCs w:val="28"/>
        </w:rPr>
        <w:t xml:space="preserve"> </w:t>
      </w:r>
      <w:r w:rsidRPr="002637FC">
        <w:rPr>
          <w:rFonts w:cs="Times New Roman"/>
          <w:sz w:val="28"/>
          <w:szCs w:val="28"/>
        </w:rPr>
        <w:t>не</w:t>
      </w:r>
      <w:r w:rsidR="00820640">
        <w:rPr>
          <w:rFonts w:cs="Times New Roman"/>
          <w:sz w:val="28"/>
          <w:szCs w:val="28"/>
        </w:rPr>
        <w:t xml:space="preserve"> </w:t>
      </w:r>
      <w:r w:rsidRPr="002637FC">
        <w:rPr>
          <w:rFonts w:cs="Times New Roman"/>
          <w:sz w:val="28"/>
          <w:szCs w:val="28"/>
        </w:rPr>
        <w:t>предусмотренных</w:t>
      </w:r>
      <w:r w:rsidR="00820640">
        <w:rPr>
          <w:rFonts w:cs="Times New Roman"/>
          <w:sz w:val="28"/>
          <w:szCs w:val="28"/>
        </w:rPr>
        <w:t xml:space="preserve"> </w:t>
      </w:r>
      <w:r w:rsidRPr="002637FC">
        <w:rPr>
          <w:rFonts w:cs="Times New Roman"/>
          <w:sz w:val="28"/>
          <w:szCs w:val="28"/>
        </w:rPr>
        <w:t>правилами</w:t>
      </w:r>
      <w:r w:rsidR="00820640">
        <w:rPr>
          <w:rFonts w:cs="Times New Roman"/>
          <w:sz w:val="28"/>
          <w:szCs w:val="28"/>
        </w:rPr>
        <w:t xml:space="preserve"> </w:t>
      </w:r>
      <w:r w:rsidRPr="002637FC">
        <w:rPr>
          <w:rFonts w:cs="Times New Roman"/>
          <w:sz w:val="28"/>
          <w:szCs w:val="28"/>
        </w:rPr>
        <w:t>внутреннего</w:t>
      </w:r>
      <w:r w:rsidR="00820640">
        <w:rPr>
          <w:rFonts w:cs="Times New Roman"/>
          <w:sz w:val="28"/>
          <w:szCs w:val="28"/>
        </w:rPr>
        <w:t xml:space="preserve"> </w:t>
      </w:r>
      <w:r w:rsidRPr="002637FC">
        <w:rPr>
          <w:rFonts w:cs="Times New Roman"/>
          <w:sz w:val="28"/>
          <w:szCs w:val="28"/>
        </w:rPr>
        <w:t>распорядка</w:t>
      </w:r>
      <w:r w:rsidR="00820640">
        <w:rPr>
          <w:rFonts w:cs="Times New Roman"/>
          <w:sz w:val="28"/>
          <w:szCs w:val="28"/>
        </w:rPr>
        <w:t xml:space="preserve"> </w:t>
      </w:r>
      <w:r w:rsidRPr="002637FC">
        <w:rPr>
          <w:rFonts w:cs="Times New Roman"/>
          <w:sz w:val="28"/>
          <w:szCs w:val="28"/>
        </w:rPr>
        <w:t>учреждений;</w:t>
      </w:r>
      <w:proofErr w:type="gramEnd"/>
    </w:p>
    <w:p w:rsidR="000933D3" w:rsidRPr="002637FC" w:rsidRDefault="000933D3" w:rsidP="002637FC">
      <w:pPr>
        <w:spacing w:after="0"/>
        <w:ind w:firstLine="709"/>
        <w:jc w:val="both"/>
        <w:rPr>
          <w:rFonts w:cs="Times New Roman"/>
          <w:sz w:val="28"/>
          <w:szCs w:val="28"/>
        </w:rPr>
      </w:pPr>
      <w:r w:rsidRPr="002637FC">
        <w:rPr>
          <w:rFonts w:cs="Times New Roman"/>
          <w:sz w:val="28"/>
          <w:szCs w:val="28"/>
        </w:rPr>
        <w:t>4)</w:t>
      </w:r>
      <w:r w:rsidR="00820640">
        <w:rPr>
          <w:rFonts w:cs="Times New Roman"/>
          <w:sz w:val="28"/>
          <w:szCs w:val="28"/>
        </w:rPr>
        <w:t xml:space="preserve"> </w:t>
      </w:r>
      <w:r w:rsidRPr="002637FC">
        <w:rPr>
          <w:rFonts w:cs="Times New Roman"/>
          <w:sz w:val="28"/>
          <w:szCs w:val="28"/>
        </w:rPr>
        <w:t>уклонение</w:t>
      </w:r>
      <w:r w:rsidR="00820640">
        <w:rPr>
          <w:rFonts w:cs="Times New Roman"/>
          <w:sz w:val="28"/>
          <w:szCs w:val="28"/>
        </w:rPr>
        <w:t xml:space="preserve"> </w:t>
      </w:r>
      <w:r w:rsidRPr="002637FC">
        <w:rPr>
          <w:rFonts w:cs="Times New Roman"/>
          <w:sz w:val="28"/>
          <w:szCs w:val="28"/>
        </w:rPr>
        <w:t>от</w:t>
      </w:r>
      <w:r w:rsidR="00820640">
        <w:rPr>
          <w:rFonts w:cs="Times New Roman"/>
          <w:sz w:val="28"/>
          <w:szCs w:val="28"/>
        </w:rPr>
        <w:t xml:space="preserve"> </w:t>
      </w:r>
      <w:r w:rsidRPr="002637FC">
        <w:rPr>
          <w:rFonts w:cs="Times New Roman"/>
          <w:sz w:val="28"/>
          <w:szCs w:val="28"/>
        </w:rPr>
        <w:t>обязательного</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принудительного</w:t>
      </w:r>
      <w:r w:rsidR="00820640">
        <w:rPr>
          <w:rFonts w:cs="Times New Roman"/>
          <w:sz w:val="28"/>
          <w:szCs w:val="28"/>
        </w:rPr>
        <w:t xml:space="preserve"> </w:t>
      </w:r>
      <w:r w:rsidRPr="002637FC">
        <w:rPr>
          <w:rFonts w:cs="Times New Roman"/>
          <w:sz w:val="28"/>
          <w:szCs w:val="28"/>
        </w:rPr>
        <w:t>лечения,</w:t>
      </w:r>
      <w:r w:rsidR="00820640">
        <w:rPr>
          <w:rFonts w:cs="Times New Roman"/>
          <w:sz w:val="28"/>
          <w:szCs w:val="28"/>
        </w:rPr>
        <w:t xml:space="preserve"> </w:t>
      </w:r>
      <w:r w:rsidRPr="002637FC">
        <w:rPr>
          <w:rFonts w:cs="Times New Roman"/>
          <w:sz w:val="28"/>
          <w:szCs w:val="28"/>
        </w:rPr>
        <w:t>назначенного</w:t>
      </w:r>
      <w:r w:rsidR="00820640">
        <w:rPr>
          <w:rFonts w:cs="Times New Roman"/>
          <w:sz w:val="28"/>
          <w:szCs w:val="28"/>
        </w:rPr>
        <w:t xml:space="preserve"> </w:t>
      </w:r>
      <w:r w:rsidRPr="002637FC">
        <w:rPr>
          <w:rFonts w:cs="Times New Roman"/>
          <w:sz w:val="28"/>
          <w:szCs w:val="28"/>
        </w:rPr>
        <w:t>судом;</w:t>
      </w:r>
    </w:p>
    <w:p w:rsidR="000933D3" w:rsidRPr="002637FC" w:rsidRDefault="000933D3" w:rsidP="002637FC">
      <w:pPr>
        <w:spacing w:after="0"/>
        <w:ind w:firstLine="709"/>
        <w:jc w:val="both"/>
        <w:rPr>
          <w:rFonts w:cs="Times New Roman"/>
          <w:sz w:val="28"/>
          <w:szCs w:val="28"/>
        </w:rPr>
      </w:pPr>
      <w:proofErr w:type="gramStart"/>
      <w:r w:rsidRPr="002637FC">
        <w:rPr>
          <w:rFonts w:cs="Times New Roman"/>
          <w:sz w:val="28"/>
          <w:szCs w:val="28"/>
        </w:rPr>
        <w:t>5)</w:t>
      </w:r>
      <w:r w:rsidR="00820640">
        <w:rPr>
          <w:rFonts w:cs="Times New Roman"/>
          <w:sz w:val="28"/>
          <w:szCs w:val="28"/>
        </w:rPr>
        <w:t xml:space="preserve"> </w:t>
      </w:r>
      <w:r w:rsidRPr="002637FC">
        <w:rPr>
          <w:rFonts w:cs="Times New Roman"/>
          <w:sz w:val="28"/>
          <w:szCs w:val="28"/>
        </w:rPr>
        <w:t>отказ</w:t>
      </w:r>
      <w:r w:rsidR="00820640">
        <w:rPr>
          <w:rFonts w:cs="Times New Roman"/>
          <w:sz w:val="28"/>
          <w:szCs w:val="28"/>
        </w:rPr>
        <w:t xml:space="preserve"> </w:t>
      </w:r>
      <w:r w:rsidRPr="002637FC">
        <w:rPr>
          <w:rFonts w:cs="Times New Roman"/>
          <w:sz w:val="28"/>
          <w:szCs w:val="28"/>
        </w:rPr>
        <w:t>от</w:t>
      </w:r>
      <w:r w:rsidR="00820640">
        <w:rPr>
          <w:rFonts w:cs="Times New Roman"/>
          <w:sz w:val="28"/>
          <w:szCs w:val="28"/>
        </w:rPr>
        <w:t xml:space="preserve"> </w:t>
      </w:r>
      <w:r w:rsidRPr="002637FC">
        <w:rPr>
          <w:rFonts w:cs="Times New Roman"/>
          <w:sz w:val="28"/>
          <w:szCs w:val="28"/>
        </w:rPr>
        <w:t>предоставленной</w:t>
      </w:r>
      <w:r w:rsidR="00820640">
        <w:rPr>
          <w:rFonts w:cs="Times New Roman"/>
          <w:sz w:val="28"/>
          <w:szCs w:val="28"/>
        </w:rPr>
        <w:t xml:space="preserve"> </w:t>
      </w:r>
      <w:r w:rsidRPr="002637FC">
        <w:rPr>
          <w:rFonts w:cs="Times New Roman"/>
          <w:sz w:val="28"/>
          <w:szCs w:val="28"/>
        </w:rPr>
        <w:t>администрацией</w:t>
      </w:r>
      <w:r w:rsidR="00820640">
        <w:rPr>
          <w:rFonts w:cs="Times New Roman"/>
          <w:sz w:val="28"/>
          <w:szCs w:val="28"/>
        </w:rPr>
        <w:t xml:space="preserve"> </w:t>
      </w:r>
      <w:r w:rsidRPr="002637FC">
        <w:rPr>
          <w:rFonts w:cs="Times New Roman"/>
          <w:sz w:val="28"/>
          <w:szCs w:val="28"/>
        </w:rPr>
        <w:t>учреждения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оплачиваемой</w:t>
      </w:r>
      <w:r w:rsidR="00820640">
        <w:rPr>
          <w:rFonts w:cs="Times New Roman"/>
          <w:sz w:val="28"/>
          <w:szCs w:val="28"/>
        </w:rPr>
        <w:t xml:space="preserve"> </w:t>
      </w:r>
      <w:r w:rsidRPr="002637FC">
        <w:rPr>
          <w:rFonts w:cs="Times New Roman"/>
          <w:sz w:val="28"/>
          <w:szCs w:val="28"/>
        </w:rPr>
        <w:t>работы;</w:t>
      </w:r>
      <w:proofErr w:type="gramEnd"/>
    </w:p>
    <w:p w:rsidR="000933D3" w:rsidRPr="002637FC" w:rsidRDefault="000933D3" w:rsidP="002637FC">
      <w:pPr>
        <w:spacing w:after="0"/>
        <w:ind w:firstLine="709"/>
        <w:jc w:val="both"/>
        <w:rPr>
          <w:rFonts w:cs="Times New Roman"/>
          <w:sz w:val="28"/>
          <w:szCs w:val="28"/>
        </w:rPr>
      </w:pPr>
      <w:r w:rsidRPr="002637FC">
        <w:rPr>
          <w:rFonts w:cs="Times New Roman"/>
          <w:sz w:val="28"/>
          <w:szCs w:val="28"/>
        </w:rPr>
        <w:t>6)</w:t>
      </w:r>
      <w:r w:rsidR="00820640">
        <w:rPr>
          <w:rFonts w:cs="Times New Roman"/>
          <w:sz w:val="28"/>
          <w:szCs w:val="28"/>
        </w:rPr>
        <w:t xml:space="preserve"> </w:t>
      </w:r>
      <w:r w:rsidRPr="002637FC">
        <w:rPr>
          <w:rFonts w:cs="Times New Roman"/>
          <w:sz w:val="28"/>
          <w:szCs w:val="28"/>
        </w:rPr>
        <w:t>самовольное</w:t>
      </w:r>
      <w:r w:rsidR="00820640">
        <w:rPr>
          <w:rFonts w:cs="Times New Roman"/>
          <w:sz w:val="28"/>
          <w:szCs w:val="28"/>
        </w:rPr>
        <w:t xml:space="preserve"> </w:t>
      </w:r>
      <w:r w:rsidRPr="002637FC">
        <w:rPr>
          <w:rFonts w:cs="Times New Roman"/>
          <w:sz w:val="28"/>
          <w:szCs w:val="28"/>
        </w:rPr>
        <w:t>оставление</w:t>
      </w:r>
      <w:r w:rsidR="00820640">
        <w:rPr>
          <w:rFonts w:cs="Times New Roman"/>
          <w:sz w:val="28"/>
          <w:szCs w:val="28"/>
        </w:rPr>
        <w:t xml:space="preserve"> </w:t>
      </w:r>
      <w:r w:rsidRPr="002637FC">
        <w:rPr>
          <w:rFonts w:cs="Times New Roman"/>
          <w:sz w:val="28"/>
          <w:szCs w:val="28"/>
        </w:rPr>
        <w:t>территорий</w:t>
      </w:r>
      <w:r w:rsidR="00820640">
        <w:rPr>
          <w:rFonts w:cs="Times New Roman"/>
          <w:sz w:val="28"/>
          <w:szCs w:val="28"/>
        </w:rPr>
        <w:t xml:space="preserve"> </w:t>
      </w:r>
      <w:r w:rsidRPr="002637FC">
        <w:rPr>
          <w:rFonts w:cs="Times New Roman"/>
          <w:sz w:val="28"/>
          <w:szCs w:val="28"/>
        </w:rPr>
        <w:t>учреждения</w:t>
      </w:r>
      <w:r w:rsidR="00820640">
        <w:rPr>
          <w:rFonts w:cs="Times New Roman"/>
          <w:sz w:val="28"/>
          <w:szCs w:val="28"/>
        </w:rPr>
        <w:t xml:space="preserve"> </w:t>
      </w:r>
      <w:r w:rsidRPr="002637FC">
        <w:rPr>
          <w:rFonts w:cs="Times New Roman"/>
          <w:sz w:val="28"/>
          <w:szCs w:val="28"/>
        </w:rPr>
        <w:t>минимальной</w:t>
      </w:r>
      <w:r w:rsidR="00820640">
        <w:rPr>
          <w:rFonts w:cs="Times New Roman"/>
          <w:sz w:val="28"/>
          <w:szCs w:val="28"/>
        </w:rPr>
        <w:t xml:space="preserve"> </w:t>
      </w:r>
      <w:r w:rsidRPr="002637FC">
        <w:rPr>
          <w:rFonts w:cs="Times New Roman"/>
          <w:sz w:val="28"/>
          <w:szCs w:val="28"/>
        </w:rPr>
        <w:t>безопасности</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рабочего</w:t>
      </w:r>
      <w:r w:rsidR="00820640">
        <w:rPr>
          <w:rFonts w:cs="Times New Roman"/>
          <w:sz w:val="28"/>
          <w:szCs w:val="28"/>
        </w:rPr>
        <w:t xml:space="preserve"> </w:t>
      </w:r>
      <w:r w:rsidRPr="002637FC">
        <w:rPr>
          <w:rFonts w:cs="Times New Roman"/>
          <w:sz w:val="28"/>
          <w:szCs w:val="28"/>
        </w:rPr>
        <w:t>объекта;</w:t>
      </w:r>
    </w:p>
    <w:p w:rsidR="000933D3" w:rsidRPr="002637FC" w:rsidRDefault="000933D3" w:rsidP="002637FC">
      <w:pPr>
        <w:spacing w:after="0"/>
        <w:ind w:firstLine="709"/>
        <w:jc w:val="both"/>
        <w:rPr>
          <w:rFonts w:cs="Times New Roman"/>
          <w:sz w:val="28"/>
          <w:szCs w:val="28"/>
        </w:rPr>
      </w:pPr>
      <w:r w:rsidRPr="002637FC">
        <w:rPr>
          <w:rFonts w:cs="Times New Roman"/>
          <w:sz w:val="28"/>
          <w:szCs w:val="28"/>
        </w:rPr>
        <w:t>7)</w:t>
      </w:r>
      <w:r w:rsidR="00820640">
        <w:rPr>
          <w:rFonts w:cs="Times New Roman"/>
          <w:sz w:val="28"/>
          <w:szCs w:val="28"/>
        </w:rPr>
        <w:t xml:space="preserve"> </w:t>
      </w:r>
      <w:r w:rsidRPr="002637FC">
        <w:rPr>
          <w:rFonts w:cs="Times New Roman"/>
          <w:sz w:val="28"/>
          <w:szCs w:val="28"/>
        </w:rPr>
        <w:t>невозвращение</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установленный</w:t>
      </w:r>
      <w:r w:rsidR="00820640">
        <w:rPr>
          <w:rFonts w:cs="Times New Roman"/>
          <w:sz w:val="28"/>
          <w:szCs w:val="28"/>
        </w:rPr>
        <w:t xml:space="preserve"> </w:t>
      </w:r>
      <w:r w:rsidRPr="002637FC">
        <w:rPr>
          <w:rFonts w:cs="Times New Roman"/>
          <w:sz w:val="28"/>
          <w:szCs w:val="28"/>
        </w:rPr>
        <w:t>срок</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учреждение</w:t>
      </w:r>
      <w:r w:rsidR="00820640">
        <w:rPr>
          <w:rFonts w:cs="Times New Roman"/>
          <w:sz w:val="28"/>
          <w:szCs w:val="28"/>
        </w:rPr>
        <w:t xml:space="preserve"> </w:t>
      </w:r>
      <w:r w:rsidRPr="002637FC">
        <w:rPr>
          <w:rFonts w:cs="Times New Roman"/>
          <w:sz w:val="28"/>
          <w:szCs w:val="28"/>
        </w:rPr>
        <w:t>осужденного,</w:t>
      </w:r>
      <w:r w:rsidR="00820640">
        <w:rPr>
          <w:rFonts w:cs="Times New Roman"/>
          <w:sz w:val="28"/>
          <w:szCs w:val="28"/>
        </w:rPr>
        <w:t xml:space="preserve"> </w:t>
      </w:r>
      <w:r w:rsidRPr="002637FC">
        <w:rPr>
          <w:rFonts w:cs="Times New Roman"/>
          <w:sz w:val="28"/>
          <w:szCs w:val="28"/>
        </w:rPr>
        <w:t>которому</w:t>
      </w:r>
      <w:r w:rsidR="00820640">
        <w:rPr>
          <w:rFonts w:cs="Times New Roman"/>
          <w:sz w:val="28"/>
          <w:szCs w:val="28"/>
        </w:rPr>
        <w:t xml:space="preserve"> </w:t>
      </w:r>
      <w:r w:rsidRPr="002637FC">
        <w:rPr>
          <w:rFonts w:cs="Times New Roman"/>
          <w:sz w:val="28"/>
          <w:szCs w:val="28"/>
        </w:rPr>
        <w:t>разрешен</w:t>
      </w:r>
      <w:r w:rsidR="00820640">
        <w:rPr>
          <w:rFonts w:cs="Times New Roman"/>
          <w:sz w:val="28"/>
          <w:szCs w:val="28"/>
        </w:rPr>
        <w:t xml:space="preserve"> </w:t>
      </w:r>
      <w:r w:rsidRPr="002637FC">
        <w:rPr>
          <w:rFonts w:cs="Times New Roman"/>
          <w:sz w:val="28"/>
          <w:szCs w:val="28"/>
        </w:rPr>
        <w:t>краткосрочный</w:t>
      </w:r>
      <w:r w:rsidR="00820640">
        <w:rPr>
          <w:rFonts w:cs="Times New Roman"/>
          <w:sz w:val="28"/>
          <w:szCs w:val="28"/>
        </w:rPr>
        <w:t xml:space="preserve"> </w:t>
      </w:r>
      <w:r w:rsidR="00B967FD" w:rsidRPr="002637FC">
        <w:rPr>
          <w:rFonts w:cs="Times New Roman"/>
          <w:sz w:val="28"/>
          <w:szCs w:val="28"/>
        </w:rPr>
        <w:t>выезд</w:t>
      </w:r>
      <w:r w:rsidR="00820640">
        <w:rPr>
          <w:rFonts w:cs="Times New Roman"/>
          <w:sz w:val="28"/>
          <w:szCs w:val="28"/>
        </w:rPr>
        <w:t xml:space="preserve"> </w:t>
      </w:r>
      <w:r w:rsidR="00B967FD" w:rsidRPr="002637FC">
        <w:rPr>
          <w:rFonts w:cs="Times New Roman"/>
          <w:sz w:val="28"/>
          <w:szCs w:val="28"/>
        </w:rPr>
        <w:t>за</w:t>
      </w:r>
      <w:r w:rsidR="00820640">
        <w:rPr>
          <w:rFonts w:cs="Times New Roman"/>
          <w:sz w:val="28"/>
          <w:szCs w:val="28"/>
        </w:rPr>
        <w:t xml:space="preserve"> </w:t>
      </w:r>
      <w:r w:rsidR="00B967FD" w:rsidRPr="002637FC">
        <w:rPr>
          <w:rFonts w:cs="Times New Roman"/>
          <w:sz w:val="28"/>
          <w:szCs w:val="28"/>
        </w:rPr>
        <w:t>его</w:t>
      </w:r>
      <w:r w:rsidR="00820640">
        <w:rPr>
          <w:rFonts w:cs="Times New Roman"/>
          <w:sz w:val="28"/>
          <w:szCs w:val="28"/>
        </w:rPr>
        <w:t xml:space="preserve"> </w:t>
      </w:r>
      <w:r w:rsidR="00B967FD" w:rsidRPr="002637FC">
        <w:rPr>
          <w:rFonts w:cs="Times New Roman"/>
          <w:sz w:val="28"/>
          <w:szCs w:val="28"/>
        </w:rPr>
        <w:t>пределы.</w:t>
      </w:r>
    </w:p>
    <w:p w:rsidR="000933D3" w:rsidRPr="002637FC" w:rsidRDefault="00232618" w:rsidP="002637FC">
      <w:pPr>
        <w:spacing w:after="0"/>
        <w:ind w:firstLine="709"/>
        <w:jc w:val="both"/>
        <w:rPr>
          <w:rFonts w:cs="Times New Roman"/>
          <w:sz w:val="28"/>
          <w:szCs w:val="28"/>
        </w:rPr>
      </w:pPr>
      <w:r w:rsidRPr="002637FC">
        <w:rPr>
          <w:rFonts w:cs="Times New Roman"/>
          <w:sz w:val="28"/>
          <w:szCs w:val="28"/>
        </w:rPr>
        <w:t>8</w:t>
      </w:r>
      <w:r w:rsidR="000933D3" w:rsidRPr="002637FC">
        <w:rPr>
          <w:rFonts w:cs="Times New Roman"/>
          <w:sz w:val="28"/>
          <w:szCs w:val="28"/>
        </w:rPr>
        <w:t>)</w:t>
      </w:r>
      <w:r w:rsidR="00820640">
        <w:rPr>
          <w:rFonts w:cs="Times New Roman"/>
          <w:sz w:val="28"/>
          <w:szCs w:val="28"/>
        </w:rPr>
        <w:t xml:space="preserve"> </w:t>
      </w:r>
      <w:r w:rsidR="000933D3" w:rsidRPr="002637FC">
        <w:rPr>
          <w:rFonts w:cs="Times New Roman"/>
          <w:sz w:val="28"/>
          <w:szCs w:val="28"/>
        </w:rPr>
        <w:t>употребление</w:t>
      </w:r>
      <w:r w:rsidR="00820640">
        <w:rPr>
          <w:rFonts w:cs="Times New Roman"/>
          <w:sz w:val="28"/>
          <w:szCs w:val="28"/>
        </w:rPr>
        <w:t xml:space="preserve"> </w:t>
      </w:r>
      <w:r w:rsidR="000933D3" w:rsidRPr="002637FC">
        <w:rPr>
          <w:rFonts w:cs="Times New Roman"/>
          <w:sz w:val="28"/>
          <w:szCs w:val="28"/>
        </w:rPr>
        <w:t>алкоголя,</w:t>
      </w:r>
      <w:r w:rsidR="00820640">
        <w:rPr>
          <w:rFonts w:cs="Times New Roman"/>
          <w:sz w:val="28"/>
          <w:szCs w:val="28"/>
        </w:rPr>
        <w:t xml:space="preserve"> </w:t>
      </w:r>
      <w:r w:rsidR="000933D3" w:rsidRPr="002637FC">
        <w:rPr>
          <w:rFonts w:cs="Times New Roman"/>
          <w:sz w:val="28"/>
          <w:szCs w:val="28"/>
        </w:rPr>
        <w:t>наркотических</w:t>
      </w:r>
      <w:r w:rsidR="00820640">
        <w:rPr>
          <w:rFonts w:cs="Times New Roman"/>
          <w:sz w:val="28"/>
          <w:szCs w:val="28"/>
        </w:rPr>
        <w:t xml:space="preserve"> </w:t>
      </w:r>
      <w:r w:rsidR="000933D3" w:rsidRPr="002637FC">
        <w:rPr>
          <w:rFonts w:cs="Times New Roman"/>
          <w:sz w:val="28"/>
          <w:szCs w:val="28"/>
        </w:rPr>
        <w:t>средств,</w:t>
      </w:r>
      <w:r w:rsidR="00820640">
        <w:rPr>
          <w:rFonts w:cs="Times New Roman"/>
          <w:sz w:val="28"/>
          <w:szCs w:val="28"/>
        </w:rPr>
        <w:t xml:space="preserve"> </w:t>
      </w:r>
      <w:r w:rsidR="000933D3" w:rsidRPr="002637FC">
        <w:rPr>
          <w:rFonts w:cs="Times New Roman"/>
          <w:sz w:val="28"/>
          <w:szCs w:val="28"/>
        </w:rPr>
        <w:t>психотропных</w:t>
      </w:r>
      <w:r w:rsidR="00820640">
        <w:rPr>
          <w:rFonts w:cs="Times New Roman"/>
          <w:sz w:val="28"/>
          <w:szCs w:val="28"/>
        </w:rPr>
        <w:t xml:space="preserve"> </w:t>
      </w:r>
      <w:r w:rsidR="000933D3" w:rsidRPr="002637FC">
        <w:rPr>
          <w:rFonts w:cs="Times New Roman"/>
          <w:sz w:val="28"/>
          <w:szCs w:val="28"/>
        </w:rPr>
        <w:t>или</w:t>
      </w:r>
      <w:r w:rsidR="00820640">
        <w:rPr>
          <w:rFonts w:cs="Times New Roman"/>
          <w:sz w:val="28"/>
          <w:szCs w:val="28"/>
        </w:rPr>
        <w:t xml:space="preserve"> </w:t>
      </w:r>
      <w:r w:rsidR="000933D3" w:rsidRPr="002637FC">
        <w:rPr>
          <w:rFonts w:cs="Times New Roman"/>
          <w:sz w:val="28"/>
          <w:szCs w:val="28"/>
        </w:rPr>
        <w:t>других</w:t>
      </w:r>
      <w:r w:rsidR="00820640">
        <w:rPr>
          <w:rFonts w:cs="Times New Roman"/>
          <w:sz w:val="28"/>
          <w:szCs w:val="28"/>
        </w:rPr>
        <w:t xml:space="preserve"> </w:t>
      </w:r>
      <w:r w:rsidR="000933D3" w:rsidRPr="002637FC">
        <w:rPr>
          <w:rFonts w:cs="Times New Roman"/>
          <w:sz w:val="28"/>
          <w:szCs w:val="28"/>
        </w:rPr>
        <w:t>одурманивающих</w:t>
      </w:r>
      <w:r w:rsidR="00820640">
        <w:rPr>
          <w:rFonts w:cs="Times New Roman"/>
          <w:sz w:val="28"/>
          <w:szCs w:val="28"/>
        </w:rPr>
        <w:t xml:space="preserve"> </w:t>
      </w:r>
      <w:r w:rsidR="000933D3" w:rsidRPr="002637FC">
        <w:rPr>
          <w:rFonts w:cs="Times New Roman"/>
          <w:sz w:val="28"/>
          <w:szCs w:val="28"/>
        </w:rPr>
        <w:t>веществ;</w:t>
      </w:r>
    </w:p>
    <w:p w:rsidR="000933D3" w:rsidRPr="002637FC" w:rsidRDefault="000933D3" w:rsidP="002637FC">
      <w:pPr>
        <w:spacing w:after="0"/>
        <w:ind w:firstLine="709"/>
        <w:jc w:val="both"/>
        <w:rPr>
          <w:rFonts w:cs="Times New Roman"/>
          <w:sz w:val="28"/>
          <w:szCs w:val="28"/>
        </w:rPr>
      </w:pPr>
      <w:r w:rsidRPr="002637FC">
        <w:rPr>
          <w:rFonts w:cs="Times New Roman"/>
          <w:sz w:val="28"/>
          <w:szCs w:val="28"/>
        </w:rPr>
        <w:t>9)</w:t>
      </w:r>
      <w:r w:rsidR="00820640">
        <w:rPr>
          <w:rFonts w:cs="Times New Roman"/>
          <w:sz w:val="28"/>
          <w:szCs w:val="28"/>
        </w:rPr>
        <w:t xml:space="preserve"> </w:t>
      </w:r>
      <w:r w:rsidRPr="002637FC">
        <w:rPr>
          <w:rFonts w:cs="Times New Roman"/>
          <w:sz w:val="28"/>
          <w:szCs w:val="28"/>
        </w:rPr>
        <w:t>игра</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карты,</w:t>
      </w:r>
      <w:r w:rsidR="00820640">
        <w:rPr>
          <w:rFonts w:cs="Times New Roman"/>
          <w:sz w:val="28"/>
          <w:szCs w:val="28"/>
        </w:rPr>
        <w:t xml:space="preserve"> </w:t>
      </w:r>
      <w:r w:rsidRPr="002637FC">
        <w:rPr>
          <w:rFonts w:cs="Times New Roman"/>
          <w:sz w:val="28"/>
          <w:szCs w:val="28"/>
        </w:rPr>
        <w:t>а</w:t>
      </w:r>
      <w:r w:rsidR="00820640">
        <w:rPr>
          <w:rFonts w:cs="Times New Roman"/>
          <w:sz w:val="28"/>
          <w:szCs w:val="28"/>
        </w:rPr>
        <w:t xml:space="preserve"> </w:t>
      </w:r>
      <w:r w:rsidRPr="002637FC">
        <w:rPr>
          <w:rFonts w:cs="Times New Roman"/>
          <w:sz w:val="28"/>
          <w:szCs w:val="28"/>
        </w:rPr>
        <w:t>также</w:t>
      </w:r>
      <w:r w:rsidR="00820640">
        <w:rPr>
          <w:rFonts w:cs="Times New Roman"/>
          <w:sz w:val="28"/>
          <w:szCs w:val="28"/>
        </w:rPr>
        <w:t xml:space="preserve"> </w:t>
      </w:r>
      <w:r w:rsidRPr="002637FC">
        <w:rPr>
          <w:rFonts w:cs="Times New Roman"/>
          <w:sz w:val="28"/>
          <w:szCs w:val="28"/>
        </w:rPr>
        <w:t>иные</w:t>
      </w:r>
      <w:r w:rsidR="00820640">
        <w:rPr>
          <w:rFonts w:cs="Times New Roman"/>
          <w:sz w:val="28"/>
          <w:szCs w:val="28"/>
        </w:rPr>
        <w:t xml:space="preserve"> </w:t>
      </w:r>
      <w:r w:rsidRPr="002637FC">
        <w:rPr>
          <w:rFonts w:cs="Times New Roman"/>
          <w:sz w:val="28"/>
          <w:szCs w:val="28"/>
        </w:rPr>
        <w:t>игры</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целью</w:t>
      </w:r>
      <w:r w:rsidR="00820640">
        <w:rPr>
          <w:rFonts w:cs="Times New Roman"/>
          <w:sz w:val="28"/>
          <w:szCs w:val="28"/>
        </w:rPr>
        <w:t xml:space="preserve"> </w:t>
      </w:r>
      <w:r w:rsidRPr="002637FC">
        <w:rPr>
          <w:rFonts w:cs="Times New Roman"/>
          <w:sz w:val="28"/>
          <w:szCs w:val="28"/>
        </w:rPr>
        <w:t>материальной</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иной</w:t>
      </w:r>
      <w:r w:rsidR="00820640">
        <w:rPr>
          <w:rFonts w:cs="Times New Roman"/>
          <w:sz w:val="28"/>
          <w:szCs w:val="28"/>
        </w:rPr>
        <w:t xml:space="preserve"> </w:t>
      </w:r>
      <w:r w:rsidRPr="002637FC">
        <w:rPr>
          <w:rFonts w:cs="Times New Roman"/>
          <w:sz w:val="28"/>
          <w:szCs w:val="28"/>
        </w:rPr>
        <w:t>выгоды;</w:t>
      </w:r>
    </w:p>
    <w:p w:rsidR="000933D3" w:rsidRPr="002637FC" w:rsidRDefault="00232618" w:rsidP="002637FC">
      <w:pPr>
        <w:spacing w:after="0"/>
        <w:ind w:firstLine="709"/>
        <w:jc w:val="both"/>
        <w:rPr>
          <w:rFonts w:cs="Times New Roman"/>
          <w:sz w:val="28"/>
          <w:szCs w:val="28"/>
        </w:rPr>
      </w:pPr>
      <w:r w:rsidRPr="002637FC">
        <w:rPr>
          <w:rFonts w:cs="Times New Roman"/>
          <w:sz w:val="28"/>
          <w:szCs w:val="28"/>
        </w:rPr>
        <w:t>1</w:t>
      </w:r>
      <w:r w:rsidR="000933D3" w:rsidRPr="002637FC">
        <w:rPr>
          <w:rFonts w:cs="Times New Roman"/>
          <w:sz w:val="28"/>
          <w:szCs w:val="28"/>
        </w:rPr>
        <w:t>0)</w:t>
      </w:r>
      <w:r w:rsidR="00820640">
        <w:rPr>
          <w:rFonts w:cs="Times New Roman"/>
          <w:sz w:val="28"/>
          <w:szCs w:val="28"/>
        </w:rPr>
        <w:t xml:space="preserve"> </w:t>
      </w:r>
      <w:r w:rsidR="000933D3" w:rsidRPr="002637FC">
        <w:rPr>
          <w:rFonts w:cs="Times New Roman"/>
          <w:sz w:val="28"/>
          <w:szCs w:val="28"/>
        </w:rPr>
        <w:t>совершение</w:t>
      </w:r>
      <w:r w:rsidR="00820640">
        <w:rPr>
          <w:rFonts w:cs="Times New Roman"/>
          <w:sz w:val="28"/>
          <w:szCs w:val="28"/>
        </w:rPr>
        <w:t xml:space="preserve"> </w:t>
      </w:r>
      <w:r w:rsidR="000933D3" w:rsidRPr="002637FC">
        <w:rPr>
          <w:rFonts w:cs="Times New Roman"/>
          <w:sz w:val="28"/>
          <w:szCs w:val="28"/>
        </w:rPr>
        <w:t>действий</w:t>
      </w:r>
      <w:r w:rsidR="00820640">
        <w:rPr>
          <w:rFonts w:cs="Times New Roman"/>
          <w:sz w:val="28"/>
          <w:szCs w:val="28"/>
        </w:rPr>
        <w:t xml:space="preserve"> </w:t>
      </w:r>
      <w:r w:rsidR="000933D3" w:rsidRPr="002637FC">
        <w:rPr>
          <w:rFonts w:cs="Times New Roman"/>
          <w:sz w:val="28"/>
          <w:szCs w:val="28"/>
        </w:rPr>
        <w:t>сексуального</w:t>
      </w:r>
      <w:r w:rsidR="00820640">
        <w:rPr>
          <w:rFonts w:cs="Times New Roman"/>
          <w:sz w:val="28"/>
          <w:szCs w:val="28"/>
        </w:rPr>
        <w:t xml:space="preserve"> </w:t>
      </w:r>
      <w:r w:rsidR="000933D3" w:rsidRPr="002637FC">
        <w:rPr>
          <w:rFonts w:cs="Times New Roman"/>
          <w:sz w:val="28"/>
          <w:szCs w:val="28"/>
        </w:rPr>
        <w:t>характера;</w:t>
      </w:r>
    </w:p>
    <w:p w:rsidR="000933D3" w:rsidRPr="002637FC" w:rsidRDefault="000933D3" w:rsidP="002637FC">
      <w:pPr>
        <w:spacing w:after="0"/>
        <w:ind w:firstLine="709"/>
        <w:jc w:val="both"/>
        <w:rPr>
          <w:rFonts w:cs="Times New Roman"/>
          <w:sz w:val="28"/>
          <w:szCs w:val="28"/>
        </w:rPr>
      </w:pPr>
      <w:r w:rsidRPr="002637FC">
        <w:rPr>
          <w:rFonts w:cs="Times New Roman"/>
          <w:sz w:val="28"/>
          <w:szCs w:val="28"/>
        </w:rPr>
        <w:t>11)</w:t>
      </w:r>
      <w:r w:rsidR="00820640">
        <w:rPr>
          <w:rFonts w:cs="Times New Roman"/>
          <w:sz w:val="28"/>
          <w:szCs w:val="28"/>
        </w:rPr>
        <w:t xml:space="preserve"> </w:t>
      </w:r>
      <w:r w:rsidRPr="002637FC">
        <w:rPr>
          <w:rFonts w:cs="Times New Roman"/>
          <w:sz w:val="28"/>
          <w:szCs w:val="28"/>
        </w:rPr>
        <w:t>мелкое</w:t>
      </w:r>
      <w:r w:rsidR="00820640">
        <w:rPr>
          <w:rFonts w:cs="Times New Roman"/>
          <w:sz w:val="28"/>
          <w:szCs w:val="28"/>
        </w:rPr>
        <w:t xml:space="preserve"> </w:t>
      </w:r>
      <w:r w:rsidRPr="002637FC">
        <w:rPr>
          <w:rFonts w:cs="Times New Roman"/>
          <w:sz w:val="28"/>
          <w:szCs w:val="28"/>
        </w:rPr>
        <w:t>хулиганство;</w:t>
      </w:r>
    </w:p>
    <w:p w:rsidR="000933D3" w:rsidRPr="002637FC" w:rsidRDefault="000933D3" w:rsidP="002637FC">
      <w:pPr>
        <w:spacing w:after="0"/>
        <w:ind w:firstLine="709"/>
        <w:jc w:val="both"/>
        <w:rPr>
          <w:rFonts w:cs="Times New Roman"/>
          <w:sz w:val="28"/>
          <w:szCs w:val="28"/>
        </w:rPr>
      </w:pPr>
      <w:proofErr w:type="gramStart"/>
      <w:r w:rsidRPr="002637FC">
        <w:rPr>
          <w:rFonts w:cs="Times New Roman"/>
          <w:sz w:val="28"/>
          <w:szCs w:val="28"/>
        </w:rPr>
        <w:t>12)</w:t>
      </w:r>
      <w:r w:rsidR="00820640">
        <w:rPr>
          <w:rFonts w:cs="Times New Roman"/>
          <w:sz w:val="28"/>
          <w:szCs w:val="28"/>
        </w:rPr>
        <w:t xml:space="preserve"> </w:t>
      </w:r>
      <w:r w:rsidRPr="002637FC">
        <w:rPr>
          <w:rFonts w:cs="Times New Roman"/>
          <w:sz w:val="28"/>
          <w:szCs w:val="28"/>
        </w:rPr>
        <w:t>организация</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активное</w:t>
      </w:r>
      <w:r w:rsidR="00820640">
        <w:rPr>
          <w:rFonts w:cs="Times New Roman"/>
          <w:sz w:val="28"/>
          <w:szCs w:val="28"/>
        </w:rPr>
        <w:t xml:space="preserve"> </w:t>
      </w:r>
      <w:r w:rsidRPr="002637FC">
        <w:rPr>
          <w:rFonts w:cs="Times New Roman"/>
          <w:sz w:val="28"/>
          <w:szCs w:val="28"/>
        </w:rPr>
        <w:t>участие</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группировках</w:t>
      </w:r>
      <w:r w:rsidR="00820640">
        <w:rPr>
          <w:rFonts w:cs="Times New Roman"/>
          <w:sz w:val="28"/>
          <w:szCs w:val="28"/>
        </w:rPr>
        <w:t xml:space="preserve"> </w:t>
      </w:r>
      <w:r w:rsidRPr="002637FC">
        <w:rPr>
          <w:rFonts w:cs="Times New Roman"/>
          <w:sz w:val="28"/>
          <w:szCs w:val="28"/>
        </w:rPr>
        <w:t>осужденных,</w:t>
      </w:r>
      <w:r w:rsidR="00820640">
        <w:rPr>
          <w:rFonts w:cs="Times New Roman"/>
          <w:sz w:val="28"/>
          <w:szCs w:val="28"/>
        </w:rPr>
        <w:t xml:space="preserve"> </w:t>
      </w:r>
      <w:r w:rsidRPr="002637FC">
        <w:rPr>
          <w:rFonts w:cs="Times New Roman"/>
          <w:sz w:val="28"/>
          <w:szCs w:val="28"/>
        </w:rPr>
        <w:t>направленных</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совершение</w:t>
      </w:r>
      <w:r w:rsidR="00820640">
        <w:rPr>
          <w:rFonts w:cs="Times New Roman"/>
          <w:sz w:val="28"/>
          <w:szCs w:val="28"/>
        </w:rPr>
        <w:t xml:space="preserve"> </w:t>
      </w:r>
      <w:r w:rsidRPr="002637FC">
        <w:rPr>
          <w:rFonts w:cs="Times New Roman"/>
          <w:sz w:val="28"/>
          <w:szCs w:val="28"/>
        </w:rPr>
        <w:t>нарушений,</w:t>
      </w:r>
      <w:r w:rsidR="00820640">
        <w:rPr>
          <w:rFonts w:cs="Times New Roman"/>
          <w:sz w:val="28"/>
          <w:szCs w:val="28"/>
        </w:rPr>
        <w:t xml:space="preserve"> </w:t>
      </w:r>
      <w:r w:rsidRPr="002637FC">
        <w:rPr>
          <w:rFonts w:cs="Times New Roman"/>
          <w:sz w:val="28"/>
          <w:szCs w:val="28"/>
        </w:rPr>
        <w:t>указанных</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подпунктах</w:t>
      </w:r>
      <w:r w:rsidR="00820640">
        <w:rPr>
          <w:rFonts w:cs="Times New Roman"/>
          <w:sz w:val="28"/>
          <w:szCs w:val="28"/>
        </w:rPr>
        <w:t xml:space="preserve"> </w:t>
      </w:r>
      <w:r w:rsidRPr="002637FC">
        <w:rPr>
          <w:rFonts w:cs="Times New Roman"/>
          <w:sz w:val="28"/>
          <w:szCs w:val="28"/>
        </w:rPr>
        <w:t>1)</w:t>
      </w:r>
      <w:r w:rsidR="00820640">
        <w:rPr>
          <w:rFonts w:cs="Times New Roman"/>
          <w:sz w:val="28"/>
          <w:szCs w:val="28"/>
        </w:rPr>
        <w:t xml:space="preserve"> </w:t>
      </w:r>
      <w:r w:rsidRPr="002637FC">
        <w:rPr>
          <w:rFonts w:cs="Times New Roman"/>
          <w:sz w:val="28"/>
          <w:szCs w:val="28"/>
        </w:rPr>
        <w:t>–</w:t>
      </w:r>
      <w:r w:rsidR="00820640">
        <w:rPr>
          <w:rFonts w:cs="Times New Roman"/>
          <w:sz w:val="28"/>
          <w:szCs w:val="28"/>
        </w:rPr>
        <w:t xml:space="preserve"> </w:t>
      </w:r>
      <w:r w:rsidRPr="002637FC">
        <w:rPr>
          <w:rFonts w:cs="Times New Roman"/>
          <w:sz w:val="28"/>
          <w:szCs w:val="28"/>
        </w:rPr>
        <w:t>11)</w:t>
      </w:r>
      <w:r w:rsidR="00820640">
        <w:rPr>
          <w:rFonts w:cs="Times New Roman"/>
          <w:sz w:val="28"/>
          <w:szCs w:val="28"/>
        </w:rPr>
        <w:t xml:space="preserve"> </w:t>
      </w:r>
      <w:r w:rsidRPr="002637FC">
        <w:rPr>
          <w:rFonts w:cs="Times New Roman"/>
          <w:sz w:val="28"/>
          <w:szCs w:val="28"/>
        </w:rPr>
        <w:t>настоящей</w:t>
      </w:r>
      <w:r w:rsidR="00820640">
        <w:rPr>
          <w:rFonts w:cs="Times New Roman"/>
          <w:sz w:val="28"/>
          <w:szCs w:val="28"/>
        </w:rPr>
        <w:t xml:space="preserve"> </w:t>
      </w:r>
      <w:r w:rsidRPr="002637FC">
        <w:rPr>
          <w:rFonts w:cs="Times New Roman"/>
          <w:sz w:val="28"/>
          <w:szCs w:val="28"/>
        </w:rPr>
        <w:t>части;</w:t>
      </w:r>
      <w:proofErr w:type="gramEnd"/>
    </w:p>
    <w:p w:rsidR="000933D3" w:rsidRPr="002637FC" w:rsidRDefault="000933D3" w:rsidP="002637FC">
      <w:pPr>
        <w:spacing w:after="0"/>
        <w:ind w:firstLine="709"/>
        <w:jc w:val="both"/>
        <w:rPr>
          <w:rFonts w:cs="Times New Roman"/>
          <w:sz w:val="28"/>
          <w:szCs w:val="28"/>
        </w:rPr>
      </w:pPr>
      <w:r w:rsidRPr="002637FC">
        <w:rPr>
          <w:rFonts w:cs="Times New Roman"/>
          <w:sz w:val="28"/>
          <w:szCs w:val="28"/>
        </w:rPr>
        <w:t>13)</w:t>
      </w:r>
      <w:r w:rsidR="00820640">
        <w:rPr>
          <w:rFonts w:cs="Times New Roman"/>
          <w:sz w:val="28"/>
          <w:szCs w:val="28"/>
        </w:rPr>
        <w:t xml:space="preserve"> </w:t>
      </w:r>
      <w:r w:rsidRPr="002637FC">
        <w:rPr>
          <w:rFonts w:cs="Times New Roman"/>
          <w:sz w:val="28"/>
          <w:szCs w:val="28"/>
        </w:rPr>
        <w:t>повторное</w:t>
      </w:r>
      <w:r w:rsidR="00820640">
        <w:rPr>
          <w:rFonts w:cs="Times New Roman"/>
          <w:sz w:val="28"/>
          <w:szCs w:val="28"/>
        </w:rPr>
        <w:t xml:space="preserve"> </w:t>
      </w:r>
      <w:r w:rsidRPr="002637FC">
        <w:rPr>
          <w:rFonts w:cs="Times New Roman"/>
          <w:sz w:val="28"/>
          <w:szCs w:val="28"/>
        </w:rPr>
        <w:t>однородное</w:t>
      </w:r>
      <w:r w:rsidR="00820640">
        <w:rPr>
          <w:rFonts w:cs="Times New Roman"/>
          <w:sz w:val="28"/>
          <w:szCs w:val="28"/>
        </w:rPr>
        <w:t xml:space="preserve"> </w:t>
      </w:r>
      <w:r w:rsidRPr="002637FC">
        <w:rPr>
          <w:rFonts w:cs="Times New Roman"/>
          <w:sz w:val="28"/>
          <w:szCs w:val="28"/>
        </w:rPr>
        <w:t>нарушение</w:t>
      </w:r>
      <w:r w:rsidR="00820640">
        <w:rPr>
          <w:rFonts w:cs="Times New Roman"/>
          <w:sz w:val="28"/>
          <w:szCs w:val="28"/>
        </w:rPr>
        <w:t xml:space="preserve"> </w:t>
      </w:r>
      <w:r w:rsidRPr="002637FC">
        <w:rPr>
          <w:rFonts w:cs="Times New Roman"/>
          <w:sz w:val="28"/>
          <w:szCs w:val="28"/>
        </w:rPr>
        <w:t>установленного</w:t>
      </w:r>
      <w:r w:rsidR="00820640">
        <w:rPr>
          <w:rFonts w:cs="Times New Roman"/>
          <w:sz w:val="28"/>
          <w:szCs w:val="28"/>
        </w:rPr>
        <w:t xml:space="preserve"> </w:t>
      </w:r>
      <w:r w:rsidRPr="002637FC">
        <w:rPr>
          <w:rFonts w:cs="Times New Roman"/>
          <w:sz w:val="28"/>
          <w:szCs w:val="28"/>
        </w:rPr>
        <w:t>порядка</w:t>
      </w:r>
      <w:r w:rsidR="00820640">
        <w:rPr>
          <w:rFonts w:cs="Times New Roman"/>
          <w:sz w:val="28"/>
          <w:szCs w:val="28"/>
        </w:rPr>
        <w:t xml:space="preserve"> </w:t>
      </w:r>
      <w:r w:rsidRPr="002637FC">
        <w:rPr>
          <w:rFonts w:cs="Times New Roman"/>
          <w:sz w:val="28"/>
          <w:szCs w:val="28"/>
        </w:rPr>
        <w:t>отбывания</w:t>
      </w:r>
      <w:r w:rsidR="00820640">
        <w:rPr>
          <w:rFonts w:cs="Times New Roman"/>
          <w:sz w:val="28"/>
          <w:szCs w:val="28"/>
        </w:rPr>
        <w:t xml:space="preserve"> </w:t>
      </w:r>
      <w:r w:rsidRPr="002637FC">
        <w:rPr>
          <w:rFonts w:cs="Times New Roman"/>
          <w:sz w:val="28"/>
          <w:szCs w:val="28"/>
        </w:rPr>
        <w:t>наказания,</w:t>
      </w:r>
      <w:r w:rsidR="00820640">
        <w:rPr>
          <w:rFonts w:cs="Times New Roman"/>
          <w:sz w:val="28"/>
          <w:szCs w:val="28"/>
        </w:rPr>
        <w:t xml:space="preserve"> </w:t>
      </w:r>
      <w:r w:rsidRPr="002637FC">
        <w:rPr>
          <w:rFonts w:cs="Times New Roman"/>
          <w:sz w:val="28"/>
          <w:szCs w:val="28"/>
        </w:rPr>
        <w:t>за</w:t>
      </w:r>
      <w:r w:rsidR="00820640">
        <w:rPr>
          <w:rFonts w:cs="Times New Roman"/>
          <w:sz w:val="28"/>
          <w:szCs w:val="28"/>
        </w:rPr>
        <w:t xml:space="preserve"> </w:t>
      </w:r>
      <w:r w:rsidRPr="002637FC">
        <w:rPr>
          <w:rFonts w:cs="Times New Roman"/>
          <w:sz w:val="28"/>
          <w:szCs w:val="28"/>
        </w:rPr>
        <w:t>которое</w:t>
      </w:r>
      <w:r w:rsidR="00820640">
        <w:rPr>
          <w:rFonts w:cs="Times New Roman"/>
          <w:sz w:val="28"/>
          <w:szCs w:val="28"/>
        </w:rPr>
        <w:t xml:space="preserve"> </w:t>
      </w:r>
      <w:r w:rsidRPr="002637FC">
        <w:rPr>
          <w:rFonts w:cs="Times New Roman"/>
          <w:sz w:val="28"/>
          <w:szCs w:val="28"/>
        </w:rPr>
        <w:t>осужденный</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течение</w:t>
      </w:r>
      <w:r w:rsidR="00820640">
        <w:rPr>
          <w:rFonts w:cs="Times New Roman"/>
          <w:sz w:val="28"/>
          <w:szCs w:val="28"/>
        </w:rPr>
        <w:t xml:space="preserve"> </w:t>
      </w:r>
      <w:r w:rsidRPr="002637FC">
        <w:rPr>
          <w:rFonts w:cs="Times New Roman"/>
          <w:sz w:val="28"/>
          <w:szCs w:val="28"/>
        </w:rPr>
        <w:t>шести</w:t>
      </w:r>
      <w:r w:rsidR="00820640">
        <w:rPr>
          <w:rFonts w:cs="Times New Roman"/>
          <w:sz w:val="28"/>
          <w:szCs w:val="28"/>
        </w:rPr>
        <w:t xml:space="preserve"> </w:t>
      </w:r>
      <w:r w:rsidRPr="002637FC">
        <w:rPr>
          <w:rFonts w:cs="Times New Roman"/>
          <w:sz w:val="28"/>
          <w:szCs w:val="28"/>
        </w:rPr>
        <w:t>месяцев</w:t>
      </w:r>
      <w:r w:rsidR="00820640">
        <w:rPr>
          <w:rFonts w:cs="Times New Roman"/>
          <w:sz w:val="28"/>
          <w:szCs w:val="28"/>
        </w:rPr>
        <w:t xml:space="preserve"> </w:t>
      </w:r>
      <w:r w:rsidRPr="002637FC">
        <w:rPr>
          <w:rFonts w:cs="Times New Roman"/>
          <w:sz w:val="28"/>
          <w:szCs w:val="28"/>
        </w:rPr>
        <w:t>подвергался</w:t>
      </w:r>
      <w:r w:rsidR="00820640">
        <w:rPr>
          <w:rFonts w:cs="Times New Roman"/>
          <w:sz w:val="28"/>
          <w:szCs w:val="28"/>
        </w:rPr>
        <w:t xml:space="preserve"> </w:t>
      </w:r>
      <w:r w:rsidRPr="002637FC">
        <w:rPr>
          <w:rFonts w:cs="Times New Roman"/>
          <w:sz w:val="28"/>
          <w:szCs w:val="28"/>
        </w:rPr>
        <w:t>взысканию</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виде</w:t>
      </w:r>
      <w:r w:rsidR="00820640">
        <w:rPr>
          <w:rFonts w:cs="Times New Roman"/>
          <w:sz w:val="28"/>
          <w:szCs w:val="28"/>
        </w:rPr>
        <w:t xml:space="preserve"> </w:t>
      </w:r>
      <w:r w:rsidRPr="002637FC">
        <w:rPr>
          <w:rFonts w:cs="Times New Roman"/>
          <w:sz w:val="28"/>
          <w:szCs w:val="28"/>
        </w:rPr>
        <w:t>водворения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дисциплинарный</w:t>
      </w:r>
      <w:r w:rsidR="00820640">
        <w:rPr>
          <w:rFonts w:cs="Times New Roman"/>
          <w:sz w:val="28"/>
          <w:szCs w:val="28"/>
        </w:rPr>
        <w:t xml:space="preserve"> </w:t>
      </w:r>
      <w:r w:rsidRPr="002637FC">
        <w:rPr>
          <w:rFonts w:cs="Times New Roman"/>
          <w:sz w:val="28"/>
          <w:szCs w:val="28"/>
        </w:rPr>
        <w:t>изолятор</w:t>
      </w:r>
      <w:r w:rsidR="00820640">
        <w:rPr>
          <w:rFonts w:cs="Times New Roman"/>
          <w:sz w:val="28"/>
          <w:szCs w:val="28"/>
        </w:rPr>
        <w:t xml:space="preserve"> </w:t>
      </w:r>
      <w:r w:rsidRPr="002637FC">
        <w:rPr>
          <w:rFonts w:cs="Times New Roman"/>
          <w:sz w:val="28"/>
          <w:szCs w:val="28"/>
        </w:rPr>
        <w:t>либо</w:t>
      </w:r>
      <w:r w:rsidR="00820640">
        <w:rPr>
          <w:rFonts w:cs="Times New Roman"/>
          <w:sz w:val="28"/>
          <w:szCs w:val="28"/>
        </w:rPr>
        <w:t xml:space="preserve"> </w:t>
      </w:r>
      <w:r w:rsidRPr="002637FC">
        <w:rPr>
          <w:rFonts w:cs="Times New Roman"/>
          <w:sz w:val="28"/>
          <w:szCs w:val="28"/>
        </w:rPr>
        <w:t>перевода</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одиночную</w:t>
      </w:r>
      <w:r w:rsidR="00820640">
        <w:rPr>
          <w:rFonts w:cs="Times New Roman"/>
          <w:sz w:val="28"/>
          <w:szCs w:val="28"/>
        </w:rPr>
        <w:t xml:space="preserve"> </w:t>
      </w:r>
      <w:r w:rsidRPr="002637FC">
        <w:rPr>
          <w:rFonts w:cs="Times New Roman"/>
          <w:sz w:val="28"/>
          <w:szCs w:val="28"/>
        </w:rPr>
        <w:t>камеру.</w:t>
      </w:r>
    </w:p>
    <w:p w:rsidR="000933D3" w:rsidRPr="002637FC" w:rsidRDefault="000933D3" w:rsidP="002637FC">
      <w:pPr>
        <w:spacing w:after="0"/>
        <w:ind w:firstLine="709"/>
        <w:jc w:val="both"/>
        <w:rPr>
          <w:rFonts w:cs="Times New Roman"/>
          <w:sz w:val="28"/>
          <w:szCs w:val="28"/>
        </w:rPr>
      </w:pPr>
      <w:r w:rsidRPr="002637FC">
        <w:rPr>
          <w:rFonts w:cs="Times New Roman"/>
          <w:sz w:val="28"/>
          <w:szCs w:val="28"/>
        </w:rPr>
        <w:t>3.</w:t>
      </w:r>
      <w:r w:rsidR="00820640">
        <w:rPr>
          <w:rFonts w:cs="Times New Roman"/>
          <w:sz w:val="28"/>
          <w:szCs w:val="28"/>
        </w:rPr>
        <w:t xml:space="preserve"> </w:t>
      </w:r>
      <w:r w:rsidRPr="002637FC">
        <w:rPr>
          <w:rFonts w:cs="Times New Roman"/>
          <w:sz w:val="28"/>
          <w:szCs w:val="28"/>
        </w:rPr>
        <w:t>Осужденный,</w:t>
      </w:r>
      <w:r w:rsidR="00820640">
        <w:rPr>
          <w:rFonts w:cs="Times New Roman"/>
          <w:sz w:val="28"/>
          <w:szCs w:val="28"/>
        </w:rPr>
        <w:t xml:space="preserve"> </w:t>
      </w:r>
      <w:r w:rsidRPr="002637FC">
        <w:rPr>
          <w:rFonts w:cs="Times New Roman"/>
          <w:sz w:val="28"/>
          <w:szCs w:val="28"/>
        </w:rPr>
        <w:t>к</w:t>
      </w:r>
      <w:r w:rsidR="00820640">
        <w:rPr>
          <w:rFonts w:cs="Times New Roman"/>
          <w:sz w:val="28"/>
          <w:szCs w:val="28"/>
        </w:rPr>
        <w:t xml:space="preserve"> </w:t>
      </w:r>
      <w:r w:rsidRPr="002637FC">
        <w:rPr>
          <w:rFonts w:cs="Times New Roman"/>
          <w:sz w:val="28"/>
          <w:szCs w:val="28"/>
        </w:rPr>
        <w:t>которому</w:t>
      </w:r>
      <w:r w:rsidR="00820640">
        <w:rPr>
          <w:rFonts w:cs="Times New Roman"/>
          <w:sz w:val="28"/>
          <w:szCs w:val="28"/>
        </w:rPr>
        <w:t xml:space="preserve"> </w:t>
      </w:r>
      <w:r w:rsidRPr="002637FC">
        <w:rPr>
          <w:rFonts w:cs="Times New Roman"/>
          <w:sz w:val="28"/>
          <w:szCs w:val="28"/>
        </w:rPr>
        <w:t>применена</w:t>
      </w:r>
      <w:r w:rsidR="00820640">
        <w:rPr>
          <w:rFonts w:cs="Times New Roman"/>
          <w:sz w:val="28"/>
          <w:szCs w:val="28"/>
        </w:rPr>
        <w:t xml:space="preserve"> </w:t>
      </w:r>
      <w:r w:rsidRPr="002637FC">
        <w:rPr>
          <w:rFonts w:cs="Times New Roman"/>
          <w:sz w:val="28"/>
          <w:szCs w:val="28"/>
        </w:rPr>
        <w:t>мера</w:t>
      </w:r>
      <w:r w:rsidR="00820640">
        <w:rPr>
          <w:rFonts w:cs="Times New Roman"/>
          <w:sz w:val="28"/>
          <w:szCs w:val="28"/>
        </w:rPr>
        <w:t xml:space="preserve"> </w:t>
      </w:r>
      <w:r w:rsidRPr="002637FC">
        <w:rPr>
          <w:rFonts w:cs="Times New Roman"/>
          <w:sz w:val="28"/>
          <w:szCs w:val="28"/>
        </w:rPr>
        <w:t>взыскания,</w:t>
      </w:r>
      <w:r w:rsidR="00820640">
        <w:rPr>
          <w:rFonts w:cs="Times New Roman"/>
          <w:sz w:val="28"/>
          <w:szCs w:val="28"/>
        </w:rPr>
        <w:t xml:space="preserve"> </w:t>
      </w:r>
      <w:r w:rsidRPr="002637FC">
        <w:rPr>
          <w:rFonts w:cs="Times New Roman"/>
          <w:sz w:val="28"/>
          <w:szCs w:val="28"/>
        </w:rPr>
        <w:t>признается</w:t>
      </w:r>
      <w:r w:rsidR="00820640">
        <w:rPr>
          <w:rFonts w:cs="Times New Roman"/>
          <w:sz w:val="28"/>
          <w:szCs w:val="28"/>
        </w:rPr>
        <w:t xml:space="preserve"> </w:t>
      </w:r>
      <w:r w:rsidRPr="002637FC">
        <w:rPr>
          <w:rFonts w:cs="Times New Roman"/>
          <w:sz w:val="28"/>
          <w:szCs w:val="28"/>
        </w:rPr>
        <w:t>нарушителем</w:t>
      </w:r>
      <w:r w:rsidR="00820640">
        <w:rPr>
          <w:rFonts w:cs="Times New Roman"/>
          <w:sz w:val="28"/>
          <w:szCs w:val="28"/>
        </w:rPr>
        <w:t xml:space="preserve"> </w:t>
      </w:r>
      <w:r w:rsidRPr="002637FC">
        <w:rPr>
          <w:rFonts w:cs="Times New Roman"/>
          <w:sz w:val="28"/>
          <w:szCs w:val="28"/>
        </w:rPr>
        <w:t>установленного</w:t>
      </w:r>
      <w:r w:rsidR="00820640">
        <w:rPr>
          <w:rFonts w:cs="Times New Roman"/>
          <w:sz w:val="28"/>
          <w:szCs w:val="28"/>
        </w:rPr>
        <w:t xml:space="preserve"> </w:t>
      </w:r>
      <w:r w:rsidRPr="002637FC">
        <w:rPr>
          <w:rFonts w:cs="Times New Roman"/>
          <w:sz w:val="28"/>
          <w:szCs w:val="28"/>
        </w:rPr>
        <w:t>порядка</w:t>
      </w:r>
      <w:r w:rsidR="00820640">
        <w:rPr>
          <w:rFonts w:cs="Times New Roman"/>
          <w:sz w:val="28"/>
          <w:szCs w:val="28"/>
        </w:rPr>
        <w:t xml:space="preserve"> </w:t>
      </w:r>
      <w:r w:rsidRPr="002637FC">
        <w:rPr>
          <w:rFonts w:cs="Times New Roman"/>
          <w:sz w:val="28"/>
          <w:szCs w:val="28"/>
        </w:rPr>
        <w:t>отбывания</w:t>
      </w:r>
      <w:r w:rsidR="00820640">
        <w:rPr>
          <w:rFonts w:cs="Times New Roman"/>
          <w:sz w:val="28"/>
          <w:szCs w:val="28"/>
        </w:rPr>
        <w:t xml:space="preserve"> </w:t>
      </w:r>
      <w:r w:rsidRPr="002637FC">
        <w:rPr>
          <w:rFonts w:cs="Times New Roman"/>
          <w:sz w:val="28"/>
          <w:szCs w:val="28"/>
        </w:rPr>
        <w:t>наказания.</w:t>
      </w:r>
    </w:p>
    <w:p w:rsidR="000933D3" w:rsidRPr="002637FC" w:rsidRDefault="000933D3" w:rsidP="002637FC">
      <w:pPr>
        <w:spacing w:after="0"/>
        <w:ind w:firstLine="709"/>
        <w:jc w:val="both"/>
        <w:rPr>
          <w:rFonts w:cs="Times New Roman"/>
          <w:sz w:val="28"/>
          <w:szCs w:val="28"/>
        </w:rPr>
      </w:pPr>
      <w:r w:rsidRPr="002637FC">
        <w:rPr>
          <w:rFonts w:cs="Times New Roman"/>
          <w:sz w:val="28"/>
          <w:szCs w:val="28"/>
        </w:rPr>
        <w:t>Осужденный,</w:t>
      </w:r>
      <w:r w:rsidR="00820640">
        <w:rPr>
          <w:rFonts w:cs="Times New Roman"/>
          <w:sz w:val="28"/>
          <w:szCs w:val="28"/>
        </w:rPr>
        <w:t xml:space="preserve"> </w:t>
      </w:r>
      <w:r w:rsidRPr="002637FC">
        <w:rPr>
          <w:rFonts w:cs="Times New Roman"/>
          <w:sz w:val="28"/>
          <w:szCs w:val="28"/>
        </w:rPr>
        <w:t>к</w:t>
      </w:r>
      <w:r w:rsidR="00820640">
        <w:rPr>
          <w:rFonts w:cs="Times New Roman"/>
          <w:sz w:val="28"/>
          <w:szCs w:val="28"/>
        </w:rPr>
        <w:t xml:space="preserve"> </w:t>
      </w:r>
      <w:r w:rsidRPr="002637FC">
        <w:rPr>
          <w:rFonts w:cs="Times New Roman"/>
          <w:sz w:val="28"/>
          <w:szCs w:val="28"/>
        </w:rPr>
        <w:t>которому</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течение</w:t>
      </w:r>
      <w:r w:rsidR="00820640">
        <w:rPr>
          <w:rFonts w:cs="Times New Roman"/>
          <w:sz w:val="28"/>
          <w:szCs w:val="28"/>
        </w:rPr>
        <w:t xml:space="preserve"> </w:t>
      </w:r>
      <w:r w:rsidRPr="002637FC">
        <w:rPr>
          <w:rFonts w:cs="Times New Roman"/>
          <w:sz w:val="28"/>
          <w:szCs w:val="28"/>
        </w:rPr>
        <w:t>шести</w:t>
      </w:r>
      <w:r w:rsidR="00820640">
        <w:rPr>
          <w:rFonts w:cs="Times New Roman"/>
          <w:sz w:val="28"/>
          <w:szCs w:val="28"/>
        </w:rPr>
        <w:t xml:space="preserve"> </w:t>
      </w:r>
      <w:r w:rsidRPr="002637FC">
        <w:rPr>
          <w:rFonts w:cs="Times New Roman"/>
          <w:sz w:val="28"/>
          <w:szCs w:val="28"/>
        </w:rPr>
        <w:t>месяцев</w:t>
      </w:r>
      <w:r w:rsidR="00820640">
        <w:rPr>
          <w:rFonts w:cs="Times New Roman"/>
          <w:sz w:val="28"/>
          <w:szCs w:val="28"/>
        </w:rPr>
        <w:t xml:space="preserve"> </w:t>
      </w:r>
      <w:r w:rsidRPr="002637FC">
        <w:rPr>
          <w:rFonts w:cs="Times New Roman"/>
          <w:sz w:val="28"/>
          <w:szCs w:val="28"/>
        </w:rPr>
        <w:t>два</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более</w:t>
      </w:r>
      <w:r w:rsidR="00820640">
        <w:rPr>
          <w:rFonts w:cs="Times New Roman"/>
          <w:sz w:val="28"/>
          <w:szCs w:val="28"/>
        </w:rPr>
        <w:t xml:space="preserve"> </w:t>
      </w:r>
      <w:r w:rsidRPr="002637FC">
        <w:rPr>
          <w:rFonts w:cs="Times New Roman"/>
          <w:sz w:val="28"/>
          <w:szCs w:val="28"/>
        </w:rPr>
        <w:t>раза</w:t>
      </w:r>
      <w:r w:rsidR="00820640">
        <w:rPr>
          <w:rFonts w:cs="Times New Roman"/>
          <w:sz w:val="28"/>
          <w:szCs w:val="28"/>
        </w:rPr>
        <w:t xml:space="preserve"> </w:t>
      </w:r>
      <w:r w:rsidRPr="002637FC">
        <w:rPr>
          <w:rFonts w:cs="Times New Roman"/>
          <w:sz w:val="28"/>
          <w:szCs w:val="28"/>
        </w:rPr>
        <w:t>применены</w:t>
      </w:r>
      <w:r w:rsidR="00820640">
        <w:rPr>
          <w:rFonts w:cs="Times New Roman"/>
          <w:sz w:val="28"/>
          <w:szCs w:val="28"/>
        </w:rPr>
        <w:t xml:space="preserve"> </w:t>
      </w:r>
      <w:r w:rsidRPr="002637FC">
        <w:rPr>
          <w:rFonts w:cs="Times New Roman"/>
          <w:sz w:val="28"/>
          <w:szCs w:val="28"/>
        </w:rPr>
        <w:t>меры</w:t>
      </w:r>
      <w:r w:rsidR="00820640">
        <w:rPr>
          <w:rFonts w:cs="Times New Roman"/>
          <w:sz w:val="28"/>
          <w:szCs w:val="28"/>
        </w:rPr>
        <w:t xml:space="preserve"> </w:t>
      </w:r>
      <w:r w:rsidRPr="002637FC">
        <w:rPr>
          <w:rFonts w:cs="Times New Roman"/>
          <w:sz w:val="28"/>
          <w:szCs w:val="28"/>
        </w:rPr>
        <w:t>взыскания,</w:t>
      </w:r>
      <w:r w:rsidR="00820640">
        <w:rPr>
          <w:rFonts w:cs="Times New Roman"/>
          <w:sz w:val="28"/>
          <w:szCs w:val="28"/>
        </w:rPr>
        <w:t xml:space="preserve"> </w:t>
      </w:r>
      <w:r w:rsidRPr="002637FC">
        <w:rPr>
          <w:rFonts w:cs="Times New Roman"/>
          <w:sz w:val="28"/>
          <w:szCs w:val="28"/>
        </w:rPr>
        <w:t>за</w:t>
      </w:r>
      <w:r w:rsidR="00820640">
        <w:rPr>
          <w:rFonts w:cs="Times New Roman"/>
          <w:sz w:val="28"/>
          <w:szCs w:val="28"/>
        </w:rPr>
        <w:t xml:space="preserve"> </w:t>
      </w:r>
      <w:r w:rsidRPr="002637FC">
        <w:rPr>
          <w:rFonts w:cs="Times New Roman"/>
          <w:sz w:val="28"/>
          <w:szCs w:val="28"/>
        </w:rPr>
        <w:t>исключением</w:t>
      </w:r>
      <w:r w:rsidR="00820640">
        <w:rPr>
          <w:rFonts w:cs="Times New Roman"/>
          <w:sz w:val="28"/>
          <w:szCs w:val="28"/>
        </w:rPr>
        <w:t xml:space="preserve"> </w:t>
      </w:r>
      <w:r w:rsidRPr="002637FC">
        <w:rPr>
          <w:rFonts w:cs="Times New Roman"/>
          <w:sz w:val="28"/>
          <w:szCs w:val="28"/>
        </w:rPr>
        <w:t>водворения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дисциплинарный</w:t>
      </w:r>
      <w:r w:rsidR="00820640">
        <w:rPr>
          <w:rFonts w:cs="Times New Roman"/>
          <w:sz w:val="28"/>
          <w:szCs w:val="28"/>
        </w:rPr>
        <w:t xml:space="preserve"> </w:t>
      </w:r>
      <w:r w:rsidRPr="002637FC">
        <w:rPr>
          <w:rFonts w:cs="Times New Roman"/>
          <w:sz w:val="28"/>
          <w:szCs w:val="28"/>
        </w:rPr>
        <w:t>изолятор</w:t>
      </w:r>
      <w:r w:rsidR="00820640">
        <w:rPr>
          <w:rFonts w:cs="Times New Roman"/>
          <w:sz w:val="28"/>
          <w:szCs w:val="28"/>
        </w:rPr>
        <w:t xml:space="preserve"> </w:t>
      </w:r>
      <w:r w:rsidRPr="002637FC">
        <w:rPr>
          <w:rFonts w:cs="Times New Roman"/>
          <w:sz w:val="28"/>
          <w:szCs w:val="28"/>
        </w:rPr>
        <w:t>либо</w:t>
      </w:r>
      <w:r w:rsidR="00820640">
        <w:rPr>
          <w:rFonts w:cs="Times New Roman"/>
          <w:sz w:val="28"/>
          <w:szCs w:val="28"/>
        </w:rPr>
        <w:t xml:space="preserve"> </w:t>
      </w:r>
      <w:r w:rsidRPr="002637FC">
        <w:rPr>
          <w:rFonts w:cs="Times New Roman"/>
          <w:sz w:val="28"/>
          <w:szCs w:val="28"/>
        </w:rPr>
        <w:t>перевода</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одиночную</w:t>
      </w:r>
      <w:r w:rsidR="00820640">
        <w:rPr>
          <w:rFonts w:cs="Times New Roman"/>
          <w:sz w:val="28"/>
          <w:szCs w:val="28"/>
        </w:rPr>
        <w:t xml:space="preserve"> </w:t>
      </w:r>
      <w:r w:rsidRPr="002637FC">
        <w:rPr>
          <w:rFonts w:cs="Times New Roman"/>
          <w:sz w:val="28"/>
          <w:szCs w:val="28"/>
        </w:rPr>
        <w:t>камеру,</w:t>
      </w:r>
      <w:r w:rsidR="00820640">
        <w:rPr>
          <w:rFonts w:cs="Times New Roman"/>
          <w:sz w:val="28"/>
          <w:szCs w:val="28"/>
        </w:rPr>
        <w:t xml:space="preserve"> </w:t>
      </w:r>
      <w:r w:rsidRPr="002637FC">
        <w:rPr>
          <w:rFonts w:cs="Times New Roman"/>
          <w:sz w:val="28"/>
          <w:szCs w:val="28"/>
        </w:rPr>
        <w:t>признается</w:t>
      </w:r>
      <w:r w:rsidR="00820640">
        <w:rPr>
          <w:rFonts w:cs="Times New Roman"/>
          <w:sz w:val="28"/>
          <w:szCs w:val="28"/>
        </w:rPr>
        <w:t xml:space="preserve"> </w:t>
      </w:r>
      <w:r w:rsidRPr="002637FC">
        <w:rPr>
          <w:rFonts w:cs="Times New Roman"/>
          <w:sz w:val="28"/>
          <w:szCs w:val="28"/>
        </w:rPr>
        <w:t>систематическим</w:t>
      </w:r>
      <w:r w:rsidR="00820640">
        <w:rPr>
          <w:rFonts w:cs="Times New Roman"/>
          <w:sz w:val="28"/>
          <w:szCs w:val="28"/>
        </w:rPr>
        <w:t xml:space="preserve"> </w:t>
      </w:r>
      <w:r w:rsidRPr="002637FC">
        <w:rPr>
          <w:rFonts w:cs="Times New Roman"/>
          <w:sz w:val="28"/>
          <w:szCs w:val="28"/>
        </w:rPr>
        <w:t>нарушителем</w:t>
      </w:r>
      <w:r w:rsidR="00820640">
        <w:rPr>
          <w:rFonts w:cs="Times New Roman"/>
          <w:sz w:val="28"/>
          <w:szCs w:val="28"/>
        </w:rPr>
        <w:t xml:space="preserve"> </w:t>
      </w:r>
      <w:r w:rsidRPr="002637FC">
        <w:rPr>
          <w:rFonts w:cs="Times New Roman"/>
          <w:sz w:val="28"/>
          <w:szCs w:val="28"/>
        </w:rPr>
        <w:t>установленного</w:t>
      </w:r>
      <w:r w:rsidR="00820640">
        <w:rPr>
          <w:rFonts w:cs="Times New Roman"/>
          <w:sz w:val="28"/>
          <w:szCs w:val="28"/>
        </w:rPr>
        <w:t xml:space="preserve"> </w:t>
      </w:r>
      <w:r w:rsidRPr="002637FC">
        <w:rPr>
          <w:rFonts w:cs="Times New Roman"/>
          <w:sz w:val="28"/>
          <w:szCs w:val="28"/>
        </w:rPr>
        <w:t>порядка</w:t>
      </w:r>
      <w:r w:rsidR="00820640">
        <w:rPr>
          <w:rFonts w:cs="Times New Roman"/>
          <w:sz w:val="28"/>
          <w:szCs w:val="28"/>
        </w:rPr>
        <w:t xml:space="preserve"> </w:t>
      </w:r>
      <w:r w:rsidRPr="002637FC">
        <w:rPr>
          <w:rFonts w:cs="Times New Roman"/>
          <w:sz w:val="28"/>
          <w:szCs w:val="28"/>
        </w:rPr>
        <w:t>отбывания</w:t>
      </w:r>
      <w:r w:rsidR="00820640">
        <w:rPr>
          <w:rFonts w:cs="Times New Roman"/>
          <w:sz w:val="28"/>
          <w:szCs w:val="28"/>
        </w:rPr>
        <w:t xml:space="preserve"> </w:t>
      </w:r>
      <w:r w:rsidRPr="002637FC">
        <w:rPr>
          <w:rFonts w:cs="Times New Roman"/>
          <w:sz w:val="28"/>
          <w:szCs w:val="28"/>
        </w:rPr>
        <w:t>наказания.</w:t>
      </w:r>
    </w:p>
    <w:p w:rsidR="000933D3" w:rsidRPr="002637FC" w:rsidRDefault="000933D3" w:rsidP="002637FC">
      <w:pPr>
        <w:spacing w:after="0"/>
        <w:ind w:firstLine="709"/>
        <w:jc w:val="both"/>
        <w:rPr>
          <w:rFonts w:cs="Times New Roman"/>
          <w:sz w:val="28"/>
          <w:szCs w:val="28"/>
        </w:rPr>
      </w:pPr>
      <w:r w:rsidRPr="002637FC">
        <w:rPr>
          <w:rFonts w:cs="Times New Roman"/>
          <w:sz w:val="28"/>
          <w:szCs w:val="28"/>
        </w:rPr>
        <w:t>Осужденный,</w:t>
      </w:r>
      <w:r w:rsidR="00820640">
        <w:rPr>
          <w:rFonts w:cs="Times New Roman"/>
          <w:sz w:val="28"/>
          <w:szCs w:val="28"/>
        </w:rPr>
        <w:t xml:space="preserve"> </w:t>
      </w:r>
      <w:r w:rsidRPr="002637FC">
        <w:rPr>
          <w:rFonts w:cs="Times New Roman"/>
          <w:sz w:val="28"/>
          <w:szCs w:val="28"/>
        </w:rPr>
        <w:t>совершивший</w:t>
      </w:r>
      <w:r w:rsidR="00820640">
        <w:rPr>
          <w:rFonts w:cs="Times New Roman"/>
          <w:sz w:val="28"/>
          <w:szCs w:val="28"/>
        </w:rPr>
        <w:t xml:space="preserve"> </w:t>
      </w:r>
      <w:r w:rsidRPr="002637FC">
        <w:rPr>
          <w:rFonts w:cs="Times New Roman"/>
          <w:sz w:val="28"/>
          <w:szCs w:val="28"/>
        </w:rPr>
        <w:t>указанные</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части</w:t>
      </w:r>
      <w:r w:rsidR="00820640">
        <w:rPr>
          <w:rFonts w:cs="Times New Roman"/>
          <w:sz w:val="28"/>
          <w:szCs w:val="28"/>
        </w:rPr>
        <w:t xml:space="preserve"> </w:t>
      </w:r>
      <w:r w:rsidRPr="002637FC">
        <w:rPr>
          <w:rFonts w:cs="Times New Roman"/>
          <w:sz w:val="28"/>
          <w:szCs w:val="28"/>
        </w:rPr>
        <w:t>второй</w:t>
      </w:r>
      <w:r w:rsidR="00820640">
        <w:rPr>
          <w:rFonts w:cs="Times New Roman"/>
          <w:sz w:val="28"/>
          <w:szCs w:val="28"/>
        </w:rPr>
        <w:t xml:space="preserve"> </w:t>
      </w:r>
      <w:r w:rsidRPr="002637FC">
        <w:rPr>
          <w:rFonts w:cs="Times New Roman"/>
          <w:sz w:val="28"/>
          <w:szCs w:val="28"/>
        </w:rPr>
        <w:t>настоящей</w:t>
      </w:r>
      <w:r w:rsidR="00820640">
        <w:rPr>
          <w:rFonts w:cs="Times New Roman"/>
          <w:sz w:val="28"/>
          <w:szCs w:val="28"/>
        </w:rPr>
        <w:t xml:space="preserve"> </w:t>
      </w:r>
      <w:r w:rsidRPr="002637FC">
        <w:rPr>
          <w:rFonts w:cs="Times New Roman"/>
          <w:sz w:val="28"/>
          <w:szCs w:val="28"/>
        </w:rPr>
        <w:t>статьи</w:t>
      </w:r>
      <w:r w:rsidR="00820640">
        <w:rPr>
          <w:rFonts w:cs="Times New Roman"/>
          <w:sz w:val="28"/>
          <w:szCs w:val="28"/>
        </w:rPr>
        <w:t xml:space="preserve"> </w:t>
      </w:r>
      <w:r w:rsidRPr="002637FC">
        <w:rPr>
          <w:rFonts w:cs="Times New Roman"/>
          <w:sz w:val="28"/>
          <w:szCs w:val="28"/>
        </w:rPr>
        <w:t>нарушения,</w:t>
      </w:r>
      <w:r w:rsidR="00820640">
        <w:rPr>
          <w:rFonts w:cs="Times New Roman"/>
          <w:sz w:val="28"/>
          <w:szCs w:val="28"/>
        </w:rPr>
        <w:t xml:space="preserve"> </w:t>
      </w:r>
      <w:r w:rsidRPr="002637FC">
        <w:rPr>
          <w:rFonts w:cs="Times New Roman"/>
          <w:sz w:val="28"/>
          <w:szCs w:val="28"/>
        </w:rPr>
        <w:t>при</w:t>
      </w:r>
      <w:r w:rsidR="00820640">
        <w:rPr>
          <w:rFonts w:cs="Times New Roman"/>
          <w:sz w:val="28"/>
          <w:szCs w:val="28"/>
        </w:rPr>
        <w:t xml:space="preserve"> </w:t>
      </w:r>
      <w:r w:rsidRPr="002637FC">
        <w:rPr>
          <w:rFonts w:cs="Times New Roman"/>
          <w:sz w:val="28"/>
          <w:szCs w:val="28"/>
        </w:rPr>
        <w:t>условии</w:t>
      </w:r>
      <w:r w:rsidR="00820640">
        <w:rPr>
          <w:rFonts w:cs="Times New Roman"/>
          <w:sz w:val="28"/>
          <w:szCs w:val="28"/>
        </w:rPr>
        <w:t xml:space="preserve"> </w:t>
      </w:r>
      <w:r w:rsidRPr="002637FC">
        <w:rPr>
          <w:rFonts w:cs="Times New Roman"/>
          <w:sz w:val="28"/>
          <w:szCs w:val="28"/>
        </w:rPr>
        <w:t>наложения</w:t>
      </w:r>
      <w:r w:rsidR="00820640">
        <w:rPr>
          <w:rFonts w:cs="Times New Roman"/>
          <w:sz w:val="28"/>
          <w:szCs w:val="28"/>
        </w:rPr>
        <w:t xml:space="preserve"> </w:t>
      </w:r>
      <w:r w:rsidRPr="002637FC">
        <w:rPr>
          <w:rFonts w:cs="Times New Roman"/>
          <w:sz w:val="28"/>
          <w:szCs w:val="28"/>
        </w:rPr>
        <w:t>ему</w:t>
      </w:r>
      <w:r w:rsidR="00820640">
        <w:rPr>
          <w:rFonts w:cs="Times New Roman"/>
          <w:sz w:val="28"/>
          <w:szCs w:val="28"/>
        </w:rPr>
        <w:t xml:space="preserve"> </w:t>
      </w:r>
      <w:r w:rsidRPr="002637FC">
        <w:rPr>
          <w:rFonts w:cs="Times New Roman"/>
          <w:sz w:val="28"/>
          <w:szCs w:val="28"/>
        </w:rPr>
        <w:t>взыскания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виде</w:t>
      </w:r>
      <w:r w:rsidR="00820640">
        <w:rPr>
          <w:rFonts w:cs="Times New Roman"/>
          <w:sz w:val="28"/>
          <w:szCs w:val="28"/>
        </w:rPr>
        <w:t xml:space="preserve"> </w:t>
      </w:r>
      <w:r w:rsidRPr="002637FC">
        <w:rPr>
          <w:rFonts w:cs="Times New Roman"/>
          <w:sz w:val="28"/>
          <w:szCs w:val="28"/>
        </w:rPr>
        <w:t>водворения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дисциплинарный</w:t>
      </w:r>
      <w:r w:rsidR="00820640">
        <w:rPr>
          <w:rFonts w:cs="Times New Roman"/>
          <w:sz w:val="28"/>
          <w:szCs w:val="28"/>
        </w:rPr>
        <w:t xml:space="preserve"> </w:t>
      </w:r>
      <w:r w:rsidRPr="002637FC">
        <w:rPr>
          <w:rFonts w:cs="Times New Roman"/>
          <w:sz w:val="28"/>
          <w:szCs w:val="28"/>
        </w:rPr>
        <w:t>изолятор</w:t>
      </w:r>
      <w:r w:rsidR="00820640">
        <w:rPr>
          <w:rFonts w:cs="Times New Roman"/>
          <w:sz w:val="28"/>
          <w:szCs w:val="28"/>
        </w:rPr>
        <w:t xml:space="preserve"> </w:t>
      </w:r>
      <w:r w:rsidRPr="002637FC">
        <w:rPr>
          <w:rFonts w:cs="Times New Roman"/>
          <w:sz w:val="28"/>
          <w:szCs w:val="28"/>
        </w:rPr>
        <w:t>либо</w:t>
      </w:r>
      <w:r w:rsidR="00820640">
        <w:rPr>
          <w:rFonts w:cs="Times New Roman"/>
          <w:sz w:val="28"/>
          <w:szCs w:val="28"/>
        </w:rPr>
        <w:t xml:space="preserve"> </w:t>
      </w:r>
      <w:r w:rsidRPr="002637FC">
        <w:rPr>
          <w:rFonts w:cs="Times New Roman"/>
          <w:sz w:val="28"/>
          <w:szCs w:val="28"/>
        </w:rPr>
        <w:t>перевода</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одиночную</w:t>
      </w:r>
      <w:r w:rsidR="00820640">
        <w:rPr>
          <w:rFonts w:cs="Times New Roman"/>
          <w:sz w:val="28"/>
          <w:szCs w:val="28"/>
        </w:rPr>
        <w:t xml:space="preserve"> </w:t>
      </w:r>
      <w:r w:rsidRPr="002637FC">
        <w:rPr>
          <w:rFonts w:cs="Times New Roman"/>
          <w:sz w:val="28"/>
          <w:szCs w:val="28"/>
        </w:rPr>
        <w:t>камеру,</w:t>
      </w:r>
      <w:r w:rsidR="00820640">
        <w:rPr>
          <w:rFonts w:cs="Times New Roman"/>
          <w:sz w:val="28"/>
          <w:szCs w:val="28"/>
        </w:rPr>
        <w:t xml:space="preserve"> </w:t>
      </w:r>
      <w:r w:rsidRPr="002637FC">
        <w:rPr>
          <w:rFonts w:cs="Times New Roman"/>
          <w:sz w:val="28"/>
          <w:szCs w:val="28"/>
        </w:rPr>
        <w:t>признается</w:t>
      </w:r>
      <w:r w:rsidR="00820640">
        <w:rPr>
          <w:rFonts w:cs="Times New Roman"/>
          <w:sz w:val="28"/>
          <w:szCs w:val="28"/>
        </w:rPr>
        <w:t xml:space="preserve"> </w:t>
      </w:r>
      <w:r w:rsidRPr="002637FC">
        <w:rPr>
          <w:rFonts w:cs="Times New Roman"/>
          <w:sz w:val="28"/>
          <w:szCs w:val="28"/>
        </w:rPr>
        <w:t>злостным</w:t>
      </w:r>
      <w:r w:rsidR="00820640">
        <w:rPr>
          <w:rFonts w:cs="Times New Roman"/>
          <w:sz w:val="28"/>
          <w:szCs w:val="28"/>
        </w:rPr>
        <w:t xml:space="preserve"> </w:t>
      </w:r>
      <w:r w:rsidRPr="002637FC">
        <w:rPr>
          <w:rFonts w:cs="Times New Roman"/>
          <w:sz w:val="28"/>
          <w:szCs w:val="28"/>
        </w:rPr>
        <w:t>нарушителем</w:t>
      </w:r>
      <w:r w:rsidR="00820640">
        <w:rPr>
          <w:rFonts w:cs="Times New Roman"/>
          <w:sz w:val="28"/>
          <w:szCs w:val="28"/>
        </w:rPr>
        <w:t xml:space="preserve"> </w:t>
      </w:r>
      <w:r w:rsidRPr="002637FC">
        <w:rPr>
          <w:rFonts w:cs="Times New Roman"/>
          <w:sz w:val="28"/>
          <w:szCs w:val="28"/>
        </w:rPr>
        <w:t>установленного</w:t>
      </w:r>
      <w:r w:rsidR="00820640">
        <w:rPr>
          <w:rFonts w:cs="Times New Roman"/>
          <w:sz w:val="28"/>
          <w:szCs w:val="28"/>
        </w:rPr>
        <w:t xml:space="preserve"> </w:t>
      </w:r>
      <w:r w:rsidRPr="002637FC">
        <w:rPr>
          <w:rFonts w:cs="Times New Roman"/>
          <w:sz w:val="28"/>
          <w:szCs w:val="28"/>
        </w:rPr>
        <w:t>порядка</w:t>
      </w:r>
      <w:r w:rsidR="00820640">
        <w:rPr>
          <w:rFonts w:cs="Times New Roman"/>
          <w:sz w:val="28"/>
          <w:szCs w:val="28"/>
        </w:rPr>
        <w:t xml:space="preserve"> </w:t>
      </w:r>
      <w:r w:rsidRPr="002637FC">
        <w:rPr>
          <w:rFonts w:cs="Times New Roman"/>
          <w:sz w:val="28"/>
          <w:szCs w:val="28"/>
        </w:rPr>
        <w:t>отбывания</w:t>
      </w:r>
      <w:r w:rsidR="00820640">
        <w:rPr>
          <w:rFonts w:cs="Times New Roman"/>
          <w:sz w:val="28"/>
          <w:szCs w:val="28"/>
        </w:rPr>
        <w:t xml:space="preserve"> </w:t>
      </w:r>
      <w:r w:rsidRPr="002637FC">
        <w:rPr>
          <w:rFonts w:cs="Times New Roman"/>
          <w:sz w:val="28"/>
          <w:szCs w:val="28"/>
        </w:rPr>
        <w:t>наказания.</w:t>
      </w:r>
    </w:p>
    <w:p w:rsidR="000E21D3" w:rsidRPr="002637FC" w:rsidRDefault="003428CA" w:rsidP="002637FC">
      <w:pPr>
        <w:spacing w:after="0"/>
        <w:ind w:firstLine="709"/>
        <w:jc w:val="both"/>
        <w:rPr>
          <w:rFonts w:cs="Times New Roman"/>
          <w:sz w:val="28"/>
          <w:szCs w:val="28"/>
        </w:rPr>
      </w:pPr>
      <w:r w:rsidRPr="002637FC">
        <w:rPr>
          <w:rFonts w:cs="Times New Roman"/>
          <w:sz w:val="28"/>
          <w:szCs w:val="28"/>
        </w:rPr>
        <w:t>Таким</w:t>
      </w:r>
      <w:r w:rsidR="00820640">
        <w:rPr>
          <w:rFonts w:cs="Times New Roman"/>
          <w:sz w:val="28"/>
          <w:szCs w:val="28"/>
        </w:rPr>
        <w:t xml:space="preserve"> </w:t>
      </w:r>
      <w:r w:rsidRPr="002637FC">
        <w:rPr>
          <w:rFonts w:cs="Times New Roman"/>
          <w:sz w:val="28"/>
          <w:szCs w:val="28"/>
        </w:rPr>
        <w:t>образом,</w:t>
      </w:r>
      <w:r w:rsidR="00820640">
        <w:rPr>
          <w:rFonts w:cs="Times New Roman"/>
          <w:sz w:val="28"/>
          <w:szCs w:val="28"/>
        </w:rPr>
        <w:t xml:space="preserve"> </w:t>
      </w:r>
      <w:r w:rsidRPr="002637FC">
        <w:rPr>
          <w:rFonts w:cs="Times New Roman"/>
          <w:sz w:val="28"/>
          <w:szCs w:val="28"/>
        </w:rPr>
        <w:t>перечень</w:t>
      </w:r>
      <w:r w:rsidR="00820640">
        <w:rPr>
          <w:rFonts w:cs="Times New Roman"/>
          <w:sz w:val="28"/>
          <w:szCs w:val="28"/>
        </w:rPr>
        <w:t xml:space="preserve"> </w:t>
      </w:r>
      <w:r w:rsidRPr="002637FC">
        <w:rPr>
          <w:rFonts w:cs="Times New Roman"/>
          <w:sz w:val="28"/>
          <w:szCs w:val="28"/>
        </w:rPr>
        <w:t>нарушений</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предусмотренные</w:t>
      </w:r>
      <w:r w:rsidR="00820640">
        <w:rPr>
          <w:rFonts w:cs="Times New Roman"/>
          <w:sz w:val="28"/>
          <w:szCs w:val="28"/>
        </w:rPr>
        <w:t xml:space="preserve"> </w:t>
      </w:r>
      <w:r w:rsidRPr="002637FC">
        <w:rPr>
          <w:rFonts w:cs="Times New Roman"/>
          <w:sz w:val="28"/>
          <w:szCs w:val="28"/>
        </w:rPr>
        <w:t>меры</w:t>
      </w:r>
      <w:r w:rsidR="00820640">
        <w:rPr>
          <w:rFonts w:cs="Times New Roman"/>
          <w:sz w:val="28"/>
          <w:szCs w:val="28"/>
        </w:rPr>
        <w:t xml:space="preserve"> </w:t>
      </w:r>
      <w:r w:rsidRPr="002637FC">
        <w:rPr>
          <w:rFonts w:cs="Times New Roman"/>
          <w:sz w:val="28"/>
          <w:szCs w:val="28"/>
        </w:rPr>
        <w:t>дисциплинарного</w:t>
      </w:r>
      <w:r w:rsidR="00820640">
        <w:rPr>
          <w:rFonts w:cs="Times New Roman"/>
          <w:sz w:val="28"/>
          <w:szCs w:val="28"/>
        </w:rPr>
        <w:t xml:space="preserve"> </w:t>
      </w:r>
      <w:r w:rsidRPr="002637FC">
        <w:rPr>
          <w:rFonts w:cs="Times New Roman"/>
          <w:sz w:val="28"/>
          <w:szCs w:val="28"/>
        </w:rPr>
        <w:t>воздействия</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осужденных</w:t>
      </w:r>
      <w:r w:rsidR="00820640">
        <w:rPr>
          <w:rFonts w:cs="Times New Roman"/>
          <w:sz w:val="28"/>
          <w:szCs w:val="28"/>
        </w:rPr>
        <w:t xml:space="preserve"> </w:t>
      </w:r>
      <w:r w:rsidRPr="002637FC">
        <w:rPr>
          <w:rFonts w:cs="Times New Roman"/>
          <w:sz w:val="28"/>
          <w:szCs w:val="28"/>
        </w:rPr>
        <w:t>закреплен</w:t>
      </w:r>
      <w:r w:rsidR="00820640">
        <w:rPr>
          <w:rFonts w:cs="Times New Roman"/>
          <w:sz w:val="28"/>
          <w:szCs w:val="28"/>
        </w:rPr>
        <w:t xml:space="preserve"> </w:t>
      </w:r>
      <w:r w:rsidRPr="002637FC">
        <w:rPr>
          <w:rFonts w:cs="Times New Roman"/>
          <w:sz w:val="28"/>
          <w:szCs w:val="28"/>
        </w:rPr>
        <w:t>законодательно</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подлежит</w:t>
      </w:r>
      <w:r w:rsidR="00820640">
        <w:rPr>
          <w:rFonts w:cs="Times New Roman"/>
          <w:sz w:val="28"/>
          <w:szCs w:val="28"/>
        </w:rPr>
        <w:t xml:space="preserve"> </w:t>
      </w:r>
      <w:r w:rsidR="000E21D3" w:rsidRPr="002637FC">
        <w:rPr>
          <w:rFonts w:cs="Times New Roman"/>
          <w:sz w:val="28"/>
          <w:szCs w:val="28"/>
        </w:rPr>
        <w:t>исполнению</w:t>
      </w:r>
      <w:r w:rsidR="00820640">
        <w:rPr>
          <w:rFonts w:cs="Times New Roman"/>
          <w:sz w:val="28"/>
          <w:szCs w:val="28"/>
        </w:rPr>
        <w:t xml:space="preserve"> </w:t>
      </w:r>
      <w:r w:rsidR="000E21D3" w:rsidRPr="002637FC">
        <w:rPr>
          <w:rFonts w:cs="Times New Roman"/>
          <w:sz w:val="28"/>
          <w:szCs w:val="28"/>
        </w:rPr>
        <w:t>в</w:t>
      </w:r>
      <w:r w:rsidR="00820640">
        <w:rPr>
          <w:rFonts w:cs="Times New Roman"/>
          <w:sz w:val="28"/>
          <w:szCs w:val="28"/>
        </w:rPr>
        <w:t xml:space="preserve"> </w:t>
      </w:r>
      <w:r w:rsidR="000E21D3" w:rsidRPr="002637FC">
        <w:rPr>
          <w:rFonts w:cs="Times New Roman"/>
          <w:sz w:val="28"/>
          <w:szCs w:val="28"/>
        </w:rPr>
        <w:t>его</w:t>
      </w:r>
      <w:r w:rsidR="00820640">
        <w:rPr>
          <w:rFonts w:cs="Times New Roman"/>
          <w:sz w:val="28"/>
          <w:szCs w:val="28"/>
        </w:rPr>
        <w:t xml:space="preserve"> </w:t>
      </w:r>
      <w:r w:rsidR="000E21D3" w:rsidRPr="002637FC">
        <w:rPr>
          <w:rFonts w:cs="Times New Roman"/>
          <w:sz w:val="28"/>
          <w:szCs w:val="28"/>
        </w:rPr>
        <w:t>строгом</w:t>
      </w:r>
      <w:r w:rsidR="00820640">
        <w:rPr>
          <w:rFonts w:cs="Times New Roman"/>
          <w:sz w:val="28"/>
          <w:szCs w:val="28"/>
        </w:rPr>
        <w:t xml:space="preserve"> </w:t>
      </w:r>
      <w:r w:rsidR="000E21D3" w:rsidRPr="002637FC">
        <w:rPr>
          <w:rFonts w:cs="Times New Roman"/>
          <w:sz w:val="28"/>
          <w:szCs w:val="28"/>
        </w:rPr>
        <w:t>соответствии.</w:t>
      </w:r>
    </w:p>
    <w:p w:rsidR="00690606" w:rsidRPr="002637FC" w:rsidRDefault="000E21D3" w:rsidP="002637FC">
      <w:pPr>
        <w:spacing w:after="0"/>
        <w:ind w:firstLine="709"/>
        <w:jc w:val="both"/>
        <w:rPr>
          <w:rFonts w:cs="Times New Roman"/>
          <w:sz w:val="28"/>
          <w:szCs w:val="28"/>
        </w:rPr>
      </w:pPr>
      <w:r w:rsidRPr="002637FC">
        <w:rPr>
          <w:rFonts w:cs="Times New Roman"/>
          <w:sz w:val="28"/>
          <w:szCs w:val="28"/>
        </w:rPr>
        <w:t>Неповиновение</w:t>
      </w:r>
      <w:r w:rsidR="00820640">
        <w:rPr>
          <w:rFonts w:cs="Times New Roman"/>
          <w:sz w:val="28"/>
          <w:szCs w:val="28"/>
        </w:rPr>
        <w:t xml:space="preserve"> </w:t>
      </w:r>
      <w:r w:rsidR="00F5640F" w:rsidRPr="002637FC">
        <w:rPr>
          <w:rFonts w:cs="Times New Roman"/>
          <w:sz w:val="28"/>
          <w:szCs w:val="28"/>
        </w:rPr>
        <w:t>осужденного</w:t>
      </w:r>
      <w:r w:rsidR="00820640">
        <w:rPr>
          <w:rFonts w:cs="Times New Roman"/>
          <w:sz w:val="28"/>
          <w:szCs w:val="28"/>
        </w:rPr>
        <w:t xml:space="preserve"> </w:t>
      </w:r>
      <w:r w:rsidRPr="002637FC">
        <w:rPr>
          <w:rFonts w:cs="Times New Roman"/>
          <w:sz w:val="28"/>
          <w:szCs w:val="28"/>
        </w:rPr>
        <w:t>связанное</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рецидивом</w:t>
      </w:r>
      <w:r w:rsidR="00820640">
        <w:rPr>
          <w:rFonts w:cs="Times New Roman"/>
          <w:sz w:val="28"/>
          <w:szCs w:val="28"/>
        </w:rPr>
        <w:t xml:space="preserve"> </w:t>
      </w:r>
      <w:r w:rsidR="00F5640F" w:rsidRPr="002637FC">
        <w:rPr>
          <w:rFonts w:cs="Times New Roman"/>
          <w:sz w:val="28"/>
          <w:szCs w:val="28"/>
        </w:rPr>
        <w:t>нарушений,</w:t>
      </w:r>
      <w:r w:rsidR="00820640">
        <w:rPr>
          <w:rFonts w:cs="Times New Roman"/>
          <w:sz w:val="28"/>
          <w:szCs w:val="28"/>
        </w:rPr>
        <w:t xml:space="preserve"> </w:t>
      </w:r>
      <w:r w:rsidR="00F5640F" w:rsidRPr="002637FC">
        <w:rPr>
          <w:rFonts w:cs="Times New Roman"/>
          <w:sz w:val="28"/>
          <w:szCs w:val="28"/>
        </w:rPr>
        <w:t>предусмотренных</w:t>
      </w:r>
      <w:r w:rsidR="00820640">
        <w:rPr>
          <w:rFonts w:cs="Times New Roman"/>
          <w:sz w:val="28"/>
          <w:szCs w:val="28"/>
        </w:rPr>
        <w:t xml:space="preserve"> </w:t>
      </w:r>
      <w:r w:rsidR="00F5640F" w:rsidRPr="002637FC">
        <w:rPr>
          <w:rFonts w:cs="Times New Roman"/>
          <w:sz w:val="28"/>
          <w:szCs w:val="28"/>
        </w:rPr>
        <w:t>в</w:t>
      </w:r>
      <w:r w:rsidR="00820640">
        <w:rPr>
          <w:rFonts w:cs="Times New Roman"/>
          <w:sz w:val="28"/>
          <w:szCs w:val="28"/>
        </w:rPr>
        <w:t xml:space="preserve"> </w:t>
      </w:r>
      <w:r w:rsidR="00F5640F" w:rsidRPr="002637FC">
        <w:rPr>
          <w:rFonts w:cs="Times New Roman"/>
          <w:sz w:val="28"/>
          <w:szCs w:val="28"/>
        </w:rPr>
        <w:t>ст.</w:t>
      </w:r>
      <w:r w:rsidR="00820640">
        <w:rPr>
          <w:rFonts w:cs="Times New Roman"/>
          <w:sz w:val="28"/>
          <w:szCs w:val="28"/>
        </w:rPr>
        <w:t xml:space="preserve"> </w:t>
      </w:r>
      <w:r w:rsidR="00F5640F" w:rsidRPr="002637FC">
        <w:rPr>
          <w:rFonts w:cs="Times New Roman"/>
          <w:sz w:val="28"/>
          <w:szCs w:val="28"/>
        </w:rPr>
        <w:t>130</w:t>
      </w:r>
      <w:r w:rsidR="00820640">
        <w:rPr>
          <w:rFonts w:cs="Times New Roman"/>
          <w:sz w:val="28"/>
          <w:szCs w:val="28"/>
        </w:rPr>
        <w:t xml:space="preserve"> </w:t>
      </w:r>
      <w:r w:rsidR="00F5640F" w:rsidRPr="002637FC">
        <w:rPr>
          <w:rFonts w:cs="Times New Roman"/>
          <w:sz w:val="28"/>
          <w:szCs w:val="28"/>
        </w:rPr>
        <w:t>УИК</w:t>
      </w:r>
      <w:r w:rsidR="00820640">
        <w:rPr>
          <w:rFonts w:cs="Times New Roman"/>
          <w:sz w:val="28"/>
          <w:szCs w:val="28"/>
        </w:rPr>
        <w:t xml:space="preserve"> </w:t>
      </w:r>
      <w:r w:rsidR="00690606" w:rsidRPr="002637FC">
        <w:rPr>
          <w:rFonts w:cs="Times New Roman"/>
          <w:sz w:val="28"/>
          <w:szCs w:val="28"/>
        </w:rPr>
        <w:t>и</w:t>
      </w:r>
      <w:r w:rsidR="00820640">
        <w:rPr>
          <w:rFonts w:cs="Times New Roman"/>
          <w:sz w:val="28"/>
          <w:szCs w:val="28"/>
        </w:rPr>
        <w:t xml:space="preserve"> </w:t>
      </w:r>
      <w:r w:rsidR="00690606" w:rsidRPr="002637FC">
        <w:rPr>
          <w:rFonts w:cs="Times New Roman"/>
          <w:sz w:val="28"/>
          <w:szCs w:val="28"/>
        </w:rPr>
        <w:t>наложением</w:t>
      </w:r>
      <w:r w:rsidR="00820640">
        <w:rPr>
          <w:rFonts w:cs="Times New Roman"/>
          <w:sz w:val="28"/>
          <w:szCs w:val="28"/>
        </w:rPr>
        <w:t xml:space="preserve"> </w:t>
      </w:r>
      <w:r w:rsidR="00690606" w:rsidRPr="002637FC">
        <w:rPr>
          <w:rFonts w:cs="Times New Roman"/>
          <w:sz w:val="28"/>
          <w:szCs w:val="28"/>
        </w:rPr>
        <w:t>на</w:t>
      </w:r>
      <w:r w:rsidR="00820640">
        <w:rPr>
          <w:rFonts w:cs="Times New Roman"/>
          <w:sz w:val="28"/>
          <w:szCs w:val="28"/>
        </w:rPr>
        <w:t xml:space="preserve"> </w:t>
      </w:r>
      <w:r w:rsidR="00690606" w:rsidRPr="002637FC">
        <w:rPr>
          <w:rFonts w:cs="Times New Roman"/>
          <w:sz w:val="28"/>
          <w:szCs w:val="28"/>
        </w:rPr>
        <w:t>него</w:t>
      </w:r>
      <w:r w:rsidR="00820640">
        <w:rPr>
          <w:rFonts w:cs="Times New Roman"/>
          <w:sz w:val="28"/>
          <w:szCs w:val="28"/>
        </w:rPr>
        <w:t xml:space="preserve"> </w:t>
      </w:r>
      <w:r w:rsidR="00690606" w:rsidRPr="002637FC">
        <w:rPr>
          <w:rFonts w:cs="Times New Roman"/>
          <w:sz w:val="28"/>
          <w:szCs w:val="28"/>
        </w:rPr>
        <w:t>взыскания</w:t>
      </w:r>
      <w:r w:rsidR="00820640">
        <w:rPr>
          <w:rFonts w:cs="Times New Roman"/>
          <w:sz w:val="28"/>
          <w:szCs w:val="28"/>
        </w:rPr>
        <w:t xml:space="preserve"> </w:t>
      </w:r>
      <w:r w:rsidR="00690606" w:rsidRPr="002637FC">
        <w:rPr>
          <w:rFonts w:cs="Times New Roman"/>
          <w:sz w:val="28"/>
          <w:szCs w:val="28"/>
        </w:rPr>
        <w:t>в</w:t>
      </w:r>
      <w:r w:rsidR="00820640">
        <w:rPr>
          <w:rFonts w:cs="Times New Roman"/>
          <w:sz w:val="28"/>
          <w:szCs w:val="28"/>
        </w:rPr>
        <w:t xml:space="preserve"> </w:t>
      </w:r>
      <w:r w:rsidR="00690606" w:rsidRPr="002637FC">
        <w:rPr>
          <w:rFonts w:cs="Times New Roman"/>
          <w:sz w:val="28"/>
          <w:szCs w:val="28"/>
        </w:rPr>
        <w:t>виде</w:t>
      </w:r>
      <w:r w:rsidR="00820640">
        <w:rPr>
          <w:rFonts w:cs="Times New Roman"/>
          <w:sz w:val="28"/>
          <w:szCs w:val="28"/>
        </w:rPr>
        <w:t xml:space="preserve"> </w:t>
      </w:r>
      <w:r w:rsidR="00690606" w:rsidRPr="002637FC">
        <w:rPr>
          <w:rFonts w:cs="Times New Roman"/>
          <w:sz w:val="28"/>
          <w:szCs w:val="28"/>
        </w:rPr>
        <w:t>водворения</w:t>
      </w:r>
      <w:r w:rsidR="00820640">
        <w:rPr>
          <w:rFonts w:cs="Times New Roman"/>
          <w:sz w:val="28"/>
          <w:szCs w:val="28"/>
        </w:rPr>
        <w:t xml:space="preserve"> </w:t>
      </w:r>
      <w:r w:rsidR="00690606" w:rsidRPr="002637FC">
        <w:rPr>
          <w:rFonts w:cs="Times New Roman"/>
          <w:sz w:val="28"/>
          <w:szCs w:val="28"/>
        </w:rPr>
        <w:t>в</w:t>
      </w:r>
      <w:r w:rsidR="00820640">
        <w:rPr>
          <w:rFonts w:cs="Times New Roman"/>
          <w:sz w:val="28"/>
          <w:szCs w:val="28"/>
        </w:rPr>
        <w:t xml:space="preserve"> </w:t>
      </w:r>
      <w:r w:rsidR="00690606" w:rsidRPr="002637FC">
        <w:rPr>
          <w:rFonts w:cs="Times New Roman"/>
          <w:sz w:val="28"/>
          <w:szCs w:val="28"/>
        </w:rPr>
        <w:t>дисциплинарный</w:t>
      </w:r>
      <w:r w:rsidR="00820640">
        <w:rPr>
          <w:rFonts w:cs="Times New Roman"/>
          <w:sz w:val="28"/>
          <w:szCs w:val="28"/>
        </w:rPr>
        <w:t xml:space="preserve"> </w:t>
      </w:r>
      <w:r w:rsidR="00690606" w:rsidRPr="002637FC">
        <w:rPr>
          <w:rFonts w:cs="Times New Roman"/>
          <w:sz w:val="28"/>
          <w:szCs w:val="28"/>
        </w:rPr>
        <w:t>изолятор</w:t>
      </w:r>
      <w:r w:rsidR="00820640">
        <w:rPr>
          <w:rFonts w:cs="Times New Roman"/>
          <w:sz w:val="28"/>
          <w:szCs w:val="28"/>
        </w:rPr>
        <w:t xml:space="preserve"> </w:t>
      </w:r>
      <w:r w:rsidR="00690606" w:rsidRPr="002637FC">
        <w:rPr>
          <w:rFonts w:cs="Times New Roman"/>
          <w:sz w:val="28"/>
          <w:szCs w:val="28"/>
        </w:rPr>
        <w:t>(ДИЗО),</w:t>
      </w:r>
      <w:r w:rsidR="00820640">
        <w:rPr>
          <w:rFonts w:cs="Times New Roman"/>
          <w:sz w:val="28"/>
          <w:szCs w:val="28"/>
        </w:rPr>
        <w:t xml:space="preserve"> </w:t>
      </w:r>
      <w:r w:rsidRPr="002637FC">
        <w:rPr>
          <w:rFonts w:cs="Times New Roman"/>
          <w:sz w:val="28"/>
          <w:szCs w:val="28"/>
        </w:rPr>
        <w:t>следует</w:t>
      </w:r>
      <w:r w:rsidR="00820640">
        <w:rPr>
          <w:rFonts w:cs="Times New Roman"/>
          <w:sz w:val="28"/>
          <w:szCs w:val="28"/>
        </w:rPr>
        <w:t xml:space="preserve"> </w:t>
      </w:r>
      <w:r w:rsidR="00F5640F" w:rsidRPr="002637FC">
        <w:rPr>
          <w:rFonts w:cs="Times New Roman"/>
          <w:sz w:val="28"/>
          <w:szCs w:val="28"/>
        </w:rPr>
        <w:t>признать</w:t>
      </w:r>
      <w:r w:rsidR="00820640">
        <w:rPr>
          <w:rFonts w:cs="Times New Roman"/>
          <w:sz w:val="28"/>
          <w:szCs w:val="28"/>
        </w:rPr>
        <w:t xml:space="preserve"> </w:t>
      </w:r>
      <w:r w:rsidRPr="002637FC">
        <w:rPr>
          <w:rFonts w:cs="Times New Roman"/>
          <w:sz w:val="28"/>
          <w:szCs w:val="28"/>
        </w:rPr>
        <w:t>злостным</w:t>
      </w:r>
      <w:r w:rsidR="00820640">
        <w:rPr>
          <w:rFonts w:cs="Times New Roman"/>
          <w:sz w:val="28"/>
          <w:szCs w:val="28"/>
        </w:rPr>
        <w:t xml:space="preserve"> </w:t>
      </w:r>
      <w:r w:rsidR="00F5640F" w:rsidRPr="002637FC">
        <w:rPr>
          <w:rFonts w:cs="Times New Roman"/>
          <w:sz w:val="28"/>
          <w:szCs w:val="28"/>
        </w:rPr>
        <w:t>неповиновением</w:t>
      </w:r>
      <w:r w:rsidR="00690606" w:rsidRPr="002637FC">
        <w:rPr>
          <w:rFonts w:cs="Times New Roman"/>
          <w:sz w:val="28"/>
          <w:szCs w:val="28"/>
        </w:rPr>
        <w:t>.</w:t>
      </w:r>
    </w:p>
    <w:p w:rsidR="00F5640F" w:rsidRPr="002637FC" w:rsidRDefault="00690606" w:rsidP="002637FC">
      <w:pPr>
        <w:spacing w:after="0"/>
        <w:ind w:firstLine="709"/>
        <w:jc w:val="both"/>
        <w:rPr>
          <w:rFonts w:cs="Times New Roman"/>
          <w:sz w:val="28"/>
          <w:szCs w:val="28"/>
        </w:rPr>
      </w:pPr>
      <w:r w:rsidRPr="002637FC">
        <w:rPr>
          <w:rFonts w:cs="Times New Roman"/>
          <w:sz w:val="28"/>
          <w:szCs w:val="28"/>
        </w:rPr>
        <w:lastRenderedPageBreak/>
        <w:t>Данные</w:t>
      </w:r>
      <w:r w:rsidR="00820640">
        <w:rPr>
          <w:rFonts w:cs="Times New Roman"/>
          <w:sz w:val="28"/>
          <w:szCs w:val="28"/>
        </w:rPr>
        <w:t xml:space="preserve"> </w:t>
      </w:r>
      <w:r w:rsidRPr="002637FC">
        <w:rPr>
          <w:rFonts w:cs="Times New Roman"/>
          <w:sz w:val="28"/>
          <w:szCs w:val="28"/>
        </w:rPr>
        <w:t>обстоятельства</w:t>
      </w:r>
      <w:r w:rsidR="00820640">
        <w:rPr>
          <w:rFonts w:cs="Times New Roman"/>
          <w:sz w:val="28"/>
          <w:szCs w:val="28"/>
        </w:rPr>
        <w:t xml:space="preserve"> </w:t>
      </w:r>
      <w:r w:rsidRPr="002637FC">
        <w:rPr>
          <w:rFonts w:cs="Times New Roman"/>
          <w:sz w:val="28"/>
          <w:szCs w:val="28"/>
        </w:rPr>
        <w:t>являются</w:t>
      </w:r>
      <w:r w:rsidR="00820640">
        <w:rPr>
          <w:rFonts w:cs="Times New Roman"/>
          <w:sz w:val="28"/>
          <w:szCs w:val="28"/>
        </w:rPr>
        <w:t xml:space="preserve"> </w:t>
      </w:r>
      <w:r w:rsidRPr="002637FC">
        <w:rPr>
          <w:rFonts w:cs="Times New Roman"/>
          <w:sz w:val="28"/>
          <w:szCs w:val="28"/>
        </w:rPr>
        <w:t>основанием</w:t>
      </w:r>
      <w:r w:rsidR="00820640">
        <w:rPr>
          <w:rFonts w:cs="Times New Roman"/>
          <w:sz w:val="28"/>
          <w:szCs w:val="28"/>
        </w:rPr>
        <w:t xml:space="preserve"> </w:t>
      </w:r>
      <w:r w:rsidRPr="002637FC">
        <w:rPr>
          <w:rFonts w:cs="Times New Roman"/>
          <w:sz w:val="28"/>
          <w:szCs w:val="28"/>
        </w:rPr>
        <w:t>для</w:t>
      </w:r>
      <w:r w:rsidR="00820640">
        <w:rPr>
          <w:rFonts w:cs="Times New Roman"/>
          <w:sz w:val="28"/>
          <w:szCs w:val="28"/>
        </w:rPr>
        <w:t xml:space="preserve"> </w:t>
      </w:r>
      <w:proofErr w:type="gramStart"/>
      <w:r w:rsidRPr="002637FC">
        <w:rPr>
          <w:rFonts w:cs="Times New Roman"/>
          <w:sz w:val="28"/>
          <w:szCs w:val="28"/>
        </w:rPr>
        <w:t>привлечения</w:t>
      </w:r>
      <w:proofErr w:type="gramEnd"/>
      <w:r w:rsidR="00820640">
        <w:rPr>
          <w:rFonts w:cs="Times New Roman"/>
          <w:sz w:val="28"/>
          <w:szCs w:val="28"/>
        </w:rPr>
        <w:t xml:space="preserve"> </w:t>
      </w:r>
      <w:r w:rsidRPr="002637FC">
        <w:rPr>
          <w:rFonts w:cs="Times New Roman"/>
          <w:sz w:val="28"/>
          <w:szCs w:val="28"/>
        </w:rPr>
        <w:t>осужденного</w:t>
      </w:r>
      <w:r w:rsidR="00820640">
        <w:rPr>
          <w:rFonts w:cs="Times New Roman"/>
          <w:sz w:val="28"/>
          <w:szCs w:val="28"/>
        </w:rPr>
        <w:t xml:space="preserve"> </w:t>
      </w:r>
      <w:r w:rsidRPr="002637FC">
        <w:rPr>
          <w:rFonts w:cs="Times New Roman"/>
          <w:sz w:val="28"/>
          <w:szCs w:val="28"/>
        </w:rPr>
        <w:t>к</w:t>
      </w:r>
      <w:r w:rsidR="00820640">
        <w:rPr>
          <w:rFonts w:cs="Times New Roman"/>
          <w:sz w:val="28"/>
          <w:szCs w:val="28"/>
        </w:rPr>
        <w:t xml:space="preserve"> </w:t>
      </w:r>
      <w:r w:rsidRPr="002637FC">
        <w:rPr>
          <w:rFonts w:cs="Times New Roman"/>
          <w:sz w:val="28"/>
          <w:szCs w:val="28"/>
        </w:rPr>
        <w:t>уголовной</w:t>
      </w:r>
      <w:r w:rsidR="00820640">
        <w:rPr>
          <w:rFonts w:cs="Times New Roman"/>
          <w:sz w:val="28"/>
          <w:szCs w:val="28"/>
        </w:rPr>
        <w:t xml:space="preserve"> </w:t>
      </w:r>
      <w:r w:rsidRPr="002637FC">
        <w:rPr>
          <w:rFonts w:cs="Times New Roman"/>
          <w:sz w:val="28"/>
          <w:szCs w:val="28"/>
        </w:rPr>
        <w:t>ответственности</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ст.</w:t>
      </w:r>
      <w:r w:rsidR="00820640">
        <w:rPr>
          <w:rFonts w:cs="Times New Roman"/>
          <w:sz w:val="28"/>
          <w:szCs w:val="28"/>
        </w:rPr>
        <w:t xml:space="preserve"> </w:t>
      </w:r>
      <w:r w:rsidRPr="002637FC">
        <w:rPr>
          <w:rFonts w:cs="Times New Roman"/>
          <w:sz w:val="28"/>
          <w:szCs w:val="28"/>
        </w:rPr>
        <w:t>428</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Pr="002637FC">
        <w:rPr>
          <w:rFonts w:cs="Times New Roman"/>
          <w:sz w:val="28"/>
          <w:szCs w:val="28"/>
        </w:rPr>
        <w:t>РК</w:t>
      </w:r>
      <w:r w:rsidR="00820640">
        <w:rPr>
          <w:rFonts w:cs="Times New Roman"/>
          <w:sz w:val="28"/>
          <w:szCs w:val="28"/>
        </w:rPr>
        <w:t xml:space="preserve">  </w:t>
      </w:r>
    </w:p>
    <w:p w:rsidR="00C22CC7" w:rsidRPr="002637FC" w:rsidRDefault="00416B20" w:rsidP="002637FC">
      <w:pPr>
        <w:spacing w:after="0"/>
        <w:ind w:firstLine="709"/>
        <w:jc w:val="both"/>
        <w:rPr>
          <w:rFonts w:cs="Times New Roman"/>
          <w:sz w:val="28"/>
          <w:szCs w:val="28"/>
        </w:rPr>
      </w:pP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теории</w:t>
      </w:r>
      <w:r w:rsidR="00820640">
        <w:rPr>
          <w:rFonts w:cs="Times New Roman"/>
          <w:sz w:val="28"/>
          <w:szCs w:val="28"/>
        </w:rPr>
        <w:t xml:space="preserve"> </w:t>
      </w:r>
      <w:r w:rsidRPr="002637FC">
        <w:rPr>
          <w:rFonts w:cs="Times New Roman"/>
          <w:sz w:val="28"/>
          <w:szCs w:val="28"/>
        </w:rPr>
        <w:t>н</w:t>
      </w:r>
      <w:r w:rsidR="008E6C0A" w:rsidRPr="002637FC">
        <w:rPr>
          <w:rFonts w:cs="Times New Roman"/>
          <w:sz w:val="28"/>
          <w:szCs w:val="28"/>
        </w:rPr>
        <w:t>епосредственный</w:t>
      </w:r>
      <w:r w:rsidR="00820640">
        <w:rPr>
          <w:rFonts w:cs="Times New Roman"/>
          <w:sz w:val="28"/>
          <w:szCs w:val="28"/>
        </w:rPr>
        <w:t xml:space="preserve"> </w:t>
      </w:r>
      <w:r w:rsidR="008E6C0A" w:rsidRPr="002637FC">
        <w:rPr>
          <w:rFonts w:cs="Times New Roman"/>
          <w:sz w:val="28"/>
          <w:szCs w:val="28"/>
        </w:rPr>
        <w:t>объект</w:t>
      </w:r>
      <w:r w:rsidR="00820640">
        <w:rPr>
          <w:rFonts w:cs="Times New Roman"/>
          <w:sz w:val="28"/>
          <w:szCs w:val="28"/>
        </w:rPr>
        <w:t xml:space="preserve"> </w:t>
      </w:r>
      <w:r w:rsidR="008E6C0A" w:rsidRPr="002637FC">
        <w:rPr>
          <w:rFonts w:cs="Times New Roman"/>
          <w:sz w:val="28"/>
          <w:szCs w:val="28"/>
        </w:rPr>
        <w:t>уголовного</w:t>
      </w:r>
      <w:r w:rsidR="00820640">
        <w:rPr>
          <w:rFonts w:cs="Times New Roman"/>
          <w:sz w:val="28"/>
          <w:szCs w:val="28"/>
        </w:rPr>
        <w:t xml:space="preserve"> </w:t>
      </w:r>
      <w:r w:rsidR="008E6C0A" w:rsidRPr="002637FC">
        <w:rPr>
          <w:rFonts w:cs="Times New Roman"/>
          <w:sz w:val="28"/>
          <w:szCs w:val="28"/>
        </w:rPr>
        <w:t>правонарушения</w:t>
      </w:r>
      <w:r w:rsidRPr="002637FC">
        <w:rPr>
          <w:rFonts w:cs="Times New Roman"/>
          <w:sz w:val="28"/>
          <w:szCs w:val="28"/>
        </w:rPr>
        <w:t>,</w:t>
      </w:r>
      <w:r w:rsidR="00820640">
        <w:rPr>
          <w:rFonts w:cs="Times New Roman"/>
          <w:sz w:val="28"/>
          <w:szCs w:val="28"/>
        </w:rPr>
        <w:t xml:space="preserve"> </w:t>
      </w:r>
      <w:r w:rsidRPr="002637FC">
        <w:rPr>
          <w:rFonts w:cs="Times New Roman"/>
          <w:sz w:val="28"/>
          <w:szCs w:val="28"/>
        </w:rPr>
        <w:t>это</w:t>
      </w:r>
      <w:r w:rsidR="00820640">
        <w:rPr>
          <w:rFonts w:cs="Times New Roman"/>
          <w:sz w:val="28"/>
          <w:szCs w:val="28"/>
        </w:rPr>
        <w:t xml:space="preserve"> </w:t>
      </w:r>
      <w:r w:rsidR="008E6C0A" w:rsidRPr="002637FC">
        <w:rPr>
          <w:rFonts w:cs="Times New Roman"/>
          <w:sz w:val="28"/>
          <w:szCs w:val="28"/>
        </w:rPr>
        <w:t>общественные</w:t>
      </w:r>
      <w:r w:rsidR="00820640">
        <w:rPr>
          <w:rFonts w:cs="Times New Roman"/>
          <w:sz w:val="28"/>
          <w:szCs w:val="28"/>
        </w:rPr>
        <w:t xml:space="preserve"> </w:t>
      </w:r>
      <w:r w:rsidR="008E6C0A" w:rsidRPr="002637FC">
        <w:rPr>
          <w:rFonts w:cs="Times New Roman"/>
          <w:sz w:val="28"/>
          <w:szCs w:val="28"/>
        </w:rPr>
        <w:t>отношения,</w:t>
      </w:r>
      <w:r w:rsidR="00820640">
        <w:rPr>
          <w:rFonts w:cs="Times New Roman"/>
          <w:sz w:val="28"/>
          <w:szCs w:val="28"/>
        </w:rPr>
        <w:t xml:space="preserve"> </w:t>
      </w:r>
      <w:r w:rsidR="008E6C0A" w:rsidRPr="002637FC">
        <w:rPr>
          <w:rFonts w:cs="Times New Roman"/>
          <w:sz w:val="28"/>
          <w:szCs w:val="28"/>
        </w:rPr>
        <w:t>обеспечивающие</w:t>
      </w:r>
      <w:r w:rsidR="00820640">
        <w:rPr>
          <w:rFonts w:cs="Times New Roman"/>
          <w:sz w:val="28"/>
          <w:szCs w:val="28"/>
        </w:rPr>
        <w:t xml:space="preserve"> </w:t>
      </w:r>
      <w:r w:rsidR="008E6C0A" w:rsidRPr="002637FC">
        <w:rPr>
          <w:rFonts w:cs="Times New Roman"/>
          <w:sz w:val="28"/>
          <w:szCs w:val="28"/>
        </w:rPr>
        <w:t>интересы</w:t>
      </w:r>
      <w:r w:rsidR="00820640">
        <w:rPr>
          <w:rFonts w:cs="Times New Roman"/>
          <w:sz w:val="28"/>
          <w:szCs w:val="28"/>
        </w:rPr>
        <w:t xml:space="preserve"> </w:t>
      </w:r>
      <w:r w:rsidR="008E6C0A" w:rsidRPr="002637FC">
        <w:rPr>
          <w:rFonts w:cs="Times New Roman"/>
          <w:sz w:val="28"/>
          <w:szCs w:val="28"/>
        </w:rPr>
        <w:t>правосудия,</w:t>
      </w:r>
      <w:r w:rsidR="00820640">
        <w:rPr>
          <w:rFonts w:cs="Times New Roman"/>
          <w:sz w:val="28"/>
          <w:szCs w:val="28"/>
        </w:rPr>
        <w:t xml:space="preserve"> </w:t>
      </w:r>
      <w:r w:rsidR="008E6C0A" w:rsidRPr="002637FC">
        <w:rPr>
          <w:rFonts w:cs="Times New Roman"/>
          <w:sz w:val="28"/>
          <w:szCs w:val="28"/>
        </w:rPr>
        <w:t>исполнения</w:t>
      </w:r>
      <w:r w:rsidR="00820640">
        <w:rPr>
          <w:rFonts w:cs="Times New Roman"/>
          <w:sz w:val="28"/>
          <w:szCs w:val="28"/>
        </w:rPr>
        <w:t xml:space="preserve"> </w:t>
      </w:r>
      <w:r w:rsidR="008E6C0A" w:rsidRPr="002637FC">
        <w:rPr>
          <w:rFonts w:cs="Times New Roman"/>
          <w:sz w:val="28"/>
          <w:szCs w:val="28"/>
        </w:rPr>
        <w:t>наказаний,</w:t>
      </w:r>
      <w:r w:rsidR="00820640">
        <w:rPr>
          <w:rFonts w:cs="Times New Roman"/>
          <w:sz w:val="28"/>
          <w:szCs w:val="28"/>
        </w:rPr>
        <w:t xml:space="preserve"> </w:t>
      </w:r>
      <w:r w:rsidR="008E6C0A" w:rsidRPr="002637FC">
        <w:rPr>
          <w:rFonts w:cs="Times New Roman"/>
          <w:sz w:val="28"/>
          <w:szCs w:val="28"/>
        </w:rPr>
        <w:t>назначенных</w:t>
      </w:r>
      <w:r w:rsidR="00820640">
        <w:rPr>
          <w:rFonts w:cs="Times New Roman"/>
          <w:sz w:val="28"/>
          <w:szCs w:val="28"/>
        </w:rPr>
        <w:t xml:space="preserve"> </w:t>
      </w:r>
      <w:r w:rsidR="008E6C0A" w:rsidRPr="002637FC">
        <w:rPr>
          <w:rFonts w:cs="Times New Roman"/>
          <w:sz w:val="28"/>
          <w:szCs w:val="28"/>
        </w:rPr>
        <w:t>судами</w:t>
      </w:r>
      <w:r w:rsidR="00820640">
        <w:rPr>
          <w:rFonts w:cs="Times New Roman"/>
          <w:sz w:val="28"/>
          <w:szCs w:val="28"/>
        </w:rPr>
        <w:t xml:space="preserve"> </w:t>
      </w:r>
      <w:r w:rsidR="008E6C0A" w:rsidRPr="002637FC">
        <w:rPr>
          <w:rFonts w:cs="Times New Roman"/>
          <w:sz w:val="28"/>
          <w:szCs w:val="28"/>
        </w:rPr>
        <w:t>в</w:t>
      </w:r>
      <w:r w:rsidR="00820640">
        <w:rPr>
          <w:rFonts w:cs="Times New Roman"/>
          <w:sz w:val="28"/>
          <w:szCs w:val="28"/>
        </w:rPr>
        <w:t xml:space="preserve"> </w:t>
      </w:r>
      <w:r w:rsidR="008E6C0A" w:rsidRPr="002637FC">
        <w:rPr>
          <w:rFonts w:cs="Times New Roman"/>
          <w:sz w:val="28"/>
          <w:szCs w:val="28"/>
        </w:rPr>
        <w:t>виде</w:t>
      </w:r>
      <w:r w:rsidR="00820640">
        <w:rPr>
          <w:rFonts w:cs="Times New Roman"/>
          <w:sz w:val="28"/>
          <w:szCs w:val="28"/>
        </w:rPr>
        <w:t xml:space="preserve"> </w:t>
      </w:r>
      <w:r w:rsidR="008E6C0A" w:rsidRPr="002637FC">
        <w:rPr>
          <w:rFonts w:cs="Times New Roman"/>
          <w:sz w:val="28"/>
          <w:szCs w:val="28"/>
        </w:rPr>
        <w:t>изоляции</w:t>
      </w:r>
      <w:r w:rsidR="00820640">
        <w:rPr>
          <w:rFonts w:cs="Times New Roman"/>
          <w:sz w:val="28"/>
          <w:szCs w:val="28"/>
        </w:rPr>
        <w:t xml:space="preserve"> </w:t>
      </w:r>
      <w:r w:rsidR="008E6C0A" w:rsidRPr="002637FC">
        <w:rPr>
          <w:rFonts w:cs="Times New Roman"/>
          <w:sz w:val="28"/>
          <w:szCs w:val="28"/>
        </w:rPr>
        <w:t>от</w:t>
      </w:r>
      <w:r w:rsidR="00820640">
        <w:rPr>
          <w:rFonts w:cs="Times New Roman"/>
          <w:sz w:val="28"/>
          <w:szCs w:val="28"/>
        </w:rPr>
        <w:t xml:space="preserve"> </w:t>
      </w:r>
      <w:r w:rsidR="008E6C0A" w:rsidRPr="002637FC">
        <w:rPr>
          <w:rFonts w:cs="Times New Roman"/>
          <w:sz w:val="28"/>
          <w:szCs w:val="28"/>
        </w:rPr>
        <w:t>общества.</w:t>
      </w:r>
      <w:r w:rsidR="00820640">
        <w:rPr>
          <w:rFonts w:cs="Times New Roman"/>
          <w:sz w:val="28"/>
          <w:szCs w:val="28"/>
        </w:rPr>
        <w:t xml:space="preserve"> </w:t>
      </w:r>
    </w:p>
    <w:p w:rsidR="002C1F9F" w:rsidRPr="002637FC" w:rsidRDefault="008E6C0A" w:rsidP="002637FC">
      <w:pPr>
        <w:spacing w:after="0"/>
        <w:ind w:firstLine="709"/>
        <w:jc w:val="both"/>
        <w:rPr>
          <w:rFonts w:cs="Times New Roman"/>
          <w:sz w:val="28"/>
          <w:szCs w:val="28"/>
        </w:rPr>
      </w:pPr>
      <w:r w:rsidRPr="002637FC">
        <w:rPr>
          <w:rFonts w:cs="Times New Roman"/>
          <w:sz w:val="28"/>
          <w:szCs w:val="28"/>
        </w:rPr>
        <w:t>Объективная</w:t>
      </w:r>
      <w:r w:rsidR="00820640">
        <w:rPr>
          <w:rFonts w:cs="Times New Roman"/>
          <w:sz w:val="28"/>
          <w:szCs w:val="28"/>
        </w:rPr>
        <w:t xml:space="preserve"> </w:t>
      </w:r>
      <w:r w:rsidRPr="002637FC">
        <w:rPr>
          <w:rFonts w:cs="Times New Roman"/>
          <w:sz w:val="28"/>
          <w:szCs w:val="28"/>
        </w:rPr>
        <w:t>сторона</w:t>
      </w:r>
      <w:r w:rsidR="00820640">
        <w:rPr>
          <w:rFonts w:cs="Times New Roman"/>
          <w:sz w:val="28"/>
          <w:szCs w:val="28"/>
        </w:rPr>
        <w:t xml:space="preserve"> </w:t>
      </w:r>
      <w:r w:rsidRPr="002637FC">
        <w:rPr>
          <w:rFonts w:cs="Times New Roman"/>
          <w:sz w:val="28"/>
          <w:szCs w:val="28"/>
        </w:rPr>
        <w:t>состоит</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действии</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бездействии</w:t>
      </w:r>
      <w:r w:rsidR="00820640">
        <w:rPr>
          <w:rFonts w:cs="Times New Roman"/>
          <w:sz w:val="28"/>
          <w:szCs w:val="28"/>
        </w:rPr>
        <w:t xml:space="preserve"> </w:t>
      </w:r>
      <w:r w:rsidRPr="002637FC">
        <w:rPr>
          <w:rFonts w:cs="Times New Roman"/>
          <w:sz w:val="28"/>
          <w:szCs w:val="28"/>
        </w:rPr>
        <w:t>связанные</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неповиновением</w:t>
      </w:r>
      <w:r w:rsidR="00820640">
        <w:rPr>
          <w:rFonts w:cs="Times New Roman"/>
          <w:sz w:val="28"/>
          <w:szCs w:val="28"/>
        </w:rPr>
        <w:t xml:space="preserve"> </w:t>
      </w:r>
      <w:r w:rsidRPr="002637FC">
        <w:rPr>
          <w:rFonts w:cs="Times New Roman"/>
          <w:sz w:val="28"/>
          <w:szCs w:val="28"/>
        </w:rPr>
        <w:t>законным</w:t>
      </w:r>
      <w:r w:rsidR="00820640">
        <w:rPr>
          <w:rFonts w:cs="Times New Roman"/>
          <w:sz w:val="28"/>
          <w:szCs w:val="28"/>
        </w:rPr>
        <w:t xml:space="preserve"> </w:t>
      </w:r>
      <w:r w:rsidRPr="002637FC">
        <w:rPr>
          <w:rFonts w:cs="Times New Roman"/>
          <w:sz w:val="28"/>
          <w:szCs w:val="28"/>
        </w:rPr>
        <w:t>требованиям</w:t>
      </w:r>
      <w:r w:rsidR="00820640">
        <w:rPr>
          <w:rFonts w:cs="Times New Roman"/>
          <w:sz w:val="28"/>
          <w:szCs w:val="28"/>
        </w:rPr>
        <w:t xml:space="preserve"> </w:t>
      </w:r>
      <w:r w:rsidRPr="002637FC">
        <w:rPr>
          <w:rFonts w:cs="Times New Roman"/>
          <w:sz w:val="28"/>
          <w:szCs w:val="28"/>
        </w:rPr>
        <w:t>администрации</w:t>
      </w:r>
      <w:r w:rsidR="00820640">
        <w:rPr>
          <w:rFonts w:cs="Times New Roman"/>
          <w:sz w:val="28"/>
          <w:szCs w:val="28"/>
        </w:rPr>
        <w:t xml:space="preserve"> </w:t>
      </w:r>
      <w:r w:rsidRPr="002637FC">
        <w:rPr>
          <w:rFonts w:cs="Times New Roman"/>
          <w:sz w:val="28"/>
          <w:szCs w:val="28"/>
        </w:rPr>
        <w:t>уголовно-исполнительного</w:t>
      </w:r>
      <w:r w:rsidR="00820640">
        <w:rPr>
          <w:rFonts w:cs="Times New Roman"/>
          <w:sz w:val="28"/>
          <w:szCs w:val="28"/>
        </w:rPr>
        <w:t xml:space="preserve"> </w:t>
      </w:r>
      <w:r w:rsidRPr="002637FC">
        <w:rPr>
          <w:rFonts w:cs="Times New Roman"/>
          <w:sz w:val="28"/>
          <w:szCs w:val="28"/>
        </w:rPr>
        <w:t>учреждения.</w:t>
      </w:r>
      <w:r w:rsidR="00820640">
        <w:rPr>
          <w:rFonts w:cs="Times New Roman"/>
          <w:sz w:val="28"/>
          <w:szCs w:val="28"/>
        </w:rPr>
        <w:t xml:space="preserve"> </w:t>
      </w:r>
      <w:r w:rsidR="00856110" w:rsidRPr="002637FC">
        <w:rPr>
          <w:rFonts w:cs="Times New Roman"/>
          <w:sz w:val="28"/>
          <w:szCs w:val="28"/>
        </w:rPr>
        <w:t>Признаком</w:t>
      </w:r>
      <w:r w:rsidR="00820640">
        <w:rPr>
          <w:rFonts w:cs="Times New Roman"/>
          <w:sz w:val="28"/>
          <w:szCs w:val="28"/>
        </w:rPr>
        <w:t xml:space="preserve"> </w:t>
      </w:r>
      <w:r w:rsidR="00856110" w:rsidRPr="002637FC">
        <w:rPr>
          <w:rFonts w:cs="Times New Roman"/>
          <w:sz w:val="28"/>
          <w:szCs w:val="28"/>
        </w:rPr>
        <w:t>квалификации</w:t>
      </w:r>
      <w:r w:rsidR="00820640">
        <w:rPr>
          <w:rFonts w:cs="Times New Roman"/>
          <w:sz w:val="28"/>
          <w:szCs w:val="28"/>
        </w:rPr>
        <w:t xml:space="preserve"> </w:t>
      </w:r>
      <w:r w:rsidR="00856110" w:rsidRPr="002637FC">
        <w:rPr>
          <w:rFonts w:cs="Times New Roman"/>
          <w:sz w:val="28"/>
          <w:szCs w:val="28"/>
        </w:rPr>
        <w:t>по</w:t>
      </w:r>
      <w:r w:rsidR="00820640">
        <w:rPr>
          <w:rFonts w:cs="Times New Roman"/>
          <w:sz w:val="28"/>
          <w:szCs w:val="28"/>
        </w:rPr>
        <w:t xml:space="preserve"> </w:t>
      </w:r>
      <w:r w:rsidR="00856110" w:rsidRPr="002637FC">
        <w:rPr>
          <w:rFonts w:cs="Times New Roman"/>
          <w:sz w:val="28"/>
          <w:szCs w:val="28"/>
        </w:rPr>
        <w:t>указанной</w:t>
      </w:r>
      <w:r w:rsidR="00820640">
        <w:rPr>
          <w:rFonts w:cs="Times New Roman"/>
          <w:sz w:val="28"/>
          <w:szCs w:val="28"/>
        </w:rPr>
        <w:t xml:space="preserve"> </w:t>
      </w:r>
      <w:r w:rsidR="00856110" w:rsidRPr="002637FC">
        <w:rPr>
          <w:rFonts w:cs="Times New Roman"/>
          <w:sz w:val="28"/>
          <w:szCs w:val="28"/>
        </w:rPr>
        <w:t>статье</w:t>
      </w:r>
      <w:r w:rsidR="00820640">
        <w:rPr>
          <w:rFonts w:cs="Times New Roman"/>
          <w:sz w:val="28"/>
          <w:szCs w:val="28"/>
        </w:rPr>
        <w:t xml:space="preserve"> </w:t>
      </w:r>
      <w:r w:rsidR="00856110" w:rsidRPr="002637FC">
        <w:rPr>
          <w:rFonts w:cs="Times New Roman"/>
          <w:sz w:val="28"/>
          <w:szCs w:val="28"/>
        </w:rPr>
        <w:t>является</w:t>
      </w:r>
      <w:r w:rsidR="00820640">
        <w:rPr>
          <w:rFonts w:cs="Times New Roman"/>
          <w:sz w:val="28"/>
          <w:szCs w:val="28"/>
        </w:rPr>
        <w:t xml:space="preserve"> </w:t>
      </w:r>
      <w:r w:rsidR="00856110" w:rsidRPr="002637FC">
        <w:rPr>
          <w:rFonts w:cs="Times New Roman"/>
          <w:sz w:val="28"/>
          <w:szCs w:val="28"/>
        </w:rPr>
        <w:t>злостность</w:t>
      </w:r>
      <w:r w:rsidR="00820640">
        <w:rPr>
          <w:rFonts w:cs="Times New Roman"/>
          <w:sz w:val="28"/>
          <w:szCs w:val="28"/>
        </w:rPr>
        <w:t xml:space="preserve"> </w:t>
      </w:r>
      <w:r w:rsidR="00856110" w:rsidRPr="002637FC">
        <w:rPr>
          <w:rFonts w:cs="Times New Roman"/>
          <w:sz w:val="28"/>
          <w:szCs w:val="28"/>
        </w:rPr>
        <w:t>неповиновения,</w:t>
      </w:r>
      <w:r w:rsidR="00820640">
        <w:rPr>
          <w:rFonts w:cs="Times New Roman"/>
          <w:sz w:val="28"/>
          <w:szCs w:val="28"/>
        </w:rPr>
        <w:t xml:space="preserve"> </w:t>
      </w:r>
      <w:r w:rsidR="0072705C" w:rsidRPr="002637FC">
        <w:rPr>
          <w:rFonts w:cs="Times New Roman"/>
          <w:sz w:val="28"/>
          <w:szCs w:val="28"/>
        </w:rPr>
        <w:t>что</w:t>
      </w:r>
      <w:r w:rsidR="00820640">
        <w:rPr>
          <w:rFonts w:cs="Times New Roman"/>
          <w:sz w:val="28"/>
          <w:szCs w:val="28"/>
        </w:rPr>
        <w:t xml:space="preserve"> </w:t>
      </w:r>
      <w:r w:rsidR="0072705C" w:rsidRPr="002637FC">
        <w:rPr>
          <w:rFonts w:cs="Times New Roman"/>
          <w:sz w:val="28"/>
          <w:szCs w:val="28"/>
        </w:rPr>
        <w:t>должно</w:t>
      </w:r>
      <w:r w:rsidR="00820640">
        <w:rPr>
          <w:rFonts w:cs="Times New Roman"/>
          <w:sz w:val="28"/>
          <w:szCs w:val="28"/>
        </w:rPr>
        <w:t xml:space="preserve"> </w:t>
      </w:r>
      <w:r w:rsidR="0072705C" w:rsidRPr="002637FC">
        <w:rPr>
          <w:rFonts w:cs="Times New Roman"/>
          <w:sz w:val="28"/>
          <w:szCs w:val="28"/>
        </w:rPr>
        <w:t>подтверждаться</w:t>
      </w:r>
      <w:r w:rsidR="00820640">
        <w:rPr>
          <w:rFonts w:cs="Times New Roman"/>
          <w:sz w:val="28"/>
          <w:szCs w:val="28"/>
        </w:rPr>
        <w:t xml:space="preserve"> </w:t>
      </w:r>
      <w:r w:rsidRPr="002637FC">
        <w:rPr>
          <w:rFonts w:cs="Times New Roman"/>
          <w:sz w:val="28"/>
          <w:szCs w:val="28"/>
        </w:rPr>
        <w:t>факт</w:t>
      </w:r>
      <w:r w:rsidR="0072705C" w:rsidRPr="002637FC">
        <w:rPr>
          <w:rFonts w:cs="Times New Roman"/>
          <w:sz w:val="28"/>
          <w:szCs w:val="28"/>
        </w:rPr>
        <w:t>ами</w:t>
      </w:r>
      <w:r w:rsidR="00820640">
        <w:rPr>
          <w:rFonts w:cs="Times New Roman"/>
          <w:sz w:val="28"/>
          <w:szCs w:val="28"/>
        </w:rPr>
        <w:t xml:space="preserve"> </w:t>
      </w:r>
      <w:r w:rsidR="0072705C" w:rsidRPr="002637FC">
        <w:rPr>
          <w:rFonts w:cs="Times New Roman"/>
          <w:sz w:val="28"/>
          <w:szCs w:val="28"/>
        </w:rPr>
        <w:t>систематического</w:t>
      </w:r>
      <w:r w:rsidR="00820640">
        <w:rPr>
          <w:rFonts w:cs="Times New Roman"/>
          <w:sz w:val="28"/>
          <w:szCs w:val="28"/>
        </w:rPr>
        <w:t xml:space="preserve"> </w:t>
      </w:r>
      <w:r w:rsidR="0072705C" w:rsidRPr="002637FC">
        <w:rPr>
          <w:rFonts w:cs="Times New Roman"/>
          <w:sz w:val="28"/>
          <w:szCs w:val="28"/>
        </w:rPr>
        <w:t>невыполнения</w:t>
      </w:r>
      <w:r w:rsidR="00820640">
        <w:rPr>
          <w:rFonts w:cs="Times New Roman"/>
          <w:sz w:val="28"/>
          <w:szCs w:val="28"/>
        </w:rPr>
        <w:t xml:space="preserve"> </w:t>
      </w:r>
      <w:r w:rsidRPr="002637FC">
        <w:rPr>
          <w:rFonts w:cs="Times New Roman"/>
          <w:sz w:val="28"/>
          <w:szCs w:val="28"/>
        </w:rPr>
        <w:t>либо</w:t>
      </w:r>
      <w:r w:rsidR="00820640">
        <w:rPr>
          <w:rFonts w:cs="Times New Roman"/>
          <w:sz w:val="28"/>
          <w:szCs w:val="28"/>
        </w:rPr>
        <w:t xml:space="preserve"> </w:t>
      </w:r>
      <w:r w:rsidRPr="002637FC">
        <w:rPr>
          <w:rFonts w:cs="Times New Roman"/>
          <w:sz w:val="28"/>
          <w:szCs w:val="28"/>
        </w:rPr>
        <w:t>отказ</w:t>
      </w:r>
      <w:r w:rsidR="0072705C" w:rsidRPr="002637FC">
        <w:rPr>
          <w:rFonts w:cs="Times New Roman"/>
          <w:sz w:val="28"/>
          <w:szCs w:val="28"/>
        </w:rPr>
        <w:t>а</w:t>
      </w:r>
      <w:r w:rsidR="00820640">
        <w:rPr>
          <w:rFonts w:cs="Times New Roman"/>
          <w:sz w:val="28"/>
          <w:szCs w:val="28"/>
        </w:rPr>
        <w:t xml:space="preserve"> </w:t>
      </w:r>
      <w:r w:rsidRPr="002637FC">
        <w:rPr>
          <w:rFonts w:cs="Times New Roman"/>
          <w:sz w:val="28"/>
          <w:szCs w:val="28"/>
        </w:rPr>
        <w:t>от</w:t>
      </w:r>
      <w:r w:rsidR="00820640">
        <w:rPr>
          <w:rFonts w:cs="Times New Roman"/>
          <w:sz w:val="28"/>
          <w:szCs w:val="28"/>
        </w:rPr>
        <w:t xml:space="preserve"> </w:t>
      </w:r>
      <w:r w:rsidRPr="002637FC">
        <w:rPr>
          <w:rFonts w:cs="Times New Roman"/>
          <w:sz w:val="28"/>
          <w:szCs w:val="28"/>
        </w:rPr>
        <w:t>выполнения</w:t>
      </w:r>
      <w:r w:rsidR="00820640">
        <w:rPr>
          <w:rFonts w:cs="Times New Roman"/>
          <w:sz w:val="28"/>
          <w:szCs w:val="28"/>
        </w:rPr>
        <w:t xml:space="preserve"> </w:t>
      </w:r>
      <w:r w:rsidRPr="002637FC">
        <w:rPr>
          <w:rFonts w:cs="Times New Roman"/>
          <w:sz w:val="28"/>
          <w:szCs w:val="28"/>
        </w:rPr>
        <w:t>законного</w:t>
      </w:r>
      <w:r w:rsidR="00820640">
        <w:rPr>
          <w:rFonts w:cs="Times New Roman"/>
          <w:sz w:val="28"/>
          <w:szCs w:val="28"/>
        </w:rPr>
        <w:t xml:space="preserve"> </w:t>
      </w:r>
      <w:r w:rsidRPr="002637FC">
        <w:rPr>
          <w:rFonts w:cs="Times New Roman"/>
          <w:sz w:val="28"/>
          <w:szCs w:val="28"/>
        </w:rPr>
        <w:t>требования</w:t>
      </w:r>
      <w:r w:rsidR="00820640">
        <w:rPr>
          <w:rFonts w:cs="Times New Roman"/>
          <w:sz w:val="28"/>
          <w:szCs w:val="28"/>
        </w:rPr>
        <w:t xml:space="preserve"> </w:t>
      </w:r>
      <w:r w:rsidRPr="002637FC">
        <w:rPr>
          <w:rFonts w:cs="Times New Roman"/>
          <w:sz w:val="28"/>
          <w:szCs w:val="28"/>
        </w:rPr>
        <w:t>представителя</w:t>
      </w:r>
      <w:r w:rsidR="00820640">
        <w:rPr>
          <w:rFonts w:cs="Times New Roman"/>
          <w:sz w:val="28"/>
          <w:szCs w:val="28"/>
        </w:rPr>
        <w:t xml:space="preserve"> </w:t>
      </w:r>
      <w:r w:rsidRPr="002637FC">
        <w:rPr>
          <w:rFonts w:cs="Times New Roman"/>
          <w:sz w:val="28"/>
          <w:szCs w:val="28"/>
        </w:rPr>
        <w:t>администрации</w:t>
      </w:r>
      <w:r w:rsidR="00820640">
        <w:rPr>
          <w:rFonts w:cs="Times New Roman"/>
          <w:sz w:val="28"/>
          <w:szCs w:val="28"/>
        </w:rPr>
        <w:t xml:space="preserve"> </w:t>
      </w:r>
      <w:r w:rsidRPr="002637FC">
        <w:rPr>
          <w:rFonts w:cs="Times New Roman"/>
          <w:sz w:val="28"/>
          <w:szCs w:val="28"/>
        </w:rPr>
        <w:t>исправительного</w:t>
      </w:r>
      <w:r w:rsidR="00820640">
        <w:rPr>
          <w:rFonts w:cs="Times New Roman"/>
          <w:sz w:val="28"/>
          <w:szCs w:val="28"/>
        </w:rPr>
        <w:t xml:space="preserve"> </w:t>
      </w:r>
      <w:r w:rsidRPr="002637FC">
        <w:rPr>
          <w:rFonts w:cs="Times New Roman"/>
          <w:sz w:val="28"/>
          <w:szCs w:val="28"/>
        </w:rPr>
        <w:t>учреждения,</w:t>
      </w:r>
      <w:r w:rsidR="00820640">
        <w:rPr>
          <w:rFonts w:cs="Times New Roman"/>
          <w:sz w:val="28"/>
          <w:szCs w:val="28"/>
        </w:rPr>
        <w:t xml:space="preserve"> </w:t>
      </w:r>
      <w:r w:rsidRPr="002637FC">
        <w:rPr>
          <w:rFonts w:cs="Times New Roman"/>
          <w:sz w:val="28"/>
          <w:szCs w:val="28"/>
        </w:rPr>
        <w:t>вытекающего</w:t>
      </w:r>
      <w:r w:rsidR="00820640">
        <w:rPr>
          <w:rFonts w:cs="Times New Roman"/>
          <w:sz w:val="28"/>
          <w:szCs w:val="28"/>
        </w:rPr>
        <w:t xml:space="preserve"> </w:t>
      </w:r>
      <w:r w:rsidRPr="002637FC">
        <w:rPr>
          <w:rFonts w:cs="Times New Roman"/>
          <w:sz w:val="28"/>
          <w:szCs w:val="28"/>
        </w:rPr>
        <w:t>из</w:t>
      </w:r>
      <w:r w:rsidR="00820640">
        <w:rPr>
          <w:rFonts w:cs="Times New Roman"/>
          <w:sz w:val="28"/>
          <w:szCs w:val="28"/>
        </w:rPr>
        <w:t xml:space="preserve"> </w:t>
      </w:r>
      <w:r w:rsidRPr="002637FC">
        <w:rPr>
          <w:rFonts w:cs="Times New Roman"/>
          <w:sz w:val="28"/>
          <w:szCs w:val="28"/>
        </w:rPr>
        <w:t>положений</w:t>
      </w:r>
      <w:r w:rsidR="00820640">
        <w:rPr>
          <w:rFonts w:cs="Times New Roman"/>
          <w:sz w:val="28"/>
          <w:szCs w:val="28"/>
        </w:rPr>
        <w:t xml:space="preserve"> </w:t>
      </w:r>
      <w:r w:rsidRPr="002637FC">
        <w:rPr>
          <w:rFonts w:cs="Times New Roman"/>
          <w:sz w:val="28"/>
          <w:szCs w:val="28"/>
        </w:rPr>
        <w:t>уголовно-исполнительного</w:t>
      </w:r>
      <w:r w:rsidR="00820640">
        <w:rPr>
          <w:rFonts w:cs="Times New Roman"/>
          <w:sz w:val="28"/>
          <w:szCs w:val="28"/>
        </w:rPr>
        <w:t xml:space="preserve"> </w:t>
      </w:r>
      <w:r w:rsidRPr="002637FC">
        <w:rPr>
          <w:rFonts w:cs="Times New Roman"/>
          <w:sz w:val="28"/>
          <w:szCs w:val="28"/>
        </w:rPr>
        <w:t>законодательства</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подзаконных</w:t>
      </w:r>
      <w:r w:rsidR="00820640">
        <w:rPr>
          <w:rFonts w:cs="Times New Roman"/>
          <w:sz w:val="28"/>
          <w:szCs w:val="28"/>
        </w:rPr>
        <w:t xml:space="preserve"> </w:t>
      </w:r>
      <w:r w:rsidRPr="002637FC">
        <w:rPr>
          <w:rFonts w:cs="Times New Roman"/>
          <w:sz w:val="28"/>
          <w:szCs w:val="28"/>
        </w:rPr>
        <w:t>ведомственных</w:t>
      </w:r>
      <w:r w:rsidR="00820640">
        <w:rPr>
          <w:rFonts w:cs="Times New Roman"/>
          <w:sz w:val="28"/>
          <w:szCs w:val="28"/>
        </w:rPr>
        <w:t xml:space="preserve"> </w:t>
      </w:r>
      <w:r w:rsidRPr="002637FC">
        <w:rPr>
          <w:rFonts w:cs="Times New Roman"/>
          <w:sz w:val="28"/>
          <w:szCs w:val="28"/>
        </w:rPr>
        <w:t>актов.</w:t>
      </w:r>
      <w:r w:rsidR="00820640">
        <w:rPr>
          <w:rFonts w:cs="Times New Roman"/>
          <w:sz w:val="28"/>
          <w:szCs w:val="28"/>
        </w:rPr>
        <w:t xml:space="preserve"> </w:t>
      </w:r>
    </w:p>
    <w:p w:rsidR="002C1F9F" w:rsidRPr="002637FC" w:rsidRDefault="002C1F9F" w:rsidP="002637FC">
      <w:pPr>
        <w:spacing w:after="0"/>
        <w:ind w:firstLine="709"/>
        <w:jc w:val="both"/>
        <w:rPr>
          <w:rFonts w:cs="Times New Roman"/>
          <w:sz w:val="28"/>
          <w:szCs w:val="28"/>
        </w:rPr>
      </w:pPr>
      <w:r w:rsidRPr="002637FC">
        <w:rPr>
          <w:rFonts w:cs="Times New Roman"/>
          <w:sz w:val="28"/>
          <w:szCs w:val="28"/>
        </w:rPr>
        <w:t>Для</w:t>
      </w:r>
      <w:r w:rsidR="00820640">
        <w:rPr>
          <w:rFonts w:cs="Times New Roman"/>
          <w:sz w:val="28"/>
          <w:szCs w:val="28"/>
        </w:rPr>
        <w:t xml:space="preserve"> </w:t>
      </w:r>
      <w:r w:rsidRPr="002637FC">
        <w:rPr>
          <w:rFonts w:cs="Times New Roman"/>
          <w:sz w:val="28"/>
          <w:szCs w:val="28"/>
        </w:rPr>
        <w:t>состава</w:t>
      </w:r>
      <w:r w:rsidR="00820640">
        <w:rPr>
          <w:rFonts w:cs="Times New Roman"/>
          <w:sz w:val="28"/>
          <w:szCs w:val="28"/>
        </w:rPr>
        <w:t xml:space="preserve"> </w:t>
      </w:r>
      <w:r w:rsidRPr="002637FC">
        <w:rPr>
          <w:rFonts w:cs="Times New Roman"/>
          <w:sz w:val="28"/>
          <w:szCs w:val="28"/>
        </w:rPr>
        <w:t>неповиновения</w:t>
      </w:r>
      <w:r w:rsidR="00820640">
        <w:rPr>
          <w:rFonts w:cs="Times New Roman"/>
          <w:sz w:val="28"/>
          <w:szCs w:val="28"/>
        </w:rPr>
        <w:t xml:space="preserve"> </w:t>
      </w:r>
      <w:r w:rsidRPr="002637FC">
        <w:rPr>
          <w:rFonts w:cs="Times New Roman"/>
          <w:sz w:val="28"/>
          <w:szCs w:val="28"/>
        </w:rPr>
        <w:t>обязателен</w:t>
      </w:r>
      <w:r w:rsidR="00820640">
        <w:rPr>
          <w:rFonts w:cs="Times New Roman"/>
          <w:sz w:val="28"/>
          <w:szCs w:val="28"/>
        </w:rPr>
        <w:t xml:space="preserve"> </w:t>
      </w:r>
      <w:r w:rsidRPr="002637FC">
        <w:rPr>
          <w:rFonts w:cs="Times New Roman"/>
          <w:sz w:val="28"/>
          <w:szCs w:val="28"/>
        </w:rPr>
        <w:t>квалифицирующий</w:t>
      </w:r>
      <w:r w:rsidR="00820640">
        <w:rPr>
          <w:rFonts w:cs="Times New Roman"/>
          <w:sz w:val="28"/>
          <w:szCs w:val="28"/>
        </w:rPr>
        <w:t xml:space="preserve"> </w:t>
      </w:r>
      <w:r w:rsidRPr="002637FC">
        <w:rPr>
          <w:rFonts w:cs="Times New Roman"/>
          <w:sz w:val="28"/>
          <w:szCs w:val="28"/>
        </w:rPr>
        <w:t>признак,</w:t>
      </w:r>
      <w:r w:rsidR="00820640">
        <w:rPr>
          <w:rFonts w:cs="Times New Roman"/>
          <w:sz w:val="28"/>
          <w:szCs w:val="28"/>
        </w:rPr>
        <w:t xml:space="preserve"> </w:t>
      </w:r>
      <w:r w:rsidRPr="002637FC">
        <w:rPr>
          <w:rFonts w:cs="Times New Roman"/>
          <w:sz w:val="28"/>
          <w:szCs w:val="28"/>
        </w:rPr>
        <w:t>указанный</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диспозиции</w:t>
      </w:r>
      <w:r w:rsidR="00820640">
        <w:rPr>
          <w:rFonts w:cs="Times New Roman"/>
          <w:sz w:val="28"/>
          <w:szCs w:val="28"/>
        </w:rPr>
        <w:t xml:space="preserve"> </w:t>
      </w:r>
      <w:r w:rsidRPr="002637FC">
        <w:rPr>
          <w:rFonts w:cs="Times New Roman"/>
          <w:sz w:val="28"/>
          <w:szCs w:val="28"/>
        </w:rPr>
        <w:t>статьи,</w:t>
      </w:r>
      <w:r w:rsidR="00820640">
        <w:rPr>
          <w:rFonts w:cs="Times New Roman"/>
          <w:sz w:val="28"/>
          <w:szCs w:val="28"/>
        </w:rPr>
        <w:t xml:space="preserve"> </w:t>
      </w:r>
      <w:r w:rsidRPr="002637FC">
        <w:rPr>
          <w:rFonts w:cs="Times New Roman"/>
          <w:sz w:val="28"/>
          <w:szCs w:val="28"/>
        </w:rPr>
        <w:t>это</w:t>
      </w:r>
      <w:r w:rsidR="00820640">
        <w:rPr>
          <w:rFonts w:cs="Times New Roman"/>
          <w:sz w:val="28"/>
          <w:szCs w:val="28"/>
        </w:rPr>
        <w:t xml:space="preserve"> </w:t>
      </w:r>
      <w:r w:rsidRPr="002637FC">
        <w:rPr>
          <w:rFonts w:cs="Times New Roman"/>
          <w:sz w:val="28"/>
          <w:szCs w:val="28"/>
        </w:rPr>
        <w:t>законность</w:t>
      </w:r>
      <w:r w:rsidR="00820640">
        <w:rPr>
          <w:rFonts w:cs="Times New Roman"/>
          <w:sz w:val="28"/>
          <w:szCs w:val="28"/>
        </w:rPr>
        <w:t xml:space="preserve"> </w:t>
      </w:r>
      <w:r w:rsidRPr="002637FC">
        <w:rPr>
          <w:rFonts w:cs="Times New Roman"/>
          <w:sz w:val="28"/>
          <w:szCs w:val="28"/>
        </w:rPr>
        <w:t>требований</w:t>
      </w:r>
      <w:r w:rsidR="00820640">
        <w:rPr>
          <w:rFonts w:cs="Times New Roman"/>
          <w:sz w:val="28"/>
          <w:szCs w:val="28"/>
        </w:rPr>
        <w:t xml:space="preserve"> </w:t>
      </w:r>
      <w:r w:rsidRPr="002637FC">
        <w:rPr>
          <w:rFonts w:cs="Times New Roman"/>
          <w:sz w:val="28"/>
          <w:szCs w:val="28"/>
        </w:rPr>
        <w:t>администрации</w:t>
      </w:r>
      <w:r w:rsidR="00820640">
        <w:rPr>
          <w:rFonts w:cs="Times New Roman"/>
          <w:sz w:val="28"/>
          <w:szCs w:val="28"/>
        </w:rPr>
        <w:t xml:space="preserve"> </w:t>
      </w:r>
      <w:r w:rsidRPr="002637FC">
        <w:rPr>
          <w:rFonts w:cs="Times New Roman"/>
          <w:sz w:val="28"/>
          <w:szCs w:val="28"/>
        </w:rPr>
        <w:t>исправительного</w:t>
      </w:r>
      <w:r w:rsidR="00820640">
        <w:rPr>
          <w:rFonts w:cs="Times New Roman"/>
          <w:sz w:val="28"/>
          <w:szCs w:val="28"/>
        </w:rPr>
        <w:t xml:space="preserve"> </w:t>
      </w:r>
      <w:r w:rsidRPr="002637FC">
        <w:rPr>
          <w:rFonts w:cs="Times New Roman"/>
          <w:sz w:val="28"/>
          <w:szCs w:val="28"/>
        </w:rPr>
        <w:t>учреждения</w:t>
      </w:r>
      <w:r w:rsidR="001000A1" w:rsidRPr="002637FC">
        <w:rPr>
          <w:rFonts w:cs="Times New Roman"/>
          <w:sz w:val="28"/>
          <w:szCs w:val="28"/>
        </w:rPr>
        <w:t>.</w:t>
      </w:r>
      <w:r w:rsidR="00820640">
        <w:rPr>
          <w:rFonts w:cs="Times New Roman"/>
          <w:sz w:val="28"/>
          <w:szCs w:val="28"/>
        </w:rPr>
        <w:t xml:space="preserve"> </w:t>
      </w:r>
      <w:r w:rsidR="001000A1" w:rsidRPr="002637FC">
        <w:rPr>
          <w:rFonts w:cs="Times New Roman"/>
          <w:sz w:val="28"/>
          <w:szCs w:val="28"/>
        </w:rPr>
        <w:t>Вопрос</w:t>
      </w:r>
      <w:r w:rsidR="00820640">
        <w:rPr>
          <w:rFonts w:cs="Times New Roman"/>
          <w:sz w:val="28"/>
          <w:szCs w:val="28"/>
        </w:rPr>
        <w:t xml:space="preserve"> </w:t>
      </w:r>
      <w:r w:rsidR="001000A1" w:rsidRPr="002637FC">
        <w:rPr>
          <w:rFonts w:cs="Times New Roman"/>
          <w:sz w:val="28"/>
          <w:szCs w:val="28"/>
        </w:rPr>
        <w:t>законности</w:t>
      </w:r>
      <w:r w:rsidR="00820640">
        <w:rPr>
          <w:rFonts w:cs="Times New Roman"/>
          <w:sz w:val="28"/>
          <w:szCs w:val="28"/>
        </w:rPr>
        <w:t xml:space="preserve"> </w:t>
      </w:r>
      <w:r w:rsidR="001000A1" w:rsidRPr="002637FC">
        <w:rPr>
          <w:rFonts w:cs="Times New Roman"/>
          <w:sz w:val="28"/>
          <w:szCs w:val="28"/>
        </w:rPr>
        <w:t>требований</w:t>
      </w:r>
      <w:r w:rsidR="00820640">
        <w:rPr>
          <w:rFonts w:cs="Times New Roman"/>
          <w:sz w:val="28"/>
          <w:szCs w:val="28"/>
        </w:rPr>
        <w:t xml:space="preserve"> </w:t>
      </w:r>
      <w:r w:rsidR="001000A1" w:rsidRPr="002637FC">
        <w:rPr>
          <w:rFonts w:cs="Times New Roman"/>
          <w:sz w:val="28"/>
          <w:szCs w:val="28"/>
        </w:rPr>
        <w:t>определяется</w:t>
      </w:r>
      <w:r w:rsidR="00820640">
        <w:rPr>
          <w:rFonts w:cs="Times New Roman"/>
          <w:sz w:val="28"/>
          <w:szCs w:val="28"/>
        </w:rPr>
        <w:t xml:space="preserve"> </w:t>
      </w:r>
      <w:r w:rsidR="001000A1" w:rsidRPr="002637FC">
        <w:rPr>
          <w:rFonts w:cs="Times New Roman"/>
          <w:sz w:val="28"/>
          <w:szCs w:val="28"/>
        </w:rPr>
        <w:t>в</w:t>
      </w:r>
      <w:r w:rsidR="00820640">
        <w:rPr>
          <w:rFonts w:cs="Times New Roman"/>
          <w:sz w:val="28"/>
          <w:szCs w:val="28"/>
        </w:rPr>
        <w:t xml:space="preserve"> </w:t>
      </w:r>
      <w:r w:rsidR="001000A1" w:rsidRPr="002637FC">
        <w:rPr>
          <w:rFonts w:cs="Times New Roman"/>
          <w:sz w:val="28"/>
          <w:szCs w:val="28"/>
        </w:rPr>
        <w:t>соответствии</w:t>
      </w:r>
      <w:r w:rsidR="00820640">
        <w:rPr>
          <w:rFonts w:cs="Times New Roman"/>
          <w:sz w:val="28"/>
          <w:szCs w:val="28"/>
        </w:rPr>
        <w:t xml:space="preserve"> </w:t>
      </w:r>
      <w:r w:rsidR="001000A1" w:rsidRPr="002637FC">
        <w:rPr>
          <w:rFonts w:cs="Times New Roman"/>
          <w:sz w:val="28"/>
          <w:szCs w:val="28"/>
        </w:rPr>
        <w:t>с</w:t>
      </w:r>
      <w:r w:rsidR="00820640">
        <w:rPr>
          <w:rFonts w:cs="Times New Roman"/>
          <w:sz w:val="28"/>
          <w:szCs w:val="28"/>
        </w:rPr>
        <w:t xml:space="preserve"> </w:t>
      </w:r>
      <w:r w:rsidR="001000A1" w:rsidRPr="002637FC">
        <w:rPr>
          <w:rFonts w:cs="Times New Roman"/>
          <w:sz w:val="28"/>
          <w:szCs w:val="28"/>
        </w:rPr>
        <w:t>нормами</w:t>
      </w:r>
      <w:r w:rsidR="00820640">
        <w:rPr>
          <w:rFonts w:cs="Times New Roman"/>
          <w:sz w:val="28"/>
          <w:szCs w:val="28"/>
        </w:rPr>
        <w:t xml:space="preserve"> </w:t>
      </w:r>
      <w:r w:rsidR="001000A1" w:rsidRPr="002637FC">
        <w:rPr>
          <w:rFonts w:cs="Times New Roman"/>
          <w:sz w:val="28"/>
          <w:szCs w:val="28"/>
        </w:rPr>
        <w:t>УИК</w:t>
      </w:r>
      <w:r w:rsidR="00820640">
        <w:rPr>
          <w:rFonts w:cs="Times New Roman"/>
          <w:sz w:val="28"/>
          <w:szCs w:val="28"/>
        </w:rPr>
        <w:t xml:space="preserve"> </w:t>
      </w:r>
      <w:r w:rsidR="001000A1" w:rsidRPr="002637FC">
        <w:rPr>
          <w:rFonts w:cs="Times New Roman"/>
          <w:sz w:val="28"/>
          <w:szCs w:val="28"/>
        </w:rPr>
        <w:t>и</w:t>
      </w:r>
      <w:r w:rsidR="00820640">
        <w:rPr>
          <w:rFonts w:cs="Times New Roman"/>
          <w:sz w:val="28"/>
          <w:szCs w:val="28"/>
        </w:rPr>
        <w:t xml:space="preserve"> </w:t>
      </w:r>
      <w:r w:rsidR="001000A1" w:rsidRPr="002637FC">
        <w:rPr>
          <w:rFonts w:cs="Times New Roman"/>
          <w:sz w:val="28"/>
          <w:szCs w:val="28"/>
        </w:rPr>
        <w:t>приказами</w:t>
      </w:r>
      <w:r w:rsidR="00820640">
        <w:rPr>
          <w:rFonts w:cs="Times New Roman"/>
          <w:sz w:val="28"/>
          <w:szCs w:val="28"/>
        </w:rPr>
        <w:t xml:space="preserve"> </w:t>
      </w:r>
      <w:r w:rsidR="001000A1" w:rsidRPr="002637FC">
        <w:rPr>
          <w:rFonts w:cs="Times New Roman"/>
          <w:sz w:val="28"/>
          <w:szCs w:val="28"/>
        </w:rPr>
        <w:t>МВД,</w:t>
      </w:r>
      <w:r w:rsidR="00820640">
        <w:rPr>
          <w:rFonts w:cs="Times New Roman"/>
          <w:sz w:val="28"/>
          <w:szCs w:val="28"/>
        </w:rPr>
        <w:t xml:space="preserve"> </w:t>
      </w:r>
      <w:r w:rsidR="001000A1" w:rsidRPr="002637FC">
        <w:rPr>
          <w:rFonts w:cs="Times New Roman"/>
          <w:sz w:val="28"/>
          <w:szCs w:val="28"/>
        </w:rPr>
        <w:t>где</w:t>
      </w:r>
      <w:r w:rsidR="00820640">
        <w:rPr>
          <w:rFonts w:cs="Times New Roman"/>
          <w:sz w:val="28"/>
          <w:szCs w:val="28"/>
        </w:rPr>
        <w:t xml:space="preserve"> </w:t>
      </w:r>
      <w:r w:rsidR="001000A1" w:rsidRPr="002637FC">
        <w:rPr>
          <w:rFonts w:cs="Times New Roman"/>
          <w:sz w:val="28"/>
          <w:szCs w:val="28"/>
        </w:rPr>
        <w:t>конкретно</w:t>
      </w:r>
      <w:r w:rsidR="00820640">
        <w:rPr>
          <w:rFonts w:cs="Times New Roman"/>
          <w:sz w:val="28"/>
          <w:szCs w:val="28"/>
        </w:rPr>
        <w:t xml:space="preserve"> </w:t>
      </w:r>
      <w:r w:rsidR="001000A1" w:rsidRPr="002637FC">
        <w:rPr>
          <w:rFonts w:cs="Times New Roman"/>
          <w:sz w:val="28"/>
          <w:szCs w:val="28"/>
        </w:rPr>
        <w:t>изложены</w:t>
      </w:r>
      <w:r w:rsidR="00820640">
        <w:rPr>
          <w:rFonts w:cs="Times New Roman"/>
          <w:sz w:val="28"/>
          <w:szCs w:val="28"/>
        </w:rPr>
        <w:t xml:space="preserve"> </w:t>
      </w:r>
      <w:r w:rsidR="001000A1" w:rsidRPr="002637FC">
        <w:rPr>
          <w:rFonts w:cs="Times New Roman"/>
          <w:sz w:val="28"/>
          <w:szCs w:val="28"/>
        </w:rPr>
        <w:t>права</w:t>
      </w:r>
      <w:r w:rsidR="00820640">
        <w:rPr>
          <w:rFonts w:cs="Times New Roman"/>
          <w:sz w:val="28"/>
          <w:szCs w:val="28"/>
        </w:rPr>
        <w:t xml:space="preserve"> </w:t>
      </w:r>
      <w:r w:rsidR="001000A1" w:rsidRPr="002637FC">
        <w:rPr>
          <w:rFonts w:cs="Times New Roman"/>
          <w:sz w:val="28"/>
          <w:szCs w:val="28"/>
        </w:rPr>
        <w:t>и</w:t>
      </w:r>
      <w:r w:rsidR="00820640">
        <w:rPr>
          <w:rFonts w:cs="Times New Roman"/>
          <w:sz w:val="28"/>
          <w:szCs w:val="28"/>
        </w:rPr>
        <w:t xml:space="preserve"> </w:t>
      </w:r>
      <w:r w:rsidR="001000A1" w:rsidRPr="002637FC">
        <w:rPr>
          <w:rFonts w:cs="Times New Roman"/>
          <w:sz w:val="28"/>
          <w:szCs w:val="28"/>
        </w:rPr>
        <w:t>обязанности</w:t>
      </w:r>
      <w:r w:rsidR="00820640">
        <w:rPr>
          <w:rFonts w:cs="Times New Roman"/>
          <w:sz w:val="28"/>
          <w:szCs w:val="28"/>
        </w:rPr>
        <w:t xml:space="preserve"> </w:t>
      </w:r>
      <w:r w:rsidR="001000A1" w:rsidRPr="002637FC">
        <w:rPr>
          <w:rFonts w:cs="Times New Roman"/>
          <w:sz w:val="28"/>
          <w:szCs w:val="28"/>
        </w:rPr>
        <w:t>сотрудника</w:t>
      </w:r>
      <w:r w:rsidR="00820640">
        <w:rPr>
          <w:rFonts w:cs="Times New Roman"/>
          <w:sz w:val="28"/>
          <w:szCs w:val="28"/>
        </w:rPr>
        <w:t xml:space="preserve"> </w:t>
      </w:r>
      <w:r w:rsidR="001000A1" w:rsidRPr="002637FC">
        <w:rPr>
          <w:rFonts w:cs="Times New Roman"/>
          <w:sz w:val="28"/>
          <w:szCs w:val="28"/>
        </w:rPr>
        <w:t>исправительного</w:t>
      </w:r>
      <w:r w:rsidR="00820640">
        <w:rPr>
          <w:rFonts w:cs="Times New Roman"/>
          <w:sz w:val="28"/>
          <w:szCs w:val="28"/>
        </w:rPr>
        <w:t xml:space="preserve"> </w:t>
      </w:r>
      <w:r w:rsidR="001000A1" w:rsidRPr="002637FC">
        <w:rPr>
          <w:rFonts w:cs="Times New Roman"/>
          <w:sz w:val="28"/>
          <w:szCs w:val="28"/>
        </w:rPr>
        <w:t>учреждения.</w:t>
      </w:r>
      <w:r w:rsidR="00820640">
        <w:rPr>
          <w:rFonts w:cs="Times New Roman"/>
          <w:sz w:val="28"/>
          <w:szCs w:val="28"/>
        </w:rPr>
        <w:t xml:space="preserve"> </w:t>
      </w:r>
      <w:r w:rsidR="00597EBA" w:rsidRPr="002637FC">
        <w:rPr>
          <w:rFonts w:cs="Times New Roman"/>
          <w:sz w:val="28"/>
          <w:szCs w:val="28"/>
        </w:rPr>
        <w:t>Отклонение</w:t>
      </w:r>
      <w:r w:rsidR="00820640">
        <w:rPr>
          <w:rFonts w:cs="Times New Roman"/>
          <w:sz w:val="28"/>
          <w:szCs w:val="28"/>
        </w:rPr>
        <w:t xml:space="preserve"> </w:t>
      </w:r>
      <w:r w:rsidR="00597EBA" w:rsidRPr="002637FC">
        <w:rPr>
          <w:rFonts w:cs="Times New Roman"/>
          <w:sz w:val="28"/>
          <w:szCs w:val="28"/>
        </w:rPr>
        <w:t>от</w:t>
      </w:r>
      <w:r w:rsidR="00820640">
        <w:rPr>
          <w:rFonts w:cs="Times New Roman"/>
          <w:sz w:val="28"/>
          <w:szCs w:val="28"/>
        </w:rPr>
        <w:t xml:space="preserve"> </w:t>
      </w:r>
      <w:r w:rsidR="00597EBA" w:rsidRPr="002637FC">
        <w:rPr>
          <w:rFonts w:cs="Times New Roman"/>
          <w:sz w:val="28"/>
          <w:szCs w:val="28"/>
        </w:rPr>
        <w:t>этих</w:t>
      </w:r>
      <w:r w:rsidR="00820640">
        <w:rPr>
          <w:rFonts w:cs="Times New Roman"/>
          <w:sz w:val="28"/>
          <w:szCs w:val="28"/>
        </w:rPr>
        <w:t xml:space="preserve"> </w:t>
      </w:r>
      <w:r w:rsidR="00597EBA" w:rsidRPr="002637FC">
        <w:rPr>
          <w:rFonts w:cs="Times New Roman"/>
          <w:sz w:val="28"/>
          <w:szCs w:val="28"/>
        </w:rPr>
        <w:t>требований,</w:t>
      </w:r>
      <w:r w:rsidR="00820640">
        <w:rPr>
          <w:rFonts w:cs="Times New Roman"/>
          <w:sz w:val="28"/>
          <w:szCs w:val="28"/>
        </w:rPr>
        <w:t xml:space="preserve"> </w:t>
      </w:r>
      <w:r w:rsidR="00597EBA" w:rsidRPr="002637FC">
        <w:rPr>
          <w:rFonts w:cs="Times New Roman"/>
          <w:sz w:val="28"/>
          <w:szCs w:val="28"/>
        </w:rPr>
        <w:t>не</w:t>
      </w:r>
      <w:r w:rsidR="00820640">
        <w:rPr>
          <w:rFonts w:cs="Times New Roman"/>
          <w:sz w:val="28"/>
          <w:szCs w:val="28"/>
        </w:rPr>
        <w:t xml:space="preserve"> </w:t>
      </w:r>
      <w:r w:rsidR="00597EBA" w:rsidRPr="002637FC">
        <w:rPr>
          <w:rFonts w:cs="Times New Roman"/>
          <w:sz w:val="28"/>
          <w:szCs w:val="28"/>
        </w:rPr>
        <w:t>образует</w:t>
      </w:r>
      <w:r w:rsidR="00820640">
        <w:rPr>
          <w:rFonts w:cs="Times New Roman"/>
          <w:sz w:val="28"/>
          <w:szCs w:val="28"/>
        </w:rPr>
        <w:t xml:space="preserve"> </w:t>
      </w:r>
      <w:r w:rsidR="00597EBA" w:rsidRPr="002637FC">
        <w:rPr>
          <w:rFonts w:cs="Times New Roman"/>
          <w:sz w:val="28"/>
          <w:szCs w:val="28"/>
        </w:rPr>
        <w:t>состава</w:t>
      </w:r>
      <w:r w:rsidR="00820640">
        <w:rPr>
          <w:rFonts w:cs="Times New Roman"/>
          <w:sz w:val="28"/>
          <w:szCs w:val="28"/>
        </w:rPr>
        <w:t xml:space="preserve"> </w:t>
      </w:r>
      <w:r w:rsidR="00597EBA" w:rsidRPr="002637FC">
        <w:rPr>
          <w:rFonts w:cs="Times New Roman"/>
          <w:sz w:val="28"/>
          <w:szCs w:val="28"/>
        </w:rPr>
        <w:t>данного</w:t>
      </w:r>
      <w:r w:rsidR="00820640">
        <w:rPr>
          <w:rFonts w:cs="Times New Roman"/>
          <w:sz w:val="28"/>
          <w:szCs w:val="28"/>
        </w:rPr>
        <w:t xml:space="preserve"> </w:t>
      </w:r>
      <w:r w:rsidR="00597EBA" w:rsidRPr="002637FC">
        <w:rPr>
          <w:rFonts w:cs="Times New Roman"/>
          <w:sz w:val="28"/>
          <w:szCs w:val="28"/>
        </w:rPr>
        <w:t>преступления.</w:t>
      </w:r>
      <w:r w:rsidR="00820640">
        <w:rPr>
          <w:rFonts w:cs="Times New Roman"/>
          <w:sz w:val="28"/>
          <w:szCs w:val="28"/>
        </w:rPr>
        <w:t xml:space="preserve">     </w:t>
      </w:r>
    </w:p>
    <w:p w:rsidR="0072705C" w:rsidRPr="002637FC" w:rsidRDefault="00597EBA" w:rsidP="002637FC">
      <w:pPr>
        <w:spacing w:after="0"/>
        <w:ind w:firstLine="709"/>
        <w:jc w:val="both"/>
        <w:rPr>
          <w:rFonts w:cs="Times New Roman"/>
          <w:sz w:val="28"/>
          <w:szCs w:val="28"/>
        </w:rPr>
      </w:pPr>
      <w:r w:rsidRPr="002637FC">
        <w:rPr>
          <w:rFonts w:cs="Times New Roman"/>
          <w:sz w:val="28"/>
          <w:szCs w:val="28"/>
        </w:rPr>
        <w:t>Так,</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008E6C0A" w:rsidRPr="002637FC">
        <w:rPr>
          <w:rFonts w:cs="Times New Roman"/>
          <w:sz w:val="28"/>
          <w:szCs w:val="28"/>
        </w:rPr>
        <w:t>случае</w:t>
      </w:r>
      <w:r w:rsidR="00820640">
        <w:rPr>
          <w:rFonts w:cs="Times New Roman"/>
          <w:sz w:val="28"/>
          <w:szCs w:val="28"/>
        </w:rPr>
        <w:t xml:space="preserve"> </w:t>
      </w:r>
      <w:r w:rsidRPr="002637FC">
        <w:rPr>
          <w:rFonts w:cs="Times New Roman"/>
          <w:sz w:val="28"/>
          <w:szCs w:val="28"/>
        </w:rPr>
        <w:t>невозможности</w:t>
      </w:r>
      <w:r w:rsidR="00820640">
        <w:rPr>
          <w:rFonts w:cs="Times New Roman"/>
          <w:sz w:val="28"/>
          <w:szCs w:val="28"/>
        </w:rPr>
        <w:t xml:space="preserve"> </w:t>
      </w:r>
      <w:r w:rsidRPr="002637FC">
        <w:rPr>
          <w:rFonts w:cs="Times New Roman"/>
          <w:sz w:val="28"/>
          <w:szCs w:val="28"/>
        </w:rPr>
        <w:t>осужденным</w:t>
      </w:r>
      <w:r w:rsidR="00820640">
        <w:rPr>
          <w:rFonts w:cs="Times New Roman"/>
          <w:sz w:val="28"/>
          <w:szCs w:val="28"/>
        </w:rPr>
        <w:t xml:space="preserve"> </w:t>
      </w:r>
      <w:r w:rsidRPr="002637FC">
        <w:rPr>
          <w:rFonts w:cs="Times New Roman"/>
          <w:sz w:val="28"/>
          <w:szCs w:val="28"/>
        </w:rPr>
        <w:t>выполнить</w:t>
      </w:r>
      <w:r w:rsidR="00820640">
        <w:rPr>
          <w:rFonts w:cs="Times New Roman"/>
          <w:sz w:val="28"/>
          <w:szCs w:val="28"/>
        </w:rPr>
        <w:t xml:space="preserve"> </w:t>
      </w:r>
      <w:r w:rsidRPr="002637FC">
        <w:rPr>
          <w:rFonts w:cs="Times New Roman"/>
          <w:sz w:val="28"/>
          <w:szCs w:val="28"/>
        </w:rPr>
        <w:t>требование</w:t>
      </w:r>
      <w:r w:rsidR="00820640">
        <w:rPr>
          <w:rFonts w:cs="Times New Roman"/>
          <w:sz w:val="28"/>
          <w:szCs w:val="28"/>
        </w:rPr>
        <w:t xml:space="preserve"> </w:t>
      </w:r>
      <w:r w:rsidRPr="002637FC">
        <w:rPr>
          <w:rFonts w:cs="Times New Roman"/>
          <w:sz w:val="28"/>
          <w:szCs w:val="28"/>
        </w:rPr>
        <w:t>сотрудника</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виду</w:t>
      </w:r>
      <w:r w:rsidR="00820640">
        <w:rPr>
          <w:rFonts w:cs="Times New Roman"/>
          <w:sz w:val="28"/>
          <w:szCs w:val="28"/>
        </w:rPr>
        <w:t xml:space="preserve"> </w:t>
      </w:r>
      <w:r w:rsidRPr="002637FC">
        <w:rPr>
          <w:rFonts w:cs="Times New Roman"/>
          <w:sz w:val="28"/>
          <w:szCs w:val="28"/>
        </w:rPr>
        <w:t>болезни,</w:t>
      </w:r>
      <w:r w:rsidR="00820640">
        <w:rPr>
          <w:rFonts w:cs="Times New Roman"/>
          <w:sz w:val="28"/>
          <w:szCs w:val="28"/>
        </w:rPr>
        <w:t xml:space="preserve"> </w:t>
      </w:r>
      <w:r w:rsidR="008E6C0A" w:rsidRPr="002637FC">
        <w:rPr>
          <w:rFonts w:cs="Times New Roman"/>
          <w:sz w:val="28"/>
          <w:szCs w:val="28"/>
        </w:rPr>
        <w:t>засвидетельствованного</w:t>
      </w:r>
      <w:r w:rsidR="00820640">
        <w:rPr>
          <w:rFonts w:cs="Times New Roman"/>
          <w:sz w:val="28"/>
          <w:szCs w:val="28"/>
        </w:rPr>
        <w:t xml:space="preserve"> </w:t>
      </w:r>
      <w:r w:rsidR="008E6C0A" w:rsidRPr="002637FC">
        <w:rPr>
          <w:rFonts w:cs="Times New Roman"/>
          <w:sz w:val="28"/>
          <w:szCs w:val="28"/>
        </w:rPr>
        <w:t>в</w:t>
      </w:r>
      <w:r w:rsidR="00820640">
        <w:rPr>
          <w:rFonts w:cs="Times New Roman"/>
          <w:sz w:val="28"/>
          <w:szCs w:val="28"/>
        </w:rPr>
        <w:t xml:space="preserve"> </w:t>
      </w:r>
      <w:r w:rsidR="008E6C0A" w:rsidRPr="002637FC">
        <w:rPr>
          <w:rFonts w:cs="Times New Roman"/>
          <w:sz w:val="28"/>
          <w:szCs w:val="28"/>
        </w:rPr>
        <w:t>установленном</w:t>
      </w:r>
      <w:r w:rsidR="00820640">
        <w:rPr>
          <w:rFonts w:cs="Times New Roman"/>
          <w:sz w:val="28"/>
          <w:szCs w:val="28"/>
        </w:rPr>
        <w:t xml:space="preserve"> </w:t>
      </w:r>
      <w:r w:rsidR="008E6C0A" w:rsidRPr="002637FC">
        <w:rPr>
          <w:rFonts w:cs="Times New Roman"/>
          <w:sz w:val="28"/>
          <w:szCs w:val="28"/>
        </w:rPr>
        <w:t>порядке</w:t>
      </w:r>
      <w:r w:rsidRPr="002637FC">
        <w:rPr>
          <w:rFonts w:cs="Times New Roman"/>
          <w:sz w:val="28"/>
          <w:szCs w:val="28"/>
        </w:rPr>
        <w:t>,</w:t>
      </w:r>
      <w:r w:rsidR="00820640">
        <w:rPr>
          <w:rFonts w:cs="Times New Roman"/>
          <w:sz w:val="28"/>
          <w:szCs w:val="28"/>
        </w:rPr>
        <w:t xml:space="preserve"> </w:t>
      </w:r>
      <w:r w:rsidR="008E6C0A" w:rsidRPr="002637FC">
        <w:rPr>
          <w:rFonts w:cs="Times New Roman"/>
          <w:sz w:val="28"/>
          <w:szCs w:val="28"/>
        </w:rPr>
        <w:t>нельзя</w:t>
      </w:r>
      <w:r w:rsidR="00820640">
        <w:rPr>
          <w:rFonts w:cs="Times New Roman"/>
          <w:sz w:val="28"/>
          <w:szCs w:val="28"/>
        </w:rPr>
        <w:t xml:space="preserve"> </w:t>
      </w:r>
      <w:r w:rsidR="008E6C0A" w:rsidRPr="002637FC">
        <w:rPr>
          <w:rFonts w:cs="Times New Roman"/>
          <w:sz w:val="28"/>
          <w:szCs w:val="28"/>
        </w:rPr>
        <w:t>констатировать</w:t>
      </w:r>
      <w:r w:rsidR="00820640">
        <w:rPr>
          <w:rFonts w:cs="Times New Roman"/>
          <w:sz w:val="28"/>
          <w:szCs w:val="28"/>
        </w:rPr>
        <w:t xml:space="preserve"> </w:t>
      </w:r>
      <w:r w:rsidR="008E6C0A" w:rsidRPr="002637FC">
        <w:rPr>
          <w:rFonts w:cs="Times New Roman"/>
          <w:sz w:val="28"/>
          <w:szCs w:val="28"/>
        </w:rPr>
        <w:t>совершение</w:t>
      </w:r>
      <w:r w:rsidR="00820640">
        <w:rPr>
          <w:rFonts w:cs="Times New Roman"/>
          <w:sz w:val="28"/>
          <w:szCs w:val="28"/>
        </w:rPr>
        <w:t xml:space="preserve"> </w:t>
      </w:r>
      <w:r w:rsidR="00E06E2B" w:rsidRPr="002637FC">
        <w:rPr>
          <w:rFonts w:cs="Times New Roman"/>
          <w:sz w:val="28"/>
          <w:szCs w:val="28"/>
        </w:rPr>
        <w:t>факта</w:t>
      </w:r>
      <w:r w:rsidR="00820640">
        <w:rPr>
          <w:rFonts w:cs="Times New Roman"/>
          <w:sz w:val="28"/>
          <w:szCs w:val="28"/>
        </w:rPr>
        <w:t xml:space="preserve"> </w:t>
      </w:r>
      <w:r w:rsidR="00E06E2B" w:rsidRPr="002637FC">
        <w:rPr>
          <w:rFonts w:cs="Times New Roman"/>
          <w:sz w:val="28"/>
          <w:szCs w:val="28"/>
        </w:rPr>
        <w:t>неповиновения.</w:t>
      </w:r>
      <w:r w:rsidR="00820640">
        <w:rPr>
          <w:rFonts w:cs="Times New Roman"/>
          <w:sz w:val="28"/>
          <w:szCs w:val="28"/>
        </w:rPr>
        <w:t xml:space="preserve"> </w:t>
      </w:r>
    </w:p>
    <w:p w:rsidR="002E4836" w:rsidRPr="002637FC" w:rsidRDefault="008E6C0A" w:rsidP="002637FC">
      <w:pPr>
        <w:spacing w:after="0"/>
        <w:ind w:firstLine="709"/>
        <w:jc w:val="both"/>
        <w:rPr>
          <w:rFonts w:cs="Times New Roman"/>
          <w:sz w:val="28"/>
          <w:szCs w:val="28"/>
        </w:rPr>
      </w:pPr>
      <w:r w:rsidRPr="002637FC">
        <w:rPr>
          <w:rFonts w:cs="Times New Roman"/>
          <w:sz w:val="28"/>
          <w:szCs w:val="28"/>
        </w:rPr>
        <w:t>Состав</w:t>
      </w:r>
      <w:r w:rsidR="00820640">
        <w:rPr>
          <w:rFonts w:cs="Times New Roman"/>
          <w:sz w:val="28"/>
          <w:szCs w:val="28"/>
        </w:rPr>
        <w:t xml:space="preserve"> </w:t>
      </w:r>
      <w:r w:rsidR="00E06E2B" w:rsidRPr="002637FC">
        <w:rPr>
          <w:rFonts w:cs="Times New Roman"/>
          <w:sz w:val="28"/>
          <w:szCs w:val="28"/>
        </w:rPr>
        <w:t>преступления</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конструкции</w:t>
      </w:r>
      <w:r w:rsidR="00820640">
        <w:rPr>
          <w:rFonts w:cs="Times New Roman"/>
          <w:sz w:val="28"/>
          <w:szCs w:val="28"/>
        </w:rPr>
        <w:t xml:space="preserve"> </w:t>
      </w:r>
      <w:r w:rsidRPr="002637FC">
        <w:rPr>
          <w:rFonts w:cs="Times New Roman"/>
          <w:sz w:val="28"/>
          <w:szCs w:val="28"/>
        </w:rPr>
        <w:t>формальный,</w:t>
      </w:r>
      <w:r w:rsidR="00820640">
        <w:rPr>
          <w:rFonts w:cs="Times New Roman"/>
          <w:sz w:val="28"/>
          <w:szCs w:val="28"/>
        </w:rPr>
        <w:t xml:space="preserve"> </w:t>
      </w:r>
      <w:r w:rsidR="00E06E2B" w:rsidRPr="002637FC">
        <w:rPr>
          <w:rFonts w:cs="Times New Roman"/>
          <w:sz w:val="28"/>
          <w:szCs w:val="28"/>
        </w:rPr>
        <w:t>не</w:t>
      </w:r>
      <w:r w:rsidR="00820640">
        <w:rPr>
          <w:rFonts w:cs="Times New Roman"/>
          <w:sz w:val="28"/>
          <w:szCs w:val="28"/>
        </w:rPr>
        <w:t xml:space="preserve"> </w:t>
      </w:r>
      <w:r w:rsidR="00E06E2B" w:rsidRPr="002637FC">
        <w:rPr>
          <w:rFonts w:cs="Times New Roman"/>
          <w:sz w:val="28"/>
          <w:szCs w:val="28"/>
        </w:rPr>
        <w:t>требует</w:t>
      </w:r>
      <w:r w:rsidR="00820640">
        <w:rPr>
          <w:rFonts w:cs="Times New Roman"/>
          <w:sz w:val="28"/>
          <w:szCs w:val="28"/>
        </w:rPr>
        <w:t xml:space="preserve"> </w:t>
      </w:r>
      <w:r w:rsidR="00E06E2B" w:rsidRPr="002637FC">
        <w:rPr>
          <w:rFonts w:cs="Times New Roman"/>
          <w:sz w:val="28"/>
          <w:szCs w:val="28"/>
        </w:rPr>
        <w:t>наступления</w:t>
      </w:r>
      <w:r w:rsidR="00820640">
        <w:rPr>
          <w:rFonts w:cs="Times New Roman"/>
          <w:sz w:val="28"/>
          <w:szCs w:val="28"/>
        </w:rPr>
        <w:t xml:space="preserve"> </w:t>
      </w:r>
      <w:r w:rsidR="00E06E2B" w:rsidRPr="002637FC">
        <w:rPr>
          <w:rFonts w:cs="Times New Roman"/>
          <w:sz w:val="28"/>
          <w:szCs w:val="28"/>
        </w:rPr>
        <w:t>каких-либо</w:t>
      </w:r>
      <w:r w:rsidR="00820640">
        <w:rPr>
          <w:rFonts w:cs="Times New Roman"/>
          <w:sz w:val="28"/>
          <w:szCs w:val="28"/>
        </w:rPr>
        <w:t xml:space="preserve"> </w:t>
      </w:r>
      <w:r w:rsidR="00E06E2B" w:rsidRPr="002637FC">
        <w:rPr>
          <w:rFonts w:cs="Times New Roman"/>
          <w:sz w:val="28"/>
          <w:szCs w:val="28"/>
        </w:rPr>
        <w:t>вредных</w:t>
      </w:r>
      <w:r w:rsidR="00820640">
        <w:rPr>
          <w:rFonts w:cs="Times New Roman"/>
          <w:sz w:val="28"/>
          <w:szCs w:val="28"/>
        </w:rPr>
        <w:t xml:space="preserve"> </w:t>
      </w:r>
      <w:r w:rsidR="00E06E2B" w:rsidRPr="002637FC">
        <w:rPr>
          <w:rFonts w:cs="Times New Roman"/>
          <w:sz w:val="28"/>
          <w:szCs w:val="28"/>
        </w:rPr>
        <w:t>последствий,</w:t>
      </w:r>
      <w:r w:rsidR="00820640">
        <w:rPr>
          <w:rFonts w:cs="Times New Roman"/>
          <w:sz w:val="28"/>
          <w:szCs w:val="28"/>
        </w:rPr>
        <w:t xml:space="preserve"> </w:t>
      </w:r>
      <w:r w:rsidR="00E06E2B" w:rsidRPr="002637FC">
        <w:rPr>
          <w:rFonts w:cs="Times New Roman"/>
          <w:sz w:val="28"/>
          <w:szCs w:val="28"/>
        </w:rPr>
        <w:t>считается</w:t>
      </w:r>
      <w:r w:rsidR="00820640">
        <w:rPr>
          <w:rFonts w:cs="Times New Roman"/>
          <w:sz w:val="28"/>
          <w:szCs w:val="28"/>
        </w:rPr>
        <w:t xml:space="preserve"> </w:t>
      </w:r>
      <w:r w:rsidR="00E06E2B" w:rsidRPr="002637FC">
        <w:rPr>
          <w:rFonts w:cs="Times New Roman"/>
          <w:sz w:val="28"/>
          <w:szCs w:val="28"/>
        </w:rPr>
        <w:t>оконченным</w:t>
      </w:r>
      <w:r w:rsidR="00820640">
        <w:rPr>
          <w:rFonts w:cs="Times New Roman"/>
          <w:sz w:val="28"/>
          <w:szCs w:val="28"/>
        </w:rPr>
        <w:t xml:space="preserve"> </w:t>
      </w:r>
      <w:r w:rsidR="00E06E2B" w:rsidRPr="002637FC">
        <w:rPr>
          <w:rFonts w:cs="Times New Roman"/>
          <w:sz w:val="28"/>
          <w:szCs w:val="28"/>
        </w:rPr>
        <w:t>с</w:t>
      </w:r>
      <w:r w:rsidR="00820640">
        <w:rPr>
          <w:rFonts w:cs="Times New Roman"/>
          <w:sz w:val="28"/>
          <w:szCs w:val="28"/>
        </w:rPr>
        <w:t xml:space="preserve"> </w:t>
      </w:r>
      <w:r w:rsidR="00E06E2B" w:rsidRPr="002637FC">
        <w:rPr>
          <w:rFonts w:cs="Times New Roman"/>
          <w:sz w:val="28"/>
          <w:szCs w:val="28"/>
        </w:rPr>
        <w:t>момента</w:t>
      </w:r>
      <w:r w:rsidR="00820640">
        <w:rPr>
          <w:rFonts w:cs="Times New Roman"/>
          <w:sz w:val="28"/>
          <w:szCs w:val="28"/>
        </w:rPr>
        <w:t xml:space="preserve"> </w:t>
      </w:r>
      <w:r w:rsidR="00E06E2B" w:rsidRPr="002637FC">
        <w:rPr>
          <w:rFonts w:cs="Times New Roman"/>
          <w:sz w:val="28"/>
          <w:szCs w:val="28"/>
        </w:rPr>
        <w:t>отказа</w:t>
      </w:r>
      <w:r w:rsidR="00820640">
        <w:rPr>
          <w:rFonts w:cs="Times New Roman"/>
          <w:sz w:val="28"/>
          <w:szCs w:val="28"/>
        </w:rPr>
        <w:t xml:space="preserve"> </w:t>
      </w:r>
      <w:r w:rsidR="00E06E2B" w:rsidRPr="002637FC">
        <w:rPr>
          <w:rFonts w:cs="Times New Roman"/>
          <w:sz w:val="28"/>
          <w:szCs w:val="28"/>
        </w:rPr>
        <w:t>выполнить</w:t>
      </w:r>
      <w:r w:rsidR="00820640">
        <w:rPr>
          <w:rFonts w:cs="Times New Roman"/>
          <w:sz w:val="28"/>
          <w:szCs w:val="28"/>
        </w:rPr>
        <w:t xml:space="preserve"> </w:t>
      </w:r>
      <w:r w:rsidR="002E4836" w:rsidRPr="002637FC">
        <w:rPr>
          <w:rFonts w:cs="Times New Roman"/>
          <w:sz w:val="28"/>
          <w:szCs w:val="28"/>
        </w:rPr>
        <w:t>законное</w:t>
      </w:r>
      <w:r w:rsidR="00820640">
        <w:rPr>
          <w:rFonts w:cs="Times New Roman"/>
          <w:sz w:val="28"/>
          <w:szCs w:val="28"/>
        </w:rPr>
        <w:t xml:space="preserve"> </w:t>
      </w:r>
      <w:r w:rsidR="00E06E2B" w:rsidRPr="002637FC">
        <w:rPr>
          <w:rFonts w:cs="Times New Roman"/>
          <w:sz w:val="28"/>
          <w:szCs w:val="28"/>
        </w:rPr>
        <w:t>требование</w:t>
      </w:r>
      <w:r w:rsidR="00820640">
        <w:rPr>
          <w:rFonts w:cs="Times New Roman"/>
          <w:sz w:val="28"/>
          <w:szCs w:val="28"/>
        </w:rPr>
        <w:t xml:space="preserve"> </w:t>
      </w:r>
      <w:r w:rsidR="002E4836" w:rsidRPr="002637FC">
        <w:rPr>
          <w:rFonts w:cs="Times New Roman"/>
          <w:sz w:val="28"/>
          <w:szCs w:val="28"/>
        </w:rPr>
        <w:t>работника</w:t>
      </w:r>
      <w:r w:rsidR="00820640">
        <w:rPr>
          <w:rFonts w:cs="Times New Roman"/>
          <w:sz w:val="28"/>
          <w:szCs w:val="28"/>
        </w:rPr>
        <w:t xml:space="preserve"> </w:t>
      </w:r>
      <w:r w:rsidR="002E4836" w:rsidRPr="002637FC">
        <w:rPr>
          <w:rFonts w:cs="Times New Roman"/>
          <w:sz w:val="28"/>
          <w:szCs w:val="28"/>
        </w:rPr>
        <w:t>учреждения.</w:t>
      </w:r>
      <w:r w:rsidR="00820640">
        <w:rPr>
          <w:rFonts w:cs="Times New Roman"/>
          <w:sz w:val="28"/>
          <w:szCs w:val="28"/>
        </w:rPr>
        <w:t xml:space="preserve">   </w:t>
      </w:r>
      <w:r w:rsidR="002E4836" w:rsidRPr="002637FC">
        <w:rPr>
          <w:rFonts w:cs="Times New Roman"/>
          <w:sz w:val="28"/>
          <w:szCs w:val="28"/>
        </w:rPr>
        <w:tab/>
      </w:r>
      <w:r w:rsidR="00820640">
        <w:rPr>
          <w:rFonts w:cs="Times New Roman"/>
          <w:sz w:val="28"/>
          <w:szCs w:val="28"/>
        </w:rPr>
        <w:t xml:space="preserve"> </w:t>
      </w:r>
    </w:p>
    <w:p w:rsidR="007529F8" w:rsidRPr="002637FC" w:rsidRDefault="008E6C0A" w:rsidP="002637FC">
      <w:pPr>
        <w:spacing w:after="0"/>
        <w:ind w:firstLine="709"/>
        <w:jc w:val="both"/>
        <w:rPr>
          <w:rFonts w:cs="Times New Roman"/>
          <w:sz w:val="28"/>
          <w:szCs w:val="28"/>
        </w:rPr>
      </w:pPr>
      <w:r w:rsidRPr="002637FC">
        <w:rPr>
          <w:rFonts w:cs="Times New Roman"/>
          <w:sz w:val="28"/>
          <w:szCs w:val="28"/>
        </w:rPr>
        <w:t>Субъективная</w:t>
      </w:r>
      <w:r w:rsidR="00820640">
        <w:rPr>
          <w:rFonts w:cs="Times New Roman"/>
          <w:sz w:val="28"/>
          <w:szCs w:val="28"/>
        </w:rPr>
        <w:t xml:space="preserve"> </w:t>
      </w:r>
      <w:r w:rsidRPr="002637FC">
        <w:rPr>
          <w:rFonts w:cs="Times New Roman"/>
          <w:sz w:val="28"/>
          <w:szCs w:val="28"/>
        </w:rPr>
        <w:t>сторона</w:t>
      </w:r>
      <w:r w:rsidR="00820640">
        <w:rPr>
          <w:rFonts w:cs="Times New Roman"/>
          <w:sz w:val="28"/>
          <w:szCs w:val="28"/>
        </w:rPr>
        <w:t xml:space="preserve"> </w:t>
      </w:r>
      <w:r w:rsidRPr="002637FC">
        <w:rPr>
          <w:rFonts w:cs="Times New Roman"/>
          <w:sz w:val="28"/>
          <w:szCs w:val="28"/>
        </w:rPr>
        <w:t>характеризуется</w:t>
      </w:r>
      <w:r w:rsidR="00820640">
        <w:rPr>
          <w:rFonts w:cs="Times New Roman"/>
          <w:sz w:val="28"/>
          <w:szCs w:val="28"/>
        </w:rPr>
        <w:t xml:space="preserve"> </w:t>
      </w:r>
      <w:r w:rsidRPr="002637FC">
        <w:rPr>
          <w:rFonts w:cs="Times New Roman"/>
          <w:sz w:val="28"/>
          <w:szCs w:val="28"/>
        </w:rPr>
        <w:t>прямым</w:t>
      </w:r>
      <w:r w:rsidR="00820640">
        <w:rPr>
          <w:rFonts w:cs="Times New Roman"/>
          <w:sz w:val="28"/>
          <w:szCs w:val="28"/>
        </w:rPr>
        <w:t xml:space="preserve"> </w:t>
      </w:r>
      <w:r w:rsidRPr="002637FC">
        <w:rPr>
          <w:rFonts w:cs="Times New Roman"/>
          <w:sz w:val="28"/>
          <w:szCs w:val="28"/>
        </w:rPr>
        <w:t>умыслом.</w:t>
      </w:r>
      <w:r w:rsidR="00820640">
        <w:rPr>
          <w:rFonts w:cs="Times New Roman"/>
          <w:sz w:val="28"/>
          <w:szCs w:val="28"/>
        </w:rPr>
        <w:t xml:space="preserve"> </w:t>
      </w:r>
    </w:p>
    <w:p w:rsidR="007529F8" w:rsidRPr="002637FC" w:rsidRDefault="008E6C0A" w:rsidP="002637FC">
      <w:pPr>
        <w:spacing w:after="0"/>
        <w:ind w:firstLine="709"/>
        <w:jc w:val="both"/>
        <w:rPr>
          <w:rFonts w:cs="Times New Roman"/>
          <w:sz w:val="28"/>
          <w:szCs w:val="28"/>
        </w:rPr>
      </w:pPr>
      <w:r w:rsidRPr="002637FC">
        <w:rPr>
          <w:rFonts w:cs="Times New Roman"/>
          <w:sz w:val="28"/>
          <w:szCs w:val="28"/>
        </w:rPr>
        <w:t>Субъект</w:t>
      </w:r>
      <w:r w:rsidR="007529F8" w:rsidRPr="002637FC">
        <w:rPr>
          <w:rFonts w:cs="Times New Roman"/>
          <w:sz w:val="28"/>
          <w:szCs w:val="28"/>
        </w:rPr>
        <w:t>ом</w:t>
      </w:r>
      <w:r w:rsidR="00820640">
        <w:rPr>
          <w:rFonts w:cs="Times New Roman"/>
          <w:sz w:val="28"/>
          <w:szCs w:val="28"/>
        </w:rPr>
        <w:t xml:space="preserve"> </w:t>
      </w:r>
      <w:r w:rsidRPr="002637FC">
        <w:rPr>
          <w:rFonts w:cs="Times New Roman"/>
          <w:sz w:val="28"/>
          <w:szCs w:val="28"/>
        </w:rPr>
        <w:t>уголовного</w:t>
      </w:r>
      <w:r w:rsidR="00820640">
        <w:rPr>
          <w:rFonts w:cs="Times New Roman"/>
          <w:sz w:val="28"/>
          <w:szCs w:val="28"/>
        </w:rPr>
        <w:t xml:space="preserve"> </w:t>
      </w:r>
      <w:r w:rsidRPr="002637FC">
        <w:rPr>
          <w:rFonts w:cs="Times New Roman"/>
          <w:sz w:val="28"/>
          <w:szCs w:val="28"/>
        </w:rPr>
        <w:t>правонарушения</w:t>
      </w:r>
      <w:r w:rsidR="00820640">
        <w:rPr>
          <w:rFonts w:cs="Times New Roman"/>
          <w:sz w:val="28"/>
          <w:szCs w:val="28"/>
        </w:rPr>
        <w:t xml:space="preserve"> </w:t>
      </w:r>
      <w:r w:rsidR="007529F8" w:rsidRPr="002637FC">
        <w:rPr>
          <w:rFonts w:cs="Times New Roman"/>
          <w:sz w:val="28"/>
          <w:szCs w:val="28"/>
        </w:rPr>
        <w:t>является</w:t>
      </w:r>
      <w:r w:rsidR="00820640">
        <w:rPr>
          <w:rFonts w:cs="Times New Roman"/>
          <w:sz w:val="28"/>
          <w:szCs w:val="28"/>
        </w:rPr>
        <w:t xml:space="preserve"> </w:t>
      </w:r>
      <w:r w:rsidRPr="002637FC">
        <w:rPr>
          <w:rFonts w:cs="Times New Roman"/>
          <w:sz w:val="28"/>
          <w:szCs w:val="28"/>
        </w:rPr>
        <w:t>осужденн</w:t>
      </w:r>
      <w:r w:rsidR="007529F8" w:rsidRPr="002637FC">
        <w:rPr>
          <w:rFonts w:cs="Times New Roman"/>
          <w:sz w:val="28"/>
          <w:szCs w:val="28"/>
        </w:rPr>
        <w:t>ый,</w:t>
      </w:r>
      <w:r w:rsidR="00820640">
        <w:rPr>
          <w:rFonts w:cs="Times New Roman"/>
          <w:sz w:val="28"/>
          <w:szCs w:val="28"/>
        </w:rPr>
        <w:t xml:space="preserve"> </w:t>
      </w:r>
      <w:r w:rsidRPr="002637FC">
        <w:rPr>
          <w:rFonts w:cs="Times New Roman"/>
          <w:sz w:val="28"/>
          <w:szCs w:val="28"/>
        </w:rPr>
        <w:t>отбывающ</w:t>
      </w:r>
      <w:r w:rsidR="007529F8" w:rsidRPr="002637FC">
        <w:rPr>
          <w:rFonts w:cs="Times New Roman"/>
          <w:sz w:val="28"/>
          <w:szCs w:val="28"/>
        </w:rPr>
        <w:t>ий</w:t>
      </w:r>
      <w:r w:rsidR="00820640">
        <w:rPr>
          <w:rFonts w:cs="Times New Roman"/>
          <w:sz w:val="28"/>
          <w:szCs w:val="28"/>
        </w:rPr>
        <w:t xml:space="preserve"> </w:t>
      </w:r>
      <w:r w:rsidRPr="002637FC">
        <w:rPr>
          <w:rFonts w:cs="Times New Roman"/>
          <w:sz w:val="28"/>
          <w:szCs w:val="28"/>
        </w:rPr>
        <w:t>наказание</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виде</w:t>
      </w:r>
      <w:r w:rsidR="00820640">
        <w:rPr>
          <w:rFonts w:cs="Times New Roman"/>
          <w:sz w:val="28"/>
          <w:szCs w:val="28"/>
        </w:rPr>
        <w:t xml:space="preserve"> </w:t>
      </w:r>
      <w:r w:rsidRPr="002637FC">
        <w:rPr>
          <w:rFonts w:cs="Times New Roman"/>
          <w:sz w:val="28"/>
          <w:szCs w:val="28"/>
        </w:rPr>
        <w:t>лишения</w:t>
      </w:r>
      <w:r w:rsidR="00820640">
        <w:rPr>
          <w:rFonts w:cs="Times New Roman"/>
          <w:sz w:val="28"/>
          <w:szCs w:val="28"/>
        </w:rPr>
        <w:t xml:space="preserve"> </w:t>
      </w:r>
      <w:r w:rsidRPr="002637FC">
        <w:rPr>
          <w:rFonts w:cs="Times New Roman"/>
          <w:sz w:val="28"/>
          <w:szCs w:val="28"/>
        </w:rPr>
        <w:t>свободы</w:t>
      </w:r>
      <w:r w:rsidR="00820640">
        <w:rPr>
          <w:rFonts w:cs="Times New Roman"/>
          <w:sz w:val="28"/>
          <w:szCs w:val="28"/>
        </w:rPr>
        <w:t xml:space="preserve"> </w:t>
      </w:r>
      <w:r w:rsidR="007529F8" w:rsidRPr="002637FC">
        <w:rPr>
          <w:rFonts w:cs="Times New Roman"/>
          <w:sz w:val="28"/>
          <w:szCs w:val="28"/>
        </w:rPr>
        <w:t>в</w:t>
      </w:r>
      <w:r w:rsidR="00820640">
        <w:rPr>
          <w:rFonts w:cs="Times New Roman"/>
          <w:sz w:val="28"/>
          <w:szCs w:val="28"/>
        </w:rPr>
        <w:t xml:space="preserve"> </w:t>
      </w:r>
      <w:r w:rsidR="007529F8" w:rsidRPr="002637FC">
        <w:rPr>
          <w:rFonts w:cs="Times New Roman"/>
          <w:sz w:val="28"/>
          <w:szCs w:val="28"/>
        </w:rPr>
        <w:t>исправительном</w:t>
      </w:r>
      <w:r w:rsidR="00820640">
        <w:rPr>
          <w:rFonts w:cs="Times New Roman"/>
          <w:sz w:val="28"/>
          <w:szCs w:val="28"/>
        </w:rPr>
        <w:t xml:space="preserve"> </w:t>
      </w:r>
      <w:r w:rsidR="007529F8" w:rsidRPr="002637FC">
        <w:rPr>
          <w:rFonts w:cs="Times New Roman"/>
          <w:sz w:val="28"/>
          <w:szCs w:val="28"/>
        </w:rPr>
        <w:t>учреждении</w:t>
      </w:r>
      <w:r w:rsidRPr="002637FC">
        <w:rPr>
          <w:rFonts w:cs="Times New Roman"/>
          <w:sz w:val="28"/>
          <w:szCs w:val="28"/>
        </w:rPr>
        <w:t>.</w:t>
      </w:r>
      <w:r w:rsidR="00820640">
        <w:rPr>
          <w:rFonts w:cs="Times New Roman"/>
          <w:sz w:val="28"/>
          <w:szCs w:val="28"/>
        </w:rPr>
        <w:t xml:space="preserve"> </w:t>
      </w:r>
    </w:p>
    <w:p w:rsidR="00416B20" w:rsidRPr="002637FC" w:rsidRDefault="00416B20" w:rsidP="002637FC">
      <w:pPr>
        <w:spacing w:after="0"/>
        <w:ind w:firstLine="709"/>
        <w:jc w:val="both"/>
        <w:rPr>
          <w:rFonts w:cs="Times New Roman"/>
          <w:sz w:val="28"/>
          <w:szCs w:val="28"/>
        </w:rPr>
      </w:pPr>
      <w:r w:rsidRPr="002637FC">
        <w:rPr>
          <w:rFonts w:cs="Times New Roman"/>
          <w:sz w:val="28"/>
          <w:szCs w:val="28"/>
        </w:rPr>
        <w:t>Часть</w:t>
      </w:r>
      <w:r w:rsidR="00820640">
        <w:rPr>
          <w:rFonts w:cs="Times New Roman"/>
          <w:sz w:val="28"/>
          <w:szCs w:val="28"/>
        </w:rPr>
        <w:t xml:space="preserve"> </w:t>
      </w:r>
      <w:r w:rsidRPr="002637FC">
        <w:rPr>
          <w:rFonts w:cs="Times New Roman"/>
          <w:sz w:val="28"/>
          <w:szCs w:val="28"/>
        </w:rPr>
        <w:t>2</w:t>
      </w:r>
      <w:r w:rsidR="00820640">
        <w:rPr>
          <w:rFonts w:cs="Times New Roman"/>
          <w:sz w:val="28"/>
          <w:szCs w:val="28"/>
        </w:rPr>
        <w:t xml:space="preserve"> </w:t>
      </w:r>
      <w:r w:rsidRPr="002637FC">
        <w:rPr>
          <w:rFonts w:cs="Times New Roman"/>
          <w:sz w:val="28"/>
          <w:szCs w:val="28"/>
        </w:rPr>
        <w:t>ст.</w:t>
      </w:r>
      <w:r w:rsidR="00820640">
        <w:rPr>
          <w:rFonts w:cs="Times New Roman"/>
          <w:sz w:val="28"/>
          <w:szCs w:val="28"/>
        </w:rPr>
        <w:t xml:space="preserve"> </w:t>
      </w:r>
      <w:r w:rsidRPr="002637FC">
        <w:rPr>
          <w:rFonts w:cs="Times New Roman"/>
          <w:sz w:val="28"/>
          <w:szCs w:val="28"/>
        </w:rPr>
        <w:t>428</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Pr="002637FC">
        <w:rPr>
          <w:rFonts w:cs="Times New Roman"/>
          <w:sz w:val="28"/>
          <w:szCs w:val="28"/>
        </w:rPr>
        <w:t>РК</w:t>
      </w:r>
      <w:r w:rsidR="00820640">
        <w:rPr>
          <w:rFonts w:cs="Times New Roman"/>
          <w:sz w:val="28"/>
          <w:szCs w:val="28"/>
        </w:rPr>
        <w:t xml:space="preserve"> </w:t>
      </w:r>
      <w:r w:rsidRPr="002637FC">
        <w:rPr>
          <w:rFonts w:cs="Times New Roman"/>
          <w:sz w:val="28"/>
          <w:szCs w:val="28"/>
        </w:rPr>
        <w:t>предусматривает</w:t>
      </w:r>
      <w:r w:rsidR="00820640">
        <w:rPr>
          <w:rFonts w:cs="Times New Roman"/>
          <w:sz w:val="28"/>
          <w:szCs w:val="28"/>
        </w:rPr>
        <w:t xml:space="preserve"> </w:t>
      </w:r>
      <w:r w:rsidRPr="002637FC">
        <w:rPr>
          <w:rFonts w:cs="Times New Roman"/>
          <w:sz w:val="28"/>
          <w:szCs w:val="28"/>
        </w:rPr>
        <w:t>уголовную</w:t>
      </w:r>
      <w:r w:rsidR="00820640">
        <w:rPr>
          <w:rFonts w:cs="Times New Roman"/>
          <w:sz w:val="28"/>
          <w:szCs w:val="28"/>
        </w:rPr>
        <w:t xml:space="preserve"> </w:t>
      </w:r>
      <w:r w:rsidRPr="002637FC">
        <w:rPr>
          <w:rFonts w:cs="Times New Roman"/>
          <w:sz w:val="28"/>
          <w:szCs w:val="28"/>
        </w:rPr>
        <w:t>ответственность</w:t>
      </w:r>
      <w:r w:rsidR="00820640">
        <w:rPr>
          <w:rFonts w:cs="Times New Roman"/>
          <w:sz w:val="28"/>
          <w:szCs w:val="28"/>
        </w:rPr>
        <w:t xml:space="preserve"> </w:t>
      </w:r>
      <w:r w:rsidRPr="002637FC">
        <w:rPr>
          <w:rFonts w:cs="Times New Roman"/>
          <w:sz w:val="28"/>
          <w:szCs w:val="28"/>
        </w:rPr>
        <w:t>за</w:t>
      </w:r>
      <w:r w:rsidR="00820640">
        <w:rPr>
          <w:rFonts w:cs="Times New Roman"/>
          <w:sz w:val="28"/>
          <w:szCs w:val="28"/>
        </w:rPr>
        <w:t xml:space="preserve"> </w:t>
      </w:r>
      <w:r w:rsidRPr="002637FC">
        <w:rPr>
          <w:rFonts w:cs="Times New Roman"/>
          <w:sz w:val="28"/>
          <w:szCs w:val="28"/>
        </w:rPr>
        <w:t>организацию</w:t>
      </w:r>
      <w:r w:rsidR="00820640">
        <w:rPr>
          <w:rFonts w:cs="Times New Roman"/>
          <w:sz w:val="28"/>
          <w:szCs w:val="28"/>
        </w:rPr>
        <w:t xml:space="preserve"> </w:t>
      </w:r>
      <w:r w:rsidR="002C1F9F" w:rsidRPr="002637FC">
        <w:rPr>
          <w:rFonts w:cs="Times New Roman"/>
          <w:sz w:val="28"/>
          <w:szCs w:val="28"/>
        </w:rPr>
        <w:t>и</w:t>
      </w:r>
      <w:r w:rsidR="00820640">
        <w:rPr>
          <w:rFonts w:cs="Times New Roman"/>
          <w:sz w:val="28"/>
          <w:szCs w:val="28"/>
        </w:rPr>
        <w:t xml:space="preserve"> </w:t>
      </w:r>
      <w:r w:rsidR="002C1F9F" w:rsidRPr="002637FC">
        <w:rPr>
          <w:rFonts w:cs="Times New Roman"/>
          <w:sz w:val="28"/>
          <w:szCs w:val="28"/>
        </w:rPr>
        <w:t>участие</w:t>
      </w:r>
      <w:r w:rsidR="00820640">
        <w:rPr>
          <w:rFonts w:cs="Times New Roman"/>
          <w:sz w:val="28"/>
          <w:szCs w:val="28"/>
        </w:rPr>
        <w:t xml:space="preserve"> </w:t>
      </w:r>
      <w:r w:rsidR="002C1F9F" w:rsidRPr="002637FC">
        <w:rPr>
          <w:rFonts w:cs="Times New Roman"/>
          <w:sz w:val="28"/>
          <w:szCs w:val="28"/>
        </w:rPr>
        <w:t>в</w:t>
      </w:r>
      <w:r w:rsidR="00820640">
        <w:rPr>
          <w:rFonts w:cs="Times New Roman"/>
          <w:sz w:val="28"/>
          <w:szCs w:val="28"/>
        </w:rPr>
        <w:t xml:space="preserve"> </w:t>
      </w:r>
      <w:r w:rsidRPr="002637FC">
        <w:rPr>
          <w:rFonts w:cs="Times New Roman"/>
          <w:sz w:val="28"/>
          <w:szCs w:val="28"/>
        </w:rPr>
        <w:t>группово</w:t>
      </w:r>
      <w:r w:rsidR="002C1F9F" w:rsidRPr="002637FC">
        <w:rPr>
          <w:rFonts w:cs="Times New Roman"/>
          <w:sz w:val="28"/>
          <w:szCs w:val="28"/>
        </w:rPr>
        <w:t>м</w:t>
      </w:r>
      <w:r w:rsidR="00820640">
        <w:rPr>
          <w:rFonts w:cs="Times New Roman"/>
          <w:sz w:val="28"/>
          <w:szCs w:val="28"/>
        </w:rPr>
        <w:t xml:space="preserve"> </w:t>
      </w:r>
      <w:r w:rsidRPr="002637FC">
        <w:rPr>
          <w:rFonts w:cs="Times New Roman"/>
          <w:sz w:val="28"/>
          <w:szCs w:val="28"/>
        </w:rPr>
        <w:t>неповиновени</w:t>
      </w:r>
      <w:r w:rsidR="002C1F9F" w:rsidRPr="002637FC">
        <w:rPr>
          <w:rFonts w:cs="Times New Roman"/>
          <w:sz w:val="28"/>
          <w:szCs w:val="28"/>
        </w:rPr>
        <w:t>и</w:t>
      </w:r>
      <w:r w:rsidR="002E4836" w:rsidRPr="002637FC">
        <w:rPr>
          <w:rFonts w:cs="Times New Roman"/>
          <w:sz w:val="28"/>
          <w:szCs w:val="28"/>
        </w:rPr>
        <w:t>,</w:t>
      </w:r>
      <w:r w:rsidR="00820640">
        <w:rPr>
          <w:rFonts w:cs="Times New Roman"/>
          <w:sz w:val="28"/>
          <w:szCs w:val="28"/>
        </w:rPr>
        <w:t xml:space="preserve"> </w:t>
      </w:r>
      <w:r w:rsidR="002E4836" w:rsidRPr="002637FC">
        <w:rPr>
          <w:rFonts w:cs="Times New Roman"/>
          <w:sz w:val="28"/>
          <w:szCs w:val="28"/>
        </w:rPr>
        <w:t>сопряженное</w:t>
      </w:r>
      <w:r w:rsidR="00820640">
        <w:rPr>
          <w:rFonts w:cs="Times New Roman"/>
          <w:sz w:val="28"/>
          <w:szCs w:val="28"/>
        </w:rPr>
        <w:t xml:space="preserve"> </w:t>
      </w:r>
      <w:r w:rsidR="002E4836" w:rsidRPr="002637FC">
        <w:rPr>
          <w:rFonts w:cs="Times New Roman"/>
          <w:sz w:val="28"/>
          <w:szCs w:val="28"/>
        </w:rPr>
        <w:t>с</w:t>
      </w:r>
      <w:r w:rsidR="00820640">
        <w:rPr>
          <w:rFonts w:cs="Times New Roman"/>
          <w:sz w:val="28"/>
          <w:szCs w:val="28"/>
        </w:rPr>
        <w:t xml:space="preserve"> </w:t>
      </w:r>
      <w:r w:rsidR="002E4836" w:rsidRPr="002637FC">
        <w:rPr>
          <w:rFonts w:cs="Times New Roman"/>
          <w:sz w:val="28"/>
          <w:szCs w:val="28"/>
        </w:rPr>
        <w:t>применением</w:t>
      </w:r>
      <w:r w:rsidR="00820640">
        <w:rPr>
          <w:rFonts w:cs="Times New Roman"/>
          <w:sz w:val="28"/>
          <w:szCs w:val="28"/>
        </w:rPr>
        <w:t xml:space="preserve"> </w:t>
      </w:r>
      <w:r w:rsidR="002E4836" w:rsidRPr="002637FC">
        <w:rPr>
          <w:rFonts w:cs="Times New Roman"/>
          <w:sz w:val="28"/>
          <w:szCs w:val="28"/>
        </w:rPr>
        <w:t>насилия</w:t>
      </w:r>
      <w:r w:rsidR="00820640">
        <w:rPr>
          <w:rFonts w:cs="Times New Roman"/>
          <w:sz w:val="28"/>
          <w:szCs w:val="28"/>
        </w:rPr>
        <w:t xml:space="preserve"> </w:t>
      </w:r>
      <w:r w:rsidR="002E4836" w:rsidRPr="002637FC">
        <w:rPr>
          <w:rFonts w:cs="Times New Roman"/>
          <w:sz w:val="28"/>
          <w:szCs w:val="28"/>
        </w:rPr>
        <w:t>или</w:t>
      </w:r>
      <w:r w:rsidR="00820640">
        <w:rPr>
          <w:rFonts w:cs="Times New Roman"/>
          <w:sz w:val="28"/>
          <w:szCs w:val="28"/>
        </w:rPr>
        <w:t xml:space="preserve"> </w:t>
      </w:r>
      <w:r w:rsidR="002E4836" w:rsidRPr="002637FC">
        <w:rPr>
          <w:rFonts w:cs="Times New Roman"/>
          <w:sz w:val="28"/>
          <w:szCs w:val="28"/>
        </w:rPr>
        <w:t>умышленным</w:t>
      </w:r>
      <w:r w:rsidR="00820640">
        <w:rPr>
          <w:rFonts w:cs="Times New Roman"/>
          <w:sz w:val="28"/>
          <w:szCs w:val="28"/>
        </w:rPr>
        <w:t xml:space="preserve"> </w:t>
      </w:r>
      <w:r w:rsidR="002E4836" w:rsidRPr="002637FC">
        <w:rPr>
          <w:rFonts w:cs="Times New Roman"/>
          <w:sz w:val="28"/>
          <w:szCs w:val="28"/>
        </w:rPr>
        <w:t>причинением</w:t>
      </w:r>
      <w:r w:rsidR="00820640">
        <w:rPr>
          <w:rFonts w:cs="Times New Roman"/>
          <w:sz w:val="28"/>
          <w:szCs w:val="28"/>
        </w:rPr>
        <w:t xml:space="preserve"> </w:t>
      </w:r>
      <w:r w:rsidR="002E4836" w:rsidRPr="002637FC">
        <w:rPr>
          <w:rFonts w:cs="Times New Roman"/>
          <w:sz w:val="28"/>
          <w:szCs w:val="28"/>
        </w:rPr>
        <w:t>себе</w:t>
      </w:r>
      <w:r w:rsidR="00820640">
        <w:rPr>
          <w:rFonts w:cs="Times New Roman"/>
          <w:sz w:val="28"/>
          <w:szCs w:val="28"/>
        </w:rPr>
        <w:t xml:space="preserve"> </w:t>
      </w:r>
      <w:r w:rsidR="002E4836" w:rsidRPr="002637FC">
        <w:rPr>
          <w:rFonts w:cs="Times New Roman"/>
          <w:sz w:val="28"/>
          <w:szCs w:val="28"/>
        </w:rPr>
        <w:t>какого-либо</w:t>
      </w:r>
      <w:r w:rsidR="00820640">
        <w:rPr>
          <w:rFonts w:cs="Times New Roman"/>
          <w:sz w:val="28"/>
          <w:szCs w:val="28"/>
        </w:rPr>
        <w:t xml:space="preserve"> </w:t>
      </w:r>
      <w:r w:rsidR="002E4836" w:rsidRPr="002637FC">
        <w:rPr>
          <w:rFonts w:cs="Times New Roman"/>
          <w:sz w:val="28"/>
          <w:szCs w:val="28"/>
        </w:rPr>
        <w:t>повреждения</w:t>
      </w:r>
      <w:r w:rsidR="00820640">
        <w:rPr>
          <w:rFonts w:cs="Times New Roman"/>
          <w:sz w:val="28"/>
          <w:szCs w:val="28"/>
        </w:rPr>
        <w:t xml:space="preserve"> </w:t>
      </w:r>
      <w:r w:rsidR="002E4836" w:rsidRPr="002637FC">
        <w:rPr>
          <w:rFonts w:cs="Times New Roman"/>
          <w:sz w:val="28"/>
          <w:szCs w:val="28"/>
        </w:rPr>
        <w:t>либо</w:t>
      </w:r>
      <w:r w:rsidR="00820640">
        <w:rPr>
          <w:rFonts w:cs="Times New Roman"/>
          <w:sz w:val="28"/>
          <w:szCs w:val="28"/>
        </w:rPr>
        <w:t xml:space="preserve"> </w:t>
      </w:r>
      <w:r w:rsidR="002E4836" w:rsidRPr="002637FC">
        <w:rPr>
          <w:rFonts w:cs="Times New Roman"/>
          <w:sz w:val="28"/>
          <w:szCs w:val="28"/>
        </w:rPr>
        <w:t>повлекшее</w:t>
      </w:r>
      <w:r w:rsidR="00820640">
        <w:rPr>
          <w:rFonts w:cs="Times New Roman"/>
          <w:sz w:val="28"/>
          <w:szCs w:val="28"/>
        </w:rPr>
        <w:t xml:space="preserve"> </w:t>
      </w:r>
      <w:r w:rsidR="002E4836" w:rsidRPr="002637FC">
        <w:rPr>
          <w:rFonts w:cs="Times New Roman"/>
          <w:sz w:val="28"/>
          <w:szCs w:val="28"/>
        </w:rPr>
        <w:t>иные</w:t>
      </w:r>
      <w:r w:rsidR="00820640">
        <w:rPr>
          <w:rFonts w:cs="Times New Roman"/>
          <w:sz w:val="28"/>
          <w:szCs w:val="28"/>
        </w:rPr>
        <w:t xml:space="preserve"> </w:t>
      </w:r>
      <w:r w:rsidR="002E4836" w:rsidRPr="002637FC">
        <w:rPr>
          <w:rFonts w:cs="Times New Roman"/>
          <w:sz w:val="28"/>
          <w:szCs w:val="28"/>
        </w:rPr>
        <w:t>тяжкие</w:t>
      </w:r>
      <w:r w:rsidR="00820640">
        <w:rPr>
          <w:rFonts w:cs="Times New Roman"/>
          <w:sz w:val="28"/>
          <w:szCs w:val="28"/>
        </w:rPr>
        <w:t xml:space="preserve"> </w:t>
      </w:r>
      <w:r w:rsidR="002E4836" w:rsidRPr="002637FC">
        <w:rPr>
          <w:rFonts w:cs="Times New Roman"/>
          <w:sz w:val="28"/>
          <w:szCs w:val="28"/>
        </w:rPr>
        <w:t>последствия.</w:t>
      </w:r>
      <w:r w:rsidR="00820640">
        <w:rPr>
          <w:rFonts w:cs="Times New Roman"/>
          <w:sz w:val="28"/>
          <w:szCs w:val="28"/>
        </w:rPr>
        <w:t xml:space="preserve">  </w:t>
      </w:r>
    </w:p>
    <w:p w:rsidR="007529F8" w:rsidRPr="002637FC" w:rsidRDefault="008E6C0A" w:rsidP="002637FC">
      <w:pPr>
        <w:spacing w:after="0"/>
        <w:ind w:firstLine="709"/>
        <w:jc w:val="both"/>
        <w:rPr>
          <w:rFonts w:cs="Times New Roman"/>
          <w:sz w:val="28"/>
          <w:szCs w:val="28"/>
        </w:rPr>
      </w:pPr>
      <w:r w:rsidRPr="002637FC">
        <w:rPr>
          <w:rFonts w:cs="Times New Roman"/>
          <w:sz w:val="28"/>
          <w:szCs w:val="28"/>
        </w:rPr>
        <w:t>Угроза</w:t>
      </w:r>
      <w:r w:rsidR="00820640">
        <w:rPr>
          <w:rFonts w:cs="Times New Roman"/>
          <w:sz w:val="28"/>
          <w:szCs w:val="28"/>
        </w:rPr>
        <w:t xml:space="preserve"> </w:t>
      </w:r>
      <w:r w:rsidRPr="002637FC">
        <w:rPr>
          <w:rFonts w:cs="Times New Roman"/>
          <w:sz w:val="28"/>
          <w:szCs w:val="28"/>
        </w:rPr>
        <w:t>применения</w:t>
      </w:r>
      <w:r w:rsidR="00820640">
        <w:rPr>
          <w:rFonts w:cs="Times New Roman"/>
          <w:sz w:val="28"/>
          <w:szCs w:val="28"/>
        </w:rPr>
        <w:t xml:space="preserve"> </w:t>
      </w:r>
      <w:r w:rsidRPr="002637FC">
        <w:rPr>
          <w:rFonts w:cs="Times New Roman"/>
          <w:sz w:val="28"/>
          <w:szCs w:val="28"/>
        </w:rPr>
        <w:t>насилия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отношении</w:t>
      </w:r>
      <w:r w:rsidR="00820640">
        <w:rPr>
          <w:rFonts w:cs="Times New Roman"/>
          <w:sz w:val="28"/>
          <w:szCs w:val="28"/>
        </w:rPr>
        <w:t xml:space="preserve"> </w:t>
      </w:r>
      <w:r w:rsidRPr="002637FC">
        <w:rPr>
          <w:rFonts w:cs="Times New Roman"/>
          <w:sz w:val="28"/>
          <w:szCs w:val="28"/>
        </w:rPr>
        <w:t>сотрудника</w:t>
      </w:r>
      <w:r w:rsidR="00820640">
        <w:rPr>
          <w:rFonts w:cs="Times New Roman"/>
          <w:sz w:val="28"/>
          <w:szCs w:val="28"/>
        </w:rPr>
        <w:t xml:space="preserve"> </w:t>
      </w:r>
      <w:r w:rsidRPr="002637FC">
        <w:rPr>
          <w:rFonts w:cs="Times New Roman"/>
          <w:sz w:val="28"/>
          <w:szCs w:val="28"/>
        </w:rPr>
        <w:t>учреждения,</w:t>
      </w:r>
      <w:r w:rsidR="00820640">
        <w:rPr>
          <w:rFonts w:cs="Times New Roman"/>
          <w:sz w:val="28"/>
          <w:szCs w:val="28"/>
        </w:rPr>
        <w:t xml:space="preserve"> </w:t>
      </w:r>
      <w:r w:rsidRPr="002637FC">
        <w:rPr>
          <w:rFonts w:cs="Times New Roman"/>
          <w:sz w:val="28"/>
          <w:szCs w:val="28"/>
        </w:rPr>
        <w:t>обеспечивающего</w:t>
      </w:r>
      <w:r w:rsidR="00820640">
        <w:rPr>
          <w:rFonts w:cs="Times New Roman"/>
          <w:sz w:val="28"/>
          <w:szCs w:val="28"/>
        </w:rPr>
        <w:t xml:space="preserve"> </w:t>
      </w:r>
      <w:r w:rsidRPr="002637FC">
        <w:rPr>
          <w:rFonts w:cs="Times New Roman"/>
          <w:sz w:val="28"/>
          <w:szCs w:val="28"/>
        </w:rPr>
        <w:t>изоляцию</w:t>
      </w:r>
      <w:r w:rsidR="00820640">
        <w:rPr>
          <w:rFonts w:cs="Times New Roman"/>
          <w:sz w:val="28"/>
          <w:szCs w:val="28"/>
        </w:rPr>
        <w:t xml:space="preserve"> </w:t>
      </w:r>
      <w:r w:rsidRPr="002637FC">
        <w:rPr>
          <w:rFonts w:cs="Times New Roman"/>
          <w:sz w:val="28"/>
          <w:szCs w:val="28"/>
        </w:rPr>
        <w:t>от</w:t>
      </w:r>
      <w:r w:rsidR="00820640">
        <w:rPr>
          <w:rFonts w:cs="Times New Roman"/>
          <w:sz w:val="28"/>
          <w:szCs w:val="28"/>
        </w:rPr>
        <w:t xml:space="preserve"> </w:t>
      </w:r>
      <w:r w:rsidRPr="002637FC">
        <w:rPr>
          <w:rFonts w:cs="Times New Roman"/>
          <w:sz w:val="28"/>
          <w:szCs w:val="28"/>
        </w:rPr>
        <w:t>общества,</w:t>
      </w:r>
      <w:r w:rsidR="00820640">
        <w:rPr>
          <w:rFonts w:cs="Times New Roman"/>
          <w:sz w:val="28"/>
          <w:szCs w:val="28"/>
        </w:rPr>
        <w:t xml:space="preserve"> </w:t>
      </w:r>
      <w:r w:rsidRPr="002637FC">
        <w:rPr>
          <w:rFonts w:cs="Times New Roman"/>
          <w:sz w:val="28"/>
          <w:szCs w:val="28"/>
        </w:rPr>
        <w:t>либо</w:t>
      </w:r>
      <w:r w:rsidR="00820640">
        <w:rPr>
          <w:rFonts w:cs="Times New Roman"/>
          <w:sz w:val="28"/>
          <w:szCs w:val="28"/>
        </w:rPr>
        <w:t xml:space="preserve"> </w:t>
      </w:r>
      <w:r w:rsidRPr="002637FC">
        <w:rPr>
          <w:rFonts w:cs="Times New Roman"/>
          <w:sz w:val="28"/>
          <w:szCs w:val="28"/>
        </w:rPr>
        <w:t>его</w:t>
      </w:r>
      <w:r w:rsidR="00820640">
        <w:rPr>
          <w:rFonts w:cs="Times New Roman"/>
          <w:sz w:val="28"/>
          <w:szCs w:val="28"/>
        </w:rPr>
        <w:t xml:space="preserve"> </w:t>
      </w:r>
      <w:r w:rsidRPr="002637FC">
        <w:rPr>
          <w:rFonts w:cs="Times New Roman"/>
          <w:sz w:val="28"/>
          <w:szCs w:val="28"/>
        </w:rPr>
        <w:t>близких,</w:t>
      </w:r>
      <w:r w:rsidR="00820640">
        <w:rPr>
          <w:rFonts w:cs="Times New Roman"/>
          <w:sz w:val="28"/>
          <w:szCs w:val="28"/>
        </w:rPr>
        <w:t xml:space="preserve"> </w:t>
      </w:r>
      <w:r w:rsidRPr="002637FC">
        <w:rPr>
          <w:rFonts w:cs="Times New Roman"/>
          <w:sz w:val="28"/>
          <w:szCs w:val="28"/>
        </w:rPr>
        <w:t>а</w:t>
      </w:r>
      <w:r w:rsidR="00820640">
        <w:rPr>
          <w:rFonts w:cs="Times New Roman"/>
          <w:sz w:val="28"/>
          <w:szCs w:val="28"/>
        </w:rPr>
        <w:t xml:space="preserve"> </w:t>
      </w:r>
      <w:r w:rsidRPr="002637FC">
        <w:rPr>
          <w:rFonts w:cs="Times New Roman"/>
          <w:sz w:val="28"/>
          <w:szCs w:val="28"/>
        </w:rPr>
        <w:t>также</w:t>
      </w:r>
      <w:r w:rsidR="00820640">
        <w:rPr>
          <w:rFonts w:cs="Times New Roman"/>
          <w:sz w:val="28"/>
          <w:szCs w:val="28"/>
        </w:rPr>
        <w:t xml:space="preserve"> </w:t>
      </w:r>
      <w:r w:rsidRPr="002637FC">
        <w:rPr>
          <w:rFonts w:cs="Times New Roman"/>
          <w:sz w:val="28"/>
          <w:szCs w:val="28"/>
        </w:rPr>
        <w:t>осужденного</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посягательства</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их</w:t>
      </w:r>
      <w:r w:rsidR="00820640">
        <w:rPr>
          <w:rFonts w:cs="Times New Roman"/>
          <w:sz w:val="28"/>
          <w:szCs w:val="28"/>
        </w:rPr>
        <w:t xml:space="preserve"> </w:t>
      </w:r>
      <w:r w:rsidRPr="002637FC">
        <w:rPr>
          <w:rFonts w:cs="Times New Roman"/>
          <w:sz w:val="28"/>
          <w:szCs w:val="28"/>
        </w:rPr>
        <w:t>здоровье</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жизнь</w:t>
      </w:r>
      <w:r w:rsidR="00820640">
        <w:rPr>
          <w:rFonts w:cs="Times New Roman"/>
          <w:sz w:val="28"/>
          <w:szCs w:val="28"/>
        </w:rPr>
        <w:t xml:space="preserve"> </w:t>
      </w:r>
      <w:r w:rsidRPr="002637FC">
        <w:rPr>
          <w:rFonts w:cs="Times New Roman"/>
          <w:sz w:val="28"/>
          <w:szCs w:val="28"/>
        </w:rPr>
        <w:t>(ст.</w:t>
      </w:r>
      <w:r w:rsidR="00820640">
        <w:rPr>
          <w:rFonts w:cs="Times New Roman"/>
          <w:sz w:val="28"/>
          <w:szCs w:val="28"/>
        </w:rPr>
        <w:t xml:space="preserve"> </w:t>
      </w:r>
      <w:r w:rsidRPr="002637FC">
        <w:rPr>
          <w:rFonts w:cs="Times New Roman"/>
          <w:sz w:val="28"/>
          <w:szCs w:val="28"/>
        </w:rPr>
        <w:t>429</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Pr="002637FC">
        <w:rPr>
          <w:rFonts w:cs="Times New Roman"/>
          <w:sz w:val="28"/>
          <w:szCs w:val="28"/>
        </w:rPr>
        <w:t>РК).</w:t>
      </w:r>
      <w:r w:rsidR="00820640">
        <w:rPr>
          <w:rFonts w:cs="Times New Roman"/>
          <w:sz w:val="28"/>
          <w:szCs w:val="28"/>
        </w:rPr>
        <w:t xml:space="preserve"> </w:t>
      </w:r>
    </w:p>
    <w:p w:rsidR="007529F8" w:rsidRPr="002637FC" w:rsidRDefault="008E6C0A" w:rsidP="002637FC">
      <w:pPr>
        <w:spacing w:after="0"/>
        <w:ind w:firstLine="709"/>
        <w:jc w:val="both"/>
        <w:rPr>
          <w:rFonts w:cs="Times New Roman"/>
          <w:sz w:val="28"/>
          <w:szCs w:val="28"/>
        </w:rPr>
      </w:pPr>
      <w:r w:rsidRPr="002637FC">
        <w:rPr>
          <w:rFonts w:cs="Times New Roman"/>
          <w:sz w:val="28"/>
          <w:szCs w:val="28"/>
        </w:rPr>
        <w:t>Непосредственный</w:t>
      </w:r>
      <w:r w:rsidR="00820640">
        <w:rPr>
          <w:rFonts w:cs="Times New Roman"/>
          <w:sz w:val="28"/>
          <w:szCs w:val="28"/>
        </w:rPr>
        <w:t xml:space="preserve"> </w:t>
      </w:r>
      <w:r w:rsidRPr="002637FC">
        <w:rPr>
          <w:rFonts w:cs="Times New Roman"/>
          <w:sz w:val="28"/>
          <w:szCs w:val="28"/>
        </w:rPr>
        <w:t>объект</w:t>
      </w:r>
      <w:r w:rsidR="00820640">
        <w:rPr>
          <w:rFonts w:cs="Times New Roman"/>
          <w:sz w:val="28"/>
          <w:szCs w:val="28"/>
        </w:rPr>
        <w:t xml:space="preserve"> </w:t>
      </w:r>
      <w:r w:rsidRPr="002637FC">
        <w:rPr>
          <w:rFonts w:cs="Times New Roman"/>
          <w:sz w:val="28"/>
          <w:szCs w:val="28"/>
        </w:rPr>
        <w:t>уголовного</w:t>
      </w:r>
      <w:r w:rsidR="00820640">
        <w:rPr>
          <w:rFonts w:cs="Times New Roman"/>
          <w:sz w:val="28"/>
          <w:szCs w:val="28"/>
        </w:rPr>
        <w:t xml:space="preserve"> </w:t>
      </w:r>
      <w:r w:rsidRPr="002637FC">
        <w:rPr>
          <w:rFonts w:cs="Times New Roman"/>
          <w:sz w:val="28"/>
          <w:szCs w:val="28"/>
        </w:rPr>
        <w:t>правонарушения</w:t>
      </w:r>
      <w:r w:rsidR="00820640">
        <w:rPr>
          <w:rFonts w:cs="Times New Roman"/>
          <w:sz w:val="28"/>
          <w:szCs w:val="28"/>
        </w:rPr>
        <w:t xml:space="preserve"> </w:t>
      </w:r>
      <w:r w:rsidR="007529F8" w:rsidRPr="002637FC">
        <w:rPr>
          <w:rFonts w:cs="Times New Roman"/>
          <w:sz w:val="28"/>
          <w:szCs w:val="28"/>
        </w:rPr>
        <w:t>-</w:t>
      </w:r>
      <w:r w:rsidR="00820640">
        <w:rPr>
          <w:rFonts w:cs="Times New Roman"/>
          <w:sz w:val="28"/>
          <w:szCs w:val="28"/>
        </w:rPr>
        <w:t xml:space="preserve"> </w:t>
      </w:r>
      <w:r w:rsidRPr="002637FC">
        <w:rPr>
          <w:rFonts w:cs="Times New Roman"/>
          <w:sz w:val="28"/>
          <w:szCs w:val="28"/>
        </w:rPr>
        <w:t>отношения,</w:t>
      </w:r>
      <w:r w:rsidR="00820640">
        <w:rPr>
          <w:rFonts w:cs="Times New Roman"/>
          <w:sz w:val="28"/>
          <w:szCs w:val="28"/>
        </w:rPr>
        <w:t xml:space="preserve"> </w:t>
      </w:r>
      <w:r w:rsidRPr="002637FC">
        <w:rPr>
          <w:rFonts w:cs="Times New Roman"/>
          <w:sz w:val="28"/>
          <w:szCs w:val="28"/>
        </w:rPr>
        <w:t>обеспечивающие</w:t>
      </w:r>
      <w:r w:rsidR="00820640">
        <w:rPr>
          <w:rFonts w:cs="Times New Roman"/>
          <w:sz w:val="28"/>
          <w:szCs w:val="28"/>
        </w:rPr>
        <w:t xml:space="preserve"> </w:t>
      </w:r>
      <w:r w:rsidRPr="002637FC">
        <w:rPr>
          <w:rFonts w:cs="Times New Roman"/>
          <w:sz w:val="28"/>
          <w:szCs w:val="28"/>
        </w:rPr>
        <w:t>нормальную</w:t>
      </w:r>
      <w:r w:rsidR="00820640">
        <w:rPr>
          <w:rFonts w:cs="Times New Roman"/>
          <w:sz w:val="28"/>
          <w:szCs w:val="28"/>
        </w:rPr>
        <w:t xml:space="preserve"> </w:t>
      </w:r>
      <w:r w:rsidRPr="002637FC">
        <w:rPr>
          <w:rFonts w:cs="Times New Roman"/>
          <w:sz w:val="28"/>
          <w:szCs w:val="28"/>
        </w:rPr>
        <w:t>работу</w:t>
      </w:r>
      <w:r w:rsidR="00820640">
        <w:rPr>
          <w:rFonts w:cs="Times New Roman"/>
          <w:sz w:val="28"/>
          <w:szCs w:val="28"/>
        </w:rPr>
        <w:t xml:space="preserve"> </w:t>
      </w:r>
      <w:r w:rsidRPr="002637FC">
        <w:rPr>
          <w:rFonts w:cs="Times New Roman"/>
          <w:sz w:val="28"/>
          <w:szCs w:val="28"/>
        </w:rPr>
        <w:t>мест</w:t>
      </w:r>
      <w:r w:rsidR="00820640">
        <w:rPr>
          <w:rFonts w:cs="Times New Roman"/>
          <w:sz w:val="28"/>
          <w:szCs w:val="28"/>
        </w:rPr>
        <w:t xml:space="preserve"> </w:t>
      </w:r>
      <w:r w:rsidRPr="002637FC">
        <w:rPr>
          <w:rFonts w:cs="Times New Roman"/>
          <w:sz w:val="28"/>
          <w:szCs w:val="28"/>
        </w:rPr>
        <w:t>лишения</w:t>
      </w:r>
      <w:r w:rsidR="00820640">
        <w:rPr>
          <w:rFonts w:cs="Times New Roman"/>
          <w:sz w:val="28"/>
          <w:szCs w:val="28"/>
        </w:rPr>
        <w:t xml:space="preserve"> </w:t>
      </w:r>
      <w:r w:rsidRPr="002637FC">
        <w:rPr>
          <w:rFonts w:cs="Times New Roman"/>
          <w:sz w:val="28"/>
          <w:szCs w:val="28"/>
        </w:rPr>
        <w:t>свободы</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мест</w:t>
      </w:r>
      <w:r w:rsidR="00820640">
        <w:rPr>
          <w:rFonts w:cs="Times New Roman"/>
          <w:sz w:val="28"/>
          <w:szCs w:val="28"/>
        </w:rPr>
        <w:t xml:space="preserve"> </w:t>
      </w:r>
      <w:r w:rsidRPr="002637FC">
        <w:rPr>
          <w:rFonts w:cs="Times New Roman"/>
          <w:sz w:val="28"/>
          <w:szCs w:val="28"/>
        </w:rPr>
        <w:t>содержания</w:t>
      </w:r>
      <w:r w:rsidR="00820640">
        <w:rPr>
          <w:rFonts w:cs="Times New Roman"/>
          <w:sz w:val="28"/>
          <w:szCs w:val="28"/>
        </w:rPr>
        <w:t xml:space="preserve"> </w:t>
      </w:r>
      <w:r w:rsidRPr="002637FC">
        <w:rPr>
          <w:rFonts w:cs="Times New Roman"/>
          <w:sz w:val="28"/>
          <w:szCs w:val="28"/>
        </w:rPr>
        <w:t>под</w:t>
      </w:r>
      <w:r w:rsidR="00820640">
        <w:rPr>
          <w:rFonts w:cs="Times New Roman"/>
          <w:sz w:val="28"/>
          <w:szCs w:val="28"/>
        </w:rPr>
        <w:t xml:space="preserve"> </w:t>
      </w:r>
      <w:r w:rsidRPr="002637FC">
        <w:rPr>
          <w:rFonts w:cs="Times New Roman"/>
          <w:sz w:val="28"/>
          <w:szCs w:val="28"/>
        </w:rPr>
        <w:t>стражей.</w:t>
      </w:r>
      <w:r w:rsidR="00820640">
        <w:rPr>
          <w:rFonts w:cs="Times New Roman"/>
          <w:sz w:val="28"/>
          <w:szCs w:val="28"/>
        </w:rPr>
        <w:t xml:space="preserve"> </w:t>
      </w:r>
      <w:proofErr w:type="gramStart"/>
      <w:r w:rsidRPr="002637FC">
        <w:rPr>
          <w:rFonts w:cs="Times New Roman"/>
          <w:sz w:val="28"/>
          <w:szCs w:val="28"/>
        </w:rPr>
        <w:t>Дополнительный</w:t>
      </w:r>
      <w:proofErr w:type="gramEnd"/>
      <w:r w:rsidR="00820640">
        <w:rPr>
          <w:rFonts w:cs="Times New Roman"/>
          <w:sz w:val="28"/>
          <w:szCs w:val="28"/>
        </w:rPr>
        <w:t xml:space="preserve"> </w:t>
      </w:r>
      <w:r w:rsidRPr="002637FC">
        <w:rPr>
          <w:rFonts w:cs="Times New Roman"/>
          <w:sz w:val="28"/>
          <w:szCs w:val="28"/>
        </w:rPr>
        <w:t>объект</w:t>
      </w:r>
      <w:r w:rsidR="007529F8" w:rsidRPr="002637FC">
        <w:rPr>
          <w:rFonts w:cs="Times New Roman"/>
          <w:sz w:val="28"/>
          <w:szCs w:val="28"/>
        </w:rPr>
        <w:t>-</w:t>
      </w:r>
      <w:r w:rsidRPr="002637FC">
        <w:rPr>
          <w:rFonts w:cs="Times New Roman"/>
          <w:sz w:val="28"/>
          <w:szCs w:val="28"/>
        </w:rPr>
        <w:t>личная</w:t>
      </w:r>
      <w:r w:rsidR="00820640">
        <w:rPr>
          <w:rFonts w:cs="Times New Roman"/>
          <w:sz w:val="28"/>
          <w:szCs w:val="28"/>
        </w:rPr>
        <w:t xml:space="preserve"> </w:t>
      </w:r>
      <w:r w:rsidRPr="002637FC">
        <w:rPr>
          <w:rFonts w:cs="Times New Roman"/>
          <w:sz w:val="28"/>
          <w:szCs w:val="28"/>
        </w:rPr>
        <w:t>безопасность</w:t>
      </w:r>
      <w:r w:rsidR="00820640">
        <w:rPr>
          <w:rFonts w:cs="Times New Roman"/>
          <w:sz w:val="28"/>
          <w:szCs w:val="28"/>
        </w:rPr>
        <w:t xml:space="preserve"> </w:t>
      </w:r>
      <w:r w:rsidRPr="002637FC">
        <w:rPr>
          <w:rFonts w:cs="Times New Roman"/>
          <w:sz w:val="28"/>
          <w:szCs w:val="28"/>
        </w:rPr>
        <w:t>сотрудников</w:t>
      </w:r>
      <w:r w:rsidR="00820640">
        <w:rPr>
          <w:rFonts w:cs="Times New Roman"/>
          <w:sz w:val="28"/>
          <w:szCs w:val="28"/>
        </w:rPr>
        <w:t xml:space="preserve"> </w:t>
      </w:r>
      <w:r w:rsidRPr="002637FC">
        <w:rPr>
          <w:rFonts w:cs="Times New Roman"/>
          <w:sz w:val="28"/>
          <w:szCs w:val="28"/>
        </w:rPr>
        <w:t>указанных</w:t>
      </w:r>
      <w:r w:rsidR="00820640">
        <w:rPr>
          <w:rFonts w:cs="Times New Roman"/>
          <w:sz w:val="28"/>
          <w:szCs w:val="28"/>
        </w:rPr>
        <w:t xml:space="preserve"> </w:t>
      </w:r>
      <w:r w:rsidRPr="002637FC">
        <w:rPr>
          <w:rFonts w:cs="Times New Roman"/>
          <w:sz w:val="28"/>
          <w:szCs w:val="28"/>
        </w:rPr>
        <w:t>учреждений.</w:t>
      </w:r>
      <w:r w:rsidR="00820640">
        <w:rPr>
          <w:rFonts w:cs="Times New Roman"/>
          <w:sz w:val="28"/>
          <w:szCs w:val="28"/>
        </w:rPr>
        <w:t xml:space="preserve"> </w:t>
      </w:r>
    </w:p>
    <w:p w:rsidR="007529F8" w:rsidRPr="002637FC" w:rsidRDefault="008E6C0A" w:rsidP="002637FC">
      <w:pPr>
        <w:spacing w:after="0"/>
        <w:ind w:firstLine="709"/>
        <w:jc w:val="both"/>
        <w:rPr>
          <w:rFonts w:cs="Times New Roman"/>
          <w:sz w:val="28"/>
          <w:szCs w:val="28"/>
        </w:rPr>
      </w:pPr>
      <w:r w:rsidRPr="002637FC">
        <w:rPr>
          <w:rFonts w:cs="Times New Roman"/>
          <w:sz w:val="28"/>
          <w:szCs w:val="28"/>
        </w:rPr>
        <w:t>Объективная</w:t>
      </w:r>
      <w:r w:rsidR="00820640">
        <w:rPr>
          <w:rFonts w:cs="Times New Roman"/>
          <w:sz w:val="28"/>
          <w:szCs w:val="28"/>
        </w:rPr>
        <w:t xml:space="preserve"> </w:t>
      </w:r>
      <w:r w:rsidRPr="002637FC">
        <w:rPr>
          <w:rFonts w:cs="Times New Roman"/>
          <w:sz w:val="28"/>
          <w:szCs w:val="28"/>
        </w:rPr>
        <w:t>сторона</w:t>
      </w:r>
      <w:r w:rsidR="00820640">
        <w:rPr>
          <w:rFonts w:cs="Times New Roman"/>
          <w:sz w:val="28"/>
          <w:szCs w:val="28"/>
        </w:rPr>
        <w:t xml:space="preserve"> </w:t>
      </w:r>
      <w:r w:rsidRPr="002637FC">
        <w:rPr>
          <w:rFonts w:cs="Times New Roman"/>
          <w:sz w:val="28"/>
          <w:szCs w:val="28"/>
        </w:rPr>
        <w:t>выражается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007529F8" w:rsidRPr="002637FC">
        <w:rPr>
          <w:rFonts w:cs="Times New Roman"/>
          <w:sz w:val="28"/>
          <w:szCs w:val="28"/>
        </w:rPr>
        <w:t>действиях</w:t>
      </w:r>
      <w:r w:rsidR="00820640">
        <w:rPr>
          <w:rFonts w:cs="Times New Roman"/>
          <w:sz w:val="28"/>
          <w:szCs w:val="28"/>
        </w:rPr>
        <w:t xml:space="preserve"> </w:t>
      </w:r>
      <w:r w:rsidR="007529F8" w:rsidRPr="002637FC">
        <w:rPr>
          <w:rFonts w:cs="Times New Roman"/>
          <w:sz w:val="28"/>
          <w:szCs w:val="28"/>
        </w:rPr>
        <w:t>осужденного;</w:t>
      </w:r>
    </w:p>
    <w:p w:rsidR="007529F8" w:rsidRPr="002637FC" w:rsidRDefault="008E6C0A" w:rsidP="002637FC">
      <w:pPr>
        <w:spacing w:after="0"/>
        <w:ind w:firstLine="709"/>
        <w:jc w:val="both"/>
        <w:rPr>
          <w:rFonts w:cs="Times New Roman"/>
          <w:sz w:val="28"/>
          <w:szCs w:val="28"/>
        </w:rPr>
      </w:pPr>
      <w:r w:rsidRPr="002637FC">
        <w:rPr>
          <w:rFonts w:cs="Times New Roman"/>
          <w:sz w:val="28"/>
          <w:szCs w:val="28"/>
        </w:rPr>
        <w:t>а)</w:t>
      </w:r>
      <w:r w:rsidR="00820640">
        <w:rPr>
          <w:rFonts w:cs="Times New Roman"/>
          <w:sz w:val="28"/>
          <w:szCs w:val="28"/>
        </w:rPr>
        <w:t xml:space="preserve"> </w:t>
      </w:r>
      <w:r w:rsidRPr="002637FC">
        <w:rPr>
          <w:rFonts w:cs="Times New Roman"/>
          <w:sz w:val="28"/>
          <w:szCs w:val="28"/>
        </w:rPr>
        <w:t>угрозе</w:t>
      </w:r>
      <w:r w:rsidR="00820640">
        <w:rPr>
          <w:rFonts w:cs="Times New Roman"/>
          <w:sz w:val="28"/>
          <w:szCs w:val="28"/>
        </w:rPr>
        <w:t xml:space="preserve"> </w:t>
      </w:r>
      <w:r w:rsidRPr="002637FC">
        <w:rPr>
          <w:rFonts w:cs="Times New Roman"/>
          <w:sz w:val="28"/>
          <w:szCs w:val="28"/>
        </w:rPr>
        <w:t>применения</w:t>
      </w:r>
      <w:r w:rsidR="00820640">
        <w:rPr>
          <w:rFonts w:cs="Times New Roman"/>
          <w:sz w:val="28"/>
          <w:szCs w:val="28"/>
        </w:rPr>
        <w:t xml:space="preserve"> </w:t>
      </w:r>
      <w:r w:rsidRPr="002637FC">
        <w:rPr>
          <w:rFonts w:cs="Times New Roman"/>
          <w:sz w:val="28"/>
          <w:szCs w:val="28"/>
        </w:rPr>
        <w:t>насилия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отношении</w:t>
      </w:r>
      <w:r w:rsidR="00820640">
        <w:rPr>
          <w:rFonts w:cs="Times New Roman"/>
          <w:sz w:val="28"/>
          <w:szCs w:val="28"/>
        </w:rPr>
        <w:t xml:space="preserve"> </w:t>
      </w:r>
      <w:r w:rsidRPr="002637FC">
        <w:rPr>
          <w:rFonts w:cs="Times New Roman"/>
          <w:sz w:val="28"/>
          <w:szCs w:val="28"/>
        </w:rPr>
        <w:t>сотрудников</w:t>
      </w:r>
      <w:r w:rsidR="00820640">
        <w:rPr>
          <w:rFonts w:cs="Times New Roman"/>
          <w:sz w:val="28"/>
          <w:szCs w:val="28"/>
        </w:rPr>
        <w:t xml:space="preserve"> </w:t>
      </w:r>
      <w:r w:rsidRPr="002637FC">
        <w:rPr>
          <w:rFonts w:cs="Times New Roman"/>
          <w:sz w:val="28"/>
          <w:szCs w:val="28"/>
        </w:rPr>
        <w:t>учреждений,</w:t>
      </w:r>
      <w:r w:rsidR="00820640">
        <w:rPr>
          <w:rFonts w:cs="Times New Roman"/>
          <w:sz w:val="28"/>
          <w:szCs w:val="28"/>
        </w:rPr>
        <w:t xml:space="preserve"> </w:t>
      </w:r>
      <w:r w:rsidRPr="002637FC">
        <w:rPr>
          <w:rFonts w:cs="Times New Roman"/>
          <w:sz w:val="28"/>
          <w:szCs w:val="28"/>
        </w:rPr>
        <w:t>обеспечивающих</w:t>
      </w:r>
      <w:r w:rsidR="00820640">
        <w:rPr>
          <w:rFonts w:cs="Times New Roman"/>
          <w:sz w:val="28"/>
          <w:szCs w:val="28"/>
        </w:rPr>
        <w:t xml:space="preserve"> </w:t>
      </w:r>
      <w:r w:rsidRPr="002637FC">
        <w:rPr>
          <w:rFonts w:cs="Times New Roman"/>
          <w:sz w:val="28"/>
          <w:szCs w:val="28"/>
        </w:rPr>
        <w:t>изоляцию</w:t>
      </w:r>
      <w:r w:rsidR="00820640">
        <w:rPr>
          <w:rFonts w:cs="Times New Roman"/>
          <w:sz w:val="28"/>
          <w:szCs w:val="28"/>
        </w:rPr>
        <w:t xml:space="preserve"> </w:t>
      </w:r>
      <w:r w:rsidRPr="002637FC">
        <w:rPr>
          <w:rFonts w:cs="Times New Roman"/>
          <w:sz w:val="28"/>
          <w:szCs w:val="28"/>
        </w:rPr>
        <w:t>от</w:t>
      </w:r>
      <w:r w:rsidR="00820640">
        <w:rPr>
          <w:rFonts w:cs="Times New Roman"/>
          <w:sz w:val="28"/>
          <w:szCs w:val="28"/>
        </w:rPr>
        <w:t xml:space="preserve"> </w:t>
      </w:r>
      <w:r w:rsidRPr="002637FC">
        <w:rPr>
          <w:rFonts w:cs="Times New Roman"/>
          <w:sz w:val="28"/>
          <w:szCs w:val="28"/>
        </w:rPr>
        <w:t>общества,</w:t>
      </w:r>
      <w:r w:rsidR="00820640">
        <w:rPr>
          <w:rFonts w:cs="Times New Roman"/>
          <w:sz w:val="28"/>
          <w:szCs w:val="28"/>
        </w:rPr>
        <w:t xml:space="preserve"> </w:t>
      </w:r>
    </w:p>
    <w:p w:rsidR="007529F8" w:rsidRPr="002637FC" w:rsidRDefault="008E6C0A" w:rsidP="002637FC">
      <w:pPr>
        <w:spacing w:after="0"/>
        <w:ind w:firstLine="709"/>
        <w:jc w:val="both"/>
        <w:rPr>
          <w:rFonts w:cs="Times New Roman"/>
          <w:sz w:val="28"/>
          <w:szCs w:val="28"/>
        </w:rPr>
      </w:pPr>
      <w:r w:rsidRPr="002637FC">
        <w:rPr>
          <w:rFonts w:cs="Times New Roman"/>
          <w:sz w:val="28"/>
          <w:szCs w:val="28"/>
        </w:rPr>
        <w:lastRenderedPageBreak/>
        <w:t>б)</w:t>
      </w:r>
      <w:r w:rsidR="00820640">
        <w:rPr>
          <w:rFonts w:cs="Times New Roman"/>
          <w:sz w:val="28"/>
          <w:szCs w:val="28"/>
        </w:rPr>
        <w:t xml:space="preserve"> </w:t>
      </w:r>
      <w:r w:rsidRPr="002637FC">
        <w:rPr>
          <w:rFonts w:cs="Times New Roman"/>
          <w:sz w:val="28"/>
          <w:szCs w:val="28"/>
        </w:rPr>
        <w:t>угрозе</w:t>
      </w:r>
      <w:r w:rsidR="00820640">
        <w:rPr>
          <w:rFonts w:cs="Times New Roman"/>
          <w:sz w:val="28"/>
          <w:szCs w:val="28"/>
        </w:rPr>
        <w:t xml:space="preserve"> </w:t>
      </w:r>
      <w:r w:rsidRPr="002637FC">
        <w:rPr>
          <w:rFonts w:cs="Times New Roman"/>
          <w:sz w:val="28"/>
          <w:szCs w:val="28"/>
        </w:rPr>
        <w:t>применения</w:t>
      </w:r>
      <w:r w:rsidR="00820640">
        <w:rPr>
          <w:rFonts w:cs="Times New Roman"/>
          <w:sz w:val="28"/>
          <w:szCs w:val="28"/>
        </w:rPr>
        <w:t xml:space="preserve"> </w:t>
      </w:r>
      <w:r w:rsidRPr="002637FC">
        <w:rPr>
          <w:rFonts w:cs="Times New Roman"/>
          <w:sz w:val="28"/>
          <w:szCs w:val="28"/>
        </w:rPr>
        <w:t>насилия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отношении</w:t>
      </w:r>
      <w:r w:rsidR="00820640">
        <w:rPr>
          <w:rFonts w:cs="Times New Roman"/>
          <w:sz w:val="28"/>
          <w:szCs w:val="28"/>
        </w:rPr>
        <w:t xml:space="preserve"> </w:t>
      </w:r>
      <w:r w:rsidRPr="002637FC">
        <w:rPr>
          <w:rFonts w:cs="Times New Roman"/>
          <w:sz w:val="28"/>
          <w:szCs w:val="28"/>
        </w:rPr>
        <w:t>близких</w:t>
      </w:r>
      <w:r w:rsidR="00820640">
        <w:rPr>
          <w:rFonts w:cs="Times New Roman"/>
          <w:sz w:val="28"/>
          <w:szCs w:val="28"/>
        </w:rPr>
        <w:t xml:space="preserve"> </w:t>
      </w:r>
      <w:r w:rsidRPr="002637FC">
        <w:rPr>
          <w:rFonts w:cs="Times New Roman"/>
          <w:sz w:val="28"/>
          <w:szCs w:val="28"/>
        </w:rPr>
        <w:t>для</w:t>
      </w:r>
      <w:r w:rsidR="00820640">
        <w:rPr>
          <w:rFonts w:cs="Times New Roman"/>
          <w:sz w:val="28"/>
          <w:szCs w:val="28"/>
        </w:rPr>
        <w:t xml:space="preserve"> </w:t>
      </w:r>
      <w:r w:rsidRPr="002637FC">
        <w:rPr>
          <w:rFonts w:cs="Times New Roman"/>
          <w:sz w:val="28"/>
          <w:szCs w:val="28"/>
        </w:rPr>
        <w:t>сотрудников</w:t>
      </w:r>
      <w:r w:rsidR="00820640">
        <w:rPr>
          <w:rFonts w:cs="Times New Roman"/>
          <w:sz w:val="28"/>
          <w:szCs w:val="28"/>
        </w:rPr>
        <w:t xml:space="preserve"> </w:t>
      </w:r>
      <w:r w:rsidRPr="002637FC">
        <w:rPr>
          <w:rFonts w:cs="Times New Roman"/>
          <w:sz w:val="28"/>
          <w:szCs w:val="28"/>
        </w:rPr>
        <w:t>учреждений,</w:t>
      </w:r>
      <w:r w:rsidR="00820640">
        <w:rPr>
          <w:rFonts w:cs="Times New Roman"/>
          <w:sz w:val="28"/>
          <w:szCs w:val="28"/>
        </w:rPr>
        <w:t xml:space="preserve"> </w:t>
      </w:r>
      <w:r w:rsidRPr="002637FC">
        <w:rPr>
          <w:rFonts w:cs="Times New Roman"/>
          <w:sz w:val="28"/>
          <w:szCs w:val="28"/>
        </w:rPr>
        <w:t>обеспечивающих</w:t>
      </w:r>
      <w:r w:rsidR="00820640">
        <w:rPr>
          <w:rFonts w:cs="Times New Roman"/>
          <w:sz w:val="28"/>
          <w:szCs w:val="28"/>
        </w:rPr>
        <w:t xml:space="preserve"> </w:t>
      </w:r>
      <w:r w:rsidRPr="002637FC">
        <w:rPr>
          <w:rFonts w:cs="Times New Roman"/>
          <w:sz w:val="28"/>
          <w:szCs w:val="28"/>
        </w:rPr>
        <w:t>изоляцию</w:t>
      </w:r>
      <w:r w:rsidR="00820640">
        <w:rPr>
          <w:rFonts w:cs="Times New Roman"/>
          <w:sz w:val="28"/>
          <w:szCs w:val="28"/>
        </w:rPr>
        <w:t xml:space="preserve"> </w:t>
      </w:r>
      <w:r w:rsidRPr="002637FC">
        <w:rPr>
          <w:rFonts w:cs="Times New Roman"/>
          <w:sz w:val="28"/>
          <w:szCs w:val="28"/>
        </w:rPr>
        <w:t>от</w:t>
      </w:r>
      <w:r w:rsidR="00820640">
        <w:rPr>
          <w:rFonts w:cs="Times New Roman"/>
          <w:sz w:val="28"/>
          <w:szCs w:val="28"/>
        </w:rPr>
        <w:t xml:space="preserve"> </w:t>
      </w:r>
      <w:r w:rsidRPr="002637FC">
        <w:rPr>
          <w:rFonts w:cs="Times New Roman"/>
          <w:sz w:val="28"/>
          <w:szCs w:val="28"/>
        </w:rPr>
        <w:t>общества,</w:t>
      </w:r>
      <w:r w:rsidR="00820640">
        <w:rPr>
          <w:rFonts w:cs="Times New Roman"/>
          <w:sz w:val="28"/>
          <w:szCs w:val="28"/>
        </w:rPr>
        <w:t xml:space="preserve"> </w:t>
      </w:r>
    </w:p>
    <w:p w:rsidR="00702F69" w:rsidRPr="002637FC" w:rsidRDefault="008E6C0A" w:rsidP="002637FC">
      <w:pPr>
        <w:spacing w:after="0"/>
        <w:ind w:firstLine="709"/>
        <w:jc w:val="both"/>
        <w:rPr>
          <w:rFonts w:cs="Times New Roman"/>
          <w:sz w:val="28"/>
          <w:szCs w:val="28"/>
        </w:rPr>
      </w:pP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угрозе</w:t>
      </w:r>
      <w:r w:rsidR="00820640">
        <w:rPr>
          <w:rFonts w:cs="Times New Roman"/>
          <w:sz w:val="28"/>
          <w:szCs w:val="28"/>
        </w:rPr>
        <w:t xml:space="preserve"> </w:t>
      </w:r>
      <w:r w:rsidRPr="002637FC">
        <w:rPr>
          <w:rFonts w:cs="Times New Roman"/>
          <w:sz w:val="28"/>
          <w:szCs w:val="28"/>
        </w:rPr>
        <w:t>применения</w:t>
      </w:r>
      <w:r w:rsidR="00820640">
        <w:rPr>
          <w:rFonts w:cs="Times New Roman"/>
          <w:sz w:val="28"/>
          <w:szCs w:val="28"/>
        </w:rPr>
        <w:t xml:space="preserve"> </w:t>
      </w:r>
      <w:r w:rsidRPr="002637FC">
        <w:rPr>
          <w:rFonts w:cs="Times New Roman"/>
          <w:sz w:val="28"/>
          <w:szCs w:val="28"/>
        </w:rPr>
        <w:t>насилия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отношении</w:t>
      </w:r>
      <w:r w:rsidR="00820640">
        <w:rPr>
          <w:rFonts w:cs="Times New Roman"/>
          <w:sz w:val="28"/>
          <w:szCs w:val="28"/>
        </w:rPr>
        <w:t xml:space="preserve"> </w:t>
      </w:r>
      <w:r w:rsidRPr="002637FC">
        <w:rPr>
          <w:rFonts w:cs="Times New Roman"/>
          <w:sz w:val="28"/>
          <w:szCs w:val="28"/>
        </w:rPr>
        <w:t>осужденного</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целью</w:t>
      </w:r>
      <w:r w:rsidR="00820640">
        <w:rPr>
          <w:rFonts w:cs="Times New Roman"/>
          <w:sz w:val="28"/>
          <w:szCs w:val="28"/>
        </w:rPr>
        <w:t xml:space="preserve"> </w:t>
      </w:r>
      <w:r w:rsidRPr="002637FC">
        <w:rPr>
          <w:rFonts w:cs="Times New Roman"/>
          <w:sz w:val="28"/>
          <w:szCs w:val="28"/>
        </w:rPr>
        <w:t>воспрепятствования</w:t>
      </w:r>
      <w:r w:rsidR="00820640">
        <w:rPr>
          <w:rFonts w:cs="Times New Roman"/>
          <w:sz w:val="28"/>
          <w:szCs w:val="28"/>
        </w:rPr>
        <w:t xml:space="preserve"> </w:t>
      </w:r>
      <w:r w:rsidRPr="002637FC">
        <w:rPr>
          <w:rFonts w:cs="Times New Roman"/>
          <w:sz w:val="28"/>
          <w:szCs w:val="28"/>
        </w:rPr>
        <w:t>его</w:t>
      </w:r>
      <w:r w:rsidR="00820640">
        <w:rPr>
          <w:rFonts w:cs="Times New Roman"/>
          <w:sz w:val="28"/>
          <w:szCs w:val="28"/>
        </w:rPr>
        <w:t xml:space="preserve"> </w:t>
      </w:r>
      <w:r w:rsidRPr="002637FC">
        <w:rPr>
          <w:rFonts w:cs="Times New Roman"/>
          <w:sz w:val="28"/>
          <w:szCs w:val="28"/>
        </w:rPr>
        <w:t>исправлению</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за</w:t>
      </w:r>
      <w:r w:rsidR="00820640">
        <w:rPr>
          <w:rFonts w:cs="Times New Roman"/>
          <w:sz w:val="28"/>
          <w:szCs w:val="28"/>
        </w:rPr>
        <w:t xml:space="preserve"> </w:t>
      </w:r>
      <w:r w:rsidRPr="002637FC">
        <w:rPr>
          <w:rFonts w:cs="Times New Roman"/>
          <w:sz w:val="28"/>
          <w:szCs w:val="28"/>
        </w:rPr>
        <w:t>исполнение</w:t>
      </w:r>
      <w:r w:rsidR="00820640">
        <w:rPr>
          <w:rFonts w:cs="Times New Roman"/>
          <w:sz w:val="28"/>
          <w:szCs w:val="28"/>
        </w:rPr>
        <w:t xml:space="preserve"> </w:t>
      </w:r>
      <w:r w:rsidRPr="002637FC">
        <w:rPr>
          <w:rFonts w:cs="Times New Roman"/>
          <w:sz w:val="28"/>
          <w:szCs w:val="28"/>
        </w:rPr>
        <w:t>им</w:t>
      </w:r>
      <w:r w:rsidR="00820640">
        <w:rPr>
          <w:rFonts w:cs="Times New Roman"/>
          <w:sz w:val="28"/>
          <w:szCs w:val="28"/>
        </w:rPr>
        <w:t xml:space="preserve"> </w:t>
      </w:r>
      <w:r w:rsidRPr="002637FC">
        <w:rPr>
          <w:rFonts w:cs="Times New Roman"/>
          <w:sz w:val="28"/>
          <w:szCs w:val="28"/>
        </w:rPr>
        <w:t>общественной</w:t>
      </w:r>
      <w:r w:rsidR="00820640">
        <w:rPr>
          <w:rFonts w:cs="Times New Roman"/>
          <w:sz w:val="28"/>
          <w:szCs w:val="28"/>
        </w:rPr>
        <w:t xml:space="preserve"> </w:t>
      </w:r>
      <w:r w:rsidRPr="002637FC">
        <w:rPr>
          <w:rFonts w:cs="Times New Roman"/>
          <w:sz w:val="28"/>
          <w:szCs w:val="28"/>
        </w:rPr>
        <w:t>обязанности,</w:t>
      </w:r>
      <w:r w:rsidR="00820640">
        <w:rPr>
          <w:rFonts w:cs="Times New Roman"/>
          <w:sz w:val="28"/>
          <w:szCs w:val="28"/>
        </w:rPr>
        <w:t xml:space="preserve"> </w:t>
      </w:r>
    </w:p>
    <w:p w:rsidR="00702F69" w:rsidRPr="002637FC" w:rsidRDefault="008E6C0A" w:rsidP="002637FC">
      <w:pPr>
        <w:spacing w:after="0"/>
        <w:ind w:firstLine="709"/>
        <w:jc w:val="both"/>
        <w:rPr>
          <w:rFonts w:cs="Times New Roman"/>
          <w:sz w:val="28"/>
          <w:szCs w:val="28"/>
        </w:rPr>
      </w:pPr>
      <w:r w:rsidRPr="002637FC">
        <w:rPr>
          <w:rFonts w:cs="Times New Roman"/>
          <w:sz w:val="28"/>
          <w:szCs w:val="28"/>
        </w:rPr>
        <w:t>г)</w:t>
      </w:r>
      <w:r w:rsidR="00820640">
        <w:rPr>
          <w:rFonts w:cs="Times New Roman"/>
          <w:sz w:val="28"/>
          <w:szCs w:val="28"/>
        </w:rPr>
        <w:t xml:space="preserve"> </w:t>
      </w:r>
      <w:r w:rsidRPr="002637FC">
        <w:rPr>
          <w:rFonts w:cs="Times New Roman"/>
          <w:sz w:val="28"/>
          <w:szCs w:val="28"/>
        </w:rPr>
        <w:t>по</w:t>
      </w:r>
      <w:r w:rsidR="00702F69" w:rsidRPr="002637FC">
        <w:rPr>
          <w:rFonts w:cs="Times New Roman"/>
          <w:sz w:val="28"/>
          <w:szCs w:val="28"/>
        </w:rPr>
        <w:t>с</w:t>
      </w:r>
      <w:r w:rsidRPr="002637FC">
        <w:rPr>
          <w:rFonts w:cs="Times New Roman"/>
          <w:sz w:val="28"/>
          <w:szCs w:val="28"/>
        </w:rPr>
        <w:t>ягательство</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жизнь</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здоровья</w:t>
      </w:r>
      <w:r w:rsidR="00820640">
        <w:rPr>
          <w:rFonts w:cs="Times New Roman"/>
          <w:sz w:val="28"/>
          <w:szCs w:val="28"/>
        </w:rPr>
        <w:t xml:space="preserve"> </w:t>
      </w:r>
      <w:r w:rsidR="00702F69" w:rsidRPr="002637FC">
        <w:rPr>
          <w:rFonts w:cs="Times New Roman"/>
          <w:sz w:val="28"/>
          <w:szCs w:val="28"/>
        </w:rPr>
        <w:t>другого</w:t>
      </w:r>
      <w:r w:rsidR="00820640">
        <w:rPr>
          <w:rFonts w:cs="Times New Roman"/>
          <w:sz w:val="28"/>
          <w:szCs w:val="28"/>
        </w:rPr>
        <w:t xml:space="preserve"> </w:t>
      </w:r>
      <w:r w:rsidRPr="002637FC">
        <w:rPr>
          <w:rFonts w:cs="Times New Roman"/>
          <w:sz w:val="28"/>
          <w:szCs w:val="28"/>
        </w:rPr>
        <w:t>осужденного.</w:t>
      </w:r>
      <w:r w:rsidR="00820640">
        <w:rPr>
          <w:rFonts w:cs="Times New Roman"/>
          <w:sz w:val="28"/>
          <w:szCs w:val="28"/>
        </w:rPr>
        <w:t xml:space="preserve"> </w:t>
      </w:r>
      <w:r w:rsidRPr="002637FC">
        <w:rPr>
          <w:rFonts w:cs="Times New Roman"/>
          <w:sz w:val="28"/>
          <w:szCs w:val="28"/>
        </w:rPr>
        <w:t>Общественная</w:t>
      </w:r>
      <w:r w:rsidR="00820640">
        <w:rPr>
          <w:rFonts w:cs="Times New Roman"/>
          <w:sz w:val="28"/>
          <w:szCs w:val="28"/>
        </w:rPr>
        <w:t xml:space="preserve"> </w:t>
      </w:r>
      <w:r w:rsidRPr="002637FC">
        <w:rPr>
          <w:rFonts w:cs="Times New Roman"/>
          <w:sz w:val="28"/>
          <w:szCs w:val="28"/>
        </w:rPr>
        <w:t>опасность</w:t>
      </w:r>
      <w:r w:rsidR="00820640">
        <w:rPr>
          <w:rFonts w:cs="Times New Roman"/>
          <w:sz w:val="28"/>
          <w:szCs w:val="28"/>
        </w:rPr>
        <w:t xml:space="preserve"> </w:t>
      </w:r>
      <w:r w:rsidRPr="002637FC">
        <w:rPr>
          <w:rFonts w:cs="Times New Roman"/>
          <w:sz w:val="28"/>
          <w:szCs w:val="28"/>
        </w:rPr>
        <w:t>данного</w:t>
      </w:r>
      <w:r w:rsidR="00820640">
        <w:rPr>
          <w:rFonts w:cs="Times New Roman"/>
          <w:sz w:val="28"/>
          <w:szCs w:val="28"/>
        </w:rPr>
        <w:t xml:space="preserve"> </w:t>
      </w:r>
      <w:r w:rsidR="00702F69" w:rsidRPr="002637FC">
        <w:rPr>
          <w:rFonts w:cs="Times New Roman"/>
          <w:sz w:val="28"/>
          <w:szCs w:val="28"/>
        </w:rPr>
        <w:t>преступления</w:t>
      </w:r>
      <w:r w:rsidR="00820640">
        <w:rPr>
          <w:rFonts w:cs="Times New Roman"/>
          <w:sz w:val="28"/>
          <w:szCs w:val="28"/>
        </w:rPr>
        <w:t xml:space="preserve"> </w:t>
      </w:r>
      <w:r w:rsidRPr="002637FC">
        <w:rPr>
          <w:rFonts w:cs="Times New Roman"/>
          <w:sz w:val="28"/>
          <w:szCs w:val="28"/>
        </w:rPr>
        <w:t>состоит</w:t>
      </w:r>
      <w:r w:rsidR="00820640">
        <w:rPr>
          <w:rFonts w:cs="Times New Roman"/>
          <w:sz w:val="28"/>
          <w:szCs w:val="28"/>
        </w:rPr>
        <w:t xml:space="preserve"> </w:t>
      </w:r>
      <w:r w:rsidR="00702F69" w:rsidRPr="002637FC">
        <w:rPr>
          <w:rFonts w:cs="Times New Roman"/>
          <w:sz w:val="28"/>
          <w:szCs w:val="28"/>
        </w:rPr>
        <w:t>в</w:t>
      </w:r>
      <w:r w:rsidR="00820640">
        <w:rPr>
          <w:rFonts w:cs="Times New Roman"/>
          <w:sz w:val="28"/>
          <w:szCs w:val="28"/>
        </w:rPr>
        <w:t xml:space="preserve"> </w:t>
      </w:r>
      <w:r w:rsidRPr="002637FC">
        <w:rPr>
          <w:rFonts w:cs="Times New Roman"/>
          <w:sz w:val="28"/>
          <w:szCs w:val="28"/>
        </w:rPr>
        <w:t>посяга</w:t>
      </w:r>
      <w:r w:rsidR="00702F69" w:rsidRPr="002637FC">
        <w:rPr>
          <w:rFonts w:cs="Times New Roman"/>
          <w:sz w:val="28"/>
          <w:szCs w:val="28"/>
        </w:rPr>
        <w:t>тельстве</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нормальную</w:t>
      </w:r>
      <w:r w:rsidR="00820640">
        <w:rPr>
          <w:rFonts w:cs="Times New Roman"/>
          <w:sz w:val="28"/>
          <w:szCs w:val="28"/>
        </w:rPr>
        <w:t xml:space="preserve"> </w:t>
      </w:r>
      <w:r w:rsidRPr="002637FC">
        <w:rPr>
          <w:rFonts w:cs="Times New Roman"/>
          <w:sz w:val="28"/>
          <w:szCs w:val="28"/>
        </w:rPr>
        <w:t>деятельность</w:t>
      </w:r>
      <w:r w:rsidR="00820640">
        <w:rPr>
          <w:rFonts w:cs="Times New Roman"/>
          <w:sz w:val="28"/>
          <w:szCs w:val="28"/>
        </w:rPr>
        <w:t xml:space="preserve"> </w:t>
      </w:r>
      <w:r w:rsidRPr="002637FC">
        <w:rPr>
          <w:rFonts w:cs="Times New Roman"/>
          <w:sz w:val="28"/>
          <w:szCs w:val="28"/>
        </w:rPr>
        <w:t>учреждени</w:t>
      </w:r>
      <w:r w:rsidR="00702F69" w:rsidRPr="002637FC">
        <w:rPr>
          <w:rFonts w:cs="Times New Roman"/>
          <w:sz w:val="28"/>
          <w:szCs w:val="28"/>
        </w:rPr>
        <w:t>я</w:t>
      </w:r>
      <w:r w:rsidRPr="002637FC">
        <w:rPr>
          <w:rFonts w:cs="Times New Roman"/>
          <w:sz w:val="28"/>
          <w:szCs w:val="28"/>
        </w:rPr>
        <w:t>,</w:t>
      </w:r>
      <w:r w:rsidR="00820640">
        <w:rPr>
          <w:rFonts w:cs="Times New Roman"/>
          <w:sz w:val="28"/>
          <w:szCs w:val="28"/>
        </w:rPr>
        <w:t xml:space="preserve"> </w:t>
      </w:r>
      <w:r w:rsidRPr="002637FC">
        <w:rPr>
          <w:rFonts w:cs="Times New Roman"/>
          <w:sz w:val="28"/>
          <w:szCs w:val="28"/>
        </w:rPr>
        <w:t>обеспечивающ</w:t>
      </w:r>
      <w:r w:rsidR="00702F69" w:rsidRPr="002637FC">
        <w:rPr>
          <w:rFonts w:cs="Times New Roman"/>
          <w:sz w:val="28"/>
          <w:szCs w:val="28"/>
        </w:rPr>
        <w:t>его</w:t>
      </w:r>
      <w:r w:rsidR="00820640">
        <w:rPr>
          <w:rFonts w:cs="Times New Roman"/>
          <w:sz w:val="28"/>
          <w:szCs w:val="28"/>
        </w:rPr>
        <w:t xml:space="preserve"> </w:t>
      </w:r>
      <w:r w:rsidRPr="002637FC">
        <w:rPr>
          <w:rFonts w:cs="Times New Roman"/>
          <w:sz w:val="28"/>
          <w:szCs w:val="28"/>
        </w:rPr>
        <w:t>изоляцию</w:t>
      </w:r>
      <w:r w:rsidR="00820640">
        <w:rPr>
          <w:rFonts w:cs="Times New Roman"/>
          <w:sz w:val="28"/>
          <w:szCs w:val="28"/>
        </w:rPr>
        <w:t xml:space="preserve"> </w:t>
      </w:r>
      <w:r w:rsidR="00702F69" w:rsidRPr="002637FC">
        <w:rPr>
          <w:rFonts w:cs="Times New Roman"/>
          <w:sz w:val="28"/>
          <w:szCs w:val="28"/>
        </w:rPr>
        <w:t>осужденных</w:t>
      </w:r>
      <w:r w:rsidR="00820640">
        <w:rPr>
          <w:rFonts w:cs="Times New Roman"/>
          <w:sz w:val="28"/>
          <w:szCs w:val="28"/>
        </w:rPr>
        <w:t xml:space="preserve"> </w:t>
      </w:r>
      <w:r w:rsidRPr="002637FC">
        <w:rPr>
          <w:rFonts w:cs="Times New Roman"/>
          <w:sz w:val="28"/>
          <w:szCs w:val="28"/>
        </w:rPr>
        <w:t>от</w:t>
      </w:r>
      <w:r w:rsidR="00820640">
        <w:rPr>
          <w:rFonts w:cs="Times New Roman"/>
          <w:sz w:val="28"/>
          <w:szCs w:val="28"/>
        </w:rPr>
        <w:t xml:space="preserve"> </w:t>
      </w:r>
      <w:r w:rsidRPr="002637FC">
        <w:rPr>
          <w:rFonts w:cs="Times New Roman"/>
          <w:sz w:val="28"/>
          <w:szCs w:val="28"/>
        </w:rPr>
        <w:t>общества,</w:t>
      </w:r>
      <w:r w:rsidR="00820640">
        <w:rPr>
          <w:rFonts w:cs="Times New Roman"/>
          <w:sz w:val="28"/>
          <w:szCs w:val="28"/>
        </w:rPr>
        <w:t xml:space="preserve"> </w:t>
      </w:r>
      <w:r w:rsidRPr="002637FC">
        <w:rPr>
          <w:rFonts w:cs="Times New Roman"/>
          <w:sz w:val="28"/>
          <w:szCs w:val="28"/>
        </w:rPr>
        <w:t>а</w:t>
      </w:r>
      <w:r w:rsidR="00820640">
        <w:rPr>
          <w:rFonts w:cs="Times New Roman"/>
          <w:sz w:val="28"/>
          <w:szCs w:val="28"/>
        </w:rPr>
        <w:t xml:space="preserve"> </w:t>
      </w:r>
      <w:r w:rsidRPr="002637FC">
        <w:rPr>
          <w:rFonts w:cs="Times New Roman"/>
          <w:sz w:val="28"/>
          <w:szCs w:val="28"/>
        </w:rPr>
        <w:t>также</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личность</w:t>
      </w:r>
      <w:r w:rsidR="00820640">
        <w:rPr>
          <w:rFonts w:cs="Times New Roman"/>
          <w:sz w:val="28"/>
          <w:szCs w:val="28"/>
        </w:rPr>
        <w:t xml:space="preserve"> </w:t>
      </w:r>
      <w:r w:rsidRPr="002637FC">
        <w:rPr>
          <w:rFonts w:cs="Times New Roman"/>
          <w:sz w:val="28"/>
          <w:szCs w:val="28"/>
        </w:rPr>
        <w:t>сотрудников</w:t>
      </w:r>
      <w:r w:rsidR="00820640">
        <w:rPr>
          <w:rFonts w:cs="Times New Roman"/>
          <w:sz w:val="28"/>
          <w:szCs w:val="28"/>
        </w:rPr>
        <w:t xml:space="preserve"> </w:t>
      </w:r>
      <w:r w:rsidRPr="002637FC">
        <w:rPr>
          <w:rFonts w:cs="Times New Roman"/>
          <w:sz w:val="28"/>
          <w:szCs w:val="28"/>
        </w:rPr>
        <w:t>этих</w:t>
      </w:r>
      <w:r w:rsidR="00820640">
        <w:rPr>
          <w:rFonts w:cs="Times New Roman"/>
          <w:sz w:val="28"/>
          <w:szCs w:val="28"/>
        </w:rPr>
        <w:t xml:space="preserve"> </w:t>
      </w:r>
      <w:r w:rsidRPr="002637FC">
        <w:rPr>
          <w:rFonts w:cs="Times New Roman"/>
          <w:sz w:val="28"/>
          <w:szCs w:val="28"/>
        </w:rPr>
        <w:t>учреждений</w:t>
      </w:r>
      <w:r w:rsidR="00820640">
        <w:rPr>
          <w:rFonts w:cs="Times New Roman"/>
          <w:sz w:val="28"/>
          <w:szCs w:val="28"/>
        </w:rPr>
        <w:t xml:space="preserve"> </w:t>
      </w:r>
      <w:r w:rsidRPr="002637FC">
        <w:rPr>
          <w:rFonts w:cs="Times New Roman"/>
          <w:sz w:val="28"/>
          <w:szCs w:val="28"/>
        </w:rPr>
        <w:t>либо</w:t>
      </w:r>
      <w:r w:rsidR="00820640">
        <w:rPr>
          <w:rFonts w:cs="Times New Roman"/>
          <w:sz w:val="28"/>
          <w:szCs w:val="28"/>
        </w:rPr>
        <w:t xml:space="preserve"> </w:t>
      </w:r>
      <w:r w:rsidRPr="002637FC">
        <w:rPr>
          <w:rFonts w:cs="Times New Roman"/>
          <w:sz w:val="28"/>
          <w:szCs w:val="28"/>
        </w:rPr>
        <w:t>осужденных.</w:t>
      </w:r>
      <w:r w:rsidR="00820640">
        <w:rPr>
          <w:rFonts w:cs="Times New Roman"/>
          <w:sz w:val="28"/>
          <w:szCs w:val="28"/>
        </w:rPr>
        <w:t xml:space="preserve"> </w:t>
      </w:r>
      <w:r w:rsidRPr="002637FC">
        <w:rPr>
          <w:rFonts w:cs="Times New Roman"/>
          <w:sz w:val="28"/>
          <w:szCs w:val="28"/>
        </w:rPr>
        <w:t>Местом</w:t>
      </w:r>
      <w:r w:rsidR="00820640">
        <w:rPr>
          <w:rFonts w:cs="Times New Roman"/>
          <w:sz w:val="28"/>
          <w:szCs w:val="28"/>
        </w:rPr>
        <w:t xml:space="preserve"> </w:t>
      </w:r>
      <w:r w:rsidRPr="002637FC">
        <w:rPr>
          <w:rFonts w:cs="Times New Roman"/>
          <w:sz w:val="28"/>
          <w:szCs w:val="28"/>
        </w:rPr>
        <w:t>лишения</w:t>
      </w:r>
      <w:r w:rsidR="00820640">
        <w:rPr>
          <w:rFonts w:cs="Times New Roman"/>
          <w:sz w:val="28"/>
          <w:szCs w:val="28"/>
        </w:rPr>
        <w:t xml:space="preserve"> </w:t>
      </w:r>
      <w:r w:rsidRPr="002637FC">
        <w:rPr>
          <w:rFonts w:cs="Times New Roman"/>
          <w:sz w:val="28"/>
          <w:szCs w:val="28"/>
        </w:rPr>
        <w:t>свободы</w:t>
      </w:r>
      <w:r w:rsidR="00820640">
        <w:rPr>
          <w:rFonts w:cs="Times New Roman"/>
          <w:sz w:val="28"/>
          <w:szCs w:val="28"/>
        </w:rPr>
        <w:t xml:space="preserve"> </w:t>
      </w:r>
      <w:r w:rsidRPr="002637FC">
        <w:rPr>
          <w:rFonts w:cs="Times New Roman"/>
          <w:sz w:val="28"/>
          <w:szCs w:val="28"/>
        </w:rPr>
        <w:t>признаются</w:t>
      </w:r>
      <w:r w:rsidR="00820640">
        <w:rPr>
          <w:rFonts w:cs="Times New Roman"/>
          <w:sz w:val="28"/>
          <w:szCs w:val="28"/>
        </w:rPr>
        <w:t xml:space="preserve"> </w:t>
      </w:r>
      <w:r w:rsidRPr="002637FC">
        <w:rPr>
          <w:rFonts w:cs="Times New Roman"/>
          <w:sz w:val="28"/>
          <w:szCs w:val="28"/>
        </w:rPr>
        <w:t>учреждения,</w:t>
      </w:r>
      <w:r w:rsidR="00820640">
        <w:rPr>
          <w:rFonts w:cs="Times New Roman"/>
          <w:sz w:val="28"/>
          <w:szCs w:val="28"/>
        </w:rPr>
        <w:t xml:space="preserve"> </w:t>
      </w:r>
      <w:r w:rsidRPr="002637FC">
        <w:rPr>
          <w:rFonts w:cs="Times New Roman"/>
          <w:sz w:val="28"/>
          <w:szCs w:val="28"/>
        </w:rPr>
        <w:t>где</w:t>
      </w:r>
      <w:r w:rsidR="00820640">
        <w:rPr>
          <w:rFonts w:cs="Times New Roman"/>
          <w:sz w:val="28"/>
          <w:szCs w:val="28"/>
        </w:rPr>
        <w:t xml:space="preserve"> </w:t>
      </w:r>
      <w:r w:rsidRPr="002637FC">
        <w:rPr>
          <w:rFonts w:cs="Times New Roman"/>
          <w:sz w:val="28"/>
          <w:szCs w:val="28"/>
        </w:rPr>
        <w:t>обеспечивается</w:t>
      </w:r>
      <w:r w:rsidR="00820640">
        <w:rPr>
          <w:rFonts w:cs="Times New Roman"/>
          <w:sz w:val="28"/>
          <w:szCs w:val="28"/>
        </w:rPr>
        <w:t xml:space="preserve"> </w:t>
      </w:r>
      <w:r w:rsidRPr="002637FC">
        <w:rPr>
          <w:rFonts w:cs="Times New Roman"/>
          <w:sz w:val="28"/>
          <w:szCs w:val="28"/>
        </w:rPr>
        <w:t>исполнение</w:t>
      </w:r>
      <w:r w:rsidR="00820640">
        <w:rPr>
          <w:rFonts w:cs="Times New Roman"/>
          <w:sz w:val="28"/>
          <w:szCs w:val="28"/>
        </w:rPr>
        <w:t xml:space="preserve"> </w:t>
      </w:r>
      <w:r w:rsidRPr="002637FC">
        <w:rPr>
          <w:rFonts w:cs="Times New Roman"/>
          <w:sz w:val="28"/>
          <w:szCs w:val="28"/>
        </w:rPr>
        <w:t>уголовного</w:t>
      </w:r>
      <w:r w:rsidR="00820640">
        <w:rPr>
          <w:rFonts w:cs="Times New Roman"/>
          <w:sz w:val="28"/>
          <w:szCs w:val="28"/>
        </w:rPr>
        <w:t xml:space="preserve"> </w:t>
      </w:r>
      <w:r w:rsidRPr="002637FC">
        <w:rPr>
          <w:rFonts w:cs="Times New Roman"/>
          <w:sz w:val="28"/>
          <w:szCs w:val="28"/>
        </w:rPr>
        <w:t>наказания,</w:t>
      </w:r>
      <w:r w:rsidR="00820640">
        <w:rPr>
          <w:rFonts w:cs="Times New Roman"/>
          <w:sz w:val="28"/>
          <w:szCs w:val="28"/>
        </w:rPr>
        <w:t xml:space="preserve"> </w:t>
      </w:r>
      <w:r w:rsidRPr="002637FC">
        <w:rPr>
          <w:rFonts w:cs="Times New Roman"/>
          <w:sz w:val="28"/>
          <w:szCs w:val="28"/>
        </w:rPr>
        <w:t>назначенного</w:t>
      </w:r>
      <w:r w:rsidR="00820640">
        <w:rPr>
          <w:rFonts w:cs="Times New Roman"/>
          <w:sz w:val="28"/>
          <w:szCs w:val="28"/>
        </w:rPr>
        <w:t xml:space="preserve"> </w:t>
      </w:r>
      <w:r w:rsidRPr="002637FC">
        <w:rPr>
          <w:rFonts w:cs="Times New Roman"/>
          <w:sz w:val="28"/>
          <w:szCs w:val="28"/>
        </w:rPr>
        <w:t>судом.</w:t>
      </w:r>
      <w:r w:rsidR="00820640">
        <w:rPr>
          <w:rFonts w:cs="Times New Roman"/>
          <w:sz w:val="28"/>
          <w:szCs w:val="28"/>
        </w:rPr>
        <w:t xml:space="preserve"> </w:t>
      </w:r>
      <w:r w:rsidRPr="002637FC">
        <w:rPr>
          <w:rFonts w:cs="Times New Roman"/>
          <w:sz w:val="28"/>
          <w:szCs w:val="28"/>
        </w:rPr>
        <w:t>Местом</w:t>
      </w:r>
      <w:r w:rsidR="00820640">
        <w:rPr>
          <w:rFonts w:cs="Times New Roman"/>
          <w:sz w:val="28"/>
          <w:szCs w:val="28"/>
        </w:rPr>
        <w:t xml:space="preserve"> </w:t>
      </w:r>
      <w:r w:rsidRPr="002637FC">
        <w:rPr>
          <w:rFonts w:cs="Times New Roman"/>
          <w:sz w:val="28"/>
          <w:szCs w:val="28"/>
        </w:rPr>
        <w:t>содержания</w:t>
      </w:r>
      <w:r w:rsidR="00820640">
        <w:rPr>
          <w:rFonts w:cs="Times New Roman"/>
          <w:sz w:val="28"/>
          <w:szCs w:val="28"/>
        </w:rPr>
        <w:t xml:space="preserve"> </w:t>
      </w:r>
      <w:r w:rsidRPr="002637FC">
        <w:rPr>
          <w:rFonts w:cs="Times New Roman"/>
          <w:sz w:val="28"/>
          <w:szCs w:val="28"/>
        </w:rPr>
        <w:t>под</w:t>
      </w:r>
      <w:r w:rsidR="00820640">
        <w:rPr>
          <w:rFonts w:cs="Times New Roman"/>
          <w:sz w:val="28"/>
          <w:szCs w:val="28"/>
        </w:rPr>
        <w:t xml:space="preserve"> </w:t>
      </w:r>
      <w:r w:rsidRPr="002637FC">
        <w:rPr>
          <w:rFonts w:cs="Times New Roman"/>
          <w:sz w:val="28"/>
          <w:szCs w:val="28"/>
        </w:rPr>
        <w:t>стражей</w:t>
      </w:r>
      <w:r w:rsidR="00820640">
        <w:rPr>
          <w:rFonts w:cs="Times New Roman"/>
          <w:sz w:val="28"/>
          <w:szCs w:val="28"/>
        </w:rPr>
        <w:t xml:space="preserve"> </w:t>
      </w:r>
      <w:r w:rsidRPr="002637FC">
        <w:rPr>
          <w:rFonts w:cs="Times New Roman"/>
          <w:sz w:val="28"/>
          <w:szCs w:val="28"/>
        </w:rPr>
        <w:t>являются</w:t>
      </w:r>
      <w:r w:rsidR="00820640">
        <w:rPr>
          <w:rFonts w:cs="Times New Roman"/>
          <w:sz w:val="28"/>
          <w:szCs w:val="28"/>
        </w:rPr>
        <w:t xml:space="preserve"> </w:t>
      </w:r>
      <w:r w:rsidRPr="002637FC">
        <w:rPr>
          <w:rFonts w:cs="Times New Roman"/>
          <w:sz w:val="28"/>
          <w:szCs w:val="28"/>
        </w:rPr>
        <w:t>учреждения,</w:t>
      </w:r>
      <w:r w:rsidR="00820640">
        <w:rPr>
          <w:rFonts w:cs="Times New Roman"/>
          <w:sz w:val="28"/>
          <w:szCs w:val="28"/>
        </w:rPr>
        <w:t xml:space="preserve"> </w:t>
      </w:r>
      <w:r w:rsidRPr="002637FC">
        <w:rPr>
          <w:rFonts w:cs="Times New Roman"/>
          <w:sz w:val="28"/>
          <w:szCs w:val="28"/>
        </w:rPr>
        <w:t>обеспечивающие</w:t>
      </w:r>
      <w:r w:rsidR="00820640">
        <w:rPr>
          <w:rFonts w:cs="Times New Roman"/>
          <w:sz w:val="28"/>
          <w:szCs w:val="28"/>
        </w:rPr>
        <w:t xml:space="preserve"> </w:t>
      </w:r>
      <w:r w:rsidRPr="002637FC">
        <w:rPr>
          <w:rFonts w:cs="Times New Roman"/>
          <w:sz w:val="28"/>
          <w:szCs w:val="28"/>
        </w:rPr>
        <w:t>изоляцию</w:t>
      </w:r>
      <w:r w:rsidR="00820640">
        <w:rPr>
          <w:rFonts w:cs="Times New Roman"/>
          <w:sz w:val="28"/>
          <w:szCs w:val="28"/>
        </w:rPr>
        <w:t xml:space="preserve"> </w:t>
      </w:r>
      <w:r w:rsidRPr="002637FC">
        <w:rPr>
          <w:rFonts w:cs="Times New Roman"/>
          <w:sz w:val="28"/>
          <w:szCs w:val="28"/>
        </w:rPr>
        <w:t>от</w:t>
      </w:r>
      <w:r w:rsidR="00820640">
        <w:rPr>
          <w:rFonts w:cs="Times New Roman"/>
          <w:sz w:val="28"/>
          <w:szCs w:val="28"/>
        </w:rPr>
        <w:t xml:space="preserve"> </w:t>
      </w:r>
      <w:r w:rsidRPr="002637FC">
        <w:rPr>
          <w:rFonts w:cs="Times New Roman"/>
          <w:sz w:val="28"/>
          <w:szCs w:val="28"/>
        </w:rPr>
        <w:t>общества</w:t>
      </w:r>
      <w:r w:rsidR="00820640">
        <w:rPr>
          <w:rFonts w:cs="Times New Roman"/>
          <w:sz w:val="28"/>
          <w:szCs w:val="28"/>
        </w:rPr>
        <w:t xml:space="preserve"> </w:t>
      </w:r>
      <w:r w:rsidRPr="002637FC">
        <w:rPr>
          <w:rFonts w:cs="Times New Roman"/>
          <w:sz w:val="28"/>
          <w:szCs w:val="28"/>
        </w:rPr>
        <w:t>лиц,</w:t>
      </w:r>
      <w:r w:rsidR="00820640">
        <w:rPr>
          <w:rFonts w:cs="Times New Roman"/>
          <w:sz w:val="28"/>
          <w:szCs w:val="28"/>
        </w:rPr>
        <w:t xml:space="preserve"> </w:t>
      </w:r>
      <w:r w:rsidRPr="002637FC">
        <w:rPr>
          <w:rFonts w:cs="Times New Roman"/>
          <w:sz w:val="28"/>
          <w:szCs w:val="28"/>
        </w:rPr>
        <w:t>находящихся</w:t>
      </w:r>
      <w:r w:rsidR="00820640">
        <w:rPr>
          <w:rFonts w:cs="Times New Roman"/>
          <w:sz w:val="28"/>
          <w:szCs w:val="28"/>
        </w:rPr>
        <w:t xml:space="preserve"> </w:t>
      </w:r>
      <w:r w:rsidRPr="002637FC">
        <w:rPr>
          <w:rFonts w:cs="Times New Roman"/>
          <w:sz w:val="28"/>
          <w:szCs w:val="28"/>
        </w:rPr>
        <w:t>под</w:t>
      </w:r>
      <w:r w:rsidR="00820640">
        <w:rPr>
          <w:rFonts w:cs="Times New Roman"/>
          <w:sz w:val="28"/>
          <w:szCs w:val="28"/>
        </w:rPr>
        <w:t xml:space="preserve"> </w:t>
      </w:r>
      <w:r w:rsidRPr="002637FC">
        <w:rPr>
          <w:rFonts w:cs="Times New Roman"/>
          <w:sz w:val="28"/>
          <w:szCs w:val="28"/>
        </w:rPr>
        <w:t>следствием,</w:t>
      </w:r>
      <w:r w:rsidR="00820640">
        <w:rPr>
          <w:rFonts w:cs="Times New Roman"/>
          <w:sz w:val="28"/>
          <w:szCs w:val="28"/>
        </w:rPr>
        <w:t xml:space="preserve"> </w:t>
      </w:r>
      <w:r w:rsidRPr="002637FC">
        <w:rPr>
          <w:rFonts w:cs="Times New Roman"/>
          <w:sz w:val="28"/>
          <w:szCs w:val="28"/>
        </w:rPr>
        <w:t>осужденных</w:t>
      </w:r>
      <w:r w:rsidR="00820640">
        <w:rPr>
          <w:rFonts w:cs="Times New Roman"/>
          <w:sz w:val="28"/>
          <w:szCs w:val="28"/>
        </w:rPr>
        <w:t xml:space="preserve"> </w:t>
      </w:r>
      <w:r w:rsidRPr="002637FC">
        <w:rPr>
          <w:rFonts w:cs="Times New Roman"/>
          <w:sz w:val="28"/>
          <w:szCs w:val="28"/>
        </w:rPr>
        <w:t>до</w:t>
      </w:r>
      <w:r w:rsidR="00820640">
        <w:rPr>
          <w:rFonts w:cs="Times New Roman"/>
          <w:sz w:val="28"/>
          <w:szCs w:val="28"/>
        </w:rPr>
        <w:t xml:space="preserve"> </w:t>
      </w:r>
      <w:r w:rsidRPr="002637FC">
        <w:rPr>
          <w:rFonts w:cs="Times New Roman"/>
          <w:sz w:val="28"/>
          <w:szCs w:val="28"/>
        </w:rPr>
        <w:t>вступления</w:t>
      </w:r>
      <w:r w:rsidR="00820640">
        <w:rPr>
          <w:rFonts w:cs="Times New Roman"/>
          <w:sz w:val="28"/>
          <w:szCs w:val="28"/>
        </w:rPr>
        <w:t xml:space="preserve"> </w:t>
      </w:r>
      <w:r w:rsidRPr="002637FC">
        <w:rPr>
          <w:rFonts w:cs="Times New Roman"/>
          <w:sz w:val="28"/>
          <w:szCs w:val="28"/>
        </w:rPr>
        <w:t>приговора</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законную</w:t>
      </w:r>
      <w:r w:rsidR="00820640">
        <w:rPr>
          <w:rFonts w:cs="Times New Roman"/>
          <w:sz w:val="28"/>
          <w:szCs w:val="28"/>
        </w:rPr>
        <w:t xml:space="preserve"> </w:t>
      </w:r>
      <w:r w:rsidRPr="002637FC">
        <w:rPr>
          <w:rFonts w:cs="Times New Roman"/>
          <w:sz w:val="28"/>
          <w:szCs w:val="28"/>
        </w:rPr>
        <w:t>силу</w:t>
      </w:r>
      <w:r w:rsidR="00820640">
        <w:rPr>
          <w:rFonts w:cs="Times New Roman"/>
          <w:sz w:val="28"/>
          <w:szCs w:val="28"/>
        </w:rPr>
        <w:t xml:space="preserve"> </w:t>
      </w:r>
      <w:r w:rsidRPr="002637FC">
        <w:rPr>
          <w:rFonts w:cs="Times New Roman"/>
          <w:sz w:val="28"/>
          <w:szCs w:val="28"/>
        </w:rPr>
        <w:t>(следственные</w:t>
      </w:r>
      <w:r w:rsidR="00820640">
        <w:rPr>
          <w:rFonts w:cs="Times New Roman"/>
          <w:sz w:val="28"/>
          <w:szCs w:val="28"/>
        </w:rPr>
        <w:t xml:space="preserve"> </w:t>
      </w:r>
      <w:r w:rsidRPr="002637FC">
        <w:rPr>
          <w:rFonts w:cs="Times New Roman"/>
          <w:sz w:val="28"/>
          <w:szCs w:val="28"/>
        </w:rPr>
        <w:t>изоляторы).</w:t>
      </w:r>
      <w:r w:rsidR="00820640">
        <w:rPr>
          <w:rFonts w:cs="Times New Roman"/>
          <w:sz w:val="28"/>
          <w:szCs w:val="28"/>
        </w:rPr>
        <w:t xml:space="preserve"> </w:t>
      </w:r>
    </w:p>
    <w:p w:rsidR="00702F69" w:rsidRPr="002637FC" w:rsidRDefault="008E6C0A" w:rsidP="002637FC">
      <w:pPr>
        <w:spacing w:after="0"/>
        <w:ind w:firstLine="709"/>
        <w:jc w:val="both"/>
        <w:rPr>
          <w:rFonts w:cs="Times New Roman"/>
          <w:sz w:val="28"/>
          <w:szCs w:val="28"/>
        </w:rPr>
      </w:pPr>
      <w:r w:rsidRPr="002637FC">
        <w:rPr>
          <w:rFonts w:cs="Times New Roman"/>
          <w:sz w:val="28"/>
          <w:szCs w:val="28"/>
        </w:rPr>
        <w:t>Применяемое</w:t>
      </w:r>
      <w:r w:rsidR="00820640">
        <w:rPr>
          <w:rFonts w:cs="Times New Roman"/>
          <w:sz w:val="28"/>
          <w:szCs w:val="28"/>
        </w:rPr>
        <w:t xml:space="preserve"> </w:t>
      </w:r>
      <w:r w:rsidRPr="002637FC">
        <w:rPr>
          <w:rFonts w:cs="Times New Roman"/>
          <w:sz w:val="28"/>
          <w:szCs w:val="28"/>
        </w:rPr>
        <w:t>насилие</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отношении</w:t>
      </w:r>
      <w:r w:rsidR="00820640">
        <w:rPr>
          <w:rFonts w:cs="Times New Roman"/>
          <w:sz w:val="28"/>
          <w:szCs w:val="28"/>
        </w:rPr>
        <w:t xml:space="preserve"> </w:t>
      </w:r>
      <w:r w:rsidRPr="002637FC">
        <w:rPr>
          <w:rFonts w:cs="Times New Roman"/>
          <w:sz w:val="28"/>
          <w:szCs w:val="28"/>
        </w:rPr>
        <w:t>таких</w:t>
      </w:r>
      <w:r w:rsidR="00820640">
        <w:rPr>
          <w:rFonts w:cs="Times New Roman"/>
          <w:sz w:val="28"/>
          <w:szCs w:val="28"/>
        </w:rPr>
        <w:t xml:space="preserve"> </w:t>
      </w:r>
      <w:r w:rsidRPr="002637FC">
        <w:rPr>
          <w:rFonts w:cs="Times New Roman"/>
          <w:sz w:val="28"/>
          <w:szCs w:val="28"/>
        </w:rPr>
        <w:t>лиц</w:t>
      </w:r>
      <w:r w:rsidR="00820640">
        <w:rPr>
          <w:rFonts w:cs="Times New Roman"/>
          <w:sz w:val="28"/>
          <w:szCs w:val="28"/>
        </w:rPr>
        <w:t xml:space="preserve"> </w:t>
      </w:r>
      <w:r w:rsidRPr="002637FC">
        <w:rPr>
          <w:rFonts w:cs="Times New Roman"/>
          <w:sz w:val="28"/>
          <w:szCs w:val="28"/>
        </w:rPr>
        <w:t>должно</w:t>
      </w:r>
      <w:r w:rsidR="00820640">
        <w:rPr>
          <w:rFonts w:cs="Times New Roman"/>
          <w:sz w:val="28"/>
          <w:szCs w:val="28"/>
        </w:rPr>
        <w:t xml:space="preserve"> </w:t>
      </w:r>
      <w:r w:rsidRPr="002637FC">
        <w:rPr>
          <w:rFonts w:cs="Times New Roman"/>
          <w:sz w:val="28"/>
          <w:szCs w:val="28"/>
        </w:rPr>
        <w:t>быть</w:t>
      </w:r>
      <w:r w:rsidR="00820640">
        <w:rPr>
          <w:rFonts w:cs="Times New Roman"/>
          <w:sz w:val="28"/>
          <w:szCs w:val="28"/>
        </w:rPr>
        <w:t xml:space="preserve"> </w:t>
      </w:r>
      <w:r w:rsidRPr="002637FC">
        <w:rPr>
          <w:rFonts w:cs="Times New Roman"/>
          <w:sz w:val="28"/>
          <w:szCs w:val="28"/>
        </w:rPr>
        <w:t>неопасным</w:t>
      </w:r>
      <w:r w:rsidR="00820640">
        <w:rPr>
          <w:rFonts w:cs="Times New Roman"/>
          <w:sz w:val="28"/>
          <w:szCs w:val="28"/>
        </w:rPr>
        <w:t xml:space="preserve"> </w:t>
      </w:r>
      <w:r w:rsidRPr="002637FC">
        <w:rPr>
          <w:rFonts w:cs="Times New Roman"/>
          <w:sz w:val="28"/>
          <w:szCs w:val="28"/>
        </w:rPr>
        <w:t>для</w:t>
      </w:r>
      <w:r w:rsidR="00820640">
        <w:rPr>
          <w:rFonts w:cs="Times New Roman"/>
          <w:sz w:val="28"/>
          <w:szCs w:val="28"/>
        </w:rPr>
        <w:t xml:space="preserve"> </w:t>
      </w:r>
      <w:r w:rsidRPr="002637FC">
        <w:rPr>
          <w:rFonts w:cs="Times New Roman"/>
          <w:sz w:val="28"/>
          <w:szCs w:val="28"/>
        </w:rPr>
        <w:t>жизни</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здоровья</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не</w:t>
      </w:r>
      <w:r w:rsidR="00820640">
        <w:rPr>
          <w:rFonts w:cs="Times New Roman"/>
          <w:sz w:val="28"/>
          <w:szCs w:val="28"/>
        </w:rPr>
        <w:t xml:space="preserve"> </w:t>
      </w:r>
      <w:r w:rsidR="00702F69" w:rsidRPr="002637FC">
        <w:rPr>
          <w:rFonts w:cs="Times New Roman"/>
          <w:sz w:val="28"/>
          <w:szCs w:val="28"/>
        </w:rPr>
        <w:t>должно</w:t>
      </w:r>
      <w:r w:rsidR="00820640">
        <w:rPr>
          <w:rFonts w:cs="Times New Roman"/>
          <w:sz w:val="28"/>
          <w:szCs w:val="28"/>
        </w:rPr>
        <w:t xml:space="preserve"> </w:t>
      </w:r>
      <w:r w:rsidRPr="002637FC">
        <w:rPr>
          <w:rFonts w:cs="Times New Roman"/>
          <w:sz w:val="28"/>
          <w:szCs w:val="28"/>
        </w:rPr>
        <w:t>выходить</w:t>
      </w:r>
      <w:r w:rsidR="00820640">
        <w:rPr>
          <w:rFonts w:cs="Times New Roman"/>
          <w:sz w:val="28"/>
          <w:szCs w:val="28"/>
        </w:rPr>
        <w:t xml:space="preserve"> </w:t>
      </w:r>
      <w:r w:rsidRPr="002637FC">
        <w:rPr>
          <w:rFonts w:cs="Times New Roman"/>
          <w:sz w:val="28"/>
          <w:szCs w:val="28"/>
        </w:rPr>
        <w:t>за</w:t>
      </w:r>
      <w:r w:rsidR="00820640">
        <w:rPr>
          <w:rFonts w:cs="Times New Roman"/>
          <w:sz w:val="28"/>
          <w:szCs w:val="28"/>
        </w:rPr>
        <w:t xml:space="preserve"> </w:t>
      </w:r>
      <w:r w:rsidR="00702F69" w:rsidRPr="002637FC">
        <w:rPr>
          <w:rFonts w:cs="Times New Roman"/>
          <w:sz w:val="28"/>
          <w:szCs w:val="28"/>
        </w:rPr>
        <w:t>пределы</w:t>
      </w:r>
      <w:r w:rsidR="00820640">
        <w:rPr>
          <w:rFonts w:cs="Times New Roman"/>
          <w:sz w:val="28"/>
          <w:szCs w:val="28"/>
        </w:rPr>
        <w:t xml:space="preserve"> </w:t>
      </w:r>
      <w:r w:rsidRPr="002637FC">
        <w:rPr>
          <w:rFonts w:cs="Times New Roman"/>
          <w:sz w:val="28"/>
          <w:szCs w:val="28"/>
        </w:rPr>
        <w:t>последствий,</w:t>
      </w:r>
      <w:r w:rsidR="00820640">
        <w:rPr>
          <w:rFonts w:cs="Times New Roman"/>
          <w:sz w:val="28"/>
          <w:szCs w:val="28"/>
        </w:rPr>
        <w:t xml:space="preserve"> </w:t>
      </w:r>
      <w:r w:rsidRPr="002637FC">
        <w:rPr>
          <w:rFonts w:cs="Times New Roman"/>
          <w:sz w:val="28"/>
          <w:szCs w:val="28"/>
        </w:rPr>
        <w:t>указанных</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ст.</w:t>
      </w:r>
      <w:r w:rsidR="00820640">
        <w:rPr>
          <w:rFonts w:cs="Times New Roman"/>
          <w:sz w:val="28"/>
          <w:szCs w:val="28"/>
        </w:rPr>
        <w:t xml:space="preserve"> </w:t>
      </w:r>
      <w:r w:rsidRPr="002637FC">
        <w:rPr>
          <w:rFonts w:cs="Times New Roman"/>
          <w:sz w:val="28"/>
          <w:szCs w:val="28"/>
        </w:rPr>
        <w:t>107,</w:t>
      </w:r>
      <w:r w:rsidR="00820640">
        <w:rPr>
          <w:rFonts w:cs="Times New Roman"/>
          <w:sz w:val="28"/>
          <w:szCs w:val="28"/>
        </w:rPr>
        <w:t xml:space="preserve"> </w:t>
      </w:r>
      <w:r w:rsidRPr="002637FC">
        <w:rPr>
          <w:rFonts w:cs="Times New Roman"/>
          <w:sz w:val="28"/>
          <w:szCs w:val="28"/>
        </w:rPr>
        <w:t>111-113</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Pr="002637FC">
        <w:rPr>
          <w:rFonts w:cs="Times New Roman"/>
          <w:sz w:val="28"/>
          <w:szCs w:val="28"/>
        </w:rPr>
        <w:t>РК.</w:t>
      </w:r>
      <w:r w:rsidR="00820640">
        <w:rPr>
          <w:rFonts w:cs="Times New Roman"/>
          <w:sz w:val="28"/>
          <w:szCs w:val="28"/>
        </w:rPr>
        <w:t xml:space="preserve"> </w:t>
      </w:r>
    </w:p>
    <w:p w:rsidR="00044DC8" w:rsidRPr="002637FC" w:rsidRDefault="008E6C0A" w:rsidP="002637FC">
      <w:pPr>
        <w:spacing w:after="0"/>
        <w:ind w:firstLine="709"/>
        <w:jc w:val="both"/>
        <w:rPr>
          <w:rFonts w:cs="Times New Roman"/>
          <w:sz w:val="28"/>
          <w:szCs w:val="28"/>
        </w:rPr>
      </w:pPr>
      <w:r w:rsidRPr="002637FC">
        <w:rPr>
          <w:rFonts w:cs="Times New Roman"/>
          <w:sz w:val="28"/>
          <w:szCs w:val="28"/>
        </w:rPr>
        <w:t>Угроза</w:t>
      </w:r>
      <w:r w:rsidR="00820640">
        <w:rPr>
          <w:rFonts w:cs="Times New Roman"/>
          <w:sz w:val="28"/>
          <w:szCs w:val="28"/>
        </w:rPr>
        <w:t xml:space="preserve"> </w:t>
      </w:r>
      <w:r w:rsidRPr="002637FC">
        <w:rPr>
          <w:rFonts w:cs="Times New Roman"/>
          <w:sz w:val="28"/>
          <w:szCs w:val="28"/>
        </w:rPr>
        <w:t>применения</w:t>
      </w:r>
      <w:r w:rsidR="00820640">
        <w:rPr>
          <w:rFonts w:cs="Times New Roman"/>
          <w:sz w:val="28"/>
          <w:szCs w:val="28"/>
        </w:rPr>
        <w:t xml:space="preserve"> </w:t>
      </w:r>
      <w:r w:rsidRPr="002637FC">
        <w:rPr>
          <w:rFonts w:cs="Times New Roman"/>
          <w:sz w:val="28"/>
          <w:szCs w:val="28"/>
        </w:rPr>
        <w:t>насилия</w:t>
      </w:r>
      <w:r w:rsidR="00820640">
        <w:rPr>
          <w:rFonts w:cs="Times New Roman"/>
          <w:sz w:val="28"/>
          <w:szCs w:val="28"/>
        </w:rPr>
        <w:t xml:space="preserve"> </w:t>
      </w:r>
      <w:r w:rsidRPr="002637FC">
        <w:rPr>
          <w:rFonts w:cs="Times New Roman"/>
          <w:sz w:val="28"/>
          <w:szCs w:val="28"/>
        </w:rPr>
        <w:t>должна</w:t>
      </w:r>
      <w:r w:rsidR="00820640">
        <w:rPr>
          <w:rFonts w:cs="Times New Roman"/>
          <w:sz w:val="28"/>
          <w:szCs w:val="28"/>
        </w:rPr>
        <w:t xml:space="preserve"> </w:t>
      </w:r>
      <w:r w:rsidRPr="002637FC">
        <w:rPr>
          <w:rFonts w:cs="Times New Roman"/>
          <w:sz w:val="28"/>
          <w:szCs w:val="28"/>
        </w:rPr>
        <w:t>быть</w:t>
      </w:r>
      <w:r w:rsidR="00820640">
        <w:rPr>
          <w:rFonts w:cs="Times New Roman"/>
          <w:sz w:val="28"/>
          <w:szCs w:val="28"/>
        </w:rPr>
        <w:t xml:space="preserve"> </w:t>
      </w:r>
      <w:r w:rsidRPr="002637FC">
        <w:rPr>
          <w:rFonts w:cs="Times New Roman"/>
          <w:sz w:val="28"/>
          <w:szCs w:val="28"/>
        </w:rPr>
        <w:t>реальной,</w:t>
      </w:r>
      <w:r w:rsidR="00820640">
        <w:rPr>
          <w:rFonts w:cs="Times New Roman"/>
          <w:sz w:val="28"/>
          <w:szCs w:val="28"/>
        </w:rPr>
        <w:t xml:space="preserve"> </w:t>
      </w:r>
      <w:r w:rsidRPr="002637FC">
        <w:rPr>
          <w:rFonts w:cs="Times New Roman"/>
          <w:sz w:val="28"/>
          <w:szCs w:val="28"/>
        </w:rPr>
        <w:t>т.е.</w:t>
      </w:r>
      <w:r w:rsidR="00820640">
        <w:rPr>
          <w:rFonts w:cs="Times New Roman"/>
          <w:sz w:val="28"/>
          <w:szCs w:val="28"/>
        </w:rPr>
        <w:t xml:space="preserve"> </w:t>
      </w:r>
      <w:r w:rsidRPr="002637FC">
        <w:rPr>
          <w:rFonts w:cs="Times New Roman"/>
          <w:sz w:val="28"/>
          <w:szCs w:val="28"/>
        </w:rPr>
        <w:t>близкой</w:t>
      </w:r>
      <w:r w:rsidR="00820640">
        <w:rPr>
          <w:rFonts w:cs="Times New Roman"/>
          <w:sz w:val="28"/>
          <w:szCs w:val="28"/>
        </w:rPr>
        <w:t xml:space="preserve"> </w:t>
      </w:r>
      <w:r w:rsidRPr="002637FC">
        <w:rPr>
          <w:rFonts w:cs="Times New Roman"/>
          <w:sz w:val="28"/>
          <w:szCs w:val="28"/>
        </w:rPr>
        <w:t>к</w:t>
      </w:r>
      <w:r w:rsidR="00820640">
        <w:rPr>
          <w:rFonts w:cs="Times New Roman"/>
          <w:sz w:val="28"/>
          <w:szCs w:val="28"/>
        </w:rPr>
        <w:t xml:space="preserve"> </w:t>
      </w:r>
      <w:r w:rsidRPr="002637FC">
        <w:rPr>
          <w:rFonts w:cs="Times New Roman"/>
          <w:sz w:val="28"/>
          <w:szCs w:val="28"/>
        </w:rPr>
        <w:t>началу</w:t>
      </w:r>
      <w:r w:rsidR="00820640">
        <w:rPr>
          <w:rFonts w:cs="Times New Roman"/>
          <w:sz w:val="28"/>
          <w:szCs w:val="28"/>
        </w:rPr>
        <w:t xml:space="preserve"> </w:t>
      </w:r>
      <w:r w:rsidRPr="002637FC">
        <w:rPr>
          <w:rFonts w:cs="Times New Roman"/>
          <w:sz w:val="28"/>
          <w:szCs w:val="28"/>
        </w:rPr>
        <w:t>насильственных</w:t>
      </w:r>
      <w:r w:rsidR="00820640">
        <w:rPr>
          <w:rFonts w:cs="Times New Roman"/>
          <w:sz w:val="28"/>
          <w:szCs w:val="28"/>
        </w:rPr>
        <w:t xml:space="preserve"> </w:t>
      </w:r>
      <w:r w:rsidRPr="002637FC">
        <w:rPr>
          <w:rFonts w:cs="Times New Roman"/>
          <w:sz w:val="28"/>
          <w:szCs w:val="28"/>
        </w:rPr>
        <w:t>действий.</w:t>
      </w:r>
      <w:r w:rsidR="00820640">
        <w:rPr>
          <w:rFonts w:cs="Times New Roman"/>
          <w:sz w:val="28"/>
          <w:szCs w:val="28"/>
        </w:rPr>
        <w:t xml:space="preserve"> </w:t>
      </w:r>
      <w:r w:rsidRPr="002637FC">
        <w:rPr>
          <w:rFonts w:cs="Times New Roman"/>
          <w:sz w:val="28"/>
          <w:szCs w:val="28"/>
        </w:rPr>
        <w:t>Состав</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конструкции</w:t>
      </w:r>
      <w:r w:rsidR="00820640">
        <w:rPr>
          <w:rFonts w:cs="Times New Roman"/>
          <w:sz w:val="28"/>
          <w:szCs w:val="28"/>
        </w:rPr>
        <w:t xml:space="preserve"> </w:t>
      </w:r>
      <w:r w:rsidRPr="002637FC">
        <w:rPr>
          <w:rFonts w:cs="Times New Roman"/>
          <w:sz w:val="28"/>
          <w:szCs w:val="28"/>
        </w:rPr>
        <w:t>формально-материальный.</w:t>
      </w:r>
      <w:r w:rsidR="00820640">
        <w:rPr>
          <w:rFonts w:cs="Times New Roman"/>
          <w:sz w:val="28"/>
          <w:szCs w:val="28"/>
        </w:rPr>
        <w:t xml:space="preserve"> </w:t>
      </w:r>
      <w:r w:rsidR="00044DC8" w:rsidRPr="002637FC">
        <w:rPr>
          <w:rFonts w:cs="Times New Roman"/>
          <w:sz w:val="28"/>
          <w:szCs w:val="28"/>
        </w:rPr>
        <w:t>Для</w:t>
      </w:r>
      <w:r w:rsidR="00820640">
        <w:rPr>
          <w:rFonts w:cs="Times New Roman"/>
          <w:sz w:val="28"/>
          <w:szCs w:val="28"/>
        </w:rPr>
        <w:t xml:space="preserve"> </w:t>
      </w:r>
      <w:r w:rsidR="00044DC8" w:rsidRPr="002637FC">
        <w:rPr>
          <w:rFonts w:cs="Times New Roman"/>
          <w:sz w:val="28"/>
          <w:szCs w:val="28"/>
        </w:rPr>
        <w:t>установления</w:t>
      </w:r>
      <w:r w:rsidR="00820640">
        <w:rPr>
          <w:rFonts w:cs="Times New Roman"/>
          <w:sz w:val="28"/>
          <w:szCs w:val="28"/>
        </w:rPr>
        <w:t xml:space="preserve"> </w:t>
      </w:r>
      <w:r w:rsidR="00044DC8" w:rsidRPr="002637FC">
        <w:rPr>
          <w:rFonts w:cs="Times New Roman"/>
          <w:sz w:val="28"/>
          <w:szCs w:val="28"/>
        </w:rPr>
        <w:t>факта</w:t>
      </w:r>
      <w:r w:rsidR="00820640">
        <w:rPr>
          <w:rFonts w:cs="Times New Roman"/>
          <w:sz w:val="28"/>
          <w:szCs w:val="28"/>
        </w:rPr>
        <w:t xml:space="preserve"> </w:t>
      </w:r>
      <w:r w:rsidRPr="002637FC">
        <w:rPr>
          <w:rFonts w:cs="Times New Roman"/>
          <w:sz w:val="28"/>
          <w:szCs w:val="28"/>
        </w:rPr>
        <w:t>угроз</w:t>
      </w:r>
      <w:r w:rsidR="00044DC8" w:rsidRPr="002637FC">
        <w:rPr>
          <w:rFonts w:cs="Times New Roman"/>
          <w:sz w:val="28"/>
          <w:szCs w:val="28"/>
        </w:rPr>
        <w:t>ы,</w:t>
      </w:r>
      <w:r w:rsidR="00820640">
        <w:rPr>
          <w:rFonts w:cs="Times New Roman"/>
          <w:sz w:val="28"/>
          <w:szCs w:val="28"/>
        </w:rPr>
        <w:t xml:space="preserve"> </w:t>
      </w:r>
      <w:r w:rsidR="00044DC8" w:rsidRPr="002637FC">
        <w:rPr>
          <w:rFonts w:cs="Times New Roman"/>
          <w:sz w:val="28"/>
          <w:szCs w:val="28"/>
        </w:rPr>
        <w:t>применения</w:t>
      </w:r>
      <w:r w:rsidR="00820640">
        <w:rPr>
          <w:rFonts w:cs="Times New Roman"/>
          <w:sz w:val="28"/>
          <w:szCs w:val="28"/>
        </w:rPr>
        <w:t xml:space="preserve"> </w:t>
      </w:r>
      <w:r w:rsidR="00044DC8" w:rsidRPr="002637FC">
        <w:rPr>
          <w:rFonts w:cs="Times New Roman"/>
          <w:sz w:val="28"/>
          <w:szCs w:val="28"/>
        </w:rPr>
        <w:t>насилия</w:t>
      </w:r>
      <w:r w:rsidR="00820640">
        <w:rPr>
          <w:rFonts w:cs="Times New Roman"/>
          <w:sz w:val="28"/>
          <w:szCs w:val="28"/>
        </w:rPr>
        <w:t xml:space="preserve">  </w:t>
      </w:r>
      <w:r w:rsidR="00044DC8" w:rsidRPr="002637FC">
        <w:rPr>
          <w:rFonts w:cs="Times New Roman"/>
          <w:sz w:val="28"/>
          <w:szCs w:val="28"/>
        </w:rPr>
        <w:t>необходимо</w:t>
      </w:r>
      <w:r w:rsidR="00820640">
        <w:rPr>
          <w:rFonts w:cs="Times New Roman"/>
          <w:sz w:val="28"/>
          <w:szCs w:val="28"/>
        </w:rPr>
        <w:t xml:space="preserve"> </w:t>
      </w:r>
      <w:r w:rsidR="00044DC8" w:rsidRPr="002637FC">
        <w:rPr>
          <w:rFonts w:cs="Times New Roman"/>
          <w:sz w:val="28"/>
          <w:szCs w:val="28"/>
        </w:rPr>
        <w:t>выяснить</w:t>
      </w:r>
      <w:r w:rsidR="00820640">
        <w:rPr>
          <w:rFonts w:cs="Times New Roman"/>
          <w:sz w:val="28"/>
          <w:szCs w:val="28"/>
        </w:rPr>
        <w:t xml:space="preserve"> </w:t>
      </w:r>
      <w:r w:rsidR="00044DC8" w:rsidRPr="002637FC">
        <w:rPr>
          <w:rFonts w:cs="Times New Roman"/>
          <w:sz w:val="28"/>
          <w:szCs w:val="28"/>
        </w:rPr>
        <w:t>какие</w:t>
      </w:r>
      <w:r w:rsidR="00820640">
        <w:rPr>
          <w:rFonts w:cs="Times New Roman"/>
          <w:sz w:val="28"/>
          <w:szCs w:val="28"/>
        </w:rPr>
        <w:t xml:space="preserve"> </w:t>
      </w:r>
      <w:r w:rsidR="00044DC8" w:rsidRPr="002637FC">
        <w:rPr>
          <w:rFonts w:cs="Times New Roman"/>
          <w:sz w:val="28"/>
          <w:szCs w:val="28"/>
        </w:rPr>
        <w:t>объективные</w:t>
      </w:r>
      <w:r w:rsidR="00820640">
        <w:rPr>
          <w:rFonts w:cs="Times New Roman"/>
          <w:sz w:val="28"/>
          <w:szCs w:val="28"/>
        </w:rPr>
        <w:t xml:space="preserve"> </w:t>
      </w:r>
      <w:r w:rsidR="00044DC8" w:rsidRPr="002637FC">
        <w:rPr>
          <w:rFonts w:cs="Times New Roman"/>
          <w:sz w:val="28"/>
          <w:szCs w:val="28"/>
        </w:rPr>
        <w:t>действия</w:t>
      </w:r>
      <w:r w:rsidR="00820640">
        <w:rPr>
          <w:rFonts w:cs="Times New Roman"/>
          <w:sz w:val="28"/>
          <w:szCs w:val="28"/>
        </w:rPr>
        <w:t xml:space="preserve"> </w:t>
      </w:r>
      <w:r w:rsidR="00044DC8" w:rsidRPr="002637FC">
        <w:rPr>
          <w:rFonts w:cs="Times New Roman"/>
          <w:sz w:val="28"/>
          <w:szCs w:val="28"/>
        </w:rPr>
        <w:t>были</w:t>
      </w:r>
      <w:r w:rsidR="00820640">
        <w:rPr>
          <w:rFonts w:cs="Times New Roman"/>
          <w:sz w:val="28"/>
          <w:szCs w:val="28"/>
        </w:rPr>
        <w:t xml:space="preserve"> </w:t>
      </w:r>
      <w:r w:rsidR="00044DC8" w:rsidRPr="002637FC">
        <w:rPr>
          <w:rFonts w:cs="Times New Roman"/>
          <w:sz w:val="28"/>
          <w:szCs w:val="28"/>
        </w:rPr>
        <w:t>совершены</w:t>
      </w:r>
      <w:r w:rsidR="00820640">
        <w:rPr>
          <w:rFonts w:cs="Times New Roman"/>
          <w:sz w:val="28"/>
          <w:szCs w:val="28"/>
        </w:rPr>
        <w:t xml:space="preserve"> </w:t>
      </w:r>
      <w:r w:rsidR="00044DC8" w:rsidRPr="002637FC">
        <w:rPr>
          <w:rFonts w:cs="Times New Roman"/>
          <w:sz w:val="28"/>
          <w:szCs w:val="28"/>
        </w:rPr>
        <w:t>виновным</w:t>
      </w:r>
      <w:r w:rsidR="00820640">
        <w:rPr>
          <w:rFonts w:cs="Times New Roman"/>
          <w:sz w:val="28"/>
          <w:szCs w:val="28"/>
        </w:rPr>
        <w:t xml:space="preserve"> </w:t>
      </w:r>
      <w:r w:rsidR="00044DC8" w:rsidRPr="002637FC">
        <w:rPr>
          <w:rFonts w:cs="Times New Roman"/>
          <w:sz w:val="28"/>
          <w:szCs w:val="28"/>
        </w:rPr>
        <w:t>и</w:t>
      </w:r>
      <w:r w:rsidR="00820640">
        <w:rPr>
          <w:rFonts w:cs="Times New Roman"/>
          <w:sz w:val="28"/>
          <w:szCs w:val="28"/>
        </w:rPr>
        <w:t xml:space="preserve"> </w:t>
      </w:r>
      <w:r w:rsidR="00044DC8" w:rsidRPr="002637FC">
        <w:rPr>
          <w:rFonts w:cs="Times New Roman"/>
          <w:sz w:val="28"/>
          <w:szCs w:val="28"/>
        </w:rPr>
        <w:t>какие</w:t>
      </w:r>
      <w:r w:rsidR="00820640">
        <w:rPr>
          <w:rFonts w:cs="Times New Roman"/>
          <w:sz w:val="28"/>
          <w:szCs w:val="28"/>
        </w:rPr>
        <w:t xml:space="preserve"> </w:t>
      </w:r>
      <w:r w:rsidR="00044DC8" w:rsidRPr="002637FC">
        <w:rPr>
          <w:rFonts w:cs="Times New Roman"/>
          <w:sz w:val="28"/>
          <w:szCs w:val="28"/>
        </w:rPr>
        <w:t>наступили</w:t>
      </w:r>
      <w:r w:rsidR="00820640">
        <w:rPr>
          <w:rFonts w:cs="Times New Roman"/>
          <w:sz w:val="28"/>
          <w:szCs w:val="28"/>
        </w:rPr>
        <w:t xml:space="preserve"> </w:t>
      </w:r>
      <w:r w:rsidR="00044DC8" w:rsidRPr="002637FC">
        <w:rPr>
          <w:rFonts w:cs="Times New Roman"/>
          <w:sz w:val="28"/>
          <w:szCs w:val="28"/>
        </w:rPr>
        <w:t>последствия.</w:t>
      </w:r>
    </w:p>
    <w:p w:rsidR="003919D5" w:rsidRPr="002637FC" w:rsidRDefault="008E6C0A" w:rsidP="002637FC">
      <w:pPr>
        <w:spacing w:after="0"/>
        <w:ind w:firstLine="709"/>
        <w:jc w:val="both"/>
        <w:rPr>
          <w:rFonts w:cs="Times New Roman"/>
          <w:sz w:val="28"/>
          <w:szCs w:val="28"/>
        </w:rPr>
      </w:pPr>
      <w:r w:rsidRPr="002637FC">
        <w:rPr>
          <w:rFonts w:cs="Times New Roman"/>
          <w:sz w:val="28"/>
          <w:szCs w:val="28"/>
        </w:rPr>
        <w:t>Субъект</w:t>
      </w:r>
      <w:r w:rsidR="00820640">
        <w:rPr>
          <w:rFonts w:cs="Times New Roman"/>
          <w:sz w:val="28"/>
          <w:szCs w:val="28"/>
        </w:rPr>
        <w:t xml:space="preserve"> </w:t>
      </w:r>
      <w:r w:rsidRPr="002637FC">
        <w:rPr>
          <w:rFonts w:cs="Times New Roman"/>
          <w:sz w:val="28"/>
          <w:szCs w:val="28"/>
        </w:rPr>
        <w:t>уголовного</w:t>
      </w:r>
      <w:r w:rsidR="00820640">
        <w:rPr>
          <w:rFonts w:cs="Times New Roman"/>
          <w:sz w:val="28"/>
          <w:szCs w:val="28"/>
        </w:rPr>
        <w:t xml:space="preserve"> </w:t>
      </w:r>
      <w:r w:rsidRPr="002637FC">
        <w:rPr>
          <w:rFonts w:cs="Times New Roman"/>
          <w:sz w:val="28"/>
          <w:szCs w:val="28"/>
        </w:rPr>
        <w:t>правонарушения</w:t>
      </w:r>
      <w:r w:rsidR="00820640">
        <w:rPr>
          <w:rFonts w:cs="Times New Roman"/>
          <w:sz w:val="28"/>
          <w:szCs w:val="28"/>
        </w:rPr>
        <w:t xml:space="preserve"> </w:t>
      </w:r>
      <w:r w:rsidRPr="002637FC">
        <w:rPr>
          <w:rFonts w:cs="Times New Roman"/>
          <w:sz w:val="28"/>
          <w:szCs w:val="28"/>
        </w:rPr>
        <w:t>–</w:t>
      </w:r>
      <w:r w:rsidR="00820640">
        <w:rPr>
          <w:rFonts w:cs="Times New Roman"/>
          <w:sz w:val="28"/>
          <w:szCs w:val="28"/>
        </w:rPr>
        <w:t xml:space="preserve"> </w:t>
      </w:r>
      <w:r w:rsidRPr="002637FC">
        <w:rPr>
          <w:rFonts w:cs="Times New Roman"/>
          <w:sz w:val="28"/>
          <w:szCs w:val="28"/>
        </w:rPr>
        <w:t>специальный,</w:t>
      </w:r>
      <w:r w:rsidR="00820640">
        <w:rPr>
          <w:rFonts w:cs="Times New Roman"/>
          <w:sz w:val="28"/>
          <w:szCs w:val="28"/>
        </w:rPr>
        <w:t xml:space="preserve"> </w:t>
      </w:r>
      <w:r w:rsidRPr="002637FC">
        <w:rPr>
          <w:rFonts w:cs="Times New Roman"/>
          <w:sz w:val="28"/>
          <w:szCs w:val="28"/>
        </w:rPr>
        <w:t>это</w:t>
      </w:r>
      <w:r w:rsidR="00820640">
        <w:rPr>
          <w:rFonts w:cs="Times New Roman"/>
          <w:sz w:val="28"/>
          <w:szCs w:val="28"/>
        </w:rPr>
        <w:t xml:space="preserve"> </w:t>
      </w:r>
      <w:r w:rsidRPr="002637FC">
        <w:rPr>
          <w:rFonts w:cs="Times New Roman"/>
          <w:sz w:val="28"/>
          <w:szCs w:val="28"/>
        </w:rPr>
        <w:t>физическое,</w:t>
      </w:r>
      <w:r w:rsidR="00820640">
        <w:rPr>
          <w:rFonts w:cs="Times New Roman"/>
          <w:sz w:val="28"/>
          <w:szCs w:val="28"/>
        </w:rPr>
        <w:t xml:space="preserve"> </w:t>
      </w:r>
      <w:r w:rsidRPr="002637FC">
        <w:rPr>
          <w:rFonts w:cs="Times New Roman"/>
          <w:sz w:val="28"/>
          <w:szCs w:val="28"/>
        </w:rPr>
        <w:t>вменяемое</w:t>
      </w:r>
      <w:r w:rsidR="00820640">
        <w:rPr>
          <w:rFonts w:cs="Times New Roman"/>
          <w:sz w:val="28"/>
          <w:szCs w:val="28"/>
        </w:rPr>
        <w:t xml:space="preserve"> </w:t>
      </w:r>
      <w:r w:rsidRPr="002637FC">
        <w:rPr>
          <w:rFonts w:cs="Times New Roman"/>
          <w:sz w:val="28"/>
          <w:szCs w:val="28"/>
        </w:rPr>
        <w:t>лицо,</w:t>
      </w:r>
      <w:r w:rsidR="00820640">
        <w:rPr>
          <w:rFonts w:cs="Times New Roman"/>
          <w:sz w:val="28"/>
          <w:szCs w:val="28"/>
        </w:rPr>
        <w:t xml:space="preserve"> </w:t>
      </w:r>
      <w:r w:rsidRPr="002637FC">
        <w:rPr>
          <w:rFonts w:cs="Times New Roman"/>
          <w:sz w:val="28"/>
          <w:szCs w:val="28"/>
        </w:rPr>
        <w:t>достигшее</w:t>
      </w:r>
      <w:r w:rsidR="00820640">
        <w:rPr>
          <w:rFonts w:cs="Times New Roman"/>
          <w:sz w:val="28"/>
          <w:szCs w:val="28"/>
        </w:rPr>
        <w:t xml:space="preserve"> </w:t>
      </w:r>
      <w:r w:rsidRPr="002637FC">
        <w:rPr>
          <w:rFonts w:cs="Times New Roman"/>
          <w:sz w:val="28"/>
          <w:szCs w:val="28"/>
        </w:rPr>
        <w:t>шестнадцатилетнего</w:t>
      </w:r>
      <w:r w:rsidR="00820640">
        <w:rPr>
          <w:rFonts w:cs="Times New Roman"/>
          <w:sz w:val="28"/>
          <w:szCs w:val="28"/>
        </w:rPr>
        <w:t xml:space="preserve"> </w:t>
      </w:r>
      <w:r w:rsidRPr="002637FC">
        <w:rPr>
          <w:rFonts w:cs="Times New Roman"/>
          <w:sz w:val="28"/>
          <w:szCs w:val="28"/>
        </w:rPr>
        <w:t>возраста,</w:t>
      </w:r>
      <w:r w:rsidR="00820640">
        <w:rPr>
          <w:rFonts w:cs="Times New Roman"/>
          <w:sz w:val="28"/>
          <w:szCs w:val="28"/>
        </w:rPr>
        <w:t xml:space="preserve"> </w:t>
      </w:r>
      <w:r w:rsidRPr="002637FC">
        <w:rPr>
          <w:rFonts w:cs="Times New Roman"/>
          <w:sz w:val="28"/>
          <w:szCs w:val="28"/>
        </w:rPr>
        <w:t>находящееся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местах</w:t>
      </w:r>
      <w:r w:rsidR="00820640">
        <w:rPr>
          <w:rFonts w:cs="Times New Roman"/>
          <w:sz w:val="28"/>
          <w:szCs w:val="28"/>
        </w:rPr>
        <w:t xml:space="preserve"> </w:t>
      </w:r>
      <w:r w:rsidRPr="002637FC">
        <w:rPr>
          <w:rFonts w:cs="Times New Roman"/>
          <w:sz w:val="28"/>
          <w:szCs w:val="28"/>
        </w:rPr>
        <w:t>лишения</w:t>
      </w:r>
      <w:r w:rsidR="00820640">
        <w:rPr>
          <w:rFonts w:cs="Times New Roman"/>
          <w:sz w:val="28"/>
          <w:szCs w:val="28"/>
        </w:rPr>
        <w:t xml:space="preserve"> </w:t>
      </w:r>
      <w:r w:rsidRPr="002637FC">
        <w:rPr>
          <w:rFonts w:cs="Times New Roman"/>
          <w:sz w:val="28"/>
          <w:szCs w:val="28"/>
        </w:rPr>
        <w:t>свободы</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содержания</w:t>
      </w:r>
      <w:r w:rsidR="00820640">
        <w:rPr>
          <w:rFonts w:cs="Times New Roman"/>
          <w:sz w:val="28"/>
          <w:szCs w:val="28"/>
        </w:rPr>
        <w:t xml:space="preserve"> </w:t>
      </w:r>
      <w:r w:rsidRPr="002637FC">
        <w:rPr>
          <w:rFonts w:cs="Times New Roman"/>
          <w:sz w:val="28"/>
          <w:szCs w:val="28"/>
        </w:rPr>
        <w:t>под</w:t>
      </w:r>
      <w:r w:rsidR="00820640">
        <w:rPr>
          <w:rFonts w:cs="Times New Roman"/>
          <w:sz w:val="28"/>
          <w:szCs w:val="28"/>
        </w:rPr>
        <w:t xml:space="preserve"> </w:t>
      </w:r>
      <w:r w:rsidRPr="002637FC">
        <w:rPr>
          <w:rFonts w:cs="Times New Roman"/>
          <w:sz w:val="28"/>
          <w:szCs w:val="28"/>
        </w:rPr>
        <w:t>стражей.</w:t>
      </w:r>
      <w:r w:rsidR="00820640">
        <w:rPr>
          <w:rFonts w:cs="Times New Roman"/>
          <w:sz w:val="28"/>
          <w:szCs w:val="28"/>
        </w:rPr>
        <w:t xml:space="preserve"> </w:t>
      </w:r>
    </w:p>
    <w:p w:rsidR="003919D5" w:rsidRPr="002637FC" w:rsidRDefault="008E6C0A" w:rsidP="002637FC">
      <w:pPr>
        <w:tabs>
          <w:tab w:val="left" w:pos="6946"/>
        </w:tabs>
        <w:spacing w:after="0"/>
        <w:ind w:firstLine="709"/>
        <w:jc w:val="both"/>
        <w:rPr>
          <w:rFonts w:cs="Times New Roman"/>
          <w:sz w:val="28"/>
          <w:szCs w:val="28"/>
        </w:rPr>
      </w:pPr>
      <w:r w:rsidRPr="002637FC">
        <w:rPr>
          <w:rFonts w:cs="Times New Roman"/>
          <w:sz w:val="28"/>
          <w:szCs w:val="28"/>
        </w:rPr>
        <w:t>Субъективная</w:t>
      </w:r>
      <w:r w:rsidR="00820640">
        <w:rPr>
          <w:rFonts w:cs="Times New Roman"/>
          <w:sz w:val="28"/>
          <w:szCs w:val="28"/>
        </w:rPr>
        <w:t xml:space="preserve"> </w:t>
      </w:r>
      <w:r w:rsidRPr="002637FC">
        <w:rPr>
          <w:rFonts w:cs="Times New Roman"/>
          <w:sz w:val="28"/>
          <w:szCs w:val="28"/>
        </w:rPr>
        <w:t>сторона</w:t>
      </w:r>
      <w:r w:rsidR="00820640">
        <w:rPr>
          <w:rFonts w:cs="Times New Roman"/>
          <w:sz w:val="28"/>
          <w:szCs w:val="28"/>
        </w:rPr>
        <w:t xml:space="preserve"> </w:t>
      </w:r>
      <w:r w:rsidRPr="002637FC">
        <w:rPr>
          <w:rFonts w:cs="Times New Roman"/>
          <w:sz w:val="28"/>
          <w:szCs w:val="28"/>
        </w:rPr>
        <w:t>предполагает</w:t>
      </w:r>
      <w:r w:rsidR="00820640">
        <w:rPr>
          <w:rFonts w:cs="Times New Roman"/>
          <w:sz w:val="28"/>
          <w:szCs w:val="28"/>
        </w:rPr>
        <w:t xml:space="preserve"> </w:t>
      </w:r>
      <w:r w:rsidRPr="002637FC">
        <w:rPr>
          <w:rFonts w:cs="Times New Roman"/>
          <w:sz w:val="28"/>
          <w:szCs w:val="28"/>
        </w:rPr>
        <w:t>прямой</w:t>
      </w:r>
      <w:r w:rsidR="00820640">
        <w:rPr>
          <w:rFonts w:cs="Times New Roman"/>
          <w:sz w:val="28"/>
          <w:szCs w:val="28"/>
        </w:rPr>
        <w:t xml:space="preserve"> </w:t>
      </w:r>
      <w:r w:rsidRPr="002637FC">
        <w:rPr>
          <w:rFonts w:cs="Times New Roman"/>
          <w:sz w:val="28"/>
          <w:szCs w:val="28"/>
        </w:rPr>
        <w:t>умысел.</w:t>
      </w:r>
      <w:r w:rsidR="00820640">
        <w:rPr>
          <w:rFonts w:cs="Times New Roman"/>
          <w:sz w:val="28"/>
          <w:szCs w:val="28"/>
        </w:rPr>
        <w:t xml:space="preserve"> </w:t>
      </w:r>
      <w:r w:rsidRPr="002637FC">
        <w:rPr>
          <w:rFonts w:cs="Times New Roman"/>
          <w:sz w:val="28"/>
          <w:szCs w:val="28"/>
        </w:rPr>
        <w:t>Виновный</w:t>
      </w:r>
      <w:r w:rsidR="00820640">
        <w:rPr>
          <w:rFonts w:cs="Times New Roman"/>
          <w:sz w:val="28"/>
          <w:szCs w:val="28"/>
        </w:rPr>
        <w:t xml:space="preserve"> </w:t>
      </w:r>
      <w:r w:rsidRPr="002637FC">
        <w:rPr>
          <w:rFonts w:cs="Times New Roman"/>
          <w:sz w:val="28"/>
          <w:szCs w:val="28"/>
        </w:rPr>
        <w:t>осознает,</w:t>
      </w:r>
      <w:r w:rsidR="00820640">
        <w:rPr>
          <w:rFonts w:cs="Times New Roman"/>
          <w:sz w:val="28"/>
          <w:szCs w:val="28"/>
        </w:rPr>
        <w:t xml:space="preserve"> </w:t>
      </w:r>
      <w:r w:rsidRPr="002637FC">
        <w:rPr>
          <w:rFonts w:cs="Times New Roman"/>
          <w:sz w:val="28"/>
          <w:szCs w:val="28"/>
        </w:rPr>
        <w:t>что</w:t>
      </w:r>
      <w:r w:rsidR="00820640">
        <w:rPr>
          <w:rFonts w:cs="Times New Roman"/>
          <w:sz w:val="28"/>
          <w:szCs w:val="28"/>
        </w:rPr>
        <w:t xml:space="preserve"> </w:t>
      </w:r>
      <w:r w:rsidRPr="002637FC">
        <w:rPr>
          <w:rFonts w:cs="Times New Roman"/>
          <w:sz w:val="28"/>
          <w:szCs w:val="28"/>
        </w:rPr>
        <w:t>угрожает</w:t>
      </w:r>
      <w:r w:rsidR="00820640">
        <w:rPr>
          <w:rFonts w:cs="Times New Roman"/>
          <w:sz w:val="28"/>
          <w:szCs w:val="28"/>
        </w:rPr>
        <w:t xml:space="preserve"> </w:t>
      </w:r>
      <w:r w:rsidRPr="002637FC">
        <w:rPr>
          <w:rFonts w:cs="Times New Roman"/>
          <w:sz w:val="28"/>
          <w:szCs w:val="28"/>
        </w:rPr>
        <w:t>сотруднику</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осужденному</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желает</w:t>
      </w:r>
      <w:r w:rsidR="00820640">
        <w:rPr>
          <w:rFonts w:cs="Times New Roman"/>
          <w:sz w:val="28"/>
          <w:szCs w:val="28"/>
        </w:rPr>
        <w:t xml:space="preserve"> </w:t>
      </w:r>
      <w:r w:rsidRPr="002637FC">
        <w:rPr>
          <w:rFonts w:cs="Times New Roman"/>
          <w:sz w:val="28"/>
          <w:szCs w:val="28"/>
        </w:rPr>
        <w:t>этого.</w:t>
      </w:r>
      <w:r w:rsidR="00820640">
        <w:rPr>
          <w:rFonts w:cs="Times New Roman"/>
          <w:sz w:val="28"/>
          <w:szCs w:val="28"/>
        </w:rPr>
        <w:t xml:space="preserve"> </w:t>
      </w:r>
      <w:r w:rsidRPr="002637FC">
        <w:rPr>
          <w:rFonts w:cs="Times New Roman"/>
          <w:sz w:val="28"/>
          <w:szCs w:val="28"/>
        </w:rPr>
        <w:t>При</w:t>
      </w:r>
      <w:r w:rsidR="00820640">
        <w:rPr>
          <w:rFonts w:cs="Times New Roman"/>
          <w:sz w:val="28"/>
          <w:szCs w:val="28"/>
        </w:rPr>
        <w:t xml:space="preserve"> </w:t>
      </w:r>
      <w:r w:rsidRPr="002637FC">
        <w:rPr>
          <w:rFonts w:cs="Times New Roman"/>
          <w:sz w:val="28"/>
          <w:szCs w:val="28"/>
        </w:rPr>
        <w:t>угрозе,</w:t>
      </w:r>
      <w:r w:rsidR="00820640">
        <w:rPr>
          <w:rFonts w:cs="Times New Roman"/>
          <w:sz w:val="28"/>
          <w:szCs w:val="28"/>
        </w:rPr>
        <w:t xml:space="preserve"> </w:t>
      </w:r>
      <w:r w:rsidRPr="002637FC">
        <w:rPr>
          <w:rFonts w:cs="Times New Roman"/>
          <w:sz w:val="28"/>
          <w:szCs w:val="28"/>
        </w:rPr>
        <w:t>высказываемой</w:t>
      </w:r>
      <w:r w:rsidR="00820640">
        <w:rPr>
          <w:rFonts w:cs="Times New Roman"/>
          <w:sz w:val="28"/>
          <w:szCs w:val="28"/>
        </w:rPr>
        <w:t xml:space="preserve"> </w:t>
      </w:r>
      <w:r w:rsidRPr="002637FC">
        <w:rPr>
          <w:rFonts w:cs="Times New Roman"/>
          <w:sz w:val="28"/>
          <w:szCs w:val="28"/>
        </w:rPr>
        <w:t>осужденному,</w:t>
      </w:r>
      <w:r w:rsidR="00820640">
        <w:rPr>
          <w:rFonts w:cs="Times New Roman"/>
          <w:sz w:val="28"/>
          <w:szCs w:val="28"/>
        </w:rPr>
        <w:t xml:space="preserve"> </w:t>
      </w:r>
      <w:r w:rsidRPr="002637FC">
        <w:rPr>
          <w:rFonts w:cs="Times New Roman"/>
          <w:sz w:val="28"/>
          <w:szCs w:val="28"/>
        </w:rPr>
        <w:t>обязательными</w:t>
      </w:r>
      <w:r w:rsidR="00820640">
        <w:rPr>
          <w:rFonts w:cs="Times New Roman"/>
          <w:sz w:val="28"/>
          <w:szCs w:val="28"/>
        </w:rPr>
        <w:t xml:space="preserve"> </w:t>
      </w:r>
      <w:r w:rsidRPr="002637FC">
        <w:rPr>
          <w:rFonts w:cs="Times New Roman"/>
          <w:sz w:val="28"/>
          <w:szCs w:val="28"/>
        </w:rPr>
        <w:t>являются</w:t>
      </w:r>
      <w:r w:rsidR="00820640">
        <w:rPr>
          <w:rFonts w:cs="Times New Roman"/>
          <w:sz w:val="28"/>
          <w:szCs w:val="28"/>
        </w:rPr>
        <w:t xml:space="preserve"> </w:t>
      </w:r>
      <w:r w:rsidR="003919D5" w:rsidRPr="002637FC">
        <w:rPr>
          <w:rFonts w:cs="Times New Roman"/>
          <w:sz w:val="28"/>
          <w:szCs w:val="28"/>
        </w:rPr>
        <w:t>факультативные</w:t>
      </w:r>
      <w:r w:rsidR="00820640">
        <w:rPr>
          <w:rFonts w:cs="Times New Roman"/>
          <w:sz w:val="28"/>
          <w:szCs w:val="28"/>
        </w:rPr>
        <w:t xml:space="preserve"> </w:t>
      </w:r>
      <w:r w:rsidR="003919D5" w:rsidRPr="002637FC">
        <w:rPr>
          <w:rFonts w:cs="Times New Roman"/>
          <w:sz w:val="28"/>
          <w:szCs w:val="28"/>
        </w:rPr>
        <w:t>признаки,</w:t>
      </w:r>
      <w:r w:rsidR="00820640">
        <w:rPr>
          <w:rFonts w:cs="Times New Roman"/>
          <w:sz w:val="28"/>
          <w:szCs w:val="28"/>
        </w:rPr>
        <w:t xml:space="preserve"> </w:t>
      </w:r>
      <w:r w:rsidR="003919D5" w:rsidRPr="002637FC">
        <w:rPr>
          <w:rFonts w:cs="Times New Roman"/>
          <w:sz w:val="28"/>
          <w:szCs w:val="28"/>
        </w:rPr>
        <w:t>такие</w:t>
      </w:r>
      <w:r w:rsidR="00820640">
        <w:rPr>
          <w:rFonts w:cs="Times New Roman"/>
          <w:sz w:val="28"/>
          <w:szCs w:val="28"/>
        </w:rPr>
        <w:t xml:space="preserve"> </w:t>
      </w:r>
      <w:r w:rsidR="003919D5" w:rsidRPr="002637FC">
        <w:rPr>
          <w:rFonts w:cs="Times New Roman"/>
          <w:sz w:val="28"/>
          <w:szCs w:val="28"/>
        </w:rPr>
        <w:t>как</w:t>
      </w:r>
      <w:r w:rsidR="00820640">
        <w:rPr>
          <w:rFonts w:cs="Times New Roman"/>
          <w:sz w:val="28"/>
          <w:szCs w:val="28"/>
        </w:rPr>
        <w:t xml:space="preserve"> </w:t>
      </w:r>
      <w:r w:rsidRPr="002637FC">
        <w:rPr>
          <w:rFonts w:cs="Times New Roman"/>
          <w:sz w:val="28"/>
          <w:szCs w:val="28"/>
        </w:rPr>
        <w:t>цель</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мотив.</w:t>
      </w:r>
      <w:r w:rsidR="00820640">
        <w:rPr>
          <w:rFonts w:cs="Times New Roman"/>
          <w:sz w:val="28"/>
          <w:szCs w:val="28"/>
        </w:rPr>
        <w:t xml:space="preserve"> </w:t>
      </w:r>
      <w:r w:rsidRPr="002637FC">
        <w:rPr>
          <w:rFonts w:cs="Times New Roman"/>
          <w:sz w:val="28"/>
          <w:szCs w:val="28"/>
        </w:rPr>
        <w:t>Целью</w:t>
      </w:r>
      <w:r w:rsidR="00820640">
        <w:rPr>
          <w:rFonts w:cs="Times New Roman"/>
          <w:sz w:val="28"/>
          <w:szCs w:val="28"/>
        </w:rPr>
        <w:t xml:space="preserve"> </w:t>
      </w:r>
      <w:r w:rsidRPr="002637FC">
        <w:rPr>
          <w:rFonts w:cs="Times New Roman"/>
          <w:sz w:val="28"/>
          <w:szCs w:val="28"/>
        </w:rPr>
        <w:t>является</w:t>
      </w:r>
      <w:r w:rsidR="00820640">
        <w:rPr>
          <w:rFonts w:cs="Times New Roman"/>
          <w:sz w:val="28"/>
          <w:szCs w:val="28"/>
        </w:rPr>
        <w:t xml:space="preserve"> </w:t>
      </w:r>
      <w:r w:rsidRPr="002637FC">
        <w:rPr>
          <w:rFonts w:cs="Times New Roman"/>
          <w:sz w:val="28"/>
          <w:szCs w:val="28"/>
        </w:rPr>
        <w:t>воспрепятствование</w:t>
      </w:r>
      <w:r w:rsidR="00820640">
        <w:rPr>
          <w:rFonts w:cs="Times New Roman"/>
          <w:sz w:val="28"/>
          <w:szCs w:val="28"/>
        </w:rPr>
        <w:t xml:space="preserve"> </w:t>
      </w:r>
      <w:r w:rsidRPr="002637FC">
        <w:rPr>
          <w:rFonts w:cs="Times New Roman"/>
          <w:sz w:val="28"/>
          <w:szCs w:val="28"/>
        </w:rPr>
        <w:t>исправлению.</w:t>
      </w:r>
      <w:r w:rsidR="00820640">
        <w:rPr>
          <w:rFonts w:cs="Times New Roman"/>
          <w:sz w:val="28"/>
          <w:szCs w:val="28"/>
        </w:rPr>
        <w:t xml:space="preserve"> </w:t>
      </w:r>
      <w:r w:rsidRPr="002637FC">
        <w:rPr>
          <w:rFonts w:cs="Times New Roman"/>
          <w:sz w:val="28"/>
          <w:szCs w:val="28"/>
        </w:rPr>
        <w:t>Мотив</w:t>
      </w:r>
      <w:r w:rsidR="00820640">
        <w:rPr>
          <w:rFonts w:cs="Times New Roman"/>
          <w:sz w:val="28"/>
          <w:szCs w:val="28"/>
        </w:rPr>
        <w:t xml:space="preserve"> </w:t>
      </w:r>
      <w:r w:rsidR="00F242AC" w:rsidRPr="002637FC">
        <w:rPr>
          <w:rFonts w:cs="Times New Roman"/>
          <w:sz w:val="28"/>
          <w:szCs w:val="28"/>
        </w:rPr>
        <w:t>-</w:t>
      </w:r>
      <w:r w:rsidR="00820640">
        <w:rPr>
          <w:rFonts w:cs="Times New Roman"/>
          <w:sz w:val="28"/>
          <w:szCs w:val="28"/>
        </w:rPr>
        <w:t xml:space="preserve"> </w:t>
      </w:r>
      <w:r w:rsidRPr="002637FC">
        <w:rPr>
          <w:rFonts w:cs="Times New Roman"/>
          <w:sz w:val="28"/>
          <w:szCs w:val="28"/>
        </w:rPr>
        <w:t>месть</w:t>
      </w:r>
      <w:r w:rsidR="00820640">
        <w:rPr>
          <w:rFonts w:cs="Times New Roman"/>
          <w:sz w:val="28"/>
          <w:szCs w:val="28"/>
        </w:rPr>
        <w:t xml:space="preserve"> </w:t>
      </w:r>
      <w:r w:rsidRPr="002637FC">
        <w:rPr>
          <w:rFonts w:cs="Times New Roman"/>
          <w:sz w:val="28"/>
          <w:szCs w:val="28"/>
        </w:rPr>
        <w:t>за</w:t>
      </w:r>
      <w:r w:rsidR="00820640">
        <w:rPr>
          <w:rFonts w:cs="Times New Roman"/>
          <w:sz w:val="28"/>
          <w:szCs w:val="28"/>
        </w:rPr>
        <w:t xml:space="preserve"> </w:t>
      </w:r>
      <w:r w:rsidRPr="002637FC">
        <w:rPr>
          <w:rFonts w:cs="Times New Roman"/>
          <w:sz w:val="28"/>
          <w:szCs w:val="28"/>
        </w:rPr>
        <w:t>исполнение</w:t>
      </w:r>
      <w:r w:rsidR="00820640">
        <w:rPr>
          <w:rFonts w:cs="Times New Roman"/>
          <w:sz w:val="28"/>
          <w:szCs w:val="28"/>
        </w:rPr>
        <w:t xml:space="preserve"> </w:t>
      </w:r>
      <w:r w:rsidRPr="002637FC">
        <w:rPr>
          <w:rFonts w:cs="Times New Roman"/>
          <w:sz w:val="28"/>
          <w:szCs w:val="28"/>
        </w:rPr>
        <w:t>общественной</w:t>
      </w:r>
      <w:r w:rsidR="00820640">
        <w:rPr>
          <w:rFonts w:cs="Times New Roman"/>
          <w:sz w:val="28"/>
          <w:szCs w:val="28"/>
        </w:rPr>
        <w:t xml:space="preserve"> </w:t>
      </w:r>
      <w:r w:rsidRPr="002637FC">
        <w:rPr>
          <w:rFonts w:cs="Times New Roman"/>
          <w:sz w:val="28"/>
          <w:szCs w:val="28"/>
        </w:rPr>
        <w:t>обязанности,</w:t>
      </w:r>
      <w:r w:rsidR="00820640">
        <w:rPr>
          <w:rFonts w:cs="Times New Roman"/>
          <w:sz w:val="28"/>
          <w:szCs w:val="28"/>
        </w:rPr>
        <w:t xml:space="preserve"> </w:t>
      </w:r>
      <w:r w:rsidRPr="002637FC">
        <w:rPr>
          <w:rFonts w:cs="Times New Roman"/>
          <w:sz w:val="28"/>
          <w:szCs w:val="28"/>
        </w:rPr>
        <w:t>например</w:t>
      </w:r>
      <w:r w:rsidR="00820640">
        <w:rPr>
          <w:rFonts w:cs="Times New Roman"/>
          <w:sz w:val="28"/>
          <w:szCs w:val="28"/>
        </w:rPr>
        <w:t xml:space="preserve">  </w:t>
      </w:r>
      <w:r w:rsidR="003919D5" w:rsidRPr="002637FC">
        <w:rPr>
          <w:rFonts w:cs="Times New Roman"/>
          <w:sz w:val="28"/>
          <w:szCs w:val="28"/>
        </w:rPr>
        <w:t>участие</w:t>
      </w:r>
      <w:r w:rsidR="00820640">
        <w:rPr>
          <w:rFonts w:cs="Times New Roman"/>
          <w:sz w:val="28"/>
          <w:szCs w:val="28"/>
        </w:rPr>
        <w:t xml:space="preserve"> </w:t>
      </w:r>
      <w:r w:rsidR="003919D5" w:rsidRPr="002637FC">
        <w:rPr>
          <w:rFonts w:cs="Times New Roman"/>
          <w:sz w:val="28"/>
          <w:szCs w:val="28"/>
        </w:rPr>
        <w:t>осужденного</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активе</w:t>
      </w:r>
      <w:r w:rsidR="003919D5" w:rsidRPr="002637FC">
        <w:rPr>
          <w:rFonts w:cs="Times New Roman"/>
          <w:sz w:val="28"/>
          <w:szCs w:val="28"/>
        </w:rPr>
        <w:t>.</w:t>
      </w:r>
    </w:p>
    <w:p w:rsidR="00696B05" w:rsidRPr="002637FC" w:rsidRDefault="008E6C0A" w:rsidP="002637FC">
      <w:pPr>
        <w:spacing w:after="0"/>
        <w:ind w:firstLine="709"/>
        <w:jc w:val="both"/>
        <w:rPr>
          <w:rFonts w:cs="Times New Roman"/>
          <w:sz w:val="28"/>
          <w:szCs w:val="28"/>
        </w:rPr>
      </w:pP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качестве</w:t>
      </w:r>
      <w:r w:rsidR="00820640">
        <w:rPr>
          <w:rFonts w:cs="Times New Roman"/>
          <w:sz w:val="28"/>
          <w:szCs w:val="28"/>
        </w:rPr>
        <w:t xml:space="preserve"> </w:t>
      </w:r>
      <w:r w:rsidRPr="002637FC">
        <w:rPr>
          <w:rFonts w:cs="Times New Roman"/>
          <w:sz w:val="28"/>
          <w:szCs w:val="28"/>
        </w:rPr>
        <w:t>квалифицированного</w:t>
      </w:r>
      <w:r w:rsidR="00820640">
        <w:rPr>
          <w:rFonts w:cs="Times New Roman"/>
          <w:sz w:val="28"/>
          <w:szCs w:val="28"/>
        </w:rPr>
        <w:t xml:space="preserve"> </w:t>
      </w:r>
      <w:r w:rsidRPr="002637FC">
        <w:rPr>
          <w:rFonts w:cs="Times New Roman"/>
          <w:sz w:val="28"/>
          <w:szCs w:val="28"/>
        </w:rPr>
        <w:t>состава</w:t>
      </w:r>
      <w:r w:rsidR="00820640">
        <w:rPr>
          <w:rFonts w:cs="Times New Roman"/>
          <w:sz w:val="28"/>
          <w:szCs w:val="28"/>
        </w:rPr>
        <w:t xml:space="preserve"> </w:t>
      </w:r>
      <w:r w:rsidRPr="002637FC">
        <w:rPr>
          <w:rFonts w:cs="Times New Roman"/>
          <w:sz w:val="28"/>
          <w:szCs w:val="28"/>
        </w:rPr>
        <w:t>(ч.2)</w:t>
      </w:r>
      <w:r w:rsidR="00820640">
        <w:rPr>
          <w:rFonts w:cs="Times New Roman"/>
          <w:sz w:val="28"/>
          <w:szCs w:val="28"/>
        </w:rPr>
        <w:t xml:space="preserve"> </w:t>
      </w:r>
      <w:r w:rsidRPr="002637FC">
        <w:rPr>
          <w:rFonts w:cs="Times New Roman"/>
          <w:sz w:val="28"/>
          <w:szCs w:val="28"/>
        </w:rPr>
        <w:t>предполагает</w:t>
      </w:r>
      <w:r w:rsidR="00820640">
        <w:rPr>
          <w:rFonts w:cs="Times New Roman"/>
          <w:sz w:val="28"/>
          <w:szCs w:val="28"/>
        </w:rPr>
        <w:t xml:space="preserve"> </w:t>
      </w:r>
      <w:r w:rsidRPr="002637FC">
        <w:rPr>
          <w:rFonts w:cs="Times New Roman"/>
          <w:sz w:val="28"/>
          <w:szCs w:val="28"/>
        </w:rPr>
        <w:t>совершение</w:t>
      </w:r>
      <w:r w:rsidR="00820640">
        <w:rPr>
          <w:rFonts w:cs="Times New Roman"/>
          <w:sz w:val="28"/>
          <w:szCs w:val="28"/>
        </w:rPr>
        <w:t xml:space="preserve"> </w:t>
      </w:r>
      <w:r w:rsidRPr="002637FC">
        <w:rPr>
          <w:rFonts w:cs="Times New Roman"/>
          <w:sz w:val="28"/>
          <w:szCs w:val="28"/>
        </w:rPr>
        <w:t>насилия</w:t>
      </w:r>
      <w:r w:rsidR="00820640">
        <w:rPr>
          <w:rFonts w:cs="Times New Roman"/>
          <w:sz w:val="28"/>
          <w:szCs w:val="28"/>
        </w:rPr>
        <w:t xml:space="preserve"> </w:t>
      </w:r>
      <w:r w:rsidRPr="002637FC">
        <w:rPr>
          <w:rFonts w:cs="Times New Roman"/>
          <w:sz w:val="28"/>
          <w:szCs w:val="28"/>
        </w:rPr>
        <w:t>не</w:t>
      </w:r>
      <w:r w:rsidR="00820640">
        <w:rPr>
          <w:rFonts w:cs="Times New Roman"/>
          <w:sz w:val="28"/>
          <w:szCs w:val="28"/>
        </w:rPr>
        <w:t xml:space="preserve"> </w:t>
      </w:r>
      <w:r w:rsidRPr="002637FC">
        <w:rPr>
          <w:rFonts w:cs="Times New Roman"/>
          <w:sz w:val="28"/>
          <w:szCs w:val="28"/>
        </w:rPr>
        <w:t>опасного</w:t>
      </w:r>
      <w:r w:rsidR="00820640">
        <w:rPr>
          <w:rFonts w:cs="Times New Roman"/>
          <w:sz w:val="28"/>
          <w:szCs w:val="28"/>
        </w:rPr>
        <w:t xml:space="preserve"> </w:t>
      </w:r>
      <w:r w:rsidRPr="002637FC">
        <w:rPr>
          <w:rFonts w:cs="Times New Roman"/>
          <w:sz w:val="28"/>
          <w:szCs w:val="28"/>
        </w:rPr>
        <w:t>для</w:t>
      </w:r>
      <w:r w:rsidR="00820640">
        <w:rPr>
          <w:rFonts w:cs="Times New Roman"/>
          <w:sz w:val="28"/>
          <w:szCs w:val="28"/>
        </w:rPr>
        <w:t xml:space="preserve"> </w:t>
      </w:r>
      <w:r w:rsidRPr="002637FC">
        <w:rPr>
          <w:rFonts w:cs="Times New Roman"/>
          <w:sz w:val="28"/>
          <w:szCs w:val="28"/>
        </w:rPr>
        <w:t>жизни</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здоровья,</w:t>
      </w:r>
      <w:r w:rsidR="00820640">
        <w:rPr>
          <w:rFonts w:cs="Times New Roman"/>
          <w:sz w:val="28"/>
          <w:szCs w:val="28"/>
        </w:rPr>
        <w:t xml:space="preserve"> </w:t>
      </w:r>
      <w:r w:rsidRPr="002637FC">
        <w:rPr>
          <w:rFonts w:cs="Times New Roman"/>
          <w:sz w:val="28"/>
          <w:szCs w:val="28"/>
        </w:rPr>
        <w:t>совершенные</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отношении</w:t>
      </w:r>
      <w:r w:rsidR="00820640">
        <w:rPr>
          <w:rFonts w:cs="Times New Roman"/>
          <w:sz w:val="28"/>
          <w:szCs w:val="28"/>
        </w:rPr>
        <w:t xml:space="preserve"> </w:t>
      </w:r>
      <w:r w:rsidRPr="002637FC">
        <w:rPr>
          <w:rFonts w:cs="Times New Roman"/>
          <w:sz w:val="28"/>
          <w:szCs w:val="28"/>
        </w:rPr>
        <w:t>сотрудника</w:t>
      </w:r>
      <w:r w:rsidR="00820640">
        <w:rPr>
          <w:rFonts w:cs="Times New Roman"/>
          <w:sz w:val="28"/>
          <w:szCs w:val="28"/>
        </w:rPr>
        <w:t xml:space="preserve"> </w:t>
      </w:r>
      <w:r w:rsidRPr="002637FC">
        <w:rPr>
          <w:rFonts w:cs="Times New Roman"/>
          <w:sz w:val="28"/>
          <w:szCs w:val="28"/>
        </w:rPr>
        <w:t>места</w:t>
      </w:r>
      <w:r w:rsidR="00820640">
        <w:rPr>
          <w:rFonts w:cs="Times New Roman"/>
          <w:sz w:val="28"/>
          <w:szCs w:val="28"/>
        </w:rPr>
        <w:t xml:space="preserve"> </w:t>
      </w:r>
      <w:r w:rsidRPr="002637FC">
        <w:rPr>
          <w:rFonts w:cs="Times New Roman"/>
          <w:sz w:val="28"/>
          <w:szCs w:val="28"/>
        </w:rPr>
        <w:t>лишения</w:t>
      </w:r>
      <w:r w:rsidR="00820640">
        <w:rPr>
          <w:rFonts w:cs="Times New Roman"/>
          <w:sz w:val="28"/>
          <w:szCs w:val="28"/>
        </w:rPr>
        <w:t xml:space="preserve"> </w:t>
      </w:r>
      <w:r w:rsidRPr="002637FC">
        <w:rPr>
          <w:rFonts w:cs="Times New Roman"/>
          <w:sz w:val="28"/>
          <w:szCs w:val="28"/>
        </w:rPr>
        <w:t>свободы</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мест</w:t>
      </w:r>
      <w:r w:rsidR="00820640">
        <w:rPr>
          <w:rFonts w:cs="Times New Roman"/>
          <w:sz w:val="28"/>
          <w:szCs w:val="28"/>
        </w:rPr>
        <w:t xml:space="preserve"> </w:t>
      </w:r>
      <w:r w:rsidRPr="002637FC">
        <w:rPr>
          <w:rFonts w:cs="Times New Roman"/>
          <w:sz w:val="28"/>
          <w:szCs w:val="28"/>
        </w:rPr>
        <w:t>содержания</w:t>
      </w:r>
      <w:r w:rsidR="00820640">
        <w:rPr>
          <w:rFonts w:cs="Times New Roman"/>
          <w:sz w:val="28"/>
          <w:szCs w:val="28"/>
        </w:rPr>
        <w:t xml:space="preserve"> </w:t>
      </w:r>
      <w:r w:rsidRPr="002637FC">
        <w:rPr>
          <w:rFonts w:cs="Times New Roman"/>
          <w:sz w:val="28"/>
          <w:szCs w:val="28"/>
        </w:rPr>
        <w:t>под</w:t>
      </w:r>
      <w:r w:rsidR="00820640">
        <w:rPr>
          <w:rFonts w:cs="Times New Roman"/>
          <w:sz w:val="28"/>
          <w:szCs w:val="28"/>
        </w:rPr>
        <w:t xml:space="preserve"> </w:t>
      </w:r>
      <w:r w:rsidRPr="002637FC">
        <w:rPr>
          <w:rFonts w:cs="Times New Roman"/>
          <w:sz w:val="28"/>
          <w:szCs w:val="28"/>
        </w:rPr>
        <w:t>стражей</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связи</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осуществлением</w:t>
      </w:r>
      <w:r w:rsidR="00820640">
        <w:rPr>
          <w:rFonts w:cs="Times New Roman"/>
          <w:sz w:val="28"/>
          <w:szCs w:val="28"/>
        </w:rPr>
        <w:t xml:space="preserve"> </w:t>
      </w:r>
      <w:r w:rsidRPr="002637FC">
        <w:rPr>
          <w:rFonts w:cs="Times New Roman"/>
          <w:sz w:val="28"/>
          <w:szCs w:val="28"/>
        </w:rPr>
        <w:t>им</w:t>
      </w:r>
      <w:r w:rsidR="00820640">
        <w:rPr>
          <w:rFonts w:cs="Times New Roman"/>
          <w:sz w:val="28"/>
          <w:szCs w:val="28"/>
        </w:rPr>
        <w:t xml:space="preserve"> </w:t>
      </w:r>
      <w:r w:rsidRPr="002637FC">
        <w:rPr>
          <w:rFonts w:cs="Times New Roman"/>
          <w:sz w:val="28"/>
          <w:szCs w:val="28"/>
        </w:rPr>
        <w:t>служебной</w:t>
      </w:r>
      <w:r w:rsidR="00820640">
        <w:rPr>
          <w:rFonts w:cs="Times New Roman"/>
          <w:sz w:val="28"/>
          <w:szCs w:val="28"/>
        </w:rPr>
        <w:t xml:space="preserve"> </w:t>
      </w:r>
      <w:r w:rsidRPr="002637FC">
        <w:rPr>
          <w:rFonts w:cs="Times New Roman"/>
          <w:sz w:val="28"/>
          <w:szCs w:val="28"/>
        </w:rPr>
        <w:t>деятельности</w:t>
      </w:r>
      <w:r w:rsidR="00820640">
        <w:rPr>
          <w:rFonts w:cs="Times New Roman"/>
          <w:sz w:val="28"/>
          <w:szCs w:val="28"/>
        </w:rPr>
        <w:t xml:space="preserve"> </w:t>
      </w:r>
      <w:r w:rsidRPr="002637FC">
        <w:rPr>
          <w:rFonts w:cs="Times New Roman"/>
          <w:sz w:val="28"/>
          <w:szCs w:val="28"/>
        </w:rPr>
        <w:t>либо</w:t>
      </w:r>
      <w:r w:rsidR="00820640">
        <w:rPr>
          <w:rFonts w:cs="Times New Roman"/>
          <w:sz w:val="28"/>
          <w:szCs w:val="28"/>
        </w:rPr>
        <w:t xml:space="preserve"> </w:t>
      </w:r>
      <w:r w:rsidRPr="002637FC">
        <w:rPr>
          <w:rFonts w:cs="Times New Roman"/>
          <w:sz w:val="28"/>
          <w:szCs w:val="28"/>
        </w:rPr>
        <w:t>его</w:t>
      </w:r>
      <w:r w:rsidR="00820640">
        <w:rPr>
          <w:rFonts w:cs="Times New Roman"/>
          <w:sz w:val="28"/>
          <w:szCs w:val="28"/>
        </w:rPr>
        <w:t xml:space="preserve"> </w:t>
      </w:r>
      <w:r w:rsidRPr="002637FC">
        <w:rPr>
          <w:rFonts w:cs="Times New Roman"/>
          <w:sz w:val="28"/>
          <w:szCs w:val="28"/>
        </w:rPr>
        <w:t>близких.</w:t>
      </w:r>
      <w:r w:rsidR="00820640">
        <w:rPr>
          <w:rFonts w:cs="Times New Roman"/>
          <w:sz w:val="28"/>
          <w:szCs w:val="28"/>
        </w:rPr>
        <w:t xml:space="preserve"> </w:t>
      </w:r>
    </w:p>
    <w:p w:rsidR="00696B05" w:rsidRPr="002637FC" w:rsidRDefault="008E6C0A" w:rsidP="002637FC">
      <w:pPr>
        <w:spacing w:after="0"/>
        <w:ind w:firstLine="709"/>
        <w:jc w:val="both"/>
        <w:rPr>
          <w:rFonts w:cs="Times New Roman"/>
          <w:sz w:val="28"/>
          <w:szCs w:val="28"/>
        </w:rPr>
      </w:pPr>
      <w:r w:rsidRPr="002637FC">
        <w:rPr>
          <w:rFonts w:cs="Times New Roman"/>
          <w:sz w:val="28"/>
          <w:szCs w:val="28"/>
        </w:rPr>
        <w:t>Особо</w:t>
      </w:r>
      <w:r w:rsidR="00820640">
        <w:rPr>
          <w:rFonts w:cs="Times New Roman"/>
          <w:sz w:val="28"/>
          <w:szCs w:val="28"/>
        </w:rPr>
        <w:t xml:space="preserve"> </w:t>
      </w:r>
      <w:r w:rsidRPr="002637FC">
        <w:rPr>
          <w:rFonts w:cs="Times New Roman"/>
          <w:sz w:val="28"/>
          <w:szCs w:val="28"/>
        </w:rPr>
        <w:t>квалифицированный</w:t>
      </w:r>
      <w:r w:rsidR="00820640">
        <w:rPr>
          <w:rFonts w:cs="Times New Roman"/>
          <w:sz w:val="28"/>
          <w:szCs w:val="28"/>
        </w:rPr>
        <w:t xml:space="preserve"> </w:t>
      </w:r>
      <w:r w:rsidRPr="002637FC">
        <w:rPr>
          <w:rFonts w:cs="Times New Roman"/>
          <w:sz w:val="28"/>
          <w:szCs w:val="28"/>
        </w:rPr>
        <w:t>состав</w:t>
      </w:r>
      <w:r w:rsidR="00820640">
        <w:rPr>
          <w:rFonts w:cs="Times New Roman"/>
          <w:sz w:val="28"/>
          <w:szCs w:val="28"/>
        </w:rPr>
        <w:t xml:space="preserve"> </w:t>
      </w:r>
      <w:r w:rsidRPr="002637FC">
        <w:rPr>
          <w:rFonts w:cs="Times New Roman"/>
          <w:sz w:val="28"/>
          <w:szCs w:val="28"/>
        </w:rPr>
        <w:t>(ч.3)</w:t>
      </w:r>
      <w:r w:rsidR="00820640">
        <w:rPr>
          <w:rFonts w:cs="Times New Roman"/>
          <w:sz w:val="28"/>
          <w:szCs w:val="28"/>
        </w:rPr>
        <w:t xml:space="preserve"> </w:t>
      </w:r>
      <w:r w:rsidRPr="002637FC">
        <w:rPr>
          <w:rFonts w:cs="Times New Roman"/>
          <w:sz w:val="28"/>
          <w:szCs w:val="28"/>
        </w:rPr>
        <w:t>предусматривает</w:t>
      </w:r>
      <w:r w:rsidR="00820640">
        <w:rPr>
          <w:rFonts w:cs="Times New Roman"/>
          <w:sz w:val="28"/>
          <w:szCs w:val="28"/>
        </w:rPr>
        <w:t xml:space="preserve"> </w:t>
      </w:r>
      <w:r w:rsidRPr="002637FC">
        <w:rPr>
          <w:rFonts w:cs="Times New Roman"/>
          <w:sz w:val="28"/>
          <w:szCs w:val="28"/>
        </w:rPr>
        <w:t>два</w:t>
      </w:r>
      <w:r w:rsidR="00820640">
        <w:rPr>
          <w:rFonts w:cs="Times New Roman"/>
          <w:sz w:val="28"/>
          <w:szCs w:val="28"/>
        </w:rPr>
        <w:t xml:space="preserve"> </w:t>
      </w:r>
      <w:r w:rsidRPr="002637FC">
        <w:rPr>
          <w:rFonts w:cs="Times New Roman"/>
          <w:sz w:val="28"/>
          <w:szCs w:val="28"/>
        </w:rPr>
        <w:t>признака:</w:t>
      </w:r>
      <w:r w:rsidR="00820640">
        <w:rPr>
          <w:rFonts w:cs="Times New Roman"/>
          <w:sz w:val="28"/>
          <w:szCs w:val="28"/>
        </w:rPr>
        <w:t xml:space="preserve"> </w:t>
      </w:r>
      <w:r w:rsidRPr="002637FC">
        <w:rPr>
          <w:rFonts w:cs="Times New Roman"/>
          <w:sz w:val="28"/>
          <w:szCs w:val="28"/>
        </w:rPr>
        <w:t>а)</w:t>
      </w:r>
      <w:r w:rsidR="00820640">
        <w:rPr>
          <w:rFonts w:cs="Times New Roman"/>
          <w:sz w:val="28"/>
          <w:szCs w:val="28"/>
        </w:rPr>
        <w:t xml:space="preserve"> </w:t>
      </w:r>
      <w:r w:rsidRPr="002637FC">
        <w:rPr>
          <w:rFonts w:cs="Times New Roman"/>
          <w:sz w:val="28"/>
          <w:szCs w:val="28"/>
        </w:rPr>
        <w:t>совершение</w:t>
      </w:r>
      <w:r w:rsidR="00820640">
        <w:rPr>
          <w:rFonts w:cs="Times New Roman"/>
          <w:sz w:val="28"/>
          <w:szCs w:val="28"/>
        </w:rPr>
        <w:t xml:space="preserve"> </w:t>
      </w:r>
      <w:r w:rsidRPr="002637FC">
        <w:rPr>
          <w:rFonts w:cs="Times New Roman"/>
          <w:sz w:val="28"/>
          <w:szCs w:val="28"/>
        </w:rPr>
        <w:t>действий</w:t>
      </w:r>
      <w:r w:rsidR="00820640">
        <w:rPr>
          <w:rFonts w:cs="Times New Roman"/>
          <w:sz w:val="28"/>
          <w:szCs w:val="28"/>
        </w:rPr>
        <w:t xml:space="preserve"> </w:t>
      </w:r>
      <w:r w:rsidRPr="002637FC">
        <w:rPr>
          <w:rFonts w:cs="Times New Roman"/>
          <w:sz w:val="28"/>
          <w:szCs w:val="28"/>
        </w:rPr>
        <w:t>группой</w:t>
      </w:r>
      <w:r w:rsidR="00820640">
        <w:rPr>
          <w:rFonts w:cs="Times New Roman"/>
          <w:sz w:val="28"/>
          <w:szCs w:val="28"/>
        </w:rPr>
        <w:t xml:space="preserve"> </w:t>
      </w:r>
      <w:r w:rsidRPr="002637FC">
        <w:rPr>
          <w:rFonts w:cs="Times New Roman"/>
          <w:sz w:val="28"/>
          <w:szCs w:val="28"/>
        </w:rPr>
        <w:t>лиц</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предварительному</w:t>
      </w:r>
      <w:r w:rsidR="00820640">
        <w:rPr>
          <w:rFonts w:cs="Times New Roman"/>
          <w:sz w:val="28"/>
          <w:szCs w:val="28"/>
        </w:rPr>
        <w:t xml:space="preserve"> </w:t>
      </w:r>
      <w:r w:rsidRPr="002637FC">
        <w:rPr>
          <w:rFonts w:cs="Times New Roman"/>
          <w:sz w:val="28"/>
          <w:szCs w:val="28"/>
        </w:rPr>
        <w:t>сговору;</w:t>
      </w:r>
      <w:r w:rsidR="00820640">
        <w:rPr>
          <w:rFonts w:cs="Times New Roman"/>
          <w:sz w:val="28"/>
          <w:szCs w:val="28"/>
        </w:rPr>
        <w:t xml:space="preserve"> </w:t>
      </w:r>
    </w:p>
    <w:p w:rsidR="00696B05" w:rsidRPr="002637FC" w:rsidRDefault="008E6C0A" w:rsidP="002637FC">
      <w:pPr>
        <w:spacing w:after="0"/>
        <w:ind w:firstLine="709"/>
        <w:jc w:val="both"/>
        <w:rPr>
          <w:rFonts w:cs="Times New Roman"/>
          <w:sz w:val="28"/>
          <w:szCs w:val="28"/>
        </w:rPr>
      </w:pPr>
      <w:r w:rsidRPr="002637FC">
        <w:rPr>
          <w:rFonts w:cs="Times New Roman"/>
          <w:sz w:val="28"/>
          <w:szCs w:val="28"/>
        </w:rPr>
        <w:t>б)</w:t>
      </w:r>
      <w:r w:rsidR="00820640">
        <w:rPr>
          <w:rFonts w:cs="Times New Roman"/>
          <w:sz w:val="28"/>
          <w:szCs w:val="28"/>
        </w:rPr>
        <w:t xml:space="preserve"> </w:t>
      </w:r>
      <w:r w:rsidRPr="002637FC">
        <w:rPr>
          <w:rFonts w:cs="Times New Roman"/>
          <w:sz w:val="28"/>
          <w:szCs w:val="28"/>
        </w:rPr>
        <w:t>применение</w:t>
      </w:r>
      <w:r w:rsidR="00820640">
        <w:rPr>
          <w:rFonts w:cs="Times New Roman"/>
          <w:sz w:val="28"/>
          <w:szCs w:val="28"/>
        </w:rPr>
        <w:t xml:space="preserve"> </w:t>
      </w:r>
      <w:r w:rsidRPr="002637FC">
        <w:rPr>
          <w:rFonts w:cs="Times New Roman"/>
          <w:sz w:val="28"/>
          <w:szCs w:val="28"/>
        </w:rPr>
        <w:t>насилия,</w:t>
      </w:r>
      <w:r w:rsidR="00820640">
        <w:rPr>
          <w:rFonts w:cs="Times New Roman"/>
          <w:sz w:val="28"/>
          <w:szCs w:val="28"/>
        </w:rPr>
        <w:t xml:space="preserve"> </w:t>
      </w:r>
      <w:r w:rsidRPr="002637FC">
        <w:rPr>
          <w:rFonts w:cs="Times New Roman"/>
          <w:sz w:val="28"/>
          <w:szCs w:val="28"/>
        </w:rPr>
        <w:t>опасного</w:t>
      </w:r>
      <w:r w:rsidR="00820640">
        <w:rPr>
          <w:rFonts w:cs="Times New Roman"/>
          <w:sz w:val="28"/>
          <w:szCs w:val="28"/>
        </w:rPr>
        <w:t xml:space="preserve"> </w:t>
      </w:r>
      <w:r w:rsidRPr="002637FC">
        <w:rPr>
          <w:rFonts w:cs="Times New Roman"/>
          <w:sz w:val="28"/>
          <w:szCs w:val="28"/>
        </w:rPr>
        <w:t>для</w:t>
      </w:r>
      <w:r w:rsidR="00820640">
        <w:rPr>
          <w:rFonts w:cs="Times New Roman"/>
          <w:sz w:val="28"/>
          <w:szCs w:val="28"/>
        </w:rPr>
        <w:t xml:space="preserve"> </w:t>
      </w:r>
      <w:r w:rsidRPr="002637FC">
        <w:rPr>
          <w:rFonts w:cs="Times New Roman"/>
          <w:sz w:val="28"/>
          <w:szCs w:val="28"/>
        </w:rPr>
        <w:t>жизни</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здоровья.</w:t>
      </w:r>
      <w:r w:rsidR="00820640">
        <w:rPr>
          <w:rFonts w:cs="Times New Roman"/>
          <w:sz w:val="28"/>
          <w:szCs w:val="28"/>
        </w:rPr>
        <w:t xml:space="preserve"> </w:t>
      </w:r>
    </w:p>
    <w:p w:rsidR="00696B05" w:rsidRPr="002637FC" w:rsidRDefault="008E6C0A" w:rsidP="002637FC">
      <w:pPr>
        <w:spacing w:after="0"/>
        <w:ind w:firstLine="709"/>
        <w:jc w:val="both"/>
        <w:rPr>
          <w:rFonts w:cs="Times New Roman"/>
          <w:sz w:val="28"/>
          <w:szCs w:val="28"/>
        </w:rPr>
      </w:pPr>
      <w:r w:rsidRPr="002637FC">
        <w:rPr>
          <w:rFonts w:cs="Times New Roman"/>
          <w:sz w:val="28"/>
          <w:szCs w:val="28"/>
        </w:rPr>
        <w:t>Часть</w:t>
      </w:r>
      <w:r w:rsidR="00820640">
        <w:rPr>
          <w:rFonts w:cs="Times New Roman"/>
          <w:sz w:val="28"/>
          <w:szCs w:val="28"/>
        </w:rPr>
        <w:t xml:space="preserve"> </w:t>
      </w:r>
      <w:r w:rsidRPr="002637FC">
        <w:rPr>
          <w:rFonts w:cs="Times New Roman"/>
          <w:sz w:val="28"/>
          <w:szCs w:val="28"/>
        </w:rPr>
        <w:t>4</w:t>
      </w:r>
      <w:r w:rsidR="00820640">
        <w:rPr>
          <w:rFonts w:cs="Times New Roman"/>
          <w:sz w:val="28"/>
          <w:szCs w:val="28"/>
        </w:rPr>
        <w:t xml:space="preserve"> </w:t>
      </w:r>
      <w:r w:rsidRPr="002637FC">
        <w:rPr>
          <w:rFonts w:cs="Times New Roman"/>
          <w:sz w:val="28"/>
          <w:szCs w:val="28"/>
        </w:rPr>
        <w:t>ст.</w:t>
      </w:r>
      <w:r w:rsidR="00820640">
        <w:rPr>
          <w:rFonts w:cs="Times New Roman"/>
          <w:sz w:val="28"/>
          <w:szCs w:val="28"/>
        </w:rPr>
        <w:t xml:space="preserve"> </w:t>
      </w:r>
      <w:r w:rsidR="00696B05" w:rsidRPr="002637FC">
        <w:rPr>
          <w:rFonts w:cs="Times New Roman"/>
          <w:sz w:val="28"/>
          <w:szCs w:val="28"/>
        </w:rPr>
        <w:t>4</w:t>
      </w:r>
      <w:r w:rsidRPr="002637FC">
        <w:rPr>
          <w:rFonts w:cs="Times New Roman"/>
          <w:sz w:val="28"/>
          <w:szCs w:val="28"/>
        </w:rPr>
        <w:t>29</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Pr="002637FC">
        <w:rPr>
          <w:rFonts w:cs="Times New Roman"/>
          <w:sz w:val="28"/>
          <w:szCs w:val="28"/>
        </w:rPr>
        <w:t>РК</w:t>
      </w:r>
      <w:r w:rsidR="00820640">
        <w:rPr>
          <w:rFonts w:cs="Times New Roman"/>
          <w:sz w:val="28"/>
          <w:szCs w:val="28"/>
        </w:rPr>
        <w:t xml:space="preserve"> </w:t>
      </w:r>
      <w:r w:rsidRPr="002637FC">
        <w:rPr>
          <w:rFonts w:cs="Times New Roman"/>
          <w:sz w:val="28"/>
          <w:szCs w:val="28"/>
        </w:rPr>
        <w:t>признает</w:t>
      </w:r>
      <w:r w:rsidR="00820640">
        <w:rPr>
          <w:rFonts w:cs="Times New Roman"/>
          <w:sz w:val="28"/>
          <w:szCs w:val="28"/>
        </w:rPr>
        <w:t xml:space="preserve"> </w:t>
      </w:r>
      <w:r w:rsidRPr="002637FC">
        <w:rPr>
          <w:rFonts w:cs="Times New Roman"/>
          <w:sz w:val="28"/>
          <w:szCs w:val="28"/>
        </w:rPr>
        <w:t>уголовно-наказуемым</w:t>
      </w:r>
      <w:r w:rsidR="00820640">
        <w:rPr>
          <w:rFonts w:cs="Times New Roman"/>
          <w:sz w:val="28"/>
          <w:szCs w:val="28"/>
        </w:rPr>
        <w:t xml:space="preserve"> </w:t>
      </w:r>
      <w:r w:rsidRPr="002637FC">
        <w:rPr>
          <w:rFonts w:cs="Times New Roman"/>
          <w:sz w:val="28"/>
          <w:szCs w:val="28"/>
        </w:rPr>
        <w:t>посягательство</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жизнь</w:t>
      </w:r>
      <w:r w:rsidR="00820640">
        <w:rPr>
          <w:rFonts w:cs="Times New Roman"/>
          <w:sz w:val="28"/>
          <w:szCs w:val="28"/>
        </w:rPr>
        <w:t xml:space="preserve"> </w:t>
      </w:r>
      <w:r w:rsidRPr="002637FC">
        <w:rPr>
          <w:rFonts w:cs="Times New Roman"/>
          <w:sz w:val="28"/>
          <w:szCs w:val="28"/>
        </w:rPr>
        <w:t>сотрудника</w:t>
      </w:r>
      <w:r w:rsidR="00820640">
        <w:rPr>
          <w:rFonts w:cs="Times New Roman"/>
          <w:sz w:val="28"/>
          <w:szCs w:val="28"/>
        </w:rPr>
        <w:t xml:space="preserve"> </w:t>
      </w:r>
      <w:r w:rsidRPr="002637FC">
        <w:rPr>
          <w:rFonts w:cs="Times New Roman"/>
          <w:sz w:val="28"/>
          <w:szCs w:val="28"/>
        </w:rPr>
        <w:t>учреждения,</w:t>
      </w:r>
      <w:r w:rsidR="00820640">
        <w:rPr>
          <w:rFonts w:cs="Times New Roman"/>
          <w:sz w:val="28"/>
          <w:szCs w:val="28"/>
        </w:rPr>
        <w:t xml:space="preserve"> </w:t>
      </w:r>
      <w:r w:rsidRPr="002637FC">
        <w:rPr>
          <w:rFonts w:cs="Times New Roman"/>
          <w:sz w:val="28"/>
          <w:szCs w:val="28"/>
        </w:rPr>
        <w:t>обеспечивающего</w:t>
      </w:r>
      <w:r w:rsidR="00820640">
        <w:rPr>
          <w:rFonts w:cs="Times New Roman"/>
          <w:sz w:val="28"/>
          <w:szCs w:val="28"/>
        </w:rPr>
        <w:t xml:space="preserve"> </w:t>
      </w:r>
      <w:r w:rsidRPr="002637FC">
        <w:rPr>
          <w:rFonts w:cs="Times New Roman"/>
          <w:sz w:val="28"/>
          <w:szCs w:val="28"/>
        </w:rPr>
        <w:t>изоляцию</w:t>
      </w:r>
      <w:r w:rsidR="00820640">
        <w:rPr>
          <w:rFonts w:cs="Times New Roman"/>
          <w:sz w:val="28"/>
          <w:szCs w:val="28"/>
        </w:rPr>
        <w:t xml:space="preserve"> </w:t>
      </w:r>
      <w:r w:rsidRPr="002637FC">
        <w:rPr>
          <w:rFonts w:cs="Times New Roman"/>
          <w:sz w:val="28"/>
          <w:szCs w:val="28"/>
        </w:rPr>
        <w:t>от</w:t>
      </w:r>
      <w:r w:rsidR="00820640">
        <w:rPr>
          <w:rFonts w:cs="Times New Roman"/>
          <w:sz w:val="28"/>
          <w:szCs w:val="28"/>
        </w:rPr>
        <w:t xml:space="preserve"> </w:t>
      </w:r>
      <w:r w:rsidRPr="002637FC">
        <w:rPr>
          <w:rFonts w:cs="Times New Roman"/>
          <w:sz w:val="28"/>
          <w:szCs w:val="28"/>
        </w:rPr>
        <w:t>общества,</w:t>
      </w:r>
      <w:r w:rsidR="00820640">
        <w:rPr>
          <w:rFonts w:cs="Times New Roman"/>
          <w:sz w:val="28"/>
          <w:szCs w:val="28"/>
        </w:rPr>
        <w:t xml:space="preserve"> </w:t>
      </w:r>
      <w:r w:rsidRPr="002637FC">
        <w:rPr>
          <w:rFonts w:cs="Times New Roman"/>
          <w:sz w:val="28"/>
          <w:szCs w:val="28"/>
        </w:rPr>
        <w:t>либо</w:t>
      </w:r>
      <w:r w:rsidR="00820640">
        <w:rPr>
          <w:rFonts w:cs="Times New Roman"/>
          <w:sz w:val="28"/>
          <w:szCs w:val="28"/>
        </w:rPr>
        <w:t xml:space="preserve"> </w:t>
      </w:r>
      <w:r w:rsidRPr="002637FC">
        <w:rPr>
          <w:rFonts w:cs="Times New Roman"/>
          <w:sz w:val="28"/>
          <w:szCs w:val="28"/>
        </w:rPr>
        <w:t>его</w:t>
      </w:r>
      <w:r w:rsidR="00820640">
        <w:rPr>
          <w:rFonts w:cs="Times New Roman"/>
          <w:sz w:val="28"/>
          <w:szCs w:val="28"/>
        </w:rPr>
        <w:t xml:space="preserve"> </w:t>
      </w:r>
      <w:r w:rsidRPr="002637FC">
        <w:rPr>
          <w:rFonts w:cs="Times New Roman"/>
          <w:sz w:val="28"/>
          <w:szCs w:val="28"/>
        </w:rPr>
        <w:t>близких,</w:t>
      </w:r>
      <w:r w:rsidR="00820640">
        <w:rPr>
          <w:rFonts w:cs="Times New Roman"/>
          <w:sz w:val="28"/>
          <w:szCs w:val="28"/>
        </w:rPr>
        <w:t xml:space="preserve"> </w:t>
      </w:r>
      <w:r w:rsidRPr="002637FC">
        <w:rPr>
          <w:rFonts w:cs="Times New Roman"/>
          <w:sz w:val="28"/>
          <w:szCs w:val="28"/>
        </w:rPr>
        <w:t>а</w:t>
      </w:r>
      <w:r w:rsidR="00820640">
        <w:rPr>
          <w:rFonts w:cs="Times New Roman"/>
          <w:sz w:val="28"/>
          <w:szCs w:val="28"/>
        </w:rPr>
        <w:t xml:space="preserve"> </w:t>
      </w:r>
      <w:r w:rsidRPr="002637FC">
        <w:rPr>
          <w:rFonts w:cs="Times New Roman"/>
          <w:sz w:val="28"/>
          <w:szCs w:val="28"/>
        </w:rPr>
        <w:t>также</w:t>
      </w:r>
      <w:r w:rsidR="00820640">
        <w:rPr>
          <w:rFonts w:cs="Times New Roman"/>
          <w:sz w:val="28"/>
          <w:szCs w:val="28"/>
        </w:rPr>
        <w:t xml:space="preserve"> </w:t>
      </w:r>
      <w:r w:rsidRPr="002637FC">
        <w:rPr>
          <w:rFonts w:cs="Times New Roman"/>
          <w:sz w:val="28"/>
          <w:szCs w:val="28"/>
        </w:rPr>
        <w:t>осужденного</w:t>
      </w:r>
      <w:r w:rsidR="00820640">
        <w:rPr>
          <w:rFonts w:cs="Times New Roman"/>
          <w:sz w:val="28"/>
          <w:szCs w:val="28"/>
        </w:rPr>
        <w:t xml:space="preserve"> </w:t>
      </w:r>
      <w:r w:rsidR="00DA1700" w:rsidRPr="002637FC">
        <w:rPr>
          <w:rFonts w:cs="Times New Roman"/>
          <w:sz w:val="28"/>
          <w:szCs w:val="28"/>
        </w:rPr>
        <w:t>за</w:t>
      </w:r>
      <w:r w:rsidR="00820640">
        <w:rPr>
          <w:rFonts w:cs="Times New Roman"/>
          <w:sz w:val="28"/>
          <w:szCs w:val="28"/>
        </w:rPr>
        <w:t xml:space="preserve"> </w:t>
      </w:r>
      <w:r w:rsidR="00DA1700" w:rsidRPr="002637FC">
        <w:rPr>
          <w:rFonts w:cs="Times New Roman"/>
          <w:sz w:val="28"/>
          <w:szCs w:val="28"/>
        </w:rPr>
        <w:t>оказание</w:t>
      </w:r>
      <w:r w:rsidR="00820640">
        <w:rPr>
          <w:rFonts w:cs="Times New Roman"/>
          <w:sz w:val="28"/>
          <w:szCs w:val="28"/>
        </w:rPr>
        <w:t xml:space="preserve"> </w:t>
      </w:r>
      <w:r w:rsidR="00DA1700" w:rsidRPr="002637FC">
        <w:rPr>
          <w:rFonts w:cs="Times New Roman"/>
          <w:sz w:val="28"/>
          <w:szCs w:val="28"/>
        </w:rPr>
        <w:t>им</w:t>
      </w:r>
      <w:r w:rsidR="00820640">
        <w:rPr>
          <w:rFonts w:cs="Times New Roman"/>
          <w:sz w:val="28"/>
          <w:szCs w:val="28"/>
        </w:rPr>
        <w:t xml:space="preserve"> </w:t>
      </w:r>
      <w:r w:rsidR="00DA1700" w:rsidRPr="002637FC">
        <w:rPr>
          <w:rFonts w:cs="Times New Roman"/>
          <w:sz w:val="28"/>
          <w:szCs w:val="28"/>
        </w:rPr>
        <w:t>содействия</w:t>
      </w:r>
      <w:r w:rsidR="00820640">
        <w:rPr>
          <w:rFonts w:cs="Times New Roman"/>
          <w:sz w:val="28"/>
          <w:szCs w:val="28"/>
        </w:rPr>
        <w:t xml:space="preserve"> </w:t>
      </w:r>
      <w:r w:rsidR="00DA1700" w:rsidRPr="002637FC">
        <w:rPr>
          <w:rFonts w:cs="Times New Roman"/>
          <w:sz w:val="28"/>
          <w:szCs w:val="28"/>
        </w:rPr>
        <w:t>администрации</w:t>
      </w:r>
      <w:r w:rsidRPr="002637FC">
        <w:rPr>
          <w:rFonts w:cs="Times New Roman"/>
          <w:sz w:val="28"/>
          <w:szCs w:val="28"/>
        </w:rPr>
        <w:t>.</w:t>
      </w:r>
    </w:p>
    <w:p w:rsidR="006C7F09" w:rsidRPr="002637FC" w:rsidRDefault="006C7F09" w:rsidP="002637FC">
      <w:pPr>
        <w:spacing w:after="0"/>
        <w:ind w:firstLine="709"/>
        <w:jc w:val="both"/>
        <w:rPr>
          <w:rFonts w:cs="Times New Roman"/>
          <w:sz w:val="28"/>
          <w:szCs w:val="28"/>
        </w:rPr>
      </w:pPr>
      <w:r w:rsidRPr="002637FC">
        <w:rPr>
          <w:rFonts w:cs="Times New Roman"/>
          <w:sz w:val="28"/>
          <w:szCs w:val="28"/>
        </w:rPr>
        <w:t>Объективная</w:t>
      </w:r>
      <w:r w:rsidR="00820640">
        <w:rPr>
          <w:rFonts w:cs="Times New Roman"/>
          <w:sz w:val="28"/>
          <w:szCs w:val="28"/>
        </w:rPr>
        <w:t xml:space="preserve"> </w:t>
      </w:r>
      <w:r w:rsidRPr="002637FC">
        <w:rPr>
          <w:rFonts w:cs="Times New Roman"/>
          <w:sz w:val="28"/>
          <w:szCs w:val="28"/>
        </w:rPr>
        <w:t>сторона</w:t>
      </w:r>
      <w:r w:rsidR="00820640">
        <w:rPr>
          <w:rFonts w:cs="Times New Roman"/>
          <w:sz w:val="28"/>
          <w:szCs w:val="28"/>
        </w:rPr>
        <w:t xml:space="preserve"> </w:t>
      </w:r>
      <w:r w:rsidRPr="002637FC">
        <w:rPr>
          <w:rFonts w:cs="Times New Roman"/>
          <w:sz w:val="28"/>
          <w:szCs w:val="28"/>
        </w:rPr>
        <w:t>данного</w:t>
      </w:r>
      <w:r w:rsidR="00820640">
        <w:rPr>
          <w:rFonts w:cs="Times New Roman"/>
          <w:sz w:val="28"/>
          <w:szCs w:val="28"/>
        </w:rPr>
        <w:t xml:space="preserve"> </w:t>
      </w:r>
      <w:r w:rsidRPr="002637FC">
        <w:rPr>
          <w:rFonts w:cs="Times New Roman"/>
          <w:sz w:val="28"/>
          <w:szCs w:val="28"/>
        </w:rPr>
        <w:t>преступления</w:t>
      </w:r>
      <w:r w:rsidR="00820640">
        <w:rPr>
          <w:rFonts w:cs="Times New Roman"/>
          <w:sz w:val="28"/>
          <w:szCs w:val="28"/>
        </w:rPr>
        <w:t xml:space="preserve"> </w:t>
      </w:r>
      <w:r w:rsidRPr="002637FC">
        <w:rPr>
          <w:rFonts w:cs="Times New Roman"/>
          <w:sz w:val="28"/>
          <w:szCs w:val="28"/>
        </w:rPr>
        <w:t>выражается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посягательстве</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жизнь</w:t>
      </w:r>
      <w:r w:rsidR="00820640">
        <w:rPr>
          <w:rFonts w:cs="Times New Roman"/>
          <w:sz w:val="28"/>
          <w:szCs w:val="28"/>
        </w:rPr>
        <w:t xml:space="preserve"> </w:t>
      </w:r>
      <w:r w:rsidRPr="002637FC">
        <w:rPr>
          <w:rFonts w:cs="Times New Roman"/>
          <w:sz w:val="28"/>
          <w:szCs w:val="28"/>
        </w:rPr>
        <w:t>сотрудника</w:t>
      </w:r>
      <w:r w:rsidR="00820640">
        <w:rPr>
          <w:rFonts w:cs="Times New Roman"/>
          <w:sz w:val="28"/>
          <w:szCs w:val="28"/>
        </w:rPr>
        <w:t xml:space="preserve"> </w:t>
      </w:r>
      <w:r w:rsidRPr="002637FC">
        <w:rPr>
          <w:rFonts w:cs="Times New Roman"/>
          <w:sz w:val="28"/>
          <w:szCs w:val="28"/>
        </w:rPr>
        <w:t>исправительного</w:t>
      </w:r>
      <w:r w:rsidR="00820640">
        <w:rPr>
          <w:rFonts w:cs="Times New Roman"/>
          <w:sz w:val="28"/>
          <w:szCs w:val="28"/>
        </w:rPr>
        <w:t xml:space="preserve"> </w:t>
      </w:r>
      <w:r w:rsidRPr="002637FC">
        <w:rPr>
          <w:rFonts w:cs="Times New Roman"/>
          <w:sz w:val="28"/>
          <w:szCs w:val="28"/>
        </w:rPr>
        <w:t>учреждения,</w:t>
      </w:r>
      <w:r w:rsidR="00820640">
        <w:rPr>
          <w:rFonts w:cs="Times New Roman"/>
          <w:sz w:val="28"/>
          <w:szCs w:val="28"/>
        </w:rPr>
        <w:t xml:space="preserve"> </w:t>
      </w:r>
      <w:r w:rsidRPr="002637FC">
        <w:rPr>
          <w:rFonts w:cs="Times New Roman"/>
          <w:sz w:val="28"/>
          <w:szCs w:val="28"/>
        </w:rPr>
        <w:t>его</w:t>
      </w:r>
      <w:r w:rsidR="00820640">
        <w:rPr>
          <w:rFonts w:cs="Times New Roman"/>
          <w:sz w:val="28"/>
          <w:szCs w:val="28"/>
        </w:rPr>
        <w:t xml:space="preserve"> </w:t>
      </w:r>
      <w:r w:rsidRPr="002637FC">
        <w:rPr>
          <w:rFonts w:cs="Times New Roman"/>
          <w:sz w:val="28"/>
          <w:szCs w:val="28"/>
        </w:rPr>
        <w:t>супругу,</w:t>
      </w:r>
      <w:r w:rsidR="00820640">
        <w:rPr>
          <w:rFonts w:cs="Times New Roman"/>
          <w:sz w:val="28"/>
          <w:szCs w:val="28"/>
        </w:rPr>
        <w:t xml:space="preserve"> </w:t>
      </w:r>
      <w:r w:rsidRPr="002637FC">
        <w:rPr>
          <w:rFonts w:cs="Times New Roman"/>
          <w:sz w:val="28"/>
          <w:szCs w:val="28"/>
        </w:rPr>
        <w:t>близких</w:t>
      </w:r>
      <w:r w:rsidR="00820640">
        <w:rPr>
          <w:rFonts w:cs="Times New Roman"/>
          <w:sz w:val="28"/>
          <w:szCs w:val="28"/>
        </w:rPr>
        <w:t xml:space="preserve"> </w:t>
      </w:r>
      <w:r w:rsidRPr="002637FC">
        <w:rPr>
          <w:rFonts w:cs="Times New Roman"/>
          <w:sz w:val="28"/>
          <w:szCs w:val="28"/>
        </w:rPr>
        <w:t>родственников</w:t>
      </w:r>
      <w:r w:rsidR="00820640">
        <w:rPr>
          <w:rFonts w:cs="Times New Roman"/>
          <w:sz w:val="28"/>
          <w:szCs w:val="28"/>
        </w:rPr>
        <w:t xml:space="preserve"> </w:t>
      </w:r>
      <w:r w:rsidR="00DA1700" w:rsidRPr="002637FC">
        <w:rPr>
          <w:rFonts w:cs="Times New Roman"/>
          <w:sz w:val="28"/>
          <w:szCs w:val="28"/>
        </w:rPr>
        <w:t>или</w:t>
      </w:r>
      <w:r w:rsidR="00820640">
        <w:rPr>
          <w:rFonts w:cs="Times New Roman"/>
          <w:sz w:val="28"/>
          <w:szCs w:val="28"/>
        </w:rPr>
        <w:t xml:space="preserve"> </w:t>
      </w:r>
      <w:r w:rsidR="00DA1700" w:rsidRPr="002637FC">
        <w:rPr>
          <w:rFonts w:cs="Times New Roman"/>
          <w:sz w:val="28"/>
          <w:szCs w:val="28"/>
        </w:rPr>
        <w:t>осужденного.</w:t>
      </w:r>
    </w:p>
    <w:p w:rsidR="00E62AEF" w:rsidRPr="002637FC" w:rsidRDefault="006C7F09" w:rsidP="002637FC">
      <w:pPr>
        <w:spacing w:after="0"/>
        <w:ind w:firstLine="709"/>
        <w:jc w:val="both"/>
        <w:rPr>
          <w:rFonts w:cs="Times New Roman"/>
          <w:sz w:val="28"/>
          <w:szCs w:val="28"/>
        </w:rPr>
      </w:pPr>
      <w:r w:rsidRPr="002637FC">
        <w:rPr>
          <w:rFonts w:cs="Times New Roman"/>
          <w:sz w:val="28"/>
          <w:szCs w:val="28"/>
        </w:rPr>
        <w:lastRenderedPageBreak/>
        <w:t>Под</w:t>
      </w:r>
      <w:r w:rsidR="00820640">
        <w:rPr>
          <w:rFonts w:cs="Times New Roman"/>
          <w:sz w:val="28"/>
          <w:szCs w:val="28"/>
        </w:rPr>
        <w:t xml:space="preserve"> </w:t>
      </w:r>
      <w:r w:rsidRPr="002637FC">
        <w:rPr>
          <w:rFonts w:cs="Times New Roman"/>
          <w:sz w:val="28"/>
          <w:szCs w:val="28"/>
        </w:rPr>
        <w:t>посягательством</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жизнь</w:t>
      </w:r>
      <w:r w:rsidR="00820640">
        <w:rPr>
          <w:rFonts w:cs="Times New Roman"/>
          <w:sz w:val="28"/>
          <w:szCs w:val="28"/>
        </w:rPr>
        <w:t xml:space="preserve"> </w:t>
      </w:r>
      <w:r w:rsidRPr="002637FC">
        <w:rPr>
          <w:rFonts w:cs="Times New Roman"/>
          <w:sz w:val="28"/>
          <w:szCs w:val="28"/>
        </w:rPr>
        <w:t>следует</w:t>
      </w:r>
      <w:r w:rsidR="00820640">
        <w:rPr>
          <w:rFonts w:cs="Times New Roman"/>
          <w:sz w:val="28"/>
          <w:szCs w:val="28"/>
        </w:rPr>
        <w:t xml:space="preserve"> </w:t>
      </w:r>
      <w:r w:rsidRPr="002637FC">
        <w:rPr>
          <w:rFonts w:cs="Times New Roman"/>
          <w:sz w:val="28"/>
          <w:szCs w:val="28"/>
        </w:rPr>
        <w:t>понимать</w:t>
      </w:r>
      <w:r w:rsidR="00820640">
        <w:rPr>
          <w:rFonts w:cs="Times New Roman"/>
          <w:sz w:val="28"/>
          <w:szCs w:val="28"/>
        </w:rPr>
        <w:t xml:space="preserve"> </w:t>
      </w:r>
      <w:r w:rsidRPr="002637FC">
        <w:rPr>
          <w:rFonts w:cs="Times New Roman"/>
          <w:sz w:val="28"/>
          <w:szCs w:val="28"/>
        </w:rPr>
        <w:t>убийство</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покушение</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убийство</w:t>
      </w:r>
      <w:r w:rsidR="00820640">
        <w:rPr>
          <w:rFonts w:cs="Times New Roman"/>
          <w:sz w:val="28"/>
          <w:szCs w:val="28"/>
        </w:rPr>
        <w:t xml:space="preserve"> </w:t>
      </w:r>
      <w:r w:rsidR="00E62AEF" w:rsidRPr="002637FC">
        <w:rPr>
          <w:rFonts w:cs="Times New Roman"/>
          <w:sz w:val="28"/>
          <w:szCs w:val="28"/>
        </w:rPr>
        <w:t>сотрудника</w:t>
      </w:r>
      <w:r w:rsidR="00DA1700" w:rsidRPr="002637FC">
        <w:rPr>
          <w:rFonts w:cs="Times New Roman"/>
          <w:sz w:val="28"/>
          <w:szCs w:val="28"/>
        </w:rPr>
        <w:t>,</w:t>
      </w:r>
      <w:r w:rsidR="00820640">
        <w:rPr>
          <w:rFonts w:cs="Times New Roman"/>
          <w:sz w:val="28"/>
          <w:szCs w:val="28"/>
        </w:rPr>
        <w:t xml:space="preserve"> </w:t>
      </w:r>
      <w:r w:rsidR="00DA1700" w:rsidRPr="002637FC">
        <w:rPr>
          <w:rFonts w:cs="Times New Roman"/>
          <w:sz w:val="28"/>
          <w:szCs w:val="28"/>
        </w:rPr>
        <w:t>осужденного</w:t>
      </w:r>
      <w:r w:rsidRPr="002637FC">
        <w:rPr>
          <w:rFonts w:cs="Times New Roman"/>
          <w:sz w:val="28"/>
          <w:szCs w:val="28"/>
        </w:rPr>
        <w:t>.</w:t>
      </w:r>
      <w:r w:rsidR="00820640">
        <w:rPr>
          <w:rFonts w:cs="Times New Roman"/>
          <w:sz w:val="28"/>
          <w:szCs w:val="28"/>
        </w:rPr>
        <w:t xml:space="preserve"> </w:t>
      </w:r>
      <w:r w:rsidRPr="002637FC">
        <w:rPr>
          <w:rFonts w:cs="Times New Roman"/>
          <w:sz w:val="28"/>
          <w:szCs w:val="28"/>
        </w:rPr>
        <w:t>Обязательным</w:t>
      </w:r>
      <w:r w:rsidR="00820640">
        <w:rPr>
          <w:rFonts w:cs="Times New Roman"/>
          <w:sz w:val="28"/>
          <w:szCs w:val="28"/>
        </w:rPr>
        <w:t xml:space="preserve"> </w:t>
      </w:r>
      <w:r w:rsidRPr="002637FC">
        <w:rPr>
          <w:rFonts w:cs="Times New Roman"/>
          <w:sz w:val="28"/>
          <w:szCs w:val="28"/>
        </w:rPr>
        <w:t>признаком</w:t>
      </w:r>
      <w:r w:rsidR="00820640">
        <w:rPr>
          <w:rFonts w:cs="Times New Roman"/>
          <w:sz w:val="28"/>
          <w:szCs w:val="28"/>
        </w:rPr>
        <w:t xml:space="preserve"> </w:t>
      </w:r>
      <w:r w:rsidR="00DA1700" w:rsidRPr="002637FC">
        <w:rPr>
          <w:rFonts w:cs="Times New Roman"/>
          <w:sz w:val="28"/>
          <w:szCs w:val="28"/>
        </w:rPr>
        <w:t>субъективной</w:t>
      </w:r>
      <w:r w:rsidR="00820640">
        <w:rPr>
          <w:rFonts w:cs="Times New Roman"/>
          <w:sz w:val="28"/>
          <w:szCs w:val="28"/>
        </w:rPr>
        <w:t xml:space="preserve"> </w:t>
      </w:r>
      <w:r w:rsidRPr="002637FC">
        <w:rPr>
          <w:rFonts w:cs="Times New Roman"/>
          <w:sz w:val="28"/>
          <w:szCs w:val="28"/>
        </w:rPr>
        <w:t>стороны</w:t>
      </w:r>
      <w:r w:rsidR="00820640">
        <w:rPr>
          <w:rFonts w:cs="Times New Roman"/>
          <w:sz w:val="28"/>
          <w:szCs w:val="28"/>
        </w:rPr>
        <w:t xml:space="preserve"> </w:t>
      </w:r>
      <w:r w:rsidRPr="002637FC">
        <w:rPr>
          <w:rFonts w:cs="Times New Roman"/>
          <w:sz w:val="28"/>
          <w:szCs w:val="28"/>
        </w:rPr>
        <w:t>является</w:t>
      </w:r>
      <w:r w:rsidR="00820640">
        <w:rPr>
          <w:rFonts w:cs="Times New Roman"/>
          <w:sz w:val="28"/>
          <w:szCs w:val="28"/>
        </w:rPr>
        <w:t xml:space="preserve"> </w:t>
      </w:r>
      <w:r w:rsidRPr="002637FC">
        <w:rPr>
          <w:rFonts w:cs="Times New Roman"/>
          <w:sz w:val="28"/>
          <w:szCs w:val="28"/>
        </w:rPr>
        <w:t>совершение</w:t>
      </w:r>
      <w:r w:rsidR="00820640">
        <w:rPr>
          <w:rFonts w:cs="Times New Roman"/>
          <w:sz w:val="28"/>
          <w:szCs w:val="28"/>
        </w:rPr>
        <w:t xml:space="preserve"> </w:t>
      </w:r>
      <w:r w:rsidRPr="002637FC">
        <w:rPr>
          <w:rFonts w:cs="Times New Roman"/>
          <w:sz w:val="28"/>
          <w:szCs w:val="28"/>
        </w:rPr>
        <w:t>посягательства</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связи</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00E62AEF" w:rsidRPr="002637FC">
        <w:rPr>
          <w:rFonts w:cs="Times New Roman"/>
          <w:sz w:val="28"/>
          <w:szCs w:val="28"/>
        </w:rPr>
        <w:t>исполнением</w:t>
      </w:r>
      <w:r w:rsidR="00820640">
        <w:rPr>
          <w:rFonts w:cs="Times New Roman"/>
          <w:sz w:val="28"/>
          <w:szCs w:val="28"/>
        </w:rPr>
        <w:t xml:space="preserve"> </w:t>
      </w:r>
      <w:r w:rsidR="00E62AEF" w:rsidRPr="002637FC">
        <w:rPr>
          <w:rFonts w:cs="Times New Roman"/>
          <w:sz w:val="28"/>
          <w:szCs w:val="28"/>
        </w:rPr>
        <w:t>сотрудник</w:t>
      </w:r>
      <w:r w:rsidR="00DA1700" w:rsidRPr="002637FC">
        <w:rPr>
          <w:rFonts w:cs="Times New Roman"/>
          <w:sz w:val="28"/>
          <w:szCs w:val="28"/>
        </w:rPr>
        <w:t>ом</w:t>
      </w:r>
      <w:r w:rsidR="00820640">
        <w:rPr>
          <w:rFonts w:cs="Times New Roman"/>
          <w:sz w:val="28"/>
          <w:szCs w:val="28"/>
        </w:rPr>
        <w:t xml:space="preserve"> </w:t>
      </w:r>
      <w:r w:rsidR="00DA1700" w:rsidRPr="002637FC">
        <w:rPr>
          <w:rFonts w:cs="Times New Roman"/>
          <w:sz w:val="28"/>
          <w:szCs w:val="28"/>
        </w:rPr>
        <w:t>своих</w:t>
      </w:r>
      <w:r w:rsidR="00820640">
        <w:rPr>
          <w:rFonts w:cs="Times New Roman"/>
          <w:sz w:val="28"/>
          <w:szCs w:val="28"/>
        </w:rPr>
        <w:t xml:space="preserve"> </w:t>
      </w:r>
      <w:r w:rsidR="00DA1700" w:rsidRPr="002637FC">
        <w:rPr>
          <w:rFonts w:cs="Times New Roman"/>
          <w:sz w:val="28"/>
          <w:szCs w:val="28"/>
        </w:rPr>
        <w:t>служебных</w:t>
      </w:r>
      <w:r w:rsidR="00820640">
        <w:rPr>
          <w:rFonts w:cs="Times New Roman"/>
          <w:sz w:val="28"/>
          <w:szCs w:val="28"/>
        </w:rPr>
        <w:t xml:space="preserve"> </w:t>
      </w:r>
      <w:r w:rsidR="00DA1700" w:rsidRPr="002637FC">
        <w:rPr>
          <w:rFonts w:cs="Times New Roman"/>
          <w:sz w:val="28"/>
          <w:szCs w:val="28"/>
        </w:rPr>
        <w:t>обязанностей,</w:t>
      </w:r>
      <w:r w:rsidR="00820640">
        <w:rPr>
          <w:rFonts w:cs="Times New Roman"/>
          <w:sz w:val="28"/>
          <w:szCs w:val="28"/>
        </w:rPr>
        <w:t xml:space="preserve"> </w:t>
      </w:r>
      <w:r w:rsidR="00DA1700" w:rsidRPr="002637FC">
        <w:rPr>
          <w:rFonts w:cs="Times New Roman"/>
          <w:sz w:val="28"/>
          <w:szCs w:val="28"/>
        </w:rPr>
        <w:t>а</w:t>
      </w:r>
      <w:r w:rsidR="00820640">
        <w:rPr>
          <w:rFonts w:cs="Times New Roman"/>
          <w:sz w:val="28"/>
          <w:szCs w:val="28"/>
        </w:rPr>
        <w:t xml:space="preserve"> </w:t>
      </w:r>
      <w:r w:rsidR="00DA1700" w:rsidRPr="002637FC">
        <w:rPr>
          <w:rFonts w:cs="Times New Roman"/>
          <w:sz w:val="28"/>
          <w:szCs w:val="28"/>
        </w:rPr>
        <w:t>осужденного</w:t>
      </w:r>
      <w:r w:rsidR="00820640">
        <w:rPr>
          <w:rFonts w:cs="Times New Roman"/>
          <w:sz w:val="28"/>
          <w:szCs w:val="28"/>
        </w:rPr>
        <w:t xml:space="preserve"> </w:t>
      </w:r>
      <w:r w:rsidR="00DA1700" w:rsidRPr="002637FC">
        <w:rPr>
          <w:rFonts w:cs="Times New Roman"/>
          <w:sz w:val="28"/>
          <w:szCs w:val="28"/>
        </w:rPr>
        <w:t>за</w:t>
      </w:r>
      <w:r w:rsidR="00820640">
        <w:rPr>
          <w:rFonts w:cs="Times New Roman"/>
          <w:sz w:val="28"/>
          <w:szCs w:val="28"/>
        </w:rPr>
        <w:t xml:space="preserve"> </w:t>
      </w:r>
      <w:r w:rsidR="00DA1700" w:rsidRPr="002637FC">
        <w:rPr>
          <w:rFonts w:cs="Times New Roman"/>
          <w:sz w:val="28"/>
          <w:szCs w:val="28"/>
        </w:rPr>
        <w:t>оказание</w:t>
      </w:r>
      <w:r w:rsidR="00820640">
        <w:rPr>
          <w:rFonts w:cs="Times New Roman"/>
          <w:sz w:val="28"/>
          <w:szCs w:val="28"/>
        </w:rPr>
        <w:t xml:space="preserve"> </w:t>
      </w:r>
      <w:r w:rsidR="00DA1700" w:rsidRPr="002637FC">
        <w:rPr>
          <w:rFonts w:cs="Times New Roman"/>
          <w:sz w:val="28"/>
          <w:szCs w:val="28"/>
        </w:rPr>
        <w:t>им</w:t>
      </w:r>
      <w:r w:rsidR="00820640">
        <w:rPr>
          <w:rFonts w:cs="Times New Roman"/>
          <w:sz w:val="28"/>
          <w:szCs w:val="28"/>
        </w:rPr>
        <w:t xml:space="preserve"> </w:t>
      </w:r>
      <w:r w:rsidR="00DA1700" w:rsidRPr="002637FC">
        <w:rPr>
          <w:rFonts w:cs="Times New Roman"/>
          <w:sz w:val="28"/>
          <w:szCs w:val="28"/>
        </w:rPr>
        <w:t>содействия</w:t>
      </w:r>
      <w:r w:rsidR="00820640">
        <w:rPr>
          <w:rFonts w:cs="Times New Roman"/>
          <w:sz w:val="28"/>
          <w:szCs w:val="28"/>
        </w:rPr>
        <w:t xml:space="preserve"> </w:t>
      </w:r>
      <w:r w:rsidR="00DA1700" w:rsidRPr="002637FC">
        <w:rPr>
          <w:rFonts w:cs="Times New Roman"/>
          <w:sz w:val="28"/>
          <w:szCs w:val="28"/>
        </w:rPr>
        <w:t>администрации</w:t>
      </w:r>
      <w:r w:rsidR="00820640">
        <w:rPr>
          <w:rFonts w:cs="Times New Roman"/>
          <w:sz w:val="28"/>
          <w:szCs w:val="28"/>
        </w:rPr>
        <w:t xml:space="preserve"> </w:t>
      </w:r>
      <w:r w:rsidR="00DA1700" w:rsidRPr="002637FC">
        <w:rPr>
          <w:rFonts w:cs="Times New Roman"/>
          <w:sz w:val="28"/>
          <w:szCs w:val="28"/>
        </w:rPr>
        <w:t>учреждения.</w:t>
      </w:r>
    </w:p>
    <w:p w:rsidR="00E62AEF" w:rsidRPr="002637FC" w:rsidRDefault="006C7F09" w:rsidP="002637FC">
      <w:pPr>
        <w:spacing w:after="0"/>
        <w:ind w:firstLine="709"/>
        <w:jc w:val="both"/>
        <w:rPr>
          <w:rFonts w:cs="Times New Roman"/>
          <w:sz w:val="28"/>
          <w:szCs w:val="28"/>
        </w:rPr>
      </w:pPr>
      <w:r w:rsidRPr="002637FC">
        <w:rPr>
          <w:rFonts w:cs="Times New Roman"/>
          <w:sz w:val="28"/>
          <w:szCs w:val="28"/>
        </w:rPr>
        <w:t>Объективная</w:t>
      </w:r>
      <w:r w:rsidR="00820640">
        <w:rPr>
          <w:rFonts w:cs="Times New Roman"/>
          <w:sz w:val="28"/>
          <w:szCs w:val="28"/>
        </w:rPr>
        <w:t xml:space="preserve"> </w:t>
      </w:r>
      <w:r w:rsidRPr="002637FC">
        <w:rPr>
          <w:rFonts w:cs="Times New Roman"/>
          <w:sz w:val="28"/>
          <w:szCs w:val="28"/>
        </w:rPr>
        <w:t>сторона</w:t>
      </w:r>
      <w:r w:rsidR="00820640">
        <w:rPr>
          <w:rFonts w:cs="Times New Roman"/>
          <w:sz w:val="28"/>
          <w:szCs w:val="28"/>
        </w:rPr>
        <w:t xml:space="preserve"> </w:t>
      </w:r>
      <w:r w:rsidR="00E62AEF" w:rsidRPr="002637FC">
        <w:rPr>
          <w:rFonts w:cs="Times New Roman"/>
          <w:sz w:val="28"/>
          <w:szCs w:val="28"/>
        </w:rPr>
        <w:t>преступления</w:t>
      </w:r>
      <w:r w:rsidR="00820640">
        <w:rPr>
          <w:rFonts w:cs="Times New Roman"/>
          <w:sz w:val="28"/>
          <w:szCs w:val="28"/>
        </w:rPr>
        <w:t xml:space="preserve"> </w:t>
      </w:r>
      <w:r w:rsidR="00E62AEF" w:rsidRPr="002637FC">
        <w:rPr>
          <w:rFonts w:cs="Times New Roman"/>
          <w:sz w:val="28"/>
          <w:szCs w:val="28"/>
        </w:rPr>
        <w:t>заключается</w:t>
      </w:r>
      <w:r w:rsidR="00820640">
        <w:rPr>
          <w:rFonts w:cs="Times New Roman"/>
          <w:sz w:val="28"/>
          <w:szCs w:val="28"/>
        </w:rPr>
        <w:t xml:space="preserve"> </w:t>
      </w:r>
      <w:r w:rsidR="00E62AEF" w:rsidRPr="002637FC">
        <w:rPr>
          <w:rFonts w:cs="Times New Roman"/>
          <w:sz w:val="28"/>
          <w:szCs w:val="28"/>
        </w:rPr>
        <w:t>в</w:t>
      </w:r>
      <w:r w:rsidR="00820640">
        <w:rPr>
          <w:rFonts w:cs="Times New Roman"/>
          <w:sz w:val="28"/>
          <w:szCs w:val="28"/>
        </w:rPr>
        <w:t xml:space="preserve"> </w:t>
      </w:r>
      <w:r w:rsidR="00E62AEF" w:rsidRPr="002637FC">
        <w:rPr>
          <w:rFonts w:cs="Times New Roman"/>
          <w:sz w:val="28"/>
          <w:szCs w:val="28"/>
        </w:rPr>
        <w:t>действиях</w:t>
      </w:r>
      <w:r w:rsidR="00820640">
        <w:rPr>
          <w:rFonts w:cs="Times New Roman"/>
          <w:sz w:val="28"/>
          <w:szCs w:val="28"/>
        </w:rPr>
        <w:t xml:space="preserve"> </w:t>
      </w:r>
      <w:r w:rsidR="00E62AEF" w:rsidRPr="002637FC">
        <w:rPr>
          <w:rFonts w:cs="Times New Roman"/>
          <w:sz w:val="28"/>
          <w:szCs w:val="28"/>
        </w:rPr>
        <w:t>виновного</w:t>
      </w:r>
      <w:r w:rsidR="00820640">
        <w:rPr>
          <w:rFonts w:cs="Times New Roman"/>
          <w:sz w:val="28"/>
          <w:szCs w:val="28"/>
        </w:rPr>
        <w:t xml:space="preserve"> </w:t>
      </w:r>
      <w:r w:rsidR="00E62AEF" w:rsidRPr="002637FC">
        <w:rPr>
          <w:rFonts w:cs="Times New Roman"/>
          <w:sz w:val="28"/>
          <w:szCs w:val="28"/>
        </w:rPr>
        <w:t>на</w:t>
      </w:r>
      <w:r w:rsidR="00820640">
        <w:rPr>
          <w:rFonts w:cs="Times New Roman"/>
          <w:sz w:val="28"/>
          <w:szCs w:val="28"/>
        </w:rPr>
        <w:t xml:space="preserve"> </w:t>
      </w:r>
      <w:r w:rsidR="00E62AEF" w:rsidRPr="002637FC">
        <w:rPr>
          <w:rFonts w:cs="Times New Roman"/>
          <w:sz w:val="28"/>
          <w:szCs w:val="28"/>
        </w:rPr>
        <w:t>лишение</w:t>
      </w:r>
      <w:r w:rsidR="00820640">
        <w:rPr>
          <w:rFonts w:cs="Times New Roman"/>
          <w:sz w:val="28"/>
          <w:szCs w:val="28"/>
        </w:rPr>
        <w:t xml:space="preserve"> </w:t>
      </w:r>
      <w:r w:rsidR="00E62AEF" w:rsidRPr="002637FC">
        <w:rPr>
          <w:rFonts w:cs="Times New Roman"/>
          <w:sz w:val="28"/>
          <w:szCs w:val="28"/>
        </w:rPr>
        <w:t>жизни</w:t>
      </w:r>
      <w:r w:rsidR="00820640">
        <w:rPr>
          <w:rFonts w:cs="Times New Roman"/>
          <w:sz w:val="28"/>
          <w:szCs w:val="28"/>
        </w:rPr>
        <w:t xml:space="preserve"> </w:t>
      </w:r>
      <w:r w:rsidR="00DA1700" w:rsidRPr="002637FC">
        <w:rPr>
          <w:rFonts w:cs="Times New Roman"/>
          <w:sz w:val="28"/>
          <w:szCs w:val="28"/>
        </w:rPr>
        <w:t>потерпевших.</w:t>
      </w:r>
      <w:r w:rsidR="00820640">
        <w:rPr>
          <w:rFonts w:cs="Times New Roman"/>
          <w:sz w:val="28"/>
          <w:szCs w:val="28"/>
        </w:rPr>
        <w:t xml:space="preserve"> </w:t>
      </w:r>
    </w:p>
    <w:p w:rsidR="006C7F09" w:rsidRPr="002637FC" w:rsidRDefault="006C7F09" w:rsidP="002637FC">
      <w:pPr>
        <w:spacing w:after="0"/>
        <w:ind w:firstLine="709"/>
        <w:jc w:val="both"/>
        <w:rPr>
          <w:rFonts w:cs="Times New Roman"/>
          <w:sz w:val="28"/>
          <w:szCs w:val="28"/>
        </w:rPr>
      </w:pPr>
      <w:r w:rsidRPr="002637FC">
        <w:rPr>
          <w:rFonts w:cs="Times New Roman"/>
          <w:sz w:val="28"/>
          <w:szCs w:val="28"/>
        </w:rPr>
        <w:t>Данное</w:t>
      </w:r>
      <w:r w:rsidR="00820640">
        <w:rPr>
          <w:rFonts w:cs="Times New Roman"/>
          <w:sz w:val="28"/>
          <w:szCs w:val="28"/>
        </w:rPr>
        <w:t xml:space="preserve"> </w:t>
      </w:r>
      <w:r w:rsidRPr="002637FC">
        <w:rPr>
          <w:rFonts w:cs="Times New Roman"/>
          <w:sz w:val="28"/>
          <w:szCs w:val="28"/>
        </w:rPr>
        <w:t>уголовное</w:t>
      </w:r>
      <w:r w:rsidR="00820640">
        <w:rPr>
          <w:rFonts w:cs="Times New Roman"/>
          <w:sz w:val="28"/>
          <w:szCs w:val="28"/>
        </w:rPr>
        <w:t xml:space="preserve"> </w:t>
      </w:r>
      <w:r w:rsidRPr="002637FC">
        <w:rPr>
          <w:rFonts w:cs="Times New Roman"/>
          <w:sz w:val="28"/>
          <w:szCs w:val="28"/>
        </w:rPr>
        <w:t>правонарушение</w:t>
      </w:r>
      <w:r w:rsidR="00820640">
        <w:rPr>
          <w:rFonts w:cs="Times New Roman"/>
          <w:sz w:val="28"/>
          <w:szCs w:val="28"/>
        </w:rPr>
        <w:t xml:space="preserve"> </w:t>
      </w:r>
      <w:r w:rsidRPr="002637FC">
        <w:rPr>
          <w:rFonts w:cs="Times New Roman"/>
          <w:sz w:val="28"/>
          <w:szCs w:val="28"/>
        </w:rPr>
        <w:t>характеризуется</w:t>
      </w:r>
      <w:r w:rsidR="00820640">
        <w:rPr>
          <w:rFonts w:cs="Times New Roman"/>
          <w:sz w:val="28"/>
          <w:szCs w:val="28"/>
        </w:rPr>
        <w:t xml:space="preserve"> </w:t>
      </w:r>
      <w:r w:rsidRPr="002637FC">
        <w:rPr>
          <w:rFonts w:cs="Times New Roman"/>
          <w:sz w:val="28"/>
          <w:szCs w:val="28"/>
        </w:rPr>
        <w:t>формальным</w:t>
      </w:r>
      <w:r w:rsidR="00820640">
        <w:rPr>
          <w:rFonts w:cs="Times New Roman"/>
          <w:sz w:val="28"/>
          <w:szCs w:val="28"/>
        </w:rPr>
        <w:t xml:space="preserve"> </w:t>
      </w:r>
      <w:r w:rsidRPr="002637FC">
        <w:rPr>
          <w:rFonts w:cs="Times New Roman"/>
          <w:sz w:val="28"/>
          <w:szCs w:val="28"/>
        </w:rPr>
        <w:t>составом</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считается</w:t>
      </w:r>
      <w:r w:rsidR="00820640">
        <w:rPr>
          <w:rFonts w:cs="Times New Roman"/>
          <w:sz w:val="28"/>
          <w:szCs w:val="28"/>
        </w:rPr>
        <w:t xml:space="preserve"> </w:t>
      </w:r>
      <w:r w:rsidRPr="002637FC">
        <w:rPr>
          <w:rFonts w:cs="Times New Roman"/>
          <w:sz w:val="28"/>
          <w:szCs w:val="28"/>
        </w:rPr>
        <w:t>оконченным</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момента</w:t>
      </w:r>
      <w:r w:rsidR="00820640">
        <w:rPr>
          <w:rFonts w:cs="Times New Roman"/>
          <w:sz w:val="28"/>
          <w:szCs w:val="28"/>
        </w:rPr>
        <w:t xml:space="preserve"> </w:t>
      </w:r>
      <w:r w:rsidRPr="002637FC">
        <w:rPr>
          <w:rFonts w:cs="Times New Roman"/>
          <w:sz w:val="28"/>
          <w:szCs w:val="28"/>
        </w:rPr>
        <w:t>посягательства</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жизнь</w:t>
      </w:r>
      <w:r w:rsidR="00820640">
        <w:rPr>
          <w:rFonts w:cs="Times New Roman"/>
          <w:sz w:val="28"/>
          <w:szCs w:val="28"/>
        </w:rPr>
        <w:t xml:space="preserve"> </w:t>
      </w:r>
      <w:r w:rsidRPr="002637FC">
        <w:rPr>
          <w:rFonts w:cs="Times New Roman"/>
          <w:sz w:val="28"/>
          <w:szCs w:val="28"/>
        </w:rPr>
        <w:t>лица,</w:t>
      </w:r>
      <w:r w:rsidR="00820640">
        <w:rPr>
          <w:rFonts w:cs="Times New Roman"/>
          <w:sz w:val="28"/>
          <w:szCs w:val="28"/>
        </w:rPr>
        <w:t xml:space="preserve"> </w:t>
      </w:r>
      <w:r w:rsidRPr="002637FC">
        <w:rPr>
          <w:rFonts w:cs="Times New Roman"/>
          <w:sz w:val="28"/>
          <w:szCs w:val="28"/>
        </w:rPr>
        <w:t>указанного</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диспозиции</w:t>
      </w:r>
      <w:r w:rsidR="00820640">
        <w:rPr>
          <w:rFonts w:cs="Times New Roman"/>
          <w:sz w:val="28"/>
          <w:szCs w:val="28"/>
        </w:rPr>
        <w:t xml:space="preserve"> </w:t>
      </w:r>
      <w:r w:rsidRPr="002637FC">
        <w:rPr>
          <w:rFonts w:cs="Times New Roman"/>
          <w:sz w:val="28"/>
          <w:szCs w:val="28"/>
        </w:rPr>
        <w:t>рассматриваемой</w:t>
      </w:r>
      <w:r w:rsidR="00820640">
        <w:rPr>
          <w:rFonts w:cs="Times New Roman"/>
          <w:sz w:val="28"/>
          <w:szCs w:val="28"/>
        </w:rPr>
        <w:t xml:space="preserve"> </w:t>
      </w:r>
      <w:r w:rsidRPr="002637FC">
        <w:rPr>
          <w:rFonts w:cs="Times New Roman"/>
          <w:sz w:val="28"/>
          <w:szCs w:val="28"/>
        </w:rPr>
        <w:t>статьи,</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может</w:t>
      </w:r>
      <w:r w:rsidR="00820640">
        <w:rPr>
          <w:rFonts w:cs="Times New Roman"/>
          <w:sz w:val="28"/>
          <w:szCs w:val="28"/>
        </w:rPr>
        <w:t xml:space="preserve"> </w:t>
      </w:r>
      <w:r w:rsidRPr="002637FC">
        <w:rPr>
          <w:rFonts w:cs="Times New Roman"/>
          <w:sz w:val="28"/>
          <w:szCs w:val="28"/>
        </w:rPr>
        <w:t>быть</w:t>
      </w:r>
      <w:r w:rsidR="00820640">
        <w:rPr>
          <w:rFonts w:cs="Times New Roman"/>
          <w:sz w:val="28"/>
          <w:szCs w:val="28"/>
        </w:rPr>
        <w:t xml:space="preserve"> </w:t>
      </w:r>
      <w:r w:rsidRPr="002637FC">
        <w:rPr>
          <w:rFonts w:cs="Times New Roman"/>
          <w:sz w:val="28"/>
          <w:szCs w:val="28"/>
        </w:rPr>
        <w:t>совершено</w:t>
      </w:r>
      <w:r w:rsidR="00820640">
        <w:rPr>
          <w:rFonts w:cs="Times New Roman"/>
          <w:sz w:val="28"/>
          <w:szCs w:val="28"/>
        </w:rPr>
        <w:t xml:space="preserve"> </w:t>
      </w:r>
      <w:r w:rsidRPr="002637FC">
        <w:rPr>
          <w:rFonts w:cs="Times New Roman"/>
          <w:sz w:val="28"/>
          <w:szCs w:val="28"/>
        </w:rPr>
        <w:t>как</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прямым,</w:t>
      </w:r>
      <w:r w:rsidR="00820640">
        <w:rPr>
          <w:rFonts w:cs="Times New Roman"/>
          <w:sz w:val="28"/>
          <w:szCs w:val="28"/>
        </w:rPr>
        <w:t xml:space="preserve"> </w:t>
      </w:r>
      <w:r w:rsidRPr="002637FC">
        <w:rPr>
          <w:rFonts w:cs="Times New Roman"/>
          <w:sz w:val="28"/>
          <w:szCs w:val="28"/>
        </w:rPr>
        <w:t>так</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косвенным</w:t>
      </w:r>
      <w:r w:rsidR="00820640">
        <w:rPr>
          <w:rFonts w:cs="Times New Roman"/>
          <w:sz w:val="28"/>
          <w:szCs w:val="28"/>
        </w:rPr>
        <w:t xml:space="preserve"> </w:t>
      </w:r>
      <w:r w:rsidRPr="002637FC">
        <w:rPr>
          <w:rFonts w:cs="Times New Roman"/>
          <w:sz w:val="28"/>
          <w:szCs w:val="28"/>
        </w:rPr>
        <w:t>умыслом,</w:t>
      </w:r>
      <w:r w:rsidR="00820640">
        <w:rPr>
          <w:rFonts w:cs="Times New Roman"/>
          <w:sz w:val="28"/>
          <w:szCs w:val="28"/>
        </w:rPr>
        <w:t xml:space="preserve"> </w:t>
      </w:r>
      <w:r w:rsidRPr="002637FC">
        <w:rPr>
          <w:rFonts w:cs="Times New Roman"/>
          <w:sz w:val="28"/>
          <w:szCs w:val="28"/>
        </w:rPr>
        <w:t>например,</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случае</w:t>
      </w:r>
      <w:r w:rsidR="00820640">
        <w:rPr>
          <w:rFonts w:cs="Times New Roman"/>
          <w:sz w:val="28"/>
          <w:szCs w:val="28"/>
        </w:rPr>
        <w:t xml:space="preserve"> </w:t>
      </w:r>
      <w:r w:rsidRPr="002637FC">
        <w:rPr>
          <w:rFonts w:cs="Times New Roman"/>
          <w:sz w:val="28"/>
          <w:szCs w:val="28"/>
        </w:rPr>
        <w:t>убийства</w:t>
      </w:r>
      <w:r w:rsidR="00820640">
        <w:rPr>
          <w:rFonts w:cs="Times New Roman"/>
          <w:sz w:val="28"/>
          <w:szCs w:val="28"/>
        </w:rPr>
        <w:t xml:space="preserve"> </w:t>
      </w:r>
      <w:r w:rsidRPr="002637FC">
        <w:rPr>
          <w:rFonts w:cs="Times New Roman"/>
          <w:sz w:val="28"/>
          <w:szCs w:val="28"/>
        </w:rPr>
        <w:t>потерпевшего.</w:t>
      </w:r>
      <w:r w:rsidR="00820640">
        <w:rPr>
          <w:rFonts w:cs="Times New Roman"/>
          <w:sz w:val="28"/>
          <w:szCs w:val="28"/>
        </w:rPr>
        <w:t xml:space="preserve"> </w:t>
      </w:r>
      <w:r w:rsidRPr="002637FC">
        <w:rPr>
          <w:rFonts w:cs="Times New Roman"/>
          <w:sz w:val="28"/>
          <w:szCs w:val="28"/>
        </w:rPr>
        <w:t>Специфика</w:t>
      </w:r>
      <w:r w:rsidR="00820640">
        <w:rPr>
          <w:rFonts w:cs="Times New Roman"/>
          <w:sz w:val="28"/>
          <w:szCs w:val="28"/>
        </w:rPr>
        <w:t xml:space="preserve"> </w:t>
      </w:r>
      <w:r w:rsidRPr="002637FC">
        <w:rPr>
          <w:rFonts w:cs="Times New Roman"/>
          <w:sz w:val="28"/>
          <w:szCs w:val="28"/>
        </w:rPr>
        <w:t>субъективной</w:t>
      </w:r>
      <w:r w:rsidR="00820640">
        <w:rPr>
          <w:rFonts w:cs="Times New Roman"/>
          <w:sz w:val="28"/>
          <w:szCs w:val="28"/>
        </w:rPr>
        <w:t xml:space="preserve"> </w:t>
      </w:r>
      <w:r w:rsidRPr="002637FC">
        <w:rPr>
          <w:rFonts w:cs="Times New Roman"/>
          <w:sz w:val="28"/>
          <w:szCs w:val="28"/>
        </w:rPr>
        <w:t>стороны</w:t>
      </w:r>
      <w:r w:rsidR="00820640">
        <w:rPr>
          <w:rFonts w:cs="Times New Roman"/>
          <w:sz w:val="28"/>
          <w:szCs w:val="28"/>
        </w:rPr>
        <w:t xml:space="preserve"> </w:t>
      </w:r>
      <w:r w:rsidRPr="002637FC">
        <w:rPr>
          <w:rFonts w:cs="Times New Roman"/>
          <w:sz w:val="28"/>
          <w:szCs w:val="28"/>
        </w:rPr>
        <w:t>рассматриваемого</w:t>
      </w:r>
      <w:r w:rsidR="00820640">
        <w:rPr>
          <w:rFonts w:cs="Times New Roman"/>
          <w:sz w:val="28"/>
          <w:szCs w:val="28"/>
        </w:rPr>
        <w:t xml:space="preserve"> </w:t>
      </w:r>
      <w:r w:rsidRPr="002637FC">
        <w:rPr>
          <w:rFonts w:cs="Times New Roman"/>
          <w:sz w:val="28"/>
          <w:szCs w:val="28"/>
        </w:rPr>
        <w:t>деяния</w:t>
      </w:r>
      <w:r w:rsidR="00820640">
        <w:rPr>
          <w:rFonts w:cs="Times New Roman"/>
          <w:sz w:val="28"/>
          <w:szCs w:val="28"/>
        </w:rPr>
        <w:t xml:space="preserve"> </w:t>
      </w:r>
      <w:r w:rsidRPr="002637FC">
        <w:rPr>
          <w:rFonts w:cs="Times New Roman"/>
          <w:sz w:val="28"/>
          <w:szCs w:val="28"/>
        </w:rPr>
        <w:t>связана</w:t>
      </w:r>
      <w:r w:rsidR="00820640">
        <w:rPr>
          <w:rFonts w:cs="Times New Roman"/>
          <w:sz w:val="28"/>
          <w:szCs w:val="28"/>
        </w:rPr>
        <w:t xml:space="preserve"> </w:t>
      </w:r>
      <w:r w:rsidRPr="002637FC">
        <w:rPr>
          <w:rFonts w:cs="Times New Roman"/>
          <w:sz w:val="28"/>
          <w:szCs w:val="28"/>
        </w:rPr>
        <w:t>только</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целью</w:t>
      </w:r>
      <w:r w:rsidR="00820640">
        <w:rPr>
          <w:rFonts w:cs="Times New Roman"/>
          <w:sz w:val="28"/>
          <w:szCs w:val="28"/>
        </w:rPr>
        <w:t xml:space="preserve"> </w:t>
      </w:r>
      <w:r w:rsidRPr="002637FC">
        <w:rPr>
          <w:rFonts w:cs="Times New Roman"/>
          <w:sz w:val="28"/>
          <w:szCs w:val="28"/>
        </w:rPr>
        <w:t>воспрепятствования</w:t>
      </w:r>
      <w:r w:rsidR="00820640">
        <w:rPr>
          <w:rFonts w:cs="Times New Roman"/>
          <w:sz w:val="28"/>
          <w:szCs w:val="28"/>
        </w:rPr>
        <w:t xml:space="preserve"> </w:t>
      </w:r>
      <w:r w:rsidRPr="002637FC">
        <w:rPr>
          <w:rFonts w:cs="Times New Roman"/>
          <w:sz w:val="28"/>
          <w:szCs w:val="28"/>
        </w:rPr>
        <w:t>законной</w:t>
      </w:r>
      <w:r w:rsidR="00820640">
        <w:rPr>
          <w:rFonts w:cs="Times New Roman"/>
          <w:sz w:val="28"/>
          <w:szCs w:val="28"/>
        </w:rPr>
        <w:t xml:space="preserve"> </w:t>
      </w:r>
      <w:r w:rsidRPr="002637FC">
        <w:rPr>
          <w:rFonts w:cs="Times New Roman"/>
          <w:sz w:val="28"/>
          <w:szCs w:val="28"/>
        </w:rPr>
        <w:t>деятельности</w:t>
      </w:r>
      <w:r w:rsidR="00820640">
        <w:rPr>
          <w:rFonts w:cs="Times New Roman"/>
          <w:sz w:val="28"/>
          <w:szCs w:val="28"/>
        </w:rPr>
        <w:t xml:space="preserve"> </w:t>
      </w:r>
      <w:r w:rsidR="00FB5886" w:rsidRPr="002637FC">
        <w:rPr>
          <w:rFonts w:cs="Times New Roman"/>
          <w:sz w:val="28"/>
          <w:szCs w:val="28"/>
        </w:rPr>
        <w:t>потерпевших.</w:t>
      </w:r>
    </w:p>
    <w:p w:rsidR="00696B05" w:rsidRPr="002637FC" w:rsidRDefault="00696B05" w:rsidP="002637FC">
      <w:pPr>
        <w:spacing w:after="0"/>
        <w:ind w:firstLine="709"/>
        <w:jc w:val="both"/>
        <w:rPr>
          <w:rFonts w:cs="Times New Roman"/>
          <w:sz w:val="28"/>
          <w:szCs w:val="28"/>
        </w:rPr>
      </w:pPr>
    </w:p>
    <w:p w:rsidR="007B5841" w:rsidRPr="0013124A" w:rsidRDefault="007B5841" w:rsidP="0013124A">
      <w:pPr>
        <w:pStyle w:val="2"/>
        <w:ind w:firstLine="709"/>
        <w:jc w:val="both"/>
        <w:rPr>
          <w:rFonts w:ascii="Times New Roman" w:hAnsi="Times New Roman" w:cs="Times New Roman"/>
          <w:color w:val="auto"/>
          <w:sz w:val="28"/>
          <w:szCs w:val="28"/>
        </w:rPr>
      </w:pPr>
      <w:bookmarkStart w:id="26" w:name="_Toc132826888"/>
      <w:r w:rsidRPr="0013124A">
        <w:rPr>
          <w:rFonts w:ascii="Times New Roman" w:hAnsi="Times New Roman" w:cs="Times New Roman"/>
          <w:color w:val="auto"/>
          <w:sz w:val="28"/>
          <w:szCs w:val="28"/>
          <w:lang w:val="kk-KZ"/>
        </w:rPr>
        <w:t>8.</w:t>
      </w:r>
      <w:r w:rsidRPr="0013124A">
        <w:rPr>
          <w:rFonts w:ascii="Times New Roman" w:hAnsi="Times New Roman" w:cs="Times New Roman"/>
          <w:color w:val="auto"/>
          <w:sz w:val="28"/>
          <w:szCs w:val="28"/>
        </w:rPr>
        <w:t>2.</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Актуальные</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проблемы</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правоприменительной</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практики</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уголовных</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правонарушений,</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нарушающие</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обязательность</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судебных</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и</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других</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процессуальных</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актов.</w:t>
      </w:r>
      <w:bookmarkEnd w:id="26"/>
    </w:p>
    <w:p w:rsidR="0073364C" w:rsidRPr="002637FC" w:rsidRDefault="0073364C" w:rsidP="002637FC">
      <w:pPr>
        <w:spacing w:after="0"/>
        <w:ind w:firstLine="709"/>
        <w:jc w:val="both"/>
        <w:rPr>
          <w:rFonts w:cs="Times New Roman"/>
          <w:sz w:val="28"/>
          <w:szCs w:val="28"/>
        </w:rPr>
      </w:pP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правовом</w:t>
      </w:r>
      <w:r w:rsidR="00820640">
        <w:rPr>
          <w:rFonts w:cs="Times New Roman"/>
          <w:sz w:val="28"/>
          <w:szCs w:val="28"/>
        </w:rPr>
        <w:t xml:space="preserve"> </w:t>
      </w:r>
      <w:r w:rsidRPr="002637FC">
        <w:rPr>
          <w:rFonts w:cs="Times New Roman"/>
          <w:sz w:val="28"/>
          <w:szCs w:val="28"/>
        </w:rPr>
        <w:t>государстве</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конституционном</w:t>
      </w:r>
      <w:r w:rsidR="00820640">
        <w:rPr>
          <w:rFonts w:cs="Times New Roman"/>
          <w:sz w:val="28"/>
          <w:szCs w:val="28"/>
        </w:rPr>
        <w:t xml:space="preserve"> </w:t>
      </w:r>
      <w:r w:rsidRPr="002637FC">
        <w:rPr>
          <w:rFonts w:cs="Times New Roman"/>
          <w:sz w:val="28"/>
          <w:szCs w:val="28"/>
        </w:rPr>
        <w:t>уровне</w:t>
      </w:r>
      <w:r w:rsidR="00820640">
        <w:rPr>
          <w:rFonts w:cs="Times New Roman"/>
          <w:sz w:val="28"/>
          <w:szCs w:val="28"/>
        </w:rPr>
        <w:t xml:space="preserve"> </w:t>
      </w:r>
      <w:r w:rsidRPr="002637FC">
        <w:rPr>
          <w:rFonts w:cs="Times New Roman"/>
          <w:sz w:val="28"/>
          <w:szCs w:val="28"/>
        </w:rPr>
        <w:t>правосудие</w:t>
      </w:r>
      <w:r w:rsidR="00820640">
        <w:rPr>
          <w:rFonts w:cs="Times New Roman"/>
          <w:sz w:val="28"/>
          <w:szCs w:val="28"/>
        </w:rPr>
        <w:t xml:space="preserve"> </w:t>
      </w:r>
      <w:r w:rsidRPr="002637FC">
        <w:rPr>
          <w:rFonts w:cs="Times New Roman"/>
          <w:sz w:val="28"/>
          <w:szCs w:val="28"/>
        </w:rPr>
        <w:t>является</w:t>
      </w:r>
      <w:r w:rsidR="00820640">
        <w:rPr>
          <w:rFonts w:cs="Times New Roman"/>
          <w:sz w:val="28"/>
          <w:szCs w:val="28"/>
        </w:rPr>
        <w:t xml:space="preserve"> </w:t>
      </w:r>
      <w:r w:rsidRPr="002637FC">
        <w:rPr>
          <w:rFonts w:cs="Times New Roman"/>
          <w:sz w:val="28"/>
          <w:szCs w:val="28"/>
        </w:rPr>
        <w:t>важнейшим</w:t>
      </w:r>
      <w:r w:rsidR="00820640">
        <w:rPr>
          <w:rFonts w:cs="Times New Roman"/>
          <w:sz w:val="28"/>
          <w:szCs w:val="28"/>
        </w:rPr>
        <w:t xml:space="preserve"> </w:t>
      </w:r>
      <w:r w:rsidRPr="002637FC">
        <w:rPr>
          <w:rFonts w:cs="Times New Roman"/>
          <w:sz w:val="28"/>
          <w:szCs w:val="28"/>
        </w:rPr>
        <w:t>гарантом</w:t>
      </w:r>
      <w:r w:rsidR="00820640">
        <w:rPr>
          <w:rFonts w:cs="Times New Roman"/>
          <w:sz w:val="28"/>
          <w:szCs w:val="28"/>
        </w:rPr>
        <w:t xml:space="preserve"> </w:t>
      </w:r>
      <w:r w:rsidRPr="002637FC">
        <w:rPr>
          <w:rFonts w:cs="Times New Roman"/>
          <w:sz w:val="28"/>
          <w:szCs w:val="28"/>
        </w:rPr>
        <w:t>прав</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свобод</w:t>
      </w:r>
      <w:r w:rsidR="00820640">
        <w:rPr>
          <w:rFonts w:cs="Times New Roman"/>
          <w:sz w:val="28"/>
          <w:szCs w:val="28"/>
        </w:rPr>
        <w:t xml:space="preserve"> </w:t>
      </w:r>
      <w:r w:rsidRPr="002637FC">
        <w:rPr>
          <w:rFonts w:cs="Times New Roman"/>
          <w:sz w:val="28"/>
          <w:szCs w:val="28"/>
        </w:rPr>
        <w:t>человека</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гражданина.</w:t>
      </w:r>
      <w:r w:rsidR="00820640">
        <w:rPr>
          <w:rFonts w:cs="Times New Roman"/>
          <w:sz w:val="28"/>
          <w:szCs w:val="28"/>
        </w:rPr>
        <w:t xml:space="preserve"> </w:t>
      </w:r>
      <w:r w:rsidRPr="002637FC">
        <w:rPr>
          <w:rFonts w:cs="Times New Roman"/>
          <w:sz w:val="28"/>
          <w:szCs w:val="28"/>
        </w:rPr>
        <w:t>Однако</w:t>
      </w:r>
      <w:r w:rsidR="00820640">
        <w:rPr>
          <w:rFonts w:cs="Times New Roman"/>
          <w:sz w:val="28"/>
          <w:szCs w:val="28"/>
        </w:rPr>
        <w:t xml:space="preserve"> </w:t>
      </w:r>
      <w:r w:rsidRPr="002637FC">
        <w:rPr>
          <w:rFonts w:cs="Times New Roman"/>
          <w:sz w:val="28"/>
          <w:szCs w:val="28"/>
        </w:rPr>
        <w:t>при</w:t>
      </w:r>
      <w:r w:rsidR="00820640">
        <w:rPr>
          <w:rFonts w:cs="Times New Roman"/>
          <w:sz w:val="28"/>
          <w:szCs w:val="28"/>
        </w:rPr>
        <w:t xml:space="preserve"> </w:t>
      </w:r>
      <w:r w:rsidRPr="002637FC">
        <w:rPr>
          <w:rFonts w:cs="Times New Roman"/>
          <w:sz w:val="28"/>
          <w:szCs w:val="28"/>
        </w:rPr>
        <w:t>выполнении</w:t>
      </w:r>
      <w:r w:rsidR="00820640">
        <w:rPr>
          <w:rFonts w:cs="Times New Roman"/>
          <w:sz w:val="28"/>
          <w:szCs w:val="28"/>
        </w:rPr>
        <w:t xml:space="preserve"> </w:t>
      </w:r>
      <w:r w:rsidRPr="002637FC">
        <w:rPr>
          <w:rFonts w:cs="Times New Roman"/>
          <w:sz w:val="28"/>
          <w:szCs w:val="28"/>
        </w:rPr>
        <w:t>столь</w:t>
      </w:r>
      <w:r w:rsidR="00820640">
        <w:rPr>
          <w:rFonts w:cs="Times New Roman"/>
          <w:sz w:val="28"/>
          <w:szCs w:val="28"/>
        </w:rPr>
        <w:t xml:space="preserve"> </w:t>
      </w:r>
      <w:r w:rsidRPr="002637FC">
        <w:rPr>
          <w:rFonts w:cs="Times New Roman"/>
          <w:sz w:val="28"/>
          <w:szCs w:val="28"/>
        </w:rPr>
        <w:t>важной</w:t>
      </w:r>
      <w:r w:rsidR="00820640">
        <w:rPr>
          <w:rFonts w:cs="Times New Roman"/>
          <w:sz w:val="28"/>
          <w:szCs w:val="28"/>
        </w:rPr>
        <w:t xml:space="preserve"> </w:t>
      </w:r>
      <w:r w:rsidRPr="002637FC">
        <w:rPr>
          <w:rFonts w:cs="Times New Roman"/>
          <w:sz w:val="28"/>
          <w:szCs w:val="28"/>
        </w:rPr>
        <w:t>роли</w:t>
      </w:r>
      <w:r w:rsidR="00820640">
        <w:rPr>
          <w:rFonts w:cs="Times New Roman"/>
          <w:sz w:val="28"/>
          <w:szCs w:val="28"/>
        </w:rPr>
        <w:t xml:space="preserve"> </w:t>
      </w:r>
      <w:r w:rsidRPr="002637FC">
        <w:rPr>
          <w:rFonts w:cs="Times New Roman"/>
          <w:sz w:val="28"/>
          <w:szCs w:val="28"/>
        </w:rPr>
        <w:t>само</w:t>
      </w:r>
      <w:r w:rsidR="00820640">
        <w:rPr>
          <w:rFonts w:cs="Times New Roman"/>
          <w:sz w:val="28"/>
          <w:szCs w:val="28"/>
        </w:rPr>
        <w:t xml:space="preserve"> </w:t>
      </w:r>
      <w:r w:rsidRPr="002637FC">
        <w:rPr>
          <w:rFonts w:cs="Times New Roman"/>
          <w:sz w:val="28"/>
          <w:szCs w:val="28"/>
        </w:rPr>
        <w:t>правосудие</w:t>
      </w:r>
      <w:r w:rsidR="00820640">
        <w:rPr>
          <w:rFonts w:cs="Times New Roman"/>
          <w:sz w:val="28"/>
          <w:szCs w:val="28"/>
        </w:rPr>
        <w:t xml:space="preserve"> </w:t>
      </w:r>
      <w:r w:rsidRPr="002637FC">
        <w:rPr>
          <w:rFonts w:cs="Times New Roman"/>
          <w:sz w:val="28"/>
          <w:szCs w:val="28"/>
        </w:rPr>
        <w:t>также</w:t>
      </w:r>
      <w:r w:rsidR="00820640">
        <w:rPr>
          <w:rFonts w:cs="Times New Roman"/>
          <w:sz w:val="28"/>
          <w:szCs w:val="28"/>
        </w:rPr>
        <w:t xml:space="preserve"> </w:t>
      </w:r>
      <w:r w:rsidRPr="002637FC">
        <w:rPr>
          <w:rFonts w:cs="Times New Roman"/>
          <w:sz w:val="28"/>
          <w:szCs w:val="28"/>
        </w:rPr>
        <w:t>нуждается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охране,</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том</w:t>
      </w:r>
      <w:r w:rsidR="00820640">
        <w:rPr>
          <w:rFonts w:cs="Times New Roman"/>
          <w:sz w:val="28"/>
          <w:szCs w:val="28"/>
        </w:rPr>
        <w:t xml:space="preserve"> </w:t>
      </w:r>
      <w:r w:rsidRPr="002637FC">
        <w:rPr>
          <w:rFonts w:cs="Times New Roman"/>
          <w:sz w:val="28"/>
          <w:szCs w:val="28"/>
        </w:rPr>
        <w:t>числе</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помощью</w:t>
      </w:r>
      <w:r w:rsidR="00820640">
        <w:rPr>
          <w:rFonts w:cs="Times New Roman"/>
          <w:sz w:val="28"/>
          <w:szCs w:val="28"/>
        </w:rPr>
        <w:t xml:space="preserve"> </w:t>
      </w:r>
      <w:r w:rsidRPr="002637FC">
        <w:rPr>
          <w:rFonts w:cs="Times New Roman"/>
          <w:sz w:val="28"/>
          <w:szCs w:val="28"/>
        </w:rPr>
        <w:t>уголовно-правовых</w:t>
      </w:r>
      <w:r w:rsidR="00820640">
        <w:rPr>
          <w:rFonts w:cs="Times New Roman"/>
          <w:sz w:val="28"/>
          <w:szCs w:val="28"/>
        </w:rPr>
        <w:t xml:space="preserve"> </w:t>
      </w:r>
      <w:r w:rsidRPr="002637FC">
        <w:rPr>
          <w:rFonts w:cs="Times New Roman"/>
          <w:sz w:val="28"/>
          <w:szCs w:val="28"/>
        </w:rPr>
        <w:t>средств,</w:t>
      </w:r>
      <w:r w:rsidR="00820640">
        <w:rPr>
          <w:rFonts w:cs="Times New Roman"/>
          <w:sz w:val="28"/>
          <w:szCs w:val="28"/>
        </w:rPr>
        <w:t xml:space="preserve"> </w:t>
      </w:r>
      <w:r w:rsidRPr="002637FC">
        <w:rPr>
          <w:rFonts w:cs="Times New Roman"/>
          <w:sz w:val="28"/>
          <w:szCs w:val="28"/>
        </w:rPr>
        <w:t>так</w:t>
      </w:r>
      <w:r w:rsidR="00820640">
        <w:rPr>
          <w:rFonts w:cs="Times New Roman"/>
          <w:sz w:val="28"/>
          <w:szCs w:val="28"/>
        </w:rPr>
        <w:t xml:space="preserve"> </w:t>
      </w:r>
      <w:r w:rsidRPr="002637FC">
        <w:rPr>
          <w:rFonts w:cs="Times New Roman"/>
          <w:sz w:val="28"/>
          <w:szCs w:val="28"/>
        </w:rPr>
        <w:t>как</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сфере</w:t>
      </w:r>
      <w:r w:rsidR="00820640">
        <w:rPr>
          <w:rFonts w:cs="Times New Roman"/>
          <w:sz w:val="28"/>
          <w:szCs w:val="28"/>
        </w:rPr>
        <w:t xml:space="preserve"> </w:t>
      </w:r>
      <w:r w:rsidRPr="002637FC">
        <w:rPr>
          <w:rFonts w:cs="Times New Roman"/>
          <w:sz w:val="28"/>
          <w:szCs w:val="28"/>
        </w:rPr>
        <w:t>процессуальных</w:t>
      </w:r>
      <w:r w:rsidR="00820640">
        <w:rPr>
          <w:rFonts w:cs="Times New Roman"/>
          <w:sz w:val="28"/>
          <w:szCs w:val="28"/>
        </w:rPr>
        <w:t xml:space="preserve"> </w:t>
      </w:r>
      <w:r w:rsidRPr="002637FC">
        <w:rPr>
          <w:rFonts w:cs="Times New Roman"/>
          <w:sz w:val="28"/>
          <w:szCs w:val="28"/>
        </w:rPr>
        <w:t>отношений</w:t>
      </w:r>
      <w:r w:rsidR="00820640">
        <w:rPr>
          <w:rFonts w:cs="Times New Roman"/>
          <w:sz w:val="28"/>
          <w:szCs w:val="28"/>
        </w:rPr>
        <w:t xml:space="preserve"> </w:t>
      </w:r>
      <w:r w:rsidRPr="002637FC">
        <w:rPr>
          <w:rFonts w:cs="Times New Roman"/>
          <w:sz w:val="28"/>
          <w:szCs w:val="28"/>
        </w:rPr>
        <w:t>отнюдь</w:t>
      </w:r>
      <w:r w:rsidR="00820640">
        <w:rPr>
          <w:rFonts w:cs="Times New Roman"/>
          <w:sz w:val="28"/>
          <w:szCs w:val="28"/>
        </w:rPr>
        <w:t xml:space="preserve"> </w:t>
      </w:r>
      <w:r w:rsidRPr="002637FC">
        <w:rPr>
          <w:rFonts w:cs="Times New Roman"/>
          <w:sz w:val="28"/>
          <w:szCs w:val="28"/>
        </w:rPr>
        <w:t>не</w:t>
      </w:r>
      <w:r w:rsidR="00820640">
        <w:rPr>
          <w:rFonts w:cs="Times New Roman"/>
          <w:sz w:val="28"/>
          <w:szCs w:val="28"/>
        </w:rPr>
        <w:t xml:space="preserve"> </w:t>
      </w:r>
      <w:r w:rsidRPr="002637FC">
        <w:rPr>
          <w:rFonts w:cs="Times New Roman"/>
          <w:sz w:val="28"/>
          <w:szCs w:val="28"/>
        </w:rPr>
        <w:t>изжиты</w:t>
      </w:r>
      <w:r w:rsidR="00820640">
        <w:rPr>
          <w:rFonts w:cs="Times New Roman"/>
          <w:sz w:val="28"/>
          <w:szCs w:val="28"/>
        </w:rPr>
        <w:t xml:space="preserve"> </w:t>
      </w:r>
      <w:r w:rsidRPr="002637FC">
        <w:rPr>
          <w:rFonts w:cs="Times New Roman"/>
          <w:sz w:val="28"/>
          <w:szCs w:val="28"/>
        </w:rPr>
        <w:t>деяния,</w:t>
      </w:r>
      <w:r w:rsidR="00820640">
        <w:rPr>
          <w:rFonts w:cs="Times New Roman"/>
          <w:sz w:val="28"/>
          <w:szCs w:val="28"/>
        </w:rPr>
        <w:t xml:space="preserve"> </w:t>
      </w:r>
      <w:r w:rsidRPr="002637FC">
        <w:rPr>
          <w:rFonts w:cs="Times New Roman"/>
          <w:sz w:val="28"/>
          <w:szCs w:val="28"/>
        </w:rPr>
        <w:t>являющиеся</w:t>
      </w:r>
      <w:r w:rsidR="00820640">
        <w:rPr>
          <w:rFonts w:cs="Times New Roman"/>
          <w:sz w:val="28"/>
          <w:szCs w:val="28"/>
        </w:rPr>
        <w:t xml:space="preserve"> </w:t>
      </w:r>
      <w:r w:rsidRPr="002637FC">
        <w:rPr>
          <w:rFonts w:cs="Times New Roman"/>
          <w:sz w:val="28"/>
          <w:szCs w:val="28"/>
        </w:rPr>
        <w:t>труднопреодолимым</w:t>
      </w:r>
      <w:r w:rsidR="00820640">
        <w:rPr>
          <w:rFonts w:cs="Times New Roman"/>
          <w:sz w:val="28"/>
          <w:szCs w:val="28"/>
        </w:rPr>
        <w:t xml:space="preserve"> </w:t>
      </w:r>
      <w:r w:rsidRPr="002637FC">
        <w:rPr>
          <w:rFonts w:cs="Times New Roman"/>
          <w:sz w:val="28"/>
          <w:szCs w:val="28"/>
        </w:rPr>
        <w:t>препятствием</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решении</w:t>
      </w:r>
      <w:r w:rsidR="00820640">
        <w:rPr>
          <w:rFonts w:cs="Times New Roman"/>
          <w:sz w:val="28"/>
          <w:szCs w:val="28"/>
        </w:rPr>
        <w:t xml:space="preserve"> </w:t>
      </w:r>
      <w:r w:rsidRPr="002637FC">
        <w:rPr>
          <w:rFonts w:cs="Times New Roman"/>
          <w:sz w:val="28"/>
          <w:szCs w:val="28"/>
        </w:rPr>
        <w:t>задач</w:t>
      </w:r>
      <w:r w:rsidR="00820640">
        <w:rPr>
          <w:rFonts w:cs="Times New Roman"/>
          <w:sz w:val="28"/>
          <w:szCs w:val="28"/>
        </w:rPr>
        <w:t xml:space="preserve"> </w:t>
      </w:r>
      <w:r w:rsidRPr="002637FC">
        <w:rPr>
          <w:rFonts w:cs="Times New Roman"/>
          <w:sz w:val="28"/>
          <w:szCs w:val="28"/>
        </w:rPr>
        <w:t>судопроизводства,</w:t>
      </w:r>
      <w:r w:rsidR="00820640">
        <w:rPr>
          <w:rFonts w:cs="Times New Roman"/>
          <w:sz w:val="28"/>
          <w:szCs w:val="28"/>
        </w:rPr>
        <w:t xml:space="preserve"> </w:t>
      </w:r>
      <w:r w:rsidRPr="002637FC">
        <w:rPr>
          <w:rFonts w:cs="Times New Roman"/>
          <w:sz w:val="28"/>
          <w:szCs w:val="28"/>
        </w:rPr>
        <w:t>значительно</w:t>
      </w:r>
      <w:r w:rsidR="00820640">
        <w:rPr>
          <w:rFonts w:cs="Times New Roman"/>
          <w:sz w:val="28"/>
          <w:szCs w:val="28"/>
        </w:rPr>
        <w:t xml:space="preserve"> </w:t>
      </w:r>
      <w:r w:rsidRPr="002637FC">
        <w:rPr>
          <w:rFonts w:cs="Times New Roman"/>
          <w:sz w:val="28"/>
          <w:szCs w:val="28"/>
        </w:rPr>
        <w:t>ущемляющие</w:t>
      </w:r>
      <w:r w:rsidR="00820640">
        <w:rPr>
          <w:rFonts w:cs="Times New Roman"/>
          <w:sz w:val="28"/>
          <w:szCs w:val="28"/>
        </w:rPr>
        <w:t xml:space="preserve"> </w:t>
      </w:r>
      <w:r w:rsidRPr="002637FC">
        <w:rPr>
          <w:rFonts w:cs="Times New Roman"/>
          <w:sz w:val="28"/>
          <w:szCs w:val="28"/>
        </w:rPr>
        <w:t>законные</w:t>
      </w:r>
      <w:r w:rsidR="00820640">
        <w:rPr>
          <w:rFonts w:cs="Times New Roman"/>
          <w:sz w:val="28"/>
          <w:szCs w:val="28"/>
        </w:rPr>
        <w:t xml:space="preserve"> </w:t>
      </w:r>
      <w:r w:rsidRPr="002637FC">
        <w:rPr>
          <w:rFonts w:cs="Times New Roman"/>
          <w:sz w:val="28"/>
          <w:szCs w:val="28"/>
        </w:rPr>
        <w:t>интересы</w:t>
      </w:r>
      <w:r w:rsidR="00820640">
        <w:rPr>
          <w:rFonts w:cs="Times New Roman"/>
          <w:sz w:val="28"/>
          <w:szCs w:val="28"/>
        </w:rPr>
        <w:t xml:space="preserve"> </w:t>
      </w:r>
      <w:r w:rsidRPr="002637FC">
        <w:rPr>
          <w:rFonts w:cs="Times New Roman"/>
          <w:sz w:val="28"/>
          <w:szCs w:val="28"/>
        </w:rPr>
        <w:t>участников</w:t>
      </w:r>
      <w:r w:rsidR="00820640">
        <w:rPr>
          <w:rFonts w:cs="Times New Roman"/>
          <w:sz w:val="28"/>
          <w:szCs w:val="28"/>
        </w:rPr>
        <w:t xml:space="preserve"> </w:t>
      </w:r>
      <w:r w:rsidRPr="002637FC">
        <w:rPr>
          <w:rFonts w:cs="Times New Roman"/>
          <w:sz w:val="28"/>
          <w:szCs w:val="28"/>
        </w:rPr>
        <w:t>процесса,</w:t>
      </w:r>
      <w:r w:rsidR="00820640">
        <w:rPr>
          <w:rFonts w:cs="Times New Roman"/>
          <w:sz w:val="28"/>
          <w:szCs w:val="28"/>
        </w:rPr>
        <w:t xml:space="preserve"> </w:t>
      </w:r>
      <w:r w:rsidRPr="002637FC">
        <w:rPr>
          <w:rFonts w:cs="Times New Roman"/>
          <w:sz w:val="28"/>
          <w:szCs w:val="28"/>
        </w:rPr>
        <w:t>затрудняющие</w:t>
      </w:r>
      <w:r w:rsidR="00820640">
        <w:rPr>
          <w:rFonts w:cs="Times New Roman"/>
          <w:sz w:val="28"/>
          <w:szCs w:val="28"/>
        </w:rPr>
        <w:t xml:space="preserve"> </w:t>
      </w:r>
      <w:r w:rsidRPr="002637FC">
        <w:rPr>
          <w:rFonts w:cs="Times New Roman"/>
          <w:sz w:val="28"/>
          <w:szCs w:val="28"/>
        </w:rPr>
        <w:t>осуществление</w:t>
      </w:r>
      <w:r w:rsidR="00820640">
        <w:rPr>
          <w:rFonts w:cs="Times New Roman"/>
          <w:sz w:val="28"/>
          <w:szCs w:val="28"/>
        </w:rPr>
        <w:t xml:space="preserve"> </w:t>
      </w:r>
      <w:r w:rsidRPr="002637FC">
        <w:rPr>
          <w:rFonts w:cs="Times New Roman"/>
          <w:sz w:val="28"/>
          <w:szCs w:val="28"/>
        </w:rPr>
        <w:t>ими</w:t>
      </w:r>
      <w:r w:rsidR="00820640">
        <w:rPr>
          <w:rFonts w:cs="Times New Roman"/>
          <w:sz w:val="28"/>
          <w:szCs w:val="28"/>
        </w:rPr>
        <w:t xml:space="preserve"> </w:t>
      </w:r>
      <w:r w:rsidRPr="002637FC">
        <w:rPr>
          <w:rFonts w:cs="Times New Roman"/>
          <w:sz w:val="28"/>
          <w:szCs w:val="28"/>
        </w:rPr>
        <w:t>функций,</w:t>
      </w:r>
      <w:r w:rsidR="00820640">
        <w:rPr>
          <w:rFonts w:cs="Times New Roman"/>
          <w:sz w:val="28"/>
          <w:szCs w:val="28"/>
        </w:rPr>
        <w:t xml:space="preserve"> </w:t>
      </w:r>
      <w:r w:rsidRPr="002637FC">
        <w:rPr>
          <w:rFonts w:cs="Times New Roman"/>
          <w:sz w:val="28"/>
          <w:szCs w:val="28"/>
        </w:rPr>
        <w:t>нарушающие</w:t>
      </w:r>
      <w:r w:rsidR="00820640">
        <w:rPr>
          <w:rFonts w:cs="Times New Roman"/>
          <w:sz w:val="28"/>
          <w:szCs w:val="28"/>
        </w:rPr>
        <w:t xml:space="preserve"> </w:t>
      </w:r>
      <w:r w:rsidRPr="002637FC">
        <w:rPr>
          <w:rFonts w:cs="Times New Roman"/>
          <w:sz w:val="28"/>
          <w:szCs w:val="28"/>
        </w:rPr>
        <w:t>принципиальные</w:t>
      </w:r>
      <w:r w:rsidR="00820640">
        <w:rPr>
          <w:rFonts w:cs="Times New Roman"/>
          <w:sz w:val="28"/>
          <w:szCs w:val="28"/>
        </w:rPr>
        <w:t xml:space="preserve"> </w:t>
      </w:r>
      <w:r w:rsidRPr="002637FC">
        <w:rPr>
          <w:rFonts w:cs="Times New Roman"/>
          <w:sz w:val="28"/>
          <w:szCs w:val="28"/>
        </w:rPr>
        <w:t>законоположения.</w:t>
      </w:r>
    </w:p>
    <w:p w:rsidR="00AD61A7" w:rsidRPr="002637FC" w:rsidRDefault="0073364C" w:rsidP="002637FC">
      <w:pPr>
        <w:spacing w:after="0"/>
        <w:ind w:firstLine="709"/>
        <w:jc w:val="both"/>
        <w:rPr>
          <w:rFonts w:cs="Times New Roman"/>
          <w:sz w:val="28"/>
          <w:szCs w:val="28"/>
        </w:rPr>
      </w:pPr>
      <w:r w:rsidRPr="002637FC">
        <w:rPr>
          <w:rFonts w:cs="Times New Roman"/>
          <w:sz w:val="28"/>
          <w:szCs w:val="28"/>
        </w:rPr>
        <w:t>Доля</w:t>
      </w:r>
      <w:r w:rsidR="00820640">
        <w:rPr>
          <w:rFonts w:cs="Times New Roman"/>
          <w:sz w:val="28"/>
          <w:szCs w:val="28"/>
        </w:rPr>
        <w:t xml:space="preserve"> </w:t>
      </w:r>
      <w:r w:rsidRPr="002637FC">
        <w:rPr>
          <w:rFonts w:cs="Times New Roman"/>
          <w:sz w:val="28"/>
          <w:szCs w:val="28"/>
        </w:rPr>
        <w:t>официально</w:t>
      </w:r>
      <w:r w:rsidR="00820640">
        <w:rPr>
          <w:rFonts w:cs="Times New Roman"/>
          <w:sz w:val="28"/>
          <w:szCs w:val="28"/>
        </w:rPr>
        <w:t xml:space="preserve"> </w:t>
      </w:r>
      <w:r w:rsidRPr="002637FC">
        <w:rPr>
          <w:rFonts w:cs="Times New Roman"/>
          <w:sz w:val="28"/>
          <w:szCs w:val="28"/>
        </w:rPr>
        <w:t>зарегистрированной</w:t>
      </w:r>
      <w:r w:rsidR="00820640">
        <w:rPr>
          <w:rFonts w:cs="Times New Roman"/>
          <w:sz w:val="28"/>
          <w:szCs w:val="28"/>
        </w:rPr>
        <w:t xml:space="preserve"> </w:t>
      </w:r>
      <w:r w:rsidRPr="002637FC">
        <w:rPr>
          <w:rFonts w:cs="Times New Roman"/>
          <w:sz w:val="28"/>
          <w:szCs w:val="28"/>
        </w:rPr>
        <w:t>преступности</w:t>
      </w:r>
      <w:r w:rsidR="00820640">
        <w:rPr>
          <w:rFonts w:cs="Times New Roman"/>
          <w:sz w:val="28"/>
          <w:szCs w:val="28"/>
        </w:rPr>
        <w:t xml:space="preserve"> </w:t>
      </w:r>
      <w:r w:rsidRPr="002637FC">
        <w:rPr>
          <w:rFonts w:cs="Times New Roman"/>
          <w:sz w:val="28"/>
          <w:szCs w:val="28"/>
        </w:rPr>
        <w:t>посягательства</w:t>
      </w:r>
      <w:r w:rsidR="00820640">
        <w:rPr>
          <w:rFonts w:cs="Times New Roman"/>
          <w:sz w:val="28"/>
          <w:szCs w:val="28"/>
        </w:rPr>
        <w:t xml:space="preserve"> </w:t>
      </w:r>
      <w:r w:rsidRPr="002637FC">
        <w:rPr>
          <w:rFonts w:cs="Times New Roman"/>
          <w:sz w:val="28"/>
          <w:szCs w:val="28"/>
        </w:rPr>
        <w:t>против</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общем</w:t>
      </w:r>
      <w:r w:rsidR="00820640">
        <w:rPr>
          <w:rFonts w:cs="Times New Roman"/>
          <w:sz w:val="28"/>
          <w:szCs w:val="28"/>
        </w:rPr>
        <w:t xml:space="preserve"> </w:t>
      </w:r>
      <w:r w:rsidRPr="002637FC">
        <w:rPr>
          <w:rFonts w:cs="Times New Roman"/>
          <w:sz w:val="28"/>
          <w:szCs w:val="28"/>
        </w:rPr>
        <w:t>количестве</w:t>
      </w:r>
      <w:r w:rsidR="00820640">
        <w:rPr>
          <w:rFonts w:cs="Times New Roman"/>
          <w:sz w:val="28"/>
          <w:szCs w:val="28"/>
        </w:rPr>
        <w:t xml:space="preserve"> </w:t>
      </w:r>
      <w:r w:rsidRPr="002637FC">
        <w:rPr>
          <w:rFonts w:cs="Times New Roman"/>
          <w:sz w:val="28"/>
          <w:szCs w:val="28"/>
        </w:rPr>
        <w:t>известных</w:t>
      </w:r>
      <w:r w:rsidR="00820640">
        <w:rPr>
          <w:rFonts w:cs="Times New Roman"/>
          <w:sz w:val="28"/>
          <w:szCs w:val="28"/>
        </w:rPr>
        <w:t xml:space="preserve"> </w:t>
      </w:r>
      <w:r w:rsidRPr="002637FC">
        <w:rPr>
          <w:rFonts w:cs="Times New Roman"/>
          <w:sz w:val="28"/>
          <w:szCs w:val="28"/>
        </w:rPr>
        <w:t>компетентным</w:t>
      </w:r>
      <w:r w:rsidR="00820640">
        <w:rPr>
          <w:rFonts w:cs="Times New Roman"/>
          <w:sz w:val="28"/>
          <w:szCs w:val="28"/>
        </w:rPr>
        <w:t xml:space="preserve"> </w:t>
      </w:r>
      <w:r w:rsidRPr="002637FC">
        <w:rPr>
          <w:rFonts w:cs="Times New Roman"/>
          <w:sz w:val="28"/>
          <w:szCs w:val="28"/>
        </w:rPr>
        <w:t>органам</w:t>
      </w:r>
      <w:r w:rsidR="00820640">
        <w:rPr>
          <w:rFonts w:cs="Times New Roman"/>
          <w:sz w:val="28"/>
          <w:szCs w:val="28"/>
        </w:rPr>
        <w:t xml:space="preserve"> </w:t>
      </w:r>
      <w:r w:rsidRPr="002637FC">
        <w:rPr>
          <w:rFonts w:cs="Times New Roman"/>
          <w:sz w:val="28"/>
          <w:szCs w:val="28"/>
        </w:rPr>
        <w:t>преступлений</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среднем</w:t>
      </w:r>
      <w:r w:rsidR="00820640">
        <w:rPr>
          <w:rFonts w:cs="Times New Roman"/>
          <w:sz w:val="28"/>
          <w:szCs w:val="28"/>
        </w:rPr>
        <w:t xml:space="preserve"> </w:t>
      </w:r>
      <w:r w:rsidRPr="002637FC">
        <w:rPr>
          <w:rFonts w:cs="Times New Roman"/>
          <w:sz w:val="28"/>
          <w:szCs w:val="28"/>
        </w:rPr>
        <w:t>составляет</w:t>
      </w:r>
      <w:r w:rsidR="00820640">
        <w:rPr>
          <w:rFonts w:cs="Times New Roman"/>
          <w:sz w:val="28"/>
          <w:szCs w:val="28"/>
        </w:rPr>
        <w:t xml:space="preserve"> </w:t>
      </w:r>
      <w:r w:rsidRPr="002637FC">
        <w:rPr>
          <w:rFonts w:cs="Times New Roman"/>
          <w:sz w:val="28"/>
          <w:szCs w:val="28"/>
        </w:rPr>
        <w:t>не</w:t>
      </w:r>
      <w:r w:rsidR="00820640">
        <w:rPr>
          <w:rFonts w:cs="Times New Roman"/>
          <w:sz w:val="28"/>
          <w:szCs w:val="28"/>
        </w:rPr>
        <w:t xml:space="preserve"> </w:t>
      </w:r>
      <w:r w:rsidRPr="002637FC">
        <w:rPr>
          <w:rFonts w:cs="Times New Roman"/>
          <w:sz w:val="28"/>
          <w:szCs w:val="28"/>
        </w:rPr>
        <w:t>более</w:t>
      </w:r>
      <w:r w:rsidR="00820640">
        <w:rPr>
          <w:rFonts w:cs="Times New Roman"/>
          <w:sz w:val="28"/>
          <w:szCs w:val="28"/>
        </w:rPr>
        <w:t xml:space="preserve"> </w:t>
      </w:r>
      <w:r w:rsidRPr="002637FC">
        <w:rPr>
          <w:rFonts w:cs="Times New Roman"/>
          <w:sz w:val="28"/>
          <w:szCs w:val="28"/>
        </w:rPr>
        <w:t>одного</w:t>
      </w:r>
      <w:r w:rsidR="00820640">
        <w:rPr>
          <w:rFonts w:cs="Times New Roman"/>
          <w:sz w:val="28"/>
          <w:szCs w:val="28"/>
        </w:rPr>
        <w:t xml:space="preserve"> </w:t>
      </w:r>
      <w:r w:rsidRPr="002637FC">
        <w:rPr>
          <w:rFonts w:cs="Times New Roman"/>
          <w:sz w:val="28"/>
          <w:szCs w:val="28"/>
        </w:rPr>
        <w:t>процента.</w:t>
      </w:r>
      <w:r w:rsidR="00820640">
        <w:rPr>
          <w:rFonts w:cs="Times New Roman"/>
          <w:sz w:val="28"/>
          <w:szCs w:val="28"/>
        </w:rPr>
        <w:t xml:space="preserve"> </w:t>
      </w:r>
      <w:r w:rsidRPr="002637FC">
        <w:rPr>
          <w:rFonts w:cs="Times New Roman"/>
          <w:sz w:val="28"/>
          <w:szCs w:val="28"/>
        </w:rPr>
        <w:t>Однако</w:t>
      </w:r>
      <w:r w:rsidR="00820640">
        <w:rPr>
          <w:rFonts w:cs="Times New Roman"/>
          <w:sz w:val="28"/>
          <w:szCs w:val="28"/>
        </w:rPr>
        <w:t xml:space="preserve"> </w:t>
      </w:r>
      <w:r w:rsidRPr="002637FC">
        <w:rPr>
          <w:rFonts w:cs="Times New Roman"/>
          <w:sz w:val="28"/>
          <w:szCs w:val="28"/>
        </w:rPr>
        <w:t>интерес</w:t>
      </w:r>
      <w:r w:rsidR="00820640">
        <w:rPr>
          <w:rFonts w:cs="Times New Roman"/>
          <w:sz w:val="28"/>
          <w:szCs w:val="28"/>
        </w:rPr>
        <w:t xml:space="preserve"> </w:t>
      </w:r>
      <w:r w:rsidRPr="002637FC">
        <w:rPr>
          <w:rFonts w:cs="Times New Roman"/>
          <w:sz w:val="28"/>
          <w:szCs w:val="28"/>
        </w:rPr>
        <w:t>к</w:t>
      </w:r>
      <w:r w:rsidR="00820640">
        <w:rPr>
          <w:rFonts w:cs="Times New Roman"/>
          <w:sz w:val="28"/>
          <w:szCs w:val="28"/>
        </w:rPr>
        <w:t xml:space="preserve"> </w:t>
      </w:r>
      <w:r w:rsidRPr="002637FC">
        <w:rPr>
          <w:rFonts w:cs="Times New Roman"/>
          <w:sz w:val="28"/>
          <w:szCs w:val="28"/>
        </w:rPr>
        <w:t>их</w:t>
      </w:r>
      <w:r w:rsidR="00820640">
        <w:rPr>
          <w:rFonts w:cs="Times New Roman"/>
          <w:sz w:val="28"/>
          <w:szCs w:val="28"/>
        </w:rPr>
        <w:t xml:space="preserve"> </w:t>
      </w:r>
      <w:r w:rsidRPr="002637FC">
        <w:rPr>
          <w:rFonts w:cs="Times New Roman"/>
          <w:sz w:val="28"/>
          <w:szCs w:val="28"/>
        </w:rPr>
        <w:t>изучению</w:t>
      </w:r>
      <w:r w:rsidR="00820640">
        <w:rPr>
          <w:rFonts w:cs="Times New Roman"/>
          <w:sz w:val="28"/>
          <w:szCs w:val="28"/>
        </w:rPr>
        <w:t xml:space="preserve"> </w:t>
      </w:r>
      <w:r w:rsidRPr="002637FC">
        <w:rPr>
          <w:rFonts w:cs="Times New Roman"/>
          <w:sz w:val="28"/>
          <w:szCs w:val="28"/>
        </w:rPr>
        <w:t>от</w:t>
      </w:r>
      <w:r w:rsidR="00820640">
        <w:rPr>
          <w:rFonts w:cs="Times New Roman"/>
          <w:sz w:val="28"/>
          <w:szCs w:val="28"/>
        </w:rPr>
        <w:t xml:space="preserve"> </w:t>
      </w:r>
      <w:r w:rsidRPr="002637FC">
        <w:rPr>
          <w:rFonts w:cs="Times New Roman"/>
          <w:sz w:val="28"/>
          <w:szCs w:val="28"/>
        </w:rPr>
        <w:t>этого</w:t>
      </w:r>
      <w:r w:rsidR="00820640">
        <w:rPr>
          <w:rFonts w:cs="Times New Roman"/>
          <w:sz w:val="28"/>
          <w:szCs w:val="28"/>
        </w:rPr>
        <w:t xml:space="preserve"> </w:t>
      </w:r>
      <w:r w:rsidRPr="002637FC">
        <w:rPr>
          <w:rFonts w:cs="Times New Roman"/>
          <w:sz w:val="28"/>
          <w:szCs w:val="28"/>
        </w:rPr>
        <w:t>не</w:t>
      </w:r>
      <w:r w:rsidR="00820640">
        <w:rPr>
          <w:rFonts w:cs="Times New Roman"/>
          <w:sz w:val="28"/>
          <w:szCs w:val="28"/>
        </w:rPr>
        <w:t xml:space="preserve"> </w:t>
      </w:r>
      <w:r w:rsidRPr="002637FC">
        <w:rPr>
          <w:rFonts w:cs="Times New Roman"/>
          <w:sz w:val="28"/>
          <w:szCs w:val="28"/>
        </w:rPr>
        <w:t>должен</w:t>
      </w:r>
      <w:r w:rsidR="00820640">
        <w:rPr>
          <w:rFonts w:cs="Times New Roman"/>
          <w:sz w:val="28"/>
          <w:szCs w:val="28"/>
        </w:rPr>
        <w:t xml:space="preserve"> </w:t>
      </w:r>
      <w:r w:rsidRPr="002637FC">
        <w:rPr>
          <w:rFonts w:cs="Times New Roman"/>
          <w:sz w:val="28"/>
          <w:szCs w:val="28"/>
        </w:rPr>
        <w:t>теряться.</w:t>
      </w:r>
      <w:r w:rsidR="00820640">
        <w:rPr>
          <w:rFonts w:cs="Times New Roman"/>
          <w:sz w:val="28"/>
          <w:szCs w:val="28"/>
        </w:rPr>
        <w:t xml:space="preserve"> </w:t>
      </w:r>
    </w:p>
    <w:p w:rsidR="00AD61A7" w:rsidRPr="002637FC" w:rsidRDefault="0073364C" w:rsidP="002637FC">
      <w:pPr>
        <w:spacing w:after="0"/>
        <w:ind w:firstLine="709"/>
        <w:jc w:val="both"/>
        <w:rPr>
          <w:rFonts w:cs="Times New Roman"/>
          <w:sz w:val="28"/>
          <w:szCs w:val="28"/>
        </w:rPr>
      </w:pPr>
      <w:r w:rsidRPr="002637FC">
        <w:rPr>
          <w:rFonts w:cs="Times New Roman"/>
          <w:sz w:val="28"/>
          <w:szCs w:val="28"/>
        </w:rPr>
        <w:t>Во-первых,</w:t>
      </w:r>
      <w:r w:rsidR="00820640">
        <w:rPr>
          <w:rFonts w:cs="Times New Roman"/>
          <w:sz w:val="28"/>
          <w:szCs w:val="28"/>
        </w:rPr>
        <w:t xml:space="preserve"> </w:t>
      </w:r>
      <w:r w:rsidRPr="002637FC">
        <w:rPr>
          <w:rFonts w:cs="Times New Roman"/>
          <w:sz w:val="28"/>
          <w:szCs w:val="28"/>
        </w:rPr>
        <w:t>весьма</w:t>
      </w:r>
      <w:r w:rsidR="00820640">
        <w:rPr>
          <w:rFonts w:cs="Times New Roman"/>
          <w:sz w:val="28"/>
          <w:szCs w:val="28"/>
        </w:rPr>
        <w:t xml:space="preserve"> </w:t>
      </w:r>
      <w:r w:rsidRPr="002637FC">
        <w:rPr>
          <w:rFonts w:cs="Times New Roman"/>
          <w:sz w:val="28"/>
          <w:szCs w:val="28"/>
        </w:rPr>
        <w:t>велика</w:t>
      </w:r>
      <w:r w:rsidR="00820640">
        <w:rPr>
          <w:rFonts w:cs="Times New Roman"/>
          <w:sz w:val="28"/>
          <w:szCs w:val="28"/>
        </w:rPr>
        <w:t xml:space="preserve"> </w:t>
      </w:r>
      <w:r w:rsidRPr="002637FC">
        <w:rPr>
          <w:rFonts w:cs="Times New Roman"/>
          <w:sz w:val="28"/>
          <w:szCs w:val="28"/>
        </w:rPr>
        <w:t>степень</w:t>
      </w:r>
      <w:r w:rsidR="00820640">
        <w:rPr>
          <w:rFonts w:cs="Times New Roman"/>
          <w:sz w:val="28"/>
          <w:szCs w:val="28"/>
        </w:rPr>
        <w:t xml:space="preserve"> </w:t>
      </w:r>
      <w:r w:rsidRPr="002637FC">
        <w:rPr>
          <w:rFonts w:cs="Times New Roman"/>
          <w:sz w:val="28"/>
          <w:szCs w:val="28"/>
        </w:rPr>
        <w:t>латентности</w:t>
      </w:r>
      <w:r w:rsidR="00820640">
        <w:rPr>
          <w:rFonts w:cs="Times New Roman"/>
          <w:sz w:val="28"/>
          <w:szCs w:val="28"/>
        </w:rPr>
        <w:t xml:space="preserve"> </w:t>
      </w:r>
      <w:r w:rsidRPr="002637FC">
        <w:rPr>
          <w:rFonts w:cs="Times New Roman"/>
          <w:sz w:val="28"/>
          <w:szCs w:val="28"/>
        </w:rPr>
        <w:t>преступлений</w:t>
      </w:r>
      <w:r w:rsidR="00820640">
        <w:rPr>
          <w:rFonts w:cs="Times New Roman"/>
          <w:sz w:val="28"/>
          <w:szCs w:val="28"/>
        </w:rPr>
        <w:t xml:space="preserve"> </w:t>
      </w:r>
      <w:r w:rsidRPr="002637FC">
        <w:rPr>
          <w:rFonts w:cs="Times New Roman"/>
          <w:sz w:val="28"/>
          <w:szCs w:val="28"/>
        </w:rPr>
        <w:t>против</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p>
    <w:p w:rsidR="00AD61A7" w:rsidRPr="002637FC" w:rsidRDefault="0073364C" w:rsidP="002637FC">
      <w:pPr>
        <w:spacing w:after="0"/>
        <w:ind w:firstLine="709"/>
        <w:jc w:val="both"/>
        <w:rPr>
          <w:rFonts w:cs="Times New Roman"/>
          <w:sz w:val="28"/>
          <w:szCs w:val="28"/>
        </w:rPr>
      </w:pPr>
      <w:r w:rsidRPr="002637FC">
        <w:rPr>
          <w:rFonts w:cs="Times New Roman"/>
          <w:sz w:val="28"/>
          <w:szCs w:val="28"/>
        </w:rPr>
        <w:t>Во-вторых,</w:t>
      </w:r>
      <w:r w:rsidR="00820640">
        <w:rPr>
          <w:rFonts w:cs="Times New Roman"/>
          <w:sz w:val="28"/>
          <w:szCs w:val="28"/>
        </w:rPr>
        <w:t xml:space="preserve"> </w:t>
      </w:r>
      <w:r w:rsidRPr="002637FC">
        <w:rPr>
          <w:rFonts w:cs="Times New Roman"/>
          <w:sz w:val="28"/>
          <w:szCs w:val="28"/>
        </w:rPr>
        <w:t>чрезвычайно</w:t>
      </w:r>
      <w:r w:rsidR="00820640">
        <w:rPr>
          <w:rFonts w:cs="Times New Roman"/>
          <w:sz w:val="28"/>
          <w:szCs w:val="28"/>
        </w:rPr>
        <w:t xml:space="preserve"> </w:t>
      </w:r>
      <w:r w:rsidRPr="002637FC">
        <w:rPr>
          <w:rFonts w:cs="Times New Roman"/>
          <w:sz w:val="28"/>
          <w:szCs w:val="28"/>
        </w:rPr>
        <w:t>высока</w:t>
      </w:r>
      <w:r w:rsidR="00820640">
        <w:rPr>
          <w:rFonts w:cs="Times New Roman"/>
          <w:sz w:val="28"/>
          <w:szCs w:val="28"/>
        </w:rPr>
        <w:t xml:space="preserve"> </w:t>
      </w:r>
      <w:r w:rsidRPr="002637FC">
        <w:rPr>
          <w:rFonts w:cs="Times New Roman"/>
          <w:sz w:val="28"/>
          <w:szCs w:val="28"/>
        </w:rPr>
        <w:t>их</w:t>
      </w:r>
      <w:r w:rsidR="00820640">
        <w:rPr>
          <w:rFonts w:cs="Times New Roman"/>
          <w:sz w:val="28"/>
          <w:szCs w:val="28"/>
        </w:rPr>
        <w:t xml:space="preserve"> </w:t>
      </w:r>
      <w:r w:rsidRPr="002637FC">
        <w:rPr>
          <w:rFonts w:cs="Times New Roman"/>
          <w:sz w:val="28"/>
          <w:szCs w:val="28"/>
        </w:rPr>
        <w:t>общественная</w:t>
      </w:r>
      <w:r w:rsidR="00820640">
        <w:rPr>
          <w:rFonts w:cs="Times New Roman"/>
          <w:sz w:val="28"/>
          <w:szCs w:val="28"/>
        </w:rPr>
        <w:t xml:space="preserve"> </w:t>
      </w:r>
      <w:r w:rsidRPr="002637FC">
        <w:rPr>
          <w:rFonts w:cs="Times New Roman"/>
          <w:sz w:val="28"/>
          <w:szCs w:val="28"/>
        </w:rPr>
        <w:t>опасность.</w:t>
      </w:r>
      <w:r w:rsidR="00820640">
        <w:rPr>
          <w:rFonts w:cs="Times New Roman"/>
          <w:sz w:val="28"/>
          <w:szCs w:val="28"/>
        </w:rPr>
        <w:t xml:space="preserve"> </w:t>
      </w:r>
    </w:p>
    <w:p w:rsidR="00AD61A7" w:rsidRPr="002637FC" w:rsidRDefault="0073364C" w:rsidP="002637FC">
      <w:pPr>
        <w:spacing w:after="0"/>
        <w:ind w:firstLine="709"/>
        <w:jc w:val="both"/>
        <w:rPr>
          <w:rFonts w:cs="Times New Roman"/>
          <w:sz w:val="28"/>
          <w:szCs w:val="28"/>
        </w:rPr>
      </w:pPr>
      <w:r w:rsidRPr="002637FC">
        <w:rPr>
          <w:rFonts w:cs="Times New Roman"/>
          <w:sz w:val="28"/>
          <w:szCs w:val="28"/>
        </w:rPr>
        <w:t>В-третьих,</w:t>
      </w:r>
      <w:r w:rsidR="00820640">
        <w:rPr>
          <w:rFonts w:cs="Times New Roman"/>
          <w:sz w:val="28"/>
          <w:szCs w:val="28"/>
        </w:rPr>
        <w:t xml:space="preserve"> </w:t>
      </w:r>
      <w:r w:rsidRPr="002637FC">
        <w:rPr>
          <w:rFonts w:cs="Times New Roman"/>
          <w:sz w:val="28"/>
          <w:szCs w:val="28"/>
        </w:rPr>
        <w:t>анализ</w:t>
      </w:r>
      <w:r w:rsidR="00820640">
        <w:rPr>
          <w:rFonts w:cs="Times New Roman"/>
          <w:sz w:val="28"/>
          <w:szCs w:val="28"/>
        </w:rPr>
        <w:t xml:space="preserve"> </w:t>
      </w:r>
      <w:r w:rsidRPr="002637FC">
        <w:rPr>
          <w:rFonts w:cs="Times New Roman"/>
          <w:sz w:val="28"/>
          <w:szCs w:val="28"/>
        </w:rPr>
        <w:t>составов</w:t>
      </w:r>
      <w:r w:rsidR="00820640">
        <w:rPr>
          <w:rFonts w:cs="Times New Roman"/>
          <w:sz w:val="28"/>
          <w:szCs w:val="28"/>
        </w:rPr>
        <w:t xml:space="preserve"> </w:t>
      </w:r>
      <w:r w:rsidRPr="002637FC">
        <w:rPr>
          <w:rFonts w:cs="Times New Roman"/>
          <w:sz w:val="28"/>
          <w:szCs w:val="28"/>
        </w:rPr>
        <w:t>преступлений,</w:t>
      </w:r>
      <w:r w:rsidR="00820640">
        <w:rPr>
          <w:rFonts w:cs="Times New Roman"/>
          <w:sz w:val="28"/>
          <w:szCs w:val="28"/>
        </w:rPr>
        <w:t xml:space="preserve"> </w:t>
      </w:r>
      <w:r w:rsidRPr="002637FC">
        <w:rPr>
          <w:rFonts w:cs="Times New Roman"/>
          <w:sz w:val="28"/>
          <w:szCs w:val="28"/>
        </w:rPr>
        <w:t>предусмотренных</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гл.</w:t>
      </w:r>
      <w:r w:rsidR="00820640">
        <w:rPr>
          <w:rFonts w:cs="Times New Roman"/>
          <w:sz w:val="28"/>
          <w:szCs w:val="28"/>
        </w:rPr>
        <w:t xml:space="preserve"> </w:t>
      </w:r>
      <w:r w:rsidRPr="002637FC">
        <w:rPr>
          <w:rFonts w:cs="Times New Roman"/>
          <w:sz w:val="28"/>
          <w:szCs w:val="28"/>
          <w:lang w:val="kk-KZ"/>
        </w:rPr>
        <w:t>17</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Pr="002637FC">
        <w:rPr>
          <w:rFonts w:cs="Times New Roman"/>
          <w:sz w:val="28"/>
          <w:szCs w:val="28"/>
        </w:rPr>
        <w:t>Р</w:t>
      </w:r>
      <w:r w:rsidRPr="002637FC">
        <w:rPr>
          <w:rFonts w:cs="Times New Roman"/>
          <w:sz w:val="28"/>
          <w:szCs w:val="28"/>
          <w:lang w:val="kk-KZ"/>
        </w:rPr>
        <w:t>К</w:t>
      </w:r>
      <w:r w:rsidRPr="002637FC">
        <w:rPr>
          <w:rFonts w:cs="Times New Roman"/>
          <w:sz w:val="28"/>
          <w:szCs w:val="28"/>
        </w:rPr>
        <w:t>,</w:t>
      </w:r>
      <w:r w:rsidR="00820640">
        <w:rPr>
          <w:rFonts w:cs="Times New Roman"/>
          <w:sz w:val="28"/>
          <w:szCs w:val="28"/>
        </w:rPr>
        <w:t xml:space="preserve"> </w:t>
      </w:r>
      <w:r w:rsidRPr="002637FC">
        <w:rPr>
          <w:rFonts w:cs="Times New Roman"/>
          <w:sz w:val="28"/>
          <w:szCs w:val="28"/>
        </w:rPr>
        <w:t>весьма</w:t>
      </w:r>
      <w:r w:rsidR="00820640">
        <w:rPr>
          <w:rFonts w:cs="Times New Roman"/>
          <w:sz w:val="28"/>
          <w:szCs w:val="28"/>
        </w:rPr>
        <w:t xml:space="preserve"> </w:t>
      </w:r>
      <w:r w:rsidRPr="002637FC">
        <w:rPr>
          <w:rFonts w:cs="Times New Roman"/>
          <w:sz w:val="28"/>
          <w:szCs w:val="28"/>
        </w:rPr>
        <w:t>важен</w:t>
      </w:r>
      <w:r w:rsidR="00820640">
        <w:rPr>
          <w:rFonts w:cs="Times New Roman"/>
          <w:sz w:val="28"/>
          <w:szCs w:val="28"/>
        </w:rPr>
        <w:t xml:space="preserve"> </w:t>
      </w:r>
      <w:r w:rsidRPr="002637FC">
        <w:rPr>
          <w:rFonts w:cs="Times New Roman"/>
          <w:sz w:val="28"/>
          <w:szCs w:val="28"/>
        </w:rPr>
        <w:t>для</w:t>
      </w:r>
      <w:r w:rsidR="00820640">
        <w:rPr>
          <w:rFonts w:cs="Times New Roman"/>
          <w:sz w:val="28"/>
          <w:szCs w:val="28"/>
        </w:rPr>
        <w:t xml:space="preserve"> </w:t>
      </w:r>
      <w:r w:rsidRPr="002637FC">
        <w:rPr>
          <w:rFonts w:cs="Times New Roman"/>
          <w:sz w:val="28"/>
          <w:szCs w:val="28"/>
        </w:rPr>
        <w:t>формирования</w:t>
      </w:r>
      <w:r w:rsidR="00820640">
        <w:rPr>
          <w:rFonts w:cs="Times New Roman"/>
          <w:sz w:val="28"/>
          <w:szCs w:val="28"/>
        </w:rPr>
        <w:t xml:space="preserve"> </w:t>
      </w:r>
      <w:r w:rsidRPr="002637FC">
        <w:rPr>
          <w:rFonts w:cs="Times New Roman"/>
          <w:sz w:val="28"/>
          <w:szCs w:val="28"/>
        </w:rPr>
        <w:t>профессионального</w:t>
      </w:r>
      <w:r w:rsidR="00820640">
        <w:rPr>
          <w:rFonts w:cs="Times New Roman"/>
          <w:sz w:val="28"/>
          <w:szCs w:val="28"/>
        </w:rPr>
        <w:t xml:space="preserve"> </w:t>
      </w:r>
      <w:proofErr w:type="gramStart"/>
      <w:r w:rsidRPr="002637FC">
        <w:rPr>
          <w:rFonts w:cs="Times New Roman"/>
          <w:sz w:val="28"/>
          <w:szCs w:val="28"/>
        </w:rPr>
        <w:t>правосознания</w:t>
      </w:r>
      <w:proofErr w:type="gramEnd"/>
      <w:r w:rsidR="00820640">
        <w:rPr>
          <w:rFonts w:cs="Times New Roman"/>
          <w:sz w:val="28"/>
          <w:szCs w:val="28"/>
        </w:rPr>
        <w:t xml:space="preserve"> </w:t>
      </w:r>
      <w:r w:rsidRPr="002637FC">
        <w:rPr>
          <w:rFonts w:cs="Times New Roman"/>
          <w:sz w:val="28"/>
          <w:szCs w:val="28"/>
        </w:rPr>
        <w:t>как</w:t>
      </w:r>
      <w:r w:rsidR="00820640">
        <w:rPr>
          <w:rFonts w:cs="Times New Roman"/>
          <w:sz w:val="28"/>
          <w:szCs w:val="28"/>
        </w:rPr>
        <w:t xml:space="preserve"> </w:t>
      </w:r>
      <w:r w:rsidRPr="002637FC">
        <w:rPr>
          <w:rFonts w:cs="Times New Roman"/>
          <w:sz w:val="28"/>
          <w:szCs w:val="28"/>
        </w:rPr>
        <w:t>юриста,</w:t>
      </w:r>
      <w:r w:rsidR="00820640">
        <w:rPr>
          <w:rFonts w:cs="Times New Roman"/>
          <w:sz w:val="28"/>
          <w:szCs w:val="28"/>
        </w:rPr>
        <w:t xml:space="preserve"> </w:t>
      </w:r>
      <w:r w:rsidRPr="002637FC">
        <w:rPr>
          <w:rFonts w:cs="Times New Roman"/>
          <w:sz w:val="28"/>
          <w:szCs w:val="28"/>
        </w:rPr>
        <w:t>так</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для</w:t>
      </w:r>
      <w:r w:rsidR="00820640">
        <w:rPr>
          <w:rFonts w:cs="Times New Roman"/>
          <w:sz w:val="28"/>
          <w:szCs w:val="28"/>
        </w:rPr>
        <w:t xml:space="preserve"> </w:t>
      </w:r>
      <w:r w:rsidRPr="002637FC">
        <w:rPr>
          <w:rFonts w:cs="Times New Roman"/>
          <w:sz w:val="28"/>
          <w:szCs w:val="28"/>
        </w:rPr>
        <w:t>повышения</w:t>
      </w:r>
      <w:r w:rsidR="00820640">
        <w:rPr>
          <w:rFonts w:cs="Times New Roman"/>
          <w:sz w:val="28"/>
          <w:szCs w:val="28"/>
        </w:rPr>
        <w:t xml:space="preserve"> </w:t>
      </w:r>
      <w:r w:rsidRPr="002637FC">
        <w:rPr>
          <w:rFonts w:cs="Times New Roman"/>
          <w:sz w:val="28"/>
          <w:szCs w:val="28"/>
        </w:rPr>
        <w:t>уровня</w:t>
      </w:r>
      <w:r w:rsidR="00820640">
        <w:rPr>
          <w:rFonts w:cs="Times New Roman"/>
          <w:sz w:val="28"/>
          <w:szCs w:val="28"/>
        </w:rPr>
        <w:t xml:space="preserve"> </w:t>
      </w:r>
      <w:r w:rsidRPr="002637FC">
        <w:rPr>
          <w:rFonts w:cs="Times New Roman"/>
          <w:sz w:val="28"/>
          <w:szCs w:val="28"/>
        </w:rPr>
        <w:t>юридической</w:t>
      </w:r>
      <w:r w:rsidR="00820640">
        <w:rPr>
          <w:rFonts w:cs="Times New Roman"/>
          <w:sz w:val="28"/>
          <w:szCs w:val="28"/>
        </w:rPr>
        <w:t xml:space="preserve"> </w:t>
      </w:r>
      <w:r w:rsidRPr="002637FC">
        <w:rPr>
          <w:rFonts w:cs="Times New Roman"/>
          <w:sz w:val="28"/>
          <w:szCs w:val="28"/>
        </w:rPr>
        <w:t>культуры</w:t>
      </w:r>
      <w:r w:rsidR="00820640">
        <w:rPr>
          <w:rFonts w:cs="Times New Roman"/>
          <w:sz w:val="28"/>
          <w:szCs w:val="28"/>
        </w:rPr>
        <w:t xml:space="preserve"> </w:t>
      </w:r>
      <w:r w:rsidRPr="002637FC">
        <w:rPr>
          <w:rFonts w:cs="Times New Roman"/>
          <w:sz w:val="28"/>
          <w:szCs w:val="28"/>
        </w:rPr>
        <w:t>сотрудников</w:t>
      </w:r>
      <w:r w:rsidR="00820640">
        <w:rPr>
          <w:rFonts w:cs="Times New Roman"/>
          <w:sz w:val="28"/>
          <w:szCs w:val="28"/>
        </w:rPr>
        <w:t xml:space="preserve"> </w:t>
      </w:r>
      <w:r w:rsidRPr="002637FC">
        <w:rPr>
          <w:rFonts w:cs="Times New Roman"/>
          <w:sz w:val="28"/>
          <w:szCs w:val="28"/>
        </w:rPr>
        <w:t>правоохранительных</w:t>
      </w:r>
      <w:r w:rsidR="00820640">
        <w:rPr>
          <w:rFonts w:cs="Times New Roman"/>
          <w:sz w:val="28"/>
          <w:szCs w:val="28"/>
        </w:rPr>
        <w:t xml:space="preserve"> </w:t>
      </w:r>
      <w:r w:rsidRPr="002637FC">
        <w:rPr>
          <w:rFonts w:cs="Times New Roman"/>
          <w:sz w:val="28"/>
          <w:szCs w:val="28"/>
        </w:rPr>
        <w:t>органов.</w:t>
      </w:r>
      <w:r w:rsidR="00820640">
        <w:rPr>
          <w:rFonts w:cs="Times New Roman"/>
          <w:sz w:val="28"/>
          <w:szCs w:val="28"/>
        </w:rPr>
        <w:t xml:space="preserve"> </w:t>
      </w:r>
    </w:p>
    <w:p w:rsidR="0073364C" w:rsidRPr="002637FC" w:rsidRDefault="0073364C" w:rsidP="002637FC">
      <w:pPr>
        <w:spacing w:after="0"/>
        <w:ind w:firstLine="709"/>
        <w:jc w:val="both"/>
        <w:rPr>
          <w:rFonts w:cs="Times New Roman"/>
          <w:sz w:val="28"/>
          <w:szCs w:val="28"/>
        </w:rPr>
      </w:pPr>
      <w:r w:rsidRPr="002637FC">
        <w:rPr>
          <w:rFonts w:cs="Times New Roman"/>
          <w:sz w:val="28"/>
          <w:szCs w:val="28"/>
        </w:rPr>
        <w:t>В-четвертых,</w:t>
      </w:r>
      <w:r w:rsidR="00820640">
        <w:rPr>
          <w:rFonts w:cs="Times New Roman"/>
          <w:sz w:val="28"/>
          <w:szCs w:val="28"/>
        </w:rPr>
        <w:t xml:space="preserve"> </w:t>
      </w:r>
      <w:r w:rsidRPr="002637FC">
        <w:rPr>
          <w:rFonts w:cs="Times New Roman"/>
          <w:sz w:val="28"/>
          <w:szCs w:val="28"/>
        </w:rPr>
        <w:t>непросты</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вопросы</w:t>
      </w:r>
      <w:r w:rsidR="00820640">
        <w:rPr>
          <w:rFonts w:cs="Times New Roman"/>
          <w:sz w:val="28"/>
          <w:szCs w:val="28"/>
        </w:rPr>
        <w:t xml:space="preserve"> </w:t>
      </w:r>
      <w:r w:rsidRPr="002637FC">
        <w:rPr>
          <w:rFonts w:cs="Times New Roman"/>
          <w:sz w:val="28"/>
          <w:szCs w:val="28"/>
        </w:rPr>
        <w:t>квалификации</w:t>
      </w:r>
      <w:r w:rsidR="00820640">
        <w:rPr>
          <w:rFonts w:cs="Times New Roman"/>
          <w:sz w:val="28"/>
          <w:szCs w:val="28"/>
        </w:rPr>
        <w:t xml:space="preserve"> </w:t>
      </w:r>
      <w:r w:rsidRPr="002637FC">
        <w:rPr>
          <w:rFonts w:cs="Times New Roman"/>
          <w:sz w:val="28"/>
          <w:szCs w:val="28"/>
        </w:rPr>
        <w:t>рассматриваемых</w:t>
      </w:r>
      <w:r w:rsidR="00820640">
        <w:rPr>
          <w:rFonts w:cs="Times New Roman"/>
          <w:sz w:val="28"/>
          <w:szCs w:val="28"/>
        </w:rPr>
        <w:t xml:space="preserve"> </w:t>
      </w:r>
      <w:r w:rsidRPr="002637FC">
        <w:rPr>
          <w:rFonts w:cs="Times New Roman"/>
          <w:sz w:val="28"/>
          <w:szCs w:val="28"/>
        </w:rPr>
        <w:t>общественно</w:t>
      </w:r>
      <w:r w:rsidR="00820640">
        <w:rPr>
          <w:rFonts w:cs="Times New Roman"/>
          <w:sz w:val="28"/>
          <w:szCs w:val="28"/>
        </w:rPr>
        <w:t xml:space="preserve"> </w:t>
      </w:r>
      <w:r w:rsidRPr="002637FC">
        <w:rPr>
          <w:rFonts w:cs="Times New Roman"/>
          <w:sz w:val="28"/>
          <w:szCs w:val="28"/>
        </w:rPr>
        <w:t>опасных</w:t>
      </w:r>
      <w:r w:rsidR="00820640">
        <w:rPr>
          <w:rFonts w:cs="Times New Roman"/>
          <w:sz w:val="28"/>
          <w:szCs w:val="28"/>
        </w:rPr>
        <w:t xml:space="preserve"> </w:t>
      </w:r>
      <w:r w:rsidRPr="002637FC">
        <w:rPr>
          <w:rFonts w:cs="Times New Roman"/>
          <w:sz w:val="28"/>
          <w:szCs w:val="28"/>
        </w:rPr>
        <w:t>деяний.</w:t>
      </w:r>
    </w:p>
    <w:p w:rsidR="0073364C" w:rsidRPr="002637FC" w:rsidRDefault="0073364C" w:rsidP="002637FC">
      <w:pPr>
        <w:spacing w:after="0"/>
        <w:ind w:firstLine="709"/>
        <w:jc w:val="both"/>
        <w:rPr>
          <w:rFonts w:cs="Times New Roman"/>
          <w:sz w:val="28"/>
          <w:szCs w:val="28"/>
        </w:rPr>
      </w:pPr>
      <w:r w:rsidRPr="002637FC">
        <w:rPr>
          <w:rFonts w:cs="Times New Roman"/>
          <w:sz w:val="28"/>
          <w:szCs w:val="28"/>
        </w:rPr>
        <w:t>Учитывая</w:t>
      </w:r>
      <w:r w:rsidR="00820640">
        <w:rPr>
          <w:rFonts w:cs="Times New Roman"/>
          <w:sz w:val="28"/>
          <w:szCs w:val="28"/>
        </w:rPr>
        <w:t xml:space="preserve"> </w:t>
      </w:r>
      <w:r w:rsidRPr="002637FC">
        <w:rPr>
          <w:rFonts w:cs="Times New Roman"/>
          <w:sz w:val="28"/>
          <w:szCs w:val="28"/>
        </w:rPr>
        <w:t>сказанное,</w:t>
      </w:r>
      <w:r w:rsidR="00820640">
        <w:rPr>
          <w:rFonts w:cs="Times New Roman"/>
          <w:sz w:val="28"/>
          <w:szCs w:val="28"/>
        </w:rPr>
        <w:t xml:space="preserve"> </w:t>
      </w:r>
      <w:r w:rsidRPr="002637FC">
        <w:rPr>
          <w:rFonts w:cs="Times New Roman"/>
          <w:sz w:val="28"/>
          <w:szCs w:val="28"/>
        </w:rPr>
        <w:t>необходимо</w:t>
      </w:r>
      <w:r w:rsidR="00820640">
        <w:rPr>
          <w:rFonts w:cs="Times New Roman"/>
          <w:sz w:val="28"/>
          <w:szCs w:val="28"/>
        </w:rPr>
        <w:t xml:space="preserve"> </w:t>
      </w:r>
      <w:r w:rsidRPr="002637FC">
        <w:rPr>
          <w:rFonts w:cs="Times New Roman"/>
          <w:sz w:val="28"/>
          <w:szCs w:val="28"/>
        </w:rPr>
        <w:t>дать</w:t>
      </w:r>
      <w:r w:rsidR="00820640">
        <w:rPr>
          <w:rFonts w:cs="Times New Roman"/>
          <w:sz w:val="28"/>
          <w:szCs w:val="28"/>
        </w:rPr>
        <w:t xml:space="preserve"> </w:t>
      </w:r>
      <w:r w:rsidRPr="002637FC">
        <w:rPr>
          <w:rFonts w:cs="Times New Roman"/>
          <w:sz w:val="28"/>
          <w:szCs w:val="28"/>
        </w:rPr>
        <w:t>детальную</w:t>
      </w:r>
      <w:r w:rsidR="00820640">
        <w:rPr>
          <w:rFonts w:cs="Times New Roman"/>
          <w:sz w:val="28"/>
          <w:szCs w:val="28"/>
        </w:rPr>
        <w:t xml:space="preserve"> </w:t>
      </w:r>
      <w:r w:rsidRPr="002637FC">
        <w:rPr>
          <w:rFonts w:cs="Times New Roman"/>
          <w:sz w:val="28"/>
          <w:szCs w:val="28"/>
        </w:rPr>
        <w:t>характеристику</w:t>
      </w:r>
      <w:r w:rsidR="00820640">
        <w:rPr>
          <w:rFonts w:cs="Times New Roman"/>
          <w:sz w:val="28"/>
          <w:szCs w:val="28"/>
        </w:rPr>
        <w:t xml:space="preserve"> </w:t>
      </w:r>
      <w:r w:rsidRPr="002637FC">
        <w:rPr>
          <w:rFonts w:cs="Times New Roman"/>
          <w:sz w:val="28"/>
          <w:szCs w:val="28"/>
        </w:rPr>
        <w:t>общих</w:t>
      </w:r>
      <w:r w:rsidR="00820640">
        <w:rPr>
          <w:rFonts w:cs="Times New Roman"/>
          <w:sz w:val="28"/>
          <w:szCs w:val="28"/>
        </w:rPr>
        <w:t xml:space="preserve"> </w:t>
      </w:r>
      <w:r w:rsidRPr="002637FC">
        <w:rPr>
          <w:rFonts w:cs="Times New Roman"/>
          <w:sz w:val="28"/>
          <w:szCs w:val="28"/>
        </w:rPr>
        <w:t>признаков</w:t>
      </w:r>
      <w:r w:rsidR="00820640">
        <w:rPr>
          <w:rFonts w:cs="Times New Roman"/>
          <w:sz w:val="28"/>
          <w:szCs w:val="28"/>
        </w:rPr>
        <w:t xml:space="preserve"> </w:t>
      </w:r>
      <w:r w:rsidRPr="002637FC">
        <w:rPr>
          <w:rFonts w:cs="Times New Roman"/>
          <w:sz w:val="28"/>
          <w:szCs w:val="28"/>
        </w:rPr>
        <w:t>преступных</w:t>
      </w:r>
      <w:r w:rsidR="00820640">
        <w:rPr>
          <w:rFonts w:cs="Times New Roman"/>
          <w:sz w:val="28"/>
          <w:szCs w:val="28"/>
        </w:rPr>
        <w:t xml:space="preserve"> </w:t>
      </w:r>
      <w:r w:rsidRPr="002637FC">
        <w:rPr>
          <w:rFonts w:cs="Times New Roman"/>
          <w:sz w:val="28"/>
          <w:szCs w:val="28"/>
        </w:rPr>
        <w:t>деяний,</w:t>
      </w:r>
      <w:r w:rsidR="00820640">
        <w:rPr>
          <w:rFonts w:cs="Times New Roman"/>
          <w:sz w:val="28"/>
          <w:szCs w:val="28"/>
        </w:rPr>
        <w:t xml:space="preserve"> </w:t>
      </w:r>
      <w:r w:rsidRPr="002637FC">
        <w:rPr>
          <w:rFonts w:cs="Times New Roman"/>
          <w:sz w:val="28"/>
          <w:szCs w:val="28"/>
        </w:rPr>
        <w:t>модели</w:t>
      </w:r>
      <w:r w:rsidR="00820640">
        <w:rPr>
          <w:rFonts w:cs="Times New Roman"/>
          <w:sz w:val="28"/>
          <w:szCs w:val="28"/>
        </w:rPr>
        <w:t xml:space="preserve"> </w:t>
      </w:r>
      <w:r w:rsidRPr="002637FC">
        <w:rPr>
          <w:rFonts w:cs="Times New Roman"/>
          <w:sz w:val="28"/>
          <w:szCs w:val="28"/>
        </w:rPr>
        <w:t>которых</w:t>
      </w:r>
      <w:r w:rsidR="00820640">
        <w:rPr>
          <w:rFonts w:cs="Times New Roman"/>
          <w:sz w:val="28"/>
          <w:szCs w:val="28"/>
        </w:rPr>
        <w:t xml:space="preserve"> </w:t>
      </w:r>
      <w:r w:rsidRPr="002637FC">
        <w:rPr>
          <w:rFonts w:cs="Times New Roman"/>
          <w:sz w:val="28"/>
          <w:szCs w:val="28"/>
        </w:rPr>
        <w:t>объединены</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lang w:val="kk-KZ"/>
        </w:rPr>
        <w:t>17</w:t>
      </w:r>
      <w:r w:rsidR="00820640">
        <w:rPr>
          <w:rFonts w:cs="Times New Roman"/>
          <w:sz w:val="28"/>
          <w:szCs w:val="28"/>
        </w:rPr>
        <w:t xml:space="preserve"> </w:t>
      </w:r>
      <w:r w:rsidRPr="002637FC">
        <w:rPr>
          <w:rFonts w:cs="Times New Roman"/>
          <w:sz w:val="28"/>
          <w:szCs w:val="28"/>
        </w:rPr>
        <w:t>главе</w:t>
      </w:r>
      <w:r w:rsidR="00820640">
        <w:rPr>
          <w:rFonts w:cs="Times New Roman"/>
          <w:sz w:val="28"/>
          <w:szCs w:val="28"/>
        </w:rPr>
        <w:t xml:space="preserve"> </w:t>
      </w:r>
      <w:r w:rsidRPr="002637FC">
        <w:rPr>
          <w:rFonts w:cs="Times New Roman"/>
          <w:sz w:val="28"/>
          <w:szCs w:val="28"/>
        </w:rPr>
        <w:t>Уголовного</w:t>
      </w:r>
      <w:r w:rsidR="00820640">
        <w:rPr>
          <w:rFonts w:cs="Times New Roman"/>
          <w:sz w:val="28"/>
          <w:szCs w:val="28"/>
        </w:rPr>
        <w:t xml:space="preserve"> </w:t>
      </w:r>
      <w:r w:rsidRPr="002637FC">
        <w:rPr>
          <w:rFonts w:cs="Times New Roman"/>
          <w:sz w:val="28"/>
          <w:szCs w:val="28"/>
        </w:rPr>
        <w:t>кодекса.</w:t>
      </w:r>
    </w:p>
    <w:p w:rsidR="00AD61A7" w:rsidRPr="002637FC" w:rsidRDefault="0073364C" w:rsidP="002637FC">
      <w:pPr>
        <w:spacing w:after="0"/>
        <w:ind w:firstLine="709"/>
        <w:jc w:val="both"/>
        <w:rPr>
          <w:rFonts w:cs="Times New Roman"/>
          <w:sz w:val="28"/>
          <w:szCs w:val="28"/>
        </w:rPr>
      </w:pPr>
      <w:r w:rsidRPr="002637FC">
        <w:rPr>
          <w:rFonts w:cs="Times New Roman"/>
          <w:sz w:val="28"/>
          <w:szCs w:val="28"/>
        </w:rPr>
        <w:lastRenderedPageBreak/>
        <w:t>Ученые</w:t>
      </w:r>
      <w:r w:rsidR="00820640">
        <w:rPr>
          <w:rFonts w:cs="Times New Roman"/>
          <w:sz w:val="28"/>
          <w:szCs w:val="28"/>
        </w:rPr>
        <w:t xml:space="preserve"> </w:t>
      </w:r>
      <w:r w:rsidRPr="002637FC">
        <w:rPr>
          <w:rFonts w:cs="Times New Roman"/>
          <w:sz w:val="28"/>
          <w:szCs w:val="28"/>
        </w:rPr>
        <w:t>давно</w:t>
      </w:r>
      <w:r w:rsidR="00820640">
        <w:rPr>
          <w:rFonts w:cs="Times New Roman"/>
          <w:sz w:val="28"/>
          <w:szCs w:val="28"/>
        </w:rPr>
        <w:t xml:space="preserve"> </w:t>
      </w:r>
      <w:r w:rsidRPr="002637FC">
        <w:rPr>
          <w:rFonts w:cs="Times New Roman"/>
          <w:sz w:val="28"/>
          <w:szCs w:val="28"/>
        </w:rPr>
        <w:t>подчеркивали,</w:t>
      </w:r>
      <w:r w:rsidR="00820640">
        <w:rPr>
          <w:rFonts w:cs="Times New Roman"/>
          <w:sz w:val="28"/>
          <w:szCs w:val="28"/>
        </w:rPr>
        <w:t xml:space="preserve"> </w:t>
      </w:r>
      <w:r w:rsidRPr="002637FC">
        <w:rPr>
          <w:rFonts w:cs="Times New Roman"/>
          <w:sz w:val="28"/>
          <w:szCs w:val="28"/>
        </w:rPr>
        <w:t>что</w:t>
      </w:r>
      <w:r w:rsidR="00820640">
        <w:rPr>
          <w:rFonts w:cs="Times New Roman"/>
          <w:sz w:val="28"/>
          <w:szCs w:val="28"/>
        </w:rPr>
        <w:t xml:space="preserve"> </w:t>
      </w:r>
      <w:r w:rsidRPr="002637FC">
        <w:rPr>
          <w:rFonts w:cs="Times New Roman"/>
          <w:sz w:val="28"/>
          <w:szCs w:val="28"/>
        </w:rPr>
        <w:t>без</w:t>
      </w:r>
      <w:r w:rsidR="00820640">
        <w:rPr>
          <w:rFonts w:cs="Times New Roman"/>
          <w:sz w:val="28"/>
          <w:szCs w:val="28"/>
        </w:rPr>
        <w:t xml:space="preserve"> </w:t>
      </w:r>
      <w:r w:rsidRPr="002637FC">
        <w:rPr>
          <w:rFonts w:cs="Times New Roman"/>
          <w:sz w:val="28"/>
          <w:szCs w:val="28"/>
        </w:rPr>
        <w:t>определения</w:t>
      </w:r>
      <w:r w:rsidR="00820640">
        <w:rPr>
          <w:rFonts w:cs="Times New Roman"/>
          <w:sz w:val="28"/>
          <w:szCs w:val="28"/>
        </w:rPr>
        <w:t xml:space="preserve"> </w:t>
      </w:r>
      <w:r w:rsidRPr="002637FC">
        <w:rPr>
          <w:rFonts w:cs="Times New Roman"/>
          <w:sz w:val="28"/>
          <w:szCs w:val="28"/>
        </w:rPr>
        <w:t>значения</w:t>
      </w:r>
      <w:r w:rsidR="00820640">
        <w:rPr>
          <w:rFonts w:cs="Times New Roman"/>
          <w:sz w:val="28"/>
          <w:szCs w:val="28"/>
        </w:rPr>
        <w:t xml:space="preserve"> </w:t>
      </w:r>
      <w:r w:rsidRPr="002637FC">
        <w:rPr>
          <w:rFonts w:cs="Times New Roman"/>
          <w:sz w:val="28"/>
          <w:szCs w:val="28"/>
        </w:rPr>
        <w:t>объекта</w:t>
      </w:r>
      <w:r w:rsidR="00820640">
        <w:rPr>
          <w:rFonts w:cs="Times New Roman"/>
          <w:sz w:val="28"/>
          <w:szCs w:val="28"/>
        </w:rPr>
        <w:t xml:space="preserve"> </w:t>
      </w:r>
      <w:r w:rsidRPr="002637FC">
        <w:rPr>
          <w:rFonts w:cs="Times New Roman"/>
          <w:sz w:val="28"/>
          <w:szCs w:val="28"/>
        </w:rPr>
        <w:t>преступления</w:t>
      </w:r>
      <w:r w:rsidR="00820640">
        <w:rPr>
          <w:rFonts w:cs="Times New Roman"/>
          <w:sz w:val="28"/>
          <w:szCs w:val="28"/>
        </w:rPr>
        <w:t xml:space="preserve"> </w:t>
      </w:r>
      <w:r w:rsidRPr="002637FC">
        <w:rPr>
          <w:rFonts w:cs="Times New Roman"/>
          <w:sz w:val="28"/>
          <w:szCs w:val="28"/>
        </w:rPr>
        <w:t>для</w:t>
      </w:r>
      <w:r w:rsidR="00820640">
        <w:rPr>
          <w:rFonts w:cs="Times New Roman"/>
          <w:sz w:val="28"/>
          <w:szCs w:val="28"/>
        </w:rPr>
        <w:t xml:space="preserve"> </w:t>
      </w:r>
      <w:r w:rsidRPr="002637FC">
        <w:rPr>
          <w:rFonts w:cs="Times New Roman"/>
          <w:sz w:val="28"/>
          <w:szCs w:val="28"/>
        </w:rPr>
        <w:t>решения</w:t>
      </w:r>
      <w:r w:rsidR="00820640">
        <w:rPr>
          <w:rFonts w:cs="Times New Roman"/>
          <w:sz w:val="28"/>
          <w:szCs w:val="28"/>
          <w:lang w:val="kk-KZ"/>
        </w:rPr>
        <w:t xml:space="preserve"> </w:t>
      </w:r>
      <w:r w:rsidRPr="002637FC">
        <w:rPr>
          <w:rFonts w:cs="Times New Roman"/>
          <w:sz w:val="28"/>
          <w:szCs w:val="28"/>
        </w:rPr>
        <w:t>вопросов</w:t>
      </w:r>
      <w:r w:rsidR="00820640">
        <w:rPr>
          <w:rFonts w:cs="Times New Roman"/>
          <w:sz w:val="28"/>
          <w:szCs w:val="28"/>
        </w:rPr>
        <w:t xml:space="preserve"> </w:t>
      </w:r>
      <w:r w:rsidRPr="002637FC">
        <w:rPr>
          <w:rFonts w:cs="Times New Roman"/>
          <w:sz w:val="28"/>
          <w:szCs w:val="28"/>
        </w:rPr>
        <w:t>уголовного</w:t>
      </w:r>
      <w:r w:rsidR="00820640">
        <w:rPr>
          <w:rFonts w:cs="Times New Roman"/>
          <w:sz w:val="28"/>
          <w:szCs w:val="28"/>
        </w:rPr>
        <w:t xml:space="preserve"> </w:t>
      </w:r>
      <w:r w:rsidRPr="002637FC">
        <w:rPr>
          <w:rFonts w:cs="Times New Roman"/>
          <w:sz w:val="28"/>
          <w:szCs w:val="28"/>
        </w:rPr>
        <w:t>права</w:t>
      </w:r>
      <w:r w:rsidR="00820640">
        <w:rPr>
          <w:rFonts w:cs="Times New Roman"/>
          <w:sz w:val="28"/>
          <w:szCs w:val="28"/>
        </w:rPr>
        <w:t xml:space="preserve"> </w:t>
      </w:r>
      <w:r w:rsidRPr="002637FC">
        <w:rPr>
          <w:rFonts w:cs="Times New Roman"/>
          <w:sz w:val="28"/>
          <w:szCs w:val="28"/>
        </w:rPr>
        <w:t>нельзя</w:t>
      </w:r>
      <w:r w:rsidR="00820640">
        <w:rPr>
          <w:rFonts w:cs="Times New Roman"/>
          <w:sz w:val="28"/>
          <w:szCs w:val="28"/>
        </w:rPr>
        <w:t xml:space="preserve"> </w:t>
      </w:r>
      <w:r w:rsidRPr="002637FC">
        <w:rPr>
          <w:rFonts w:cs="Times New Roman"/>
          <w:sz w:val="28"/>
          <w:szCs w:val="28"/>
        </w:rPr>
        <w:t>познать</w:t>
      </w:r>
      <w:r w:rsidR="00820640">
        <w:rPr>
          <w:rFonts w:cs="Times New Roman"/>
          <w:sz w:val="28"/>
          <w:szCs w:val="28"/>
        </w:rPr>
        <w:t xml:space="preserve"> </w:t>
      </w:r>
      <w:r w:rsidRPr="002637FC">
        <w:rPr>
          <w:rFonts w:cs="Times New Roman"/>
          <w:sz w:val="28"/>
          <w:szCs w:val="28"/>
        </w:rPr>
        <w:t>сущность</w:t>
      </w:r>
      <w:r w:rsidR="00820640">
        <w:rPr>
          <w:rFonts w:cs="Times New Roman"/>
          <w:sz w:val="28"/>
          <w:szCs w:val="28"/>
        </w:rPr>
        <w:t xml:space="preserve"> </w:t>
      </w:r>
      <w:r w:rsidRPr="002637FC">
        <w:rPr>
          <w:rFonts w:cs="Times New Roman"/>
          <w:sz w:val="28"/>
          <w:szCs w:val="28"/>
        </w:rPr>
        <w:t>общественно</w:t>
      </w:r>
      <w:r w:rsidR="00820640">
        <w:rPr>
          <w:rFonts w:cs="Times New Roman"/>
          <w:sz w:val="28"/>
          <w:szCs w:val="28"/>
        </w:rPr>
        <w:t xml:space="preserve"> </w:t>
      </w:r>
      <w:r w:rsidRPr="002637FC">
        <w:rPr>
          <w:rFonts w:cs="Times New Roman"/>
          <w:sz w:val="28"/>
          <w:szCs w:val="28"/>
        </w:rPr>
        <w:t>опасного</w:t>
      </w:r>
      <w:r w:rsidR="00820640">
        <w:rPr>
          <w:rFonts w:cs="Times New Roman"/>
          <w:sz w:val="28"/>
          <w:szCs w:val="28"/>
        </w:rPr>
        <w:t xml:space="preserve"> </w:t>
      </w:r>
      <w:r w:rsidRPr="002637FC">
        <w:rPr>
          <w:rFonts w:cs="Times New Roman"/>
          <w:sz w:val="28"/>
          <w:szCs w:val="28"/>
        </w:rPr>
        <w:t>посягательства,</w:t>
      </w:r>
      <w:r w:rsidR="00820640">
        <w:rPr>
          <w:rFonts w:cs="Times New Roman"/>
          <w:sz w:val="28"/>
          <w:szCs w:val="28"/>
        </w:rPr>
        <w:t xml:space="preserve"> </w:t>
      </w:r>
      <w:r w:rsidRPr="002637FC">
        <w:rPr>
          <w:rFonts w:cs="Times New Roman"/>
          <w:sz w:val="28"/>
          <w:szCs w:val="28"/>
        </w:rPr>
        <w:t>что</w:t>
      </w:r>
      <w:r w:rsidR="00820640">
        <w:rPr>
          <w:rFonts w:cs="Times New Roman"/>
          <w:sz w:val="28"/>
          <w:szCs w:val="28"/>
        </w:rPr>
        <w:t xml:space="preserve"> </w:t>
      </w:r>
      <w:r w:rsidRPr="002637FC">
        <w:rPr>
          <w:rFonts w:cs="Times New Roman"/>
          <w:sz w:val="28"/>
          <w:szCs w:val="28"/>
        </w:rPr>
        <w:t>преступные</w:t>
      </w:r>
      <w:r w:rsidR="00820640">
        <w:rPr>
          <w:rFonts w:cs="Times New Roman"/>
          <w:sz w:val="28"/>
          <w:szCs w:val="28"/>
        </w:rPr>
        <w:t xml:space="preserve"> </w:t>
      </w:r>
      <w:r w:rsidRPr="002637FC">
        <w:rPr>
          <w:rFonts w:cs="Times New Roman"/>
          <w:sz w:val="28"/>
          <w:szCs w:val="28"/>
        </w:rPr>
        <w:t>посягательства</w:t>
      </w:r>
      <w:r w:rsidR="00820640">
        <w:rPr>
          <w:rFonts w:cs="Times New Roman"/>
          <w:sz w:val="28"/>
          <w:szCs w:val="28"/>
        </w:rPr>
        <w:t xml:space="preserve"> </w:t>
      </w:r>
      <w:r w:rsidRPr="002637FC">
        <w:rPr>
          <w:rFonts w:cs="Times New Roman"/>
          <w:sz w:val="28"/>
          <w:szCs w:val="28"/>
        </w:rPr>
        <w:t>различаются</w:t>
      </w:r>
      <w:r w:rsidR="00820640">
        <w:rPr>
          <w:rFonts w:cs="Times New Roman"/>
          <w:sz w:val="28"/>
          <w:szCs w:val="28"/>
        </w:rPr>
        <w:t xml:space="preserve"> </w:t>
      </w:r>
      <w:r w:rsidRPr="002637FC">
        <w:rPr>
          <w:rFonts w:cs="Times New Roman"/>
          <w:sz w:val="28"/>
          <w:szCs w:val="28"/>
        </w:rPr>
        <w:t>между</w:t>
      </w:r>
      <w:r w:rsidR="00820640">
        <w:rPr>
          <w:rFonts w:cs="Times New Roman"/>
          <w:sz w:val="28"/>
          <w:szCs w:val="28"/>
        </w:rPr>
        <w:t xml:space="preserve"> </w:t>
      </w:r>
      <w:r w:rsidRPr="002637FC">
        <w:rPr>
          <w:rFonts w:cs="Times New Roman"/>
          <w:sz w:val="28"/>
          <w:szCs w:val="28"/>
        </w:rPr>
        <w:t>собой</w:t>
      </w:r>
      <w:r w:rsidR="00820640">
        <w:rPr>
          <w:rFonts w:cs="Times New Roman"/>
          <w:sz w:val="28"/>
          <w:szCs w:val="28"/>
        </w:rPr>
        <w:t xml:space="preserve"> </w:t>
      </w:r>
      <w:r w:rsidRPr="002637FC">
        <w:rPr>
          <w:rFonts w:cs="Times New Roman"/>
          <w:sz w:val="28"/>
          <w:szCs w:val="28"/>
        </w:rPr>
        <w:t>ценностью</w:t>
      </w:r>
      <w:r w:rsidR="00820640">
        <w:rPr>
          <w:rFonts w:cs="Times New Roman"/>
          <w:sz w:val="28"/>
          <w:szCs w:val="28"/>
        </w:rPr>
        <w:t xml:space="preserve"> </w:t>
      </w:r>
      <w:r w:rsidRPr="002637FC">
        <w:rPr>
          <w:rFonts w:cs="Times New Roman"/>
          <w:sz w:val="28"/>
          <w:szCs w:val="28"/>
        </w:rPr>
        <w:t>общественных</w:t>
      </w:r>
      <w:r w:rsidR="00820640">
        <w:rPr>
          <w:rFonts w:cs="Times New Roman"/>
          <w:sz w:val="28"/>
          <w:szCs w:val="28"/>
        </w:rPr>
        <w:t xml:space="preserve"> </w:t>
      </w:r>
      <w:r w:rsidRPr="002637FC">
        <w:rPr>
          <w:rFonts w:cs="Times New Roman"/>
          <w:sz w:val="28"/>
          <w:szCs w:val="28"/>
        </w:rPr>
        <w:t>отношений,</w:t>
      </w:r>
      <w:r w:rsidR="00820640">
        <w:rPr>
          <w:rFonts w:cs="Times New Roman"/>
          <w:sz w:val="28"/>
          <w:szCs w:val="28"/>
        </w:rPr>
        <w:t xml:space="preserve"> </w:t>
      </w:r>
      <w:r w:rsidRPr="002637FC">
        <w:rPr>
          <w:rFonts w:cs="Times New Roman"/>
          <w:sz w:val="28"/>
          <w:szCs w:val="28"/>
        </w:rPr>
        <w:t>нарушаемых</w:t>
      </w:r>
      <w:r w:rsidR="00820640">
        <w:rPr>
          <w:rFonts w:cs="Times New Roman"/>
          <w:sz w:val="28"/>
          <w:szCs w:val="28"/>
        </w:rPr>
        <w:t xml:space="preserve"> </w:t>
      </w:r>
      <w:r w:rsidRPr="002637FC">
        <w:rPr>
          <w:rFonts w:cs="Times New Roman"/>
          <w:sz w:val="28"/>
          <w:szCs w:val="28"/>
        </w:rPr>
        <w:t>ими.</w:t>
      </w:r>
      <w:r w:rsidR="00820640">
        <w:rPr>
          <w:rFonts w:cs="Times New Roman"/>
          <w:sz w:val="28"/>
          <w:szCs w:val="28"/>
        </w:rPr>
        <w:t xml:space="preserve"> </w:t>
      </w:r>
      <w:r w:rsidRPr="002637FC">
        <w:rPr>
          <w:rFonts w:cs="Times New Roman"/>
          <w:sz w:val="28"/>
          <w:szCs w:val="28"/>
        </w:rPr>
        <w:t>Обращалось</w:t>
      </w:r>
      <w:r w:rsidR="00820640">
        <w:rPr>
          <w:rFonts w:cs="Times New Roman"/>
          <w:sz w:val="28"/>
          <w:szCs w:val="28"/>
        </w:rPr>
        <w:t xml:space="preserve"> </w:t>
      </w:r>
      <w:r w:rsidRPr="002637FC">
        <w:rPr>
          <w:rFonts w:cs="Times New Roman"/>
          <w:sz w:val="28"/>
          <w:szCs w:val="28"/>
        </w:rPr>
        <w:t>также</w:t>
      </w:r>
      <w:r w:rsidR="00820640">
        <w:rPr>
          <w:rFonts w:cs="Times New Roman"/>
          <w:sz w:val="28"/>
          <w:szCs w:val="28"/>
        </w:rPr>
        <w:t xml:space="preserve"> </w:t>
      </w:r>
      <w:r w:rsidRPr="002637FC">
        <w:rPr>
          <w:rFonts w:cs="Times New Roman"/>
          <w:sz w:val="28"/>
          <w:szCs w:val="28"/>
        </w:rPr>
        <w:t>внимание</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зависимость</w:t>
      </w:r>
      <w:r w:rsidR="00820640">
        <w:rPr>
          <w:rFonts w:cs="Times New Roman"/>
          <w:sz w:val="28"/>
          <w:szCs w:val="28"/>
        </w:rPr>
        <w:t xml:space="preserve"> </w:t>
      </w:r>
      <w:r w:rsidRPr="002637FC">
        <w:rPr>
          <w:rFonts w:cs="Times New Roman"/>
          <w:sz w:val="28"/>
          <w:szCs w:val="28"/>
        </w:rPr>
        <w:t>между</w:t>
      </w:r>
      <w:r w:rsidR="00820640">
        <w:rPr>
          <w:rFonts w:cs="Times New Roman"/>
          <w:sz w:val="28"/>
          <w:szCs w:val="28"/>
        </w:rPr>
        <w:t xml:space="preserve"> </w:t>
      </w:r>
      <w:r w:rsidRPr="002637FC">
        <w:rPr>
          <w:rFonts w:cs="Times New Roman"/>
          <w:sz w:val="28"/>
          <w:szCs w:val="28"/>
        </w:rPr>
        <w:t>ошибками</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установлении</w:t>
      </w:r>
      <w:r w:rsidR="00820640">
        <w:rPr>
          <w:rFonts w:cs="Times New Roman"/>
          <w:sz w:val="28"/>
          <w:szCs w:val="28"/>
        </w:rPr>
        <w:t xml:space="preserve"> </w:t>
      </w:r>
      <w:r w:rsidRPr="002637FC">
        <w:rPr>
          <w:rFonts w:cs="Times New Roman"/>
          <w:sz w:val="28"/>
          <w:szCs w:val="28"/>
        </w:rPr>
        <w:t>объекта</w:t>
      </w:r>
      <w:r w:rsidR="00820640">
        <w:rPr>
          <w:rFonts w:cs="Times New Roman"/>
          <w:sz w:val="28"/>
          <w:szCs w:val="28"/>
        </w:rPr>
        <w:t xml:space="preserve"> </w:t>
      </w:r>
      <w:r w:rsidRPr="002637FC">
        <w:rPr>
          <w:rFonts w:cs="Times New Roman"/>
          <w:sz w:val="28"/>
          <w:szCs w:val="28"/>
        </w:rPr>
        <w:t>преступления</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неправильной</w:t>
      </w:r>
      <w:r w:rsidR="00820640">
        <w:rPr>
          <w:rFonts w:cs="Times New Roman"/>
          <w:sz w:val="28"/>
          <w:szCs w:val="28"/>
        </w:rPr>
        <w:t xml:space="preserve"> </w:t>
      </w:r>
      <w:r w:rsidRPr="002637FC">
        <w:rPr>
          <w:rFonts w:cs="Times New Roman"/>
          <w:sz w:val="28"/>
          <w:szCs w:val="28"/>
        </w:rPr>
        <w:t>квалификацией</w:t>
      </w:r>
      <w:r w:rsidR="00820640">
        <w:rPr>
          <w:rFonts w:cs="Times New Roman"/>
          <w:sz w:val="28"/>
          <w:szCs w:val="28"/>
        </w:rPr>
        <w:t xml:space="preserve"> </w:t>
      </w:r>
      <w:r w:rsidRPr="002637FC">
        <w:rPr>
          <w:rFonts w:cs="Times New Roman"/>
          <w:sz w:val="28"/>
          <w:szCs w:val="28"/>
        </w:rPr>
        <w:t>содеянного.</w:t>
      </w:r>
      <w:r w:rsidR="00820640">
        <w:rPr>
          <w:rFonts w:cs="Times New Roman"/>
          <w:sz w:val="28"/>
          <w:szCs w:val="28"/>
        </w:rPr>
        <w:t xml:space="preserve"> </w:t>
      </w:r>
      <w:r w:rsidRPr="002637FC">
        <w:rPr>
          <w:rFonts w:cs="Times New Roman"/>
          <w:sz w:val="28"/>
          <w:szCs w:val="28"/>
        </w:rPr>
        <w:t>Обосновано</w:t>
      </w:r>
      <w:r w:rsidR="00820640">
        <w:rPr>
          <w:rFonts w:cs="Times New Roman"/>
          <w:sz w:val="28"/>
          <w:szCs w:val="28"/>
        </w:rPr>
        <w:t xml:space="preserve"> </w:t>
      </w:r>
      <w:r w:rsidRPr="002637FC">
        <w:rPr>
          <w:rFonts w:cs="Times New Roman"/>
          <w:sz w:val="28"/>
          <w:szCs w:val="28"/>
        </w:rPr>
        <w:t>также,</w:t>
      </w:r>
      <w:r w:rsidR="00820640">
        <w:rPr>
          <w:rFonts w:cs="Times New Roman"/>
          <w:sz w:val="28"/>
          <w:szCs w:val="28"/>
        </w:rPr>
        <w:t xml:space="preserve"> </w:t>
      </w:r>
      <w:r w:rsidRPr="002637FC">
        <w:rPr>
          <w:rFonts w:cs="Times New Roman"/>
          <w:sz w:val="28"/>
          <w:szCs w:val="28"/>
        </w:rPr>
        <w:t>что</w:t>
      </w:r>
      <w:r w:rsidR="00820640">
        <w:rPr>
          <w:rFonts w:cs="Times New Roman"/>
          <w:sz w:val="28"/>
          <w:szCs w:val="28"/>
        </w:rPr>
        <w:t xml:space="preserve"> </w:t>
      </w:r>
      <w:r w:rsidRPr="002637FC">
        <w:rPr>
          <w:rFonts w:cs="Times New Roman"/>
          <w:sz w:val="28"/>
          <w:szCs w:val="28"/>
        </w:rPr>
        <w:t>свойства</w:t>
      </w:r>
      <w:r w:rsidR="00820640">
        <w:rPr>
          <w:rFonts w:cs="Times New Roman"/>
          <w:sz w:val="28"/>
          <w:szCs w:val="28"/>
        </w:rPr>
        <w:t xml:space="preserve"> </w:t>
      </w:r>
      <w:r w:rsidRPr="002637FC">
        <w:rPr>
          <w:rFonts w:cs="Times New Roman"/>
          <w:sz w:val="28"/>
          <w:szCs w:val="28"/>
        </w:rPr>
        <w:t>объекта</w:t>
      </w:r>
      <w:r w:rsidR="00820640">
        <w:rPr>
          <w:rFonts w:cs="Times New Roman"/>
          <w:sz w:val="28"/>
          <w:szCs w:val="28"/>
        </w:rPr>
        <w:t xml:space="preserve"> </w:t>
      </w:r>
      <w:r w:rsidRPr="002637FC">
        <w:rPr>
          <w:rFonts w:cs="Times New Roman"/>
          <w:sz w:val="28"/>
          <w:szCs w:val="28"/>
        </w:rPr>
        <w:t>посягательства</w:t>
      </w:r>
      <w:r w:rsidR="00820640">
        <w:rPr>
          <w:rFonts w:cs="Times New Roman"/>
          <w:sz w:val="28"/>
          <w:szCs w:val="28"/>
        </w:rPr>
        <w:t xml:space="preserve"> </w:t>
      </w:r>
      <w:r w:rsidRPr="002637FC">
        <w:rPr>
          <w:rFonts w:cs="Times New Roman"/>
          <w:sz w:val="28"/>
          <w:szCs w:val="28"/>
        </w:rPr>
        <w:t>позволяют</w:t>
      </w:r>
      <w:r w:rsidR="00820640">
        <w:rPr>
          <w:rFonts w:cs="Times New Roman"/>
          <w:sz w:val="28"/>
          <w:szCs w:val="28"/>
        </w:rPr>
        <w:t xml:space="preserve"> </w:t>
      </w:r>
      <w:r w:rsidRPr="002637FC">
        <w:rPr>
          <w:rFonts w:cs="Times New Roman"/>
          <w:sz w:val="28"/>
          <w:szCs w:val="28"/>
        </w:rPr>
        <w:t>уяснить</w:t>
      </w:r>
      <w:r w:rsidR="00820640">
        <w:rPr>
          <w:rFonts w:cs="Times New Roman"/>
          <w:sz w:val="28"/>
          <w:szCs w:val="28"/>
        </w:rPr>
        <w:t xml:space="preserve"> </w:t>
      </w:r>
      <w:r w:rsidRPr="002637FC">
        <w:rPr>
          <w:rFonts w:cs="Times New Roman"/>
          <w:sz w:val="28"/>
          <w:szCs w:val="28"/>
        </w:rPr>
        <w:t>содержание</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признаки</w:t>
      </w:r>
      <w:r w:rsidR="00820640">
        <w:rPr>
          <w:rFonts w:cs="Times New Roman"/>
          <w:sz w:val="28"/>
          <w:szCs w:val="28"/>
        </w:rPr>
        <w:t xml:space="preserve"> </w:t>
      </w:r>
      <w:r w:rsidRPr="002637FC">
        <w:rPr>
          <w:rFonts w:cs="Times New Roman"/>
          <w:sz w:val="28"/>
          <w:szCs w:val="28"/>
        </w:rPr>
        <w:t>других</w:t>
      </w:r>
      <w:r w:rsidR="00820640">
        <w:rPr>
          <w:rFonts w:cs="Times New Roman"/>
          <w:sz w:val="28"/>
          <w:szCs w:val="28"/>
        </w:rPr>
        <w:t xml:space="preserve"> </w:t>
      </w:r>
      <w:r w:rsidRPr="002637FC">
        <w:rPr>
          <w:rFonts w:cs="Times New Roman"/>
          <w:sz w:val="28"/>
          <w:szCs w:val="28"/>
        </w:rPr>
        <w:t>элементов</w:t>
      </w:r>
      <w:r w:rsidR="00820640">
        <w:rPr>
          <w:rFonts w:cs="Times New Roman"/>
          <w:sz w:val="28"/>
          <w:szCs w:val="28"/>
        </w:rPr>
        <w:t xml:space="preserve"> </w:t>
      </w:r>
      <w:r w:rsidRPr="002637FC">
        <w:rPr>
          <w:rFonts w:cs="Times New Roman"/>
          <w:sz w:val="28"/>
          <w:szCs w:val="28"/>
        </w:rPr>
        <w:t>состава</w:t>
      </w:r>
      <w:r w:rsidR="00820640">
        <w:rPr>
          <w:rFonts w:cs="Times New Roman"/>
          <w:sz w:val="28"/>
          <w:szCs w:val="28"/>
        </w:rPr>
        <w:t xml:space="preserve"> </w:t>
      </w:r>
      <w:r w:rsidRPr="002637FC">
        <w:rPr>
          <w:rFonts w:cs="Times New Roman"/>
          <w:sz w:val="28"/>
          <w:szCs w:val="28"/>
        </w:rPr>
        <w:t>преступления.</w:t>
      </w:r>
      <w:r w:rsidR="00820640">
        <w:rPr>
          <w:rFonts w:cs="Times New Roman"/>
          <w:sz w:val="28"/>
          <w:szCs w:val="28"/>
        </w:rPr>
        <w:t xml:space="preserve"> </w:t>
      </w:r>
      <w:r w:rsidRPr="002637FC">
        <w:rPr>
          <w:rFonts w:cs="Times New Roman"/>
          <w:sz w:val="28"/>
          <w:szCs w:val="28"/>
        </w:rPr>
        <w:t>Многие</w:t>
      </w:r>
      <w:r w:rsidR="00820640">
        <w:rPr>
          <w:rFonts w:cs="Times New Roman"/>
          <w:sz w:val="28"/>
          <w:szCs w:val="28"/>
        </w:rPr>
        <w:t xml:space="preserve"> </w:t>
      </w:r>
      <w:r w:rsidRPr="002637FC">
        <w:rPr>
          <w:rFonts w:cs="Times New Roman"/>
          <w:sz w:val="28"/>
          <w:szCs w:val="28"/>
        </w:rPr>
        <w:t>из</w:t>
      </w:r>
      <w:r w:rsidR="00820640">
        <w:rPr>
          <w:rFonts w:cs="Times New Roman"/>
          <w:sz w:val="28"/>
          <w:szCs w:val="28"/>
        </w:rPr>
        <w:t xml:space="preserve"> </w:t>
      </w:r>
      <w:r w:rsidRPr="002637FC">
        <w:rPr>
          <w:rFonts w:cs="Times New Roman"/>
          <w:sz w:val="28"/>
          <w:szCs w:val="28"/>
        </w:rPr>
        <w:t>специалистов</w:t>
      </w:r>
      <w:r w:rsidR="00820640">
        <w:rPr>
          <w:rFonts w:cs="Times New Roman"/>
          <w:sz w:val="28"/>
          <w:szCs w:val="28"/>
        </w:rPr>
        <w:t xml:space="preserve"> </w:t>
      </w:r>
      <w:r w:rsidRPr="002637FC">
        <w:rPr>
          <w:rFonts w:cs="Times New Roman"/>
          <w:sz w:val="28"/>
          <w:szCs w:val="28"/>
        </w:rPr>
        <w:t>при</w:t>
      </w:r>
      <w:r w:rsidR="00820640">
        <w:rPr>
          <w:rFonts w:cs="Times New Roman"/>
          <w:sz w:val="28"/>
          <w:szCs w:val="28"/>
        </w:rPr>
        <w:t xml:space="preserve"> </w:t>
      </w:r>
      <w:r w:rsidRPr="002637FC">
        <w:rPr>
          <w:rFonts w:cs="Times New Roman"/>
          <w:sz w:val="28"/>
          <w:szCs w:val="28"/>
        </w:rPr>
        <w:t>этом</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качестве</w:t>
      </w:r>
      <w:r w:rsidR="00820640">
        <w:rPr>
          <w:rFonts w:cs="Times New Roman"/>
          <w:sz w:val="28"/>
          <w:szCs w:val="28"/>
        </w:rPr>
        <w:t xml:space="preserve"> </w:t>
      </w:r>
      <w:r w:rsidRPr="002637FC">
        <w:rPr>
          <w:rFonts w:cs="Times New Roman"/>
          <w:sz w:val="28"/>
          <w:szCs w:val="28"/>
        </w:rPr>
        <w:t>базовой</w:t>
      </w:r>
      <w:r w:rsidR="00820640">
        <w:rPr>
          <w:rFonts w:cs="Times New Roman"/>
          <w:sz w:val="28"/>
          <w:szCs w:val="28"/>
        </w:rPr>
        <w:t xml:space="preserve"> </w:t>
      </w:r>
      <w:r w:rsidRPr="002637FC">
        <w:rPr>
          <w:rFonts w:cs="Times New Roman"/>
          <w:sz w:val="28"/>
          <w:szCs w:val="28"/>
        </w:rPr>
        <w:t>категории</w:t>
      </w:r>
      <w:r w:rsidR="00820640">
        <w:rPr>
          <w:rFonts w:cs="Times New Roman"/>
          <w:sz w:val="28"/>
          <w:szCs w:val="28"/>
        </w:rPr>
        <w:t xml:space="preserve"> </w:t>
      </w:r>
      <w:r w:rsidRPr="002637FC">
        <w:rPr>
          <w:rFonts w:cs="Times New Roman"/>
          <w:sz w:val="28"/>
          <w:szCs w:val="28"/>
        </w:rPr>
        <w:t>для</w:t>
      </w:r>
      <w:r w:rsidR="00820640">
        <w:rPr>
          <w:rFonts w:cs="Times New Roman"/>
          <w:sz w:val="28"/>
          <w:szCs w:val="28"/>
        </w:rPr>
        <w:t xml:space="preserve"> </w:t>
      </w:r>
      <w:r w:rsidRPr="002637FC">
        <w:rPr>
          <w:rFonts w:cs="Times New Roman"/>
          <w:sz w:val="28"/>
          <w:szCs w:val="28"/>
        </w:rPr>
        <w:t>выведения</w:t>
      </w:r>
      <w:r w:rsidR="00820640">
        <w:rPr>
          <w:rFonts w:cs="Times New Roman"/>
          <w:sz w:val="28"/>
          <w:szCs w:val="28"/>
        </w:rPr>
        <w:t xml:space="preserve"> </w:t>
      </w:r>
      <w:r w:rsidRPr="002637FC">
        <w:rPr>
          <w:rFonts w:cs="Times New Roman"/>
          <w:sz w:val="28"/>
          <w:szCs w:val="28"/>
        </w:rPr>
        <w:t>дефиниции</w:t>
      </w:r>
      <w:r w:rsidR="00820640">
        <w:rPr>
          <w:rFonts w:cs="Times New Roman"/>
          <w:sz w:val="28"/>
          <w:szCs w:val="28"/>
        </w:rPr>
        <w:t xml:space="preserve"> </w:t>
      </w:r>
      <w:r w:rsidRPr="002637FC">
        <w:rPr>
          <w:rFonts w:cs="Times New Roman"/>
          <w:sz w:val="28"/>
          <w:szCs w:val="28"/>
        </w:rPr>
        <w:t>понятия</w:t>
      </w:r>
      <w:r w:rsidR="00820640">
        <w:rPr>
          <w:rFonts w:cs="Times New Roman"/>
          <w:sz w:val="28"/>
          <w:szCs w:val="28"/>
        </w:rPr>
        <w:t xml:space="preserve"> </w:t>
      </w:r>
      <w:r w:rsidRPr="002637FC">
        <w:rPr>
          <w:rFonts w:cs="Times New Roman"/>
          <w:sz w:val="28"/>
          <w:szCs w:val="28"/>
        </w:rPr>
        <w:t>объекта</w:t>
      </w:r>
      <w:r w:rsidR="00820640">
        <w:rPr>
          <w:rFonts w:cs="Times New Roman"/>
          <w:sz w:val="28"/>
          <w:szCs w:val="28"/>
        </w:rPr>
        <w:t xml:space="preserve"> </w:t>
      </w:r>
      <w:r w:rsidRPr="002637FC">
        <w:rPr>
          <w:rFonts w:cs="Times New Roman"/>
          <w:sz w:val="28"/>
          <w:szCs w:val="28"/>
        </w:rPr>
        <w:t>преступления</w:t>
      </w:r>
      <w:r w:rsidR="00820640">
        <w:rPr>
          <w:rFonts w:cs="Times New Roman"/>
          <w:sz w:val="28"/>
          <w:szCs w:val="28"/>
        </w:rPr>
        <w:t xml:space="preserve"> </w:t>
      </w:r>
      <w:r w:rsidRPr="002637FC">
        <w:rPr>
          <w:rFonts w:cs="Times New Roman"/>
          <w:sz w:val="28"/>
          <w:szCs w:val="28"/>
        </w:rPr>
        <w:t>использовали</w:t>
      </w:r>
      <w:r w:rsidR="00820640">
        <w:rPr>
          <w:rFonts w:cs="Times New Roman"/>
          <w:sz w:val="28"/>
          <w:szCs w:val="28"/>
        </w:rPr>
        <w:t xml:space="preserve"> </w:t>
      </w:r>
      <w:r w:rsidRPr="002637FC">
        <w:rPr>
          <w:rFonts w:cs="Times New Roman"/>
          <w:sz w:val="28"/>
          <w:szCs w:val="28"/>
        </w:rPr>
        <w:t>категорию</w:t>
      </w:r>
      <w:r w:rsidR="00820640">
        <w:rPr>
          <w:rFonts w:cs="Times New Roman"/>
          <w:sz w:val="28"/>
          <w:szCs w:val="28"/>
        </w:rPr>
        <w:t xml:space="preserve"> </w:t>
      </w:r>
      <w:r w:rsidRPr="002637FC">
        <w:rPr>
          <w:rFonts w:cs="Times New Roman"/>
          <w:sz w:val="28"/>
          <w:szCs w:val="28"/>
        </w:rPr>
        <w:t>«общественные</w:t>
      </w:r>
      <w:r w:rsidR="00820640">
        <w:rPr>
          <w:rFonts w:cs="Times New Roman"/>
          <w:sz w:val="28"/>
          <w:szCs w:val="28"/>
        </w:rPr>
        <w:t xml:space="preserve"> </w:t>
      </w:r>
      <w:r w:rsidRPr="002637FC">
        <w:rPr>
          <w:rFonts w:cs="Times New Roman"/>
          <w:sz w:val="28"/>
          <w:szCs w:val="28"/>
        </w:rPr>
        <w:t>отношения».</w:t>
      </w:r>
      <w:r w:rsidR="00820640">
        <w:rPr>
          <w:rFonts w:cs="Times New Roman"/>
          <w:sz w:val="28"/>
          <w:szCs w:val="28"/>
        </w:rPr>
        <w:t xml:space="preserve"> </w:t>
      </w:r>
    </w:p>
    <w:p w:rsidR="00AD61A7" w:rsidRPr="002637FC" w:rsidRDefault="0073364C" w:rsidP="002637FC">
      <w:pPr>
        <w:spacing w:after="0"/>
        <w:ind w:firstLine="709"/>
        <w:jc w:val="both"/>
        <w:rPr>
          <w:rFonts w:cs="Times New Roman"/>
          <w:sz w:val="28"/>
          <w:szCs w:val="28"/>
        </w:rPr>
      </w:pP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последнее</w:t>
      </w:r>
      <w:r w:rsidR="00820640">
        <w:rPr>
          <w:rFonts w:cs="Times New Roman"/>
          <w:sz w:val="28"/>
          <w:szCs w:val="28"/>
        </w:rPr>
        <w:t xml:space="preserve"> </w:t>
      </w:r>
      <w:r w:rsidRPr="002637FC">
        <w:rPr>
          <w:rFonts w:cs="Times New Roman"/>
          <w:sz w:val="28"/>
          <w:szCs w:val="28"/>
        </w:rPr>
        <w:t>время</w:t>
      </w:r>
      <w:r w:rsidR="00820640">
        <w:rPr>
          <w:rFonts w:cs="Times New Roman"/>
          <w:sz w:val="28"/>
          <w:szCs w:val="28"/>
        </w:rPr>
        <w:t xml:space="preserve"> </w:t>
      </w:r>
      <w:r w:rsidRPr="002637FC">
        <w:rPr>
          <w:rFonts w:cs="Times New Roman"/>
          <w:sz w:val="28"/>
          <w:szCs w:val="28"/>
        </w:rPr>
        <w:t>все</w:t>
      </w:r>
      <w:r w:rsidR="00820640">
        <w:rPr>
          <w:rFonts w:cs="Times New Roman"/>
          <w:sz w:val="28"/>
          <w:szCs w:val="28"/>
        </w:rPr>
        <w:t xml:space="preserve"> </w:t>
      </w:r>
      <w:r w:rsidRPr="002637FC">
        <w:rPr>
          <w:rFonts w:cs="Times New Roman"/>
          <w:sz w:val="28"/>
          <w:szCs w:val="28"/>
        </w:rPr>
        <w:t>чаще</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печати</w:t>
      </w:r>
      <w:r w:rsidR="00820640">
        <w:rPr>
          <w:rFonts w:cs="Times New Roman"/>
          <w:sz w:val="28"/>
          <w:szCs w:val="28"/>
        </w:rPr>
        <w:t xml:space="preserve"> </w:t>
      </w:r>
      <w:r w:rsidRPr="002637FC">
        <w:rPr>
          <w:rFonts w:cs="Times New Roman"/>
          <w:sz w:val="28"/>
          <w:szCs w:val="28"/>
        </w:rPr>
        <w:t>высказываются</w:t>
      </w:r>
      <w:r w:rsidR="00820640">
        <w:rPr>
          <w:rFonts w:cs="Times New Roman"/>
          <w:sz w:val="28"/>
          <w:szCs w:val="28"/>
        </w:rPr>
        <w:t xml:space="preserve"> </w:t>
      </w:r>
      <w:r w:rsidRPr="002637FC">
        <w:rPr>
          <w:rFonts w:cs="Times New Roman"/>
          <w:sz w:val="28"/>
          <w:szCs w:val="28"/>
        </w:rPr>
        <w:t>иные</w:t>
      </w:r>
      <w:r w:rsidR="00820640">
        <w:rPr>
          <w:rFonts w:cs="Times New Roman"/>
          <w:sz w:val="28"/>
          <w:szCs w:val="28"/>
        </w:rPr>
        <w:t xml:space="preserve"> </w:t>
      </w:r>
      <w:r w:rsidRPr="002637FC">
        <w:rPr>
          <w:rFonts w:cs="Times New Roman"/>
          <w:sz w:val="28"/>
          <w:szCs w:val="28"/>
        </w:rPr>
        <w:t>мнения.</w:t>
      </w:r>
      <w:r w:rsidR="00820640">
        <w:rPr>
          <w:rFonts w:cs="Times New Roman"/>
          <w:sz w:val="28"/>
          <w:szCs w:val="28"/>
        </w:rPr>
        <w:t xml:space="preserve"> </w:t>
      </w:r>
      <w:r w:rsidRPr="002637FC">
        <w:rPr>
          <w:rFonts w:cs="Times New Roman"/>
          <w:sz w:val="28"/>
          <w:szCs w:val="28"/>
        </w:rPr>
        <w:t>Активизируются</w:t>
      </w:r>
      <w:r w:rsidR="00820640">
        <w:rPr>
          <w:rFonts w:cs="Times New Roman"/>
          <w:sz w:val="28"/>
          <w:szCs w:val="28"/>
        </w:rPr>
        <w:t xml:space="preserve"> </w:t>
      </w:r>
      <w:r w:rsidRPr="002637FC">
        <w:rPr>
          <w:rFonts w:cs="Times New Roman"/>
          <w:sz w:val="28"/>
          <w:szCs w:val="28"/>
        </w:rPr>
        <w:t>концепции</w:t>
      </w:r>
      <w:r w:rsidR="00820640">
        <w:rPr>
          <w:rFonts w:cs="Times New Roman"/>
          <w:sz w:val="28"/>
          <w:szCs w:val="28"/>
        </w:rPr>
        <w:t xml:space="preserve"> </w:t>
      </w:r>
      <w:r w:rsidRPr="002637FC">
        <w:rPr>
          <w:rFonts w:cs="Times New Roman"/>
          <w:sz w:val="28"/>
          <w:szCs w:val="28"/>
        </w:rPr>
        <w:t>объекта</w:t>
      </w:r>
      <w:r w:rsidR="00820640">
        <w:rPr>
          <w:rFonts w:cs="Times New Roman"/>
          <w:sz w:val="28"/>
          <w:szCs w:val="28"/>
        </w:rPr>
        <w:t xml:space="preserve"> </w:t>
      </w:r>
      <w:r w:rsidR="00AD61A7" w:rsidRPr="002637FC">
        <w:rPr>
          <w:rFonts w:cs="Times New Roman"/>
          <w:sz w:val="28"/>
          <w:szCs w:val="28"/>
        </w:rPr>
        <w:t>-</w:t>
      </w:r>
      <w:r w:rsidR="00820640">
        <w:rPr>
          <w:rFonts w:cs="Times New Roman"/>
          <w:sz w:val="28"/>
          <w:szCs w:val="28"/>
        </w:rPr>
        <w:t xml:space="preserve"> </w:t>
      </w:r>
      <w:r w:rsidRPr="002637FC">
        <w:rPr>
          <w:rFonts w:cs="Times New Roman"/>
          <w:sz w:val="28"/>
          <w:szCs w:val="28"/>
        </w:rPr>
        <w:t>правового</w:t>
      </w:r>
      <w:r w:rsidR="00820640">
        <w:rPr>
          <w:rFonts w:cs="Times New Roman"/>
          <w:sz w:val="28"/>
          <w:szCs w:val="28"/>
        </w:rPr>
        <w:t xml:space="preserve"> </w:t>
      </w:r>
      <w:r w:rsidRPr="002637FC">
        <w:rPr>
          <w:rFonts w:cs="Times New Roman"/>
          <w:sz w:val="28"/>
          <w:szCs w:val="28"/>
        </w:rPr>
        <w:t>блага,</w:t>
      </w:r>
      <w:r w:rsidR="00820640">
        <w:rPr>
          <w:rFonts w:cs="Times New Roman"/>
          <w:sz w:val="28"/>
          <w:szCs w:val="28"/>
        </w:rPr>
        <w:t xml:space="preserve"> </w:t>
      </w:r>
      <w:r w:rsidRPr="002637FC">
        <w:rPr>
          <w:rFonts w:cs="Times New Roman"/>
          <w:sz w:val="28"/>
          <w:szCs w:val="28"/>
        </w:rPr>
        <w:t>объекта</w:t>
      </w:r>
      <w:r w:rsidR="00820640">
        <w:rPr>
          <w:rFonts w:cs="Times New Roman"/>
          <w:sz w:val="28"/>
          <w:szCs w:val="28"/>
        </w:rPr>
        <w:t xml:space="preserve"> </w:t>
      </w:r>
      <w:r w:rsidR="00AD61A7" w:rsidRPr="002637FC">
        <w:rPr>
          <w:rFonts w:cs="Times New Roman"/>
          <w:sz w:val="28"/>
          <w:szCs w:val="28"/>
        </w:rPr>
        <w:t>-</w:t>
      </w:r>
      <w:r w:rsidR="00820640">
        <w:rPr>
          <w:rFonts w:cs="Times New Roman"/>
          <w:sz w:val="28"/>
          <w:szCs w:val="28"/>
        </w:rPr>
        <w:t xml:space="preserve"> </w:t>
      </w:r>
      <w:r w:rsidRPr="002637FC">
        <w:rPr>
          <w:rFonts w:cs="Times New Roman"/>
          <w:sz w:val="28"/>
          <w:szCs w:val="28"/>
        </w:rPr>
        <w:t>интереса.</w:t>
      </w:r>
      <w:r w:rsidR="00820640">
        <w:rPr>
          <w:rFonts w:cs="Times New Roman"/>
          <w:sz w:val="28"/>
          <w:szCs w:val="28"/>
        </w:rPr>
        <w:t xml:space="preserve"> </w:t>
      </w:r>
      <w:r w:rsidRPr="002637FC">
        <w:rPr>
          <w:rFonts w:cs="Times New Roman"/>
          <w:sz w:val="28"/>
          <w:szCs w:val="28"/>
        </w:rPr>
        <w:t>Предлагается,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частности,</w:t>
      </w:r>
      <w:r w:rsidR="00820640">
        <w:rPr>
          <w:rFonts w:cs="Times New Roman"/>
          <w:sz w:val="28"/>
          <w:szCs w:val="28"/>
        </w:rPr>
        <w:t xml:space="preserve"> </w:t>
      </w:r>
      <w:r w:rsidRPr="002637FC">
        <w:rPr>
          <w:rFonts w:cs="Times New Roman"/>
          <w:sz w:val="28"/>
          <w:szCs w:val="28"/>
        </w:rPr>
        <w:t>понимать</w:t>
      </w:r>
      <w:r w:rsidR="00820640">
        <w:rPr>
          <w:rFonts w:cs="Times New Roman"/>
          <w:sz w:val="28"/>
          <w:szCs w:val="28"/>
        </w:rPr>
        <w:t xml:space="preserve"> </w:t>
      </w:r>
      <w:r w:rsidRPr="002637FC">
        <w:rPr>
          <w:rFonts w:cs="Times New Roman"/>
          <w:sz w:val="28"/>
          <w:szCs w:val="28"/>
        </w:rPr>
        <w:t>под</w:t>
      </w:r>
      <w:r w:rsidR="00820640">
        <w:rPr>
          <w:rFonts w:cs="Times New Roman"/>
          <w:sz w:val="28"/>
          <w:szCs w:val="28"/>
        </w:rPr>
        <w:t xml:space="preserve"> </w:t>
      </w:r>
      <w:r w:rsidRPr="002637FC">
        <w:rPr>
          <w:rFonts w:cs="Times New Roman"/>
          <w:sz w:val="28"/>
          <w:szCs w:val="28"/>
        </w:rPr>
        <w:t>объектом</w:t>
      </w:r>
      <w:r w:rsidR="00820640">
        <w:rPr>
          <w:rFonts w:cs="Times New Roman"/>
          <w:sz w:val="28"/>
          <w:szCs w:val="28"/>
        </w:rPr>
        <w:t xml:space="preserve"> </w:t>
      </w:r>
      <w:r w:rsidRPr="002637FC">
        <w:rPr>
          <w:rFonts w:cs="Times New Roman"/>
          <w:sz w:val="28"/>
          <w:szCs w:val="28"/>
        </w:rPr>
        <w:t>преступления</w:t>
      </w:r>
      <w:r w:rsidR="00820640">
        <w:rPr>
          <w:rFonts w:cs="Times New Roman"/>
          <w:sz w:val="28"/>
          <w:szCs w:val="28"/>
        </w:rPr>
        <w:t xml:space="preserve"> </w:t>
      </w:r>
      <w:r w:rsidRPr="002637FC">
        <w:rPr>
          <w:rFonts w:cs="Times New Roman"/>
          <w:sz w:val="28"/>
          <w:szCs w:val="28"/>
        </w:rPr>
        <w:t>«охраняемые</w:t>
      </w:r>
      <w:r w:rsidR="00820640">
        <w:rPr>
          <w:rFonts w:cs="Times New Roman"/>
          <w:sz w:val="28"/>
          <w:szCs w:val="28"/>
        </w:rPr>
        <w:t xml:space="preserve"> </w:t>
      </w:r>
      <w:r w:rsidRPr="002637FC">
        <w:rPr>
          <w:rFonts w:cs="Times New Roman"/>
          <w:sz w:val="28"/>
          <w:szCs w:val="28"/>
        </w:rPr>
        <w:t>уголовным</w:t>
      </w:r>
      <w:r w:rsidR="00820640">
        <w:rPr>
          <w:rFonts w:cs="Times New Roman"/>
          <w:sz w:val="28"/>
          <w:szCs w:val="28"/>
        </w:rPr>
        <w:t xml:space="preserve"> </w:t>
      </w:r>
      <w:r w:rsidRPr="002637FC">
        <w:rPr>
          <w:rFonts w:cs="Times New Roman"/>
          <w:sz w:val="28"/>
          <w:szCs w:val="28"/>
        </w:rPr>
        <w:t>законом</w:t>
      </w:r>
      <w:r w:rsidR="00820640">
        <w:rPr>
          <w:rFonts w:cs="Times New Roman"/>
          <w:sz w:val="28"/>
          <w:szCs w:val="28"/>
        </w:rPr>
        <w:t xml:space="preserve"> </w:t>
      </w:r>
      <w:r w:rsidRPr="002637FC">
        <w:rPr>
          <w:rFonts w:cs="Times New Roman"/>
          <w:sz w:val="28"/>
          <w:szCs w:val="28"/>
        </w:rPr>
        <w:t>социально</w:t>
      </w:r>
      <w:r w:rsidR="00820640">
        <w:rPr>
          <w:rFonts w:cs="Times New Roman"/>
          <w:sz w:val="28"/>
          <w:szCs w:val="28"/>
        </w:rPr>
        <w:t xml:space="preserve"> </w:t>
      </w:r>
      <w:r w:rsidRPr="002637FC">
        <w:rPr>
          <w:rFonts w:cs="Times New Roman"/>
          <w:sz w:val="28"/>
          <w:szCs w:val="28"/>
        </w:rPr>
        <w:t>значимые</w:t>
      </w:r>
      <w:r w:rsidR="00820640">
        <w:rPr>
          <w:rFonts w:cs="Times New Roman"/>
          <w:sz w:val="28"/>
          <w:szCs w:val="28"/>
        </w:rPr>
        <w:t xml:space="preserve"> </w:t>
      </w:r>
      <w:r w:rsidRPr="002637FC">
        <w:rPr>
          <w:rFonts w:cs="Times New Roman"/>
          <w:sz w:val="28"/>
          <w:szCs w:val="28"/>
        </w:rPr>
        <w:t>ценности,</w:t>
      </w:r>
      <w:r w:rsidR="00820640">
        <w:rPr>
          <w:rFonts w:cs="Times New Roman"/>
          <w:sz w:val="28"/>
          <w:szCs w:val="28"/>
        </w:rPr>
        <w:t xml:space="preserve"> </w:t>
      </w:r>
      <w:r w:rsidRPr="002637FC">
        <w:rPr>
          <w:rFonts w:cs="Times New Roman"/>
          <w:sz w:val="28"/>
          <w:szCs w:val="28"/>
        </w:rPr>
        <w:t>интересы,</w:t>
      </w:r>
      <w:r w:rsidR="00820640">
        <w:rPr>
          <w:rFonts w:cs="Times New Roman"/>
          <w:sz w:val="28"/>
          <w:szCs w:val="28"/>
        </w:rPr>
        <w:t xml:space="preserve"> </w:t>
      </w:r>
      <w:r w:rsidRPr="002637FC">
        <w:rPr>
          <w:rFonts w:cs="Times New Roman"/>
          <w:sz w:val="28"/>
          <w:szCs w:val="28"/>
        </w:rPr>
        <w:t>блага,</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которые</w:t>
      </w:r>
      <w:r w:rsidR="00820640">
        <w:rPr>
          <w:rFonts w:cs="Times New Roman"/>
          <w:sz w:val="28"/>
          <w:szCs w:val="28"/>
        </w:rPr>
        <w:t xml:space="preserve"> </w:t>
      </w:r>
      <w:r w:rsidRPr="002637FC">
        <w:rPr>
          <w:rFonts w:cs="Times New Roman"/>
          <w:sz w:val="28"/>
          <w:szCs w:val="28"/>
        </w:rPr>
        <w:t>посягает</w:t>
      </w:r>
      <w:r w:rsidR="00820640">
        <w:rPr>
          <w:rFonts w:cs="Times New Roman"/>
          <w:sz w:val="28"/>
          <w:szCs w:val="28"/>
        </w:rPr>
        <w:t xml:space="preserve"> </w:t>
      </w:r>
      <w:r w:rsidR="00AD61A7" w:rsidRPr="002637FC">
        <w:rPr>
          <w:rFonts w:cs="Times New Roman"/>
          <w:sz w:val="28"/>
          <w:szCs w:val="28"/>
        </w:rPr>
        <w:t>лицо,</w:t>
      </w:r>
      <w:r w:rsidR="00820640">
        <w:rPr>
          <w:rFonts w:cs="Times New Roman"/>
          <w:sz w:val="28"/>
          <w:szCs w:val="28"/>
        </w:rPr>
        <w:t xml:space="preserve"> </w:t>
      </w:r>
      <w:r w:rsidR="00AD61A7" w:rsidRPr="002637FC">
        <w:rPr>
          <w:rFonts w:cs="Times New Roman"/>
          <w:sz w:val="28"/>
          <w:szCs w:val="28"/>
        </w:rPr>
        <w:t>совершившее</w:t>
      </w:r>
      <w:r w:rsidR="00820640">
        <w:rPr>
          <w:rFonts w:cs="Times New Roman"/>
          <w:sz w:val="28"/>
          <w:szCs w:val="28"/>
        </w:rPr>
        <w:t xml:space="preserve"> </w:t>
      </w:r>
      <w:r w:rsidR="00AD61A7" w:rsidRPr="002637FC">
        <w:rPr>
          <w:rFonts w:cs="Times New Roman"/>
          <w:sz w:val="28"/>
          <w:szCs w:val="28"/>
        </w:rPr>
        <w:t>преступление</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которым</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результате</w:t>
      </w:r>
      <w:r w:rsidR="00820640">
        <w:rPr>
          <w:rFonts w:cs="Times New Roman"/>
          <w:sz w:val="28"/>
          <w:szCs w:val="28"/>
        </w:rPr>
        <w:t xml:space="preserve"> </w:t>
      </w:r>
      <w:r w:rsidRPr="002637FC">
        <w:rPr>
          <w:rFonts w:cs="Times New Roman"/>
          <w:sz w:val="28"/>
          <w:szCs w:val="28"/>
        </w:rPr>
        <w:t>совершения</w:t>
      </w:r>
      <w:r w:rsidR="00820640">
        <w:rPr>
          <w:rFonts w:cs="Times New Roman"/>
          <w:sz w:val="28"/>
          <w:szCs w:val="28"/>
        </w:rPr>
        <w:t xml:space="preserve"> </w:t>
      </w:r>
      <w:r w:rsidRPr="002637FC">
        <w:rPr>
          <w:rFonts w:cs="Times New Roman"/>
          <w:sz w:val="28"/>
          <w:szCs w:val="28"/>
        </w:rPr>
        <w:t>преступного</w:t>
      </w:r>
      <w:r w:rsidR="00820640">
        <w:rPr>
          <w:rFonts w:cs="Times New Roman"/>
          <w:sz w:val="28"/>
          <w:szCs w:val="28"/>
        </w:rPr>
        <w:t xml:space="preserve"> </w:t>
      </w:r>
      <w:r w:rsidRPr="002637FC">
        <w:rPr>
          <w:rFonts w:cs="Times New Roman"/>
          <w:sz w:val="28"/>
          <w:szCs w:val="28"/>
        </w:rPr>
        <w:t>деяния</w:t>
      </w:r>
      <w:r w:rsidR="00820640">
        <w:rPr>
          <w:rFonts w:cs="Times New Roman"/>
          <w:sz w:val="28"/>
          <w:szCs w:val="28"/>
        </w:rPr>
        <w:t xml:space="preserve"> </w:t>
      </w:r>
      <w:r w:rsidRPr="002637FC">
        <w:rPr>
          <w:rFonts w:cs="Times New Roman"/>
          <w:sz w:val="28"/>
          <w:szCs w:val="28"/>
        </w:rPr>
        <w:t>причиняется</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может</w:t>
      </w:r>
      <w:r w:rsidR="00820640">
        <w:rPr>
          <w:rFonts w:cs="Times New Roman"/>
          <w:sz w:val="28"/>
          <w:szCs w:val="28"/>
        </w:rPr>
        <w:t xml:space="preserve"> </w:t>
      </w:r>
      <w:r w:rsidRPr="002637FC">
        <w:rPr>
          <w:rFonts w:cs="Times New Roman"/>
          <w:sz w:val="28"/>
          <w:szCs w:val="28"/>
        </w:rPr>
        <w:t>быть</w:t>
      </w:r>
      <w:r w:rsidR="00820640">
        <w:rPr>
          <w:rFonts w:cs="Times New Roman"/>
          <w:sz w:val="28"/>
          <w:szCs w:val="28"/>
        </w:rPr>
        <w:t xml:space="preserve"> </w:t>
      </w:r>
      <w:r w:rsidRPr="002637FC">
        <w:rPr>
          <w:rFonts w:cs="Times New Roman"/>
          <w:sz w:val="28"/>
          <w:szCs w:val="28"/>
        </w:rPr>
        <w:t>причинен</w:t>
      </w:r>
      <w:r w:rsidR="00820640">
        <w:rPr>
          <w:rFonts w:cs="Times New Roman"/>
          <w:sz w:val="28"/>
          <w:szCs w:val="28"/>
        </w:rPr>
        <w:t xml:space="preserve"> </w:t>
      </w:r>
      <w:r w:rsidRPr="002637FC">
        <w:rPr>
          <w:rFonts w:cs="Times New Roman"/>
          <w:sz w:val="28"/>
          <w:szCs w:val="28"/>
        </w:rPr>
        <w:t>существенный</w:t>
      </w:r>
      <w:r w:rsidR="00820640">
        <w:rPr>
          <w:rFonts w:cs="Times New Roman"/>
          <w:sz w:val="28"/>
          <w:szCs w:val="28"/>
        </w:rPr>
        <w:t xml:space="preserve"> </w:t>
      </w:r>
      <w:r w:rsidRPr="002637FC">
        <w:rPr>
          <w:rFonts w:cs="Times New Roman"/>
          <w:sz w:val="28"/>
          <w:szCs w:val="28"/>
        </w:rPr>
        <w:t>вред.</w:t>
      </w:r>
      <w:r w:rsidR="00820640">
        <w:rPr>
          <w:rFonts w:cs="Times New Roman"/>
          <w:sz w:val="28"/>
          <w:szCs w:val="28"/>
        </w:rPr>
        <w:t xml:space="preserve"> </w:t>
      </w:r>
    </w:p>
    <w:p w:rsidR="0073364C" w:rsidRPr="002637FC" w:rsidRDefault="0073364C" w:rsidP="002637FC">
      <w:pPr>
        <w:spacing w:after="0"/>
        <w:ind w:firstLine="709"/>
        <w:jc w:val="both"/>
        <w:rPr>
          <w:rFonts w:cs="Times New Roman"/>
          <w:sz w:val="28"/>
          <w:szCs w:val="28"/>
        </w:rPr>
      </w:pPr>
      <w:r w:rsidRPr="002637FC">
        <w:rPr>
          <w:rFonts w:cs="Times New Roman"/>
          <w:sz w:val="28"/>
          <w:szCs w:val="28"/>
        </w:rPr>
        <w:t>Мы</w:t>
      </w:r>
      <w:r w:rsidR="00820640">
        <w:rPr>
          <w:rFonts w:cs="Times New Roman"/>
          <w:sz w:val="28"/>
          <w:szCs w:val="28"/>
        </w:rPr>
        <w:t xml:space="preserve"> </w:t>
      </w:r>
      <w:r w:rsidRPr="002637FC">
        <w:rPr>
          <w:rFonts w:cs="Times New Roman"/>
          <w:sz w:val="28"/>
          <w:szCs w:val="28"/>
        </w:rPr>
        <w:t>же</w:t>
      </w:r>
      <w:r w:rsidR="00820640">
        <w:rPr>
          <w:rFonts w:cs="Times New Roman"/>
          <w:sz w:val="28"/>
          <w:szCs w:val="28"/>
        </w:rPr>
        <w:t xml:space="preserve"> </w:t>
      </w:r>
      <w:r w:rsidRPr="002637FC">
        <w:rPr>
          <w:rFonts w:cs="Times New Roman"/>
          <w:sz w:val="28"/>
          <w:szCs w:val="28"/>
        </w:rPr>
        <w:t>солидарны</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теми,</w:t>
      </w:r>
      <w:r w:rsidR="00820640">
        <w:rPr>
          <w:rFonts w:cs="Times New Roman"/>
          <w:sz w:val="28"/>
          <w:szCs w:val="28"/>
        </w:rPr>
        <w:t xml:space="preserve"> </w:t>
      </w:r>
      <w:r w:rsidRPr="002637FC">
        <w:rPr>
          <w:rFonts w:cs="Times New Roman"/>
          <w:sz w:val="28"/>
          <w:szCs w:val="28"/>
        </w:rPr>
        <w:t>кто</w:t>
      </w:r>
      <w:r w:rsidR="00820640">
        <w:rPr>
          <w:rFonts w:cs="Times New Roman"/>
          <w:sz w:val="28"/>
          <w:szCs w:val="28"/>
        </w:rPr>
        <w:t xml:space="preserve"> </w:t>
      </w:r>
      <w:r w:rsidRPr="002637FC">
        <w:rPr>
          <w:rFonts w:cs="Times New Roman"/>
          <w:sz w:val="28"/>
          <w:szCs w:val="28"/>
        </w:rPr>
        <w:t>разде</w:t>
      </w:r>
      <w:r w:rsidR="00BC798C" w:rsidRPr="002637FC">
        <w:rPr>
          <w:rFonts w:cs="Times New Roman"/>
          <w:sz w:val="28"/>
          <w:szCs w:val="28"/>
        </w:rPr>
        <w:t>ляет</w:t>
      </w:r>
      <w:r w:rsidR="00820640">
        <w:rPr>
          <w:rFonts w:cs="Times New Roman"/>
          <w:sz w:val="28"/>
          <w:szCs w:val="28"/>
        </w:rPr>
        <w:t xml:space="preserve"> </w:t>
      </w:r>
      <w:r w:rsidR="00BC798C" w:rsidRPr="002637FC">
        <w:rPr>
          <w:rFonts w:cs="Times New Roman"/>
          <w:sz w:val="28"/>
          <w:szCs w:val="28"/>
        </w:rPr>
        <w:t>традиционную</w:t>
      </w:r>
      <w:r w:rsidR="00820640">
        <w:rPr>
          <w:rFonts w:cs="Times New Roman"/>
          <w:sz w:val="28"/>
          <w:szCs w:val="28"/>
        </w:rPr>
        <w:t xml:space="preserve"> </w:t>
      </w:r>
      <w:r w:rsidR="00BC798C" w:rsidRPr="002637FC">
        <w:rPr>
          <w:rFonts w:cs="Times New Roman"/>
          <w:sz w:val="28"/>
          <w:szCs w:val="28"/>
        </w:rPr>
        <w:t>позицию.</w:t>
      </w:r>
      <w:r w:rsidR="00820640">
        <w:rPr>
          <w:rFonts w:cs="Times New Roman"/>
          <w:sz w:val="28"/>
          <w:szCs w:val="28"/>
        </w:rPr>
        <w:t xml:space="preserve"> </w:t>
      </w:r>
      <w:r w:rsidR="00BC798C" w:rsidRPr="002637FC">
        <w:rPr>
          <w:rFonts w:cs="Times New Roman"/>
          <w:sz w:val="28"/>
          <w:szCs w:val="28"/>
        </w:rPr>
        <w:t>Так</w:t>
      </w:r>
      <w:r w:rsidR="00820640">
        <w:rPr>
          <w:rFonts w:cs="Times New Roman"/>
          <w:sz w:val="28"/>
          <w:szCs w:val="28"/>
        </w:rPr>
        <w:t xml:space="preserve"> </w:t>
      </w:r>
      <w:r w:rsidR="00BC798C" w:rsidRPr="002637FC">
        <w:rPr>
          <w:rFonts w:cs="Times New Roman"/>
          <w:sz w:val="28"/>
          <w:szCs w:val="28"/>
        </w:rPr>
        <w:t>как</w:t>
      </w:r>
      <w:r w:rsidR="00820640">
        <w:rPr>
          <w:rFonts w:cs="Times New Roman"/>
          <w:sz w:val="28"/>
          <w:szCs w:val="28"/>
        </w:rPr>
        <w:t xml:space="preserve"> </w:t>
      </w:r>
      <w:r w:rsidR="00BC798C" w:rsidRPr="002637FC">
        <w:rPr>
          <w:rFonts w:cs="Times New Roman"/>
          <w:sz w:val="28"/>
          <w:szCs w:val="28"/>
        </w:rPr>
        <w:t>иные</w:t>
      </w:r>
      <w:r w:rsidR="00820640">
        <w:rPr>
          <w:rFonts w:cs="Times New Roman"/>
          <w:sz w:val="28"/>
          <w:szCs w:val="28"/>
        </w:rPr>
        <w:t xml:space="preserve"> </w:t>
      </w:r>
      <w:proofErr w:type="gramStart"/>
      <w:r w:rsidR="00BC798C" w:rsidRPr="002637FC">
        <w:rPr>
          <w:rFonts w:cs="Times New Roman"/>
          <w:sz w:val="28"/>
          <w:szCs w:val="28"/>
        </w:rPr>
        <w:t>суждения</w:t>
      </w:r>
      <w:proofErr w:type="gramEnd"/>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конечном</w:t>
      </w:r>
      <w:r w:rsidR="00820640">
        <w:rPr>
          <w:rFonts w:cs="Times New Roman"/>
          <w:sz w:val="28"/>
          <w:szCs w:val="28"/>
        </w:rPr>
        <w:t xml:space="preserve"> </w:t>
      </w:r>
      <w:r w:rsidRPr="002637FC">
        <w:rPr>
          <w:rFonts w:cs="Times New Roman"/>
          <w:sz w:val="28"/>
          <w:szCs w:val="28"/>
        </w:rPr>
        <w:t>счете</w:t>
      </w:r>
      <w:r w:rsidR="00820640">
        <w:rPr>
          <w:rFonts w:cs="Times New Roman"/>
          <w:sz w:val="28"/>
          <w:szCs w:val="28"/>
        </w:rPr>
        <w:t xml:space="preserve"> </w:t>
      </w:r>
      <w:r w:rsidRPr="002637FC">
        <w:rPr>
          <w:rFonts w:cs="Times New Roman"/>
          <w:sz w:val="28"/>
          <w:szCs w:val="28"/>
        </w:rPr>
        <w:t>они</w:t>
      </w:r>
      <w:r w:rsidR="00820640">
        <w:rPr>
          <w:rFonts w:cs="Times New Roman"/>
          <w:sz w:val="28"/>
          <w:szCs w:val="28"/>
        </w:rPr>
        <w:t xml:space="preserve"> </w:t>
      </w:r>
      <w:r w:rsidRPr="002637FC">
        <w:rPr>
          <w:rFonts w:cs="Times New Roman"/>
          <w:sz w:val="28"/>
          <w:szCs w:val="28"/>
        </w:rPr>
        <w:t>не</w:t>
      </w:r>
      <w:r w:rsidR="00820640">
        <w:rPr>
          <w:rFonts w:cs="Times New Roman"/>
          <w:sz w:val="28"/>
          <w:szCs w:val="28"/>
        </w:rPr>
        <w:t xml:space="preserve"> </w:t>
      </w:r>
      <w:r w:rsidRPr="002637FC">
        <w:rPr>
          <w:rFonts w:cs="Times New Roman"/>
          <w:sz w:val="28"/>
          <w:szCs w:val="28"/>
        </w:rPr>
        <w:t>выходят</w:t>
      </w:r>
      <w:r w:rsidR="00820640">
        <w:rPr>
          <w:rFonts w:cs="Times New Roman"/>
          <w:sz w:val="28"/>
          <w:szCs w:val="28"/>
        </w:rPr>
        <w:t xml:space="preserve"> </w:t>
      </w:r>
      <w:r w:rsidRPr="002637FC">
        <w:rPr>
          <w:rFonts w:cs="Times New Roman"/>
          <w:sz w:val="28"/>
          <w:szCs w:val="28"/>
        </w:rPr>
        <w:t>за</w:t>
      </w:r>
      <w:r w:rsidR="00820640">
        <w:rPr>
          <w:rFonts w:cs="Times New Roman"/>
          <w:sz w:val="28"/>
          <w:szCs w:val="28"/>
        </w:rPr>
        <w:t xml:space="preserve"> </w:t>
      </w:r>
      <w:r w:rsidRPr="002637FC">
        <w:rPr>
          <w:rFonts w:cs="Times New Roman"/>
          <w:sz w:val="28"/>
          <w:szCs w:val="28"/>
        </w:rPr>
        <w:t>пределы</w:t>
      </w:r>
      <w:r w:rsidR="00820640">
        <w:rPr>
          <w:rFonts w:cs="Times New Roman"/>
          <w:sz w:val="28"/>
          <w:szCs w:val="28"/>
        </w:rPr>
        <w:t xml:space="preserve"> </w:t>
      </w:r>
      <w:r w:rsidRPr="002637FC">
        <w:rPr>
          <w:rFonts w:cs="Times New Roman"/>
          <w:sz w:val="28"/>
          <w:szCs w:val="28"/>
        </w:rPr>
        <w:t>устоявшихся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теории</w:t>
      </w:r>
      <w:r w:rsidR="00820640">
        <w:rPr>
          <w:rFonts w:cs="Times New Roman"/>
          <w:sz w:val="28"/>
          <w:szCs w:val="28"/>
        </w:rPr>
        <w:t xml:space="preserve"> </w:t>
      </w:r>
      <w:r w:rsidRPr="002637FC">
        <w:rPr>
          <w:rFonts w:cs="Times New Roman"/>
          <w:sz w:val="28"/>
          <w:szCs w:val="28"/>
        </w:rPr>
        <w:t>уголовного</w:t>
      </w:r>
      <w:r w:rsidR="00820640">
        <w:rPr>
          <w:rFonts w:cs="Times New Roman"/>
          <w:sz w:val="28"/>
          <w:szCs w:val="28"/>
        </w:rPr>
        <w:t xml:space="preserve"> </w:t>
      </w:r>
      <w:r w:rsidRPr="002637FC">
        <w:rPr>
          <w:rFonts w:cs="Times New Roman"/>
          <w:sz w:val="28"/>
          <w:szCs w:val="28"/>
        </w:rPr>
        <w:t>права</w:t>
      </w:r>
      <w:r w:rsidR="00820640">
        <w:rPr>
          <w:rFonts w:cs="Times New Roman"/>
          <w:sz w:val="28"/>
          <w:szCs w:val="28"/>
        </w:rPr>
        <w:t xml:space="preserve"> </w:t>
      </w:r>
      <w:r w:rsidRPr="002637FC">
        <w:rPr>
          <w:rFonts w:cs="Times New Roman"/>
          <w:sz w:val="28"/>
          <w:szCs w:val="28"/>
        </w:rPr>
        <w:t>решений</w:t>
      </w:r>
      <w:r w:rsidR="00820640">
        <w:rPr>
          <w:rFonts w:cs="Times New Roman"/>
          <w:sz w:val="28"/>
          <w:szCs w:val="28"/>
        </w:rPr>
        <w:t xml:space="preserve"> </w:t>
      </w:r>
      <w:r w:rsidRPr="002637FC">
        <w:rPr>
          <w:rFonts w:cs="Times New Roman"/>
          <w:sz w:val="28"/>
          <w:szCs w:val="28"/>
        </w:rPr>
        <w:t>проблемы</w:t>
      </w:r>
      <w:r w:rsidR="00820640">
        <w:rPr>
          <w:rFonts w:cs="Times New Roman"/>
          <w:sz w:val="28"/>
          <w:szCs w:val="28"/>
        </w:rPr>
        <w:t xml:space="preserve"> </w:t>
      </w:r>
      <w:r w:rsidRPr="002637FC">
        <w:rPr>
          <w:rFonts w:cs="Times New Roman"/>
          <w:sz w:val="28"/>
          <w:szCs w:val="28"/>
        </w:rPr>
        <w:t>объекта</w:t>
      </w:r>
      <w:r w:rsidR="00820640">
        <w:rPr>
          <w:rFonts w:cs="Times New Roman"/>
          <w:sz w:val="28"/>
          <w:szCs w:val="28"/>
        </w:rPr>
        <w:t xml:space="preserve"> </w:t>
      </w:r>
      <w:r w:rsidRPr="002637FC">
        <w:rPr>
          <w:rFonts w:cs="Times New Roman"/>
          <w:sz w:val="28"/>
          <w:szCs w:val="28"/>
        </w:rPr>
        <w:t>преступления.</w:t>
      </w:r>
      <w:r w:rsidR="00820640">
        <w:rPr>
          <w:rFonts w:cs="Times New Roman"/>
          <w:sz w:val="28"/>
          <w:szCs w:val="28"/>
        </w:rPr>
        <w:t xml:space="preserve"> </w:t>
      </w:r>
      <w:r w:rsidRPr="002637FC">
        <w:rPr>
          <w:rFonts w:cs="Times New Roman"/>
          <w:sz w:val="28"/>
          <w:szCs w:val="28"/>
        </w:rPr>
        <w:t>Действительно,</w:t>
      </w:r>
      <w:r w:rsidR="00820640">
        <w:rPr>
          <w:rFonts w:cs="Times New Roman"/>
          <w:sz w:val="28"/>
          <w:szCs w:val="28"/>
        </w:rPr>
        <w:t xml:space="preserve"> </w:t>
      </w:r>
      <w:r w:rsidRPr="002637FC">
        <w:rPr>
          <w:rFonts w:cs="Times New Roman"/>
          <w:sz w:val="28"/>
          <w:szCs w:val="28"/>
        </w:rPr>
        <w:t>если</w:t>
      </w:r>
      <w:r w:rsidR="00820640">
        <w:rPr>
          <w:rFonts w:cs="Times New Roman"/>
          <w:sz w:val="28"/>
          <w:szCs w:val="28"/>
        </w:rPr>
        <w:t xml:space="preserve"> </w:t>
      </w:r>
      <w:r w:rsidRPr="002637FC">
        <w:rPr>
          <w:rFonts w:cs="Times New Roman"/>
          <w:sz w:val="28"/>
          <w:szCs w:val="28"/>
        </w:rPr>
        <w:t>мы</w:t>
      </w:r>
      <w:r w:rsidR="00820640">
        <w:rPr>
          <w:rFonts w:cs="Times New Roman"/>
          <w:sz w:val="28"/>
          <w:szCs w:val="28"/>
        </w:rPr>
        <w:t xml:space="preserve"> </w:t>
      </w:r>
      <w:r w:rsidRPr="002637FC">
        <w:rPr>
          <w:rFonts w:cs="Times New Roman"/>
          <w:sz w:val="28"/>
          <w:szCs w:val="28"/>
        </w:rPr>
        <w:t>говорим</w:t>
      </w:r>
      <w:r w:rsidR="00820640">
        <w:rPr>
          <w:rFonts w:cs="Times New Roman"/>
          <w:sz w:val="28"/>
          <w:szCs w:val="28"/>
        </w:rPr>
        <w:t xml:space="preserve"> </w:t>
      </w:r>
      <w:r w:rsidRPr="002637FC">
        <w:rPr>
          <w:rFonts w:cs="Times New Roman"/>
          <w:sz w:val="28"/>
          <w:szCs w:val="28"/>
        </w:rPr>
        <w:t>об</w:t>
      </w:r>
      <w:r w:rsidR="00820640">
        <w:rPr>
          <w:rFonts w:cs="Times New Roman"/>
          <w:sz w:val="28"/>
          <w:szCs w:val="28"/>
        </w:rPr>
        <w:t xml:space="preserve"> </w:t>
      </w:r>
      <w:r w:rsidRPr="002637FC">
        <w:rPr>
          <w:rFonts w:cs="Times New Roman"/>
          <w:sz w:val="28"/>
          <w:szCs w:val="28"/>
        </w:rPr>
        <w:t>объекте</w:t>
      </w:r>
      <w:r w:rsidR="00820640">
        <w:rPr>
          <w:rFonts w:cs="Times New Roman"/>
          <w:sz w:val="28"/>
          <w:szCs w:val="28"/>
        </w:rPr>
        <w:t xml:space="preserve"> </w:t>
      </w:r>
      <w:r w:rsidRPr="002637FC">
        <w:rPr>
          <w:rFonts w:cs="Times New Roman"/>
          <w:sz w:val="28"/>
          <w:szCs w:val="28"/>
        </w:rPr>
        <w:t>преступления</w:t>
      </w:r>
      <w:r w:rsidR="00820640">
        <w:rPr>
          <w:rFonts w:cs="Times New Roman"/>
          <w:sz w:val="28"/>
          <w:szCs w:val="28"/>
        </w:rPr>
        <w:t xml:space="preserve"> </w:t>
      </w:r>
      <w:r w:rsidRPr="002637FC">
        <w:rPr>
          <w:rFonts w:cs="Times New Roman"/>
          <w:sz w:val="28"/>
          <w:szCs w:val="28"/>
        </w:rPr>
        <w:t>как</w:t>
      </w:r>
      <w:r w:rsidR="00820640">
        <w:rPr>
          <w:rFonts w:cs="Times New Roman"/>
          <w:sz w:val="28"/>
          <w:szCs w:val="28"/>
        </w:rPr>
        <w:t xml:space="preserve"> </w:t>
      </w:r>
      <w:r w:rsidRPr="002637FC">
        <w:rPr>
          <w:rFonts w:cs="Times New Roman"/>
          <w:sz w:val="28"/>
          <w:szCs w:val="28"/>
        </w:rPr>
        <w:t>о</w:t>
      </w:r>
      <w:r w:rsidR="00820640">
        <w:rPr>
          <w:rFonts w:cs="Times New Roman"/>
          <w:sz w:val="28"/>
          <w:szCs w:val="28"/>
        </w:rPr>
        <w:t xml:space="preserve"> </w:t>
      </w:r>
      <w:r w:rsidRPr="002637FC">
        <w:rPr>
          <w:rFonts w:cs="Times New Roman"/>
          <w:sz w:val="28"/>
          <w:szCs w:val="28"/>
        </w:rPr>
        <w:t>социальном</w:t>
      </w:r>
      <w:r w:rsidR="00820640">
        <w:rPr>
          <w:rFonts w:cs="Times New Roman"/>
          <w:sz w:val="28"/>
          <w:szCs w:val="28"/>
        </w:rPr>
        <w:t xml:space="preserve"> </w:t>
      </w:r>
      <w:r w:rsidRPr="002637FC">
        <w:rPr>
          <w:rFonts w:cs="Times New Roman"/>
          <w:sz w:val="28"/>
          <w:szCs w:val="28"/>
        </w:rPr>
        <w:t>благе,</w:t>
      </w:r>
      <w:r w:rsidR="00820640">
        <w:rPr>
          <w:rFonts w:cs="Times New Roman"/>
          <w:sz w:val="28"/>
          <w:szCs w:val="28"/>
        </w:rPr>
        <w:t xml:space="preserve"> </w:t>
      </w:r>
      <w:r w:rsidRPr="002637FC">
        <w:rPr>
          <w:rFonts w:cs="Times New Roman"/>
          <w:sz w:val="28"/>
          <w:szCs w:val="28"/>
        </w:rPr>
        <w:t>то</w:t>
      </w:r>
      <w:r w:rsidR="00820640">
        <w:rPr>
          <w:rFonts w:cs="Times New Roman"/>
          <w:sz w:val="28"/>
          <w:szCs w:val="28"/>
        </w:rPr>
        <w:t xml:space="preserve"> </w:t>
      </w:r>
      <w:r w:rsidRPr="002637FC">
        <w:rPr>
          <w:rFonts w:cs="Times New Roman"/>
          <w:sz w:val="28"/>
          <w:szCs w:val="28"/>
        </w:rPr>
        <w:t>предполагается,</w:t>
      </w:r>
      <w:r w:rsidR="00820640">
        <w:rPr>
          <w:rFonts w:cs="Times New Roman"/>
          <w:sz w:val="28"/>
          <w:szCs w:val="28"/>
        </w:rPr>
        <w:t xml:space="preserve"> </w:t>
      </w:r>
      <w:r w:rsidRPr="002637FC">
        <w:rPr>
          <w:rFonts w:cs="Times New Roman"/>
          <w:sz w:val="28"/>
          <w:szCs w:val="28"/>
        </w:rPr>
        <w:t>что</w:t>
      </w:r>
      <w:r w:rsidR="00820640">
        <w:rPr>
          <w:rFonts w:cs="Times New Roman"/>
          <w:sz w:val="28"/>
          <w:szCs w:val="28"/>
        </w:rPr>
        <w:t xml:space="preserve"> </w:t>
      </w:r>
      <w:r w:rsidRPr="002637FC">
        <w:rPr>
          <w:rFonts w:cs="Times New Roman"/>
          <w:sz w:val="28"/>
          <w:szCs w:val="28"/>
        </w:rPr>
        <w:t>нечто</w:t>
      </w:r>
      <w:r w:rsidR="00820640">
        <w:rPr>
          <w:rFonts w:cs="Times New Roman"/>
          <w:sz w:val="28"/>
          <w:szCs w:val="28"/>
        </w:rPr>
        <w:t xml:space="preserve"> </w:t>
      </w:r>
      <w:r w:rsidRPr="002637FC">
        <w:rPr>
          <w:rFonts w:cs="Times New Roman"/>
          <w:sz w:val="28"/>
          <w:szCs w:val="28"/>
        </w:rPr>
        <w:t>должно</w:t>
      </w:r>
      <w:r w:rsidR="00820640">
        <w:rPr>
          <w:rFonts w:cs="Times New Roman"/>
          <w:sz w:val="28"/>
          <w:szCs w:val="28"/>
        </w:rPr>
        <w:t xml:space="preserve"> </w:t>
      </w:r>
      <w:r w:rsidRPr="002637FC">
        <w:rPr>
          <w:rFonts w:cs="Times New Roman"/>
          <w:sz w:val="28"/>
          <w:szCs w:val="28"/>
        </w:rPr>
        <w:t>быть</w:t>
      </w:r>
      <w:r w:rsidR="00820640">
        <w:rPr>
          <w:rFonts w:cs="Times New Roman"/>
          <w:sz w:val="28"/>
          <w:szCs w:val="28"/>
        </w:rPr>
        <w:t xml:space="preserve"> </w:t>
      </w:r>
      <w:r w:rsidRPr="002637FC">
        <w:rPr>
          <w:rFonts w:cs="Times New Roman"/>
          <w:sz w:val="28"/>
          <w:szCs w:val="28"/>
        </w:rPr>
        <w:t>признано</w:t>
      </w:r>
      <w:r w:rsidR="00820640">
        <w:rPr>
          <w:rFonts w:cs="Times New Roman"/>
          <w:sz w:val="28"/>
          <w:szCs w:val="28"/>
        </w:rPr>
        <w:t xml:space="preserve"> </w:t>
      </w:r>
      <w:r w:rsidRPr="002637FC">
        <w:rPr>
          <w:rFonts w:cs="Times New Roman"/>
          <w:sz w:val="28"/>
          <w:szCs w:val="28"/>
        </w:rPr>
        <w:t>таковым.</w:t>
      </w:r>
      <w:r w:rsidR="00820640">
        <w:rPr>
          <w:rFonts w:cs="Times New Roman"/>
          <w:sz w:val="28"/>
          <w:szCs w:val="28"/>
        </w:rPr>
        <w:t xml:space="preserve"> </w:t>
      </w:r>
      <w:r w:rsidRPr="002637FC">
        <w:rPr>
          <w:rFonts w:cs="Times New Roman"/>
          <w:sz w:val="28"/>
          <w:szCs w:val="28"/>
        </w:rPr>
        <w:t>А</w:t>
      </w:r>
      <w:r w:rsidR="00820640">
        <w:rPr>
          <w:rFonts w:cs="Times New Roman"/>
          <w:sz w:val="28"/>
          <w:szCs w:val="28"/>
        </w:rPr>
        <w:t xml:space="preserve"> </w:t>
      </w:r>
      <w:r w:rsidRPr="002637FC">
        <w:rPr>
          <w:rFonts w:cs="Times New Roman"/>
          <w:sz w:val="28"/>
          <w:szCs w:val="28"/>
        </w:rPr>
        <w:t>это</w:t>
      </w:r>
      <w:r w:rsidR="00820640">
        <w:rPr>
          <w:rFonts w:cs="Times New Roman"/>
          <w:sz w:val="28"/>
          <w:szCs w:val="28"/>
        </w:rPr>
        <w:t xml:space="preserve"> </w:t>
      </w:r>
      <w:r w:rsidRPr="002637FC">
        <w:rPr>
          <w:rFonts w:cs="Times New Roman"/>
          <w:sz w:val="28"/>
          <w:szCs w:val="28"/>
        </w:rPr>
        <w:t>вряд</w:t>
      </w:r>
      <w:r w:rsidR="00820640">
        <w:rPr>
          <w:rFonts w:cs="Times New Roman"/>
          <w:sz w:val="28"/>
          <w:szCs w:val="28"/>
        </w:rPr>
        <w:t xml:space="preserve"> </w:t>
      </w:r>
      <w:r w:rsidRPr="002637FC">
        <w:rPr>
          <w:rFonts w:cs="Times New Roman"/>
          <w:sz w:val="28"/>
          <w:szCs w:val="28"/>
        </w:rPr>
        <w:t>ли</w:t>
      </w:r>
      <w:r w:rsidR="00820640">
        <w:rPr>
          <w:rFonts w:cs="Times New Roman"/>
          <w:sz w:val="28"/>
          <w:szCs w:val="28"/>
        </w:rPr>
        <w:t xml:space="preserve"> </w:t>
      </w:r>
      <w:r w:rsidRPr="002637FC">
        <w:rPr>
          <w:rFonts w:cs="Times New Roman"/>
          <w:sz w:val="28"/>
          <w:szCs w:val="28"/>
        </w:rPr>
        <w:t>возможно</w:t>
      </w:r>
      <w:r w:rsidR="00820640">
        <w:rPr>
          <w:rFonts w:cs="Times New Roman"/>
          <w:sz w:val="28"/>
          <w:szCs w:val="28"/>
        </w:rPr>
        <w:t xml:space="preserve"> </w:t>
      </w:r>
      <w:r w:rsidRPr="002637FC">
        <w:rPr>
          <w:rFonts w:cs="Times New Roman"/>
          <w:sz w:val="28"/>
          <w:szCs w:val="28"/>
        </w:rPr>
        <w:t>вне</w:t>
      </w:r>
      <w:r w:rsidR="00820640">
        <w:rPr>
          <w:rFonts w:cs="Times New Roman"/>
          <w:sz w:val="28"/>
          <w:szCs w:val="28"/>
        </w:rPr>
        <w:t xml:space="preserve"> </w:t>
      </w:r>
      <w:r w:rsidRPr="002637FC">
        <w:rPr>
          <w:rFonts w:cs="Times New Roman"/>
          <w:sz w:val="28"/>
          <w:szCs w:val="28"/>
        </w:rPr>
        <w:t>рамок</w:t>
      </w:r>
      <w:r w:rsidR="00820640">
        <w:rPr>
          <w:rFonts w:cs="Times New Roman"/>
          <w:sz w:val="28"/>
          <w:szCs w:val="28"/>
        </w:rPr>
        <w:t xml:space="preserve"> </w:t>
      </w:r>
      <w:r w:rsidRPr="002637FC">
        <w:rPr>
          <w:rFonts w:cs="Times New Roman"/>
          <w:sz w:val="28"/>
          <w:szCs w:val="28"/>
        </w:rPr>
        <w:t>общественных</w:t>
      </w:r>
      <w:r w:rsidR="00820640">
        <w:rPr>
          <w:rFonts w:cs="Times New Roman"/>
          <w:sz w:val="28"/>
          <w:szCs w:val="28"/>
        </w:rPr>
        <w:t xml:space="preserve"> </w:t>
      </w:r>
      <w:r w:rsidRPr="002637FC">
        <w:rPr>
          <w:rFonts w:cs="Times New Roman"/>
          <w:sz w:val="28"/>
          <w:szCs w:val="28"/>
        </w:rPr>
        <w:t>отношений.</w:t>
      </w:r>
      <w:r w:rsidR="00820640">
        <w:rPr>
          <w:rFonts w:cs="Times New Roman"/>
          <w:sz w:val="28"/>
          <w:szCs w:val="28"/>
        </w:rPr>
        <w:t xml:space="preserve"> </w:t>
      </w:r>
      <w:r w:rsidRPr="002637FC">
        <w:rPr>
          <w:rFonts w:cs="Times New Roman"/>
          <w:sz w:val="28"/>
          <w:szCs w:val="28"/>
        </w:rPr>
        <w:t>Если</w:t>
      </w:r>
      <w:r w:rsidR="00820640">
        <w:rPr>
          <w:rFonts w:cs="Times New Roman"/>
          <w:sz w:val="28"/>
          <w:szCs w:val="28"/>
        </w:rPr>
        <w:t xml:space="preserve"> </w:t>
      </w:r>
      <w:r w:rsidRPr="002637FC">
        <w:rPr>
          <w:rFonts w:cs="Times New Roman"/>
          <w:sz w:val="28"/>
          <w:szCs w:val="28"/>
        </w:rPr>
        <w:t>мы</w:t>
      </w:r>
      <w:r w:rsidR="00820640">
        <w:rPr>
          <w:rFonts w:cs="Times New Roman"/>
          <w:sz w:val="28"/>
          <w:szCs w:val="28"/>
        </w:rPr>
        <w:t xml:space="preserve"> </w:t>
      </w:r>
      <w:r w:rsidRPr="002637FC">
        <w:rPr>
          <w:rFonts w:cs="Times New Roman"/>
          <w:sz w:val="28"/>
          <w:szCs w:val="28"/>
        </w:rPr>
        <w:t>рассуждаем</w:t>
      </w:r>
      <w:r w:rsidR="00820640">
        <w:rPr>
          <w:rFonts w:cs="Times New Roman"/>
          <w:sz w:val="28"/>
          <w:szCs w:val="28"/>
        </w:rPr>
        <w:t xml:space="preserve"> </w:t>
      </w:r>
      <w:r w:rsidRPr="002637FC">
        <w:rPr>
          <w:rFonts w:cs="Times New Roman"/>
          <w:sz w:val="28"/>
          <w:szCs w:val="28"/>
        </w:rPr>
        <w:t>об</w:t>
      </w:r>
      <w:r w:rsidR="00820640">
        <w:rPr>
          <w:rFonts w:cs="Times New Roman"/>
          <w:sz w:val="28"/>
          <w:szCs w:val="28"/>
        </w:rPr>
        <w:t xml:space="preserve"> </w:t>
      </w:r>
      <w:r w:rsidRPr="002637FC">
        <w:rPr>
          <w:rFonts w:cs="Times New Roman"/>
          <w:sz w:val="28"/>
          <w:szCs w:val="28"/>
        </w:rPr>
        <w:t>объекте</w:t>
      </w:r>
      <w:r w:rsidR="00820640">
        <w:rPr>
          <w:rFonts w:cs="Times New Roman"/>
          <w:sz w:val="28"/>
          <w:szCs w:val="28"/>
        </w:rPr>
        <w:t xml:space="preserve"> </w:t>
      </w:r>
      <w:r w:rsidRPr="002637FC">
        <w:rPr>
          <w:rFonts w:cs="Times New Roman"/>
          <w:sz w:val="28"/>
          <w:szCs w:val="28"/>
        </w:rPr>
        <w:t>преступления</w:t>
      </w:r>
      <w:r w:rsidR="00820640">
        <w:rPr>
          <w:rFonts w:cs="Times New Roman"/>
          <w:sz w:val="28"/>
          <w:szCs w:val="28"/>
        </w:rPr>
        <w:t xml:space="preserve"> </w:t>
      </w:r>
      <w:r w:rsidRPr="002637FC">
        <w:rPr>
          <w:rFonts w:cs="Times New Roman"/>
          <w:sz w:val="28"/>
          <w:szCs w:val="28"/>
        </w:rPr>
        <w:t>как</w:t>
      </w:r>
      <w:r w:rsidR="00820640">
        <w:rPr>
          <w:rFonts w:cs="Times New Roman"/>
          <w:sz w:val="28"/>
          <w:szCs w:val="28"/>
        </w:rPr>
        <w:t xml:space="preserve"> </w:t>
      </w:r>
      <w:r w:rsidRPr="002637FC">
        <w:rPr>
          <w:rFonts w:cs="Times New Roman"/>
          <w:sz w:val="28"/>
          <w:szCs w:val="28"/>
        </w:rPr>
        <w:t>о</w:t>
      </w:r>
      <w:r w:rsidR="00820640">
        <w:rPr>
          <w:rFonts w:cs="Times New Roman"/>
          <w:sz w:val="28"/>
          <w:szCs w:val="28"/>
        </w:rPr>
        <w:t xml:space="preserve"> </w:t>
      </w:r>
      <w:r w:rsidRPr="002637FC">
        <w:rPr>
          <w:rFonts w:cs="Times New Roman"/>
          <w:sz w:val="28"/>
          <w:szCs w:val="28"/>
        </w:rPr>
        <w:t>каком-либо</w:t>
      </w:r>
      <w:r w:rsidR="00820640">
        <w:rPr>
          <w:rFonts w:cs="Times New Roman"/>
          <w:sz w:val="28"/>
          <w:szCs w:val="28"/>
        </w:rPr>
        <w:t xml:space="preserve"> </w:t>
      </w:r>
      <w:r w:rsidRPr="002637FC">
        <w:rPr>
          <w:rFonts w:cs="Times New Roman"/>
          <w:sz w:val="28"/>
          <w:szCs w:val="28"/>
        </w:rPr>
        <w:t>интересе,</w:t>
      </w:r>
      <w:r w:rsidR="00820640">
        <w:rPr>
          <w:rFonts w:cs="Times New Roman"/>
          <w:sz w:val="28"/>
          <w:szCs w:val="28"/>
        </w:rPr>
        <w:t xml:space="preserve"> </w:t>
      </w:r>
      <w:r w:rsidRPr="002637FC">
        <w:rPr>
          <w:rFonts w:cs="Times New Roman"/>
          <w:sz w:val="28"/>
          <w:szCs w:val="28"/>
        </w:rPr>
        <w:t>то</w:t>
      </w:r>
      <w:r w:rsidR="00820640">
        <w:rPr>
          <w:rFonts w:cs="Times New Roman"/>
          <w:sz w:val="28"/>
          <w:szCs w:val="28"/>
        </w:rPr>
        <w:t xml:space="preserve"> </w:t>
      </w:r>
      <w:r w:rsidRPr="002637FC">
        <w:rPr>
          <w:rFonts w:cs="Times New Roman"/>
          <w:sz w:val="28"/>
          <w:szCs w:val="28"/>
        </w:rPr>
        <w:t>за</w:t>
      </w:r>
      <w:r w:rsidR="00820640">
        <w:rPr>
          <w:rFonts w:cs="Times New Roman"/>
          <w:sz w:val="28"/>
          <w:szCs w:val="28"/>
        </w:rPr>
        <w:t xml:space="preserve"> </w:t>
      </w:r>
      <w:r w:rsidRPr="002637FC">
        <w:rPr>
          <w:rFonts w:cs="Times New Roman"/>
          <w:sz w:val="28"/>
          <w:szCs w:val="28"/>
        </w:rPr>
        <w:t>последним</w:t>
      </w:r>
      <w:r w:rsidR="00820640">
        <w:rPr>
          <w:rFonts w:cs="Times New Roman"/>
          <w:sz w:val="28"/>
          <w:szCs w:val="28"/>
        </w:rPr>
        <w:t xml:space="preserve"> </w:t>
      </w:r>
      <w:r w:rsidRPr="002637FC">
        <w:rPr>
          <w:rFonts w:cs="Times New Roman"/>
          <w:sz w:val="28"/>
          <w:szCs w:val="28"/>
        </w:rPr>
        <w:t>явственно</w:t>
      </w:r>
      <w:r w:rsidR="00820640">
        <w:rPr>
          <w:rFonts w:cs="Times New Roman"/>
          <w:sz w:val="28"/>
          <w:szCs w:val="28"/>
        </w:rPr>
        <w:t xml:space="preserve"> </w:t>
      </w:r>
      <w:r w:rsidRPr="002637FC">
        <w:rPr>
          <w:rFonts w:cs="Times New Roman"/>
          <w:sz w:val="28"/>
          <w:szCs w:val="28"/>
        </w:rPr>
        <w:t>вырисовывается</w:t>
      </w:r>
      <w:r w:rsidR="00820640">
        <w:rPr>
          <w:rFonts w:cs="Times New Roman"/>
          <w:sz w:val="28"/>
          <w:szCs w:val="28"/>
        </w:rPr>
        <w:t xml:space="preserve"> </w:t>
      </w:r>
      <w:r w:rsidRPr="002637FC">
        <w:rPr>
          <w:rFonts w:cs="Times New Roman"/>
          <w:sz w:val="28"/>
          <w:szCs w:val="28"/>
        </w:rPr>
        <w:t>социальная</w:t>
      </w:r>
      <w:r w:rsidR="00820640">
        <w:rPr>
          <w:rFonts w:cs="Times New Roman"/>
          <w:sz w:val="28"/>
          <w:szCs w:val="28"/>
        </w:rPr>
        <w:t xml:space="preserve"> </w:t>
      </w:r>
      <w:r w:rsidRPr="002637FC">
        <w:rPr>
          <w:rFonts w:cs="Times New Roman"/>
          <w:sz w:val="28"/>
          <w:szCs w:val="28"/>
        </w:rPr>
        <w:t>связь,</w:t>
      </w:r>
      <w:r w:rsidR="00820640">
        <w:rPr>
          <w:rFonts w:cs="Times New Roman"/>
          <w:sz w:val="28"/>
          <w:szCs w:val="28"/>
        </w:rPr>
        <w:t xml:space="preserve"> </w:t>
      </w:r>
      <w:r w:rsidRPr="002637FC">
        <w:rPr>
          <w:rFonts w:cs="Times New Roman"/>
          <w:sz w:val="28"/>
          <w:szCs w:val="28"/>
        </w:rPr>
        <w:t>без</w:t>
      </w:r>
      <w:r w:rsidR="00820640">
        <w:rPr>
          <w:rFonts w:cs="Times New Roman"/>
          <w:sz w:val="28"/>
          <w:szCs w:val="28"/>
        </w:rPr>
        <w:t xml:space="preserve"> </w:t>
      </w:r>
      <w:r w:rsidRPr="002637FC">
        <w:rPr>
          <w:rFonts w:cs="Times New Roman"/>
          <w:sz w:val="28"/>
          <w:szCs w:val="28"/>
        </w:rPr>
        <w:t>которой</w:t>
      </w:r>
      <w:r w:rsidR="00820640">
        <w:rPr>
          <w:rFonts w:cs="Times New Roman"/>
          <w:sz w:val="28"/>
          <w:szCs w:val="28"/>
        </w:rPr>
        <w:t xml:space="preserve"> </w:t>
      </w:r>
      <w:r w:rsidRPr="002637FC">
        <w:rPr>
          <w:rFonts w:cs="Times New Roman"/>
          <w:sz w:val="28"/>
          <w:szCs w:val="28"/>
        </w:rPr>
        <w:t>данный</w:t>
      </w:r>
      <w:r w:rsidR="00820640">
        <w:rPr>
          <w:rFonts w:cs="Times New Roman"/>
          <w:sz w:val="28"/>
          <w:szCs w:val="28"/>
        </w:rPr>
        <w:t xml:space="preserve"> </w:t>
      </w:r>
      <w:r w:rsidRPr="002637FC">
        <w:rPr>
          <w:rFonts w:cs="Times New Roman"/>
          <w:sz w:val="28"/>
          <w:szCs w:val="28"/>
        </w:rPr>
        <w:t>интерес</w:t>
      </w:r>
      <w:r w:rsidR="00820640">
        <w:rPr>
          <w:rFonts w:cs="Times New Roman"/>
          <w:sz w:val="28"/>
          <w:szCs w:val="28"/>
        </w:rPr>
        <w:t xml:space="preserve"> </w:t>
      </w:r>
      <w:r w:rsidRPr="002637FC">
        <w:rPr>
          <w:rFonts w:cs="Times New Roman"/>
          <w:sz w:val="28"/>
          <w:szCs w:val="28"/>
        </w:rPr>
        <w:t>не</w:t>
      </w:r>
      <w:r w:rsidR="00820640">
        <w:rPr>
          <w:rFonts w:cs="Times New Roman"/>
          <w:sz w:val="28"/>
          <w:szCs w:val="28"/>
        </w:rPr>
        <w:t xml:space="preserve"> </w:t>
      </w:r>
      <w:r w:rsidRPr="002637FC">
        <w:rPr>
          <w:rFonts w:cs="Times New Roman"/>
          <w:sz w:val="28"/>
          <w:szCs w:val="28"/>
        </w:rPr>
        <w:t>может</w:t>
      </w:r>
      <w:r w:rsidR="00820640">
        <w:rPr>
          <w:rFonts w:cs="Times New Roman"/>
          <w:sz w:val="28"/>
          <w:szCs w:val="28"/>
        </w:rPr>
        <w:t xml:space="preserve"> </w:t>
      </w:r>
      <w:r w:rsidRPr="002637FC">
        <w:rPr>
          <w:rFonts w:cs="Times New Roman"/>
          <w:sz w:val="28"/>
          <w:szCs w:val="28"/>
        </w:rPr>
        <w:t>быть</w:t>
      </w:r>
      <w:r w:rsidR="00820640">
        <w:rPr>
          <w:rFonts w:cs="Times New Roman"/>
          <w:sz w:val="28"/>
          <w:szCs w:val="28"/>
        </w:rPr>
        <w:t xml:space="preserve"> </w:t>
      </w:r>
      <w:r w:rsidRPr="002637FC">
        <w:rPr>
          <w:rFonts w:cs="Times New Roman"/>
          <w:sz w:val="28"/>
          <w:szCs w:val="28"/>
        </w:rPr>
        <w:t>реализован.</w:t>
      </w:r>
    </w:p>
    <w:p w:rsidR="0073364C" w:rsidRPr="002637FC" w:rsidRDefault="0073364C" w:rsidP="002637FC">
      <w:pPr>
        <w:spacing w:after="0"/>
        <w:ind w:firstLine="709"/>
        <w:jc w:val="both"/>
        <w:rPr>
          <w:rFonts w:cs="Times New Roman"/>
          <w:sz w:val="28"/>
          <w:szCs w:val="28"/>
        </w:rPr>
      </w:pP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учетом</w:t>
      </w:r>
      <w:r w:rsidR="00820640">
        <w:rPr>
          <w:rFonts w:cs="Times New Roman"/>
          <w:sz w:val="28"/>
          <w:szCs w:val="28"/>
        </w:rPr>
        <w:t xml:space="preserve"> </w:t>
      </w:r>
      <w:r w:rsidRPr="002637FC">
        <w:rPr>
          <w:rFonts w:cs="Times New Roman"/>
          <w:sz w:val="28"/>
          <w:szCs w:val="28"/>
        </w:rPr>
        <w:t>сказанного</w:t>
      </w:r>
      <w:r w:rsidR="00820640">
        <w:rPr>
          <w:rFonts w:cs="Times New Roman"/>
          <w:sz w:val="28"/>
          <w:szCs w:val="28"/>
        </w:rPr>
        <w:t xml:space="preserve"> </w:t>
      </w:r>
      <w:r w:rsidRPr="002637FC">
        <w:rPr>
          <w:rFonts w:cs="Times New Roman"/>
          <w:sz w:val="28"/>
          <w:szCs w:val="28"/>
        </w:rPr>
        <w:t>можно</w:t>
      </w:r>
      <w:r w:rsidR="00820640">
        <w:rPr>
          <w:rFonts w:cs="Times New Roman"/>
          <w:sz w:val="28"/>
          <w:szCs w:val="28"/>
        </w:rPr>
        <w:t xml:space="preserve"> </w:t>
      </w:r>
      <w:r w:rsidRPr="002637FC">
        <w:rPr>
          <w:rFonts w:cs="Times New Roman"/>
          <w:sz w:val="28"/>
          <w:szCs w:val="28"/>
        </w:rPr>
        <w:t>предположить,</w:t>
      </w:r>
      <w:r w:rsidR="00820640">
        <w:rPr>
          <w:rFonts w:cs="Times New Roman"/>
          <w:sz w:val="28"/>
          <w:szCs w:val="28"/>
        </w:rPr>
        <w:t xml:space="preserve"> </w:t>
      </w:r>
      <w:r w:rsidRPr="002637FC">
        <w:rPr>
          <w:rFonts w:cs="Times New Roman"/>
          <w:sz w:val="28"/>
          <w:szCs w:val="28"/>
        </w:rPr>
        <w:t>что</w:t>
      </w:r>
      <w:r w:rsidR="00820640">
        <w:rPr>
          <w:rFonts w:cs="Times New Roman"/>
          <w:sz w:val="28"/>
          <w:szCs w:val="28"/>
        </w:rPr>
        <w:t xml:space="preserve"> </w:t>
      </w:r>
      <w:r w:rsidRPr="002637FC">
        <w:rPr>
          <w:rFonts w:cs="Times New Roman"/>
          <w:sz w:val="28"/>
          <w:szCs w:val="28"/>
        </w:rPr>
        <w:t>объединение</w:t>
      </w:r>
      <w:r w:rsidR="00820640">
        <w:rPr>
          <w:rFonts w:cs="Times New Roman"/>
          <w:sz w:val="28"/>
          <w:szCs w:val="28"/>
        </w:rPr>
        <w:t xml:space="preserve"> </w:t>
      </w:r>
      <w:r w:rsidRPr="002637FC">
        <w:rPr>
          <w:rFonts w:cs="Times New Roman"/>
          <w:sz w:val="28"/>
          <w:szCs w:val="28"/>
        </w:rPr>
        <w:t>законодательных</w:t>
      </w:r>
      <w:r w:rsidR="00820640">
        <w:rPr>
          <w:rFonts w:cs="Times New Roman"/>
          <w:sz w:val="28"/>
          <w:szCs w:val="28"/>
        </w:rPr>
        <w:t xml:space="preserve"> </w:t>
      </w:r>
      <w:r w:rsidRPr="002637FC">
        <w:rPr>
          <w:rFonts w:cs="Times New Roman"/>
          <w:sz w:val="28"/>
          <w:szCs w:val="28"/>
        </w:rPr>
        <w:t>конструкций</w:t>
      </w:r>
      <w:r w:rsidR="00820640">
        <w:rPr>
          <w:rFonts w:cs="Times New Roman"/>
          <w:sz w:val="28"/>
          <w:szCs w:val="28"/>
        </w:rPr>
        <w:t xml:space="preserve"> </w:t>
      </w:r>
      <w:r w:rsidRPr="002637FC">
        <w:rPr>
          <w:rFonts w:cs="Times New Roman"/>
          <w:sz w:val="28"/>
          <w:szCs w:val="28"/>
        </w:rPr>
        <w:t>преступлений</w:t>
      </w:r>
      <w:r w:rsidR="00820640">
        <w:rPr>
          <w:rFonts w:cs="Times New Roman"/>
          <w:sz w:val="28"/>
          <w:szCs w:val="28"/>
        </w:rPr>
        <w:t xml:space="preserve"> </w:t>
      </w:r>
      <w:r w:rsidRPr="002637FC">
        <w:rPr>
          <w:rFonts w:cs="Times New Roman"/>
          <w:sz w:val="28"/>
          <w:szCs w:val="28"/>
        </w:rPr>
        <w:t>против</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рамках</w:t>
      </w:r>
      <w:r w:rsidR="00820640">
        <w:rPr>
          <w:rFonts w:cs="Times New Roman"/>
          <w:sz w:val="28"/>
          <w:szCs w:val="28"/>
        </w:rPr>
        <w:t xml:space="preserve"> </w:t>
      </w:r>
      <w:r w:rsidRPr="002637FC">
        <w:rPr>
          <w:rFonts w:cs="Times New Roman"/>
          <w:sz w:val="28"/>
          <w:szCs w:val="28"/>
        </w:rPr>
        <w:t>одного</w:t>
      </w:r>
      <w:r w:rsidR="00820640">
        <w:rPr>
          <w:rFonts w:cs="Times New Roman"/>
          <w:sz w:val="28"/>
          <w:szCs w:val="28"/>
        </w:rPr>
        <w:t xml:space="preserve"> </w:t>
      </w:r>
      <w:r w:rsidRPr="002637FC">
        <w:rPr>
          <w:rFonts w:cs="Times New Roman"/>
          <w:sz w:val="28"/>
          <w:szCs w:val="28"/>
        </w:rPr>
        <w:t>структурного</w:t>
      </w:r>
      <w:r w:rsidR="00820640">
        <w:rPr>
          <w:rFonts w:cs="Times New Roman"/>
          <w:sz w:val="28"/>
          <w:szCs w:val="28"/>
        </w:rPr>
        <w:t xml:space="preserve"> </w:t>
      </w:r>
      <w:r w:rsidRPr="002637FC">
        <w:rPr>
          <w:rFonts w:cs="Times New Roman"/>
          <w:sz w:val="28"/>
          <w:szCs w:val="28"/>
        </w:rPr>
        <w:t>элемента</w:t>
      </w:r>
      <w:r w:rsidR="00820640">
        <w:rPr>
          <w:rFonts w:cs="Times New Roman"/>
          <w:sz w:val="28"/>
          <w:szCs w:val="28"/>
        </w:rPr>
        <w:t xml:space="preserve"> </w:t>
      </w:r>
      <w:r w:rsidRPr="002637FC">
        <w:rPr>
          <w:rFonts w:cs="Times New Roman"/>
          <w:sz w:val="28"/>
          <w:szCs w:val="28"/>
        </w:rPr>
        <w:t>Уголовного</w:t>
      </w:r>
      <w:r w:rsidR="00820640">
        <w:rPr>
          <w:rFonts w:cs="Times New Roman"/>
          <w:sz w:val="28"/>
          <w:szCs w:val="28"/>
        </w:rPr>
        <w:t xml:space="preserve"> </w:t>
      </w:r>
      <w:r w:rsidRPr="002637FC">
        <w:rPr>
          <w:rFonts w:cs="Times New Roman"/>
          <w:sz w:val="28"/>
          <w:szCs w:val="28"/>
        </w:rPr>
        <w:t>кодекса</w:t>
      </w:r>
      <w:r w:rsidR="00820640">
        <w:rPr>
          <w:rFonts w:cs="Times New Roman"/>
          <w:sz w:val="28"/>
          <w:szCs w:val="28"/>
        </w:rPr>
        <w:t xml:space="preserve"> </w:t>
      </w:r>
      <w:r w:rsidRPr="002637FC">
        <w:rPr>
          <w:rFonts w:cs="Times New Roman"/>
          <w:sz w:val="28"/>
          <w:szCs w:val="28"/>
        </w:rPr>
        <w:t>диктовалось,</w:t>
      </w:r>
      <w:r w:rsidR="00820640">
        <w:rPr>
          <w:rFonts w:cs="Times New Roman"/>
          <w:sz w:val="28"/>
          <w:szCs w:val="28"/>
        </w:rPr>
        <w:t xml:space="preserve"> </w:t>
      </w:r>
      <w:r w:rsidRPr="002637FC">
        <w:rPr>
          <w:rFonts w:cs="Times New Roman"/>
          <w:sz w:val="28"/>
          <w:szCs w:val="28"/>
        </w:rPr>
        <w:t>главным</w:t>
      </w:r>
      <w:r w:rsidR="00820640">
        <w:rPr>
          <w:rFonts w:cs="Times New Roman"/>
          <w:sz w:val="28"/>
          <w:szCs w:val="28"/>
        </w:rPr>
        <w:t xml:space="preserve"> </w:t>
      </w:r>
      <w:r w:rsidRPr="002637FC">
        <w:rPr>
          <w:rFonts w:cs="Times New Roman"/>
          <w:sz w:val="28"/>
          <w:szCs w:val="28"/>
        </w:rPr>
        <w:t>образом,</w:t>
      </w:r>
      <w:r w:rsidR="00820640">
        <w:rPr>
          <w:rFonts w:cs="Times New Roman"/>
          <w:sz w:val="28"/>
          <w:szCs w:val="28"/>
        </w:rPr>
        <w:t xml:space="preserve"> </w:t>
      </w:r>
      <w:r w:rsidRPr="002637FC">
        <w:rPr>
          <w:rFonts w:cs="Times New Roman"/>
          <w:sz w:val="28"/>
          <w:szCs w:val="28"/>
        </w:rPr>
        <w:t>качественным</w:t>
      </w:r>
      <w:r w:rsidR="00820640">
        <w:rPr>
          <w:rFonts w:cs="Times New Roman"/>
          <w:sz w:val="28"/>
          <w:szCs w:val="28"/>
        </w:rPr>
        <w:t xml:space="preserve"> </w:t>
      </w:r>
      <w:r w:rsidRPr="002637FC">
        <w:rPr>
          <w:rFonts w:cs="Times New Roman"/>
          <w:sz w:val="28"/>
          <w:szCs w:val="28"/>
        </w:rPr>
        <w:t>своеобразием</w:t>
      </w:r>
      <w:r w:rsidR="00820640">
        <w:rPr>
          <w:rFonts w:cs="Times New Roman"/>
          <w:sz w:val="28"/>
          <w:szCs w:val="28"/>
        </w:rPr>
        <w:t xml:space="preserve"> </w:t>
      </w:r>
      <w:r w:rsidRPr="002637FC">
        <w:rPr>
          <w:rFonts w:cs="Times New Roman"/>
          <w:sz w:val="28"/>
          <w:szCs w:val="28"/>
        </w:rPr>
        <w:t>нарушаемых</w:t>
      </w:r>
      <w:r w:rsidR="00820640">
        <w:rPr>
          <w:rFonts w:cs="Times New Roman"/>
          <w:sz w:val="28"/>
          <w:szCs w:val="28"/>
        </w:rPr>
        <w:t xml:space="preserve"> </w:t>
      </w:r>
      <w:r w:rsidRPr="002637FC">
        <w:rPr>
          <w:rFonts w:cs="Times New Roman"/>
          <w:sz w:val="28"/>
          <w:szCs w:val="28"/>
        </w:rPr>
        <w:t>этими</w:t>
      </w:r>
      <w:r w:rsidR="00820640">
        <w:rPr>
          <w:rFonts w:cs="Times New Roman"/>
          <w:sz w:val="28"/>
          <w:szCs w:val="28"/>
        </w:rPr>
        <w:t xml:space="preserve"> </w:t>
      </w:r>
      <w:r w:rsidRPr="002637FC">
        <w:rPr>
          <w:rFonts w:cs="Times New Roman"/>
          <w:sz w:val="28"/>
          <w:szCs w:val="28"/>
        </w:rPr>
        <w:t>посягательствами</w:t>
      </w:r>
      <w:r w:rsidR="00820640">
        <w:rPr>
          <w:rFonts w:cs="Times New Roman"/>
          <w:sz w:val="28"/>
          <w:szCs w:val="28"/>
        </w:rPr>
        <w:t xml:space="preserve"> </w:t>
      </w:r>
      <w:r w:rsidRPr="002637FC">
        <w:rPr>
          <w:rFonts w:cs="Times New Roman"/>
          <w:sz w:val="28"/>
          <w:szCs w:val="28"/>
        </w:rPr>
        <w:t>общественных</w:t>
      </w:r>
      <w:r w:rsidR="00820640">
        <w:rPr>
          <w:rFonts w:cs="Times New Roman"/>
          <w:sz w:val="28"/>
          <w:szCs w:val="28"/>
        </w:rPr>
        <w:t xml:space="preserve"> </w:t>
      </w:r>
      <w:r w:rsidRPr="002637FC">
        <w:rPr>
          <w:rFonts w:cs="Times New Roman"/>
          <w:sz w:val="28"/>
          <w:szCs w:val="28"/>
        </w:rPr>
        <w:t>отношений.</w:t>
      </w:r>
    </w:p>
    <w:p w:rsidR="00BC798C" w:rsidRPr="002637FC" w:rsidRDefault="0073364C" w:rsidP="002637FC">
      <w:pPr>
        <w:spacing w:after="0"/>
        <w:ind w:firstLine="709"/>
        <w:jc w:val="both"/>
        <w:rPr>
          <w:rFonts w:cs="Times New Roman"/>
          <w:sz w:val="28"/>
          <w:szCs w:val="28"/>
        </w:rPr>
      </w:pPr>
      <w:r w:rsidRPr="002637FC">
        <w:rPr>
          <w:rFonts w:cs="Times New Roman"/>
          <w:sz w:val="28"/>
          <w:szCs w:val="28"/>
        </w:rPr>
        <w:t>Из</w:t>
      </w:r>
      <w:r w:rsidR="00820640">
        <w:rPr>
          <w:rFonts w:cs="Times New Roman"/>
          <w:sz w:val="28"/>
          <w:szCs w:val="28"/>
        </w:rPr>
        <w:t xml:space="preserve"> </w:t>
      </w:r>
      <w:r w:rsidRPr="002637FC">
        <w:rPr>
          <w:rFonts w:cs="Times New Roman"/>
          <w:sz w:val="28"/>
          <w:szCs w:val="28"/>
        </w:rPr>
        <w:t>наименования</w:t>
      </w:r>
      <w:r w:rsidR="00820640">
        <w:rPr>
          <w:rFonts w:cs="Times New Roman"/>
          <w:sz w:val="28"/>
          <w:szCs w:val="28"/>
        </w:rPr>
        <w:t xml:space="preserve"> </w:t>
      </w:r>
      <w:r w:rsidRPr="002637FC">
        <w:rPr>
          <w:rFonts w:cs="Times New Roman"/>
          <w:sz w:val="28"/>
          <w:szCs w:val="28"/>
        </w:rPr>
        <w:t>главы</w:t>
      </w:r>
      <w:r w:rsidR="00820640">
        <w:rPr>
          <w:rFonts w:cs="Times New Roman"/>
          <w:sz w:val="28"/>
          <w:szCs w:val="28"/>
        </w:rPr>
        <w:t xml:space="preserve"> </w:t>
      </w:r>
      <w:r w:rsidRPr="002637FC">
        <w:rPr>
          <w:rFonts w:cs="Times New Roman"/>
          <w:sz w:val="28"/>
          <w:szCs w:val="28"/>
          <w:lang w:val="kk-KZ"/>
        </w:rPr>
        <w:t>17</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Pr="002637FC">
        <w:rPr>
          <w:rFonts w:cs="Times New Roman"/>
          <w:sz w:val="28"/>
          <w:szCs w:val="28"/>
        </w:rPr>
        <w:t>Р</w:t>
      </w:r>
      <w:r w:rsidRPr="002637FC">
        <w:rPr>
          <w:rFonts w:cs="Times New Roman"/>
          <w:sz w:val="28"/>
          <w:szCs w:val="28"/>
          <w:lang w:val="kk-KZ"/>
        </w:rPr>
        <w:t>К</w:t>
      </w:r>
      <w:r w:rsidR="00820640">
        <w:rPr>
          <w:rFonts w:cs="Times New Roman"/>
          <w:sz w:val="28"/>
          <w:szCs w:val="28"/>
        </w:rPr>
        <w:t xml:space="preserve"> </w:t>
      </w:r>
      <w:r w:rsidRPr="002637FC">
        <w:rPr>
          <w:rFonts w:cs="Times New Roman"/>
          <w:sz w:val="28"/>
          <w:szCs w:val="28"/>
        </w:rPr>
        <w:t>вытекает,</w:t>
      </w:r>
      <w:r w:rsidR="00820640">
        <w:rPr>
          <w:rFonts w:cs="Times New Roman"/>
          <w:sz w:val="28"/>
          <w:szCs w:val="28"/>
        </w:rPr>
        <w:t xml:space="preserve"> </w:t>
      </w:r>
      <w:r w:rsidRPr="002637FC">
        <w:rPr>
          <w:rFonts w:cs="Times New Roman"/>
          <w:sz w:val="28"/>
          <w:szCs w:val="28"/>
        </w:rPr>
        <w:t>что</w:t>
      </w:r>
      <w:r w:rsidR="00820640">
        <w:rPr>
          <w:rFonts w:cs="Times New Roman"/>
          <w:sz w:val="28"/>
          <w:szCs w:val="28"/>
        </w:rPr>
        <w:t xml:space="preserve"> </w:t>
      </w:r>
      <w:r w:rsidRPr="002637FC">
        <w:rPr>
          <w:rFonts w:cs="Times New Roman"/>
          <w:sz w:val="28"/>
          <w:szCs w:val="28"/>
        </w:rPr>
        <w:t>центральное</w:t>
      </w:r>
      <w:r w:rsidR="00820640">
        <w:rPr>
          <w:rFonts w:cs="Times New Roman"/>
          <w:sz w:val="28"/>
          <w:szCs w:val="28"/>
        </w:rPr>
        <w:t xml:space="preserve"> </w:t>
      </w:r>
      <w:r w:rsidRPr="002637FC">
        <w:rPr>
          <w:rFonts w:cs="Times New Roman"/>
          <w:sz w:val="28"/>
          <w:szCs w:val="28"/>
        </w:rPr>
        <w:t>место</w:t>
      </w:r>
      <w:r w:rsidR="00820640">
        <w:rPr>
          <w:rFonts w:cs="Times New Roman"/>
          <w:sz w:val="28"/>
          <w:szCs w:val="28"/>
        </w:rPr>
        <w:t xml:space="preserve"> </w:t>
      </w:r>
      <w:r w:rsidRPr="002637FC">
        <w:rPr>
          <w:rFonts w:cs="Times New Roman"/>
          <w:sz w:val="28"/>
          <w:szCs w:val="28"/>
        </w:rPr>
        <w:t>среди</w:t>
      </w:r>
      <w:r w:rsidR="00820640">
        <w:rPr>
          <w:rFonts w:cs="Times New Roman"/>
          <w:sz w:val="28"/>
          <w:szCs w:val="28"/>
        </w:rPr>
        <w:t xml:space="preserve"> </w:t>
      </w:r>
      <w:r w:rsidRPr="002637FC">
        <w:rPr>
          <w:rFonts w:cs="Times New Roman"/>
          <w:sz w:val="28"/>
          <w:szCs w:val="28"/>
        </w:rPr>
        <w:t>этих</w:t>
      </w:r>
      <w:r w:rsidR="00820640">
        <w:rPr>
          <w:rFonts w:cs="Times New Roman"/>
          <w:sz w:val="28"/>
          <w:szCs w:val="28"/>
        </w:rPr>
        <w:t xml:space="preserve"> </w:t>
      </w:r>
      <w:r w:rsidRPr="002637FC">
        <w:rPr>
          <w:rFonts w:cs="Times New Roman"/>
          <w:sz w:val="28"/>
          <w:szCs w:val="28"/>
        </w:rPr>
        <w:t>отношений</w:t>
      </w:r>
      <w:r w:rsidR="00820640">
        <w:rPr>
          <w:rFonts w:cs="Times New Roman"/>
          <w:sz w:val="28"/>
          <w:szCs w:val="28"/>
        </w:rPr>
        <w:t xml:space="preserve"> </w:t>
      </w:r>
      <w:r w:rsidRPr="002637FC">
        <w:rPr>
          <w:rFonts w:cs="Times New Roman"/>
          <w:sz w:val="28"/>
          <w:szCs w:val="28"/>
        </w:rPr>
        <w:t>принадлежит</w:t>
      </w:r>
      <w:r w:rsidR="00820640">
        <w:rPr>
          <w:rFonts w:cs="Times New Roman"/>
          <w:sz w:val="28"/>
          <w:szCs w:val="28"/>
        </w:rPr>
        <w:t xml:space="preserve"> </w:t>
      </w:r>
      <w:r w:rsidRPr="002637FC">
        <w:rPr>
          <w:rFonts w:cs="Times New Roman"/>
          <w:sz w:val="28"/>
          <w:szCs w:val="28"/>
        </w:rPr>
        <w:t>деятельности</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отправлению</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Об</w:t>
      </w:r>
      <w:r w:rsidR="00820640">
        <w:rPr>
          <w:rFonts w:cs="Times New Roman"/>
          <w:sz w:val="28"/>
          <w:szCs w:val="28"/>
        </w:rPr>
        <w:t xml:space="preserve"> </w:t>
      </w:r>
      <w:r w:rsidRPr="002637FC">
        <w:rPr>
          <w:rFonts w:cs="Times New Roman"/>
          <w:sz w:val="28"/>
          <w:szCs w:val="28"/>
        </w:rPr>
        <w:t>охранительном</w:t>
      </w:r>
      <w:r w:rsidR="00820640">
        <w:rPr>
          <w:rFonts w:cs="Times New Roman"/>
          <w:sz w:val="28"/>
          <w:szCs w:val="28"/>
        </w:rPr>
        <w:t xml:space="preserve"> </w:t>
      </w:r>
      <w:r w:rsidRPr="002637FC">
        <w:rPr>
          <w:rFonts w:cs="Times New Roman"/>
          <w:sz w:val="28"/>
          <w:szCs w:val="28"/>
        </w:rPr>
        <w:t>характере</w:t>
      </w:r>
      <w:r w:rsidR="00820640">
        <w:rPr>
          <w:rFonts w:cs="Times New Roman"/>
          <w:sz w:val="28"/>
          <w:szCs w:val="28"/>
        </w:rPr>
        <w:t xml:space="preserve"> </w:t>
      </w:r>
      <w:r w:rsidRPr="002637FC">
        <w:rPr>
          <w:rFonts w:cs="Times New Roman"/>
          <w:sz w:val="28"/>
          <w:szCs w:val="28"/>
        </w:rPr>
        <w:t>данной</w:t>
      </w:r>
      <w:r w:rsidR="00820640">
        <w:rPr>
          <w:rFonts w:cs="Times New Roman"/>
          <w:sz w:val="28"/>
          <w:szCs w:val="28"/>
        </w:rPr>
        <w:t xml:space="preserve"> </w:t>
      </w:r>
      <w:r w:rsidRPr="002637FC">
        <w:rPr>
          <w:rFonts w:cs="Times New Roman"/>
          <w:sz w:val="28"/>
          <w:szCs w:val="28"/>
        </w:rPr>
        <w:t>меры</w:t>
      </w:r>
      <w:r w:rsidR="00820640">
        <w:rPr>
          <w:rFonts w:cs="Times New Roman"/>
          <w:sz w:val="28"/>
          <w:szCs w:val="28"/>
        </w:rPr>
        <w:t xml:space="preserve"> </w:t>
      </w:r>
      <w:r w:rsidRPr="002637FC">
        <w:rPr>
          <w:rFonts w:cs="Times New Roman"/>
          <w:sz w:val="28"/>
          <w:szCs w:val="28"/>
        </w:rPr>
        <w:t>можно</w:t>
      </w:r>
      <w:r w:rsidR="00820640">
        <w:rPr>
          <w:rFonts w:cs="Times New Roman"/>
          <w:sz w:val="28"/>
          <w:szCs w:val="28"/>
        </w:rPr>
        <w:t xml:space="preserve"> </w:t>
      </w:r>
      <w:r w:rsidRPr="002637FC">
        <w:rPr>
          <w:rFonts w:cs="Times New Roman"/>
          <w:sz w:val="28"/>
          <w:szCs w:val="28"/>
        </w:rPr>
        <w:t>судить</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основе</w:t>
      </w:r>
      <w:r w:rsidR="00820640">
        <w:rPr>
          <w:rFonts w:cs="Times New Roman"/>
          <w:sz w:val="28"/>
          <w:szCs w:val="28"/>
        </w:rPr>
        <w:t xml:space="preserve"> </w:t>
      </w:r>
      <w:r w:rsidRPr="002637FC">
        <w:rPr>
          <w:rFonts w:cs="Times New Roman"/>
          <w:sz w:val="28"/>
          <w:szCs w:val="28"/>
        </w:rPr>
        <w:t>процессуального</w:t>
      </w:r>
      <w:r w:rsidR="00820640">
        <w:rPr>
          <w:rFonts w:cs="Times New Roman"/>
          <w:sz w:val="28"/>
          <w:szCs w:val="28"/>
        </w:rPr>
        <w:t xml:space="preserve"> </w:t>
      </w:r>
      <w:r w:rsidRPr="002637FC">
        <w:rPr>
          <w:rFonts w:cs="Times New Roman"/>
          <w:sz w:val="28"/>
          <w:szCs w:val="28"/>
        </w:rPr>
        <w:t>законодательства.</w:t>
      </w:r>
      <w:r w:rsidR="00820640">
        <w:rPr>
          <w:rFonts w:cs="Times New Roman"/>
          <w:sz w:val="28"/>
          <w:szCs w:val="28"/>
        </w:rPr>
        <w:t xml:space="preserve"> </w:t>
      </w:r>
      <w:r w:rsidRPr="002637FC">
        <w:rPr>
          <w:rFonts w:cs="Times New Roman"/>
          <w:sz w:val="28"/>
          <w:szCs w:val="28"/>
        </w:rPr>
        <w:t>Так,</w:t>
      </w:r>
      <w:r w:rsidR="00820640">
        <w:rPr>
          <w:rFonts w:cs="Times New Roman"/>
          <w:sz w:val="28"/>
          <w:szCs w:val="28"/>
        </w:rPr>
        <w:t xml:space="preserve"> </w:t>
      </w:r>
      <w:r w:rsidRPr="002637FC">
        <w:rPr>
          <w:rFonts w:cs="Times New Roman"/>
          <w:sz w:val="28"/>
          <w:szCs w:val="28"/>
        </w:rPr>
        <w:t>согласно</w:t>
      </w:r>
      <w:r w:rsidR="00820640">
        <w:rPr>
          <w:rFonts w:cs="Times New Roman"/>
          <w:sz w:val="28"/>
          <w:szCs w:val="28"/>
        </w:rPr>
        <w:t xml:space="preserve"> </w:t>
      </w:r>
      <w:r w:rsidRPr="002637FC">
        <w:rPr>
          <w:rFonts w:cs="Times New Roman"/>
          <w:sz w:val="28"/>
          <w:szCs w:val="28"/>
        </w:rPr>
        <w:t>УПК</w:t>
      </w:r>
      <w:r w:rsidR="00820640">
        <w:rPr>
          <w:rFonts w:cs="Times New Roman"/>
          <w:sz w:val="28"/>
          <w:szCs w:val="28"/>
        </w:rPr>
        <w:t xml:space="preserve"> </w:t>
      </w:r>
      <w:r w:rsidRPr="002637FC">
        <w:rPr>
          <w:rFonts w:cs="Times New Roman"/>
          <w:sz w:val="28"/>
          <w:szCs w:val="28"/>
        </w:rPr>
        <w:t>Р</w:t>
      </w:r>
      <w:r w:rsidRPr="002637FC">
        <w:rPr>
          <w:rFonts w:cs="Times New Roman"/>
          <w:sz w:val="28"/>
          <w:szCs w:val="28"/>
          <w:lang w:val="kk-KZ"/>
        </w:rPr>
        <w:t>К</w:t>
      </w:r>
      <w:r w:rsidR="00820640">
        <w:rPr>
          <w:rFonts w:cs="Times New Roman"/>
          <w:sz w:val="28"/>
          <w:szCs w:val="28"/>
        </w:rPr>
        <w:t xml:space="preserve"> </w:t>
      </w:r>
      <w:r w:rsidRPr="002637FC">
        <w:rPr>
          <w:rFonts w:cs="Times New Roman"/>
          <w:sz w:val="28"/>
          <w:szCs w:val="28"/>
        </w:rPr>
        <w:t>уголовное</w:t>
      </w:r>
      <w:r w:rsidR="00820640">
        <w:rPr>
          <w:rFonts w:cs="Times New Roman"/>
          <w:sz w:val="28"/>
          <w:szCs w:val="28"/>
        </w:rPr>
        <w:t xml:space="preserve"> </w:t>
      </w:r>
      <w:r w:rsidRPr="002637FC">
        <w:rPr>
          <w:rFonts w:cs="Times New Roman"/>
          <w:sz w:val="28"/>
          <w:szCs w:val="28"/>
        </w:rPr>
        <w:t>судопроизв</w:t>
      </w:r>
      <w:r w:rsidR="00BC798C" w:rsidRPr="002637FC">
        <w:rPr>
          <w:rFonts w:cs="Times New Roman"/>
          <w:sz w:val="28"/>
          <w:szCs w:val="28"/>
        </w:rPr>
        <w:t>одство</w:t>
      </w:r>
      <w:r w:rsidR="00820640">
        <w:rPr>
          <w:rFonts w:cs="Times New Roman"/>
          <w:sz w:val="28"/>
          <w:szCs w:val="28"/>
        </w:rPr>
        <w:t xml:space="preserve"> </w:t>
      </w:r>
      <w:r w:rsidR="00BC798C" w:rsidRPr="002637FC">
        <w:rPr>
          <w:rFonts w:cs="Times New Roman"/>
          <w:sz w:val="28"/>
          <w:szCs w:val="28"/>
        </w:rPr>
        <w:t>имеет</w:t>
      </w:r>
      <w:r w:rsidR="00820640">
        <w:rPr>
          <w:rFonts w:cs="Times New Roman"/>
          <w:sz w:val="28"/>
          <w:szCs w:val="28"/>
        </w:rPr>
        <w:t xml:space="preserve"> </w:t>
      </w:r>
      <w:r w:rsidR="00BC798C" w:rsidRPr="002637FC">
        <w:rPr>
          <w:rFonts w:cs="Times New Roman"/>
          <w:sz w:val="28"/>
          <w:szCs w:val="28"/>
        </w:rPr>
        <w:t>своим</w:t>
      </w:r>
      <w:r w:rsidR="00820640">
        <w:rPr>
          <w:rFonts w:cs="Times New Roman"/>
          <w:sz w:val="28"/>
          <w:szCs w:val="28"/>
        </w:rPr>
        <w:t xml:space="preserve"> </w:t>
      </w:r>
      <w:r w:rsidR="00BC798C" w:rsidRPr="002637FC">
        <w:rPr>
          <w:rFonts w:cs="Times New Roman"/>
          <w:sz w:val="28"/>
          <w:szCs w:val="28"/>
        </w:rPr>
        <w:t>назначением;</w:t>
      </w:r>
      <w:r w:rsidR="00820640">
        <w:rPr>
          <w:rFonts w:cs="Times New Roman"/>
          <w:sz w:val="28"/>
          <w:szCs w:val="28"/>
        </w:rPr>
        <w:t xml:space="preserve"> </w:t>
      </w:r>
    </w:p>
    <w:p w:rsidR="00BC798C" w:rsidRPr="002637FC" w:rsidRDefault="0073364C" w:rsidP="002637FC">
      <w:pPr>
        <w:spacing w:after="0"/>
        <w:ind w:firstLine="709"/>
        <w:jc w:val="both"/>
        <w:rPr>
          <w:rFonts w:cs="Times New Roman"/>
          <w:sz w:val="28"/>
          <w:szCs w:val="28"/>
        </w:rPr>
      </w:pPr>
      <w:r w:rsidRPr="002637FC">
        <w:rPr>
          <w:rFonts w:cs="Times New Roman"/>
          <w:sz w:val="28"/>
          <w:szCs w:val="28"/>
        </w:rPr>
        <w:t>защиту</w:t>
      </w:r>
      <w:r w:rsidR="00820640">
        <w:rPr>
          <w:rFonts w:cs="Times New Roman"/>
          <w:sz w:val="28"/>
          <w:szCs w:val="28"/>
        </w:rPr>
        <w:t xml:space="preserve"> </w:t>
      </w:r>
      <w:r w:rsidRPr="002637FC">
        <w:rPr>
          <w:rFonts w:cs="Times New Roman"/>
          <w:sz w:val="28"/>
          <w:szCs w:val="28"/>
        </w:rPr>
        <w:t>прав</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интересов</w:t>
      </w:r>
      <w:r w:rsidR="00820640">
        <w:rPr>
          <w:rFonts w:cs="Times New Roman"/>
          <w:sz w:val="28"/>
          <w:szCs w:val="28"/>
        </w:rPr>
        <w:t xml:space="preserve"> </w:t>
      </w:r>
      <w:r w:rsidRPr="002637FC">
        <w:rPr>
          <w:rFonts w:cs="Times New Roman"/>
          <w:sz w:val="28"/>
          <w:szCs w:val="28"/>
        </w:rPr>
        <w:t>лиц</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организаций,</w:t>
      </w:r>
      <w:r w:rsidR="00820640">
        <w:rPr>
          <w:rFonts w:cs="Times New Roman"/>
          <w:sz w:val="28"/>
          <w:szCs w:val="28"/>
        </w:rPr>
        <w:t xml:space="preserve"> </w:t>
      </w:r>
      <w:r w:rsidRPr="002637FC">
        <w:rPr>
          <w:rFonts w:cs="Times New Roman"/>
          <w:sz w:val="28"/>
          <w:szCs w:val="28"/>
        </w:rPr>
        <w:t>потерпевших</w:t>
      </w:r>
      <w:r w:rsidR="00820640">
        <w:rPr>
          <w:rFonts w:cs="Times New Roman"/>
          <w:sz w:val="28"/>
          <w:szCs w:val="28"/>
        </w:rPr>
        <w:t xml:space="preserve"> </w:t>
      </w:r>
      <w:r w:rsidRPr="002637FC">
        <w:rPr>
          <w:rFonts w:cs="Times New Roman"/>
          <w:sz w:val="28"/>
          <w:szCs w:val="28"/>
        </w:rPr>
        <w:t>от</w:t>
      </w:r>
      <w:r w:rsidR="00820640">
        <w:rPr>
          <w:rFonts w:cs="Times New Roman"/>
          <w:sz w:val="28"/>
          <w:szCs w:val="28"/>
        </w:rPr>
        <w:t xml:space="preserve"> </w:t>
      </w:r>
      <w:r w:rsidRPr="002637FC">
        <w:rPr>
          <w:rFonts w:cs="Times New Roman"/>
          <w:sz w:val="28"/>
          <w:szCs w:val="28"/>
        </w:rPr>
        <w:t>преступлений;</w:t>
      </w:r>
      <w:r w:rsidR="00820640">
        <w:rPr>
          <w:rFonts w:cs="Times New Roman"/>
          <w:sz w:val="28"/>
          <w:szCs w:val="28"/>
        </w:rPr>
        <w:t xml:space="preserve"> </w:t>
      </w:r>
    </w:p>
    <w:p w:rsidR="0073364C" w:rsidRPr="002637FC" w:rsidRDefault="0073364C" w:rsidP="002637FC">
      <w:pPr>
        <w:spacing w:after="0"/>
        <w:ind w:firstLine="709"/>
        <w:jc w:val="both"/>
        <w:rPr>
          <w:rFonts w:cs="Times New Roman"/>
          <w:sz w:val="28"/>
          <w:szCs w:val="28"/>
        </w:rPr>
      </w:pPr>
      <w:r w:rsidRPr="002637FC">
        <w:rPr>
          <w:rFonts w:cs="Times New Roman"/>
          <w:sz w:val="28"/>
          <w:szCs w:val="28"/>
        </w:rPr>
        <w:t>защиту</w:t>
      </w:r>
      <w:r w:rsidR="00820640">
        <w:rPr>
          <w:rFonts w:cs="Times New Roman"/>
          <w:sz w:val="28"/>
          <w:szCs w:val="28"/>
        </w:rPr>
        <w:t xml:space="preserve"> </w:t>
      </w:r>
      <w:r w:rsidRPr="002637FC">
        <w:rPr>
          <w:rFonts w:cs="Times New Roman"/>
          <w:sz w:val="28"/>
          <w:szCs w:val="28"/>
        </w:rPr>
        <w:t>личности</w:t>
      </w:r>
      <w:r w:rsidR="00820640">
        <w:rPr>
          <w:rFonts w:cs="Times New Roman"/>
          <w:sz w:val="28"/>
          <w:szCs w:val="28"/>
        </w:rPr>
        <w:t xml:space="preserve"> </w:t>
      </w:r>
      <w:r w:rsidRPr="002637FC">
        <w:rPr>
          <w:rFonts w:cs="Times New Roman"/>
          <w:sz w:val="28"/>
          <w:szCs w:val="28"/>
        </w:rPr>
        <w:t>от</w:t>
      </w:r>
      <w:r w:rsidR="00820640">
        <w:rPr>
          <w:rFonts w:cs="Times New Roman"/>
          <w:sz w:val="28"/>
          <w:szCs w:val="28"/>
        </w:rPr>
        <w:t xml:space="preserve"> </w:t>
      </w:r>
      <w:r w:rsidRPr="002637FC">
        <w:rPr>
          <w:rFonts w:cs="Times New Roman"/>
          <w:sz w:val="28"/>
          <w:szCs w:val="28"/>
        </w:rPr>
        <w:t>незаконного</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необоснованного</w:t>
      </w:r>
      <w:r w:rsidR="00820640">
        <w:rPr>
          <w:rFonts w:cs="Times New Roman"/>
          <w:sz w:val="28"/>
          <w:szCs w:val="28"/>
        </w:rPr>
        <w:t xml:space="preserve"> </w:t>
      </w:r>
      <w:r w:rsidRPr="002637FC">
        <w:rPr>
          <w:rFonts w:cs="Times New Roman"/>
          <w:sz w:val="28"/>
          <w:szCs w:val="28"/>
        </w:rPr>
        <w:t>обвинения,</w:t>
      </w:r>
      <w:r w:rsidR="00820640">
        <w:rPr>
          <w:rFonts w:cs="Times New Roman"/>
          <w:sz w:val="28"/>
          <w:szCs w:val="28"/>
        </w:rPr>
        <w:t xml:space="preserve"> </w:t>
      </w:r>
      <w:r w:rsidRPr="002637FC">
        <w:rPr>
          <w:rFonts w:cs="Times New Roman"/>
          <w:sz w:val="28"/>
          <w:szCs w:val="28"/>
        </w:rPr>
        <w:t>осуждения,</w:t>
      </w:r>
      <w:r w:rsidR="00820640">
        <w:rPr>
          <w:rFonts w:cs="Times New Roman"/>
          <w:sz w:val="28"/>
          <w:szCs w:val="28"/>
        </w:rPr>
        <w:t xml:space="preserve"> </w:t>
      </w:r>
      <w:r w:rsidRPr="002637FC">
        <w:rPr>
          <w:rFonts w:cs="Times New Roman"/>
          <w:sz w:val="28"/>
          <w:szCs w:val="28"/>
        </w:rPr>
        <w:t>ограничения</w:t>
      </w:r>
      <w:r w:rsidR="00820640">
        <w:rPr>
          <w:rFonts w:cs="Times New Roman"/>
          <w:sz w:val="28"/>
          <w:szCs w:val="28"/>
        </w:rPr>
        <w:t xml:space="preserve"> </w:t>
      </w:r>
      <w:r w:rsidRPr="002637FC">
        <w:rPr>
          <w:rFonts w:cs="Times New Roman"/>
          <w:sz w:val="28"/>
          <w:szCs w:val="28"/>
        </w:rPr>
        <w:t>ее</w:t>
      </w:r>
      <w:r w:rsidR="00820640">
        <w:rPr>
          <w:rFonts w:cs="Times New Roman"/>
          <w:sz w:val="28"/>
          <w:szCs w:val="28"/>
        </w:rPr>
        <w:t xml:space="preserve"> </w:t>
      </w:r>
      <w:r w:rsidRPr="002637FC">
        <w:rPr>
          <w:rFonts w:cs="Times New Roman"/>
          <w:sz w:val="28"/>
          <w:szCs w:val="28"/>
        </w:rPr>
        <w:t>прав</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свобод.</w:t>
      </w:r>
    </w:p>
    <w:p w:rsidR="0073364C" w:rsidRPr="002637FC" w:rsidRDefault="0073364C" w:rsidP="002637FC">
      <w:pPr>
        <w:spacing w:after="0"/>
        <w:ind w:firstLine="709"/>
        <w:jc w:val="both"/>
        <w:rPr>
          <w:rFonts w:cs="Times New Roman"/>
          <w:sz w:val="28"/>
          <w:szCs w:val="28"/>
        </w:rPr>
      </w:pPr>
      <w:r w:rsidRPr="002637FC">
        <w:rPr>
          <w:rFonts w:cs="Times New Roman"/>
          <w:sz w:val="28"/>
          <w:szCs w:val="28"/>
        </w:rPr>
        <w:t>Нельзя</w:t>
      </w:r>
      <w:r w:rsidR="00820640">
        <w:rPr>
          <w:rFonts w:cs="Times New Roman"/>
          <w:sz w:val="28"/>
          <w:szCs w:val="28"/>
        </w:rPr>
        <w:t xml:space="preserve"> </w:t>
      </w:r>
      <w:r w:rsidRPr="002637FC">
        <w:rPr>
          <w:rFonts w:cs="Times New Roman"/>
          <w:sz w:val="28"/>
          <w:szCs w:val="28"/>
        </w:rPr>
        <w:t>упускать</w:t>
      </w:r>
      <w:r w:rsidR="00820640">
        <w:rPr>
          <w:rFonts w:cs="Times New Roman"/>
          <w:sz w:val="28"/>
          <w:szCs w:val="28"/>
        </w:rPr>
        <w:t xml:space="preserve"> </w:t>
      </w:r>
      <w:r w:rsidRPr="002637FC">
        <w:rPr>
          <w:rFonts w:cs="Times New Roman"/>
          <w:sz w:val="28"/>
          <w:szCs w:val="28"/>
        </w:rPr>
        <w:t>из</w:t>
      </w:r>
      <w:r w:rsidR="00820640">
        <w:rPr>
          <w:rFonts w:cs="Times New Roman"/>
          <w:sz w:val="28"/>
          <w:szCs w:val="28"/>
        </w:rPr>
        <w:t xml:space="preserve"> </w:t>
      </w:r>
      <w:r w:rsidRPr="002637FC">
        <w:rPr>
          <w:rFonts w:cs="Times New Roman"/>
          <w:sz w:val="28"/>
          <w:szCs w:val="28"/>
        </w:rPr>
        <w:t>вида,</w:t>
      </w:r>
      <w:r w:rsidR="00820640">
        <w:rPr>
          <w:rFonts w:cs="Times New Roman"/>
          <w:sz w:val="28"/>
          <w:szCs w:val="28"/>
        </w:rPr>
        <w:t xml:space="preserve"> </w:t>
      </w:r>
      <w:r w:rsidRPr="002637FC">
        <w:rPr>
          <w:rFonts w:cs="Times New Roman"/>
          <w:sz w:val="28"/>
          <w:szCs w:val="28"/>
        </w:rPr>
        <w:t>что</w:t>
      </w:r>
      <w:r w:rsidR="00820640">
        <w:rPr>
          <w:rFonts w:cs="Times New Roman"/>
          <w:sz w:val="28"/>
          <w:szCs w:val="28"/>
        </w:rPr>
        <w:t xml:space="preserve"> </w:t>
      </w:r>
      <w:r w:rsidRPr="002637FC">
        <w:rPr>
          <w:rFonts w:cs="Times New Roman"/>
          <w:sz w:val="28"/>
          <w:szCs w:val="28"/>
        </w:rPr>
        <w:t>«государственная</w:t>
      </w:r>
      <w:r w:rsidR="00820640">
        <w:rPr>
          <w:rFonts w:cs="Times New Roman"/>
          <w:sz w:val="28"/>
          <w:szCs w:val="28"/>
        </w:rPr>
        <w:t xml:space="preserve"> </w:t>
      </w:r>
      <w:r w:rsidRPr="002637FC">
        <w:rPr>
          <w:rFonts w:cs="Times New Roman"/>
          <w:sz w:val="28"/>
          <w:szCs w:val="28"/>
        </w:rPr>
        <w:t>защита</w:t>
      </w:r>
      <w:r w:rsidR="00820640">
        <w:rPr>
          <w:rFonts w:cs="Times New Roman"/>
          <w:sz w:val="28"/>
          <w:szCs w:val="28"/>
        </w:rPr>
        <w:t xml:space="preserve"> </w:t>
      </w:r>
      <w:r w:rsidRPr="002637FC">
        <w:rPr>
          <w:rFonts w:cs="Times New Roman"/>
          <w:sz w:val="28"/>
          <w:szCs w:val="28"/>
        </w:rPr>
        <w:t>прав</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свобод</w:t>
      </w:r>
      <w:r w:rsidR="00820640">
        <w:rPr>
          <w:rFonts w:cs="Times New Roman"/>
          <w:sz w:val="28"/>
          <w:szCs w:val="28"/>
        </w:rPr>
        <w:t xml:space="preserve"> </w:t>
      </w:r>
      <w:r w:rsidRPr="002637FC">
        <w:rPr>
          <w:rFonts w:cs="Times New Roman"/>
          <w:sz w:val="28"/>
          <w:szCs w:val="28"/>
        </w:rPr>
        <w:t>имеет</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другие,</w:t>
      </w:r>
      <w:r w:rsidR="00820640">
        <w:rPr>
          <w:rFonts w:cs="Times New Roman"/>
          <w:sz w:val="28"/>
          <w:szCs w:val="28"/>
        </w:rPr>
        <w:t xml:space="preserve"> </w:t>
      </w:r>
      <w:r w:rsidRPr="002637FC">
        <w:rPr>
          <w:rFonts w:cs="Times New Roman"/>
          <w:sz w:val="28"/>
          <w:szCs w:val="28"/>
        </w:rPr>
        <w:t>внесудебные,</w:t>
      </w:r>
      <w:r w:rsidR="00820640">
        <w:rPr>
          <w:rFonts w:cs="Times New Roman"/>
          <w:sz w:val="28"/>
          <w:szCs w:val="28"/>
        </w:rPr>
        <w:t xml:space="preserve"> </w:t>
      </w:r>
      <w:r w:rsidRPr="002637FC">
        <w:rPr>
          <w:rFonts w:cs="Times New Roman"/>
          <w:sz w:val="28"/>
          <w:szCs w:val="28"/>
        </w:rPr>
        <w:t>формы</w:t>
      </w:r>
      <w:r w:rsidR="00820640">
        <w:rPr>
          <w:rFonts w:cs="Times New Roman"/>
          <w:sz w:val="28"/>
          <w:szCs w:val="28"/>
        </w:rPr>
        <w:t xml:space="preserve"> </w:t>
      </w:r>
      <w:r w:rsidRPr="002637FC">
        <w:rPr>
          <w:rFonts w:cs="Times New Roman"/>
          <w:sz w:val="28"/>
          <w:szCs w:val="28"/>
        </w:rPr>
        <w:t>реализации.</w:t>
      </w:r>
      <w:r w:rsidR="00820640">
        <w:rPr>
          <w:rFonts w:cs="Times New Roman"/>
          <w:sz w:val="28"/>
          <w:szCs w:val="28"/>
        </w:rPr>
        <w:t xml:space="preserve"> </w:t>
      </w:r>
      <w:r w:rsidRPr="002637FC">
        <w:rPr>
          <w:rFonts w:cs="Times New Roman"/>
          <w:sz w:val="28"/>
          <w:szCs w:val="28"/>
        </w:rPr>
        <w:t>Однако</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отличие</w:t>
      </w:r>
      <w:r w:rsidR="00820640">
        <w:rPr>
          <w:rFonts w:cs="Times New Roman"/>
          <w:sz w:val="28"/>
          <w:szCs w:val="28"/>
        </w:rPr>
        <w:t xml:space="preserve"> </w:t>
      </w:r>
      <w:r w:rsidRPr="002637FC">
        <w:rPr>
          <w:rFonts w:cs="Times New Roman"/>
          <w:sz w:val="28"/>
          <w:szCs w:val="28"/>
        </w:rPr>
        <w:t>от</w:t>
      </w:r>
      <w:r w:rsidR="00820640">
        <w:rPr>
          <w:rFonts w:cs="Times New Roman"/>
          <w:sz w:val="28"/>
          <w:szCs w:val="28"/>
        </w:rPr>
        <w:t xml:space="preserve"> </w:t>
      </w:r>
      <w:r w:rsidRPr="002637FC">
        <w:rPr>
          <w:rFonts w:cs="Times New Roman"/>
          <w:sz w:val="28"/>
          <w:szCs w:val="28"/>
        </w:rPr>
        <w:lastRenderedPageBreak/>
        <w:t>остальных</w:t>
      </w:r>
      <w:r w:rsidR="00820640">
        <w:rPr>
          <w:rFonts w:cs="Times New Roman"/>
          <w:sz w:val="28"/>
          <w:szCs w:val="28"/>
        </w:rPr>
        <w:t xml:space="preserve"> </w:t>
      </w:r>
      <w:r w:rsidRPr="002637FC">
        <w:rPr>
          <w:rFonts w:cs="Times New Roman"/>
          <w:sz w:val="28"/>
          <w:szCs w:val="28"/>
        </w:rPr>
        <w:t>органов</w:t>
      </w:r>
      <w:r w:rsidR="00820640">
        <w:rPr>
          <w:rFonts w:cs="Times New Roman"/>
          <w:sz w:val="28"/>
          <w:szCs w:val="28"/>
        </w:rPr>
        <w:t xml:space="preserve"> </w:t>
      </w:r>
      <w:r w:rsidRPr="002637FC">
        <w:rPr>
          <w:rFonts w:cs="Times New Roman"/>
          <w:sz w:val="28"/>
          <w:szCs w:val="28"/>
        </w:rPr>
        <w:t>государственной</w:t>
      </w:r>
      <w:r w:rsidR="00820640">
        <w:rPr>
          <w:rFonts w:cs="Times New Roman"/>
          <w:sz w:val="28"/>
          <w:szCs w:val="28"/>
        </w:rPr>
        <w:t xml:space="preserve"> </w:t>
      </w:r>
      <w:r w:rsidRPr="002637FC">
        <w:rPr>
          <w:rFonts w:cs="Times New Roman"/>
          <w:sz w:val="28"/>
          <w:szCs w:val="28"/>
        </w:rPr>
        <w:t>власти,</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том</w:t>
      </w:r>
      <w:r w:rsidR="00820640">
        <w:rPr>
          <w:rFonts w:cs="Times New Roman"/>
          <w:sz w:val="28"/>
          <w:szCs w:val="28"/>
        </w:rPr>
        <w:t xml:space="preserve"> </w:t>
      </w:r>
      <w:r w:rsidRPr="002637FC">
        <w:rPr>
          <w:rFonts w:cs="Times New Roman"/>
          <w:sz w:val="28"/>
          <w:szCs w:val="28"/>
        </w:rPr>
        <w:t>числе</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правоохранительных,</w:t>
      </w:r>
      <w:r w:rsidR="00820640">
        <w:rPr>
          <w:rFonts w:cs="Times New Roman"/>
          <w:sz w:val="28"/>
          <w:szCs w:val="28"/>
        </w:rPr>
        <w:t xml:space="preserve"> </w:t>
      </w:r>
      <w:r w:rsidRPr="002637FC">
        <w:rPr>
          <w:rFonts w:cs="Times New Roman"/>
          <w:sz w:val="28"/>
          <w:szCs w:val="28"/>
        </w:rPr>
        <w:t>только</w:t>
      </w:r>
      <w:r w:rsidR="00820640">
        <w:rPr>
          <w:rFonts w:cs="Times New Roman"/>
          <w:sz w:val="28"/>
          <w:szCs w:val="28"/>
        </w:rPr>
        <w:t xml:space="preserve"> </w:t>
      </w:r>
      <w:r w:rsidRPr="002637FC">
        <w:rPr>
          <w:rFonts w:cs="Times New Roman"/>
          <w:sz w:val="28"/>
          <w:szCs w:val="28"/>
        </w:rPr>
        <w:t>суд</w:t>
      </w:r>
      <w:r w:rsidR="00820640">
        <w:rPr>
          <w:rFonts w:cs="Times New Roman"/>
          <w:sz w:val="28"/>
          <w:szCs w:val="28"/>
        </w:rPr>
        <w:t xml:space="preserve"> </w:t>
      </w:r>
      <w:r w:rsidRPr="002637FC">
        <w:rPr>
          <w:rFonts w:cs="Times New Roman"/>
          <w:sz w:val="28"/>
          <w:szCs w:val="28"/>
        </w:rPr>
        <w:t>имеет</w:t>
      </w:r>
      <w:r w:rsidR="00820640">
        <w:rPr>
          <w:rFonts w:cs="Times New Roman"/>
          <w:sz w:val="28"/>
          <w:szCs w:val="28"/>
        </w:rPr>
        <w:t xml:space="preserve"> </w:t>
      </w:r>
      <w:r w:rsidRPr="002637FC">
        <w:rPr>
          <w:rFonts w:cs="Times New Roman"/>
          <w:sz w:val="28"/>
          <w:szCs w:val="28"/>
        </w:rPr>
        <w:t>охрану</w:t>
      </w:r>
      <w:r w:rsidR="00820640">
        <w:rPr>
          <w:rFonts w:cs="Times New Roman"/>
          <w:sz w:val="28"/>
          <w:szCs w:val="28"/>
        </w:rPr>
        <w:t xml:space="preserve"> </w:t>
      </w:r>
      <w:r w:rsidRPr="002637FC">
        <w:rPr>
          <w:rFonts w:cs="Times New Roman"/>
          <w:sz w:val="28"/>
          <w:szCs w:val="28"/>
        </w:rPr>
        <w:t>прав</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свобод</w:t>
      </w:r>
      <w:r w:rsidR="00820640">
        <w:rPr>
          <w:rFonts w:cs="Times New Roman"/>
          <w:sz w:val="28"/>
          <w:szCs w:val="28"/>
        </w:rPr>
        <w:t xml:space="preserve"> </w:t>
      </w:r>
      <w:r w:rsidRPr="002637FC">
        <w:rPr>
          <w:rFonts w:cs="Times New Roman"/>
          <w:sz w:val="28"/>
          <w:szCs w:val="28"/>
        </w:rPr>
        <w:t>человека</w:t>
      </w:r>
      <w:r w:rsidR="00820640">
        <w:rPr>
          <w:rFonts w:cs="Times New Roman"/>
          <w:sz w:val="28"/>
          <w:szCs w:val="28"/>
        </w:rPr>
        <w:t xml:space="preserve"> </w:t>
      </w:r>
      <w:r w:rsidRPr="002637FC">
        <w:rPr>
          <w:rFonts w:cs="Times New Roman"/>
          <w:sz w:val="28"/>
          <w:szCs w:val="28"/>
        </w:rPr>
        <w:t>своей</w:t>
      </w:r>
      <w:r w:rsidR="00820640">
        <w:rPr>
          <w:rFonts w:cs="Times New Roman"/>
          <w:sz w:val="28"/>
          <w:szCs w:val="28"/>
        </w:rPr>
        <w:t xml:space="preserve"> </w:t>
      </w:r>
      <w:r w:rsidRPr="002637FC">
        <w:rPr>
          <w:rFonts w:cs="Times New Roman"/>
          <w:sz w:val="28"/>
          <w:szCs w:val="28"/>
        </w:rPr>
        <w:t>главной</w:t>
      </w:r>
      <w:r w:rsidR="00820640">
        <w:rPr>
          <w:rFonts w:cs="Times New Roman"/>
          <w:sz w:val="28"/>
          <w:szCs w:val="28"/>
        </w:rPr>
        <w:t xml:space="preserve"> </w:t>
      </w:r>
      <w:r w:rsidRPr="002637FC">
        <w:rPr>
          <w:rFonts w:cs="Times New Roman"/>
          <w:sz w:val="28"/>
          <w:szCs w:val="28"/>
        </w:rPr>
        <w:t>задачей.</w:t>
      </w:r>
    </w:p>
    <w:p w:rsidR="00E113C3" w:rsidRPr="002637FC" w:rsidRDefault="00BC798C" w:rsidP="002637FC">
      <w:pPr>
        <w:spacing w:after="0"/>
        <w:ind w:firstLine="709"/>
        <w:jc w:val="both"/>
        <w:rPr>
          <w:rFonts w:cs="Times New Roman"/>
          <w:sz w:val="28"/>
          <w:szCs w:val="28"/>
        </w:rPr>
      </w:pPr>
      <w:proofErr w:type="gramStart"/>
      <w:r w:rsidRPr="002637FC">
        <w:rPr>
          <w:rFonts w:cs="Times New Roman"/>
          <w:sz w:val="28"/>
          <w:szCs w:val="28"/>
        </w:rPr>
        <w:t>П</w:t>
      </w:r>
      <w:r w:rsidR="0073364C" w:rsidRPr="002637FC">
        <w:rPr>
          <w:rFonts w:cs="Times New Roman"/>
          <w:sz w:val="28"/>
          <w:szCs w:val="28"/>
        </w:rPr>
        <w:t>равосудие</w:t>
      </w:r>
      <w:r w:rsidR="00820640">
        <w:rPr>
          <w:rFonts w:cs="Times New Roman"/>
          <w:sz w:val="28"/>
          <w:szCs w:val="28"/>
        </w:rPr>
        <w:t xml:space="preserve"> </w:t>
      </w:r>
      <w:r w:rsidR="0073364C" w:rsidRPr="002637FC">
        <w:rPr>
          <w:rFonts w:cs="Times New Roman"/>
          <w:sz w:val="28"/>
          <w:szCs w:val="28"/>
        </w:rPr>
        <w:t>следует</w:t>
      </w:r>
      <w:r w:rsidR="00820640">
        <w:rPr>
          <w:rFonts w:cs="Times New Roman"/>
          <w:sz w:val="28"/>
          <w:szCs w:val="28"/>
        </w:rPr>
        <w:t xml:space="preserve"> </w:t>
      </w:r>
      <w:r w:rsidR="0073364C" w:rsidRPr="002637FC">
        <w:rPr>
          <w:rFonts w:cs="Times New Roman"/>
          <w:sz w:val="28"/>
          <w:szCs w:val="28"/>
        </w:rPr>
        <w:t>рассматривать</w:t>
      </w:r>
      <w:r w:rsidR="00820640">
        <w:rPr>
          <w:rFonts w:cs="Times New Roman"/>
          <w:sz w:val="28"/>
          <w:szCs w:val="28"/>
        </w:rPr>
        <w:t xml:space="preserve"> </w:t>
      </w:r>
      <w:r w:rsidR="0073364C" w:rsidRPr="002637FC">
        <w:rPr>
          <w:rFonts w:cs="Times New Roman"/>
          <w:sz w:val="28"/>
          <w:szCs w:val="28"/>
        </w:rPr>
        <w:t>как</w:t>
      </w:r>
      <w:r w:rsidR="00820640">
        <w:rPr>
          <w:rFonts w:cs="Times New Roman"/>
          <w:sz w:val="28"/>
          <w:szCs w:val="28"/>
        </w:rPr>
        <w:t xml:space="preserve"> </w:t>
      </w:r>
      <w:r w:rsidR="0073364C" w:rsidRPr="002637FC">
        <w:rPr>
          <w:rFonts w:cs="Times New Roman"/>
          <w:sz w:val="28"/>
          <w:szCs w:val="28"/>
        </w:rPr>
        <w:t>деятельность</w:t>
      </w:r>
      <w:r w:rsidR="00820640">
        <w:rPr>
          <w:rFonts w:cs="Times New Roman"/>
          <w:sz w:val="28"/>
          <w:szCs w:val="28"/>
        </w:rPr>
        <w:t xml:space="preserve"> </w:t>
      </w:r>
      <w:r w:rsidR="0073364C" w:rsidRPr="002637FC">
        <w:rPr>
          <w:rFonts w:cs="Times New Roman"/>
          <w:sz w:val="28"/>
          <w:szCs w:val="28"/>
        </w:rPr>
        <w:t>познавательную,</w:t>
      </w:r>
      <w:r w:rsidR="00820640">
        <w:rPr>
          <w:rFonts w:cs="Times New Roman"/>
          <w:sz w:val="28"/>
          <w:szCs w:val="28"/>
        </w:rPr>
        <w:t xml:space="preserve"> </w:t>
      </w:r>
      <w:r w:rsidR="0073364C" w:rsidRPr="002637FC">
        <w:rPr>
          <w:rFonts w:cs="Times New Roman"/>
          <w:sz w:val="28"/>
          <w:szCs w:val="28"/>
        </w:rPr>
        <w:t>правоприменительную,</w:t>
      </w:r>
      <w:r w:rsidR="00820640">
        <w:rPr>
          <w:rFonts w:cs="Times New Roman"/>
          <w:sz w:val="28"/>
          <w:szCs w:val="28"/>
        </w:rPr>
        <w:t xml:space="preserve"> </w:t>
      </w:r>
      <w:r w:rsidR="0073364C" w:rsidRPr="002637FC">
        <w:rPr>
          <w:rFonts w:cs="Times New Roman"/>
          <w:sz w:val="28"/>
          <w:szCs w:val="28"/>
        </w:rPr>
        <w:t>охранительную,</w:t>
      </w:r>
      <w:r w:rsidR="00820640">
        <w:rPr>
          <w:rFonts w:cs="Times New Roman"/>
          <w:sz w:val="28"/>
          <w:szCs w:val="28"/>
        </w:rPr>
        <w:t xml:space="preserve"> </w:t>
      </w:r>
      <w:r w:rsidR="0073364C" w:rsidRPr="002637FC">
        <w:rPr>
          <w:rFonts w:cs="Times New Roman"/>
          <w:sz w:val="28"/>
          <w:szCs w:val="28"/>
        </w:rPr>
        <w:t>а</w:t>
      </w:r>
      <w:r w:rsidR="00820640">
        <w:rPr>
          <w:rFonts w:cs="Times New Roman"/>
          <w:sz w:val="28"/>
          <w:szCs w:val="28"/>
        </w:rPr>
        <w:t xml:space="preserve"> </w:t>
      </w:r>
      <w:r w:rsidR="0073364C" w:rsidRPr="002637FC">
        <w:rPr>
          <w:rFonts w:cs="Times New Roman"/>
          <w:sz w:val="28"/>
          <w:szCs w:val="28"/>
        </w:rPr>
        <w:t>также</w:t>
      </w:r>
      <w:r w:rsidR="00820640">
        <w:rPr>
          <w:rFonts w:cs="Times New Roman"/>
          <w:sz w:val="28"/>
          <w:szCs w:val="28"/>
        </w:rPr>
        <w:t xml:space="preserve"> </w:t>
      </w:r>
      <w:r w:rsidR="0073364C" w:rsidRPr="002637FC">
        <w:rPr>
          <w:rFonts w:cs="Times New Roman"/>
          <w:sz w:val="28"/>
          <w:szCs w:val="28"/>
        </w:rPr>
        <w:t>протекающей</w:t>
      </w:r>
      <w:r w:rsidR="00820640">
        <w:rPr>
          <w:rFonts w:cs="Times New Roman"/>
          <w:sz w:val="28"/>
          <w:szCs w:val="28"/>
        </w:rPr>
        <w:t xml:space="preserve"> </w:t>
      </w:r>
      <w:r w:rsidR="0073364C" w:rsidRPr="002637FC">
        <w:rPr>
          <w:rFonts w:cs="Times New Roman"/>
          <w:sz w:val="28"/>
          <w:szCs w:val="28"/>
        </w:rPr>
        <w:t>в</w:t>
      </w:r>
      <w:r w:rsidR="00820640">
        <w:rPr>
          <w:rFonts w:cs="Times New Roman"/>
          <w:sz w:val="28"/>
          <w:szCs w:val="28"/>
        </w:rPr>
        <w:t xml:space="preserve"> </w:t>
      </w:r>
      <w:r w:rsidR="0073364C" w:rsidRPr="002637FC">
        <w:rPr>
          <w:rFonts w:cs="Times New Roman"/>
          <w:sz w:val="28"/>
          <w:szCs w:val="28"/>
        </w:rPr>
        <w:t>особой</w:t>
      </w:r>
      <w:r w:rsidR="00820640">
        <w:rPr>
          <w:rFonts w:cs="Times New Roman"/>
          <w:sz w:val="28"/>
          <w:szCs w:val="28"/>
        </w:rPr>
        <w:t xml:space="preserve"> </w:t>
      </w:r>
      <w:r w:rsidR="0073364C" w:rsidRPr="002637FC">
        <w:rPr>
          <w:rFonts w:cs="Times New Roman"/>
          <w:sz w:val="28"/>
          <w:szCs w:val="28"/>
        </w:rPr>
        <w:t>процессуальной</w:t>
      </w:r>
      <w:r w:rsidR="00820640">
        <w:rPr>
          <w:rFonts w:cs="Times New Roman"/>
          <w:sz w:val="28"/>
          <w:szCs w:val="28"/>
        </w:rPr>
        <w:t xml:space="preserve"> </w:t>
      </w:r>
      <w:r w:rsidR="0073364C" w:rsidRPr="002637FC">
        <w:rPr>
          <w:rFonts w:cs="Times New Roman"/>
          <w:sz w:val="28"/>
          <w:szCs w:val="28"/>
        </w:rPr>
        <w:t>форме.</w:t>
      </w:r>
      <w:proofErr w:type="gramEnd"/>
      <w:r w:rsidR="00820640">
        <w:rPr>
          <w:rFonts w:cs="Times New Roman"/>
          <w:sz w:val="28"/>
          <w:szCs w:val="28"/>
        </w:rPr>
        <w:t xml:space="preserve"> </w:t>
      </w:r>
      <w:r w:rsidR="0073364C" w:rsidRPr="002637FC">
        <w:rPr>
          <w:rFonts w:cs="Times New Roman"/>
          <w:sz w:val="28"/>
          <w:szCs w:val="28"/>
        </w:rPr>
        <w:t>Можно</w:t>
      </w:r>
      <w:r w:rsidR="00820640">
        <w:rPr>
          <w:rFonts w:cs="Times New Roman"/>
          <w:sz w:val="28"/>
          <w:szCs w:val="28"/>
        </w:rPr>
        <w:t xml:space="preserve"> </w:t>
      </w:r>
      <w:r w:rsidR="0073364C" w:rsidRPr="002637FC">
        <w:rPr>
          <w:rFonts w:cs="Times New Roman"/>
          <w:sz w:val="28"/>
          <w:szCs w:val="28"/>
        </w:rPr>
        <w:t>считать,</w:t>
      </w:r>
      <w:r w:rsidR="00820640">
        <w:rPr>
          <w:rFonts w:cs="Times New Roman"/>
          <w:sz w:val="28"/>
          <w:szCs w:val="28"/>
        </w:rPr>
        <w:t xml:space="preserve"> </w:t>
      </w:r>
      <w:r w:rsidR="0073364C" w:rsidRPr="002637FC">
        <w:rPr>
          <w:rFonts w:cs="Times New Roman"/>
          <w:sz w:val="28"/>
          <w:szCs w:val="28"/>
        </w:rPr>
        <w:t>что</w:t>
      </w:r>
      <w:r w:rsidR="00820640">
        <w:rPr>
          <w:rFonts w:cs="Times New Roman"/>
          <w:sz w:val="28"/>
          <w:szCs w:val="28"/>
        </w:rPr>
        <w:t xml:space="preserve"> </w:t>
      </w:r>
      <w:r w:rsidR="0073364C" w:rsidRPr="002637FC">
        <w:rPr>
          <w:rFonts w:cs="Times New Roman"/>
          <w:sz w:val="28"/>
          <w:szCs w:val="28"/>
        </w:rPr>
        <w:t>именно</w:t>
      </w:r>
      <w:r w:rsidR="00820640">
        <w:rPr>
          <w:rFonts w:cs="Times New Roman"/>
          <w:sz w:val="28"/>
          <w:szCs w:val="28"/>
        </w:rPr>
        <w:t xml:space="preserve"> </w:t>
      </w:r>
      <w:r w:rsidR="0073364C" w:rsidRPr="002637FC">
        <w:rPr>
          <w:rFonts w:cs="Times New Roman"/>
          <w:sz w:val="28"/>
          <w:szCs w:val="28"/>
        </w:rPr>
        <w:t>наличие</w:t>
      </w:r>
      <w:r w:rsidR="00820640">
        <w:rPr>
          <w:rFonts w:cs="Times New Roman"/>
          <w:sz w:val="28"/>
          <w:szCs w:val="28"/>
        </w:rPr>
        <w:t xml:space="preserve"> </w:t>
      </w:r>
      <w:r w:rsidR="0073364C" w:rsidRPr="002637FC">
        <w:rPr>
          <w:rFonts w:cs="Times New Roman"/>
          <w:sz w:val="28"/>
          <w:szCs w:val="28"/>
        </w:rPr>
        <w:t>у</w:t>
      </w:r>
      <w:r w:rsidR="00820640">
        <w:rPr>
          <w:rFonts w:cs="Times New Roman"/>
          <w:sz w:val="28"/>
          <w:szCs w:val="28"/>
        </w:rPr>
        <w:t xml:space="preserve"> </w:t>
      </w:r>
      <w:r w:rsidR="0073364C" w:rsidRPr="002637FC">
        <w:rPr>
          <w:rFonts w:cs="Times New Roman"/>
          <w:sz w:val="28"/>
          <w:szCs w:val="28"/>
        </w:rPr>
        <w:t>правосудия</w:t>
      </w:r>
      <w:r w:rsidR="00820640">
        <w:rPr>
          <w:rFonts w:cs="Times New Roman"/>
          <w:sz w:val="28"/>
          <w:szCs w:val="28"/>
        </w:rPr>
        <w:t xml:space="preserve"> </w:t>
      </w:r>
      <w:r w:rsidR="0073364C" w:rsidRPr="002637FC">
        <w:rPr>
          <w:rFonts w:cs="Times New Roman"/>
          <w:sz w:val="28"/>
          <w:szCs w:val="28"/>
        </w:rPr>
        <w:t>трех</w:t>
      </w:r>
      <w:r w:rsidR="00820640">
        <w:rPr>
          <w:rFonts w:cs="Times New Roman"/>
          <w:sz w:val="28"/>
          <w:szCs w:val="28"/>
        </w:rPr>
        <w:t xml:space="preserve"> </w:t>
      </w:r>
      <w:r w:rsidR="0073364C" w:rsidRPr="002637FC">
        <w:rPr>
          <w:rFonts w:cs="Times New Roman"/>
          <w:sz w:val="28"/>
          <w:szCs w:val="28"/>
        </w:rPr>
        <w:t>вышеуказанных</w:t>
      </w:r>
      <w:r w:rsidR="00820640">
        <w:rPr>
          <w:rFonts w:cs="Times New Roman"/>
          <w:sz w:val="28"/>
          <w:szCs w:val="28"/>
        </w:rPr>
        <w:t xml:space="preserve"> </w:t>
      </w:r>
      <w:r w:rsidR="0073364C" w:rsidRPr="002637FC">
        <w:rPr>
          <w:rFonts w:cs="Times New Roman"/>
          <w:sz w:val="28"/>
          <w:szCs w:val="28"/>
        </w:rPr>
        <w:t>нами</w:t>
      </w:r>
      <w:r w:rsidR="00820640">
        <w:rPr>
          <w:rFonts w:cs="Times New Roman"/>
          <w:sz w:val="28"/>
          <w:szCs w:val="28"/>
        </w:rPr>
        <w:t xml:space="preserve"> </w:t>
      </w:r>
      <w:r w:rsidR="0073364C" w:rsidRPr="002637FC">
        <w:rPr>
          <w:rFonts w:cs="Times New Roman"/>
          <w:sz w:val="28"/>
          <w:szCs w:val="28"/>
        </w:rPr>
        <w:t>специфических</w:t>
      </w:r>
      <w:r w:rsidR="00820640">
        <w:rPr>
          <w:rFonts w:cs="Times New Roman"/>
          <w:sz w:val="28"/>
          <w:szCs w:val="28"/>
        </w:rPr>
        <w:t xml:space="preserve"> </w:t>
      </w:r>
      <w:r w:rsidR="0073364C" w:rsidRPr="002637FC">
        <w:rPr>
          <w:rFonts w:cs="Times New Roman"/>
          <w:sz w:val="28"/>
          <w:szCs w:val="28"/>
        </w:rPr>
        <w:t>свойств</w:t>
      </w:r>
      <w:r w:rsidR="00820640">
        <w:rPr>
          <w:rFonts w:cs="Times New Roman"/>
          <w:sz w:val="28"/>
          <w:szCs w:val="28"/>
        </w:rPr>
        <w:t xml:space="preserve"> </w:t>
      </w:r>
      <w:r w:rsidR="0073364C" w:rsidRPr="002637FC">
        <w:rPr>
          <w:rFonts w:cs="Times New Roman"/>
          <w:sz w:val="28"/>
          <w:szCs w:val="28"/>
        </w:rPr>
        <w:t>и</w:t>
      </w:r>
      <w:r w:rsidR="00820640">
        <w:rPr>
          <w:rFonts w:cs="Times New Roman"/>
          <w:sz w:val="28"/>
          <w:szCs w:val="28"/>
        </w:rPr>
        <w:t xml:space="preserve"> </w:t>
      </w:r>
      <w:r w:rsidR="0073364C" w:rsidRPr="002637FC">
        <w:rPr>
          <w:rFonts w:cs="Times New Roman"/>
          <w:sz w:val="28"/>
          <w:szCs w:val="28"/>
        </w:rPr>
        <w:t>предопределяет</w:t>
      </w:r>
      <w:r w:rsidR="00820640">
        <w:rPr>
          <w:rFonts w:cs="Times New Roman"/>
          <w:sz w:val="28"/>
          <w:szCs w:val="28"/>
        </w:rPr>
        <w:t xml:space="preserve"> </w:t>
      </w:r>
      <w:r w:rsidR="0073364C" w:rsidRPr="002637FC">
        <w:rPr>
          <w:rFonts w:cs="Times New Roman"/>
          <w:sz w:val="28"/>
          <w:szCs w:val="28"/>
        </w:rPr>
        <w:t>необходимость</w:t>
      </w:r>
      <w:r w:rsidR="00820640">
        <w:rPr>
          <w:rFonts w:cs="Times New Roman"/>
          <w:sz w:val="28"/>
          <w:szCs w:val="28"/>
        </w:rPr>
        <w:t xml:space="preserve"> </w:t>
      </w:r>
      <w:r w:rsidR="0073364C" w:rsidRPr="002637FC">
        <w:rPr>
          <w:rFonts w:cs="Times New Roman"/>
          <w:sz w:val="28"/>
          <w:szCs w:val="28"/>
        </w:rPr>
        <w:t>выделения</w:t>
      </w:r>
      <w:r w:rsidR="00820640">
        <w:rPr>
          <w:rFonts w:cs="Times New Roman"/>
          <w:sz w:val="28"/>
          <w:szCs w:val="28"/>
        </w:rPr>
        <w:t xml:space="preserve"> </w:t>
      </w:r>
      <w:r w:rsidR="0073364C" w:rsidRPr="002637FC">
        <w:rPr>
          <w:rFonts w:cs="Times New Roman"/>
          <w:sz w:val="28"/>
          <w:szCs w:val="28"/>
        </w:rPr>
        <w:t>его</w:t>
      </w:r>
      <w:r w:rsidR="00820640">
        <w:rPr>
          <w:rFonts w:cs="Times New Roman"/>
          <w:sz w:val="28"/>
          <w:szCs w:val="28"/>
        </w:rPr>
        <w:t xml:space="preserve"> </w:t>
      </w:r>
      <w:r w:rsidR="0073364C" w:rsidRPr="002637FC">
        <w:rPr>
          <w:rFonts w:cs="Times New Roman"/>
          <w:sz w:val="28"/>
          <w:szCs w:val="28"/>
        </w:rPr>
        <w:t>в</w:t>
      </w:r>
      <w:r w:rsidR="00820640">
        <w:rPr>
          <w:rFonts w:cs="Times New Roman"/>
          <w:sz w:val="28"/>
          <w:szCs w:val="28"/>
        </w:rPr>
        <w:t xml:space="preserve"> </w:t>
      </w:r>
      <w:r w:rsidR="0073364C" w:rsidRPr="002637FC">
        <w:rPr>
          <w:rFonts w:cs="Times New Roman"/>
          <w:sz w:val="28"/>
          <w:szCs w:val="28"/>
        </w:rPr>
        <w:t>качестве</w:t>
      </w:r>
      <w:r w:rsidR="00820640">
        <w:rPr>
          <w:rFonts w:cs="Times New Roman"/>
          <w:sz w:val="28"/>
          <w:szCs w:val="28"/>
        </w:rPr>
        <w:t xml:space="preserve"> </w:t>
      </w:r>
      <w:r w:rsidR="0073364C" w:rsidRPr="002637FC">
        <w:rPr>
          <w:rFonts w:cs="Times New Roman"/>
          <w:sz w:val="28"/>
          <w:szCs w:val="28"/>
        </w:rPr>
        <w:t>самостоятельного</w:t>
      </w:r>
      <w:r w:rsidR="00820640">
        <w:rPr>
          <w:rFonts w:cs="Times New Roman"/>
          <w:sz w:val="28"/>
          <w:szCs w:val="28"/>
        </w:rPr>
        <w:t xml:space="preserve"> </w:t>
      </w:r>
      <w:r w:rsidR="0073364C" w:rsidRPr="002637FC">
        <w:rPr>
          <w:rFonts w:cs="Times New Roman"/>
          <w:sz w:val="28"/>
          <w:szCs w:val="28"/>
        </w:rPr>
        <w:t>объекта</w:t>
      </w:r>
      <w:r w:rsidR="00820640">
        <w:rPr>
          <w:rFonts w:cs="Times New Roman"/>
          <w:sz w:val="28"/>
          <w:szCs w:val="28"/>
        </w:rPr>
        <w:t xml:space="preserve"> </w:t>
      </w:r>
      <w:r w:rsidR="0073364C" w:rsidRPr="002637FC">
        <w:rPr>
          <w:rFonts w:cs="Times New Roman"/>
          <w:sz w:val="28"/>
          <w:szCs w:val="28"/>
        </w:rPr>
        <w:t>уголовно-правовой</w:t>
      </w:r>
      <w:r w:rsidR="00820640">
        <w:rPr>
          <w:rFonts w:cs="Times New Roman"/>
          <w:sz w:val="28"/>
          <w:szCs w:val="28"/>
        </w:rPr>
        <w:t xml:space="preserve"> </w:t>
      </w:r>
      <w:r w:rsidR="0073364C" w:rsidRPr="002637FC">
        <w:rPr>
          <w:rFonts w:cs="Times New Roman"/>
          <w:sz w:val="28"/>
          <w:szCs w:val="28"/>
        </w:rPr>
        <w:t>охраны.</w:t>
      </w:r>
      <w:r w:rsidR="00820640">
        <w:rPr>
          <w:rFonts w:cs="Times New Roman"/>
          <w:sz w:val="28"/>
          <w:szCs w:val="28"/>
        </w:rPr>
        <w:t xml:space="preserve"> </w:t>
      </w:r>
    </w:p>
    <w:p w:rsidR="00E113C3" w:rsidRPr="002637FC" w:rsidRDefault="0073364C" w:rsidP="002637FC">
      <w:pPr>
        <w:spacing w:after="0"/>
        <w:ind w:firstLine="709"/>
        <w:jc w:val="both"/>
        <w:rPr>
          <w:rFonts w:cs="Times New Roman"/>
          <w:sz w:val="28"/>
          <w:szCs w:val="28"/>
        </w:rPr>
      </w:pPr>
      <w:r w:rsidRPr="002637FC">
        <w:rPr>
          <w:rFonts w:cs="Times New Roman"/>
          <w:sz w:val="28"/>
          <w:szCs w:val="28"/>
        </w:rPr>
        <w:t>Такое</w:t>
      </w:r>
      <w:r w:rsidR="00820640">
        <w:rPr>
          <w:rFonts w:cs="Times New Roman"/>
          <w:sz w:val="28"/>
          <w:szCs w:val="28"/>
        </w:rPr>
        <w:t xml:space="preserve"> </w:t>
      </w:r>
      <w:r w:rsidRPr="002637FC">
        <w:rPr>
          <w:rFonts w:cs="Times New Roman"/>
          <w:sz w:val="28"/>
          <w:szCs w:val="28"/>
        </w:rPr>
        <w:t>выделение</w:t>
      </w:r>
      <w:r w:rsidR="00820640">
        <w:rPr>
          <w:rFonts w:cs="Times New Roman"/>
          <w:sz w:val="28"/>
          <w:szCs w:val="28"/>
        </w:rPr>
        <w:t xml:space="preserve"> </w:t>
      </w:r>
      <w:r w:rsidRPr="002637FC">
        <w:rPr>
          <w:rFonts w:cs="Times New Roman"/>
          <w:sz w:val="28"/>
          <w:szCs w:val="28"/>
        </w:rPr>
        <w:t>предполагает</w:t>
      </w:r>
      <w:r w:rsidR="00820640">
        <w:rPr>
          <w:rFonts w:cs="Times New Roman"/>
          <w:sz w:val="28"/>
          <w:szCs w:val="28"/>
        </w:rPr>
        <w:t xml:space="preserve"> </w:t>
      </w:r>
      <w:r w:rsidRPr="002637FC">
        <w:rPr>
          <w:rFonts w:cs="Times New Roman"/>
          <w:sz w:val="28"/>
          <w:szCs w:val="28"/>
        </w:rPr>
        <w:t>создание</w:t>
      </w:r>
      <w:r w:rsidR="00820640">
        <w:rPr>
          <w:rFonts w:cs="Times New Roman"/>
          <w:sz w:val="28"/>
          <w:szCs w:val="28"/>
        </w:rPr>
        <w:t xml:space="preserve"> </w:t>
      </w:r>
      <w:r w:rsidRPr="002637FC">
        <w:rPr>
          <w:rFonts w:cs="Times New Roman"/>
          <w:sz w:val="28"/>
          <w:szCs w:val="28"/>
        </w:rPr>
        <w:t>комплекса</w:t>
      </w:r>
      <w:r w:rsidR="00820640">
        <w:rPr>
          <w:rFonts w:cs="Times New Roman"/>
          <w:sz w:val="28"/>
          <w:szCs w:val="28"/>
        </w:rPr>
        <w:t xml:space="preserve"> </w:t>
      </w:r>
      <w:r w:rsidRPr="002637FC">
        <w:rPr>
          <w:rFonts w:cs="Times New Roman"/>
          <w:sz w:val="28"/>
          <w:szCs w:val="28"/>
        </w:rPr>
        <w:t>норм,</w:t>
      </w:r>
      <w:r w:rsidR="00820640">
        <w:rPr>
          <w:rFonts w:cs="Times New Roman"/>
          <w:sz w:val="28"/>
          <w:szCs w:val="28"/>
        </w:rPr>
        <w:t xml:space="preserve"> </w:t>
      </w:r>
      <w:r w:rsidRPr="002637FC">
        <w:rPr>
          <w:rFonts w:cs="Times New Roman"/>
          <w:sz w:val="28"/>
          <w:szCs w:val="28"/>
        </w:rPr>
        <w:t>которые</w:t>
      </w:r>
      <w:r w:rsidR="00820640">
        <w:rPr>
          <w:rFonts w:cs="Times New Roman"/>
          <w:sz w:val="28"/>
          <w:szCs w:val="28"/>
        </w:rPr>
        <w:t xml:space="preserve"> </w:t>
      </w:r>
      <w:r w:rsidRPr="002637FC">
        <w:rPr>
          <w:rFonts w:cs="Times New Roman"/>
          <w:sz w:val="28"/>
          <w:szCs w:val="28"/>
        </w:rPr>
        <w:t>основным</w:t>
      </w:r>
      <w:r w:rsidR="00820640">
        <w:rPr>
          <w:rFonts w:cs="Times New Roman"/>
          <w:sz w:val="28"/>
          <w:szCs w:val="28"/>
        </w:rPr>
        <w:t xml:space="preserve"> </w:t>
      </w:r>
      <w:r w:rsidRPr="002637FC">
        <w:rPr>
          <w:rFonts w:cs="Times New Roman"/>
          <w:sz w:val="28"/>
          <w:szCs w:val="28"/>
        </w:rPr>
        <w:t>назначением</w:t>
      </w:r>
      <w:r w:rsidR="00820640">
        <w:rPr>
          <w:rFonts w:cs="Times New Roman"/>
          <w:sz w:val="28"/>
          <w:szCs w:val="28"/>
        </w:rPr>
        <w:t xml:space="preserve"> </w:t>
      </w:r>
      <w:r w:rsidRPr="002637FC">
        <w:rPr>
          <w:rFonts w:cs="Times New Roman"/>
          <w:sz w:val="28"/>
          <w:szCs w:val="28"/>
        </w:rPr>
        <w:t>имели</w:t>
      </w:r>
      <w:r w:rsidR="00820640">
        <w:rPr>
          <w:rFonts w:cs="Times New Roman"/>
          <w:sz w:val="28"/>
          <w:szCs w:val="28"/>
        </w:rPr>
        <w:t xml:space="preserve"> </w:t>
      </w:r>
      <w:r w:rsidRPr="002637FC">
        <w:rPr>
          <w:rFonts w:cs="Times New Roman"/>
          <w:sz w:val="28"/>
          <w:szCs w:val="28"/>
        </w:rPr>
        <w:t>бы</w:t>
      </w:r>
      <w:r w:rsidR="00820640">
        <w:rPr>
          <w:rFonts w:cs="Times New Roman"/>
          <w:sz w:val="28"/>
          <w:szCs w:val="28"/>
        </w:rPr>
        <w:t xml:space="preserve"> </w:t>
      </w:r>
      <w:r w:rsidRPr="002637FC">
        <w:rPr>
          <w:rFonts w:cs="Times New Roman"/>
          <w:sz w:val="28"/>
          <w:szCs w:val="28"/>
        </w:rPr>
        <w:t>защиту</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как</w:t>
      </w:r>
      <w:r w:rsidR="00820640">
        <w:rPr>
          <w:rFonts w:cs="Times New Roman"/>
          <w:sz w:val="28"/>
          <w:szCs w:val="28"/>
        </w:rPr>
        <w:t xml:space="preserve"> </w:t>
      </w:r>
      <w:r w:rsidRPr="002637FC">
        <w:rPr>
          <w:rFonts w:cs="Times New Roman"/>
          <w:sz w:val="28"/>
          <w:szCs w:val="28"/>
        </w:rPr>
        <w:t>охранительной</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познавательно-правоприменительной</w:t>
      </w:r>
      <w:r w:rsidR="00820640">
        <w:rPr>
          <w:rFonts w:cs="Times New Roman"/>
          <w:sz w:val="28"/>
          <w:szCs w:val="28"/>
        </w:rPr>
        <w:t xml:space="preserve"> </w:t>
      </w:r>
      <w:r w:rsidRPr="002637FC">
        <w:rPr>
          <w:rFonts w:cs="Times New Roman"/>
          <w:sz w:val="28"/>
          <w:szCs w:val="28"/>
        </w:rPr>
        <w:t>деятельности,</w:t>
      </w:r>
      <w:r w:rsidR="00820640">
        <w:rPr>
          <w:rFonts w:cs="Times New Roman"/>
          <w:sz w:val="28"/>
          <w:szCs w:val="28"/>
        </w:rPr>
        <w:t xml:space="preserve"> </w:t>
      </w:r>
      <w:r w:rsidRPr="002637FC">
        <w:rPr>
          <w:rFonts w:cs="Times New Roman"/>
          <w:sz w:val="28"/>
          <w:szCs w:val="28"/>
        </w:rPr>
        <w:t>а</w:t>
      </w:r>
      <w:r w:rsidR="00820640">
        <w:rPr>
          <w:rFonts w:cs="Times New Roman"/>
          <w:sz w:val="28"/>
          <w:szCs w:val="28"/>
        </w:rPr>
        <w:t xml:space="preserve"> </w:t>
      </w:r>
      <w:r w:rsidRPr="002637FC">
        <w:rPr>
          <w:rFonts w:cs="Times New Roman"/>
          <w:sz w:val="28"/>
          <w:szCs w:val="28"/>
        </w:rPr>
        <w:t>также</w:t>
      </w:r>
      <w:r w:rsidR="00820640">
        <w:rPr>
          <w:rFonts w:cs="Times New Roman"/>
          <w:sz w:val="28"/>
          <w:szCs w:val="28"/>
        </w:rPr>
        <w:t xml:space="preserve"> </w:t>
      </w:r>
      <w:r w:rsidRPr="002637FC">
        <w:rPr>
          <w:rFonts w:cs="Times New Roman"/>
          <w:sz w:val="28"/>
          <w:szCs w:val="28"/>
        </w:rPr>
        <w:t>процессуальной</w:t>
      </w:r>
      <w:r w:rsidR="00820640">
        <w:rPr>
          <w:rFonts w:cs="Times New Roman"/>
          <w:sz w:val="28"/>
          <w:szCs w:val="28"/>
        </w:rPr>
        <w:t xml:space="preserve"> </w:t>
      </w:r>
      <w:r w:rsidRPr="002637FC">
        <w:rPr>
          <w:rFonts w:cs="Times New Roman"/>
          <w:sz w:val="28"/>
          <w:szCs w:val="28"/>
        </w:rPr>
        <w:t>формы</w:t>
      </w:r>
      <w:r w:rsidR="00820640">
        <w:rPr>
          <w:rFonts w:cs="Times New Roman"/>
          <w:sz w:val="28"/>
          <w:szCs w:val="28"/>
        </w:rPr>
        <w:t xml:space="preserve"> </w:t>
      </w:r>
      <w:r w:rsidRPr="002637FC">
        <w:rPr>
          <w:rFonts w:cs="Times New Roman"/>
          <w:sz w:val="28"/>
          <w:szCs w:val="28"/>
        </w:rPr>
        <w:t>последней</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консолидации</w:t>
      </w:r>
      <w:r w:rsidR="00820640">
        <w:rPr>
          <w:rFonts w:cs="Times New Roman"/>
          <w:sz w:val="28"/>
          <w:szCs w:val="28"/>
        </w:rPr>
        <w:t xml:space="preserve"> </w:t>
      </w:r>
      <w:r w:rsidRPr="002637FC">
        <w:rPr>
          <w:rFonts w:cs="Times New Roman"/>
          <w:sz w:val="28"/>
          <w:szCs w:val="28"/>
        </w:rPr>
        <w:t>соответствующих</w:t>
      </w:r>
      <w:r w:rsidR="00820640">
        <w:rPr>
          <w:rFonts w:cs="Times New Roman"/>
          <w:sz w:val="28"/>
          <w:szCs w:val="28"/>
        </w:rPr>
        <w:t xml:space="preserve"> </w:t>
      </w:r>
      <w:r w:rsidRPr="002637FC">
        <w:rPr>
          <w:rFonts w:cs="Times New Roman"/>
          <w:sz w:val="28"/>
          <w:szCs w:val="28"/>
        </w:rPr>
        <w:t>предписаний</w:t>
      </w:r>
      <w:r w:rsidR="00E113C3" w:rsidRPr="002637FC">
        <w:rPr>
          <w:rFonts w:cs="Times New Roman"/>
          <w:sz w:val="28"/>
          <w:szCs w:val="28"/>
        </w:rPr>
        <w:t>,</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запретов</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рамках</w:t>
      </w:r>
      <w:r w:rsidR="00820640">
        <w:rPr>
          <w:rFonts w:cs="Times New Roman"/>
          <w:sz w:val="28"/>
          <w:szCs w:val="28"/>
        </w:rPr>
        <w:t xml:space="preserve"> </w:t>
      </w:r>
      <w:r w:rsidRPr="002637FC">
        <w:rPr>
          <w:rFonts w:cs="Times New Roman"/>
          <w:sz w:val="28"/>
          <w:szCs w:val="28"/>
        </w:rPr>
        <w:t>одного</w:t>
      </w:r>
      <w:r w:rsidR="00820640">
        <w:rPr>
          <w:rFonts w:cs="Times New Roman"/>
          <w:sz w:val="28"/>
          <w:szCs w:val="28"/>
        </w:rPr>
        <w:t xml:space="preserve"> </w:t>
      </w:r>
      <w:r w:rsidRPr="002637FC">
        <w:rPr>
          <w:rFonts w:cs="Times New Roman"/>
          <w:sz w:val="28"/>
          <w:szCs w:val="28"/>
        </w:rPr>
        <w:t>структурного</w:t>
      </w:r>
      <w:r w:rsidR="00820640">
        <w:rPr>
          <w:rFonts w:cs="Times New Roman"/>
          <w:sz w:val="28"/>
          <w:szCs w:val="28"/>
        </w:rPr>
        <w:t xml:space="preserve"> </w:t>
      </w:r>
      <w:r w:rsidRPr="002637FC">
        <w:rPr>
          <w:rFonts w:cs="Times New Roman"/>
          <w:sz w:val="28"/>
          <w:szCs w:val="28"/>
        </w:rPr>
        <w:t>элемента</w:t>
      </w:r>
      <w:r w:rsidR="00820640">
        <w:rPr>
          <w:rFonts w:cs="Times New Roman"/>
          <w:sz w:val="28"/>
          <w:szCs w:val="28"/>
        </w:rPr>
        <w:t xml:space="preserve"> </w:t>
      </w:r>
      <w:r w:rsidRPr="002637FC">
        <w:rPr>
          <w:rFonts w:cs="Times New Roman"/>
          <w:sz w:val="28"/>
          <w:szCs w:val="28"/>
        </w:rPr>
        <w:t>Уголовного</w:t>
      </w:r>
      <w:r w:rsidR="00820640">
        <w:rPr>
          <w:rFonts w:cs="Times New Roman"/>
          <w:sz w:val="28"/>
          <w:szCs w:val="28"/>
        </w:rPr>
        <w:t xml:space="preserve"> </w:t>
      </w:r>
      <w:r w:rsidRPr="002637FC">
        <w:rPr>
          <w:rFonts w:cs="Times New Roman"/>
          <w:sz w:val="28"/>
          <w:szCs w:val="28"/>
        </w:rPr>
        <w:t>кодекса.</w:t>
      </w:r>
      <w:r w:rsidR="00820640">
        <w:rPr>
          <w:rFonts w:cs="Times New Roman"/>
          <w:sz w:val="28"/>
          <w:szCs w:val="28"/>
        </w:rPr>
        <w:t xml:space="preserve"> </w:t>
      </w:r>
      <w:r w:rsidRPr="002637FC">
        <w:rPr>
          <w:rFonts w:cs="Times New Roman"/>
          <w:sz w:val="28"/>
          <w:szCs w:val="28"/>
        </w:rPr>
        <w:t>Подобную</w:t>
      </w:r>
      <w:r w:rsidR="00820640">
        <w:rPr>
          <w:rFonts w:cs="Times New Roman"/>
          <w:sz w:val="28"/>
          <w:szCs w:val="28"/>
        </w:rPr>
        <w:t xml:space="preserve"> </w:t>
      </w:r>
      <w:r w:rsidRPr="002637FC">
        <w:rPr>
          <w:rFonts w:cs="Times New Roman"/>
          <w:sz w:val="28"/>
          <w:szCs w:val="28"/>
        </w:rPr>
        <w:t>роль,</w:t>
      </w:r>
      <w:r w:rsidR="00820640">
        <w:rPr>
          <w:rFonts w:cs="Times New Roman"/>
          <w:sz w:val="28"/>
          <w:szCs w:val="28"/>
        </w:rPr>
        <w:t xml:space="preserve"> </w:t>
      </w:r>
      <w:r w:rsidRPr="002637FC">
        <w:rPr>
          <w:rFonts w:cs="Times New Roman"/>
          <w:sz w:val="28"/>
          <w:szCs w:val="28"/>
        </w:rPr>
        <w:t>главным</w:t>
      </w:r>
      <w:r w:rsidR="00820640">
        <w:rPr>
          <w:rFonts w:cs="Times New Roman"/>
          <w:sz w:val="28"/>
          <w:szCs w:val="28"/>
        </w:rPr>
        <w:t xml:space="preserve"> </w:t>
      </w:r>
      <w:r w:rsidRPr="002637FC">
        <w:rPr>
          <w:rFonts w:cs="Times New Roman"/>
          <w:sz w:val="28"/>
          <w:szCs w:val="28"/>
        </w:rPr>
        <w:t>образом,</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призвана</w:t>
      </w:r>
      <w:r w:rsidR="00820640">
        <w:rPr>
          <w:rFonts w:cs="Times New Roman"/>
          <w:sz w:val="28"/>
          <w:szCs w:val="28"/>
        </w:rPr>
        <w:t xml:space="preserve"> </w:t>
      </w:r>
      <w:r w:rsidRPr="002637FC">
        <w:rPr>
          <w:rFonts w:cs="Times New Roman"/>
          <w:sz w:val="28"/>
          <w:szCs w:val="28"/>
        </w:rPr>
        <w:t>выполнить</w:t>
      </w:r>
      <w:r w:rsidR="00820640">
        <w:rPr>
          <w:rFonts w:cs="Times New Roman"/>
          <w:sz w:val="28"/>
          <w:szCs w:val="28"/>
        </w:rPr>
        <w:t xml:space="preserve"> </w:t>
      </w:r>
      <w:r w:rsidRPr="002637FC">
        <w:rPr>
          <w:rFonts w:cs="Times New Roman"/>
          <w:sz w:val="28"/>
          <w:szCs w:val="28"/>
        </w:rPr>
        <w:t>глава</w:t>
      </w:r>
      <w:r w:rsidR="00820640">
        <w:rPr>
          <w:rFonts w:cs="Times New Roman"/>
          <w:sz w:val="28"/>
          <w:szCs w:val="28"/>
        </w:rPr>
        <w:t xml:space="preserve"> </w:t>
      </w:r>
      <w:r w:rsidRPr="002637FC">
        <w:rPr>
          <w:rFonts w:cs="Times New Roman"/>
          <w:sz w:val="28"/>
          <w:szCs w:val="28"/>
          <w:lang w:val="kk-KZ"/>
        </w:rPr>
        <w:t>17</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Pr="002637FC">
        <w:rPr>
          <w:rFonts w:cs="Times New Roman"/>
          <w:sz w:val="28"/>
          <w:szCs w:val="28"/>
        </w:rPr>
        <w:t>Р</w:t>
      </w:r>
      <w:r w:rsidRPr="002637FC">
        <w:rPr>
          <w:rFonts w:cs="Times New Roman"/>
          <w:sz w:val="28"/>
          <w:szCs w:val="28"/>
          <w:lang w:val="kk-KZ"/>
        </w:rPr>
        <w:t>К</w:t>
      </w:r>
      <w:r w:rsidRPr="002637FC">
        <w:rPr>
          <w:rFonts w:cs="Times New Roman"/>
          <w:sz w:val="28"/>
          <w:szCs w:val="28"/>
        </w:rPr>
        <w:t>.</w:t>
      </w:r>
      <w:r w:rsidR="00820640">
        <w:rPr>
          <w:rFonts w:cs="Times New Roman"/>
          <w:sz w:val="28"/>
          <w:szCs w:val="28"/>
        </w:rPr>
        <w:t xml:space="preserve"> </w:t>
      </w:r>
    </w:p>
    <w:p w:rsidR="0073364C" w:rsidRPr="002637FC" w:rsidRDefault="0073364C" w:rsidP="002637FC">
      <w:pPr>
        <w:spacing w:after="0"/>
        <w:ind w:firstLine="709"/>
        <w:jc w:val="both"/>
        <w:rPr>
          <w:rFonts w:cs="Times New Roman"/>
          <w:sz w:val="28"/>
          <w:szCs w:val="28"/>
        </w:rPr>
      </w:pPr>
      <w:r w:rsidRPr="002637FC">
        <w:rPr>
          <w:rFonts w:cs="Times New Roman"/>
          <w:sz w:val="28"/>
          <w:szCs w:val="28"/>
        </w:rPr>
        <w:t>Вместе</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тем</w:t>
      </w:r>
      <w:r w:rsidR="00820640">
        <w:rPr>
          <w:rFonts w:cs="Times New Roman"/>
          <w:sz w:val="28"/>
          <w:szCs w:val="28"/>
        </w:rPr>
        <w:t xml:space="preserve"> </w:t>
      </w:r>
      <w:r w:rsidRPr="002637FC">
        <w:rPr>
          <w:rFonts w:cs="Times New Roman"/>
          <w:sz w:val="28"/>
          <w:szCs w:val="28"/>
        </w:rPr>
        <w:t>следует</w:t>
      </w:r>
      <w:r w:rsidR="00820640">
        <w:rPr>
          <w:rFonts w:cs="Times New Roman"/>
          <w:sz w:val="28"/>
          <w:szCs w:val="28"/>
        </w:rPr>
        <w:t xml:space="preserve"> </w:t>
      </w:r>
      <w:r w:rsidRPr="002637FC">
        <w:rPr>
          <w:rFonts w:cs="Times New Roman"/>
          <w:sz w:val="28"/>
          <w:szCs w:val="28"/>
        </w:rPr>
        <w:t>подчеркнуть,</w:t>
      </w:r>
      <w:r w:rsidR="00820640">
        <w:rPr>
          <w:rFonts w:cs="Times New Roman"/>
          <w:sz w:val="28"/>
          <w:szCs w:val="28"/>
        </w:rPr>
        <w:t xml:space="preserve"> </w:t>
      </w:r>
      <w:r w:rsidRPr="002637FC">
        <w:rPr>
          <w:rFonts w:cs="Times New Roman"/>
          <w:sz w:val="28"/>
          <w:szCs w:val="28"/>
        </w:rPr>
        <w:t>что</w:t>
      </w:r>
      <w:r w:rsidR="00820640">
        <w:rPr>
          <w:rFonts w:cs="Times New Roman"/>
          <w:sz w:val="28"/>
          <w:szCs w:val="28"/>
        </w:rPr>
        <w:t xml:space="preserve"> </w:t>
      </w:r>
      <w:r w:rsidRPr="002637FC">
        <w:rPr>
          <w:rFonts w:cs="Times New Roman"/>
          <w:sz w:val="28"/>
          <w:szCs w:val="28"/>
        </w:rPr>
        <w:t>деятельностью</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отправлению</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объект</w:t>
      </w:r>
      <w:r w:rsidR="00820640">
        <w:rPr>
          <w:rFonts w:cs="Times New Roman"/>
          <w:sz w:val="28"/>
          <w:szCs w:val="28"/>
        </w:rPr>
        <w:t xml:space="preserve"> </w:t>
      </w:r>
      <w:r w:rsidRPr="002637FC">
        <w:rPr>
          <w:rFonts w:cs="Times New Roman"/>
          <w:sz w:val="28"/>
          <w:szCs w:val="28"/>
        </w:rPr>
        <w:t>посягательств,</w:t>
      </w:r>
      <w:r w:rsidR="00820640">
        <w:rPr>
          <w:rFonts w:cs="Times New Roman"/>
          <w:sz w:val="28"/>
          <w:szCs w:val="28"/>
        </w:rPr>
        <w:t xml:space="preserve"> </w:t>
      </w:r>
      <w:r w:rsidRPr="002637FC">
        <w:rPr>
          <w:rFonts w:cs="Times New Roman"/>
          <w:sz w:val="28"/>
          <w:szCs w:val="28"/>
        </w:rPr>
        <w:t>предусмотренных</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названной</w:t>
      </w:r>
      <w:r w:rsidR="00820640">
        <w:rPr>
          <w:rFonts w:cs="Times New Roman"/>
          <w:sz w:val="28"/>
          <w:szCs w:val="28"/>
        </w:rPr>
        <w:t xml:space="preserve"> </w:t>
      </w:r>
      <w:r w:rsidRPr="002637FC">
        <w:rPr>
          <w:rFonts w:cs="Times New Roman"/>
          <w:sz w:val="28"/>
          <w:szCs w:val="28"/>
        </w:rPr>
        <w:t>главе,</w:t>
      </w:r>
      <w:r w:rsidR="00820640">
        <w:rPr>
          <w:rFonts w:cs="Times New Roman"/>
          <w:sz w:val="28"/>
          <w:szCs w:val="28"/>
        </w:rPr>
        <w:t xml:space="preserve"> </w:t>
      </w:r>
      <w:r w:rsidRPr="002637FC">
        <w:rPr>
          <w:rFonts w:cs="Times New Roman"/>
          <w:sz w:val="28"/>
          <w:szCs w:val="28"/>
        </w:rPr>
        <w:t>не</w:t>
      </w:r>
      <w:r w:rsidR="00820640">
        <w:rPr>
          <w:rFonts w:cs="Times New Roman"/>
          <w:sz w:val="28"/>
          <w:szCs w:val="28"/>
        </w:rPr>
        <w:t xml:space="preserve"> </w:t>
      </w:r>
      <w:r w:rsidRPr="002637FC">
        <w:rPr>
          <w:rFonts w:cs="Times New Roman"/>
          <w:sz w:val="28"/>
          <w:szCs w:val="28"/>
        </w:rPr>
        <w:t>исчерпывается.</w:t>
      </w:r>
    </w:p>
    <w:p w:rsidR="00E113C3" w:rsidRPr="002637FC" w:rsidRDefault="0073364C" w:rsidP="002637FC">
      <w:pPr>
        <w:spacing w:after="0"/>
        <w:ind w:firstLine="709"/>
        <w:jc w:val="both"/>
        <w:rPr>
          <w:rFonts w:cs="Times New Roman"/>
          <w:sz w:val="28"/>
          <w:szCs w:val="28"/>
        </w:rPr>
      </w:pP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помощью</w:t>
      </w:r>
      <w:r w:rsidR="00820640">
        <w:rPr>
          <w:rFonts w:cs="Times New Roman"/>
          <w:sz w:val="28"/>
          <w:szCs w:val="28"/>
        </w:rPr>
        <w:t xml:space="preserve"> </w:t>
      </w:r>
      <w:r w:rsidRPr="002637FC">
        <w:rPr>
          <w:rFonts w:cs="Times New Roman"/>
          <w:sz w:val="28"/>
          <w:szCs w:val="28"/>
        </w:rPr>
        <w:t>мер</w:t>
      </w:r>
      <w:r w:rsidR="00820640">
        <w:rPr>
          <w:rFonts w:cs="Times New Roman"/>
          <w:sz w:val="28"/>
          <w:szCs w:val="28"/>
        </w:rPr>
        <w:t xml:space="preserve"> </w:t>
      </w:r>
      <w:r w:rsidRPr="002637FC">
        <w:rPr>
          <w:rFonts w:cs="Times New Roman"/>
          <w:sz w:val="28"/>
          <w:szCs w:val="28"/>
        </w:rPr>
        <w:t>уголовной</w:t>
      </w:r>
      <w:r w:rsidR="00820640">
        <w:rPr>
          <w:rFonts w:cs="Times New Roman"/>
          <w:sz w:val="28"/>
          <w:szCs w:val="28"/>
        </w:rPr>
        <w:t xml:space="preserve"> </w:t>
      </w:r>
      <w:r w:rsidRPr="002637FC">
        <w:rPr>
          <w:rFonts w:cs="Times New Roman"/>
          <w:sz w:val="28"/>
          <w:szCs w:val="28"/>
        </w:rPr>
        <w:t>репрессии</w:t>
      </w:r>
      <w:r w:rsidR="00820640">
        <w:rPr>
          <w:rFonts w:cs="Times New Roman"/>
          <w:sz w:val="28"/>
          <w:szCs w:val="28"/>
        </w:rPr>
        <w:t xml:space="preserve"> </w:t>
      </w:r>
      <w:r w:rsidRPr="002637FC">
        <w:rPr>
          <w:rFonts w:cs="Times New Roman"/>
          <w:sz w:val="28"/>
          <w:szCs w:val="28"/>
        </w:rPr>
        <w:t>законодатель</w:t>
      </w:r>
      <w:r w:rsidR="00820640">
        <w:rPr>
          <w:rFonts w:cs="Times New Roman"/>
          <w:sz w:val="28"/>
          <w:szCs w:val="28"/>
        </w:rPr>
        <w:t xml:space="preserve"> </w:t>
      </w:r>
      <w:r w:rsidRPr="002637FC">
        <w:rPr>
          <w:rFonts w:cs="Times New Roman"/>
          <w:sz w:val="28"/>
          <w:szCs w:val="28"/>
        </w:rPr>
        <w:t>стремится</w:t>
      </w:r>
      <w:r w:rsidR="00820640">
        <w:rPr>
          <w:rFonts w:cs="Times New Roman"/>
          <w:sz w:val="28"/>
          <w:szCs w:val="28"/>
        </w:rPr>
        <w:t xml:space="preserve"> </w:t>
      </w:r>
      <w:r w:rsidRPr="002637FC">
        <w:rPr>
          <w:rFonts w:cs="Times New Roman"/>
          <w:sz w:val="28"/>
          <w:szCs w:val="28"/>
        </w:rPr>
        <w:t>не</w:t>
      </w:r>
      <w:r w:rsidR="00820640">
        <w:rPr>
          <w:rFonts w:cs="Times New Roman"/>
          <w:sz w:val="28"/>
          <w:szCs w:val="28"/>
        </w:rPr>
        <w:t xml:space="preserve"> </w:t>
      </w:r>
      <w:r w:rsidRPr="002637FC">
        <w:rPr>
          <w:rFonts w:cs="Times New Roman"/>
          <w:sz w:val="28"/>
          <w:szCs w:val="28"/>
        </w:rPr>
        <w:t>только</w:t>
      </w:r>
      <w:r w:rsidR="00820640">
        <w:rPr>
          <w:rFonts w:cs="Times New Roman"/>
          <w:sz w:val="28"/>
          <w:szCs w:val="28"/>
        </w:rPr>
        <w:t xml:space="preserve"> </w:t>
      </w:r>
      <w:r w:rsidRPr="002637FC">
        <w:rPr>
          <w:rFonts w:cs="Times New Roman"/>
          <w:sz w:val="28"/>
          <w:szCs w:val="28"/>
        </w:rPr>
        <w:t>организовать</w:t>
      </w:r>
      <w:r w:rsidR="00820640">
        <w:rPr>
          <w:rFonts w:cs="Times New Roman"/>
          <w:sz w:val="28"/>
          <w:szCs w:val="28"/>
        </w:rPr>
        <w:t xml:space="preserve"> </w:t>
      </w:r>
      <w:r w:rsidRPr="002637FC">
        <w:rPr>
          <w:rFonts w:cs="Times New Roman"/>
          <w:sz w:val="28"/>
          <w:szCs w:val="28"/>
        </w:rPr>
        <w:t>защиту</w:t>
      </w:r>
      <w:r w:rsidR="00820640">
        <w:rPr>
          <w:rFonts w:cs="Times New Roman"/>
          <w:sz w:val="28"/>
          <w:szCs w:val="28"/>
        </w:rPr>
        <w:t xml:space="preserve"> </w:t>
      </w:r>
      <w:r w:rsidRPr="002637FC">
        <w:rPr>
          <w:rFonts w:cs="Times New Roman"/>
          <w:sz w:val="28"/>
          <w:szCs w:val="28"/>
        </w:rPr>
        <w:t>данного</w:t>
      </w:r>
      <w:r w:rsidR="00820640">
        <w:rPr>
          <w:rFonts w:cs="Times New Roman"/>
          <w:sz w:val="28"/>
          <w:szCs w:val="28"/>
        </w:rPr>
        <w:t xml:space="preserve"> </w:t>
      </w:r>
      <w:r w:rsidRPr="002637FC">
        <w:rPr>
          <w:rFonts w:cs="Times New Roman"/>
          <w:sz w:val="28"/>
          <w:szCs w:val="28"/>
        </w:rPr>
        <w:t>вида</w:t>
      </w:r>
      <w:r w:rsidR="00820640">
        <w:rPr>
          <w:rFonts w:cs="Times New Roman"/>
          <w:sz w:val="28"/>
          <w:szCs w:val="28"/>
        </w:rPr>
        <w:t xml:space="preserve"> </w:t>
      </w:r>
      <w:r w:rsidRPr="002637FC">
        <w:rPr>
          <w:rFonts w:cs="Times New Roman"/>
          <w:sz w:val="28"/>
          <w:szCs w:val="28"/>
        </w:rPr>
        <w:t>деятельности,</w:t>
      </w:r>
      <w:r w:rsidR="00820640">
        <w:rPr>
          <w:rFonts w:cs="Times New Roman"/>
          <w:sz w:val="28"/>
          <w:szCs w:val="28"/>
        </w:rPr>
        <w:t xml:space="preserve"> </w:t>
      </w:r>
      <w:r w:rsidRPr="002637FC">
        <w:rPr>
          <w:rFonts w:cs="Times New Roman"/>
          <w:sz w:val="28"/>
          <w:szCs w:val="28"/>
        </w:rPr>
        <w:t>но</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создать</w:t>
      </w:r>
      <w:r w:rsidR="00820640">
        <w:rPr>
          <w:rFonts w:cs="Times New Roman"/>
          <w:sz w:val="28"/>
          <w:szCs w:val="28"/>
        </w:rPr>
        <w:t xml:space="preserve"> </w:t>
      </w:r>
      <w:r w:rsidRPr="002637FC">
        <w:rPr>
          <w:rFonts w:cs="Times New Roman"/>
          <w:sz w:val="28"/>
          <w:szCs w:val="28"/>
        </w:rPr>
        <w:t>благоприятные</w:t>
      </w:r>
      <w:r w:rsidR="00820640">
        <w:rPr>
          <w:rFonts w:cs="Times New Roman"/>
          <w:sz w:val="28"/>
          <w:szCs w:val="28"/>
        </w:rPr>
        <w:t xml:space="preserve"> </w:t>
      </w:r>
      <w:r w:rsidRPr="002637FC">
        <w:rPr>
          <w:rFonts w:cs="Times New Roman"/>
          <w:sz w:val="28"/>
          <w:szCs w:val="28"/>
        </w:rPr>
        <w:t>условия</w:t>
      </w:r>
      <w:r w:rsidR="00820640">
        <w:rPr>
          <w:rFonts w:cs="Times New Roman"/>
          <w:sz w:val="28"/>
          <w:szCs w:val="28"/>
        </w:rPr>
        <w:t xml:space="preserve"> </w:t>
      </w:r>
      <w:r w:rsidRPr="002637FC">
        <w:rPr>
          <w:rFonts w:cs="Times New Roman"/>
          <w:sz w:val="28"/>
          <w:szCs w:val="28"/>
        </w:rPr>
        <w:t>для</w:t>
      </w:r>
      <w:r w:rsidR="00820640">
        <w:rPr>
          <w:rFonts w:cs="Times New Roman"/>
          <w:sz w:val="28"/>
          <w:szCs w:val="28"/>
        </w:rPr>
        <w:t xml:space="preserve"> </w:t>
      </w:r>
      <w:r w:rsidRPr="002637FC">
        <w:rPr>
          <w:rFonts w:cs="Times New Roman"/>
          <w:sz w:val="28"/>
          <w:szCs w:val="28"/>
        </w:rPr>
        <w:t>таковой,</w:t>
      </w:r>
      <w:r w:rsidR="00820640">
        <w:rPr>
          <w:rFonts w:cs="Times New Roman"/>
          <w:sz w:val="28"/>
          <w:szCs w:val="28"/>
        </w:rPr>
        <w:t xml:space="preserve"> </w:t>
      </w:r>
      <w:r w:rsidRPr="002637FC">
        <w:rPr>
          <w:rFonts w:cs="Times New Roman"/>
          <w:sz w:val="28"/>
          <w:szCs w:val="28"/>
        </w:rPr>
        <w:t>а</w:t>
      </w:r>
      <w:r w:rsidR="00820640">
        <w:rPr>
          <w:rFonts w:cs="Times New Roman"/>
          <w:sz w:val="28"/>
          <w:szCs w:val="28"/>
        </w:rPr>
        <w:t xml:space="preserve"> </w:t>
      </w:r>
      <w:r w:rsidRPr="002637FC">
        <w:rPr>
          <w:rFonts w:cs="Times New Roman"/>
          <w:sz w:val="28"/>
          <w:szCs w:val="28"/>
        </w:rPr>
        <w:t>прежде</w:t>
      </w:r>
      <w:r w:rsidR="00820640">
        <w:rPr>
          <w:rFonts w:cs="Times New Roman"/>
          <w:sz w:val="28"/>
          <w:szCs w:val="28"/>
        </w:rPr>
        <w:t xml:space="preserve"> </w:t>
      </w:r>
      <w:proofErr w:type="gramStart"/>
      <w:r w:rsidRPr="002637FC">
        <w:rPr>
          <w:rFonts w:cs="Times New Roman"/>
          <w:sz w:val="28"/>
          <w:szCs w:val="28"/>
        </w:rPr>
        <w:t>всего</w:t>
      </w:r>
      <w:proofErr w:type="gramEnd"/>
      <w:r w:rsidR="00820640">
        <w:rPr>
          <w:rFonts w:cs="Times New Roman"/>
          <w:sz w:val="28"/>
          <w:szCs w:val="28"/>
        </w:rPr>
        <w:t xml:space="preserve"> </w:t>
      </w:r>
      <w:r w:rsidRPr="002637FC">
        <w:rPr>
          <w:rFonts w:cs="Times New Roman"/>
          <w:sz w:val="28"/>
          <w:szCs w:val="28"/>
        </w:rPr>
        <w:t>придать</w:t>
      </w:r>
      <w:r w:rsidR="00820640">
        <w:rPr>
          <w:rFonts w:cs="Times New Roman"/>
          <w:sz w:val="28"/>
          <w:szCs w:val="28"/>
        </w:rPr>
        <w:t xml:space="preserve"> </w:t>
      </w:r>
      <w:r w:rsidRPr="002637FC">
        <w:rPr>
          <w:rFonts w:cs="Times New Roman"/>
          <w:sz w:val="28"/>
          <w:szCs w:val="28"/>
        </w:rPr>
        <w:t>определенную</w:t>
      </w:r>
      <w:r w:rsidR="00820640">
        <w:rPr>
          <w:rFonts w:cs="Times New Roman"/>
          <w:sz w:val="28"/>
          <w:szCs w:val="28"/>
        </w:rPr>
        <w:t xml:space="preserve"> </w:t>
      </w:r>
      <w:r w:rsidRPr="002637FC">
        <w:rPr>
          <w:rFonts w:cs="Times New Roman"/>
          <w:sz w:val="28"/>
          <w:szCs w:val="28"/>
        </w:rPr>
        <w:t>направленность</w:t>
      </w:r>
      <w:r w:rsidR="00820640">
        <w:rPr>
          <w:rFonts w:cs="Times New Roman"/>
          <w:sz w:val="28"/>
          <w:szCs w:val="28"/>
        </w:rPr>
        <w:t xml:space="preserve"> </w:t>
      </w:r>
      <w:r w:rsidRPr="002637FC">
        <w:rPr>
          <w:rFonts w:cs="Times New Roman"/>
          <w:sz w:val="28"/>
          <w:szCs w:val="28"/>
        </w:rPr>
        <w:t>связанной</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правосудием</w:t>
      </w:r>
      <w:r w:rsidR="00820640">
        <w:rPr>
          <w:rFonts w:cs="Times New Roman"/>
          <w:sz w:val="28"/>
          <w:szCs w:val="28"/>
        </w:rPr>
        <w:t xml:space="preserve"> </w:t>
      </w:r>
      <w:r w:rsidRPr="002637FC">
        <w:rPr>
          <w:rFonts w:cs="Times New Roman"/>
          <w:sz w:val="28"/>
          <w:szCs w:val="28"/>
        </w:rPr>
        <w:t>деятельности</w:t>
      </w:r>
      <w:r w:rsidR="00820640">
        <w:rPr>
          <w:rFonts w:cs="Times New Roman"/>
          <w:sz w:val="28"/>
          <w:szCs w:val="28"/>
        </w:rPr>
        <w:t xml:space="preserve"> </w:t>
      </w:r>
      <w:r w:rsidRPr="002637FC">
        <w:rPr>
          <w:rFonts w:cs="Times New Roman"/>
          <w:sz w:val="28"/>
          <w:szCs w:val="28"/>
        </w:rPr>
        <w:t>правоохранительных</w:t>
      </w:r>
      <w:r w:rsidR="00820640">
        <w:rPr>
          <w:rFonts w:cs="Times New Roman"/>
          <w:sz w:val="28"/>
          <w:szCs w:val="28"/>
        </w:rPr>
        <w:t xml:space="preserve"> </w:t>
      </w:r>
      <w:r w:rsidRPr="002637FC">
        <w:rPr>
          <w:rFonts w:cs="Times New Roman"/>
          <w:sz w:val="28"/>
          <w:szCs w:val="28"/>
        </w:rPr>
        <w:t>органов,</w:t>
      </w:r>
      <w:r w:rsidR="00820640">
        <w:rPr>
          <w:rFonts w:cs="Times New Roman"/>
          <w:sz w:val="28"/>
          <w:szCs w:val="28"/>
          <w:lang w:val="kk-KZ"/>
        </w:rPr>
        <w:t xml:space="preserve"> </w:t>
      </w:r>
      <w:r w:rsidRPr="002637FC">
        <w:rPr>
          <w:rFonts w:cs="Times New Roman"/>
          <w:sz w:val="28"/>
          <w:szCs w:val="28"/>
        </w:rPr>
        <w:t>должностных</w:t>
      </w:r>
      <w:r w:rsidR="00820640">
        <w:rPr>
          <w:rFonts w:cs="Times New Roman"/>
          <w:sz w:val="28"/>
          <w:szCs w:val="28"/>
        </w:rPr>
        <w:t xml:space="preserve"> </w:t>
      </w:r>
      <w:r w:rsidRPr="002637FC">
        <w:rPr>
          <w:rFonts w:cs="Times New Roman"/>
          <w:sz w:val="28"/>
          <w:szCs w:val="28"/>
        </w:rPr>
        <w:t>лиц</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субъектов</w:t>
      </w:r>
      <w:r w:rsidR="00820640">
        <w:rPr>
          <w:rFonts w:cs="Times New Roman"/>
          <w:sz w:val="28"/>
          <w:szCs w:val="28"/>
        </w:rPr>
        <w:t xml:space="preserve"> </w:t>
      </w:r>
      <w:r w:rsidRPr="002637FC">
        <w:rPr>
          <w:rFonts w:cs="Times New Roman"/>
          <w:sz w:val="28"/>
          <w:szCs w:val="28"/>
        </w:rPr>
        <w:t>процесса.</w:t>
      </w:r>
      <w:r w:rsidR="00820640">
        <w:rPr>
          <w:rFonts w:cs="Times New Roman"/>
          <w:sz w:val="28"/>
          <w:szCs w:val="28"/>
        </w:rPr>
        <w:t xml:space="preserve"> </w:t>
      </w:r>
      <w:r w:rsidRPr="002637FC">
        <w:rPr>
          <w:rFonts w:cs="Times New Roman"/>
          <w:sz w:val="28"/>
          <w:szCs w:val="28"/>
        </w:rPr>
        <w:t>Можно</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этом</w:t>
      </w:r>
      <w:r w:rsidR="00820640">
        <w:rPr>
          <w:rFonts w:cs="Times New Roman"/>
          <w:sz w:val="28"/>
          <w:szCs w:val="28"/>
        </w:rPr>
        <w:t xml:space="preserve"> </w:t>
      </w:r>
      <w:r w:rsidRPr="002637FC">
        <w:rPr>
          <w:rFonts w:cs="Times New Roman"/>
          <w:sz w:val="28"/>
          <w:szCs w:val="28"/>
        </w:rPr>
        <w:t>смысле</w:t>
      </w:r>
      <w:r w:rsidR="00820640">
        <w:rPr>
          <w:rFonts w:cs="Times New Roman"/>
          <w:sz w:val="28"/>
          <w:szCs w:val="28"/>
        </w:rPr>
        <w:t xml:space="preserve"> </w:t>
      </w:r>
      <w:r w:rsidRPr="002637FC">
        <w:rPr>
          <w:rFonts w:cs="Times New Roman"/>
          <w:sz w:val="28"/>
          <w:szCs w:val="28"/>
        </w:rPr>
        <w:t>согласиться</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00E113C3" w:rsidRPr="002637FC">
        <w:rPr>
          <w:rFonts w:cs="Times New Roman"/>
          <w:sz w:val="28"/>
          <w:szCs w:val="28"/>
        </w:rPr>
        <w:t>мнением</w:t>
      </w:r>
      <w:r w:rsidR="00820640">
        <w:rPr>
          <w:rFonts w:cs="Times New Roman"/>
          <w:sz w:val="28"/>
          <w:szCs w:val="28"/>
        </w:rPr>
        <w:t xml:space="preserve"> </w:t>
      </w:r>
      <w:r w:rsidR="00E113C3" w:rsidRPr="002637FC">
        <w:rPr>
          <w:rFonts w:cs="Times New Roman"/>
          <w:sz w:val="28"/>
          <w:szCs w:val="28"/>
        </w:rPr>
        <w:t>в</w:t>
      </w:r>
      <w:r w:rsidR="00820640">
        <w:rPr>
          <w:rFonts w:cs="Times New Roman"/>
          <w:sz w:val="28"/>
          <w:szCs w:val="28"/>
        </w:rPr>
        <w:t xml:space="preserve"> </w:t>
      </w:r>
      <w:r w:rsidR="00E113C3" w:rsidRPr="002637FC">
        <w:rPr>
          <w:rFonts w:cs="Times New Roman"/>
          <w:sz w:val="28"/>
          <w:szCs w:val="28"/>
        </w:rPr>
        <w:t>науке,</w:t>
      </w:r>
      <w:r w:rsidR="00820640">
        <w:rPr>
          <w:rFonts w:cs="Times New Roman"/>
          <w:sz w:val="28"/>
          <w:szCs w:val="28"/>
        </w:rPr>
        <w:t xml:space="preserve"> </w:t>
      </w:r>
      <w:r w:rsidR="00E113C3" w:rsidRPr="002637FC">
        <w:rPr>
          <w:rFonts w:cs="Times New Roman"/>
          <w:sz w:val="28"/>
          <w:szCs w:val="28"/>
        </w:rPr>
        <w:t>что</w:t>
      </w:r>
      <w:r w:rsidR="00820640">
        <w:rPr>
          <w:rFonts w:cs="Times New Roman"/>
          <w:sz w:val="28"/>
          <w:szCs w:val="28"/>
        </w:rPr>
        <w:t xml:space="preserve"> </w:t>
      </w:r>
      <w:r w:rsidRPr="002637FC">
        <w:rPr>
          <w:rFonts w:cs="Times New Roman"/>
          <w:sz w:val="28"/>
          <w:szCs w:val="28"/>
        </w:rPr>
        <w:t>«Посягательство</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интересы</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есть</w:t>
      </w:r>
      <w:r w:rsidR="00820640">
        <w:rPr>
          <w:rFonts w:cs="Times New Roman"/>
          <w:sz w:val="28"/>
          <w:szCs w:val="28"/>
        </w:rPr>
        <w:t xml:space="preserve"> </w:t>
      </w:r>
      <w:r w:rsidRPr="002637FC">
        <w:rPr>
          <w:rFonts w:cs="Times New Roman"/>
          <w:sz w:val="28"/>
          <w:szCs w:val="28"/>
        </w:rPr>
        <w:t>посягательство</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нормальную</w:t>
      </w:r>
      <w:r w:rsidR="00820640">
        <w:rPr>
          <w:rFonts w:cs="Times New Roman"/>
          <w:sz w:val="28"/>
          <w:szCs w:val="28"/>
        </w:rPr>
        <w:t xml:space="preserve"> </w:t>
      </w:r>
      <w:r w:rsidRPr="002637FC">
        <w:rPr>
          <w:rFonts w:cs="Times New Roman"/>
          <w:sz w:val="28"/>
          <w:szCs w:val="28"/>
        </w:rPr>
        <w:t>деятельность</w:t>
      </w:r>
      <w:r w:rsidR="00820640">
        <w:rPr>
          <w:rFonts w:cs="Times New Roman"/>
          <w:sz w:val="28"/>
          <w:szCs w:val="28"/>
        </w:rPr>
        <w:t xml:space="preserve"> </w:t>
      </w:r>
      <w:r w:rsidRPr="002637FC">
        <w:rPr>
          <w:rFonts w:cs="Times New Roman"/>
          <w:sz w:val="28"/>
          <w:szCs w:val="28"/>
        </w:rPr>
        <w:t>суда,</w:t>
      </w:r>
      <w:r w:rsidR="00820640">
        <w:rPr>
          <w:rFonts w:cs="Times New Roman"/>
          <w:sz w:val="28"/>
          <w:szCs w:val="28"/>
        </w:rPr>
        <w:t xml:space="preserve"> </w:t>
      </w:r>
      <w:r w:rsidRPr="002637FC">
        <w:rPr>
          <w:rFonts w:cs="Times New Roman"/>
          <w:sz w:val="28"/>
          <w:szCs w:val="28"/>
        </w:rPr>
        <w:t>прокурора,</w:t>
      </w:r>
      <w:r w:rsidR="00820640">
        <w:rPr>
          <w:rFonts w:cs="Times New Roman"/>
          <w:sz w:val="28"/>
          <w:szCs w:val="28"/>
        </w:rPr>
        <w:t xml:space="preserve"> </w:t>
      </w:r>
      <w:r w:rsidRPr="002637FC">
        <w:rPr>
          <w:rFonts w:cs="Times New Roman"/>
          <w:sz w:val="28"/>
          <w:szCs w:val="28"/>
        </w:rPr>
        <w:t>органов</w:t>
      </w:r>
      <w:r w:rsidR="00820640">
        <w:rPr>
          <w:rFonts w:cs="Times New Roman"/>
          <w:sz w:val="28"/>
          <w:szCs w:val="28"/>
        </w:rPr>
        <w:t xml:space="preserve"> </w:t>
      </w:r>
      <w:r w:rsidRPr="002637FC">
        <w:rPr>
          <w:rFonts w:cs="Times New Roman"/>
          <w:sz w:val="28"/>
          <w:szCs w:val="28"/>
        </w:rPr>
        <w:t>дознания</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предварительного</w:t>
      </w:r>
      <w:r w:rsidR="00820640">
        <w:rPr>
          <w:rFonts w:cs="Times New Roman"/>
          <w:sz w:val="28"/>
          <w:szCs w:val="28"/>
        </w:rPr>
        <w:t xml:space="preserve"> </w:t>
      </w:r>
      <w:r w:rsidRPr="002637FC">
        <w:rPr>
          <w:rFonts w:cs="Times New Roman"/>
          <w:sz w:val="28"/>
          <w:szCs w:val="28"/>
        </w:rPr>
        <w:t>следствия</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осуществлению</w:t>
      </w:r>
      <w:r w:rsidR="00820640">
        <w:rPr>
          <w:rFonts w:cs="Times New Roman"/>
          <w:sz w:val="28"/>
          <w:szCs w:val="28"/>
        </w:rPr>
        <w:t xml:space="preserve"> </w:t>
      </w:r>
      <w:r w:rsidRPr="002637FC">
        <w:rPr>
          <w:rFonts w:cs="Times New Roman"/>
          <w:sz w:val="28"/>
          <w:szCs w:val="28"/>
        </w:rPr>
        <w:t>задач</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p>
    <w:p w:rsidR="0073364C" w:rsidRPr="002637FC" w:rsidRDefault="0073364C" w:rsidP="002637FC">
      <w:pPr>
        <w:spacing w:after="0"/>
        <w:ind w:firstLine="709"/>
        <w:jc w:val="both"/>
        <w:rPr>
          <w:rFonts w:cs="Times New Roman"/>
          <w:sz w:val="28"/>
          <w:szCs w:val="28"/>
        </w:rPr>
      </w:pPr>
      <w:r w:rsidRPr="002637FC">
        <w:rPr>
          <w:rFonts w:cs="Times New Roman"/>
          <w:sz w:val="28"/>
          <w:szCs w:val="28"/>
        </w:rPr>
        <w:t>Таким</w:t>
      </w:r>
      <w:r w:rsidR="00820640">
        <w:rPr>
          <w:rFonts w:cs="Times New Roman"/>
          <w:sz w:val="28"/>
          <w:szCs w:val="28"/>
        </w:rPr>
        <w:t xml:space="preserve"> </w:t>
      </w:r>
      <w:r w:rsidRPr="002637FC">
        <w:rPr>
          <w:rFonts w:cs="Times New Roman"/>
          <w:sz w:val="28"/>
          <w:szCs w:val="28"/>
        </w:rPr>
        <w:t>образом,</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объект</w:t>
      </w:r>
      <w:r w:rsidR="00820640">
        <w:rPr>
          <w:rFonts w:cs="Times New Roman"/>
          <w:sz w:val="28"/>
          <w:szCs w:val="28"/>
        </w:rPr>
        <w:t xml:space="preserve"> </w:t>
      </w:r>
      <w:r w:rsidRPr="002637FC">
        <w:rPr>
          <w:rFonts w:cs="Times New Roman"/>
          <w:sz w:val="28"/>
          <w:szCs w:val="28"/>
        </w:rPr>
        <w:t>уголовно-правовой</w:t>
      </w:r>
      <w:r w:rsidR="00820640">
        <w:rPr>
          <w:rFonts w:cs="Times New Roman"/>
          <w:sz w:val="28"/>
          <w:szCs w:val="28"/>
        </w:rPr>
        <w:t xml:space="preserve"> </w:t>
      </w:r>
      <w:r w:rsidRPr="002637FC">
        <w:rPr>
          <w:rFonts w:cs="Times New Roman"/>
          <w:sz w:val="28"/>
          <w:szCs w:val="28"/>
        </w:rPr>
        <w:t>охраны</w:t>
      </w:r>
      <w:r w:rsidR="00820640">
        <w:rPr>
          <w:rFonts w:cs="Times New Roman"/>
          <w:sz w:val="28"/>
          <w:szCs w:val="28"/>
        </w:rPr>
        <w:t xml:space="preserve"> </w:t>
      </w:r>
      <w:r w:rsidRPr="002637FC">
        <w:rPr>
          <w:rFonts w:cs="Times New Roman"/>
          <w:sz w:val="28"/>
          <w:szCs w:val="28"/>
        </w:rPr>
        <w:t>гл.</w:t>
      </w:r>
      <w:r w:rsidR="00820640">
        <w:rPr>
          <w:rFonts w:cs="Times New Roman"/>
          <w:sz w:val="28"/>
          <w:szCs w:val="28"/>
        </w:rPr>
        <w:t xml:space="preserve"> </w:t>
      </w:r>
      <w:r w:rsidRPr="002637FC">
        <w:rPr>
          <w:rFonts w:cs="Times New Roman"/>
          <w:sz w:val="28"/>
          <w:szCs w:val="28"/>
          <w:lang w:val="kk-KZ"/>
        </w:rPr>
        <w:t>17</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Pr="002637FC">
        <w:rPr>
          <w:rFonts w:cs="Times New Roman"/>
          <w:sz w:val="28"/>
          <w:szCs w:val="28"/>
        </w:rPr>
        <w:t>Р</w:t>
      </w:r>
      <w:r w:rsidRPr="002637FC">
        <w:rPr>
          <w:rFonts w:cs="Times New Roman"/>
          <w:sz w:val="28"/>
          <w:szCs w:val="28"/>
          <w:lang w:val="kk-KZ"/>
        </w:rPr>
        <w:t>К</w:t>
      </w:r>
      <w:r w:rsidR="00820640">
        <w:rPr>
          <w:rFonts w:cs="Times New Roman"/>
          <w:sz w:val="28"/>
          <w:szCs w:val="28"/>
        </w:rPr>
        <w:t xml:space="preserve"> </w:t>
      </w:r>
      <w:r w:rsidRPr="002637FC">
        <w:rPr>
          <w:rFonts w:cs="Times New Roman"/>
          <w:sz w:val="28"/>
          <w:szCs w:val="28"/>
        </w:rPr>
        <w:t>включаются,</w:t>
      </w:r>
      <w:r w:rsidR="00820640">
        <w:rPr>
          <w:rFonts w:cs="Times New Roman"/>
          <w:sz w:val="28"/>
          <w:szCs w:val="28"/>
        </w:rPr>
        <w:t xml:space="preserve"> </w:t>
      </w:r>
      <w:r w:rsidRPr="002637FC">
        <w:rPr>
          <w:rFonts w:cs="Times New Roman"/>
          <w:sz w:val="28"/>
          <w:szCs w:val="28"/>
        </w:rPr>
        <w:t>наряду</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общественными</w:t>
      </w:r>
      <w:r w:rsidR="00820640">
        <w:rPr>
          <w:rFonts w:cs="Times New Roman"/>
          <w:sz w:val="28"/>
          <w:szCs w:val="28"/>
        </w:rPr>
        <w:t xml:space="preserve"> </w:t>
      </w:r>
      <w:r w:rsidRPr="002637FC">
        <w:rPr>
          <w:rFonts w:cs="Times New Roman"/>
          <w:sz w:val="28"/>
          <w:szCs w:val="28"/>
        </w:rPr>
        <w:t>отношениями,</w:t>
      </w:r>
      <w:r w:rsidR="00820640">
        <w:rPr>
          <w:rFonts w:cs="Times New Roman"/>
          <w:sz w:val="28"/>
          <w:szCs w:val="28"/>
        </w:rPr>
        <w:t xml:space="preserve"> </w:t>
      </w:r>
      <w:r w:rsidRPr="002637FC">
        <w:rPr>
          <w:rFonts w:cs="Times New Roman"/>
          <w:sz w:val="28"/>
          <w:szCs w:val="28"/>
        </w:rPr>
        <w:t>возникающими</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ходе</w:t>
      </w:r>
      <w:r w:rsidR="00820640">
        <w:rPr>
          <w:rFonts w:cs="Times New Roman"/>
          <w:sz w:val="28"/>
          <w:szCs w:val="28"/>
        </w:rPr>
        <w:t xml:space="preserve"> </w:t>
      </w:r>
      <w:r w:rsidRPr="002637FC">
        <w:rPr>
          <w:rFonts w:cs="Times New Roman"/>
          <w:sz w:val="28"/>
          <w:szCs w:val="28"/>
        </w:rPr>
        <w:t>осуществления</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такие</w:t>
      </w:r>
      <w:r w:rsidR="00820640">
        <w:rPr>
          <w:rFonts w:cs="Times New Roman"/>
          <w:sz w:val="28"/>
          <w:szCs w:val="28"/>
        </w:rPr>
        <w:t xml:space="preserve"> </w:t>
      </w:r>
      <w:r w:rsidRPr="002637FC">
        <w:rPr>
          <w:rFonts w:cs="Times New Roman"/>
          <w:sz w:val="28"/>
          <w:szCs w:val="28"/>
        </w:rPr>
        <w:t>общественные</w:t>
      </w:r>
      <w:r w:rsidR="00820640">
        <w:rPr>
          <w:rFonts w:cs="Times New Roman"/>
          <w:sz w:val="28"/>
          <w:szCs w:val="28"/>
        </w:rPr>
        <w:t xml:space="preserve"> </w:t>
      </w:r>
      <w:r w:rsidRPr="002637FC">
        <w:rPr>
          <w:rFonts w:cs="Times New Roman"/>
          <w:sz w:val="28"/>
          <w:szCs w:val="28"/>
        </w:rPr>
        <w:t>отношения,</w:t>
      </w:r>
      <w:r w:rsidR="00820640">
        <w:rPr>
          <w:rFonts w:cs="Times New Roman"/>
          <w:sz w:val="28"/>
          <w:szCs w:val="28"/>
        </w:rPr>
        <w:t xml:space="preserve"> </w:t>
      </w:r>
      <w:r w:rsidRPr="002637FC">
        <w:rPr>
          <w:rFonts w:cs="Times New Roman"/>
          <w:sz w:val="28"/>
          <w:szCs w:val="28"/>
        </w:rPr>
        <w:t>которые</w:t>
      </w:r>
      <w:r w:rsidR="00820640">
        <w:rPr>
          <w:rFonts w:cs="Times New Roman"/>
          <w:sz w:val="28"/>
          <w:szCs w:val="28"/>
        </w:rPr>
        <w:t xml:space="preserve"> </w:t>
      </w:r>
      <w:r w:rsidRPr="002637FC">
        <w:rPr>
          <w:rFonts w:cs="Times New Roman"/>
          <w:sz w:val="28"/>
          <w:szCs w:val="28"/>
        </w:rPr>
        <w:t>возникают</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реализуются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ходе</w:t>
      </w:r>
      <w:r w:rsidR="00820640">
        <w:rPr>
          <w:rFonts w:cs="Times New Roman"/>
          <w:sz w:val="28"/>
          <w:szCs w:val="28"/>
        </w:rPr>
        <w:t xml:space="preserve"> </w:t>
      </w:r>
      <w:r w:rsidRPr="002637FC">
        <w:rPr>
          <w:rFonts w:cs="Times New Roman"/>
          <w:sz w:val="28"/>
          <w:szCs w:val="28"/>
        </w:rPr>
        <w:t>деятельности</w:t>
      </w:r>
      <w:r w:rsidR="00820640">
        <w:rPr>
          <w:rFonts w:cs="Times New Roman"/>
          <w:sz w:val="28"/>
          <w:szCs w:val="28"/>
        </w:rPr>
        <w:t xml:space="preserve"> </w:t>
      </w:r>
      <w:r w:rsidRPr="002637FC">
        <w:rPr>
          <w:rFonts w:cs="Times New Roman"/>
          <w:sz w:val="28"/>
          <w:szCs w:val="28"/>
        </w:rPr>
        <w:t>других</w:t>
      </w:r>
      <w:r w:rsidR="00820640">
        <w:rPr>
          <w:rFonts w:cs="Times New Roman"/>
          <w:sz w:val="28"/>
          <w:szCs w:val="28"/>
        </w:rPr>
        <w:t xml:space="preserve"> </w:t>
      </w:r>
      <w:r w:rsidRPr="002637FC">
        <w:rPr>
          <w:rFonts w:cs="Times New Roman"/>
          <w:sz w:val="28"/>
          <w:szCs w:val="28"/>
        </w:rPr>
        <w:t>органов</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лиц,</w:t>
      </w:r>
      <w:r w:rsidR="00820640">
        <w:rPr>
          <w:rFonts w:cs="Times New Roman"/>
          <w:sz w:val="28"/>
          <w:szCs w:val="28"/>
        </w:rPr>
        <w:t xml:space="preserve"> </w:t>
      </w:r>
      <w:r w:rsidRPr="002637FC">
        <w:rPr>
          <w:rFonts w:cs="Times New Roman"/>
          <w:sz w:val="28"/>
          <w:szCs w:val="28"/>
        </w:rPr>
        <w:t>направленной</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решение</w:t>
      </w:r>
      <w:r w:rsidR="00820640">
        <w:rPr>
          <w:rFonts w:cs="Times New Roman"/>
          <w:sz w:val="28"/>
          <w:szCs w:val="28"/>
        </w:rPr>
        <w:t xml:space="preserve"> </w:t>
      </w:r>
      <w:r w:rsidRPr="002637FC">
        <w:rPr>
          <w:rFonts w:cs="Times New Roman"/>
          <w:sz w:val="28"/>
          <w:szCs w:val="28"/>
        </w:rPr>
        <w:t>задач,</w:t>
      </w:r>
      <w:r w:rsidR="00820640">
        <w:rPr>
          <w:rFonts w:cs="Times New Roman"/>
          <w:sz w:val="28"/>
          <w:szCs w:val="28"/>
        </w:rPr>
        <w:t xml:space="preserve"> </w:t>
      </w:r>
      <w:r w:rsidRPr="002637FC">
        <w:rPr>
          <w:rFonts w:cs="Times New Roman"/>
          <w:sz w:val="28"/>
          <w:szCs w:val="28"/>
        </w:rPr>
        <w:t>стоящих</w:t>
      </w:r>
      <w:r w:rsidR="00820640">
        <w:rPr>
          <w:rFonts w:cs="Times New Roman"/>
          <w:sz w:val="28"/>
          <w:szCs w:val="28"/>
        </w:rPr>
        <w:t xml:space="preserve"> </w:t>
      </w:r>
      <w:r w:rsidRPr="002637FC">
        <w:rPr>
          <w:rFonts w:cs="Times New Roman"/>
          <w:sz w:val="28"/>
          <w:szCs w:val="28"/>
        </w:rPr>
        <w:t>перед</w:t>
      </w:r>
      <w:r w:rsidR="00820640">
        <w:rPr>
          <w:rFonts w:cs="Times New Roman"/>
          <w:sz w:val="28"/>
          <w:szCs w:val="28"/>
        </w:rPr>
        <w:t xml:space="preserve"> </w:t>
      </w:r>
      <w:r w:rsidRPr="002637FC">
        <w:rPr>
          <w:rFonts w:cs="Times New Roman"/>
          <w:sz w:val="28"/>
          <w:szCs w:val="28"/>
        </w:rPr>
        <w:t>судебной</w:t>
      </w:r>
      <w:r w:rsidR="00820640">
        <w:rPr>
          <w:rFonts w:cs="Times New Roman"/>
          <w:sz w:val="28"/>
          <w:szCs w:val="28"/>
        </w:rPr>
        <w:t xml:space="preserve"> </w:t>
      </w:r>
      <w:r w:rsidRPr="002637FC">
        <w:rPr>
          <w:rFonts w:cs="Times New Roman"/>
          <w:sz w:val="28"/>
          <w:szCs w:val="28"/>
        </w:rPr>
        <w:t>властью.</w:t>
      </w:r>
    </w:p>
    <w:p w:rsidR="0073364C" w:rsidRPr="002637FC" w:rsidRDefault="0073364C" w:rsidP="002637FC">
      <w:pPr>
        <w:spacing w:after="0"/>
        <w:ind w:firstLine="709"/>
        <w:jc w:val="both"/>
        <w:rPr>
          <w:rFonts w:cs="Times New Roman"/>
          <w:sz w:val="28"/>
          <w:szCs w:val="28"/>
        </w:rPr>
      </w:pPr>
      <w:r w:rsidRPr="002637FC">
        <w:rPr>
          <w:rFonts w:cs="Times New Roman"/>
          <w:sz w:val="28"/>
          <w:szCs w:val="28"/>
        </w:rPr>
        <w:t>Так,</w:t>
      </w:r>
      <w:r w:rsidR="00820640">
        <w:rPr>
          <w:rFonts w:cs="Times New Roman"/>
          <w:sz w:val="28"/>
          <w:szCs w:val="28"/>
        </w:rPr>
        <w:t xml:space="preserve"> </w:t>
      </w:r>
      <w:r w:rsidRPr="002637FC">
        <w:rPr>
          <w:rFonts w:cs="Times New Roman"/>
          <w:sz w:val="28"/>
          <w:szCs w:val="28"/>
        </w:rPr>
        <w:t>заметим,</w:t>
      </w:r>
      <w:r w:rsidR="00820640">
        <w:rPr>
          <w:rFonts w:cs="Times New Roman"/>
          <w:sz w:val="28"/>
          <w:szCs w:val="28"/>
        </w:rPr>
        <w:t xml:space="preserve"> </w:t>
      </w:r>
      <w:r w:rsidRPr="002637FC">
        <w:rPr>
          <w:rFonts w:cs="Times New Roman"/>
          <w:sz w:val="28"/>
          <w:szCs w:val="28"/>
        </w:rPr>
        <w:t>что,</w:t>
      </w:r>
      <w:r w:rsidR="00820640">
        <w:rPr>
          <w:rFonts w:cs="Times New Roman"/>
          <w:sz w:val="28"/>
          <w:szCs w:val="28"/>
        </w:rPr>
        <w:t xml:space="preserve"> </w:t>
      </w:r>
      <w:r w:rsidRPr="002637FC">
        <w:rPr>
          <w:rFonts w:cs="Times New Roman"/>
          <w:sz w:val="28"/>
          <w:szCs w:val="28"/>
        </w:rPr>
        <w:t>придавая</w:t>
      </w:r>
      <w:r w:rsidR="00820640">
        <w:rPr>
          <w:rFonts w:cs="Times New Roman"/>
          <w:sz w:val="28"/>
          <w:szCs w:val="28"/>
        </w:rPr>
        <w:t xml:space="preserve"> </w:t>
      </w:r>
      <w:r w:rsidRPr="002637FC">
        <w:rPr>
          <w:rFonts w:cs="Times New Roman"/>
          <w:sz w:val="28"/>
          <w:szCs w:val="28"/>
        </w:rPr>
        <w:t>правосудию</w:t>
      </w:r>
      <w:r w:rsidR="00820640">
        <w:rPr>
          <w:rFonts w:cs="Times New Roman"/>
          <w:sz w:val="28"/>
          <w:szCs w:val="28"/>
        </w:rPr>
        <w:t xml:space="preserve"> </w:t>
      </w:r>
      <w:r w:rsidRPr="002637FC">
        <w:rPr>
          <w:rFonts w:cs="Times New Roman"/>
          <w:sz w:val="28"/>
          <w:szCs w:val="28"/>
        </w:rPr>
        <w:t>значение</w:t>
      </w:r>
      <w:r w:rsidR="00820640">
        <w:rPr>
          <w:rFonts w:cs="Times New Roman"/>
          <w:sz w:val="28"/>
          <w:szCs w:val="28"/>
        </w:rPr>
        <w:t xml:space="preserve"> </w:t>
      </w:r>
      <w:r w:rsidRPr="002637FC">
        <w:rPr>
          <w:rFonts w:cs="Times New Roman"/>
          <w:sz w:val="28"/>
          <w:szCs w:val="28"/>
        </w:rPr>
        <w:t>основного</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дополнительного</w:t>
      </w:r>
      <w:r w:rsidR="00820640">
        <w:rPr>
          <w:rFonts w:cs="Times New Roman"/>
          <w:sz w:val="28"/>
          <w:szCs w:val="28"/>
        </w:rPr>
        <w:t xml:space="preserve"> </w:t>
      </w:r>
      <w:r w:rsidRPr="002637FC">
        <w:rPr>
          <w:rFonts w:cs="Times New Roman"/>
          <w:sz w:val="28"/>
          <w:szCs w:val="28"/>
        </w:rPr>
        <w:t>объекта</w:t>
      </w:r>
      <w:r w:rsidR="00820640">
        <w:rPr>
          <w:rFonts w:cs="Times New Roman"/>
          <w:sz w:val="28"/>
          <w:szCs w:val="28"/>
        </w:rPr>
        <w:t xml:space="preserve"> </w:t>
      </w:r>
      <w:r w:rsidRPr="002637FC">
        <w:rPr>
          <w:rFonts w:cs="Times New Roman"/>
          <w:sz w:val="28"/>
          <w:szCs w:val="28"/>
        </w:rPr>
        <w:t>уголовно-правовой</w:t>
      </w:r>
      <w:r w:rsidR="00820640">
        <w:rPr>
          <w:rFonts w:cs="Times New Roman"/>
          <w:sz w:val="28"/>
          <w:szCs w:val="28"/>
        </w:rPr>
        <w:t xml:space="preserve"> </w:t>
      </w:r>
      <w:r w:rsidRPr="002637FC">
        <w:rPr>
          <w:rFonts w:cs="Times New Roman"/>
          <w:sz w:val="28"/>
          <w:szCs w:val="28"/>
        </w:rPr>
        <w:t>охраны,</w:t>
      </w:r>
      <w:r w:rsidR="00820640">
        <w:rPr>
          <w:rFonts w:cs="Times New Roman"/>
          <w:sz w:val="28"/>
          <w:szCs w:val="28"/>
        </w:rPr>
        <w:t xml:space="preserve"> </w:t>
      </w:r>
      <w:r w:rsidRPr="002637FC">
        <w:rPr>
          <w:rFonts w:cs="Times New Roman"/>
          <w:sz w:val="28"/>
          <w:szCs w:val="28"/>
        </w:rPr>
        <w:t>законодатель,</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наш</w:t>
      </w:r>
      <w:r w:rsidR="00820640">
        <w:rPr>
          <w:rFonts w:cs="Times New Roman"/>
          <w:sz w:val="28"/>
          <w:szCs w:val="28"/>
        </w:rPr>
        <w:t xml:space="preserve"> </w:t>
      </w:r>
      <w:r w:rsidRPr="002637FC">
        <w:rPr>
          <w:rFonts w:cs="Times New Roman"/>
          <w:sz w:val="28"/>
          <w:szCs w:val="28"/>
        </w:rPr>
        <w:t>взгляд,</w:t>
      </w:r>
      <w:r w:rsidR="00820640">
        <w:rPr>
          <w:rFonts w:cs="Times New Roman"/>
          <w:sz w:val="28"/>
          <w:szCs w:val="28"/>
        </w:rPr>
        <w:t xml:space="preserve"> </w:t>
      </w:r>
      <w:r w:rsidRPr="002637FC">
        <w:rPr>
          <w:rFonts w:cs="Times New Roman"/>
          <w:sz w:val="28"/>
          <w:szCs w:val="28"/>
        </w:rPr>
        <w:t>не</w:t>
      </w:r>
      <w:r w:rsidR="00820640">
        <w:rPr>
          <w:rFonts w:cs="Times New Roman"/>
          <w:sz w:val="28"/>
          <w:szCs w:val="28"/>
        </w:rPr>
        <w:t xml:space="preserve"> </w:t>
      </w:r>
      <w:r w:rsidRPr="002637FC">
        <w:rPr>
          <w:rFonts w:cs="Times New Roman"/>
          <w:sz w:val="28"/>
          <w:szCs w:val="28"/>
        </w:rPr>
        <w:t>сумел</w:t>
      </w:r>
      <w:r w:rsidR="00820640">
        <w:rPr>
          <w:rFonts w:cs="Times New Roman"/>
          <w:sz w:val="28"/>
          <w:szCs w:val="28"/>
        </w:rPr>
        <w:t xml:space="preserve"> </w:t>
      </w:r>
      <w:r w:rsidRPr="002637FC">
        <w:rPr>
          <w:rFonts w:cs="Times New Roman"/>
          <w:sz w:val="28"/>
          <w:szCs w:val="28"/>
        </w:rPr>
        <w:t>избежать</w:t>
      </w:r>
      <w:r w:rsidR="00820640">
        <w:rPr>
          <w:rFonts w:cs="Times New Roman"/>
          <w:sz w:val="28"/>
          <w:szCs w:val="28"/>
        </w:rPr>
        <w:t xml:space="preserve"> </w:t>
      </w:r>
      <w:r w:rsidRPr="002637FC">
        <w:rPr>
          <w:rFonts w:cs="Times New Roman"/>
          <w:sz w:val="28"/>
          <w:szCs w:val="28"/>
        </w:rPr>
        <w:t>ряда</w:t>
      </w:r>
      <w:r w:rsidR="00820640">
        <w:rPr>
          <w:rFonts w:cs="Times New Roman"/>
          <w:sz w:val="28"/>
          <w:szCs w:val="28"/>
        </w:rPr>
        <w:t xml:space="preserve"> </w:t>
      </w:r>
      <w:r w:rsidRPr="002637FC">
        <w:rPr>
          <w:rFonts w:cs="Times New Roman"/>
          <w:sz w:val="28"/>
          <w:szCs w:val="28"/>
        </w:rPr>
        <w:t>ошибок.</w:t>
      </w:r>
    </w:p>
    <w:p w:rsidR="0073364C" w:rsidRPr="002637FC" w:rsidRDefault="0073364C" w:rsidP="002637FC">
      <w:pPr>
        <w:spacing w:after="0"/>
        <w:ind w:firstLine="709"/>
        <w:jc w:val="both"/>
        <w:rPr>
          <w:rFonts w:cs="Times New Roman"/>
          <w:sz w:val="28"/>
          <w:szCs w:val="28"/>
        </w:rPr>
      </w:pPr>
      <w:r w:rsidRPr="002637FC">
        <w:rPr>
          <w:rFonts w:cs="Times New Roman"/>
          <w:sz w:val="28"/>
          <w:szCs w:val="28"/>
        </w:rPr>
        <w:t>При</w:t>
      </w:r>
      <w:r w:rsidR="00820640">
        <w:rPr>
          <w:rFonts w:cs="Times New Roman"/>
          <w:sz w:val="28"/>
          <w:szCs w:val="28"/>
        </w:rPr>
        <w:t xml:space="preserve"> </w:t>
      </w:r>
      <w:r w:rsidRPr="002637FC">
        <w:rPr>
          <w:rFonts w:cs="Times New Roman"/>
          <w:sz w:val="28"/>
          <w:szCs w:val="28"/>
        </w:rPr>
        <w:t>конструировании</w:t>
      </w:r>
      <w:r w:rsidR="00820640">
        <w:rPr>
          <w:rFonts w:cs="Times New Roman"/>
          <w:sz w:val="28"/>
          <w:szCs w:val="28"/>
        </w:rPr>
        <w:t xml:space="preserve"> </w:t>
      </w:r>
      <w:r w:rsidRPr="002637FC">
        <w:rPr>
          <w:rFonts w:cs="Times New Roman"/>
          <w:sz w:val="28"/>
          <w:szCs w:val="28"/>
        </w:rPr>
        <w:t>составов</w:t>
      </w:r>
      <w:r w:rsidR="00820640">
        <w:rPr>
          <w:rFonts w:cs="Times New Roman"/>
          <w:sz w:val="28"/>
          <w:szCs w:val="28"/>
        </w:rPr>
        <w:t xml:space="preserve"> </w:t>
      </w:r>
      <w:r w:rsidRPr="002637FC">
        <w:rPr>
          <w:rFonts w:cs="Times New Roman"/>
          <w:sz w:val="28"/>
          <w:szCs w:val="28"/>
        </w:rPr>
        <w:t>преступлений,</w:t>
      </w:r>
      <w:r w:rsidR="00820640">
        <w:rPr>
          <w:rFonts w:cs="Times New Roman"/>
          <w:sz w:val="28"/>
          <w:szCs w:val="28"/>
        </w:rPr>
        <w:t xml:space="preserve"> </w:t>
      </w:r>
      <w:r w:rsidRPr="002637FC">
        <w:rPr>
          <w:rFonts w:cs="Times New Roman"/>
          <w:sz w:val="28"/>
          <w:szCs w:val="28"/>
        </w:rPr>
        <w:t>которыми</w:t>
      </w:r>
      <w:r w:rsidR="00820640">
        <w:rPr>
          <w:rFonts w:cs="Times New Roman"/>
          <w:sz w:val="28"/>
          <w:szCs w:val="28"/>
        </w:rPr>
        <w:t xml:space="preserve"> </w:t>
      </w:r>
      <w:r w:rsidRPr="002637FC">
        <w:rPr>
          <w:rFonts w:cs="Times New Roman"/>
          <w:sz w:val="28"/>
          <w:szCs w:val="28"/>
        </w:rPr>
        <w:t>умышленно</w:t>
      </w:r>
      <w:r w:rsidR="00820640">
        <w:rPr>
          <w:rFonts w:cs="Times New Roman"/>
          <w:sz w:val="28"/>
          <w:szCs w:val="28"/>
        </w:rPr>
        <w:t xml:space="preserve"> </w:t>
      </w:r>
      <w:r w:rsidRPr="002637FC">
        <w:rPr>
          <w:rFonts w:cs="Times New Roman"/>
          <w:sz w:val="28"/>
          <w:szCs w:val="28"/>
        </w:rPr>
        <w:t>причиняется</w:t>
      </w:r>
      <w:r w:rsidR="00820640">
        <w:rPr>
          <w:rFonts w:cs="Times New Roman"/>
          <w:sz w:val="28"/>
          <w:szCs w:val="28"/>
        </w:rPr>
        <w:t xml:space="preserve"> </w:t>
      </w:r>
      <w:r w:rsidRPr="002637FC">
        <w:rPr>
          <w:rFonts w:cs="Times New Roman"/>
          <w:sz w:val="28"/>
          <w:szCs w:val="28"/>
        </w:rPr>
        <w:t>вред</w:t>
      </w:r>
      <w:r w:rsidR="00820640">
        <w:rPr>
          <w:rFonts w:cs="Times New Roman"/>
          <w:sz w:val="28"/>
          <w:szCs w:val="28"/>
        </w:rPr>
        <w:t xml:space="preserve"> </w:t>
      </w:r>
      <w:r w:rsidRPr="002637FC">
        <w:rPr>
          <w:rFonts w:cs="Times New Roman"/>
          <w:sz w:val="28"/>
          <w:szCs w:val="28"/>
        </w:rPr>
        <w:t>этой</w:t>
      </w:r>
      <w:r w:rsidR="00820640">
        <w:rPr>
          <w:rFonts w:cs="Times New Roman"/>
          <w:sz w:val="28"/>
          <w:szCs w:val="28"/>
        </w:rPr>
        <w:t xml:space="preserve"> </w:t>
      </w:r>
      <w:r w:rsidRPr="002637FC">
        <w:rPr>
          <w:rFonts w:cs="Times New Roman"/>
          <w:sz w:val="28"/>
          <w:szCs w:val="28"/>
        </w:rPr>
        <w:t>высшей</w:t>
      </w:r>
      <w:r w:rsidR="00820640">
        <w:rPr>
          <w:rFonts w:cs="Times New Roman"/>
          <w:sz w:val="28"/>
          <w:szCs w:val="28"/>
        </w:rPr>
        <w:t xml:space="preserve"> </w:t>
      </w:r>
      <w:r w:rsidRPr="002637FC">
        <w:rPr>
          <w:rFonts w:cs="Times New Roman"/>
          <w:sz w:val="28"/>
          <w:szCs w:val="28"/>
        </w:rPr>
        <w:t>ценности,</w:t>
      </w:r>
      <w:r w:rsidR="00820640">
        <w:rPr>
          <w:rFonts w:cs="Times New Roman"/>
          <w:sz w:val="28"/>
          <w:szCs w:val="28"/>
        </w:rPr>
        <w:t xml:space="preserve"> </w:t>
      </w:r>
      <w:r w:rsidRPr="002637FC">
        <w:rPr>
          <w:rFonts w:cs="Times New Roman"/>
          <w:sz w:val="28"/>
          <w:szCs w:val="28"/>
        </w:rPr>
        <w:t>именно</w:t>
      </w:r>
      <w:r w:rsidR="00820640">
        <w:rPr>
          <w:rFonts w:cs="Times New Roman"/>
          <w:sz w:val="28"/>
          <w:szCs w:val="28"/>
        </w:rPr>
        <w:t xml:space="preserve"> </w:t>
      </w:r>
      <w:r w:rsidRPr="002637FC">
        <w:rPr>
          <w:rFonts w:cs="Times New Roman"/>
          <w:sz w:val="28"/>
          <w:szCs w:val="28"/>
        </w:rPr>
        <w:t>последней</w:t>
      </w:r>
      <w:r w:rsidR="00820640">
        <w:rPr>
          <w:rFonts w:cs="Times New Roman"/>
          <w:sz w:val="28"/>
          <w:szCs w:val="28"/>
        </w:rPr>
        <w:t xml:space="preserve"> </w:t>
      </w:r>
      <w:r w:rsidRPr="002637FC">
        <w:rPr>
          <w:rFonts w:cs="Times New Roman"/>
          <w:sz w:val="28"/>
          <w:szCs w:val="28"/>
        </w:rPr>
        <w:t>необходимо</w:t>
      </w:r>
      <w:r w:rsidR="00820640">
        <w:rPr>
          <w:rFonts w:cs="Times New Roman"/>
          <w:sz w:val="28"/>
          <w:szCs w:val="28"/>
        </w:rPr>
        <w:t xml:space="preserve"> </w:t>
      </w:r>
      <w:r w:rsidRPr="002637FC">
        <w:rPr>
          <w:rFonts w:cs="Times New Roman"/>
          <w:sz w:val="28"/>
          <w:szCs w:val="28"/>
        </w:rPr>
        <w:t>придавать</w:t>
      </w:r>
      <w:r w:rsidR="00820640">
        <w:rPr>
          <w:rFonts w:cs="Times New Roman"/>
          <w:sz w:val="28"/>
          <w:szCs w:val="28"/>
        </w:rPr>
        <w:t xml:space="preserve"> </w:t>
      </w:r>
      <w:r w:rsidRPr="002637FC">
        <w:rPr>
          <w:rFonts w:cs="Times New Roman"/>
          <w:sz w:val="28"/>
          <w:szCs w:val="28"/>
        </w:rPr>
        <w:t>значение</w:t>
      </w:r>
      <w:r w:rsidR="00820640">
        <w:rPr>
          <w:rFonts w:cs="Times New Roman"/>
          <w:sz w:val="28"/>
          <w:szCs w:val="28"/>
        </w:rPr>
        <w:t xml:space="preserve"> </w:t>
      </w:r>
      <w:r w:rsidRPr="002637FC">
        <w:rPr>
          <w:rFonts w:cs="Times New Roman"/>
          <w:sz w:val="28"/>
          <w:szCs w:val="28"/>
        </w:rPr>
        <w:t>основного</w:t>
      </w:r>
      <w:r w:rsidR="00820640">
        <w:rPr>
          <w:rFonts w:cs="Times New Roman"/>
          <w:sz w:val="28"/>
          <w:szCs w:val="28"/>
        </w:rPr>
        <w:t xml:space="preserve"> </w:t>
      </w:r>
      <w:r w:rsidRPr="002637FC">
        <w:rPr>
          <w:rFonts w:cs="Times New Roman"/>
          <w:sz w:val="28"/>
          <w:szCs w:val="28"/>
        </w:rPr>
        <w:t>защищаемого</w:t>
      </w:r>
      <w:r w:rsidR="00820640">
        <w:rPr>
          <w:rFonts w:cs="Times New Roman"/>
          <w:sz w:val="28"/>
          <w:szCs w:val="28"/>
        </w:rPr>
        <w:t xml:space="preserve"> </w:t>
      </w:r>
      <w:r w:rsidRPr="002637FC">
        <w:rPr>
          <w:rFonts w:cs="Times New Roman"/>
          <w:sz w:val="28"/>
          <w:szCs w:val="28"/>
        </w:rPr>
        <w:t>общественного</w:t>
      </w:r>
      <w:r w:rsidR="00820640">
        <w:rPr>
          <w:rFonts w:cs="Times New Roman"/>
          <w:sz w:val="28"/>
          <w:szCs w:val="28"/>
        </w:rPr>
        <w:t xml:space="preserve"> </w:t>
      </w:r>
      <w:r w:rsidRPr="002637FC">
        <w:rPr>
          <w:rFonts w:cs="Times New Roman"/>
          <w:sz w:val="28"/>
          <w:szCs w:val="28"/>
        </w:rPr>
        <w:t>отношения.</w:t>
      </w:r>
      <w:r w:rsidR="00820640">
        <w:rPr>
          <w:rFonts w:cs="Times New Roman"/>
          <w:sz w:val="28"/>
          <w:szCs w:val="28"/>
        </w:rPr>
        <w:t xml:space="preserve"> </w:t>
      </w:r>
      <w:r w:rsidRPr="002637FC">
        <w:rPr>
          <w:rFonts w:cs="Times New Roman"/>
          <w:sz w:val="28"/>
          <w:szCs w:val="28"/>
        </w:rPr>
        <w:t>Все</w:t>
      </w:r>
      <w:r w:rsidR="00820640">
        <w:rPr>
          <w:rFonts w:cs="Times New Roman"/>
          <w:sz w:val="28"/>
          <w:szCs w:val="28"/>
        </w:rPr>
        <w:t xml:space="preserve"> </w:t>
      </w:r>
      <w:r w:rsidRPr="002637FC">
        <w:rPr>
          <w:rFonts w:cs="Times New Roman"/>
          <w:sz w:val="28"/>
          <w:szCs w:val="28"/>
        </w:rPr>
        <w:t>же</w:t>
      </w:r>
      <w:r w:rsidR="00820640">
        <w:rPr>
          <w:rFonts w:cs="Times New Roman"/>
          <w:sz w:val="28"/>
          <w:szCs w:val="28"/>
        </w:rPr>
        <w:t xml:space="preserve"> </w:t>
      </w:r>
      <w:r w:rsidRPr="002637FC">
        <w:rPr>
          <w:rFonts w:cs="Times New Roman"/>
          <w:sz w:val="28"/>
          <w:szCs w:val="28"/>
        </w:rPr>
        <w:t>иные</w:t>
      </w:r>
      <w:r w:rsidR="00820640">
        <w:rPr>
          <w:rFonts w:cs="Times New Roman"/>
          <w:sz w:val="28"/>
          <w:szCs w:val="28"/>
        </w:rPr>
        <w:t xml:space="preserve"> </w:t>
      </w:r>
      <w:r w:rsidRPr="002637FC">
        <w:rPr>
          <w:rFonts w:cs="Times New Roman"/>
          <w:sz w:val="28"/>
          <w:szCs w:val="28"/>
        </w:rPr>
        <w:t>социальные</w:t>
      </w:r>
      <w:r w:rsidR="00820640">
        <w:rPr>
          <w:rFonts w:cs="Times New Roman"/>
          <w:sz w:val="28"/>
          <w:szCs w:val="28"/>
        </w:rPr>
        <w:t xml:space="preserve"> </w:t>
      </w:r>
      <w:r w:rsidRPr="002637FC">
        <w:rPr>
          <w:rFonts w:cs="Times New Roman"/>
          <w:sz w:val="28"/>
          <w:szCs w:val="28"/>
        </w:rPr>
        <w:t>блага</w:t>
      </w:r>
      <w:r w:rsidR="00820640">
        <w:rPr>
          <w:rFonts w:cs="Times New Roman"/>
          <w:sz w:val="28"/>
          <w:szCs w:val="28"/>
        </w:rPr>
        <w:t xml:space="preserve"> </w:t>
      </w:r>
      <w:r w:rsidRPr="002637FC">
        <w:rPr>
          <w:rFonts w:cs="Times New Roman"/>
          <w:sz w:val="28"/>
          <w:szCs w:val="28"/>
        </w:rPr>
        <w:t>могут</w:t>
      </w:r>
      <w:r w:rsidR="00820640">
        <w:rPr>
          <w:rFonts w:cs="Times New Roman"/>
          <w:sz w:val="28"/>
          <w:szCs w:val="28"/>
        </w:rPr>
        <w:t xml:space="preserve"> </w:t>
      </w:r>
      <w:r w:rsidRPr="002637FC">
        <w:rPr>
          <w:rFonts w:cs="Times New Roman"/>
          <w:sz w:val="28"/>
          <w:szCs w:val="28"/>
        </w:rPr>
        <w:t>занимать</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отношению</w:t>
      </w:r>
      <w:r w:rsidR="00820640">
        <w:rPr>
          <w:rFonts w:cs="Times New Roman"/>
          <w:sz w:val="28"/>
          <w:szCs w:val="28"/>
        </w:rPr>
        <w:t xml:space="preserve"> </w:t>
      </w:r>
      <w:r w:rsidRPr="002637FC">
        <w:rPr>
          <w:rFonts w:cs="Times New Roman"/>
          <w:sz w:val="28"/>
          <w:szCs w:val="28"/>
        </w:rPr>
        <w:t>к</w:t>
      </w:r>
      <w:r w:rsidR="00820640">
        <w:rPr>
          <w:rFonts w:cs="Times New Roman"/>
          <w:sz w:val="28"/>
          <w:szCs w:val="28"/>
        </w:rPr>
        <w:t xml:space="preserve"> </w:t>
      </w:r>
      <w:r w:rsidRPr="002637FC">
        <w:rPr>
          <w:rFonts w:cs="Times New Roman"/>
          <w:sz w:val="28"/>
          <w:szCs w:val="28"/>
        </w:rPr>
        <w:t>ней</w:t>
      </w:r>
      <w:r w:rsidR="00820640">
        <w:rPr>
          <w:rFonts w:cs="Times New Roman"/>
          <w:sz w:val="28"/>
          <w:szCs w:val="28"/>
        </w:rPr>
        <w:t xml:space="preserve"> </w:t>
      </w:r>
      <w:r w:rsidRPr="002637FC">
        <w:rPr>
          <w:rFonts w:cs="Times New Roman"/>
          <w:sz w:val="28"/>
          <w:szCs w:val="28"/>
        </w:rPr>
        <w:t>лишь</w:t>
      </w:r>
      <w:r w:rsidR="00820640">
        <w:rPr>
          <w:rFonts w:cs="Times New Roman"/>
          <w:sz w:val="28"/>
          <w:szCs w:val="28"/>
        </w:rPr>
        <w:t xml:space="preserve"> </w:t>
      </w:r>
      <w:r w:rsidRPr="002637FC">
        <w:rPr>
          <w:rFonts w:cs="Times New Roman"/>
          <w:sz w:val="28"/>
          <w:szCs w:val="28"/>
        </w:rPr>
        <w:t>место</w:t>
      </w:r>
      <w:r w:rsidR="00820640">
        <w:rPr>
          <w:rFonts w:cs="Times New Roman"/>
          <w:sz w:val="28"/>
          <w:szCs w:val="28"/>
        </w:rPr>
        <w:t xml:space="preserve"> </w:t>
      </w:r>
      <w:r w:rsidRPr="002637FC">
        <w:rPr>
          <w:rFonts w:cs="Times New Roman"/>
          <w:sz w:val="28"/>
          <w:szCs w:val="28"/>
        </w:rPr>
        <w:t>дополнительного</w:t>
      </w:r>
      <w:r w:rsidR="00820640">
        <w:rPr>
          <w:rFonts w:cs="Times New Roman"/>
          <w:sz w:val="28"/>
          <w:szCs w:val="28"/>
        </w:rPr>
        <w:t xml:space="preserve"> </w:t>
      </w:r>
      <w:r w:rsidRPr="002637FC">
        <w:rPr>
          <w:rFonts w:cs="Times New Roman"/>
          <w:sz w:val="28"/>
          <w:szCs w:val="28"/>
        </w:rPr>
        <w:t>объекта</w:t>
      </w:r>
      <w:r w:rsidR="00820640">
        <w:rPr>
          <w:rFonts w:cs="Times New Roman"/>
          <w:sz w:val="28"/>
          <w:szCs w:val="28"/>
        </w:rPr>
        <w:t xml:space="preserve"> </w:t>
      </w:r>
      <w:r w:rsidRPr="002637FC">
        <w:rPr>
          <w:rFonts w:cs="Times New Roman"/>
          <w:sz w:val="28"/>
          <w:szCs w:val="28"/>
        </w:rPr>
        <w:t>уголовно-правовой</w:t>
      </w:r>
      <w:r w:rsidR="00820640">
        <w:rPr>
          <w:rFonts w:cs="Times New Roman"/>
          <w:sz w:val="28"/>
          <w:szCs w:val="28"/>
        </w:rPr>
        <w:t xml:space="preserve"> </w:t>
      </w:r>
      <w:r w:rsidRPr="002637FC">
        <w:rPr>
          <w:rFonts w:cs="Times New Roman"/>
          <w:sz w:val="28"/>
          <w:szCs w:val="28"/>
        </w:rPr>
        <w:t>охраны.</w:t>
      </w:r>
    </w:p>
    <w:p w:rsidR="007B2469" w:rsidRPr="002637FC" w:rsidRDefault="0073364C" w:rsidP="002637FC">
      <w:pPr>
        <w:spacing w:after="0"/>
        <w:ind w:firstLine="709"/>
        <w:jc w:val="both"/>
        <w:rPr>
          <w:rFonts w:cs="Times New Roman"/>
          <w:sz w:val="28"/>
          <w:szCs w:val="28"/>
        </w:rPr>
      </w:pPr>
      <w:r w:rsidRPr="002637FC">
        <w:rPr>
          <w:rFonts w:cs="Times New Roman"/>
          <w:sz w:val="28"/>
          <w:szCs w:val="28"/>
        </w:rPr>
        <w:t>Специфика</w:t>
      </w:r>
      <w:r w:rsidR="00820640">
        <w:rPr>
          <w:rFonts w:cs="Times New Roman"/>
          <w:sz w:val="28"/>
          <w:szCs w:val="28"/>
        </w:rPr>
        <w:t xml:space="preserve"> </w:t>
      </w:r>
      <w:r w:rsidRPr="002637FC">
        <w:rPr>
          <w:rFonts w:cs="Times New Roman"/>
          <w:sz w:val="28"/>
          <w:szCs w:val="28"/>
        </w:rPr>
        <w:t>объекта</w:t>
      </w:r>
      <w:r w:rsidR="00820640">
        <w:rPr>
          <w:rFonts w:cs="Times New Roman"/>
          <w:sz w:val="28"/>
          <w:szCs w:val="28"/>
        </w:rPr>
        <w:t xml:space="preserve"> </w:t>
      </w:r>
      <w:r w:rsidRPr="002637FC">
        <w:rPr>
          <w:rFonts w:cs="Times New Roman"/>
          <w:sz w:val="28"/>
          <w:szCs w:val="28"/>
        </w:rPr>
        <w:t>рассматриваемых</w:t>
      </w:r>
      <w:r w:rsidR="00820640">
        <w:rPr>
          <w:rFonts w:cs="Times New Roman"/>
          <w:sz w:val="28"/>
          <w:szCs w:val="28"/>
        </w:rPr>
        <w:t xml:space="preserve"> </w:t>
      </w:r>
      <w:r w:rsidRPr="002637FC">
        <w:rPr>
          <w:rFonts w:cs="Times New Roman"/>
          <w:sz w:val="28"/>
          <w:szCs w:val="28"/>
        </w:rPr>
        <w:t>посягательств</w:t>
      </w:r>
      <w:r w:rsidR="00820640">
        <w:rPr>
          <w:rFonts w:cs="Times New Roman"/>
          <w:sz w:val="28"/>
          <w:szCs w:val="28"/>
        </w:rPr>
        <w:t xml:space="preserve"> </w:t>
      </w:r>
      <w:r w:rsidRPr="002637FC">
        <w:rPr>
          <w:rFonts w:cs="Times New Roman"/>
          <w:sz w:val="28"/>
          <w:szCs w:val="28"/>
        </w:rPr>
        <w:t>определяет</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особенности</w:t>
      </w:r>
      <w:r w:rsidR="00820640">
        <w:rPr>
          <w:rFonts w:cs="Times New Roman"/>
          <w:sz w:val="28"/>
          <w:szCs w:val="28"/>
        </w:rPr>
        <w:t xml:space="preserve"> </w:t>
      </w:r>
      <w:r w:rsidRPr="002637FC">
        <w:rPr>
          <w:rFonts w:cs="Times New Roman"/>
          <w:sz w:val="28"/>
          <w:szCs w:val="28"/>
        </w:rPr>
        <w:t>их</w:t>
      </w:r>
      <w:r w:rsidR="00820640">
        <w:rPr>
          <w:rFonts w:cs="Times New Roman"/>
          <w:sz w:val="28"/>
          <w:szCs w:val="28"/>
        </w:rPr>
        <w:t xml:space="preserve"> </w:t>
      </w:r>
      <w:r w:rsidRPr="002637FC">
        <w:rPr>
          <w:rFonts w:cs="Times New Roman"/>
          <w:sz w:val="28"/>
          <w:szCs w:val="28"/>
        </w:rPr>
        <w:t>объективной</w:t>
      </w:r>
      <w:r w:rsidR="00820640">
        <w:rPr>
          <w:rFonts w:cs="Times New Roman"/>
          <w:sz w:val="28"/>
          <w:szCs w:val="28"/>
        </w:rPr>
        <w:t xml:space="preserve"> </w:t>
      </w:r>
      <w:r w:rsidRPr="002637FC">
        <w:rPr>
          <w:rFonts w:cs="Times New Roman"/>
          <w:sz w:val="28"/>
          <w:szCs w:val="28"/>
        </w:rPr>
        <w:t>стороны.</w:t>
      </w:r>
      <w:r w:rsidR="00820640">
        <w:rPr>
          <w:rFonts w:cs="Times New Roman"/>
          <w:sz w:val="28"/>
          <w:szCs w:val="28"/>
        </w:rPr>
        <w:t xml:space="preserve"> </w:t>
      </w:r>
      <w:r w:rsidRPr="002637FC">
        <w:rPr>
          <w:rFonts w:cs="Times New Roman"/>
          <w:sz w:val="28"/>
          <w:szCs w:val="28"/>
        </w:rPr>
        <w:t>Дело,</w:t>
      </w:r>
      <w:r w:rsidR="00820640">
        <w:rPr>
          <w:rFonts w:cs="Times New Roman"/>
          <w:sz w:val="28"/>
          <w:szCs w:val="28"/>
        </w:rPr>
        <w:t xml:space="preserve"> </w:t>
      </w:r>
      <w:r w:rsidRPr="002637FC">
        <w:rPr>
          <w:rFonts w:cs="Times New Roman"/>
          <w:sz w:val="28"/>
          <w:szCs w:val="28"/>
        </w:rPr>
        <w:t>конечно,</w:t>
      </w:r>
      <w:r w:rsidR="00820640">
        <w:rPr>
          <w:rFonts w:cs="Times New Roman"/>
          <w:sz w:val="28"/>
          <w:szCs w:val="28"/>
        </w:rPr>
        <w:t xml:space="preserve"> </w:t>
      </w:r>
      <w:r w:rsidRPr="002637FC">
        <w:rPr>
          <w:rFonts w:cs="Times New Roman"/>
          <w:sz w:val="28"/>
          <w:szCs w:val="28"/>
        </w:rPr>
        <w:t>не</w:t>
      </w:r>
      <w:r w:rsidR="00820640">
        <w:rPr>
          <w:rFonts w:cs="Times New Roman"/>
          <w:sz w:val="28"/>
          <w:szCs w:val="28"/>
        </w:rPr>
        <w:t xml:space="preserve"> </w:t>
      </w:r>
      <w:r w:rsidRPr="002637FC">
        <w:rPr>
          <w:rFonts w:cs="Times New Roman"/>
          <w:sz w:val="28"/>
          <w:szCs w:val="28"/>
        </w:rPr>
        <w:t>только</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не</w:t>
      </w:r>
      <w:r w:rsidR="00820640">
        <w:rPr>
          <w:rFonts w:cs="Times New Roman"/>
          <w:sz w:val="28"/>
          <w:szCs w:val="28"/>
        </w:rPr>
        <w:t xml:space="preserve"> </w:t>
      </w:r>
      <w:r w:rsidRPr="002637FC">
        <w:rPr>
          <w:rFonts w:cs="Times New Roman"/>
          <w:sz w:val="28"/>
          <w:szCs w:val="28"/>
        </w:rPr>
        <w:t>столько</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том,</w:t>
      </w:r>
      <w:r w:rsidR="00820640">
        <w:rPr>
          <w:rFonts w:cs="Times New Roman"/>
          <w:sz w:val="28"/>
          <w:szCs w:val="28"/>
        </w:rPr>
        <w:t xml:space="preserve"> </w:t>
      </w:r>
      <w:r w:rsidRPr="002637FC">
        <w:rPr>
          <w:rFonts w:cs="Times New Roman"/>
          <w:sz w:val="28"/>
          <w:szCs w:val="28"/>
        </w:rPr>
        <w:t>что</w:t>
      </w:r>
      <w:r w:rsidR="00820640">
        <w:rPr>
          <w:rFonts w:cs="Times New Roman"/>
          <w:sz w:val="28"/>
          <w:szCs w:val="28"/>
        </w:rPr>
        <w:t xml:space="preserve"> </w:t>
      </w:r>
      <w:r w:rsidRPr="002637FC">
        <w:rPr>
          <w:rFonts w:cs="Times New Roman"/>
          <w:sz w:val="28"/>
          <w:szCs w:val="28"/>
        </w:rPr>
        <w:t>многие</w:t>
      </w:r>
      <w:r w:rsidR="00820640">
        <w:rPr>
          <w:rFonts w:cs="Times New Roman"/>
          <w:sz w:val="28"/>
          <w:szCs w:val="28"/>
        </w:rPr>
        <w:t xml:space="preserve"> </w:t>
      </w:r>
      <w:r w:rsidRPr="002637FC">
        <w:rPr>
          <w:rFonts w:cs="Times New Roman"/>
          <w:sz w:val="28"/>
          <w:szCs w:val="28"/>
        </w:rPr>
        <w:t>преступления</w:t>
      </w:r>
      <w:r w:rsidR="00820640">
        <w:rPr>
          <w:rFonts w:cs="Times New Roman"/>
          <w:sz w:val="28"/>
          <w:szCs w:val="28"/>
        </w:rPr>
        <w:t xml:space="preserve"> </w:t>
      </w:r>
      <w:r w:rsidRPr="002637FC">
        <w:rPr>
          <w:rFonts w:cs="Times New Roman"/>
          <w:sz w:val="28"/>
          <w:szCs w:val="28"/>
        </w:rPr>
        <w:t>против</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смоделированы</w:t>
      </w:r>
      <w:r w:rsidR="00820640">
        <w:rPr>
          <w:rFonts w:cs="Times New Roman"/>
          <w:sz w:val="28"/>
          <w:szCs w:val="28"/>
        </w:rPr>
        <w:t xml:space="preserve"> </w:t>
      </w:r>
      <w:r w:rsidRPr="002637FC">
        <w:rPr>
          <w:rFonts w:cs="Times New Roman"/>
          <w:sz w:val="28"/>
          <w:szCs w:val="28"/>
        </w:rPr>
        <w:t>законодателем</w:t>
      </w:r>
      <w:r w:rsidR="00820640">
        <w:rPr>
          <w:rFonts w:cs="Times New Roman"/>
          <w:sz w:val="28"/>
          <w:szCs w:val="28"/>
        </w:rPr>
        <w:t xml:space="preserve"> </w:t>
      </w:r>
      <w:r w:rsidRPr="002637FC">
        <w:rPr>
          <w:rFonts w:cs="Times New Roman"/>
          <w:sz w:val="28"/>
          <w:szCs w:val="28"/>
        </w:rPr>
        <w:t>как</w:t>
      </w:r>
      <w:r w:rsidR="00820640">
        <w:rPr>
          <w:rFonts w:cs="Times New Roman"/>
          <w:sz w:val="28"/>
          <w:szCs w:val="28"/>
        </w:rPr>
        <w:t xml:space="preserve"> </w:t>
      </w:r>
      <w:r w:rsidRPr="002637FC">
        <w:rPr>
          <w:rFonts w:cs="Times New Roman"/>
          <w:sz w:val="28"/>
          <w:szCs w:val="28"/>
        </w:rPr>
        <w:t>составы</w:t>
      </w:r>
      <w:r w:rsidR="00820640">
        <w:rPr>
          <w:rFonts w:cs="Times New Roman"/>
          <w:sz w:val="28"/>
          <w:szCs w:val="28"/>
        </w:rPr>
        <w:t xml:space="preserve"> </w:t>
      </w:r>
      <w:r w:rsidRPr="002637FC">
        <w:rPr>
          <w:rFonts w:cs="Times New Roman"/>
          <w:sz w:val="28"/>
          <w:szCs w:val="28"/>
        </w:rPr>
        <w:t>активных</w:t>
      </w:r>
      <w:r w:rsidR="00820640">
        <w:rPr>
          <w:rFonts w:cs="Times New Roman"/>
          <w:sz w:val="28"/>
          <w:szCs w:val="28"/>
        </w:rPr>
        <w:t xml:space="preserve"> </w:t>
      </w:r>
      <w:r w:rsidRPr="002637FC">
        <w:rPr>
          <w:rFonts w:cs="Times New Roman"/>
          <w:sz w:val="28"/>
          <w:szCs w:val="28"/>
        </w:rPr>
        <w:t>действий.</w:t>
      </w:r>
      <w:r w:rsidR="00820640">
        <w:rPr>
          <w:rFonts w:cs="Times New Roman"/>
          <w:sz w:val="28"/>
          <w:szCs w:val="28"/>
        </w:rPr>
        <w:t xml:space="preserve"> </w:t>
      </w:r>
      <w:r w:rsidRPr="002637FC">
        <w:rPr>
          <w:rFonts w:cs="Times New Roman"/>
          <w:sz w:val="28"/>
          <w:szCs w:val="28"/>
        </w:rPr>
        <w:t>Возможно,</w:t>
      </w:r>
      <w:r w:rsidR="00820640">
        <w:rPr>
          <w:rFonts w:cs="Times New Roman"/>
          <w:sz w:val="28"/>
          <w:szCs w:val="28"/>
        </w:rPr>
        <w:t xml:space="preserve"> </w:t>
      </w:r>
      <w:r w:rsidRPr="002637FC">
        <w:rPr>
          <w:rFonts w:cs="Times New Roman"/>
          <w:sz w:val="28"/>
          <w:szCs w:val="28"/>
        </w:rPr>
        <w:t>это-то</w:t>
      </w:r>
      <w:r w:rsidR="00820640">
        <w:rPr>
          <w:rFonts w:cs="Times New Roman"/>
          <w:sz w:val="28"/>
          <w:szCs w:val="28"/>
        </w:rPr>
        <w:t xml:space="preserve"> </w:t>
      </w:r>
      <w:r w:rsidRPr="002637FC">
        <w:rPr>
          <w:rFonts w:cs="Times New Roman"/>
          <w:sz w:val="28"/>
          <w:szCs w:val="28"/>
        </w:rPr>
        <w:t>как</w:t>
      </w:r>
      <w:r w:rsidR="00820640">
        <w:rPr>
          <w:rFonts w:cs="Times New Roman"/>
          <w:sz w:val="28"/>
          <w:szCs w:val="28"/>
        </w:rPr>
        <w:t xml:space="preserve"> </w:t>
      </w:r>
      <w:r w:rsidRPr="002637FC">
        <w:rPr>
          <w:rFonts w:cs="Times New Roman"/>
          <w:sz w:val="28"/>
          <w:szCs w:val="28"/>
        </w:rPr>
        <w:t>раз</w:t>
      </w:r>
      <w:r w:rsidR="00820640">
        <w:rPr>
          <w:rFonts w:cs="Times New Roman"/>
          <w:sz w:val="28"/>
          <w:szCs w:val="28"/>
        </w:rPr>
        <w:t xml:space="preserve"> </w:t>
      </w:r>
      <w:r w:rsidRPr="002637FC">
        <w:rPr>
          <w:rFonts w:cs="Times New Roman"/>
          <w:sz w:val="28"/>
          <w:szCs w:val="28"/>
        </w:rPr>
        <w:t>следует</w:t>
      </w:r>
      <w:r w:rsidR="00820640">
        <w:rPr>
          <w:rFonts w:cs="Times New Roman"/>
          <w:sz w:val="28"/>
          <w:szCs w:val="28"/>
        </w:rPr>
        <w:t xml:space="preserve"> </w:t>
      </w:r>
      <w:r w:rsidRPr="002637FC">
        <w:rPr>
          <w:rFonts w:cs="Times New Roman"/>
          <w:sz w:val="28"/>
          <w:szCs w:val="28"/>
        </w:rPr>
        <w:t>считать</w:t>
      </w:r>
      <w:r w:rsidR="00820640">
        <w:rPr>
          <w:rFonts w:cs="Times New Roman"/>
          <w:sz w:val="28"/>
          <w:szCs w:val="28"/>
        </w:rPr>
        <w:t xml:space="preserve"> </w:t>
      </w:r>
      <w:r w:rsidRPr="002637FC">
        <w:rPr>
          <w:rFonts w:cs="Times New Roman"/>
          <w:sz w:val="28"/>
          <w:szCs w:val="28"/>
        </w:rPr>
        <w:t>упущением</w:t>
      </w:r>
      <w:r w:rsidR="00820640">
        <w:rPr>
          <w:rFonts w:cs="Times New Roman"/>
          <w:sz w:val="28"/>
          <w:szCs w:val="28"/>
        </w:rPr>
        <w:t xml:space="preserve"> </w:t>
      </w:r>
      <w:r w:rsidRPr="002637FC">
        <w:rPr>
          <w:rFonts w:cs="Times New Roman"/>
          <w:sz w:val="28"/>
          <w:szCs w:val="28"/>
          <w:lang w:val="kk-KZ"/>
        </w:rPr>
        <w:t>казахстанского</w:t>
      </w:r>
      <w:r w:rsidR="00820640">
        <w:rPr>
          <w:rFonts w:cs="Times New Roman"/>
          <w:sz w:val="28"/>
          <w:szCs w:val="28"/>
          <w:lang w:val="kk-KZ"/>
        </w:rPr>
        <w:t xml:space="preserve"> </w:t>
      </w:r>
      <w:r w:rsidR="007B2469" w:rsidRPr="002637FC">
        <w:rPr>
          <w:rFonts w:cs="Times New Roman"/>
          <w:sz w:val="28"/>
          <w:szCs w:val="28"/>
          <w:lang w:val="kk-KZ"/>
        </w:rPr>
        <w:t>законодателя</w:t>
      </w:r>
      <w:r w:rsidRPr="002637FC">
        <w:rPr>
          <w:rFonts w:cs="Times New Roman"/>
          <w:sz w:val="28"/>
          <w:szCs w:val="28"/>
        </w:rPr>
        <w:t>.</w:t>
      </w:r>
      <w:r w:rsidR="00820640">
        <w:rPr>
          <w:rFonts w:cs="Times New Roman"/>
          <w:sz w:val="28"/>
          <w:szCs w:val="28"/>
        </w:rPr>
        <w:t xml:space="preserve"> </w:t>
      </w:r>
      <w:r w:rsidRPr="002637FC">
        <w:rPr>
          <w:rFonts w:cs="Times New Roman"/>
          <w:sz w:val="28"/>
          <w:szCs w:val="28"/>
        </w:rPr>
        <w:t>Недостатком</w:t>
      </w:r>
      <w:r w:rsidR="00820640">
        <w:rPr>
          <w:rFonts w:cs="Times New Roman"/>
          <w:sz w:val="28"/>
          <w:szCs w:val="28"/>
        </w:rPr>
        <w:t xml:space="preserve"> </w:t>
      </w:r>
      <w:r w:rsidRPr="002637FC">
        <w:rPr>
          <w:rFonts w:cs="Times New Roman"/>
          <w:sz w:val="28"/>
          <w:szCs w:val="28"/>
        </w:rPr>
        <w:t>целого</w:t>
      </w:r>
      <w:r w:rsidR="00820640">
        <w:rPr>
          <w:rFonts w:cs="Times New Roman"/>
          <w:sz w:val="28"/>
          <w:szCs w:val="28"/>
        </w:rPr>
        <w:t xml:space="preserve"> </w:t>
      </w:r>
      <w:r w:rsidRPr="002637FC">
        <w:rPr>
          <w:rFonts w:cs="Times New Roman"/>
          <w:sz w:val="28"/>
          <w:szCs w:val="28"/>
        </w:rPr>
        <w:t>ряда</w:t>
      </w:r>
      <w:r w:rsidR="00820640">
        <w:rPr>
          <w:rFonts w:cs="Times New Roman"/>
          <w:sz w:val="28"/>
          <w:szCs w:val="28"/>
        </w:rPr>
        <w:t xml:space="preserve"> </w:t>
      </w:r>
      <w:r w:rsidRPr="002637FC">
        <w:rPr>
          <w:rFonts w:cs="Times New Roman"/>
          <w:sz w:val="28"/>
          <w:szCs w:val="28"/>
        </w:rPr>
        <w:t>статей,</w:t>
      </w:r>
      <w:r w:rsidR="00820640">
        <w:rPr>
          <w:rFonts w:cs="Times New Roman"/>
          <w:sz w:val="28"/>
          <w:szCs w:val="28"/>
        </w:rPr>
        <w:t xml:space="preserve"> </w:t>
      </w:r>
      <w:r w:rsidRPr="002637FC">
        <w:rPr>
          <w:rFonts w:cs="Times New Roman"/>
          <w:sz w:val="28"/>
          <w:szCs w:val="28"/>
        </w:rPr>
        <w:t>включенных</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гл.</w:t>
      </w:r>
      <w:r w:rsidR="00820640">
        <w:rPr>
          <w:rFonts w:cs="Times New Roman"/>
          <w:sz w:val="28"/>
          <w:szCs w:val="28"/>
        </w:rPr>
        <w:t xml:space="preserve"> </w:t>
      </w:r>
      <w:r w:rsidRPr="002637FC">
        <w:rPr>
          <w:rFonts w:cs="Times New Roman"/>
          <w:sz w:val="28"/>
          <w:szCs w:val="28"/>
          <w:lang w:val="kk-KZ"/>
        </w:rPr>
        <w:t>17</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Pr="002637FC">
        <w:rPr>
          <w:rFonts w:cs="Times New Roman"/>
          <w:sz w:val="28"/>
          <w:szCs w:val="28"/>
        </w:rPr>
        <w:t>Р</w:t>
      </w:r>
      <w:r w:rsidRPr="002637FC">
        <w:rPr>
          <w:rFonts w:cs="Times New Roman"/>
          <w:sz w:val="28"/>
          <w:szCs w:val="28"/>
          <w:lang w:val="kk-KZ"/>
        </w:rPr>
        <w:t>К</w:t>
      </w:r>
      <w:r w:rsidRPr="002637FC">
        <w:rPr>
          <w:rFonts w:cs="Times New Roman"/>
          <w:sz w:val="28"/>
          <w:szCs w:val="28"/>
        </w:rPr>
        <w:t>,</w:t>
      </w:r>
      <w:r w:rsidR="00820640">
        <w:rPr>
          <w:rFonts w:cs="Times New Roman"/>
          <w:sz w:val="28"/>
          <w:szCs w:val="28"/>
        </w:rPr>
        <w:t xml:space="preserve"> </w:t>
      </w:r>
      <w:r w:rsidRPr="002637FC">
        <w:rPr>
          <w:rFonts w:cs="Times New Roman"/>
          <w:sz w:val="28"/>
          <w:szCs w:val="28"/>
        </w:rPr>
        <w:t>является</w:t>
      </w:r>
      <w:r w:rsidR="00820640">
        <w:rPr>
          <w:rFonts w:cs="Times New Roman"/>
          <w:sz w:val="28"/>
          <w:szCs w:val="28"/>
        </w:rPr>
        <w:t xml:space="preserve"> </w:t>
      </w:r>
      <w:r w:rsidRPr="002637FC">
        <w:rPr>
          <w:rFonts w:cs="Times New Roman"/>
          <w:sz w:val="28"/>
          <w:szCs w:val="28"/>
        </w:rPr>
        <w:t>то,</w:t>
      </w:r>
      <w:r w:rsidR="00820640">
        <w:rPr>
          <w:rFonts w:cs="Times New Roman"/>
          <w:sz w:val="28"/>
          <w:szCs w:val="28"/>
        </w:rPr>
        <w:t xml:space="preserve"> </w:t>
      </w:r>
      <w:r w:rsidRPr="002637FC">
        <w:rPr>
          <w:rFonts w:cs="Times New Roman"/>
          <w:sz w:val="28"/>
          <w:szCs w:val="28"/>
        </w:rPr>
        <w:t>что</w:t>
      </w:r>
      <w:r w:rsidR="00820640">
        <w:rPr>
          <w:rFonts w:cs="Times New Roman"/>
          <w:sz w:val="28"/>
          <w:szCs w:val="28"/>
        </w:rPr>
        <w:t xml:space="preserve"> </w:t>
      </w:r>
      <w:r w:rsidRPr="002637FC">
        <w:rPr>
          <w:rFonts w:cs="Times New Roman"/>
          <w:sz w:val="28"/>
          <w:szCs w:val="28"/>
        </w:rPr>
        <w:t>они</w:t>
      </w:r>
      <w:r w:rsidR="00820640">
        <w:rPr>
          <w:rFonts w:cs="Times New Roman"/>
          <w:sz w:val="28"/>
          <w:szCs w:val="28"/>
        </w:rPr>
        <w:t xml:space="preserve"> </w:t>
      </w:r>
      <w:r w:rsidRPr="002637FC">
        <w:rPr>
          <w:rFonts w:cs="Times New Roman"/>
          <w:sz w:val="28"/>
          <w:szCs w:val="28"/>
        </w:rPr>
        <w:t>не</w:t>
      </w:r>
      <w:r w:rsidR="00820640">
        <w:rPr>
          <w:rFonts w:cs="Times New Roman"/>
          <w:sz w:val="28"/>
          <w:szCs w:val="28"/>
        </w:rPr>
        <w:t xml:space="preserve"> </w:t>
      </w:r>
      <w:r w:rsidRPr="002637FC">
        <w:rPr>
          <w:rFonts w:cs="Times New Roman"/>
          <w:sz w:val="28"/>
          <w:szCs w:val="28"/>
        </w:rPr>
        <w:t>охватывают</w:t>
      </w:r>
      <w:r w:rsidR="00820640">
        <w:rPr>
          <w:rFonts w:cs="Times New Roman"/>
          <w:sz w:val="28"/>
          <w:szCs w:val="28"/>
        </w:rPr>
        <w:t xml:space="preserve"> </w:t>
      </w:r>
      <w:r w:rsidRPr="002637FC">
        <w:rPr>
          <w:rFonts w:cs="Times New Roman"/>
          <w:sz w:val="28"/>
          <w:szCs w:val="28"/>
        </w:rPr>
        <w:lastRenderedPageBreak/>
        <w:t>собой</w:t>
      </w:r>
      <w:r w:rsidR="00820640">
        <w:rPr>
          <w:rFonts w:cs="Times New Roman"/>
          <w:sz w:val="28"/>
          <w:szCs w:val="28"/>
        </w:rPr>
        <w:t xml:space="preserve"> </w:t>
      </w:r>
      <w:r w:rsidRPr="002637FC">
        <w:rPr>
          <w:rFonts w:cs="Times New Roman"/>
          <w:sz w:val="28"/>
          <w:szCs w:val="28"/>
        </w:rPr>
        <w:t>невыполнение</w:t>
      </w:r>
      <w:r w:rsidR="00820640">
        <w:rPr>
          <w:rFonts w:cs="Times New Roman"/>
          <w:sz w:val="28"/>
          <w:szCs w:val="28"/>
        </w:rPr>
        <w:t xml:space="preserve"> </w:t>
      </w:r>
      <w:r w:rsidRPr="002637FC">
        <w:rPr>
          <w:rFonts w:cs="Times New Roman"/>
          <w:sz w:val="28"/>
          <w:szCs w:val="28"/>
        </w:rPr>
        <w:t>ответственными</w:t>
      </w:r>
      <w:r w:rsidR="00820640">
        <w:rPr>
          <w:rFonts w:cs="Times New Roman"/>
          <w:sz w:val="28"/>
          <w:szCs w:val="28"/>
        </w:rPr>
        <w:t xml:space="preserve"> </w:t>
      </w:r>
      <w:r w:rsidRPr="002637FC">
        <w:rPr>
          <w:rFonts w:cs="Times New Roman"/>
          <w:sz w:val="28"/>
          <w:szCs w:val="28"/>
        </w:rPr>
        <w:t>лицами</w:t>
      </w:r>
      <w:r w:rsidR="00820640">
        <w:rPr>
          <w:rFonts w:cs="Times New Roman"/>
          <w:sz w:val="28"/>
          <w:szCs w:val="28"/>
        </w:rPr>
        <w:t xml:space="preserve"> </w:t>
      </w:r>
      <w:r w:rsidRPr="002637FC">
        <w:rPr>
          <w:rFonts w:cs="Times New Roman"/>
          <w:sz w:val="28"/>
          <w:szCs w:val="28"/>
        </w:rPr>
        <w:t>возложенных</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них</w:t>
      </w:r>
      <w:r w:rsidR="00820640">
        <w:rPr>
          <w:rFonts w:cs="Times New Roman"/>
          <w:sz w:val="28"/>
          <w:szCs w:val="28"/>
        </w:rPr>
        <w:t xml:space="preserve"> </w:t>
      </w:r>
      <w:r w:rsidRPr="002637FC">
        <w:rPr>
          <w:rFonts w:cs="Times New Roman"/>
          <w:sz w:val="28"/>
          <w:szCs w:val="28"/>
        </w:rPr>
        <w:t>процессуальным</w:t>
      </w:r>
      <w:r w:rsidR="00820640">
        <w:rPr>
          <w:rFonts w:cs="Times New Roman"/>
          <w:sz w:val="28"/>
          <w:szCs w:val="28"/>
        </w:rPr>
        <w:t xml:space="preserve"> </w:t>
      </w:r>
      <w:r w:rsidRPr="002637FC">
        <w:rPr>
          <w:rFonts w:cs="Times New Roman"/>
          <w:sz w:val="28"/>
          <w:szCs w:val="28"/>
        </w:rPr>
        <w:t>законом</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иными</w:t>
      </w:r>
      <w:r w:rsidR="00820640">
        <w:rPr>
          <w:rFonts w:cs="Times New Roman"/>
          <w:sz w:val="28"/>
          <w:szCs w:val="28"/>
        </w:rPr>
        <w:t xml:space="preserve"> </w:t>
      </w:r>
      <w:r w:rsidRPr="002637FC">
        <w:rPr>
          <w:rFonts w:cs="Times New Roman"/>
          <w:sz w:val="28"/>
          <w:szCs w:val="28"/>
        </w:rPr>
        <w:t>нормативными</w:t>
      </w:r>
      <w:r w:rsidR="00820640">
        <w:rPr>
          <w:rFonts w:cs="Times New Roman"/>
          <w:sz w:val="28"/>
          <w:szCs w:val="28"/>
        </w:rPr>
        <w:t xml:space="preserve"> </w:t>
      </w:r>
      <w:r w:rsidRPr="002637FC">
        <w:rPr>
          <w:rFonts w:cs="Times New Roman"/>
          <w:sz w:val="28"/>
          <w:szCs w:val="28"/>
        </w:rPr>
        <w:t>актами</w:t>
      </w:r>
      <w:r w:rsidR="00820640">
        <w:rPr>
          <w:rFonts w:cs="Times New Roman"/>
          <w:sz w:val="28"/>
          <w:szCs w:val="28"/>
        </w:rPr>
        <w:t xml:space="preserve"> </w:t>
      </w:r>
      <w:r w:rsidRPr="002637FC">
        <w:rPr>
          <w:rFonts w:cs="Times New Roman"/>
          <w:sz w:val="28"/>
          <w:szCs w:val="28"/>
        </w:rPr>
        <w:t>обязанностей.</w:t>
      </w:r>
      <w:r w:rsidR="00820640">
        <w:rPr>
          <w:rFonts w:cs="Times New Roman"/>
          <w:sz w:val="28"/>
          <w:szCs w:val="28"/>
        </w:rPr>
        <w:t xml:space="preserve"> </w:t>
      </w:r>
    </w:p>
    <w:p w:rsidR="0073364C" w:rsidRPr="002637FC" w:rsidRDefault="0073364C" w:rsidP="002637FC">
      <w:pPr>
        <w:spacing w:after="0"/>
        <w:ind w:firstLine="709"/>
        <w:jc w:val="both"/>
        <w:rPr>
          <w:rFonts w:cs="Times New Roman"/>
          <w:sz w:val="28"/>
          <w:szCs w:val="28"/>
        </w:rPr>
      </w:pPr>
      <w:r w:rsidRPr="002637FC">
        <w:rPr>
          <w:rFonts w:cs="Times New Roman"/>
          <w:sz w:val="28"/>
          <w:szCs w:val="28"/>
        </w:rPr>
        <w:t>Важно</w:t>
      </w:r>
      <w:r w:rsidR="00820640">
        <w:rPr>
          <w:rFonts w:cs="Times New Roman"/>
          <w:sz w:val="28"/>
          <w:szCs w:val="28"/>
        </w:rPr>
        <w:t xml:space="preserve"> </w:t>
      </w:r>
      <w:r w:rsidRPr="002637FC">
        <w:rPr>
          <w:rFonts w:cs="Times New Roman"/>
          <w:sz w:val="28"/>
          <w:szCs w:val="28"/>
        </w:rPr>
        <w:t>же</w:t>
      </w:r>
      <w:r w:rsidR="00820640">
        <w:rPr>
          <w:rFonts w:cs="Times New Roman"/>
          <w:sz w:val="28"/>
          <w:szCs w:val="28"/>
        </w:rPr>
        <w:t xml:space="preserve"> </w:t>
      </w:r>
      <w:r w:rsidRPr="002637FC">
        <w:rPr>
          <w:rFonts w:cs="Times New Roman"/>
          <w:sz w:val="28"/>
          <w:szCs w:val="28"/>
        </w:rPr>
        <w:t>обратить</w:t>
      </w:r>
      <w:r w:rsidR="00820640">
        <w:rPr>
          <w:rFonts w:cs="Times New Roman"/>
          <w:sz w:val="28"/>
          <w:szCs w:val="28"/>
        </w:rPr>
        <w:t xml:space="preserve"> </w:t>
      </w:r>
      <w:r w:rsidRPr="002637FC">
        <w:rPr>
          <w:rFonts w:cs="Times New Roman"/>
          <w:sz w:val="28"/>
          <w:szCs w:val="28"/>
        </w:rPr>
        <w:t>внимание</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другую</w:t>
      </w:r>
      <w:r w:rsidR="00820640">
        <w:rPr>
          <w:rFonts w:cs="Times New Roman"/>
          <w:sz w:val="28"/>
          <w:szCs w:val="28"/>
        </w:rPr>
        <w:t xml:space="preserve"> </w:t>
      </w:r>
      <w:r w:rsidRPr="002637FC">
        <w:rPr>
          <w:rFonts w:cs="Times New Roman"/>
          <w:sz w:val="28"/>
          <w:szCs w:val="28"/>
        </w:rPr>
        <w:t>особенность.</w:t>
      </w:r>
      <w:r w:rsidR="00820640">
        <w:rPr>
          <w:rFonts w:cs="Times New Roman"/>
          <w:sz w:val="28"/>
          <w:szCs w:val="28"/>
        </w:rPr>
        <w:t xml:space="preserve"> </w:t>
      </w:r>
      <w:r w:rsidRPr="002637FC">
        <w:rPr>
          <w:rFonts w:cs="Times New Roman"/>
          <w:sz w:val="28"/>
          <w:szCs w:val="28"/>
        </w:rPr>
        <w:t>Нарушение</w:t>
      </w:r>
      <w:r w:rsidR="00820640">
        <w:rPr>
          <w:rFonts w:cs="Times New Roman"/>
          <w:sz w:val="28"/>
          <w:szCs w:val="28"/>
        </w:rPr>
        <w:t xml:space="preserve"> </w:t>
      </w:r>
      <w:r w:rsidRPr="002637FC">
        <w:rPr>
          <w:rFonts w:cs="Times New Roman"/>
          <w:sz w:val="28"/>
          <w:szCs w:val="28"/>
        </w:rPr>
        <w:t>соответствующего</w:t>
      </w:r>
      <w:r w:rsidR="00820640">
        <w:rPr>
          <w:rFonts w:cs="Times New Roman"/>
          <w:sz w:val="28"/>
          <w:szCs w:val="28"/>
        </w:rPr>
        <w:t xml:space="preserve"> </w:t>
      </w:r>
      <w:r w:rsidRPr="002637FC">
        <w:rPr>
          <w:rFonts w:cs="Times New Roman"/>
          <w:sz w:val="28"/>
          <w:szCs w:val="28"/>
        </w:rPr>
        <w:t>объекта</w:t>
      </w:r>
      <w:r w:rsidR="00820640">
        <w:rPr>
          <w:rFonts w:cs="Times New Roman"/>
          <w:sz w:val="28"/>
          <w:szCs w:val="28"/>
        </w:rPr>
        <w:t xml:space="preserve"> </w:t>
      </w:r>
      <w:r w:rsidRPr="002637FC">
        <w:rPr>
          <w:rFonts w:cs="Times New Roman"/>
          <w:sz w:val="28"/>
          <w:szCs w:val="28"/>
        </w:rPr>
        <w:t>уголовно-правовой</w:t>
      </w:r>
      <w:r w:rsidR="00820640">
        <w:rPr>
          <w:rFonts w:cs="Times New Roman"/>
          <w:sz w:val="28"/>
          <w:szCs w:val="28"/>
        </w:rPr>
        <w:t xml:space="preserve"> </w:t>
      </w:r>
      <w:r w:rsidRPr="002637FC">
        <w:rPr>
          <w:rFonts w:cs="Times New Roman"/>
          <w:sz w:val="28"/>
          <w:szCs w:val="28"/>
        </w:rPr>
        <w:t>охраны</w:t>
      </w:r>
      <w:r w:rsidR="00820640">
        <w:rPr>
          <w:rFonts w:cs="Times New Roman"/>
          <w:sz w:val="28"/>
          <w:szCs w:val="28"/>
        </w:rPr>
        <w:t xml:space="preserve"> </w:t>
      </w:r>
      <w:r w:rsidRPr="002637FC">
        <w:rPr>
          <w:rFonts w:cs="Times New Roman"/>
          <w:sz w:val="28"/>
          <w:szCs w:val="28"/>
        </w:rPr>
        <w:t>проявляется</w:t>
      </w:r>
      <w:r w:rsidR="00820640">
        <w:rPr>
          <w:rFonts w:cs="Times New Roman"/>
          <w:sz w:val="28"/>
          <w:szCs w:val="28"/>
        </w:rPr>
        <w:t xml:space="preserve"> </w:t>
      </w:r>
      <w:r w:rsidRPr="002637FC">
        <w:rPr>
          <w:rFonts w:cs="Times New Roman"/>
          <w:sz w:val="28"/>
          <w:szCs w:val="28"/>
        </w:rPr>
        <w:t>вовне</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одной</w:t>
      </w:r>
      <w:r w:rsidR="00820640">
        <w:rPr>
          <w:rFonts w:cs="Times New Roman"/>
          <w:sz w:val="28"/>
          <w:szCs w:val="28"/>
        </w:rPr>
        <w:t xml:space="preserve"> </w:t>
      </w:r>
      <w:r w:rsidRPr="002637FC">
        <w:rPr>
          <w:rFonts w:cs="Times New Roman"/>
          <w:sz w:val="28"/>
          <w:szCs w:val="28"/>
        </w:rPr>
        <w:t>из</w:t>
      </w:r>
      <w:r w:rsidR="00820640">
        <w:rPr>
          <w:rFonts w:cs="Times New Roman"/>
          <w:sz w:val="28"/>
          <w:szCs w:val="28"/>
        </w:rPr>
        <w:t xml:space="preserve"> </w:t>
      </w:r>
      <w:r w:rsidRPr="002637FC">
        <w:rPr>
          <w:rFonts w:cs="Times New Roman"/>
          <w:sz w:val="28"/>
          <w:szCs w:val="28"/>
        </w:rPr>
        <w:t>следующих</w:t>
      </w:r>
      <w:r w:rsidR="00820640">
        <w:rPr>
          <w:rFonts w:cs="Times New Roman"/>
          <w:sz w:val="28"/>
          <w:szCs w:val="28"/>
        </w:rPr>
        <w:t xml:space="preserve"> </w:t>
      </w:r>
      <w:r w:rsidRPr="002637FC">
        <w:rPr>
          <w:rFonts w:cs="Times New Roman"/>
          <w:sz w:val="28"/>
          <w:szCs w:val="28"/>
        </w:rPr>
        <w:t>форм:</w:t>
      </w:r>
      <w:r w:rsidR="00820640">
        <w:rPr>
          <w:rFonts w:cs="Times New Roman"/>
          <w:sz w:val="28"/>
          <w:szCs w:val="28"/>
        </w:rPr>
        <w:t xml:space="preserve"> </w:t>
      </w:r>
      <w:r w:rsidRPr="002637FC">
        <w:rPr>
          <w:rFonts w:cs="Times New Roman"/>
          <w:sz w:val="28"/>
          <w:szCs w:val="28"/>
        </w:rPr>
        <w:t>существенного</w:t>
      </w:r>
      <w:r w:rsidR="00820640">
        <w:rPr>
          <w:rFonts w:cs="Times New Roman"/>
          <w:sz w:val="28"/>
          <w:szCs w:val="28"/>
        </w:rPr>
        <w:t xml:space="preserve"> </w:t>
      </w:r>
      <w:r w:rsidRPr="002637FC">
        <w:rPr>
          <w:rFonts w:cs="Times New Roman"/>
          <w:sz w:val="28"/>
          <w:szCs w:val="28"/>
        </w:rPr>
        <w:t>отклонения</w:t>
      </w:r>
      <w:r w:rsidR="00820640">
        <w:rPr>
          <w:rFonts w:cs="Times New Roman"/>
          <w:sz w:val="28"/>
          <w:szCs w:val="28"/>
        </w:rPr>
        <w:t xml:space="preserve"> </w:t>
      </w:r>
      <w:r w:rsidRPr="002637FC">
        <w:rPr>
          <w:rFonts w:cs="Times New Roman"/>
          <w:sz w:val="28"/>
          <w:szCs w:val="28"/>
        </w:rPr>
        <w:t>субъекта</w:t>
      </w:r>
      <w:r w:rsidR="00820640">
        <w:rPr>
          <w:rFonts w:cs="Times New Roman"/>
          <w:sz w:val="28"/>
          <w:szCs w:val="28"/>
        </w:rPr>
        <w:t xml:space="preserve"> </w:t>
      </w:r>
      <w:r w:rsidRPr="002637FC">
        <w:rPr>
          <w:rFonts w:cs="Times New Roman"/>
          <w:sz w:val="28"/>
          <w:szCs w:val="28"/>
        </w:rPr>
        <w:t>от</w:t>
      </w:r>
      <w:r w:rsidR="00820640">
        <w:rPr>
          <w:rFonts w:cs="Times New Roman"/>
          <w:sz w:val="28"/>
          <w:szCs w:val="28"/>
        </w:rPr>
        <w:t xml:space="preserve"> </w:t>
      </w:r>
      <w:r w:rsidRPr="002637FC">
        <w:rPr>
          <w:rFonts w:cs="Times New Roman"/>
          <w:sz w:val="28"/>
          <w:szCs w:val="28"/>
        </w:rPr>
        <w:t>своих</w:t>
      </w:r>
      <w:r w:rsidR="00820640">
        <w:rPr>
          <w:rFonts w:cs="Times New Roman"/>
          <w:sz w:val="28"/>
          <w:szCs w:val="28"/>
        </w:rPr>
        <w:t xml:space="preserve"> </w:t>
      </w:r>
      <w:r w:rsidRPr="002637FC">
        <w:rPr>
          <w:rFonts w:cs="Times New Roman"/>
          <w:sz w:val="28"/>
          <w:szCs w:val="28"/>
        </w:rPr>
        <w:t>процессуальных</w:t>
      </w:r>
      <w:r w:rsidR="00820640">
        <w:rPr>
          <w:rFonts w:cs="Times New Roman"/>
          <w:sz w:val="28"/>
          <w:szCs w:val="28"/>
        </w:rPr>
        <w:t xml:space="preserve"> </w:t>
      </w:r>
      <w:r w:rsidRPr="002637FC">
        <w:rPr>
          <w:rFonts w:cs="Times New Roman"/>
          <w:sz w:val="28"/>
          <w:szCs w:val="28"/>
        </w:rPr>
        <w:t>функций</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невыполнения</w:t>
      </w:r>
      <w:r w:rsidR="00820640">
        <w:rPr>
          <w:rFonts w:cs="Times New Roman"/>
          <w:sz w:val="28"/>
          <w:szCs w:val="28"/>
        </w:rPr>
        <w:t xml:space="preserve"> </w:t>
      </w:r>
      <w:r w:rsidRPr="002637FC">
        <w:rPr>
          <w:rFonts w:cs="Times New Roman"/>
          <w:sz w:val="28"/>
          <w:szCs w:val="28"/>
        </w:rPr>
        <w:t>обязанностей,</w:t>
      </w:r>
      <w:r w:rsidR="00820640">
        <w:rPr>
          <w:rFonts w:cs="Times New Roman"/>
          <w:sz w:val="28"/>
          <w:szCs w:val="28"/>
        </w:rPr>
        <w:t xml:space="preserve"> </w:t>
      </w:r>
      <w:r w:rsidRPr="002637FC">
        <w:rPr>
          <w:rFonts w:cs="Times New Roman"/>
          <w:sz w:val="28"/>
          <w:szCs w:val="28"/>
        </w:rPr>
        <w:t>связанных</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реализацией</w:t>
      </w:r>
      <w:r w:rsidR="00820640">
        <w:rPr>
          <w:rFonts w:cs="Times New Roman"/>
          <w:sz w:val="28"/>
          <w:szCs w:val="28"/>
        </w:rPr>
        <w:t xml:space="preserve"> </w:t>
      </w:r>
      <w:r w:rsidRPr="002637FC">
        <w:rPr>
          <w:rFonts w:cs="Times New Roman"/>
          <w:sz w:val="28"/>
          <w:szCs w:val="28"/>
        </w:rPr>
        <w:t>процессуальных</w:t>
      </w:r>
      <w:r w:rsidR="00820640">
        <w:rPr>
          <w:rFonts w:cs="Times New Roman"/>
          <w:sz w:val="28"/>
          <w:szCs w:val="28"/>
        </w:rPr>
        <w:t xml:space="preserve"> </w:t>
      </w:r>
      <w:r w:rsidRPr="002637FC">
        <w:rPr>
          <w:rFonts w:cs="Times New Roman"/>
          <w:sz w:val="28"/>
          <w:szCs w:val="28"/>
        </w:rPr>
        <w:t>актов;</w:t>
      </w:r>
      <w:r w:rsidR="00820640">
        <w:rPr>
          <w:rFonts w:cs="Times New Roman"/>
          <w:sz w:val="28"/>
          <w:szCs w:val="28"/>
        </w:rPr>
        <w:t xml:space="preserve"> </w:t>
      </w:r>
      <w:r w:rsidRPr="002637FC">
        <w:rPr>
          <w:rFonts w:cs="Times New Roman"/>
          <w:sz w:val="28"/>
          <w:szCs w:val="28"/>
        </w:rPr>
        <w:t>воспрепятствования</w:t>
      </w:r>
      <w:r w:rsidR="00820640">
        <w:rPr>
          <w:rFonts w:cs="Times New Roman"/>
          <w:sz w:val="28"/>
          <w:szCs w:val="28"/>
        </w:rPr>
        <w:t xml:space="preserve"> </w:t>
      </w:r>
      <w:r w:rsidRPr="002637FC">
        <w:rPr>
          <w:rFonts w:cs="Times New Roman"/>
          <w:sz w:val="28"/>
          <w:szCs w:val="28"/>
        </w:rPr>
        <w:t>осуществлению</w:t>
      </w:r>
      <w:r w:rsidR="00820640">
        <w:rPr>
          <w:rFonts w:cs="Times New Roman"/>
          <w:sz w:val="28"/>
          <w:szCs w:val="28"/>
        </w:rPr>
        <w:t xml:space="preserve"> </w:t>
      </w:r>
      <w:r w:rsidRPr="002637FC">
        <w:rPr>
          <w:rFonts w:cs="Times New Roman"/>
          <w:sz w:val="28"/>
          <w:szCs w:val="28"/>
        </w:rPr>
        <w:t>подобных</w:t>
      </w:r>
      <w:r w:rsidR="00820640">
        <w:rPr>
          <w:rFonts w:cs="Times New Roman"/>
          <w:sz w:val="28"/>
          <w:szCs w:val="28"/>
        </w:rPr>
        <w:t xml:space="preserve"> </w:t>
      </w:r>
      <w:r w:rsidRPr="002637FC">
        <w:rPr>
          <w:rFonts w:cs="Times New Roman"/>
          <w:sz w:val="28"/>
          <w:szCs w:val="28"/>
        </w:rPr>
        <w:t>функций</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обязанностей,</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том</w:t>
      </w:r>
      <w:r w:rsidR="00820640">
        <w:rPr>
          <w:rFonts w:cs="Times New Roman"/>
          <w:sz w:val="28"/>
          <w:szCs w:val="28"/>
        </w:rPr>
        <w:t xml:space="preserve"> </w:t>
      </w:r>
      <w:r w:rsidRPr="002637FC">
        <w:rPr>
          <w:rFonts w:cs="Times New Roman"/>
          <w:sz w:val="28"/>
          <w:szCs w:val="28"/>
        </w:rPr>
        <w:t>числе</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виде</w:t>
      </w:r>
      <w:r w:rsidR="00820640">
        <w:rPr>
          <w:rFonts w:cs="Times New Roman"/>
          <w:sz w:val="28"/>
          <w:szCs w:val="28"/>
        </w:rPr>
        <w:t xml:space="preserve"> </w:t>
      </w:r>
      <w:r w:rsidRPr="002637FC">
        <w:rPr>
          <w:rFonts w:cs="Times New Roman"/>
          <w:sz w:val="28"/>
          <w:szCs w:val="28"/>
        </w:rPr>
        <w:t>понуждения</w:t>
      </w:r>
      <w:r w:rsidR="00820640">
        <w:rPr>
          <w:rFonts w:cs="Times New Roman"/>
          <w:sz w:val="28"/>
          <w:szCs w:val="28"/>
        </w:rPr>
        <w:t xml:space="preserve"> </w:t>
      </w:r>
      <w:r w:rsidRPr="002637FC">
        <w:rPr>
          <w:rFonts w:cs="Times New Roman"/>
          <w:sz w:val="28"/>
          <w:szCs w:val="28"/>
        </w:rPr>
        <w:t>(принуждения)</w:t>
      </w:r>
      <w:r w:rsidR="00820640">
        <w:rPr>
          <w:rFonts w:cs="Times New Roman"/>
          <w:sz w:val="28"/>
          <w:szCs w:val="28"/>
        </w:rPr>
        <w:t xml:space="preserve"> </w:t>
      </w:r>
      <w:r w:rsidRPr="002637FC">
        <w:rPr>
          <w:rFonts w:cs="Times New Roman"/>
          <w:sz w:val="28"/>
          <w:szCs w:val="28"/>
        </w:rPr>
        <w:t>носителей</w:t>
      </w:r>
      <w:r w:rsidR="00820640">
        <w:rPr>
          <w:rFonts w:cs="Times New Roman"/>
          <w:sz w:val="28"/>
          <w:szCs w:val="28"/>
        </w:rPr>
        <w:t xml:space="preserve"> </w:t>
      </w:r>
      <w:r w:rsidRPr="002637FC">
        <w:rPr>
          <w:rFonts w:cs="Times New Roman"/>
          <w:sz w:val="28"/>
          <w:szCs w:val="28"/>
        </w:rPr>
        <w:t>таковых</w:t>
      </w:r>
      <w:r w:rsidR="00820640">
        <w:rPr>
          <w:rFonts w:cs="Times New Roman"/>
          <w:sz w:val="28"/>
          <w:szCs w:val="28"/>
        </w:rPr>
        <w:t xml:space="preserve"> </w:t>
      </w:r>
      <w:r w:rsidRPr="002637FC">
        <w:rPr>
          <w:rFonts w:cs="Times New Roman"/>
          <w:sz w:val="28"/>
          <w:szCs w:val="28"/>
        </w:rPr>
        <w:t>к</w:t>
      </w:r>
      <w:r w:rsidR="00820640">
        <w:rPr>
          <w:rFonts w:cs="Times New Roman"/>
          <w:sz w:val="28"/>
          <w:szCs w:val="28"/>
        </w:rPr>
        <w:t xml:space="preserve"> </w:t>
      </w:r>
      <w:r w:rsidRPr="002637FC">
        <w:rPr>
          <w:rFonts w:cs="Times New Roman"/>
          <w:sz w:val="28"/>
          <w:szCs w:val="28"/>
        </w:rPr>
        <w:t>поведению,</w:t>
      </w:r>
      <w:r w:rsidR="00820640">
        <w:rPr>
          <w:rFonts w:cs="Times New Roman"/>
          <w:sz w:val="28"/>
          <w:szCs w:val="28"/>
        </w:rPr>
        <w:t xml:space="preserve"> </w:t>
      </w:r>
      <w:r w:rsidRPr="002637FC">
        <w:rPr>
          <w:rFonts w:cs="Times New Roman"/>
          <w:sz w:val="28"/>
          <w:szCs w:val="28"/>
        </w:rPr>
        <w:t>мешающему</w:t>
      </w:r>
      <w:r w:rsidR="00820640">
        <w:rPr>
          <w:rFonts w:cs="Times New Roman"/>
          <w:sz w:val="28"/>
          <w:szCs w:val="28"/>
        </w:rPr>
        <w:t xml:space="preserve"> </w:t>
      </w:r>
      <w:r w:rsidRPr="002637FC">
        <w:rPr>
          <w:rFonts w:cs="Times New Roman"/>
          <w:sz w:val="28"/>
          <w:szCs w:val="28"/>
        </w:rPr>
        <w:t>решению</w:t>
      </w:r>
      <w:r w:rsidR="00820640">
        <w:rPr>
          <w:rFonts w:cs="Times New Roman"/>
          <w:sz w:val="28"/>
          <w:szCs w:val="28"/>
        </w:rPr>
        <w:t xml:space="preserve"> </w:t>
      </w:r>
      <w:r w:rsidRPr="002637FC">
        <w:rPr>
          <w:rFonts w:cs="Times New Roman"/>
          <w:sz w:val="28"/>
          <w:szCs w:val="28"/>
        </w:rPr>
        <w:t>задач</w:t>
      </w:r>
      <w:r w:rsidR="00820640">
        <w:rPr>
          <w:rFonts w:cs="Times New Roman"/>
          <w:sz w:val="28"/>
          <w:szCs w:val="28"/>
        </w:rPr>
        <w:t xml:space="preserve"> </w:t>
      </w:r>
      <w:r w:rsidRPr="002637FC">
        <w:rPr>
          <w:rFonts w:cs="Times New Roman"/>
          <w:sz w:val="28"/>
          <w:szCs w:val="28"/>
        </w:rPr>
        <w:t>правосудия.</w:t>
      </w:r>
    </w:p>
    <w:p w:rsidR="0073364C" w:rsidRPr="002637FC" w:rsidRDefault="0073364C" w:rsidP="002637FC">
      <w:pPr>
        <w:spacing w:after="0"/>
        <w:ind w:firstLine="709"/>
        <w:jc w:val="both"/>
        <w:rPr>
          <w:rFonts w:cs="Times New Roman"/>
          <w:sz w:val="28"/>
          <w:szCs w:val="28"/>
        </w:rPr>
      </w:pPr>
      <w:r w:rsidRPr="002637FC">
        <w:rPr>
          <w:rFonts w:cs="Times New Roman"/>
          <w:sz w:val="28"/>
          <w:szCs w:val="28"/>
        </w:rPr>
        <w:t>Подавляющее</w:t>
      </w:r>
      <w:r w:rsidR="00820640">
        <w:rPr>
          <w:rFonts w:cs="Times New Roman"/>
          <w:sz w:val="28"/>
          <w:szCs w:val="28"/>
        </w:rPr>
        <w:t xml:space="preserve"> </w:t>
      </w:r>
      <w:r w:rsidRPr="002637FC">
        <w:rPr>
          <w:rFonts w:cs="Times New Roman"/>
          <w:sz w:val="28"/>
          <w:szCs w:val="28"/>
        </w:rPr>
        <w:t>большинство</w:t>
      </w:r>
      <w:r w:rsidR="00820640">
        <w:rPr>
          <w:rFonts w:cs="Times New Roman"/>
          <w:sz w:val="28"/>
          <w:szCs w:val="28"/>
        </w:rPr>
        <w:t xml:space="preserve"> </w:t>
      </w:r>
      <w:r w:rsidRPr="002637FC">
        <w:rPr>
          <w:rFonts w:cs="Times New Roman"/>
          <w:sz w:val="28"/>
          <w:szCs w:val="28"/>
        </w:rPr>
        <w:t>неквалифицированных</w:t>
      </w:r>
      <w:r w:rsidR="00820640">
        <w:rPr>
          <w:rFonts w:cs="Times New Roman"/>
          <w:sz w:val="28"/>
          <w:szCs w:val="28"/>
        </w:rPr>
        <w:t xml:space="preserve"> </w:t>
      </w:r>
      <w:r w:rsidRPr="002637FC">
        <w:rPr>
          <w:rFonts w:cs="Times New Roman"/>
          <w:sz w:val="28"/>
          <w:szCs w:val="28"/>
        </w:rPr>
        <w:t>составов</w:t>
      </w:r>
      <w:r w:rsidR="00820640">
        <w:rPr>
          <w:rFonts w:cs="Times New Roman"/>
          <w:sz w:val="28"/>
          <w:szCs w:val="28"/>
        </w:rPr>
        <w:t xml:space="preserve"> </w:t>
      </w:r>
      <w:r w:rsidRPr="002637FC">
        <w:rPr>
          <w:rFonts w:cs="Times New Roman"/>
          <w:sz w:val="28"/>
          <w:szCs w:val="28"/>
        </w:rPr>
        <w:t>преступлений,</w:t>
      </w:r>
      <w:r w:rsidR="00820640">
        <w:rPr>
          <w:rFonts w:cs="Times New Roman"/>
          <w:sz w:val="28"/>
          <w:szCs w:val="28"/>
        </w:rPr>
        <w:t xml:space="preserve"> </w:t>
      </w:r>
      <w:r w:rsidRPr="002637FC">
        <w:rPr>
          <w:rFonts w:cs="Times New Roman"/>
          <w:sz w:val="28"/>
          <w:szCs w:val="28"/>
        </w:rPr>
        <w:t>включенных</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главу</w:t>
      </w:r>
      <w:r w:rsidR="00820640">
        <w:rPr>
          <w:rFonts w:cs="Times New Roman"/>
          <w:sz w:val="28"/>
          <w:szCs w:val="28"/>
        </w:rPr>
        <w:t xml:space="preserve"> </w:t>
      </w:r>
      <w:r w:rsidRPr="002637FC">
        <w:rPr>
          <w:rFonts w:cs="Times New Roman"/>
          <w:sz w:val="28"/>
          <w:szCs w:val="28"/>
          <w:lang w:val="kk-KZ"/>
        </w:rPr>
        <w:t>17</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Pr="002637FC">
        <w:rPr>
          <w:rFonts w:cs="Times New Roman"/>
          <w:sz w:val="28"/>
          <w:szCs w:val="28"/>
        </w:rPr>
        <w:t>Р</w:t>
      </w:r>
      <w:r w:rsidRPr="002637FC">
        <w:rPr>
          <w:rFonts w:cs="Times New Roman"/>
          <w:sz w:val="28"/>
          <w:szCs w:val="28"/>
          <w:lang w:val="kk-KZ"/>
        </w:rPr>
        <w:t>К</w:t>
      </w:r>
      <w:r w:rsidRPr="002637FC">
        <w:rPr>
          <w:rFonts w:cs="Times New Roman"/>
          <w:sz w:val="28"/>
          <w:szCs w:val="28"/>
        </w:rPr>
        <w:t>,</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своей</w:t>
      </w:r>
      <w:r w:rsidR="00820640">
        <w:rPr>
          <w:rFonts w:cs="Times New Roman"/>
          <w:sz w:val="28"/>
          <w:szCs w:val="28"/>
        </w:rPr>
        <w:t xml:space="preserve"> </w:t>
      </w:r>
      <w:r w:rsidRPr="002637FC">
        <w:rPr>
          <w:rFonts w:cs="Times New Roman"/>
          <w:sz w:val="28"/>
          <w:szCs w:val="28"/>
        </w:rPr>
        <w:t>законодательной</w:t>
      </w:r>
      <w:r w:rsidR="00820640">
        <w:rPr>
          <w:rFonts w:cs="Times New Roman"/>
          <w:sz w:val="28"/>
          <w:szCs w:val="28"/>
        </w:rPr>
        <w:t xml:space="preserve"> </w:t>
      </w:r>
      <w:r w:rsidRPr="002637FC">
        <w:rPr>
          <w:rFonts w:cs="Times New Roman"/>
          <w:sz w:val="28"/>
          <w:szCs w:val="28"/>
        </w:rPr>
        <w:t>конструкции</w:t>
      </w:r>
      <w:r w:rsidR="00820640">
        <w:rPr>
          <w:rFonts w:cs="Times New Roman"/>
          <w:sz w:val="28"/>
          <w:szCs w:val="28"/>
        </w:rPr>
        <w:t xml:space="preserve"> </w:t>
      </w:r>
      <w:r w:rsidRPr="002637FC">
        <w:rPr>
          <w:rFonts w:cs="Times New Roman"/>
          <w:sz w:val="28"/>
          <w:szCs w:val="28"/>
        </w:rPr>
        <w:t>являются</w:t>
      </w:r>
      <w:r w:rsidR="00820640">
        <w:rPr>
          <w:rFonts w:cs="Times New Roman"/>
          <w:sz w:val="28"/>
          <w:szCs w:val="28"/>
        </w:rPr>
        <w:t xml:space="preserve"> </w:t>
      </w:r>
      <w:r w:rsidRPr="002637FC">
        <w:rPr>
          <w:rFonts w:cs="Times New Roman"/>
          <w:sz w:val="28"/>
          <w:szCs w:val="28"/>
        </w:rPr>
        <w:t>формальными.</w:t>
      </w:r>
      <w:r w:rsidR="00820640">
        <w:rPr>
          <w:rFonts w:cs="Times New Roman"/>
          <w:sz w:val="28"/>
          <w:szCs w:val="28"/>
        </w:rPr>
        <w:t xml:space="preserve"> </w:t>
      </w:r>
      <w:r w:rsidRPr="002637FC">
        <w:rPr>
          <w:rFonts w:cs="Times New Roman"/>
          <w:sz w:val="28"/>
          <w:szCs w:val="28"/>
        </w:rPr>
        <w:t>Даже</w:t>
      </w:r>
      <w:r w:rsidR="00820640">
        <w:rPr>
          <w:rFonts w:cs="Times New Roman"/>
          <w:sz w:val="28"/>
          <w:szCs w:val="28"/>
        </w:rPr>
        <w:t xml:space="preserve"> </w:t>
      </w:r>
      <w:r w:rsidRPr="002637FC">
        <w:rPr>
          <w:rFonts w:cs="Times New Roman"/>
          <w:sz w:val="28"/>
          <w:szCs w:val="28"/>
        </w:rPr>
        <w:t>приводимые</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качестве</w:t>
      </w:r>
      <w:r w:rsidR="00820640">
        <w:rPr>
          <w:rFonts w:cs="Times New Roman"/>
          <w:sz w:val="28"/>
          <w:szCs w:val="28"/>
        </w:rPr>
        <w:t xml:space="preserve"> </w:t>
      </w:r>
      <w:r w:rsidRPr="002637FC">
        <w:rPr>
          <w:rFonts w:cs="Times New Roman"/>
          <w:sz w:val="28"/>
          <w:szCs w:val="28"/>
        </w:rPr>
        <w:t>примеров</w:t>
      </w:r>
      <w:r w:rsidR="00820640">
        <w:rPr>
          <w:rFonts w:cs="Times New Roman"/>
          <w:sz w:val="28"/>
          <w:szCs w:val="28"/>
        </w:rPr>
        <w:t xml:space="preserve"> </w:t>
      </w:r>
      <w:r w:rsidRPr="002637FC">
        <w:rPr>
          <w:rFonts w:cs="Times New Roman"/>
          <w:sz w:val="28"/>
          <w:szCs w:val="28"/>
        </w:rPr>
        <w:t>материальных</w:t>
      </w:r>
      <w:r w:rsidR="00820640">
        <w:rPr>
          <w:rFonts w:cs="Times New Roman"/>
          <w:sz w:val="28"/>
          <w:szCs w:val="28"/>
        </w:rPr>
        <w:t xml:space="preserve"> </w:t>
      </w:r>
      <w:r w:rsidRPr="002637FC">
        <w:rPr>
          <w:rFonts w:cs="Times New Roman"/>
          <w:sz w:val="28"/>
          <w:szCs w:val="28"/>
        </w:rPr>
        <w:t>составов</w:t>
      </w:r>
      <w:r w:rsidR="00820640">
        <w:rPr>
          <w:rFonts w:cs="Times New Roman"/>
          <w:sz w:val="28"/>
          <w:szCs w:val="28"/>
        </w:rPr>
        <w:t xml:space="preserve"> </w:t>
      </w:r>
      <w:r w:rsidRPr="002637FC">
        <w:rPr>
          <w:rFonts w:cs="Times New Roman"/>
          <w:sz w:val="28"/>
          <w:szCs w:val="28"/>
        </w:rPr>
        <w:t>нормативные</w:t>
      </w:r>
      <w:r w:rsidR="00820640">
        <w:rPr>
          <w:rFonts w:cs="Times New Roman"/>
          <w:sz w:val="28"/>
          <w:szCs w:val="28"/>
        </w:rPr>
        <w:t xml:space="preserve"> </w:t>
      </w:r>
      <w:r w:rsidRPr="002637FC">
        <w:rPr>
          <w:rFonts w:cs="Times New Roman"/>
          <w:sz w:val="28"/>
          <w:szCs w:val="28"/>
        </w:rPr>
        <w:t>модели</w:t>
      </w:r>
      <w:r w:rsidR="00820640">
        <w:rPr>
          <w:rFonts w:cs="Times New Roman"/>
          <w:sz w:val="28"/>
          <w:szCs w:val="28"/>
        </w:rPr>
        <w:t xml:space="preserve"> </w:t>
      </w:r>
      <w:r w:rsidRPr="002637FC">
        <w:rPr>
          <w:rFonts w:cs="Times New Roman"/>
          <w:sz w:val="28"/>
          <w:szCs w:val="28"/>
        </w:rPr>
        <w:t>незаконных</w:t>
      </w:r>
      <w:r w:rsidR="00820640">
        <w:rPr>
          <w:rFonts w:cs="Times New Roman"/>
          <w:sz w:val="28"/>
          <w:szCs w:val="28"/>
        </w:rPr>
        <w:t xml:space="preserve"> </w:t>
      </w:r>
      <w:r w:rsidRPr="002637FC">
        <w:rPr>
          <w:rFonts w:cs="Times New Roman"/>
          <w:sz w:val="28"/>
          <w:szCs w:val="28"/>
        </w:rPr>
        <w:t>действий</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отношении</w:t>
      </w:r>
      <w:r w:rsidR="00820640">
        <w:rPr>
          <w:rFonts w:cs="Times New Roman"/>
          <w:sz w:val="28"/>
          <w:szCs w:val="28"/>
        </w:rPr>
        <w:t xml:space="preserve"> </w:t>
      </w:r>
      <w:r w:rsidRPr="002637FC">
        <w:rPr>
          <w:rFonts w:cs="Times New Roman"/>
          <w:sz w:val="28"/>
          <w:szCs w:val="28"/>
        </w:rPr>
        <w:t>имущества,</w:t>
      </w:r>
      <w:r w:rsidR="00820640">
        <w:rPr>
          <w:rFonts w:cs="Times New Roman"/>
          <w:sz w:val="28"/>
          <w:szCs w:val="28"/>
        </w:rPr>
        <w:t xml:space="preserve"> </w:t>
      </w:r>
      <w:r w:rsidRPr="002637FC">
        <w:rPr>
          <w:rFonts w:cs="Times New Roman"/>
          <w:sz w:val="28"/>
          <w:szCs w:val="28"/>
        </w:rPr>
        <w:t>подвергнутого</w:t>
      </w:r>
      <w:r w:rsidR="00820640">
        <w:rPr>
          <w:rFonts w:cs="Times New Roman"/>
          <w:sz w:val="28"/>
          <w:szCs w:val="28"/>
        </w:rPr>
        <w:t xml:space="preserve"> </w:t>
      </w:r>
      <w:r w:rsidRPr="002637FC">
        <w:rPr>
          <w:rFonts w:cs="Times New Roman"/>
          <w:sz w:val="28"/>
          <w:szCs w:val="28"/>
        </w:rPr>
        <w:t>описи</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аресту</w:t>
      </w:r>
      <w:r w:rsidR="00820640">
        <w:rPr>
          <w:rFonts w:cs="Times New Roman"/>
          <w:sz w:val="28"/>
          <w:szCs w:val="28"/>
        </w:rPr>
        <w:t xml:space="preserve"> </w:t>
      </w:r>
      <w:r w:rsidRPr="002637FC">
        <w:rPr>
          <w:rFonts w:cs="Times New Roman"/>
          <w:sz w:val="28"/>
          <w:szCs w:val="28"/>
        </w:rPr>
        <w:t>либо</w:t>
      </w:r>
      <w:r w:rsidR="00820640">
        <w:rPr>
          <w:rFonts w:cs="Times New Roman"/>
          <w:sz w:val="28"/>
          <w:szCs w:val="28"/>
        </w:rPr>
        <w:t xml:space="preserve"> </w:t>
      </w:r>
      <w:r w:rsidRPr="002637FC">
        <w:rPr>
          <w:rFonts w:cs="Times New Roman"/>
          <w:sz w:val="28"/>
          <w:szCs w:val="28"/>
        </w:rPr>
        <w:t>подлежащего</w:t>
      </w:r>
      <w:r w:rsidR="00820640">
        <w:rPr>
          <w:rFonts w:cs="Times New Roman"/>
          <w:sz w:val="28"/>
          <w:szCs w:val="28"/>
        </w:rPr>
        <w:t xml:space="preserve"> </w:t>
      </w:r>
      <w:r w:rsidRPr="002637FC">
        <w:rPr>
          <w:rFonts w:cs="Times New Roman"/>
          <w:sz w:val="28"/>
          <w:szCs w:val="28"/>
        </w:rPr>
        <w:t>конфискации,</w:t>
      </w:r>
      <w:r w:rsidR="00820640">
        <w:rPr>
          <w:rFonts w:cs="Times New Roman"/>
          <w:sz w:val="28"/>
          <w:szCs w:val="28"/>
        </w:rPr>
        <w:t xml:space="preserve"> </w:t>
      </w:r>
      <w:r w:rsidRPr="002637FC">
        <w:rPr>
          <w:rFonts w:cs="Times New Roman"/>
          <w:sz w:val="28"/>
          <w:szCs w:val="28"/>
        </w:rPr>
        <w:t>весьма</w:t>
      </w:r>
      <w:r w:rsidR="00820640">
        <w:rPr>
          <w:rFonts w:cs="Times New Roman"/>
          <w:sz w:val="28"/>
          <w:szCs w:val="28"/>
        </w:rPr>
        <w:t xml:space="preserve"> </w:t>
      </w:r>
      <w:r w:rsidRPr="002637FC">
        <w:rPr>
          <w:rFonts w:cs="Times New Roman"/>
          <w:sz w:val="28"/>
          <w:szCs w:val="28"/>
        </w:rPr>
        <w:t>специфичны,</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наш</w:t>
      </w:r>
      <w:r w:rsidR="00820640">
        <w:rPr>
          <w:rFonts w:cs="Times New Roman"/>
          <w:sz w:val="28"/>
          <w:szCs w:val="28"/>
        </w:rPr>
        <w:t xml:space="preserve"> </w:t>
      </w:r>
      <w:r w:rsidRPr="002637FC">
        <w:rPr>
          <w:rFonts w:cs="Times New Roman"/>
          <w:sz w:val="28"/>
          <w:szCs w:val="28"/>
        </w:rPr>
        <w:t>взгляд,</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этом</w:t>
      </w:r>
      <w:r w:rsidR="00820640">
        <w:rPr>
          <w:rFonts w:cs="Times New Roman"/>
          <w:sz w:val="28"/>
          <w:szCs w:val="28"/>
        </w:rPr>
        <w:t xml:space="preserve"> </w:t>
      </w:r>
      <w:r w:rsidRPr="002637FC">
        <w:rPr>
          <w:rFonts w:cs="Times New Roman"/>
          <w:sz w:val="28"/>
          <w:szCs w:val="28"/>
        </w:rPr>
        <w:t>отношении.</w:t>
      </w:r>
      <w:r w:rsidR="00820640">
        <w:rPr>
          <w:rFonts w:cs="Times New Roman"/>
          <w:sz w:val="28"/>
          <w:szCs w:val="28"/>
        </w:rPr>
        <w:t xml:space="preserve"> </w:t>
      </w:r>
      <w:r w:rsidRPr="002637FC">
        <w:rPr>
          <w:rFonts w:cs="Times New Roman"/>
          <w:sz w:val="28"/>
          <w:szCs w:val="28"/>
        </w:rPr>
        <w:t>Диспозиция</w:t>
      </w:r>
      <w:r w:rsidR="00820640">
        <w:rPr>
          <w:rFonts w:cs="Times New Roman"/>
          <w:sz w:val="28"/>
          <w:szCs w:val="28"/>
        </w:rPr>
        <w:t xml:space="preserve"> </w:t>
      </w:r>
      <w:r w:rsidRPr="002637FC">
        <w:rPr>
          <w:rFonts w:cs="Times New Roman"/>
          <w:sz w:val="28"/>
          <w:szCs w:val="28"/>
        </w:rPr>
        <w:t>соответствующей</w:t>
      </w:r>
      <w:r w:rsidR="00820640">
        <w:rPr>
          <w:rFonts w:cs="Times New Roman"/>
          <w:sz w:val="28"/>
          <w:szCs w:val="28"/>
        </w:rPr>
        <w:t xml:space="preserve"> </w:t>
      </w:r>
      <w:r w:rsidRPr="002637FC">
        <w:rPr>
          <w:rFonts w:cs="Times New Roman"/>
          <w:sz w:val="28"/>
          <w:szCs w:val="28"/>
        </w:rPr>
        <w:t>статьи</w:t>
      </w:r>
      <w:r w:rsidR="00820640">
        <w:rPr>
          <w:rFonts w:cs="Times New Roman"/>
          <w:sz w:val="28"/>
          <w:szCs w:val="28"/>
        </w:rPr>
        <w:t xml:space="preserve"> </w:t>
      </w:r>
      <w:r w:rsidRPr="002637FC">
        <w:rPr>
          <w:rFonts w:cs="Times New Roman"/>
          <w:sz w:val="28"/>
          <w:szCs w:val="28"/>
        </w:rPr>
        <w:t>содержит</w:t>
      </w:r>
      <w:r w:rsidR="00820640">
        <w:rPr>
          <w:rFonts w:cs="Times New Roman"/>
          <w:sz w:val="28"/>
          <w:szCs w:val="28"/>
        </w:rPr>
        <w:t xml:space="preserve"> </w:t>
      </w:r>
      <w:r w:rsidRPr="002637FC">
        <w:rPr>
          <w:rFonts w:cs="Times New Roman"/>
          <w:sz w:val="28"/>
          <w:szCs w:val="28"/>
        </w:rPr>
        <w:t>указание</w:t>
      </w:r>
      <w:r w:rsidR="00820640">
        <w:rPr>
          <w:rFonts w:cs="Times New Roman"/>
          <w:sz w:val="28"/>
          <w:szCs w:val="28"/>
        </w:rPr>
        <w:t xml:space="preserve"> </w:t>
      </w:r>
      <w:r w:rsidRPr="002637FC">
        <w:rPr>
          <w:rFonts w:cs="Times New Roman"/>
          <w:sz w:val="28"/>
          <w:szCs w:val="28"/>
        </w:rPr>
        <w:t>отнюдь</w:t>
      </w:r>
      <w:r w:rsidR="00820640">
        <w:rPr>
          <w:rFonts w:cs="Times New Roman"/>
          <w:sz w:val="28"/>
          <w:szCs w:val="28"/>
        </w:rPr>
        <w:t xml:space="preserve"> </w:t>
      </w:r>
      <w:r w:rsidRPr="002637FC">
        <w:rPr>
          <w:rFonts w:cs="Times New Roman"/>
          <w:sz w:val="28"/>
          <w:szCs w:val="28"/>
        </w:rPr>
        <w:t>не</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основные</w:t>
      </w:r>
      <w:r w:rsidR="00820640">
        <w:rPr>
          <w:rFonts w:cs="Times New Roman"/>
          <w:sz w:val="28"/>
          <w:szCs w:val="28"/>
        </w:rPr>
        <w:t xml:space="preserve"> </w:t>
      </w:r>
      <w:r w:rsidRPr="002637FC">
        <w:rPr>
          <w:rFonts w:cs="Times New Roman"/>
          <w:sz w:val="28"/>
          <w:szCs w:val="28"/>
        </w:rPr>
        <w:t>последствия</w:t>
      </w:r>
      <w:r w:rsidR="00820640">
        <w:rPr>
          <w:rFonts w:cs="Times New Roman"/>
          <w:sz w:val="28"/>
          <w:szCs w:val="28"/>
        </w:rPr>
        <w:t xml:space="preserve"> </w:t>
      </w:r>
      <w:r w:rsidRPr="002637FC">
        <w:rPr>
          <w:rFonts w:cs="Times New Roman"/>
          <w:sz w:val="28"/>
          <w:szCs w:val="28"/>
        </w:rPr>
        <w:t>преступного</w:t>
      </w:r>
      <w:r w:rsidR="00820640">
        <w:rPr>
          <w:rFonts w:cs="Times New Roman"/>
          <w:sz w:val="28"/>
          <w:szCs w:val="28"/>
        </w:rPr>
        <w:t xml:space="preserve"> </w:t>
      </w:r>
      <w:r w:rsidRPr="002637FC">
        <w:rPr>
          <w:rFonts w:cs="Times New Roman"/>
          <w:sz w:val="28"/>
          <w:szCs w:val="28"/>
        </w:rPr>
        <w:t>посягательства,</w:t>
      </w:r>
      <w:r w:rsidR="00820640">
        <w:rPr>
          <w:rFonts w:cs="Times New Roman"/>
          <w:sz w:val="28"/>
          <w:szCs w:val="28"/>
        </w:rPr>
        <w:t xml:space="preserve"> </w:t>
      </w:r>
      <w:r w:rsidRPr="002637FC">
        <w:rPr>
          <w:rFonts w:cs="Times New Roman"/>
          <w:sz w:val="28"/>
          <w:szCs w:val="28"/>
        </w:rPr>
        <w:t>а</w:t>
      </w:r>
      <w:r w:rsidR="00820640">
        <w:rPr>
          <w:rFonts w:cs="Times New Roman"/>
          <w:sz w:val="28"/>
          <w:szCs w:val="28"/>
        </w:rPr>
        <w:t xml:space="preserve"> </w:t>
      </w:r>
      <w:r w:rsidRPr="002637FC">
        <w:rPr>
          <w:rFonts w:cs="Times New Roman"/>
          <w:sz w:val="28"/>
          <w:szCs w:val="28"/>
        </w:rPr>
        <w:t>лишь</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дополнительные,</w:t>
      </w:r>
      <w:r w:rsidR="00820640">
        <w:rPr>
          <w:rFonts w:cs="Times New Roman"/>
          <w:sz w:val="28"/>
          <w:szCs w:val="28"/>
        </w:rPr>
        <w:t xml:space="preserve"> </w:t>
      </w:r>
      <w:r w:rsidRPr="002637FC">
        <w:rPr>
          <w:rFonts w:cs="Times New Roman"/>
          <w:sz w:val="28"/>
          <w:szCs w:val="28"/>
        </w:rPr>
        <w:t>от</w:t>
      </w:r>
      <w:r w:rsidR="00820640">
        <w:rPr>
          <w:rFonts w:cs="Times New Roman"/>
          <w:sz w:val="28"/>
          <w:szCs w:val="28"/>
        </w:rPr>
        <w:t xml:space="preserve"> </w:t>
      </w:r>
      <w:r w:rsidRPr="002637FC">
        <w:rPr>
          <w:rFonts w:cs="Times New Roman"/>
          <w:sz w:val="28"/>
          <w:szCs w:val="28"/>
        </w:rPr>
        <w:t>которых</w:t>
      </w:r>
      <w:r w:rsidR="00820640">
        <w:rPr>
          <w:rFonts w:cs="Times New Roman"/>
          <w:sz w:val="28"/>
          <w:szCs w:val="28"/>
        </w:rPr>
        <w:t xml:space="preserve"> </w:t>
      </w:r>
      <w:r w:rsidRPr="002637FC">
        <w:rPr>
          <w:rFonts w:cs="Times New Roman"/>
          <w:sz w:val="28"/>
          <w:szCs w:val="28"/>
        </w:rPr>
        <w:t>защищается</w:t>
      </w:r>
      <w:r w:rsidR="00820640">
        <w:rPr>
          <w:rFonts w:cs="Times New Roman"/>
          <w:sz w:val="28"/>
          <w:szCs w:val="28"/>
        </w:rPr>
        <w:t xml:space="preserve"> </w:t>
      </w:r>
      <w:r w:rsidRPr="002637FC">
        <w:rPr>
          <w:rFonts w:cs="Times New Roman"/>
          <w:sz w:val="28"/>
          <w:szCs w:val="28"/>
        </w:rPr>
        <w:t>дополнительный</w:t>
      </w:r>
      <w:r w:rsidR="00820640">
        <w:rPr>
          <w:rFonts w:cs="Times New Roman"/>
          <w:sz w:val="28"/>
          <w:szCs w:val="28"/>
        </w:rPr>
        <w:t xml:space="preserve"> </w:t>
      </w:r>
      <w:r w:rsidRPr="002637FC">
        <w:rPr>
          <w:rFonts w:cs="Times New Roman"/>
          <w:sz w:val="28"/>
          <w:szCs w:val="28"/>
        </w:rPr>
        <w:t>объект.</w:t>
      </w:r>
      <w:r w:rsidR="00820640">
        <w:rPr>
          <w:rFonts w:cs="Times New Roman"/>
          <w:sz w:val="28"/>
          <w:szCs w:val="28"/>
        </w:rPr>
        <w:t xml:space="preserve"> </w:t>
      </w:r>
      <w:r w:rsidRPr="002637FC">
        <w:rPr>
          <w:rFonts w:cs="Times New Roman"/>
          <w:sz w:val="28"/>
          <w:szCs w:val="28"/>
        </w:rPr>
        <w:t>Что</w:t>
      </w:r>
      <w:r w:rsidR="00820640">
        <w:rPr>
          <w:rFonts w:cs="Times New Roman"/>
          <w:sz w:val="28"/>
          <w:szCs w:val="28"/>
        </w:rPr>
        <w:t xml:space="preserve"> </w:t>
      </w:r>
      <w:r w:rsidRPr="002637FC">
        <w:rPr>
          <w:rFonts w:cs="Times New Roman"/>
          <w:sz w:val="28"/>
          <w:szCs w:val="28"/>
        </w:rPr>
        <w:t>же</w:t>
      </w:r>
      <w:r w:rsidR="00820640">
        <w:rPr>
          <w:rFonts w:cs="Times New Roman"/>
          <w:sz w:val="28"/>
          <w:szCs w:val="28"/>
        </w:rPr>
        <w:t xml:space="preserve"> </w:t>
      </w:r>
      <w:r w:rsidRPr="002637FC">
        <w:rPr>
          <w:rFonts w:cs="Times New Roman"/>
          <w:sz w:val="28"/>
          <w:szCs w:val="28"/>
        </w:rPr>
        <w:t>касается</w:t>
      </w:r>
      <w:r w:rsidR="00820640">
        <w:rPr>
          <w:rFonts w:cs="Times New Roman"/>
          <w:sz w:val="28"/>
          <w:szCs w:val="28"/>
        </w:rPr>
        <w:t xml:space="preserve"> </w:t>
      </w:r>
      <w:r w:rsidRPr="002637FC">
        <w:rPr>
          <w:rFonts w:cs="Times New Roman"/>
          <w:sz w:val="28"/>
          <w:szCs w:val="28"/>
        </w:rPr>
        <w:t>основных</w:t>
      </w:r>
      <w:r w:rsidR="00820640">
        <w:rPr>
          <w:rFonts w:cs="Times New Roman"/>
          <w:sz w:val="28"/>
          <w:szCs w:val="28"/>
        </w:rPr>
        <w:t xml:space="preserve"> </w:t>
      </w:r>
      <w:r w:rsidRPr="002637FC">
        <w:rPr>
          <w:rFonts w:cs="Times New Roman"/>
          <w:sz w:val="28"/>
          <w:szCs w:val="28"/>
        </w:rPr>
        <w:t>последствий,</w:t>
      </w:r>
      <w:r w:rsidR="00820640">
        <w:rPr>
          <w:rFonts w:cs="Times New Roman"/>
          <w:sz w:val="28"/>
          <w:szCs w:val="28"/>
        </w:rPr>
        <w:t xml:space="preserve"> </w:t>
      </w:r>
      <w:r w:rsidRPr="002637FC">
        <w:rPr>
          <w:rFonts w:cs="Times New Roman"/>
          <w:sz w:val="28"/>
          <w:szCs w:val="28"/>
        </w:rPr>
        <w:t>характеризующих</w:t>
      </w:r>
      <w:r w:rsidR="00820640">
        <w:rPr>
          <w:rFonts w:cs="Times New Roman"/>
          <w:sz w:val="28"/>
          <w:szCs w:val="28"/>
        </w:rPr>
        <w:t xml:space="preserve"> </w:t>
      </w:r>
      <w:r w:rsidRPr="002637FC">
        <w:rPr>
          <w:rFonts w:cs="Times New Roman"/>
          <w:sz w:val="28"/>
          <w:szCs w:val="28"/>
        </w:rPr>
        <w:t>вред,</w:t>
      </w:r>
      <w:r w:rsidR="00820640">
        <w:rPr>
          <w:rFonts w:cs="Times New Roman"/>
          <w:sz w:val="28"/>
          <w:szCs w:val="28"/>
        </w:rPr>
        <w:t xml:space="preserve"> </w:t>
      </w:r>
      <w:r w:rsidRPr="002637FC">
        <w:rPr>
          <w:rFonts w:cs="Times New Roman"/>
          <w:sz w:val="28"/>
          <w:szCs w:val="28"/>
        </w:rPr>
        <w:t>причиняемый</w:t>
      </w:r>
      <w:r w:rsidR="00820640">
        <w:rPr>
          <w:rFonts w:cs="Times New Roman"/>
          <w:sz w:val="28"/>
          <w:szCs w:val="28"/>
        </w:rPr>
        <w:t xml:space="preserve"> </w:t>
      </w:r>
      <w:r w:rsidRPr="002637FC">
        <w:rPr>
          <w:rFonts w:cs="Times New Roman"/>
          <w:sz w:val="28"/>
          <w:szCs w:val="28"/>
        </w:rPr>
        <w:t>основному</w:t>
      </w:r>
      <w:r w:rsidR="00820640">
        <w:rPr>
          <w:rFonts w:cs="Times New Roman"/>
          <w:sz w:val="28"/>
          <w:szCs w:val="28"/>
        </w:rPr>
        <w:t xml:space="preserve"> </w:t>
      </w:r>
      <w:r w:rsidRPr="002637FC">
        <w:rPr>
          <w:rFonts w:cs="Times New Roman"/>
          <w:sz w:val="28"/>
          <w:szCs w:val="28"/>
        </w:rPr>
        <w:t>объекту</w:t>
      </w:r>
      <w:r w:rsidR="00820640">
        <w:rPr>
          <w:rFonts w:cs="Times New Roman"/>
          <w:sz w:val="28"/>
          <w:szCs w:val="28"/>
        </w:rPr>
        <w:t xml:space="preserve"> </w:t>
      </w:r>
      <w:r w:rsidRPr="002637FC">
        <w:rPr>
          <w:rFonts w:cs="Times New Roman"/>
          <w:sz w:val="28"/>
          <w:szCs w:val="28"/>
        </w:rPr>
        <w:t>уголовно-правовой</w:t>
      </w:r>
      <w:r w:rsidR="00820640">
        <w:rPr>
          <w:rFonts w:cs="Times New Roman"/>
          <w:sz w:val="28"/>
          <w:szCs w:val="28"/>
        </w:rPr>
        <w:t xml:space="preserve"> </w:t>
      </w:r>
      <w:r w:rsidRPr="002637FC">
        <w:rPr>
          <w:rFonts w:cs="Times New Roman"/>
          <w:sz w:val="28"/>
          <w:szCs w:val="28"/>
        </w:rPr>
        <w:t>охраны,</w:t>
      </w:r>
      <w:r w:rsidR="00820640">
        <w:rPr>
          <w:rFonts w:cs="Times New Roman"/>
          <w:sz w:val="28"/>
          <w:szCs w:val="28"/>
        </w:rPr>
        <w:t xml:space="preserve"> </w:t>
      </w:r>
      <w:r w:rsidRPr="002637FC">
        <w:rPr>
          <w:rFonts w:cs="Times New Roman"/>
          <w:sz w:val="28"/>
          <w:szCs w:val="28"/>
        </w:rPr>
        <w:t>то</w:t>
      </w:r>
      <w:r w:rsidR="00820640">
        <w:rPr>
          <w:rFonts w:cs="Times New Roman"/>
          <w:sz w:val="28"/>
          <w:szCs w:val="28"/>
        </w:rPr>
        <w:t xml:space="preserve"> </w:t>
      </w:r>
      <w:r w:rsidRPr="002637FC">
        <w:rPr>
          <w:rFonts w:cs="Times New Roman"/>
          <w:sz w:val="28"/>
          <w:szCs w:val="28"/>
        </w:rPr>
        <w:t>они</w:t>
      </w:r>
      <w:r w:rsidR="00820640">
        <w:rPr>
          <w:rFonts w:cs="Times New Roman"/>
          <w:sz w:val="28"/>
          <w:szCs w:val="28"/>
        </w:rPr>
        <w:t xml:space="preserve"> </w:t>
      </w:r>
      <w:r w:rsidRPr="002637FC">
        <w:rPr>
          <w:rFonts w:cs="Times New Roman"/>
          <w:sz w:val="28"/>
          <w:szCs w:val="28"/>
        </w:rPr>
        <w:t>оказываются</w:t>
      </w:r>
      <w:r w:rsidR="00820640">
        <w:rPr>
          <w:rFonts w:cs="Times New Roman"/>
          <w:sz w:val="28"/>
          <w:szCs w:val="28"/>
        </w:rPr>
        <w:t xml:space="preserve"> </w:t>
      </w:r>
      <w:r w:rsidRPr="002637FC">
        <w:rPr>
          <w:rFonts w:cs="Times New Roman"/>
          <w:sz w:val="28"/>
          <w:szCs w:val="28"/>
        </w:rPr>
        <w:t>за</w:t>
      </w:r>
      <w:r w:rsidR="00820640">
        <w:rPr>
          <w:rFonts w:cs="Times New Roman"/>
          <w:sz w:val="28"/>
          <w:szCs w:val="28"/>
        </w:rPr>
        <w:t xml:space="preserve"> </w:t>
      </w:r>
      <w:r w:rsidRPr="002637FC">
        <w:rPr>
          <w:rFonts w:cs="Times New Roman"/>
          <w:sz w:val="28"/>
          <w:szCs w:val="28"/>
        </w:rPr>
        <w:t>рамками</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данных</w:t>
      </w:r>
      <w:r w:rsidR="00820640">
        <w:rPr>
          <w:rFonts w:cs="Times New Roman"/>
          <w:sz w:val="28"/>
          <w:szCs w:val="28"/>
        </w:rPr>
        <w:t xml:space="preserve"> </w:t>
      </w:r>
      <w:r w:rsidRPr="002637FC">
        <w:rPr>
          <w:rFonts w:cs="Times New Roman"/>
          <w:sz w:val="28"/>
          <w:szCs w:val="28"/>
        </w:rPr>
        <w:t>составов</w:t>
      </w:r>
      <w:r w:rsidR="00820640">
        <w:rPr>
          <w:rFonts w:cs="Times New Roman"/>
          <w:sz w:val="28"/>
          <w:szCs w:val="28"/>
        </w:rPr>
        <w:t xml:space="preserve"> </w:t>
      </w:r>
      <w:r w:rsidRPr="002637FC">
        <w:rPr>
          <w:rFonts w:cs="Times New Roman"/>
          <w:sz w:val="28"/>
          <w:szCs w:val="28"/>
        </w:rPr>
        <w:t>преступлений.</w:t>
      </w:r>
    </w:p>
    <w:p w:rsidR="0073364C" w:rsidRPr="002637FC" w:rsidRDefault="0073364C" w:rsidP="002637FC">
      <w:pPr>
        <w:spacing w:after="0"/>
        <w:ind w:firstLine="709"/>
        <w:jc w:val="both"/>
        <w:rPr>
          <w:rFonts w:cs="Times New Roman"/>
          <w:sz w:val="28"/>
          <w:szCs w:val="28"/>
        </w:rPr>
      </w:pPr>
      <w:proofErr w:type="gramStart"/>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основании</w:t>
      </w:r>
      <w:r w:rsidR="00820640">
        <w:rPr>
          <w:rFonts w:cs="Times New Roman"/>
          <w:sz w:val="28"/>
          <w:szCs w:val="28"/>
        </w:rPr>
        <w:t xml:space="preserve"> </w:t>
      </w:r>
      <w:r w:rsidRPr="002637FC">
        <w:rPr>
          <w:rFonts w:cs="Times New Roman"/>
          <w:sz w:val="28"/>
          <w:szCs w:val="28"/>
        </w:rPr>
        <w:t>изложенного</w:t>
      </w:r>
      <w:r w:rsidR="00820640">
        <w:rPr>
          <w:rFonts w:cs="Times New Roman"/>
          <w:sz w:val="28"/>
          <w:szCs w:val="28"/>
        </w:rPr>
        <w:t xml:space="preserve"> </w:t>
      </w:r>
      <w:r w:rsidRPr="002637FC">
        <w:rPr>
          <w:rFonts w:cs="Times New Roman"/>
          <w:sz w:val="28"/>
          <w:szCs w:val="28"/>
        </w:rPr>
        <w:t>можно</w:t>
      </w:r>
      <w:r w:rsidR="00820640">
        <w:rPr>
          <w:rFonts w:cs="Times New Roman"/>
          <w:sz w:val="28"/>
          <w:szCs w:val="28"/>
        </w:rPr>
        <w:t xml:space="preserve"> </w:t>
      </w:r>
      <w:r w:rsidRPr="002637FC">
        <w:rPr>
          <w:rFonts w:cs="Times New Roman"/>
          <w:sz w:val="28"/>
          <w:szCs w:val="28"/>
        </w:rPr>
        <w:t>сказать,</w:t>
      </w:r>
      <w:r w:rsidR="00820640">
        <w:rPr>
          <w:rFonts w:cs="Times New Roman"/>
          <w:sz w:val="28"/>
          <w:szCs w:val="28"/>
        </w:rPr>
        <w:t xml:space="preserve"> </w:t>
      </w:r>
      <w:r w:rsidRPr="002637FC">
        <w:rPr>
          <w:rFonts w:cs="Times New Roman"/>
          <w:sz w:val="28"/>
          <w:szCs w:val="28"/>
        </w:rPr>
        <w:t>что</w:t>
      </w:r>
      <w:r w:rsidR="00820640">
        <w:rPr>
          <w:rFonts w:cs="Times New Roman"/>
          <w:sz w:val="28"/>
          <w:szCs w:val="28"/>
        </w:rPr>
        <w:t xml:space="preserve"> </w:t>
      </w:r>
      <w:r w:rsidRPr="002637FC">
        <w:rPr>
          <w:rFonts w:cs="Times New Roman"/>
          <w:sz w:val="28"/>
          <w:szCs w:val="28"/>
        </w:rPr>
        <w:t>выбор</w:t>
      </w:r>
      <w:r w:rsidR="00820640">
        <w:rPr>
          <w:rFonts w:cs="Times New Roman"/>
          <w:sz w:val="28"/>
          <w:szCs w:val="28"/>
        </w:rPr>
        <w:t xml:space="preserve"> </w:t>
      </w:r>
      <w:r w:rsidRPr="002637FC">
        <w:rPr>
          <w:rFonts w:cs="Times New Roman"/>
          <w:sz w:val="28"/>
          <w:szCs w:val="28"/>
        </w:rPr>
        <w:t>законодателем</w:t>
      </w:r>
      <w:r w:rsidR="00820640">
        <w:rPr>
          <w:rFonts w:cs="Times New Roman"/>
          <w:sz w:val="28"/>
          <w:szCs w:val="28"/>
        </w:rPr>
        <w:t xml:space="preserve"> </w:t>
      </w:r>
      <w:r w:rsidRPr="002637FC">
        <w:rPr>
          <w:rFonts w:cs="Times New Roman"/>
          <w:sz w:val="28"/>
          <w:szCs w:val="28"/>
        </w:rPr>
        <w:t>именно</w:t>
      </w:r>
      <w:r w:rsidR="00820640">
        <w:rPr>
          <w:rFonts w:cs="Times New Roman"/>
          <w:sz w:val="28"/>
          <w:szCs w:val="28"/>
        </w:rPr>
        <w:t xml:space="preserve"> </w:t>
      </w:r>
      <w:r w:rsidRPr="002637FC">
        <w:rPr>
          <w:rFonts w:cs="Times New Roman"/>
          <w:sz w:val="28"/>
          <w:szCs w:val="28"/>
        </w:rPr>
        <w:t>такой</w:t>
      </w:r>
      <w:r w:rsidR="00820640">
        <w:rPr>
          <w:rFonts w:cs="Times New Roman"/>
          <w:sz w:val="28"/>
          <w:szCs w:val="28"/>
        </w:rPr>
        <w:t xml:space="preserve"> </w:t>
      </w:r>
      <w:r w:rsidRPr="002637FC">
        <w:rPr>
          <w:rFonts w:cs="Times New Roman"/>
          <w:sz w:val="28"/>
          <w:szCs w:val="28"/>
        </w:rPr>
        <w:t>конструкции</w:t>
      </w:r>
      <w:r w:rsidR="00820640">
        <w:rPr>
          <w:rFonts w:cs="Times New Roman"/>
          <w:sz w:val="28"/>
          <w:szCs w:val="28"/>
        </w:rPr>
        <w:t xml:space="preserve"> </w:t>
      </w:r>
      <w:r w:rsidRPr="002637FC">
        <w:rPr>
          <w:rFonts w:cs="Times New Roman"/>
          <w:sz w:val="28"/>
          <w:szCs w:val="28"/>
        </w:rPr>
        <w:t>при</w:t>
      </w:r>
      <w:r w:rsidR="00820640">
        <w:rPr>
          <w:rFonts w:cs="Times New Roman"/>
          <w:sz w:val="28"/>
          <w:szCs w:val="28"/>
        </w:rPr>
        <w:t xml:space="preserve"> </w:t>
      </w:r>
      <w:r w:rsidRPr="002637FC">
        <w:rPr>
          <w:rFonts w:cs="Times New Roman"/>
          <w:sz w:val="28"/>
          <w:szCs w:val="28"/>
        </w:rPr>
        <w:t>описании</w:t>
      </w:r>
      <w:r w:rsidR="00820640">
        <w:rPr>
          <w:rFonts w:cs="Times New Roman"/>
          <w:sz w:val="28"/>
          <w:szCs w:val="28"/>
        </w:rPr>
        <w:t xml:space="preserve"> </w:t>
      </w:r>
      <w:r w:rsidRPr="002637FC">
        <w:rPr>
          <w:rFonts w:cs="Times New Roman"/>
          <w:sz w:val="28"/>
          <w:szCs w:val="28"/>
        </w:rPr>
        <w:t>посягательств</w:t>
      </w:r>
      <w:r w:rsidR="00820640">
        <w:rPr>
          <w:rFonts w:cs="Times New Roman"/>
          <w:sz w:val="28"/>
          <w:szCs w:val="28"/>
        </w:rPr>
        <w:t xml:space="preserve"> </w:t>
      </w:r>
      <w:r w:rsidRPr="002637FC">
        <w:rPr>
          <w:rFonts w:cs="Times New Roman"/>
          <w:sz w:val="28"/>
          <w:szCs w:val="28"/>
        </w:rPr>
        <w:t>против</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не</w:t>
      </w:r>
      <w:r w:rsidR="00820640">
        <w:rPr>
          <w:rFonts w:cs="Times New Roman"/>
          <w:sz w:val="28"/>
          <w:szCs w:val="28"/>
        </w:rPr>
        <w:t xml:space="preserve"> </w:t>
      </w:r>
      <w:r w:rsidRPr="002637FC">
        <w:rPr>
          <w:rFonts w:cs="Times New Roman"/>
          <w:sz w:val="28"/>
          <w:szCs w:val="28"/>
        </w:rPr>
        <w:t>случаен.</w:t>
      </w:r>
      <w:proofErr w:type="gramEnd"/>
      <w:r w:rsidR="00820640">
        <w:rPr>
          <w:rFonts w:cs="Times New Roman"/>
          <w:sz w:val="28"/>
          <w:szCs w:val="28"/>
        </w:rPr>
        <w:t xml:space="preserve"> </w:t>
      </w:r>
      <w:r w:rsidRPr="002637FC">
        <w:rPr>
          <w:rFonts w:cs="Times New Roman"/>
          <w:sz w:val="28"/>
          <w:szCs w:val="28"/>
        </w:rPr>
        <w:t>Он</w:t>
      </w:r>
      <w:r w:rsidR="00820640">
        <w:rPr>
          <w:rFonts w:cs="Times New Roman"/>
          <w:sz w:val="28"/>
          <w:szCs w:val="28"/>
        </w:rPr>
        <w:t xml:space="preserve"> </w:t>
      </w:r>
      <w:r w:rsidRPr="002637FC">
        <w:rPr>
          <w:rFonts w:cs="Times New Roman"/>
          <w:sz w:val="28"/>
          <w:szCs w:val="28"/>
        </w:rPr>
        <w:t>обусловливается</w:t>
      </w:r>
      <w:r w:rsidR="00820640">
        <w:rPr>
          <w:rFonts w:cs="Times New Roman"/>
          <w:sz w:val="28"/>
          <w:szCs w:val="28"/>
        </w:rPr>
        <w:t xml:space="preserve"> </w:t>
      </w:r>
      <w:r w:rsidRPr="002637FC">
        <w:rPr>
          <w:rFonts w:cs="Times New Roman"/>
          <w:sz w:val="28"/>
          <w:szCs w:val="28"/>
        </w:rPr>
        <w:t>не</w:t>
      </w:r>
      <w:r w:rsidR="00820640">
        <w:rPr>
          <w:rFonts w:cs="Times New Roman"/>
          <w:sz w:val="28"/>
          <w:szCs w:val="28"/>
        </w:rPr>
        <w:t xml:space="preserve"> </w:t>
      </w:r>
      <w:r w:rsidRPr="002637FC">
        <w:rPr>
          <w:rFonts w:cs="Times New Roman"/>
          <w:sz w:val="28"/>
          <w:szCs w:val="28"/>
        </w:rPr>
        <w:t>только</w:t>
      </w:r>
      <w:r w:rsidR="00820640">
        <w:rPr>
          <w:rFonts w:cs="Times New Roman"/>
          <w:sz w:val="28"/>
          <w:szCs w:val="28"/>
        </w:rPr>
        <w:t xml:space="preserve"> </w:t>
      </w:r>
      <w:r w:rsidRPr="002637FC">
        <w:rPr>
          <w:rFonts w:cs="Times New Roman"/>
          <w:sz w:val="28"/>
          <w:szCs w:val="28"/>
        </w:rPr>
        <w:t>неопределенностью</w:t>
      </w:r>
      <w:r w:rsidR="00820640">
        <w:rPr>
          <w:rFonts w:cs="Times New Roman"/>
          <w:sz w:val="28"/>
          <w:szCs w:val="28"/>
        </w:rPr>
        <w:t xml:space="preserve"> </w:t>
      </w:r>
      <w:r w:rsidRPr="002637FC">
        <w:rPr>
          <w:rFonts w:cs="Times New Roman"/>
          <w:sz w:val="28"/>
          <w:szCs w:val="28"/>
        </w:rPr>
        <w:t>нематериального</w:t>
      </w:r>
      <w:r w:rsidR="00820640">
        <w:rPr>
          <w:rFonts w:cs="Times New Roman"/>
          <w:sz w:val="28"/>
          <w:szCs w:val="28"/>
        </w:rPr>
        <w:t xml:space="preserve"> </w:t>
      </w:r>
      <w:r w:rsidRPr="002637FC">
        <w:rPr>
          <w:rFonts w:cs="Times New Roman"/>
          <w:sz w:val="28"/>
          <w:szCs w:val="28"/>
        </w:rPr>
        <w:t>вреда,</w:t>
      </w:r>
      <w:r w:rsidR="00820640">
        <w:rPr>
          <w:rFonts w:cs="Times New Roman"/>
          <w:sz w:val="28"/>
          <w:szCs w:val="28"/>
        </w:rPr>
        <w:t xml:space="preserve"> </w:t>
      </w:r>
      <w:r w:rsidRPr="002637FC">
        <w:rPr>
          <w:rFonts w:cs="Times New Roman"/>
          <w:sz w:val="28"/>
          <w:szCs w:val="28"/>
        </w:rPr>
        <w:t>преимущественно</w:t>
      </w:r>
      <w:r w:rsidR="00820640">
        <w:rPr>
          <w:rFonts w:cs="Times New Roman"/>
          <w:sz w:val="28"/>
          <w:szCs w:val="28"/>
        </w:rPr>
        <w:t xml:space="preserve"> </w:t>
      </w:r>
      <w:r w:rsidRPr="002637FC">
        <w:rPr>
          <w:rFonts w:cs="Times New Roman"/>
          <w:sz w:val="28"/>
          <w:szCs w:val="28"/>
        </w:rPr>
        <w:t>являющегося</w:t>
      </w:r>
      <w:r w:rsidR="00820640">
        <w:rPr>
          <w:rFonts w:cs="Times New Roman"/>
          <w:sz w:val="28"/>
          <w:szCs w:val="28"/>
        </w:rPr>
        <w:t xml:space="preserve"> </w:t>
      </w:r>
      <w:r w:rsidRPr="002637FC">
        <w:rPr>
          <w:rFonts w:cs="Times New Roman"/>
          <w:sz w:val="28"/>
          <w:szCs w:val="28"/>
        </w:rPr>
        <w:t>следствием</w:t>
      </w:r>
      <w:r w:rsidR="00820640">
        <w:rPr>
          <w:rFonts w:cs="Times New Roman"/>
          <w:sz w:val="28"/>
          <w:szCs w:val="28"/>
        </w:rPr>
        <w:t xml:space="preserve"> </w:t>
      </w:r>
      <w:r w:rsidRPr="002637FC">
        <w:rPr>
          <w:rFonts w:cs="Times New Roman"/>
          <w:sz w:val="28"/>
          <w:szCs w:val="28"/>
        </w:rPr>
        <w:t>подобных</w:t>
      </w:r>
      <w:r w:rsidR="00820640">
        <w:rPr>
          <w:rFonts w:cs="Times New Roman"/>
          <w:sz w:val="28"/>
          <w:szCs w:val="28"/>
        </w:rPr>
        <w:t xml:space="preserve"> </w:t>
      </w:r>
      <w:r w:rsidRPr="002637FC">
        <w:rPr>
          <w:rFonts w:cs="Times New Roman"/>
          <w:sz w:val="28"/>
          <w:szCs w:val="28"/>
        </w:rPr>
        <w:t>общественно</w:t>
      </w:r>
      <w:r w:rsidR="00820640">
        <w:rPr>
          <w:rFonts w:cs="Times New Roman"/>
          <w:sz w:val="28"/>
          <w:szCs w:val="28"/>
        </w:rPr>
        <w:t xml:space="preserve"> </w:t>
      </w:r>
      <w:r w:rsidRPr="002637FC">
        <w:rPr>
          <w:rFonts w:cs="Times New Roman"/>
          <w:sz w:val="28"/>
          <w:szCs w:val="28"/>
        </w:rPr>
        <w:t>опасных</w:t>
      </w:r>
      <w:r w:rsidR="00820640">
        <w:rPr>
          <w:rFonts w:cs="Times New Roman"/>
          <w:sz w:val="28"/>
          <w:szCs w:val="28"/>
        </w:rPr>
        <w:t xml:space="preserve"> </w:t>
      </w:r>
      <w:r w:rsidRPr="002637FC">
        <w:rPr>
          <w:rFonts w:cs="Times New Roman"/>
          <w:sz w:val="28"/>
          <w:szCs w:val="28"/>
        </w:rPr>
        <w:t>деяний,</w:t>
      </w:r>
      <w:r w:rsidR="00820640">
        <w:rPr>
          <w:rFonts w:cs="Times New Roman"/>
          <w:sz w:val="28"/>
          <w:szCs w:val="28"/>
        </w:rPr>
        <w:t xml:space="preserve"> </w:t>
      </w:r>
      <w:r w:rsidRPr="002637FC">
        <w:rPr>
          <w:rFonts w:cs="Times New Roman"/>
          <w:sz w:val="28"/>
          <w:szCs w:val="28"/>
        </w:rPr>
        <w:t>но</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способностью</w:t>
      </w:r>
      <w:r w:rsidR="00820640">
        <w:rPr>
          <w:rFonts w:cs="Times New Roman"/>
          <w:sz w:val="28"/>
          <w:szCs w:val="28"/>
        </w:rPr>
        <w:t xml:space="preserve"> </w:t>
      </w:r>
      <w:r w:rsidRPr="002637FC">
        <w:rPr>
          <w:rFonts w:cs="Times New Roman"/>
          <w:sz w:val="28"/>
          <w:szCs w:val="28"/>
        </w:rPr>
        <w:t>последних,</w:t>
      </w:r>
      <w:r w:rsidR="00820640">
        <w:rPr>
          <w:rFonts w:cs="Times New Roman"/>
          <w:sz w:val="28"/>
          <w:szCs w:val="28"/>
        </w:rPr>
        <w:t xml:space="preserve"> </w:t>
      </w:r>
      <w:r w:rsidRPr="002637FC">
        <w:rPr>
          <w:rFonts w:cs="Times New Roman"/>
          <w:sz w:val="28"/>
          <w:szCs w:val="28"/>
        </w:rPr>
        <w:t>как</w:t>
      </w:r>
      <w:r w:rsidR="00820640">
        <w:rPr>
          <w:rFonts w:cs="Times New Roman"/>
          <w:sz w:val="28"/>
          <w:szCs w:val="28"/>
        </w:rPr>
        <w:t xml:space="preserve"> </w:t>
      </w:r>
      <w:r w:rsidRPr="002637FC">
        <w:rPr>
          <w:rFonts w:cs="Times New Roman"/>
          <w:sz w:val="28"/>
          <w:szCs w:val="28"/>
        </w:rPr>
        <w:t>правило,</w:t>
      </w:r>
      <w:r w:rsidR="00820640">
        <w:rPr>
          <w:rFonts w:cs="Times New Roman"/>
          <w:sz w:val="28"/>
          <w:szCs w:val="28"/>
        </w:rPr>
        <w:t xml:space="preserve"> </w:t>
      </w:r>
      <w:r w:rsidRPr="002637FC">
        <w:rPr>
          <w:rFonts w:cs="Times New Roman"/>
          <w:sz w:val="28"/>
          <w:szCs w:val="28"/>
        </w:rPr>
        <w:t>причинять</w:t>
      </w:r>
      <w:r w:rsidR="00820640">
        <w:rPr>
          <w:rFonts w:cs="Times New Roman"/>
          <w:sz w:val="28"/>
          <w:szCs w:val="28"/>
        </w:rPr>
        <w:t xml:space="preserve"> </w:t>
      </w:r>
      <w:r w:rsidRPr="002637FC">
        <w:rPr>
          <w:rFonts w:cs="Times New Roman"/>
          <w:sz w:val="28"/>
          <w:szCs w:val="28"/>
        </w:rPr>
        <w:t>значительный</w:t>
      </w:r>
      <w:r w:rsidR="00820640">
        <w:rPr>
          <w:rFonts w:cs="Times New Roman"/>
          <w:sz w:val="28"/>
          <w:szCs w:val="28"/>
        </w:rPr>
        <w:t xml:space="preserve"> </w:t>
      </w:r>
      <w:r w:rsidRPr="002637FC">
        <w:rPr>
          <w:rFonts w:cs="Times New Roman"/>
          <w:sz w:val="28"/>
          <w:szCs w:val="28"/>
        </w:rPr>
        <w:t>урон</w:t>
      </w:r>
      <w:r w:rsidR="00820640">
        <w:rPr>
          <w:rFonts w:cs="Times New Roman"/>
          <w:sz w:val="28"/>
          <w:szCs w:val="28"/>
        </w:rPr>
        <w:t xml:space="preserve"> </w:t>
      </w:r>
      <w:r w:rsidRPr="002637FC">
        <w:rPr>
          <w:rFonts w:cs="Times New Roman"/>
          <w:sz w:val="28"/>
          <w:szCs w:val="28"/>
        </w:rPr>
        <w:t>важным</w:t>
      </w:r>
      <w:r w:rsidR="00820640">
        <w:rPr>
          <w:rFonts w:cs="Times New Roman"/>
          <w:sz w:val="28"/>
          <w:szCs w:val="28"/>
        </w:rPr>
        <w:t xml:space="preserve"> </w:t>
      </w:r>
      <w:r w:rsidRPr="002637FC">
        <w:rPr>
          <w:rFonts w:cs="Times New Roman"/>
          <w:sz w:val="28"/>
          <w:szCs w:val="28"/>
        </w:rPr>
        <w:t>социальным</w:t>
      </w:r>
      <w:r w:rsidR="00820640">
        <w:rPr>
          <w:rFonts w:cs="Times New Roman"/>
          <w:sz w:val="28"/>
          <w:szCs w:val="28"/>
        </w:rPr>
        <w:t xml:space="preserve"> </w:t>
      </w:r>
      <w:r w:rsidRPr="002637FC">
        <w:rPr>
          <w:rFonts w:cs="Times New Roman"/>
          <w:sz w:val="28"/>
          <w:szCs w:val="28"/>
        </w:rPr>
        <w:t>отношениям,</w:t>
      </w:r>
      <w:r w:rsidR="00820640">
        <w:rPr>
          <w:rFonts w:cs="Times New Roman"/>
          <w:sz w:val="28"/>
          <w:szCs w:val="28"/>
        </w:rPr>
        <w:t xml:space="preserve"> </w:t>
      </w:r>
      <w:r w:rsidRPr="002637FC">
        <w:rPr>
          <w:rFonts w:cs="Times New Roman"/>
          <w:sz w:val="28"/>
          <w:szCs w:val="28"/>
        </w:rPr>
        <w:t>что</w:t>
      </w:r>
      <w:r w:rsidR="00820640">
        <w:rPr>
          <w:rFonts w:cs="Times New Roman"/>
          <w:sz w:val="28"/>
          <w:szCs w:val="28"/>
        </w:rPr>
        <w:t xml:space="preserve"> </w:t>
      </w:r>
      <w:r w:rsidRPr="002637FC">
        <w:rPr>
          <w:rFonts w:cs="Times New Roman"/>
          <w:sz w:val="28"/>
          <w:szCs w:val="28"/>
        </w:rPr>
        <w:t>порождает</w:t>
      </w:r>
      <w:r w:rsidR="00820640">
        <w:rPr>
          <w:rFonts w:cs="Times New Roman"/>
          <w:sz w:val="28"/>
          <w:szCs w:val="28"/>
        </w:rPr>
        <w:t xml:space="preserve"> </w:t>
      </w:r>
      <w:r w:rsidRPr="002637FC">
        <w:rPr>
          <w:rFonts w:cs="Times New Roman"/>
          <w:sz w:val="28"/>
          <w:szCs w:val="28"/>
        </w:rPr>
        <w:t>естественное</w:t>
      </w:r>
      <w:r w:rsidR="00820640">
        <w:rPr>
          <w:rFonts w:cs="Times New Roman"/>
          <w:sz w:val="28"/>
          <w:szCs w:val="28"/>
        </w:rPr>
        <w:t xml:space="preserve"> </w:t>
      </w:r>
      <w:r w:rsidRPr="002637FC">
        <w:rPr>
          <w:rFonts w:cs="Times New Roman"/>
          <w:sz w:val="28"/>
          <w:szCs w:val="28"/>
        </w:rPr>
        <w:t>стремление</w:t>
      </w:r>
      <w:r w:rsidR="00820640">
        <w:rPr>
          <w:rFonts w:cs="Times New Roman"/>
          <w:sz w:val="28"/>
          <w:szCs w:val="28"/>
        </w:rPr>
        <w:t xml:space="preserve"> </w:t>
      </w:r>
      <w:r w:rsidRPr="002637FC">
        <w:rPr>
          <w:rFonts w:cs="Times New Roman"/>
          <w:sz w:val="28"/>
          <w:szCs w:val="28"/>
        </w:rPr>
        <w:t>обезопасить</w:t>
      </w:r>
      <w:r w:rsidR="00820640">
        <w:rPr>
          <w:rFonts w:cs="Times New Roman"/>
          <w:sz w:val="28"/>
          <w:szCs w:val="28"/>
        </w:rPr>
        <w:t xml:space="preserve"> </w:t>
      </w:r>
      <w:r w:rsidRPr="002637FC">
        <w:rPr>
          <w:rFonts w:cs="Times New Roman"/>
          <w:sz w:val="28"/>
          <w:szCs w:val="28"/>
        </w:rPr>
        <w:t>данные</w:t>
      </w:r>
      <w:r w:rsidR="00820640">
        <w:rPr>
          <w:rFonts w:cs="Times New Roman"/>
          <w:sz w:val="28"/>
          <w:szCs w:val="28"/>
        </w:rPr>
        <w:t xml:space="preserve"> </w:t>
      </w:r>
      <w:r w:rsidRPr="002637FC">
        <w:rPr>
          <w:rFonts w:cs="Times New Roman"/>
          <w:sz w:val="28"/>
          <w:szCs w:val="28"/>
        </w:rPr>
        <w:t>отношения</w:t>
      </w:r>
      <w:r w:rsidR="00820640">
        <w:rPr>
          <w:rFonts w:cs="Times New Roman"/>
          <w:sz w:val="28"/>
          <w:szCs w:val="28"/>
        </w:rPr>
        <w:t xml:space="preserve"> </w:t>
      </w:r>
      <w:r w:rsidRPr="002637FC">
        <w:rPr>
          <w:rFonts w:cs="Times New Roman"/>
          <w:sz w:val="28"/>
          <w:szCs w:val="28"/>
        </w:rPr>
        <w:t>от</w:t>
      </w:r>
      <w:r w:rsidR="00820640">
        <w:rPr>
          <w:rFonts w:cs="Times New Roman"/>
          <w:sz w:val="28"/>
          <w:szCs w:val="28"/>
        </w:rPr>
        <w:t xml:space="preserve"> </w:t>
      </w:r>
      <w:r w:rsidRPr="002637FC">
        <w:rPr>
          <w:rFonts w:cs="Times New Roman"/>
          <w:sz w:val="28"/>
          <w:szCs w:val="28"/>
        </w:rPr>
        <w:t>названных</w:t>
      </w:r>
      <w:r w:rsidR="00820640">
        <w:rPr>
          <w:rFonts w:cs="Times New Roman"/>
          <w:sz w:val="28"/>
          <w:szCs w:val="28"/>
        </w:rPr>
        <w:t xml:space="preserve"> </w:t>
      </w:r>
      <w:r w:rsidRPr="002637FC">
        <w:rPr>
          <w:rFonts w:cs="Times New Roman"/>
          <w:sz w:val="28"/>
          <w:szCs w:val="28"/>
        </w:rPr>
        <w:t>посягательств.</w:t>
      </w:r>
      <w:r w:rsidR="00820640">
        <w:rPr>
          <w:rFonts w:cs="Times New Roman"/>
          <w:sz w:val="28"/>
          <w:szCs w:val="28"/>
        </w:rPr>
        <w:t xml:space="preserve"> </w:t>
      </w:r>
      <w:r w:rsidRPr="002637FC">
        <w:rPr>
          <w:rFonts w:cs="Times New Roman"/>
          <w:sz w:val="28"/>
          <w:szCs w:val="28"/>
        </w:rPr>
        <w:t>Урон</w:t>
      </w:r>
      <w:r w:rsidR="00820640">
        <w:rPr>
          <w:rFonts w:cs="Times New Roman"/>
          <w:sz w:val="28"/>
          <w:szCs w:val="28"/>
        </w:rPr>
        <w:t xml:space="preserve"> </w:t>
      </w:r>
      <w:r w:rsidRPr="002637FC">
        <w:rPr>
          <w:rFonts w:cs="Times New Roman"/>
          <w:sz w:val="28"/>
          <w:szCs w:val="28"/>
        </w:rPr>
        <w:t>этот</w:t>
      </w:r>
      <w:r w:rsidR="00820640">
        <w:rPr>
          <w:rFonts w:cs="Times New Roman"/>
          <w:sz w:val="28"/>
          <w:szCs w:val="28"/>
        </w:rPr>
        <w:t xml:space="preserve"> </w:t>
      </w:r>
      <w:r w:rsidRPr="002637FC">
        <w:rPr>
          <w:rFonts w:cs="Times New Roman"/>
          <w:sz w:val="28"/>
          <w:szCs w:val="28"/>
        </w:rPr>
        <w:t>выражается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том,</w:t>
      </w:r>
      <w:r w:rsidR="00820640">
        <w:rPr>
          <w:rFonts w:cs="Times New Roman"/>
          <w:sz w:val="28"/>
          <w:szCs w:val="28"/>
        </w:rPr>
        <w:t xml:space="preserve"> </w:t>
      </w:r>
      <w:r w:rsidRPr="002637FC">
        <w:rPr>
          <w:rFonts w:cs="Times New Roman"/>
          <w:sz w:val="28"/>
          <w:szCs w:val="28"/>
        </w:rPr>
        <w:t>что</w:t>
      </w:r>
      <w:r w:rsidR="00820640">
        <w:rPr>
          <w:rFonts w:cs="Times New Roman"/>
          <w:sz w:val="28"/>
          <w:szCs w:val="28"/>
        </w:rPr>
        <w:t xml:space="preserve"> </w:t>
      </w:r>
      <w:r w:rsidRPr="002637FC">
        <w:rPr>
          <w:rFonts w:cs="Times New Roman"/>
          <w:sz w:val="28"/>
          <w:szCs w:val="28"/>
        </w:rPr>
        <w:t>либо</w:t>
      </w:r>
      <w:r w:rsidR="00820640">
        <w:rPr>
          <w:rFonts w:cs="Times New Roman"/>
          <w:sz w:val="28"/>
          <w:szCs w:val="28"/>
        </w:rPr>
        <w:t xml:space="preserve"> </w:t>
      </w:r>
      <w:r w:rsidRPr="002637FC">
        <w:rPr>
          <w:rFonts w:cs="Times New Roman"/>
          <w:sz w:val="28"/>
          <w:szCs w:val="28"/>
        </w:rPr>
        <w:t>цели</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вообще</w:t>
      </w:r>
      <w:r w:rsidR="00820640">
        <w:rPr>
          <w:rFonts w:cs="Times New Roman"/>
          <w:sz w:val="28"/>
          <w:szCs w:val="28"/>
        </w:rPr>
        <w:t xml:space="preserve"> </w:t>
      </w:r>
      <w:r w:rsidRPr="002637FC">
        <w:rPr>
          <w:rFonts w:cs="Times New Roman"/>
          <w:sz w:val="28"/>
          <w:szCs w:val="28"/>
        </w:rPr>
        <w:t>оказываются</w:t>
      </w:r>
      <w:r w:rsidR="00820640">
        <w:rPr>
          <w:rFonts w:cs="Times New Roman"/>
          <w:sz w:val="28"/>
          <w:szCs w:val="28"/>
        </w:rPr>
        <w:t xml:space="preserve"> </w:t>
      </w:r>
      <w:r w:rsidRPr="002637FC">
        <w:rPr>
          <w:rFonts w:cs="Times New Roman"/>
          <w:sz w:val="28"/>
          <w:szCs w:val="28"/>
        </w:rPr>
        <w:t>недостижимыми,</w:t>
      </w:r>
      <w:r w:rsidR="00820640">
        <w:rPr>
          <w:rFonts w:cs="Times New Roman"/>
          <w:sz w:val="28"/>
          <w:szCs w:val="28"/>
        </w:rPr>
        <w:t xml:space="preserve"> </w:t>
      </w:r>
      <w:r w:rsidRPr="002637FC">
        <w:rPr>
          <w:rFonts w:cs="Times New Roman"/>
          <w:sz w:val="28"/>
          <w:szCs w:val="28"/>
        </w:rPr>
        <w:t>либо</w:t>
      </w:r>
      <w:r w:rsidR="00820640">
        <w:rPr>
          <w:rFonts w:cs="Times New Roman"/>
          <w:sz w:val="28"/>
          <w:szCs w:val="28"/>
        </w:rPr>
        <w:t xml:space="preserve"> </w:t>
      </w:r>
      <w:r w:rsidRPr="002637FC">
        <w:rPr>
          <w:rFonts w:cs="Times New Roman"/>
          <w:sz w:val="28"/>
          <w:szCs w:val="28"/>
        </w:rPr>
        <w:t>создаются</w:t>
      </w:r>
      <w:r w:rsidR="00820640">
        <w:rPr>
          <w:rFonts w:cs="Times New Roman"/>
          <w:sz w:val="28"/>
          <w:szCs w:val="28"/>
        </w:rPr>
        <w:t xml:space="preserve"> </w:t>
      </w:r>
      <w:r w:rsidRPr="002637FC">
        <w:rPr>
          <w:rFonts w:cs="Times New Roman"/>
          <w:sz w:val="28"/>
          <w:szCs w:val="28"/>
        </w:rPr>
        <w:t>неблагоприятные</w:t>
      </w:r>
      <w:r w:rsidR="00820640">
        <w:rPr>
          <w:rFonts w:cs="Times New Roman"/>
          <w:sz w:val="28"/>
          <w:szCs w:val="28"/>
        </w:rPr>
        <w:t xml:space="preserve"> </w:t>
      </w:r>
      <w:r w:rsidRPr="002637FC">
        <w:rPr>
          <w:rFonts w:cs="Times New Roman"/>
          <w:sz w:val="28"/>
          <w:szCs w:val="28"/>
        </w:rPr>
        <w:t>условия</w:t>
      </w:r>
      <w:r w:rsidR="00820640">
        <w:rPr>
          <w:rFonts w:cs="Times New Roman"/>
          <w:sz w:val="28"/>
          <w:szCs w:val="28"/>
        </w:rPr>
        <w:t xml:space="preserve"> </w:t>
      </w:r>
      <w:r w:rsidRPr="002637FC">
        <w:rPr>
          <w:rFonts w:cs="Times New Roman"/>
          <w:sz w:val="28"/>
          <w:szCs w:val="28"/>
        </w:rPr>
        <w:t>для</w:t>
      </w:r>
      <w:r w:rsidR="00820640">
        <w:rPr>
          <w:rFonts w:cs="Times New Roman"/>
          <w:sz w:val="28"/>
          <w:szCs w:val="28"/>
        </w:rPr>
        <w:t xml:space="preserve"> </w:t>
      </w:r>
      <w:r w:rsidRPr="002637FC">
        <w:rPr>
          <w:rFonts w:cs="Times New Roman"/>
          <w:sz w:val="28"/>
          <w:szCs w:val="28"/>
        </w:rPr>
        <w:t>их</w:t>
      </w:r>
      <w:r w:rsidR="00820640">
        <w:rPr>
          <w:rFonts w:cs="Times New Roman"/>
          <w:sz w:val="28"/>
          <w:szCs w:val="28"/>
        </w:rPr>
        <w:t xml:space="preserve"> </w:t>
      </w:r>
      <w:r w:rsidRPr="002637FC">
        <w:rPr>
          <w:rFonts w:cs="Times New Roman"/>
          <w:sz w:val="28"/>
          <w:szCs w:val="28"/>
        </w:rPr>
        <w:t>достижения.</w:t>
      </w:r>
    </w:p>
    <w:p w:rsidR="0073364C" w:rsidRPr="002637FC" w:rsidRDefault="0073364C" w:rsidP="002637FC">
      <w:pPr>
        <w:spacing w:after="0"/>
        <w:ind w:firstLine="709"/>
        <w:jc w:val="both"/>
        <w:rPr>
          <w:rFonts w:cs="Times New Roman"/>
          <w:sz w:val="28"/>
          <w:szCs w:val="28"/>
          <w:lang w:val="kk-KZ"/>
        </w:rPr>
      </w:pPr>
      <w:r w:rsidRPr="002637FC">
        <w:rPr>
          <w:rFonts w:cs="Times New Roman"/>
          <w:sz w:val="28"/>
          <w:szCs w:val="28"/>
        </w:rPr>
        <w:t>Можно</w:t>
      </w:r>
      <w:r w:rsidR="00820640">
        <w:rPr>
          <w:rFonts w:cs="Times New Roman"/>
          <w:sz w:val="28"/>
          <w:szCs w:val="28"/>
        </w:rPr>
        <w:t xml:space="preserve"> </w:t>
      </w:r>
      <w:r w:rsidRPr="002637FC">
        <w:rPr>
          <w:rFonts w:cs="Times New Roman"/>
          <w:sz w:val="28"/>
          <w:szCs w:val="28"/>
        </w:rPr>
        <w:t>предположить</w:t>
      </w:r>
      <w:r w:rsidR="00820640">
        <w:rPr>
          <w:rFonts w:cs="Times New Roman"/>
          <w:sz w:val="28"/>
          <w:szCs w:val="28"/>
        </w:rPr>
        <w:t xml:space="preserve"> </w:t>
      </w:r>
      <w:r w:rsidRPr="002637FC">
        <w:rPr>
          <w:rFonts w:cs="Times New Roman"/>
          <w:sz w:val="28"/>
          <w:szCs w:val="28"/>
        </w:rPr>
        <w:t>следующее.</w:t>
      </w:r>
      <w:r w:rsidR="00820640">
        <w:rPr>
          <w:rFonts w:cs="Times New Roman"/>
          <w:sz w:val="28"/>
          <w:szCs w:val="28"/>
        </w:rPr>
        <w:t xml:space="preserve"> </w:t>
      </w:r>
      <w:r w:rsidRPr="002637FC">
        <w:rPr>
          <w:rFonts w:cs="Times New Roman"/>
          <w:sz w:val="28"/>
          <w:szCs w:val="28"/>
        </w:rPr>
        <w:t>Если</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описание,</w:t>
      </w:r>
      <w:r w:rsidR="00820640">
        <w:rPr>
          <w:rFonts w:cs="Times New Roman"/>
          <w:sz w:val="28"/>
          <w:szCs w:val="28"/>
        </w:rPr>
        <w:t xml:space="preserve"> </w:t>
      </w:r>
      <w:r w:rsidRPr="002637FC">
        <w:rPr>
          <w:rFonts w:cs="Times New Roman"/>
          <w:sz w:val="28"/>
          <w:szCs w:val="28"/>
        </w:rPr>
        <w:t>например,</w:t>
      </w:r>
      <w:r w:rsidR="00820640">
        <w:rPr>
          <w:rFonts w:cs="Times New Roman"/>
          <w:sz w:val="28"/>
          <w:szCs w:val="28"/>
        </w:rPr>
        <w:t xml:space="preserve"> </w:t>
      </w:r>
      <w:r w:rsidRPr="002637FC">
        <w:rPr>
          <w:rFonts w:cs="Times New Roman"/>
          <w:sz w:val="28"/>
          <w:szCs w:val="28"/>
        </w:rPr>
        <w:t>составов</w:t>
      </w:r>
      <w:r w:rsidR="00820640">
        <w:rPr>
          <w:rFonts w:cs="Times New Roman"/>
          <w:sz w:val="28"/>
          <w:szCs w:val="28"/>
        </w:rPr>
        <w:t xml:space="preserve"> </w:t>
      </w:r>
      <w:r w:rsidRPr="002637FC">
        <w:rPr>
          <w:rFonts w:cs="Times New Roman"/>
          <w:sz w:val="28"/>
          <w:szCs w:val="28"/>
        </w:rPr>
        <w:t>злоупотребления</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превышения</w:t>
      </w:r>
      <w:r w:rsidR="00820640">
        <w:rPr>
          <w:rFonts w:cs="Times New Roman"/>
          <w:sz w:val="28"/>
          <w:szCs w:val="28"/>
        </w:rPr>
        <w:t xml:space="preserve"> </w:t>
      </w:r>
      <w:r w:rsidRPr="002637FC">
        <w:rPr>
          <w:rFonts w:cs="Times New Roman"/>
          <w:sz w:val="28"/>
          <w:szCs w:val="28"/>
        </w:rPr>
        <w:t>должностными</w:t>
      </w:r>
      <w:r w:rsidR="00820640">
        <w:rPr>
          <w:rFonts w:cs="Times New Roman"/>
          <w:sz w:val="28"/>
          <w:szCs w:val="28"/>
        </w:rPr>
        <w:t xml:space="preserve"> </w:t>
      </w:r>
      <w:r w:rsidRPr="002637FC">
        <w:rPr>
          <w:rFonts w:cs="Times New Roman"/>
          <w:sz w:val="28"/>
          <w:szCs w:val="28"/>
        </w:rPr>
        <w:t>полномочиями</w:t>
      </w:r>
      <w:r w:rsidR="00820640">
        <w:rPr>
          <w:rFonts w:cs="Times New Roman"/>
          <w:sz w:val="28"/>
          <w:szCs w:val="28"/>
        </w:rPr>
        <w:t xml:space="preserve"> </w:t>
      </w:r>
      <w:r w:rsidRPr="002637FC">
        <w:rPr>
          <w:rFonts w:cs="Times New Roman"/>
          <w:sz w:val="28"/>
          <w:szCs w:val="28"/>
        </w:rPr>
        <w:t>законодатель</w:t>
      </w:r>
      <w:r w:rsidR="00820640">
        <w:rPr>
          <w:rFonts w:cs="Times New Roman"/>
          <w:sz w:val="28"/>
          <w:szCs w:val="28"/>
        </w:rPr>
        <w:t xml:space="preserve"> </w:t>
      </w:r>
      <w:r w:rsidRPr="002637FC">
        <w:rPr>
          <w:rFonts w:cs="Times New Roman"/>
          <w:sz w:val="28"/>
          <w:szCs w:val="28"/>
        </w:rPr>
        <w:t>включает</w:t>
      </w:r>
      <w:r w:rsidR="00820640">
        <w:rPr>
          <w:rFonts w:cs="Times New Roman"/>
          <w:sz w:val="28"/>
          <w:szCs w:val="28"/>
        </w:rPr>
        <w:t xml:space="preserve"> </w:t>
      </w:r>
      <w:r w:rsidRPr="002637FC">
        <w:rPr>
          <w:rFonts w:cs="Times New Roman"/>
          <w:sz w:val="28"/>
          <w:szCs w:val="28"/>
        </w:rPr>
        <w:t>указание</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существенное</w:t>
      </w:r>
      <w:r w:rsidR="00820640">
        <w:rPr>
          <w:rFonts w:cs="Times New Roman"/>
          <w:sz w:val="28"/>
          <w:szCs w:val="28"/>
        </w:rPr>
        <w:t xml:space="preserve"> </w:t>
      </w:r>
      <w:r w:rsidRPr="002637FC">
        <w:rPr>
          <w:rFonts w:cs="Times New Roman"/>
          <w:sz w:val="28"/>
          <w:szCs w:val="28"/>
        </w:rPr>
        <w:t>нарушение</w:t>
      </w:r>
      <w:r w:rsidR="00820640">
        <w:rPr>
          <w:rFonts w:cs="Times New Roman"/>
          <w:sz w:val="28"/>
          <w:szCs w:val="28"/>
        </w:rPr>
        <w:t xml:space="preserve"> </w:t>
      </w:r>
      <w:r w:rsidRPr="002637FC">
        <w:rPr>
          <w:rFonts w:cs="Times New Roman"/>
          <w:sz w:val="28"/>
          <w:szCs w:val="28"/>
        </w:rPr>
        <w:t>прав</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законных</w:t>
      </w:r>
      <w:r w:rsidR="00820640">
        <w:rPr>
          <w:rFonts w:cs="Times New Roman"/>
          <w:sz w:val="28"/>
          <w:szCs w:val="28"/>
        </w:rPr>
        <w:t xml:space="preserve"> </w:t>
      </w:r>
      <w:r w:rsidRPr="002637FC">
        <w:rPr>
          <w:rFonts w:cs="Times New Roman"/>
          <w:sz w:val="28"/>
          <w:szCs w:val="28"/>
        </w:rPr>
        <w:t>интересов</w:t>
      </w:r>
      <w:r w:rsidR="00820640">
        <w:rPr>
          <w:rFonts w:cs="Times New Roman"/>
          <w:sz w:val="28"/>
          <w:szCs w:val="28"/>
        </w:rPr>
        <w:t xml:space="preserve"> </w:t>
      </w:r>
      <w:r w:rsidRPr="002637FC">
        <w:rPr>
          <w:rFonts w:cs="Times New Roman"/>
          <w:sz w:val="28"/>
          <w:szCs w:val="28"/>
        </w:rPr>
        <w:t>граждан</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организаций</w:t>
      </w:r>
      <w:r w:rsidR="00820640">
        <w:rPr>
          <w:rFonts w:cs="Times New Roman"/>
          <w:sz w:val="28"/>
          <w:szCs w:val="28"/>
        </w:rPr>
        <w:t xml:space="preserve"> </w:t>
      </w:r>
      <w:r w:rsidRPr="002637FC">
        <w:rPr>
          <w:rFonts w:cs="Times New Roman"/>
          <w:sz w:val="28"/>
          <w:szCs w:val="28"/>
        </w:rPr>
        <w:t>либо</w:t>
      </w:r>
      <w:r w:rsidR="00820640">
        <w:rPr>
          <w:rFonts w:cs="Times New Roman"/>
          <w:sz w:val="28"/>
          <w:szCs w:val="28"/>
        </w:rPr>
        <w:t xml:space="preserve"> </w:t>
      </w:r>
      <w:r w:rsidRPr="002637FC">
        <w:rPr>
          <w:rFonts w:cs="Times New Roman"/>
          <w:sz w:val="28"/>
          <w:szCs w:val="28"/>
        </w:rPr>
        <w:t>охраняемых</w:t>
      </w:r>
      <w:r w:rsidR="00820640">
        <w:rPr>
          <w:rFonts w:cs="Times New Roman"/>
          <w:sz w:val="28"/>
          <w:szCs w:val="28"/>
        </w:rPr>
        <w:t xml:space="preserve"> </w:t>
      </w:r>
      <w:r w:rsidRPr="002637FC">
        <w:rPr>
          <w:rFonts w:cs="Times New Roman"/>
          <w:sz w:val="28"/>
          <w:szCs w:val="28"/>
        </w:rPr>
        <w:t>законом</w:t>
      </w:r>
      <w:r w:rsidR="00820640">
        <w:rPr>
          <w:rFonts w:cs="Times New Roman"/>
          <w:sz w:val="28"/>
          <w:szCs w:val="28"/>
        </w:rPr>
        <w:t xml:space="preserve"> </w:t>
      </w:r>
      <w:r w:rsidRPr="002637FC">
        <w:rPr>
          <w:rFonts w:cs="Times New Roman"/>
          <w:sz w:val="28"/>
          <w:szCs w:val="28"/>
        </w:rPr>
        <w:t>интересов</w:t>
      </w:r>
      <w:r w:rsidR="00820640">
        <w:rPr>
          <w:rFonts w:cs="Times New Roman"/>
          <w:sz w:val="28"/>
          <w:szCs w:val="28"/>
        </w:rPr>
        <w:t xml:space="preserve"> </w:t>
      </w:r>
      <w:r w:rsidRPr="002637FC">
        <w:rPr>
          <w:rFonts w:cs="Times New Roman"/>
          <w:sz w:val="28"/>
          <w:szCs w:val="28"/>
        </w:rPr>
        <w:t>общества</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государства,</w:t>
      </w:r>
      <w:r w:rsidR="00820640">
        <w:rPr>
          <w:rFonts w:cs="Times New Roman"/>
          <w:sz w:val="28"/>
          <w:szCs w:val="28"/>
        </w:rPr>
        <w:t xml:space="preserve"> </w:t>
      </w:r>
      <w:r w:rsidRPr="002637FC">
        <w:rPr>
          <w:rFonts w:cs="Times New Roman"/>
          <w:sz w:val="28"/>
          <w:szCs w:val="28"/>
        </w:rPr>
        <w:t>то</w:t>
      </w:r>
      <w:r w:rsidR="00820640">
        <w:rPr>
          <w:rFonts w:cs="Times New Roman"/>
          <w:sz w:val="28"/>
          <w:szCs w:val="28"/>
        </w:rPr>
        <w:t xml:space="preserve"> </w:t>
      </w:r>
      <w:r w:rsidRPr="002637FC">
        <w:rPr>
          <w:rFonts w:cs="Times New Roman"/>
          <w:sz w:val="28"/>
          <w:szCs w:val="28"/>
        </w:rPr>
        <w:t>он</w:t>
      </w:r>
      <w:r w:rsidR="00820640">
        <w:rPr>
          <w:rFonts w:cs="Times New Roman"/>
          <w:sz w:val="28"/>
          <w:szCs w:val="28"/>
        </w:rPr>
        <w:t xml:space="preserve"> </w:t>
      </w:r>
      <w:r w:rsidRPr="002637FC">
        <w:rPr>
          <w:rFonts w:cs="Times New Roman"/>
          <w:sz w:val="28"/>
          <w:szCs w:val="28"/>
        </w:rPr>
        <w:t>тем</w:t>
      </w:r>
      <w:r w:rsidR="00820640">
        <w:rPr>
          <w:rFonts w:cs="Times New Roman"/>
          <w:sz w:val="28"/>
          <w:szCs w:val="28"/>
        </w:rPr>
        <w:t xml:space="preserve"> </w:t>
      </w:r>
      <w:r w:rsidRPr="002637FC">
        <w:rPr>
          <w:rFonts w:cs="Times New Roman"/>
          <w:sz w:val="28"/>
          <w:szCs w:val="28"/>
        </w:rPr>
        <w:t>самым</w:t>
      </w:r>
      <w:r w:rsidR="00820640">
        <w:rPr>
          <w:rFonts w:cs="Times New Roman"/>
          <w:sz w:val="28"/>
          <w:szCs w:val="28"/>
        </w:rPr>
        <w:t xml:space="preserve"> </w:t>
      </w:r>
      <w:r w:rsidRPr="002637FC">
        <w:rPr>
          <w:rFonts w:cs="Times New Roman"/>
          <w:sz w:val="28"/>
          <w:szCs w:val="28"/>
        </w:rPr>
        <w:t>предвидит</w:t>
      </w:r>
      <w:r w:rsidR="00820640">
        <w:rPr>
          <w:rFonts w:cs="Times New Roman"/>
          <w:sz w:val="28"/>
          <w:szCs w:val="28"/>
        </w:rPr>
        <w:t xml:space="preserve"> </w:t>
      </w:r>
      <w:r w:rsidRPr="002637FC">
        <w:rPr>
          <w:rFonts w:cs="Times New Roman"/>
          <w:sz w:val="28"/>
          <w:szCs w:val="28"/>
        </w:rPr>
        <w:t>типичность</w:t>
      </w:r>
      <w:r w:rsidR="00820640">
        <w:rPr>
          <w:rFonts w:cs="Times New Roman"/>
          <w:sz w:val="28"/>
          <w:szCs w:val="28"/>
        </w:rPr>
        <w:t xml:space="preserve"> </w:t>
      </w:r>
      <w:r w:rsidRPr="002637FC">
        <w:rPr>
          <w:rFonts w:cs="Times New Roman"/>
          <w:sz w:val="28"/>
          <w:szCs w:val="28"/>
        </w:rPr>
        <w:t>случаев,</w:t>
      </w:r>
      <w:r w:rsidR="00820640">
        <w:rPr>
          <w:rFonts w:cs="Times New Roman"/>
          <w:sz w:val="28"/>
          <w:szCs w:val="28"/>
        </w:rPr>
        <w:t xml:space="preserve"> </w:t>
      </w:r>
      <w:r w:rsidRPr="002637FC">
        <w:rPr>
          <w:rFonts w:cs="Times New Roman"/>
          <w:sz w:val="28"/>
          <w:szCs w:val="28"/>
        </w:rPr>
        <w:t>когда</w:t>
      </w:r>
      <w:r w:rsidR="00820640">
        <w:rPr>
          <w:rFonts w:cs="Times New Roman"/>
          <w:sz w:val="28"/>
          <w:szCs w:val="28"/>
        </w:rPr>
        <w:t xml:space="preserve"> </w:t>
      </w:r>
      <w:r w:rsidRPr="002637FC">
        <w:rPr>
          <w:rFonts w:cs="Times New Roman"/>
          <w:sz w:val="28"/>
          <w:szCs w:val="28"/>
        </w:rPr>
        <w:t>злоупотребление</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превышение</w:t>
      </w:r>
      <w:r w:rsidR="00820640">
        <w:rPr>
          <w:rFonts w:cs="Times New Roman"/>
          <w:sz w:val="28"/>
          <w:szCs w:val="28"/>
        </w:rPr>
        <w:t xml:space="preserve"> </w:t>
      </w:r>
      <w:r w:rsidRPr="002637FC">
        <w:rPr>
          <w:rFonts w:cs="Times New Roman"/>
          <w:sz w:val="28"/>
          <w:szCs w:val="28"/>
        </w:rPr>
        <w:t>не</w:t>
      </w:r>
      <w:r w:rsidR="00820640">
        <w:rPr>
          <w:rFonts w:cs="Times New Roman"/>
          <w:sz w:val="28"/>
          <w:szCs w:val="28"/>
        </w:rPr>
        <w:t xml:space="preserve"> </w:t>
      </w:r>
      <w:r w:rsidRPr="002637FC">
        <w:rPr>
          <w:rFonts w:cs="Times New Roman"/>
          <w:sz w:val="28"/>
          <w:szCs w:val="28"/>
        </w:rPr>
        <w:t>обладает</w:t>
      </w:r>
      <w:r w:rsidR="00820640">
        <w:rPr>
          <w:rFonts w:cs="Times New Roman"/>
          <w:sz w:val="28"/>
          <w:szCs w:val="28"/>
        </w:rPr>
        <w:t xml:space="preserve"> </w:t>
      </w:r>
      <w:r w:rsidRPr="002637FC">
        <w:rPr>
          <w:rFonts w:cs="Times New Roman"/>
          <w:sz w:val="28"/>
          <w:szCs w:val="28"/>
        </w:rPr>
        <w:t>соответствующей</w:t>
      </w:r>
      <w:r w:rsidR="00820640">
        <w:rPr>
          <w:rFonts w:cs="Times New Roman"/>
          <w:sz w:val="28"/>
          <w:szCs w:val="28"/>
        </w:rPr>
        <w:t xml:space="preserve"> </w:t>
      </w:r>
      <w:r w:rsidRPr="002637FC">
        <w:rPr>
          <w:rFonts w:cs="Times New Roman"/>
          <w:sz w:val="28"/>
          <w:szCs w:val="28"/>
        </w:rPr>
        <w:t>вредоносностью.</w:t>
      </w:r>
      <w:r w:rsidR="00820640">
        <w:rPr>
          <w:rFonts w:cs="Times New Roman"/>
          <w:sz w:val="28"/>
          <w:szCs w:val="28"/>
        </w:rPr>
        <w:t xml:space="preserve"> </w:t>
      </w:r>
      <w:r w:rsidRPr="002637FC">
        <w:rPr>
          <w:rFonts w:cs="Times New Roman"/>
          <w:sz w:val="28"/>
          <w:szCs w:val="28"/>
        </w:rPr>
        <w:t>Отсутствие</w:t>
      </w:r>
      <w:r w:rsidR="00820640">
        <w:rPr>
          <w:rFonts w:cs="Times New Roman"/>
          <w:sz w:val="28"/>
          <w:szCs w:val="28"/>
        </w:rPr>
        <w:t xml:space="preserve"> </w:t>
      </w:r>
      <w:r w:rsidRPr="002637FC">
        <w:rPr>
          <w:rFonts w:cs="Times New Roman"/>
          <w:sz w:val="28"/>
          <w:szCs w:val="28"/>
        </w:rPr>
        <w:t>же</w:t>
      </w:r>
      <w:r w:rsidR="00820640">
        <w:rPr>
          <w:rFonts w:cs="Times New Roman"/>
          <w:sz w:val="28"/>
          <w:szCs w:val="28"/>
        </w:rPr>
        <w:t xml:space="preserve"> </w:t>
      </w:r>
      <w:r w:rsidRPr="002637FC">
        <w:rPr>
          <w:rFonts w:cs="Times New Roman"/>
          <w:sz w:val="28"/>
          <w:szCs w:val="28"/>
        </w:rPr>
        <w:t>среди</w:t>
      </w:r>
      <w:r w:rsidR="00820640">
        <w:rPr>
          <w:rFonts w:cs="Times New Roman"/>
          <w:sz w:val="28"/>
          <w:szCs w:val="28"/>
        </w:rPr>
        <w:t xml:space="preserve"> </w:t>
      </w:r>
      <w:r w:rsidRPr="002637FC">
        <w:rPr>
          <w:rFonts w:cs="Times New Roman"/>
          <w:sz w:val="28"/>
          <w:szCs w:val="28"/>
        </w:rPr>
        <w:t>конструктивных</w:t>
      </w:r>
      <w:r w:rsidR="00820640">
        <w:rPr>
          <w:rFonts w:cs="Times New Roman"/>
          <w:sz w:val="28"/>
          <w:szCs w:val="28"/>
        </w:rPr>
        <w:t xml:space="preserve"> </w:t>
      </w:r>
      <w:r w:rsidRPr="002637FC">
        <w:rPr>
          <w:rFonts w:cs="Times New Roman"/>
          <w:sz w:val="28"/>
          <w:szCs w:val="28"/>
        </w:rPr>
        <w:t>признаков</w:t>
      </w:r>
      <w:r w:rsidR="00820640">
        <w:rPr>
          <w:rFonts w:cs="Times New Roman"/>
          <w:sz w:val="28"/>
          <w:szCs w:val="28"/>
        </w:rPr>
        <w:t xml:space="preserve"> </w:t>
      </w:r>
      <w:r w:rsidRPr="002637FC">
        <w:rPr>
          <w:rFonts w:cs="Times New Roman"/>
          <w:sz w:val="28"/>
          <w:szCs w:val="28"/>
        </w:rPr>
        <w:t>некоторых</w:t>
      </w:r>
      <w:r w:rsidR="00820640">
        <w:rPr>
          <w:rFonts w:cs="Times New Roman"/>
          <w:sz w:val="28"/>
          <w:szCs w:val="28"/>
        </w:rPr>
        <w:t xml:space="preserve"> </w:t>
      </w:r>
      <w:r w:rsidRPr="002637FC">
        <w:rPr>
          <w:rFonts w:cs="Times New Roman"/>
          <w:sz w:val="28"/>
          <w:szCs w:val="28"/>
        </w:rPr>
        <w:t>составов</w:t>
      </w:r>
      <w:r w:rsidR="00820640">
        <w:rPr>
          <w:rFonts w:cs="Times New Roman"/>
          <w:sz w:val="28"/>
          <w:szCs w:val="28"/>
        </w:rPr>
        <w:t xml:space="preserve"> </w:t>
      </w:r>
      <w:r w:rsidRPr="002637FC">
        <w:rPr>
          <w:rFonts w:cs="Times New Roman"/>
          <w:sz w:val="28"/>
          <w:szCs w:val="28"/>
        </w:rPr>
        <w:t>преступлений</w:t>
      </w:r>
      <w:r w:rsidR="00820640">
        <w:rPr>
          <w:rFonts w:cs="Times New Roman"/>
          <w:sz w:val="28"/>
          <w:szCs w:val="28"/>
        </w:rPr>
        <w:t xml:space="preserve"> </w:t>
      </w:r>
      <w:r w:rsidRPr="002637FC">
        <w:rPr>
          <w:rFonts w:cs="Times New Roman"/>
          <w:sz w:val="28"/>
          <w:szCs w:val="28"/>
        </w:rPr>
        <w:t>против</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сходных</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посягательствами,</w:t>
      </w:r>
      <w:r w:rsidR="00820640">
        <w:rPr>
          <w:rFonts w:cs="Times New Roman"/>
          <w:sz w:val="28"/>
          <w:szCs w:val="28"/>
        </w:rPr>
        <w:t xml:space="preserve"> </w:t>
      </w:r>
      <w:r w:rsidRPr="002637FC">
        <w:rPr>
          <w:rFonts w:cs="Times New Roman"/>
          <w:sz w:val="28"/>
          <w:szCs w:val="28"/>
        </w:rPr>
        <w:t>такого</w:t>
      </w:r>
      <w:r w:rsidR="00820640">
        <w:rPr>
          <w:rFonts w:cs="Times New Roman"/>
          <w:sz w:val="28"/>
          <w:szCs w:val="28"/>
        </w:rPr>
        <w:t xml:space="preserve"> </w:t>
      </w:r>
      <w:r w:rsidRPr="002637FC">
        <w:rPr>
          <w:rFonts w:cs="Times New Roman"/>
          <w:sz w:val="28"/>
          <w:szCs w:val="28"/>
        </w:rPr>
        <w:t>рода</w:t>
      </w:r>
      <w:r w:rsidR="00820640">
        <w:rPr>
          <w:rFonts w:cs="Times New Roman"/>
          <w:sz w:val="28"/>
          <w:szCs w:val="28"/>
        </w:rPr>
        <w:t xml:space="preserve"> </w:t>
      </w:r>
      <w:r w:rsidRPr="002637FC">
        <w:rPr>
          <w:rFonts w:cs="Times New Roman"/>
          <w:sz w:val="28"/>
          <w:szCs w:val="28"/>
        </w:rPr>
        <w:t>последствий</w:t>
      </w:r>
      <w:r w:rsidR="00820640">
        <w:rPr>
          <w:rFonts w:cs="Times New Roman"/>
          <w:sz w:val="28"/>
          <w:szCs w:val="28"/>
        </w:rPr>
        <w:t xml:space="preserve"> </w:t>
      </w:r>
      <w:r w:rsidRPr="002637FC">
        <w:rPr>
          <w:rFonts w:cs="Times New Roman"/>
          <w:sz w:val="28"/>
          <w:szCs w:val="28"/>
        </w:rPr>
        <w:t>должно</w:t>
      </w:r>
      <w:r w:rsidR="00820640">
        <w:rPr>
          <w:rFonts w:cs="Times New Roman"/>
          <w:sz w:val="28"/>
          <w:szCs w:val="28"/>
        </w:rPr>
        <w:t xml:space="preserve"> </w:t>
      </w:r>
      <w:r w:rsidRPr="002637FC">
        <w:rPr>
          <w:rFonts w:cs="Times New Roman"/>
          <w:sz w:val="28"/>
          <w:szCs w:val="28"/>
        </w:rPr>
        <w:t>означать,</w:t>
      </w:r>
      <w:r w:rsidR="00820640">
        <w:rPr>
          <w:rFonts w:cs="Times New Roman"/>
          <w:sz w:val="28"/>
          <w:szCs w:val="28"/>
        </w:rPr>
        <w:t xml:space="preserve"> </w:t>
      </w:r>
      <w:r w:rsidRPr="002637FC">
        <w:rPr>
          <w:rFonts w:cs="Times New Roman"/>
          <w:sz w:val="28"/>
          <w:szCs w:val="28"/>
        </w:rPr>
        <w:t>напротив,</w:t>
      </w:r>
      <w:r w:rsidR="00820640">
        <w:rPr>
          <w:rFonts w:cs="Times New Roman"/>
          <w:sz w:val="28"/>
          <w:szCs w:val="28"/>
        </w:rPr>
        <w:t xml:space="preserve"> </w:t>
      </w:r>
      <w:r w:rsidRPr="002637FC">
        <w:rPr>
          <w:rFonts w:cs="Times New Roman"/>
          <w:sz w:val="28"/>
          <w:szCs w:val="28"/>
        </w:rPr>
        <w:t>признание</w:t>
      </w:r>
      <w:r w:rsidR="00820640">
        <w:rPr>
          <w:rFonts w:cs="Times New Roman"/>
          <w:sz w:val="28"/>
          <w:szCs w:val="28"/>
        </w:rPr>
        <w:t xml:space="preserve"> </w:t>
      </w:r>
      <w:r w:rsidRPr="002637FC">
        <w:rPr>
          <w:rFonts w:cs="Times New Roman"/>
          <w:sz w:val="28"/>
          <w:szCs w:val="28"/>
        </w:rPr>
        <w:t>нестандартности</w:t>
      </w:r>
      <w:r w:rsidR="00820640">
        <w:rPr>
          <w:rFonts w:cs="Times New Roman"/>
          <w:sz w:val="28"/>
          <w:szCs w:val="28"/>
        </w:rPr>
        <w:t xml:space="preserve"> </w:t>
      </w:r>
      <w:r w:rsidRPr="002637FC">
        <w:rPr>
          <w:rFonts w:cs="Times New Roman"/>
          <w:sz w:val="28"/>
          <w:szCs w:val="28"/>
        </w:rPr>
        <w:t>подобной</w:t>
      </w:r>
      <w:r w:rsidR="00820640">
        <w:rPr>
          <w:rFonts w:cs="Times New Roman"/>
          <w:sz w:val="28"/>
          <w:szCs w:val="28"/>
        </w:rPr>
        <w:t xml:space="preserve"> </w:t>
      </w:r>
      <w:r w:rsidRPr="002637FC">
        <w:rPr>
          <w:rFonts w:cs="Times New Roman"/>
          <w:sz w:val="28"/>
          <w:szCs w:val="28"/>
        </w:rPr>
        <w:t>ситуации.</w:t>
      </w:r>
    </w:p>
    <w:p w:rsidR="0073364C" w:rsidRPr="002637FC" w:rsidRDefault="0073364C" w:rsidP="002637FC">
      <w:pPr>
        <w:spacing w:after="0"/>
        <w:ind w:firstLine="709"/>
        <w:jc w:val="both"/>
        <w:rPr>
          <w:rFonts w:cs="Times New Roman"/>
          <w:sz w:val="28"/>
          <w:szCs w:val="28"/>
        </w:rPr>
      </w:pPr>
      <w:r w:rsidRPr="002637FC">
        <w:rPr>
          <w:rFonts w:cs="Times New Roman"/>
          <w:sz w:val="28"/>
          <w:szCs w:val="28"/>
        </w:rPr>
        <w:t>Если</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судебной</w:t>
      </w:r>
      <w:r w:rsidR="00820640">
        <w:rPr>
          <w:rFonts w:cs="Times New Roman"/>
          <w:sz w:val="28"/>
          <w:szCs w:val="28"/>
        </w:rPr>
        <w:t xml:space="preserve"> </w:t>
      </w:r>
      <w:r w:rsidRPr="002637FC">
        <w:rPr>
          <w:rFonts w:cs="Times New Roman"/>
          <w:sz w:val="28"/>
          <w:szCs w:val="28"/>
        </w:rPr>
        <w:t>практике</w:t>
      </w:r>
      <w:r w:rsidR="00820640">
        <w:rPr>
          <w:rFonts w:cs="Times New Roman"/>
          <w:sz w:val="28"/>
          <w:szCs w:val="28"/>
        </w:rPr>
        <w:t xml:space="preserve"> </w:t>
      </w:r>
      <w:r w:rsidRPr="002637FC">
        <w:rPr>
          <w:rFonts w:cs="Times New Roman"/>
          <w:sz w:val="28"/>
          <w:szCs w:val="28"/>
        </w:rPr>
        <w:t>законодательная</w:t>
      </w:r>
      <w:r w:rsidR="00820640">
        <w:rPr>
          <w:rFonts w:cs="Times New Roman"/>
          <w:sz w:val="28"/>
          <w:szCs w:val="28"/>
        </w:rPr>
        <w:t xml:space="preserve"> </w:t>
      </w:r>
      <w:r w:rsidRPr="002637FC">
        <w:rPr>
          <w:rFonts w:cs="Times New Roman"/>
          <w:sz w:val="28"/>
          <w:szCs w:val="28"/>
        </w:rPr>
        <w:t>презумпция</w:t>
      </w:r>
      <w:r w:rsidR="00820640">
        <w:rPr>
          <w:rFonts w:cs="Times New Roman"/>
          <w:sz w:val="28"/>
          <w:szCs w:val="28"/>
        </w:rPr>
        <w:t xml:space="preserve"> </w:t>
      </w:r>
      <w:r w:rsidRPr="002637FC">
        <w:rPr>
          <w:rFonts w:cs="Times New Roman"/>
          <w:sz w:val="28"/>
          <w:szCs w:val="28"/>
        </w:rPr>
        <w:t>вредоносности</w:t>
      </w:r>
      <w:r w:rsidR="00820640">
        <w:rPr>
          <w:rFonts w:cs="Times New Roman"/>
          <w:sz w:val="28"/>
          <w:szCs w:val="28"/>
        </w:rPr>
        <w:t xml:space="preserve"> </w:t>
      </w:r>
      <w:r w:rsidRPr="002637FC">
        <w:rPr>
          <w:rFonts w:cs="Times New Roman"/>
          <w:sz w:val="28"/>
          <w:szCs w:val="28"/>
        </w:rPr>
        <w:t>тех</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иных</w:t>
      </w:r>
      <w:r w:rsidR="00820640">
        <w:rPr>
          <w:rFonts w:cs="Times New Roman"/>
          <w:sz w:val="28"/>
          <w:szCs w:val="28"/>
        </w:rPr>
        <w:t xml:space="preserve"> </w:t>
      </w:r>
      <w:r w:rsidRPr="002637FC">
        <w:rPr>
          <w:rFonts w:cs="Times New Roman"/>
          <w:sz w:val="28"/>
          <w:szCs w:val="28"/>
        </w:rPr>
        <w:t>посягательств,</w:t>
      </w:r>
      <w:r w:rsidR="00820640">
        <w:rPr>
          <w:rFonts w:cs="Times New Roman"/>
          <w:sz w:val="28"/>
          <w:szCs w:val="28"/>
        </w:rPr>
        <w:t xml:space="preserve"> </w:t>
      </w:r>
      <w:r w:rsidRPr="002637FC">
        <w:rPr>
          <w:rFonts w:cs="Times New Roman"/>
          <w:sz w:val="28"/>
          <w:szCs w:val="28"/>
        </w:rPr>
        <w:t>предусмотренных</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главе</w:t>
      </w:r>
      <w:r w:rsidR="00820640">
        <w:rPr>
          <w:rFonts w:cs="Times New Roman"/>
          <w:sz w:val="28"/>
          <w:szCs w:val="28"/>
        </w:rPr>
        <w:t xml:space="preserve"> </w:t>
      </w:r>
      <w:r w:rsidRPr="002637FC">
        <w:rPr>
          <w:rFonts w:cs="Times New Roman"/>
          <w:sz w:val="28"/>
          <w:szCs w:val="28"/>
          <w:lang w:val="kk-KZ"/>
        </w:rPr>
        <w:t>17</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Pr="002637FC">
        <w:rPr>
          <w:rFonts w:cs="Times New Roman"/>
          <w:sz w:val="28"/>
          <w:szCs w:val="28"/>
        </w:rPr>
        <w:t>Р</w:t>
      </w:r>
      <w:r w:rsidRPr="002637FC">
        <w:rPr>
          <w:rFonts w:cs="Times New Roman"/>
          <w:sz w:val="28"/>
          <w:szCs w:val="28"/>
          <w:lang w:val="kk-KZ"/>
        </w:rPr>
        <w:t>К</w:t>
      </w:r>
      <w:r w:rsidRPr="002637FC">
        <w:rPr>
          <w:rFonts w:cs="Times New Roman"/>
          <w:sz w:val="28"/>
          <w:szCs w:val="28"/>
        </w:rPr>
        <w:t>,</w:t>
      </w:r>
      <w:r w:rsidR="00820640">
        <w:rPr>
          <w:rFonts w:cs="Times New Roman"/>
          <w:sz w:val="28"/>
          <w:szCs w:val="28"/>
        </w:rPr>
        <w:t xml:space="preserve"> </w:t>
      </w:r>
      <w:r w:rsidRPr="002637FC">
        <w:rPr>
          <w:rFonts w:cs="Times New Roman"/>
          <w:sz w:val="28"/>
          <w:szCs w:val="28"/>
        </w:rPr>
        <w:t>опровергается</w:t>
      </w:r>
      <w:r w:rsidR="00820640">
        <w:rPr>
          <w:rFonts w:cs="Times New Roman"/>
          <w:sz w:val="28"/>
          <w:szCs w:val="28"/>
        </w:rPr>
        <w:t xml:space="preserve"> </w:t>
      </w:r>
      <w:r w:rsidRPr="002637FC">
        <w:rPr>
          <w:rFonts w:cs="Times New Roman"/>
          <w:sz w:val="28"/>
          <w:szCs w:val="28"/>
        </w:rPr>
        <w:lastRenderedPageBreak/>
        <w:t>слишком</w:t>
      </w:r>
      <w:r w:rsidR="00820640">
        <w:rPr>
          <w:rFonts w:cs="Times New Roman"/>
          <w:sz w:val="28"/>
          <w:szCs w:val="28"/>
        </w:rPr>
        <w:t xml:space="preserve"> </w:t>
      </w:r>
      <w:r w:rsidRPr="002637FC">
        <w:rPr>
          <w:rFonts w:cs="Times New Roman"/>
          <w:sz w:val="28"/>
          <w:szCs w:val="28"/>
        </w:rPr>
        <w:t>часто,</w:t>
      </w:r>
      <w:r w:rsidR="00820640">
        <w:rPr>
          <w:rFonts w:cs="Times New Roman"/>
          <w:sz w:val="28"/>
          <w:szCs w:val="28"/>
        </w:rPr>
        <w:t xml:space="preserve"> </w:t>
      </w:r>
      <w:r w:rsidRPr="002637FC">
        <w:rPr>
          <w:rFonts w:cs="Times New Roman"/>
          <w:sz w:val="28"/>
          <w:szCs w:val="28"/>
        </w:rPr>
        <w:t>то</w:t>
      </w:r>
      <w:r w:rsidR="00820640">
        <w:rPr>
          <w:rFonts w:cs="Times New Roman"/>
          <w:sz w:val="28"/>
          <w:szCs w:val="28"/>
        </w:rPr>
        <w:t xml:space="preserve"> </w:t>
      </w:r>
      <w:r w:rsidRPr="002637FC">
        <w:rPr>
          <w:rFonts w:cs="Times New Roman"/>
          <w:sz w:val="28"/>
          <w:szCs w:val="28"/>
        </w:rPr>
        <w:t>не</w:t>
      </w:r>
      <w:r w:rsidR="00820640">
        <w:rPr>
          <w:rFonts w:cs="Times New Roman"/>
          <w:sz w:val="28"/>
          <w:szCs w:val="28"/>
        </w:rPr>
        <w:t xml:space="preserve"> </w:t>
      </w:r>
      <w:r w:rsidRPr="002637FC">
        <w:rPr>
          <w:rFonts w:cs="Times New Roman"/>
          <w:sz w:val="28"/>
          <w:szCs w:val="28"/>
        </w:rPr>
        <w:t>может</w:t>
      </w:r>
      <w:r w:rsidR="00820640">
        <w:rPr>
          <w:rFonts w:cs="Times New Roman"/>
          <w:sz w:val="28"/>
          <w:szCs w:val="28"/>
        </w:rPr>
        <w:t xml:space="preserve"> </w:t>
      </w:r>
      <w:r w:rsidRPr="002637FC">
        <w:rPr>
          <w:rFonts w:cs="Times New Roman"/>
          <w:sz w:val="28"/>
          <w:szCs w:val="28"/>
        </w:rPr>
        <w:t>не</w:t>
      </w:r>
      <w:r w:rsidR="00820640">
        <w:rPr>
          <w:rFonts w:cs="Times New Roman"/>
          <w:sz w:val="28"/>
          <w:szCs w:val="28"/>
        </w:rPr>
        <w:t xml:space="preserve"> </w:t>
      </w:r>
      <w:r w:rsidRPr="002637FC">
        <w:rPr>
          <w:rFonts w:cs="Times New Roman"/>
          <w:sz w:val="28"/>
          <w:szCs w:val="28"/>
        </w:rPr>
        <w:t>возникнуть</w:t>
      </w:r>
      <w:r w:rsidR="00820640">
        <w:rPr>
          <w:rFonts w:cs="Times New Roman"/>
          <w:sz w:val="28"/>
          <w:szCs w:val="28"/>
        </w:rPr>
        <w:t xml:space="preserve"> </w:t>
      </w:r>
      <w:r w:rsidRPr="002637FC">
        <w:rPr>
          <w:rFonts w:cs="Times New Roman"/>
          <w:sz w:val="28"/>
          <w:szCs w:val="28"/>
        </w:rPr>
        <w:t>сомнения</w:t>
      </w:r>
      <w:r w:rsidR="00820640">
        <w:rPr>
          <w:rFonts w:cs="Times New Roman"/>
          <w:sz w:val="28"/>
          <w:szCs w:val="28"/>
        </w:rPr>
        <w:t xml:space="preserve"> </w:t>
      </w:r>
      <w:r w:rsidRPr="002637FC">
        <w:rPr>
          <w:rFonts w:cs="Times New Roman"/>
          <w:sz w:val="28"/>
          <w:szCs w:val="28"/>
        </w:rPr>
        <w:t>либо</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правильности</w:t>
      </w:r>
      <w:r w:rsidR="00820640">
        <w:rPr>
          <w:rFonts w:cs="Times New Roman"/>
          <w:sz w:val="28"/>
          <w:szCs w:val="28"/>
        </w:rPr>
        <w:t xml:space="preserve"> </w:t>
      </w:r>
      <w:r w:rsidRPr="002637FC">
        <w:rPr>
          <w:rFonts w:cs="Times New Roman"/>
          <w:sz w:val="28"/>
          <w:szCs w:val="28"/>
        </w:rPr>
        <w:t>выбора</w:t>
      </w:r>
      <w:r w:rsidR="00820640">
        <w:rPr>
          <w:rFonts w:cs="Times New Roman"/>
          <w:sz w:val="28"/>
          <w:szCs w:val="28"/>
        </w:rPr>
        <w:t xml:space="preserve"> </w:t>
      </w:r>
      <w:r w:rsidRPr="002637FC">
        <w:rPr>
          <w:rFonts w:cs="Times New Roman"/>
          <w:sz w:val="28"/>
          <w:szCs w:val="28"/>
        </w:rPr>
        <w:t>конструкции</w:t>
      </w:r>
      <w:r w:rsidR="00820640">
        <w:rPr>
          <w:rFonts w:cs="Times New Roman"/>
          <w:sz w:val="28"/>
          <w:szCs w:val="28"/>
        </w:rPr>
        <w:t xml:space="preserve"> </w:t>
      </w:r>
      <w:r w:rsidRPr="002637FC">
        <w:rPr>
          <w:rFonts w:cs="Times New Roman"/>
          <w:sz w:val="28"/>
          <w:szCs w:val="28"/>
        </w:rPr>
        <w:t>состава</w:t>
      </w:r>
      <w:r w:rsidR="00820640">
        <w:rPr>
          <w:rFonts w:cs="Times New Roman"/>
          <w:sz w:val="28"/>
          <w:szCs w:val="28"/>
        </w:rPr>
        <w:t xml:space="preserve"> </w:t>
      </w:r>
      <w:r w:rsidRPr="002637FC">
        <w:rPr>
          <w:rFonts w:cs="Times New Roman"/>
          <w:sz w:val="28"/>
          <w:szCs w:val="28"/>
        </w:rPr>
        <w:t>преступления,</w:t>
      </w:r>
      <w:r w:rsidR="00820640">
        <w:rPr>
          <w:rFonts w:cs="Times New Roman"/>
          <w:sz w:val="28"/>
          <w:szCs w:val="28"/>
        </w:rPr>
        <w:t xml:space="preserve"> </w:t>
      </w:r>
      <w:r w:rsidRPr="002637FC">
        <w:rPr>
          <w:rFonts w:cs="Times New Roman"/>
          <w:sz w:val="28"/>
          <w:szCs w:val="28"/>
        </w:rPr>
        <w:t>либо</w:t>
      </w:r>
      <w:r w:rsidR="00820640">
        <w:rPr>
          <w:rFonts w:cs="Times New Roman"/>
          <w:sz w:val="28"/>
          <w:szCs w:val="28"/>
        </w:rPr>
        <w:t xml:space="preserve"> </w:t>
      </w:r>
      <w:r w:rsidRPr="002637FC">
        <w:rPr>
          <w:rFonts w:cs="Times New Roman"/>
          <w:sz w:val="28"/>
          <w:szCs w:val="28"/>
        </w:rPr>
        <w:t>даже</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обоснованности</w:t>
      </w:r>
      <w:r w:rsidR="00820640">
        <w:rPr>
          <w:rFonts w:cs="Times New Roman"/>
          <w:sz w:val="28"/>
          <w:szCs w:val="28"/>
        </w:rPr>
        <w:t xml:space="preserve"> </w:t>
      </w:r>
      <w:r w:rsidRPr="002637FC">
        <w:rPr>
          <w:rFonts w:cs="Times New Roman"/>
          <w:sz w:val="28"/>
          <w:szCs w:val="28"/>
        </w:rPr>
        <w:t>криминализации</w:t>
      </w:r>
      <w:r w:rsidR="00820640">
        <w:rPr>
          <w:rFonts w:cs="Times New Roman"/>
          <w:sz w:val="28"/>
          <w:szCs w:val="28"/>
        </w:rPr>
        <w:t xml:space="preserve"> </w:t>
      </w:r>
      <w:r w:rsidRPr="002637FC">
        <w:rPr>
          <w:rFonts w:cs="Times New Roman"/>
          <w:sz w:val="28"/>
          <w:szCs w:val="28"/>
        </w:rPr>
        <w:t>такого</w:t>
      </w:r>
      <w:r w:rsidR="00820640">
        <w:rPr>
          <w:rFonts w:cs="Times New Roman"/>
          <w:sz w:val="28"/>
          <w:szCs w:val="28"/>
        </w:rPr>
        <w:t xml:space="preserve"> </w:t>
      </w:r>
      <w:r w:rsidRPr="002637FC">
        <w:rPr>
          <w:rFonts w:cs="Times New Roman"/>
          <w:sz w:val="28"/>
          <w:szCs w:val="28"/>
        </w:rPr>
        <w:t>рода</w:t>
      </w:r>
      <w:r w:rsidR="00820640">
        <w:rPr>
          <w:rFonts w:cs="Times New Roman"/>
          <w:sz w:val="28"/>
          <w:szCs w:val="28"/>
        </w:rPr>
        <w:t xml:space="preserve"> </w:t>
      </w:r>
      <w:r w:rsidRPr="002637FC">
        <w:rPr>
          <w:rFonts w:cs="Times New Roman"/>
          <w:sz w:val="28"/>
          <w:szCs w:val="28"/>
        </w:rPr>
        <w:t>деяний.</w:t>
      </w:r>
    </w:p>
    <w:p w:rsidR="00301534" w:rsidRPr="002637FC" w:rsidRDefault="0073364C" w:rsidP="002637FC">
      <w:pPr>
        <w:spacing w:after="0"/>
        <w:ind w:firstLine="709"/>
        <w:jc w:val="both"/>
        <w:rPr>
          <w:rFonts w:cs="Times New Roman"/>
          <w:sz w:val="28"/>
          <w:szCs w:val="28"/>
        </w:rPr>
      </w:pPr>
      <w:r w:rsidRPr="002637FC">
        <w:rPr>
          <w:rFonts w:cs="Times New Roman"/>
          <w:sz w:val="28"/>
          <w:szCs w:val="28"/>
        </w:rPr>
        <w:t>Нельзя</w:t>
      </w:r>
      <w:r w:rsidR="00820640">
        <w:rPr>
          <w:rFonts w:cs="Times New Roman"/>
          <w:sz w:val="28"/>
          <w:szCs w:val="28"/>
        </w:rPr>
        <w:t xml:space="preserve"> </w:t>
      </w:r>
      <w:r w:rsidRPr="002637FC">
        <w:rPr>
          <w:rFonts w:cs="Times New Roman"/>
          <w:sz w:val="28"/>
          <w:szCs w:val="28"/>
        </w:rPr>
        <w:t>не</w:t>
      </w:r>
      <w:r w:rsidR="00820640">
        <w:rPr>
          <w:rFonts w:cs="Times New Roman"/>
          <w:sz w:val="28"/>
          <w:szCs w:val="28"/>
        </w:rPr>
        <w:t xml:space="preserve"> </w:t>
      </w:r>
      <w:r w:rsidRPr="002637FC">
        <w:rPr>
          <w:rFonts w:cs="Times New Roman"/>
          <w:sz w:val="28"/>
          <w:szCs w:val="28"/>
        </w:rPr>
        <w:t>обратить</w:t>
      </w:r>
      <w:r w:rsidR="00820640">
        <w:rPr>
          <w:rFonts w:cs="Times New Roman"/>
          <w:sz w:val="28"/>
          <w:szCs w:val="28"/>
        </w:rPr>
        <w:t xml:space="preserve"> </w:t>
      </w:r>
      <w:r w:rsidRPr="002637FC">
        <w:rPr>
          <w:rFonts w:cs="Times New Roman"/>
          <w:sz w:val="28"/>
          <w:szCs w:val="28"/>
        </w:rPr>
        <w:t>внимания</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особенности</w:t>
      </w:r>
      <w:r w:rsidR="00820640">
        <w:rPr>
          <w:rFonts w:cs="Times New Roman"/>
          <w:sz w:val="28"/>
          <w:szCs w:val="28"/>
        </w:rPr>
        <w:t xml:space="preserve"> </w:t>
      </w:r>
      <w:r w:rsidRPr="002637FC">
        <w:rPr>
          <w:rFonts w:cs="Times New Roman"/>
          <w:sz w:val="28"/>
          <w:szCs w:val="28"/>
        </w:rPr>
        <w:t>изложения</w:t>
      </w:r>
      <w:r w:rsidR="00820640">
        <w:rPr>
          <w:rFonts w:cs="Times New Roman"/>
          <w:sz w:val="28"/>
          <w:szCs w:val="28"/>
        </w:rPr>
        <w:t xml:space="preserve"> </w:t>
      </w:r>
      <w:r w:rsidRPr="002637FC">
        <w:rPr>
          <w:rFonts w:cs="Times New Roman"/>
          <w:sz w:val="28"/>
          <w:szCs w:val="28"/>
        </w:rPr>
        <w:t>нормативного</w:t>
      </w:r>
      <w:r w:rsidR="00820640">
        <w:rPr>
          <w:rFonts w:cs="Times New Roman"/>
          <w:sz w:val="28"/>
          <w:szCs w:val="28"/>
        </w:rPr>
        <w:t xml:space="preserve"> </w:t>
      </w:r>
      <w:r w:rsidRPr="002637FC">
        <w:rPr>
          <w:rFonts w:cs="Times New Roman"/>
          <w:sz w:val="28"/>
          <w:szCs w:val="28"/>
        </w:rPr>
        <w:t>материала</w:t>
      </w:r>
      <w:r w:rsidR="00820640">
        <w:rPr>
          <w:rFonts w:cs="Times New Roman"/>
          <w:sz w:val="28"/>
          <w:szCs w:val="28"/>
        </w:rPr>
        <w:t xml:space="preserve"> </w:t>
      </w:r>
      <w:r w:rsidRPr="002637FC">
        <w:rPr>
          <w:rFonts w:cs="Times New Roman"/>
          <w:sz w:val="28"/>
          <w:szCs w:val="28"/>
        </w:rPr>
        <w:t>при</w:t>
      </w:r>
      <w:r w:rsidR="00820640">
        <w:rPr>
          <w:rFonts w:cs="Times New Roman"/>
          <w:sz w:val="28"/>
          <w:szCs w:val="28"/>
        </w:rPr>
        <w:t xml:space="preserve"> </w:t>
      </w:r>
      <w:r w:rsidRPr="002637FC">
        <w:rPr>
          <w:rFonts w:cs="Times New Roman"/>
          <w:sz w:val="28"/>
          <w:szCs w:val="28"/>
        </w:rPr>
        <w:t>описании</w:t>
      </w:r>
      <w:r w:rsidR="00820640">
        <w:rPr>
          <w:rFonts w:cs="Times New Roman"/>
          <w:sz w:val="28"/>
          <w:szCs w:val="28"/>
        </w:rPr>
        <w:t xml:space="preserve"> </w:t>
      </w:r>
      <w:r w:rsidRPr="002637FC">
        <w:rPr>
          <w:rFonts w:cs="Times New Roman"/>
          <w:sz w:val="28"/>
          <w:szCs w:val="28"/>
        </w:rPr>
        <w:t>составов</w:t>
      </w:r>
      <w:r w:rsidR="00820640">
        <w:rPr>
          <w:rFonts w:cs="Times New Roman"/>
          <w:sz w:val="28"/>
          <w:szCs w:val="28"/>
        </w:rPr>
        <w:t xml:space="preserve"> </w:t>
      </w:r>
      <w:r w:rsidRPr="002637FC">
        <w:rPr>
          <w:rFonts w:cs="Times New Roman"/>
          <w:sz w:val="28"/>
          <w:szCs w:val="28"/>
        </w:rPr>
        <w:t>преступлений</w:t>
      </w:r>
      <w:r w:rsidR="00820640">
        <w:rPr>
          <w:rFonts w:cs="Times New Roman"/>
          <w:sz w:val="28"/>
          <w:szCs w:val="28"/>
        </w:rPr>
        <w:t xml:space="preserve"> </w:t>
      </w:r>
      <w:r w:rsidRPr="002637FC">
        <w:rPr>
          <w:rFonts w:cs="Times New Roman"/>
          <w:sz w:val="28"/>
          <w:szCs w:val="28"/>
        </w:rPr>
        <w:t>против</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p>
    <w:p w:rsidR="00301534" w:rsidRPr="002637FC" w:rsidRDefault="0073364C" w:rsidP="002637FC">
      <w:pPr>
        <w:spacing w:after="0"/>
        <w:ind w:firstLine="709"/>
        <w:jc w:val="both"/>
        <w:rPr>
          <w:rFonts w:cs="Times New Roman"/>
          <w:sz w:val="28"/>
          <w:szCs w:val="28"/>
        </w:rPr>
      </w:pPr>
      <w:r w:rsidRPr="002637FC">
        <w:rPr>
          <w:rFonts w:cs="Times New Roman"/>
          <w:sz w:val="28"/>
          <w:szCs w:val="28"/>
        </w:rPr>
        <w:t>Во-первых,</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главе</w:t>
      </w:r>
      <w:r w:rsidR="00820640">
        <w:rPr>
          <w:rFonts w:cs="Times New Roman"/>
          <w:sz w:val="28"/>
          <w:szCs w:val="28"/>
        </w:rPr>
        <w:t xml:space="preserve"> </w:t>
      </w:r>
      <w:r w:rsidRPr="002637FC">
        <w:rPr>
          <w:rFonts w:cs="Times New Roman"/>
          <w:sz w:val="28"/>
          <w:szCs w:val="28"/>
          <w:lang w:val="kk-KZ"/>
        </w:rPr>
        <w:t>17</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Pr="002637FC">
        <w:rPr>
          <w:rFonts w:cs="Times New Roman"/>
          <w:sz w:val="28"/>
          <w:szCs w:val="28"/>
        </w:rPr>
        <w:t>Р</w:t>
      </w:r>
      <w:r w:rsidRPr="002637FC">
        <w:rPr>
          <w:rFonts w:cs="Times New Roman"/>
          <w:sz w:val="28"/>
          <w:szCs w:val="28"/>
          <w:lang w:val="kk-KZ"/>
        </w:rPr>
        <w:t>К</w:t>
      </w:r>
      <w:r w:rsidR="00820640">
        <w:rPr>
          <w:rFonts w:cs="Times New Roman"/>
          <w:sz w:val="28"/>
          <w:szCs w:val="28"/>
        </w:rPr>
        <w:t xml:space="preserve"> </w:t>
      </w:r>
      <w:r w:rsidRPr="002637FC">
        <w:rPr>
          <w:rFonts w:cs="Times New Roman"/>
          <w:sz w:val="28"/>
          <w:szCs w:val="28"/>
        </w:rPr>
        <w:t>законодатель</w:t>
      </w:r>
      <w:r w:rsidR="00820640">
        <w:rPr>
          <w:rFonts w:cs="Times New Roman"/>
          <w:sz w:val="28"/>
          <w:szCs w:val="28"/>
        </w:rPr>
        <w:t xml:space="preserve"> </w:t>
      </w:r>
      <w:r w:rsidRPr="002637FC">
        <w:rPr>
          <w:rFonts w:cs="Times New Roman"/>
          <w:sz w:val="28"/>
          <w:szCs w:val="28"/>
        </w:rPr>
        <w:t>иногда</w:t>
      </w:r>
      <w:r w:rsidR="00820640">
        <w:rPr>
          <w:rFonts w:cs="Times New Roman"/>
          <w:sz w:val="28"/>
          <w:szCs w:val="28"/>
        </w:rPr>
        <w:t xml:space="preserve"> </w:t>
      </w:r>
      <w:r w:rsidRPr="002637FC">
        <w:rPr>
          <w:rFonts w:cs="Times New Roman"/>
          <w:sz w:val="28"/>
          <w:szCs w:val="28"/>
        </w:rPr>
        <w:t>прибегает</w:t>
      </w:r>
      <w:r w:rsidR="00820640">
        <w:rPr>
          <w:rFonts w:cs="Times New Roman"/>
          <w:sz w:val="28"/>
          <w:szCs w:val="28"/>
        </w:rPr>
        <w:t xml:space="preserve"> </w:t>
      </w:r>
      <w:r w:rsidRPr="002637FC">
        <w:rPr>
          <w:rFonts w:cs="Times New Roman"/>
          <w:sz w:val="28"/>
          <w:szCs w:val="28"/>
        </w:rPr>
        <w:t>к</w:t>
      </w:r>
      <w:r w:rsidR="00820640">
        <w:rPr>
          <w:rFonts w:cs="Times New Roman"/>
          <w:sz w:val="28"/>
          <w:szCs w:val="28"/>
        </w:rPr>
        <w:t xml:space="preserve"> </w:t>
      </w:r>
      <w:r w:rsidRPr="002637FC">
        <w:rPr>
          <w:rFonts w:cs="Times New Roman"/>
          <w:sz w:val="28"/>
          <w:szCs w:val="28"/>
        </w:rPr>
        <w:t>бланкетной</w:t>
      </w:r>
      <w:r w:rsidR="00820640">
        <w:rPr>
          <w:rFonts w:cs="Times New Roman"/>
          <w:sz w:val="28"/>
          <w:szCs w:val="28"/>
        </w:rPr>
        <w:t xml:space="preserve"> </w:t>
      </w:r>
      <w:r w:rsidRPr="002637FC">
        <w:rPr>
          <w:rFonts w:cs="Times New Roman"/>
          <w:sz w:val="28"/>
          <w:szCs w:val="28"/>
        </w:rPr>
        <w:t>форме</w:t>
      </w:r>
      <w:r w:rsidR="00820640">
        <w:rPr>
          <w:rFonts w:cs="Times New Roman"/>
          <w:sz w:val="28"/>
          <w:szCs w:val="28"/>
        </w:rPr>
        <w:t xml:space="preserve"> </w:t>
      </w:r>
      <w:r w:rsidRPr="002637FC">
        <w:rPr>
          <w:rFonts w:cs="Times New Roman"/>
          <w:sz w:val="28"/>
          <w:szCs w:val="28"/>
        </w:rPr>
        <w:t>конструирования</w:t>
      </w:r>
      <w:r w:rsidR="00820640">
        <w:rPr>
          <w:rFonts w:cs="Times New Roman"/>
          <w:sz w:val="28"/>
          <w:szCs w:val="28"/>
        </w:rPr>
        <w:t xml:space="preserve"> </w:t>
      </w:r>
      <w:r w:rsidRPr="002637FC">
        <w:rPr>
          <w:rFonts w:cs="Times New Roman"/>
          <w:sz w:val="28"/>
          <w:szCs w:val="28"/>
        </w:rPr>
        <w:t>диспозиции</w:t>
      </w:r>
      <w:r w:rsidR="00820640">
        <w:rPr>
          <w:rFonts w:cs="Times New Roman"/>
          <w:sz w:val="28"/>
          <w:szCs w:val="28"/>
        </w:rPr>
        <w:t xml:space="preserve"> </w:t>
      </w:r>
      <w:r w:rsidRPr="002637FC">
        <w:rPr>
          <w:rFonts w:cs="Times New Roman"/>
          <w:sz w:val="28"/>
          <w:szCs w:val="28"/>
        </w:rPr>
        <w:t>статьи</w:t>
      </w:r>
      <w:r w:rsidR="00820640">
        <w:rPr>
          <w:rFonts w:cs="Times New Roman"/>
          <w:sz w:val="28"/>
          <w:szCs w:val="28"/>
        </w:rPr>
        <w:t xml:space="preserve"> </w:t>
      </w:r>
      <w:r w:rsidRPr="002637FC">
        <w:rPr>
          <w:rFonts w:cs="Times New Roman"/>
          <w:sz w:val="28"/>
          <w:szCs w:val="28"/>
        </w:rPr>
        <w:t>уголовного</w:t>
      </w:r>
      <w:r w:rsidR="00820640">
        <w:rPr>
          <w:rFonts w:cs="Times New Roman"/>
          <w:sz w:val="28"/>
          <w:szCs w:val="28"/>
        </w:rPr>
        <w:t xml:space="preserve"> </w:t>
      </w:r>
      <w:r w:rsidRPr="002637FC">
        <w:rPr>
          <w:rFonts w:cs="Times New Roman"/>
          <w:sz w:val="28"/>
          <w:szCs w:val="28"/>
        </w:rPr>
        <w:t>закона.</w:t>
      </w:r>
      <w:r w:rsidR="00820640">
        <w:rPr>
          <w:rFonts w:cs="Times New Roman"/>
          <w:sz w:val="28"/>
          <w:szCs w:val="28"/>
        </w:rPr>
        <w:t xml:space="preserve"> </w:t>
      </w:r>
    </w:p>
    <w:p w:rsidR="00301534" w:rsidRPr="002637FC" w:rsidRDefault="0073364C" w:rsidP="002637FC">
      <w:pPr>
        <w:spacing w:after="0"/>
        <w:ind w:firstLine="709"/>
        <w:jc w:val="both"/>
        <w:rPr>
          <w:rFonts w:cs="Times New Roman"/>
          <w:sz w:val="28"/>
          <w:szCs w:val="28"/>
        </w:rPr>
      </w:pPr>
      <w:r w:rsidRPr="002637FC">
        <w:rPr>
          <w:rFonts w:cs="Times New Roman"/>
          <w:sz w:val="28"/>
          <w:szCs w:val="28"/>
        </w:rPr>
        <w:t>Во-вторых,</w:t>
      </w:r>
      <w:r w:rsidR="00820640">
        <w:rPr>
          <w:rFonts w:cs="Times New Roman"/>
          <w:sz w:val="28"/>
          <w:szCs w:val="28"/>
        </w:rPr>
        <w:t xml:space="preserve"> </w:t>
      </w:r>
      <w:r w:rsidRPr="002637FC">
        <w:rPr>
          <w:rFonts w:cs="Times New Roman"/>
          <w:sz w:val="28"/>
          <w:szCs w:val="28"/>
        </w:rPr>
        <w:t>подавляющее</w:t>
      </w:r>
      <w:r w:rsidR="00820640">
        <w:rPr>
          <w:rFonts w:cs="Times New Roman"/>
          <w:sz w:val="28"/>
          <w:szCs w:val="28"/>
        </w:rPr>
        <w:t xml:space="preserve"> </w:t>
      </w:r>
      <w:r w:rsidRPr="002637FC">
        <w:rPr>
          <w:rFonts w:cs="Times New Roman"/>
          <w:sz w:val="28"/>
          <w:szCs w:val="28"/>
        </w:rPr>
        <w:t>большинство</w:t>
      </w:r>
      <w:r w:rsidR="00820640">
        <w:rPr>
          <w:rFonts w:cs="Times New Roman"/>
          <w:sz w:val="28"/>
          <w:szCs w:val="28"/>
        </w:rPr>
        <w:t xml:space="preserve"> </w:t>
      </w:r>
      <w:r w:rsidRPr="002637FC">
        <w:rPr>
          <w:rFonts w:cs="Times New Roman"/>
          <w:sz w:val="28"/>
          <w:szCs w:val="28"/>
        </w:rPr>
        <w:t>запретов</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предписаний,</w:t>
      </w:r>
      <w:r w:rsidR="00820640">
        <w:rPr>
          <w:rFonts w:cs="Times New Roman"/>
          <w:sz w:val="28"/>
          <w:szCs w:val="28"/>
        </w:rPr>
        <w:t xml:space="preserve"> </w:t>
      </w:r>
      <w:r w:rsidRPr="002637FC">
        <w:rPr>
          <w:rFonts w:cs="Times New Roman"/>
          <w:sz w:val="28"/>
          <w:szCs w:val="28"/>
        </w:rPr>
        <w:t>содержащихся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данной</w:t>
      </w:r>
      <w:r w:rsidR="00820640">
        <w:rPr>
          <w:rFonts w:cs="Times New Roman"/>
          <w:sz w:val="28"/>
          <w:szCs w:val="28"/>
        </w:rPr>
        <w:t xml:space="preserve"> </w:t>
      </w:r>
      <w:r w:rsidRPr="002637FC">
        <w:rPr>
          <w:rFonts w:cs="Times New Roman"/>
          <w:sz w:val="28"/>
          <w:szCs w:val="28"/>
        </w:rPr>
        <w:t>главе,</w:t>
      </w:r>
      <w:r w:rsidR="00820640">
        <w:rPr>
          <w:rFonts w:cs="Times New Roman"/>
          <w:sz w:val="28"/>
          <w:szCs w:val="28"/>
        </w:rPr>
        <w:t xml:space="preserve"> </w:t>
      </w:r>
      <w:proofErr w:type="gramStart"/>
      <w:r w:rsidRPr="002637FC">
        <w:rPr>
          <w:rFonts w:cs="Times New Roman"/>
          <w:sz w:val="28"/>
          <w:szCs w:val="28"/>
        </w:rPr>
        <w:t>сформулированы</w:t>
      </w:r>
      <w:proofErr w:type="gramEnd"/>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использованием</w:t>
      </w:r>
      <w:r w:rsidR="00820640">
        <w:rPr>
          <w:rFonts w:cs="Times New Roman"/>
          <w:sz w:val="28"/>
          <w:szCs w:val="28"/>
        </w:rPr>
        <w:t xml:space="preserve"> </w:t>
      </w:r>
      <w:r w:rsidRPr="002637FC">
        <w:rPr>
          <w:rFonts w:cs="Times New Roman"/>
          <w:sz w:val="28"/>
          <w:szCs w:val="28"/>
        </w:rPr>
        <w:t>бланкетных</w:t>
      </w:r>
      <w:r w:rsidR="00820640">
        <w:rPr>
          <w:rFonts w:cs="Times New Roman"/>
          <w:sz w:val="28"/>
          <w:szCs w:val="28"/>
        </w:rPr>
        <w:t xml:space="preserve"> </w:t>
      </w:r>
      <w:r w:rsidRPr="002637FC">
        <w:rPr>
          <w:rFonts w:cs="Times New Roman"/>
          <w:sz w:val="28"/>
          <w:szCs w:val="28"/>
        </w:rPr>
        <w:t>признаков.</w:t>
      </w:r>
      <w:r w:rsidR="00820640">
        <w:rPr>
          <w:rFonts w:cs="Times New Roman"/>
          <w:sz w:val="28"/>
          <w:szCs w:val="28"/>
        </w:rPr>
        <w:t xml:space="preserve"> </w:t>
      </w:r>
      <w:r w:rsidR="00301534" w:rsidRPr="002637FC">
        <w:rPr>
          <w:rFonts w:cs="Times New Roman"/>
          <w:sz w:val="28"/>
          <w:szCs w:val="28"/>
        </w:rPr>
        <w:t>Оба</w:t>
      </w:r>
      <w:r w:rsidR="00820640">
        <w:rPr>
          <w:rFonts w:cs="Times New Roman"/>
          <w:sz w:val="28"/>
          <w:szCs w:val="28"/>
        </w:rPr>
        <w:t xml:space="preserve"> </w:t>
      </w:r>
      <w:r w:rsidRPr="002637FC">
        <w:rPr>
          <w:rFonts w:cs="Times New Roman"/>
          <w:sz w:val="28"/>
          <w:szCs w:val="28"/>
        </w:rPr>
        <w:t>вариант</w:t>
      </w:r>
      <w:r w:rsidR="00301534" w:rsidRPr="002637FC">
        <w:rPr>
          <w:rFonts w:cs="Times New Roman"/>
          <w:sz w:val="28"/>
          <w:szCs w:val="28"/>
        </w:rPr>
        <w:t>а</w:t>
      </w:r>
      <w:r w:rsidR="00820640">
        <w:rPr>
          <w:rFonts w:cs="Times New Roman"/>
          <w:sz w:val="28"/>
          <w:szCs w:val="28"/>
        </w:rPr>
        <w:t xml:space="preserve"> </w:t>
      </w:r>
      <w:r w:rsidRPr="002637FC">
        <w:rPr>
          <w:rFonts w:cs="Times New Roman"/>
          <w:sz w:val="28"/>
          <w:szCs w:val="28"/>
        </w:rPr>
        <w:t>предопределяют</w:t>
      </w:r>
      <w:r w:rsidR="00820640">
        <w:rPr>
          <w:rFonts w:cs="Times New Roman"/>
          <w:sz w:val="28"/>
          <w:szCs w:val="28"/>
        </w:rPr>
        <w:t xml:space="preserve"> </w:t>
      </w:r>
      <w:r w:rsidRPr="002637FC">
        <w:rPr>
          <w:rFonts w:cs="Times New Roman"/>
          <w:sz w:val="28"/>
          <w:szCs w:val="28"/>
        </w:rPr>
        <w:t>необходимость</w:t>
      </w:r>
      <w:r w:rsidR="00820640">
        <w:rPr>
          <w:rFonts w:cs="Times New Roman"/>
          <w:sz w:val="28"/>
          <w:szCs w:val="28"/>
        </w:rPr>
        <w:t xml:space="preserve"> </w:t>
      </w:r>
      <w:r w:rsidRPr="002637FC">
        <w:rPr>
          <w:rFonts w:cs="Times New Roman"/>
          <w:sz w:val="28"/>
          <w:szCs w:val="28"/>
        </w:rPr>
        <w:t>внимательного</w:t>
      </w:r>
      <w:r w:rsidR="00820640">
        <w:rPr>
          <w:rFonts w:cs="Times New Roman"/>
          <w:sz w:val="28"/>
          <w:szCs w:val="28"/>
        </w:rPr>
        <w:t xml:space="preserve"> </w:t>
      </w:r>
      <w:r w:rsidRPr="002637FC">
        <w:rPr>
          <w:rFonts w:cs="Times New Roman"/>
          <w:sz w:val="28"/>
          <w:szCs w:val="28"/>
        </w:rPr>
        <w:t>ознакомления</w:t>
      </w:r>
      <w:r w:rsidR="00820640">
        <w:rPr>
          <w:rFonts w:cs="Times New Roman"/>
          <w:sz w:val="28"/>
          <w:szCs w:val="28"/>
        </w:rPr>
        <w:t xml:space="preserve"> </w:t>
      </w:r>
      <w:proofErr w:type="spellStart"/>
      <w:r w:rsidRPr="002637FC">
        <w:rPr>
          <w:rFonts w:cs="Times New Roman"/>
          <w:sz w:val="28"/>
          <w:szCs w:val="28"/>
        </w:rPr>
        <w:t>правоприменителя</w:t>
      </w:r>
      <w:proofErr w:type="spellEnd"/>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00301534" w:rsidRPr="002637FC">
        <w:rPr>
          <w:rFonts w:cs="Times New Roman"/>
          <w:sz w:val="28"/>
          <w:szCs w:val="28"/>
        </w:rPr>
        <w:t>гражданско-процессуальным,</w:t>
      </w:r>
      <w:r w:rsidR="00820640">
        <w:rPr>
          <w:rFonts w:cs="Times New Roman"/>
          <w:sz w:val="28"/>
          <w:szCs w:val="28"/>
        </w:rPr>
        <w:t xml:space="preserve"> </w:t>
      </w:r>
      <w:r w:rsidR="00301534" w:rsidRPr="002637FC">
        <w:rPr>
          <w:rFonts w:cs="Times New Roman"/>
          <w:sz w:val="28"/>
          <w:szCs w:val="28"/>
        </w:rPr>
        <w:t>уголовно-процессуальным,</w:t>
      </w:r>
      <w:r w:rsidR="00820640">
        <w:rPr>
          <w:rFonts w:cs="Times New Roman"/>
          <w:sz w:val="28"/>
          <w:szCs w:val="28"/>
        </w:rPr>
        <w:t xml:space="preserve"> </w:t>
      </w:r>
      <w:r w:rsidR="00301534" w:rsidRPr="002637FC">
        <w:rPr>
          <w:rFonts w:cs="Times New Roman"/>
          <w:sz w:val="28"/>
          <w:szCs w:val="28"/>
        </w:rPr>
        <w:t>уголовно-исполнительным</w:t>
      </w:r>
      <w:r w:rsidR="00820640">
        <w:rPr>
          <w:rFonts w:cs="Times New Roman"/>
          <w:sz w:val="28"/>
          <w:szCs w:val="28"/>
        </w:rPr>
        <w:t xml:space="preserve"> </w:t>
      </w:r>
      <w:r w:rsidR="00301534" w:rsidRPr="002637FC">
        <w:rPr>
          <w:rFonts w:cs="Times New Roman"/>
          <w:sz w:val="28"/>
          <w:szCs w:val="28"/>
        </w:rPr>
        <w:t>Кодексами</w:t>
      </w:r>
      <w:r w:rsidR="00820640">
        <w:rPr>
          <w:rFonts w:cs="Times New Roman"/>
          <w:sz w:val="28"/>
          <w:szCs w:val="28"/>
        </w:rPr>
        <w:t xml:space="preserve"> </w:t>
      </w:r>
      <w:r w:rsidR="00301534" w:rsidRPr="002637FC">
        <w:rPr>
          <w:rFonts w:cs="Times New Roman"/>
          <w:sz w:val="28"/>
          <w:szCs w:val="28"/>
        </w:rPr>
        <w:t>и</w:t>
      </w:r>
      <w:r w:rsidR="00820640">
        <w:rPr>
          <w:rFonts w:cs="Times New Roman"/>
          <w:sz w:val="28"/>
          <w:szCs w:val="28"/>
        </w:rPr>
        <w:t xml:space="preserve"> </w:t>
      </w:r>
      <w:r w:rsidRPr="002637FC">
        <w:rPr>
          <w:rFonts w:cs="Times New Roman"/>
          <w:sz w:val="28"/>
          <w:szCs w:val="28"/>
        </w:rPr>
        <w:t>другими</w:t>
      </w:r>
      <w:r w:rsidR="00820640">
        <w:rPr>
          <w:rFonts w:cs="Times New Roman"/>
          <w:sz w:val="28"/>
          <w:szCs w:val="28"/>
        </w:rPr>
        <w:t xml:space="preserve"> </w:t>
      </w:r>
      <w:r w:rsidRPr="002637FC">
        <w:rPr>
          <w:rFonts w:cs="Times New Roman"/>
          <w:sz w:val="28"/>
          <w:szCs w:val="28"/>
        </w:rPr>
        <w:t>нормативными</w:t>
      </w:r>
      <w:r w:rsidR="00820640">
        <w:rPr>
          <w:rFonts w:cs="Times New Roman"/>
          <w:sz w:val="28"/>
          <w:szCs w:val="28"/>
        </w:rPr>
        <w:t xml:space="preserve"> </w:t>
      </w:r>
      <w:r w:rsidRPr="002637FC">
        <w:rPr>
          <w:rFonts w:cs="Times New Roman"/>
          <w:sz w:val="28"/>
          <w:szCs w:val="28"/>
        </w:rPr>
        <w:t>актами</w:t>
      </w:r>
      <w:r w:rsidR="00820640">
        <w:rPr>
          <w:rFonts w:cs="Times New Roman"/>
          <w:sz w:val="28"/>
          <w:szCs w:val="28"/>
        </w:rPr>
        <w:t xml:space="preserve"> </w:t>
      </w:r>
      <w:r w:rsidRPr="002637FC">
        <w:rPr>
          <w:rFonts w:cs="Times New Roman"/>
          <w:sz w:val="28"/>
          <w:szCs w:val="28"/>
        </w:rPr>
        <w:t>аналогичного</w:t>
      </w:r>
      <w:r w:rsidR="00820640">
        <w:rPr>
          <w:rFonts w:cs="Times New Roman"/>
          <w:sz w:val="28"/>
          <w:szCs w:val="28"/>
        </w:rPr>
        <w:t xml:space="preserve"> </w:t>
      </w:r>
      <w:r w:rsidRPr="002637FC">
        <w:rPr>
          <w:rFonts w:cs="Times New Roman"/>
          <w:sz w:val="28"/>
          <w:szCs w:val="28"/>
        </w:rPr>
        <w:t>характера</w:t>
      </w:r>
      <w:r w:rsidR="00820640">
        <w:rPr>
          <w:rFonts w:cs="Times New Roman"/>
          <w:sz w:val="28"/>
          <w:szCs w:val="28"/>
        </w:rPr>
        <w:t xml:space="preserve"> </w:t>
      </w:r>
      <w:r w:rsidRPr="002637FC">
        <w:rPr>
          <w:rFonts w:cs="Times New Roman"/>
          <w:sz w:val="28"/>
          <w:szCs w:val="28"/>
        </w:rPr>
        <w:t>для</w:t>
      </w:r>
      <w:r w:rsidR="00820640">
        <w:rPr>
          <w:rFonts w:cs="Times New Roman"/>
          <w:sz w:val="28"/>
          <w:szCs w:val="28"/>
        </w:rPr>
        <w:t xml:space="preserve"> </w:t>
      </w:r>
      <w:r w:rsidRPr="002637FC">
        <w:rPr>
          <w:rFonts w:cs="Times New Roman"/>
          <w:sz w:val="28"/>
          <w:szCs w:val="28"/>
        </w:rPr>
        <w:t>уяснения</w:t>
      </w:r>
      <w:r w:rsidR="00820640">
        <w:rPr>
          <w:rFonts w:cs="Times New Roman"/>
          <w:sz w:val="28"/>
          <w:szCs w:val="28"/>
        </w:rPr>
        <w:t xml:space="preserve"> </w:t>
      </w:r>
      <w:r w:rsidRPr="002637FC">
        <w:rPr>
          <w:rFonts w:cs="Times New Roman"/>
          <w:sz w:val="28"/>
          <w:szCs w:val="28"/>
        </w:rPr>
        <w:t>содержания</w:t>
      </w:r>
      <w:r w:rsidR="00820640">
        <w:rPr>
          <w:rFonts w:cs="Times New Roman"/>
          <w:sz w:val="28"/>
          <w:szCs w:val="28"/>
        </w:rPr>
        <w:t xml:space="preserve"> </w:t>
      </w:r>
      <w:r w:rsidRPr="002637FC">
        <w:rPr>
          <w:rFonts w:cs="Times New Roman"/>
          <w:sz w:val="28"/>
          <w:szCs w:val="28"/>
        </w:rPr>
        <w:t>соответствующих</w:t>
      </w:r>
      <w:r w:rsidR="00820640">
        <w:rPr>
          <w:rFonts w:cs="Times New Roman"/>
          <w:sz w:val="28"/>
          <w:szCs w:val="28"/>
        </w:rPr>
        <w:t xml:space="preserve"> </w:t>
      </w:r>
      <w:r w:rsidRPr="002637FC">
        <w:rPr>
          <w:rFonts w:cs="Times New Roman"/>
          <w:sz w:val="28"/>
          <w:szCs w:val="28"/>
        </w:rPr>
        <w:t>уголовно-правовых</w:t>
      </w:r>
      <w:r w:rsidR="00820640">
        <w:rPr>
          <w:rFonts w:cs="Times New Roman"/>
          <w:sz w:val="28"/>
          <w:szCs w:val="28"/>
        </w:rPr>
        <w:t xml:space="preserve"> </w:t>
      </w:r>
      <w:r w:rsidRPr="002637FC">
        <w:rPr>
          <w:rFonts w:cs="Times New Roman"/>
          <w:sz w:val="28"/>
          <w:szCs w:val="28"/>
        </w:rPr>
        <w:t>положений.</w:t>
      </w:r>
    </w:p>
    <w:p w:rsidR="0073364C" w:rsidRPr="002637FC" w:rsidRDefault="0073364C" w:rsidP="002637FC">
      <w:pPr>
        <w:spacing w:after="0"/>
        <w:ind w:firstLine="709"/>
        <w:jc w:val="both"/>
        <w:rPr>
          <w:rFonts w:cs="Times New Roman"/>
          <w:sz w:val="28"/>
          <w:szCs w:val="28"/>
        </w:rPr>
      </w:pP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то</w:t>
      </w:r>
      <w:r w:rsidR="00820640">
        <w:rPr>
          <w:rFonts w:cs="Times New Roman"/>
          <w:sz w:val="28"/>
          <w:szCs w:val="28"/>
        </w:rPr>
        <w:t xml:space="preserve"> </w:t>
      </w:r>
      <w:r w:rsidRPr="002637FC">
        <w:rPr>
          <w:rFonts w:cs="Times New Roman"/>
          <w:sz w:val="28"/>
          <w:szCs w:val="28"/>
        </w:rPr>
        <w:t>же</w:t>
      </w:r>
      <w:r w:rsidR="00820640">
        <w:rPr>
          <w:rFonts w:cs="Times New Roman"/>
          <w:sz w:val="28"/>
          <w:szCs w:val="28"/>
        </w:rPr>
        <w:t xml:space="preserve"> </w:t>
      </w:r>
      <w:r w:rsidRPr="002637FC">
        <w:rPr>
          <w:rFonts w:cs="Times New Roman"/>
          <w:sz w:val="28"/>
          <w:szCs w:val="28"/>
        </w:rPr>
        <w:t>время</w:t>
      </w:r>
      <w:r w:rsidR="00820640">
        <w:rPr>
          <w:rFonts w:cs="Times New Roman"/>
          <w:sz w:val="28"/>
          <w:szCs w:val="28"/>
        </w:rPr>
        <w:t xml:space="preserve"> </w:t>
      </w:r>
      <w:r w:rsidRPr="002637FC">
        <w:rPr>
          <w:rFonts w:cs="Times New Roman"/>
          <w:sz w:val="28"/>
          <w:szCs w:val="28"/>
        </w:rPr>
        <w:t>несовершенство</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пробелы</w:t>
      </w:r>
      <w:r w:rsidR="00820640">
        <w:rPr>
          <w:rFonts w:cs="Times New Roman"/>
          <w:sz w:val="28"/>
          <w:szCs w:val="28"/>
        </w:rPr>
        <w:t xml:space="preserve"> </w:t>
      </w:r>
      <w:r w:rsidRPr="002637FC">
        <w:rPr>
          <w:rFonts w:cs="Times New Roman"/>
          <w:sz w:val="28"/>
          <w:szCs w:val="28"/>
        </w:rPr>
        <w:t>процессуального</w:t>
      </w:r>
      <w:r w:rsidR="00820640">
        <w:rPr>
          <w:rFonts w:cs="Times New Roman"/>
          <w:sz w:val="28"/>
          <w:szCs w:val="28"/>
        </w:rPr>
        <w:t xml:space="preserve"> </w:t>
      </w:r>
      <w:r w:rsidRPr="002637FC">
        <w:rPr>
          <w:rFonts w:cs="Times New Roman"/>
          <w:sz w:val="28"/>
          <w:szCs w:val="28"/>
        </w:rPr>
        <w:t>либо</w:t>
      </w:r>
      <w:r w:rsidR="00820640">
        <w:rPr>
          <w:rFonts w:cs="Times New Roman"/>
          <w:sz w:val="28"/>
          <w:szCs w:val="28"/>
        </w:rPr>
        <w:t xml:space="preserve"> </w:t>
      </w:r>
      <w:r w:rsidRPr="002637FC">
        <w:rPr>
          <w:rFonts w:cs="Times New Roman"/>
          <w:sz w:val="28"/>
          <w:szCs w:val="28"/>
        </w:rPr>
        <w:t>уголовно-исполнительного</w:t>
      </w:r>
      <w:r w:rsidR="00820640">
        <w:rPr>
          <w:rFonts w:cs="Times New Roman"/>
          <w:sz w:val="28"/>
          <w:szCs w:val="28"/>
        </w:rPr>
        <w:t xml:space="preserve"> </w:t>
      </w:r>
      <w:r w:rsidRPr="002637FC">
        <w:rPr>
          <w:rFonts w:cs="Times New Roman"/>
          <w:sz w:val="28"/>
          <w:szCs w:val="28"/>
        </w:rPr>
        <w:t>законодательства</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ряде</w:t>
      </w:r>
      <w:r w:rsidR="00820640">
        <w:rPr>
          <w:rFonts w:cs="Times New Roman"/>
          <w:sz w:val="28"/>
          <w:szCs w:val="28"/>
        </w:rPr>
        <w:t xml:space="preserve"> </w:t>
      </w:r>
      <w:r w:rsidRPr="002637FC">
        <w:rPr>
          <w:rFonts w:cs="Times New Roman"/>
          <w:sz w:val="28"/>
          <w:szCs w:val="28"/>
        </w:rPr>
        <w:t>случаев</w:t>
      </w:r>
      <w:r w:rsidR="00820640">
        <w:rPr>
          <w:rFonts w:cs="Times New Roman"/>
          <w:sz w:val="28"/>
          <w:szCs w:val="28"/>
        </w:rPr>
        <w:t xml:space="preserve"> </w:t>
      </w:r>
      <w:r w:rsidRPr="002637FC">
        <w:rPr>
          <w:rFonts w:cs="Times New Roman"/>
          <w:sz w:val="28"/>
          <w:szCs w:val="28"/>
        </w:rPr>
        <w:t>могут</w:t>
      </w:r>
      <w:r w:rsidR="00820640">
        <w:rPr>
          <w:rFonts w:cs="Times New Roman"/>
          <w:sz w:val="28"/>
          <w:szCs w:val="28"/>
        </w:rPr>
        <w:t xml:space="preserve"> </w:t>
      </w:r>
      <w:r w:rsidRPr="002637FC">
        <w:rPr>
          <w:rFonts w:cs="Times New Roman"/>
          <w:sz w:val="28"/>
          <w:szCs w:val="28"/>
        </w:rPr>
        <w:t>затруднить</w:t>
      </w:r>
      <w:r w:rsidR="00820640">
        <w:rPr>
          <w:rFonts w:cs="Times New Roman"/>
          <w:sz w:val="28"/>
          <w:szCs w:val="28"/>
        </w:rPr>
        <w:t xml:space="preserve"> </w:t>
      </w:r>
      <w:r w:rsidRPr="002637FC">
        <w:rPr>
          <w:rFonts w:cs="Times New Roman"/>
          <w:sz w:val="28"/>
          <w:szCs w:val="28"/>
        </w:rPr>
        <w:t>уяснение</w:t>
      </w:r>
      <w:r w:rsidR="00820640">
        <w:rPr>
          <w:rFonts w:cs="Times New Roman"/>
          <w:sz w:val="28"/>
          <w:szCs w:val="28"/>
        </w:rPr>
        <w:t xml:space="preserve"> </w:t>
      </w:r>
      <w:r w:rsidRPr="002637FC">
        <w:rPr>
          <w:rFonts w:cs="Times New Roman"/>
          <w:sz w:val="28"/>
          <w:szCs w:val="28"/>
        </w:rPr>
        <w:t>смысла</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применение</w:t>
      </w:r>
      <w:r w:rsidR="00820640">
        <w:rPr>
          <w:rFonts w:cs="Times New Roman"/>
          <w:sz w:val="28"/>
          <w:szCs w:val="28"/>
        </w:rPr>
        <w:t xml:space="preserve"> </w:t>
      </w:r>
      <w:r w:rsidRPr="002637FC">
        <w:rPr>
          <w:rFonts w:cs="Times New Roman"/>
          <w:sz w:val="28"/>
          <w:szCs w:val="28"/>
        </w:rPr>
        <w:t>уголовного</w:t>
      </w:r>
      <w:r w:rsidR="00820640">
        <w:rPr>
          <w:rFonts w:cs="Times New Roman"/>
          <w:sz w:val="28"/>
          <w:szCs w:val="28"/>
        </w:rPr>
        <w:t xml:space="preserve"> </w:t>
      </w:r>
      <w:r w:rsidRPr="002637FC">
        <w:rPr>
          <w:rFonts w:cs="Times New Roman"/>
          <w:sz w:val="28"/>
          <w:szCs w:val="28"/>
        </w:rPr>
        <w:t>закона,</w:t>
      </w:r>
      <w:r w:rsidR="00820640">
        <w:rPr>
          <w:rFonts w:cs="Times New Roman"/>
          <w:sz w:val="28"/>
          <w:szCs w:val="28"/>
        </w:rPr>
        <w:t xml:space="preserve"> </w:t>
      </w:r>
      <w:r w:rsidRPr="002637FC">
        <w:rPr>
          <w:rFonts w:cs="Times New Roman"/>
          <w:sz w:val="28"/>
          <w:szCs w:val="28"/>
        </w:rPr>
        <w:t>негативно</w:t>
      </w:r>
      <w:r w:rsidR="00820640">
        <w:rPr>
          <w:rFonts w:cs="Times New Roman"/>
          <w:sz w:val="28"/>
          <w:szCs w:val="28"/>
        </w:rPr>
        <w:t xml:space="preserve"> </w:t>
      </w:r>
      <w:r w:rsidRPr="002637FC">
        <w:rPr>
          <w:rFonts w:cs="Times New Roman"/>
          <w:sz w:val="28"/>
          <w:szCs w:val="28"/>
        </w:rPr>
        <w:t>повлиять</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эффективность</w:t>
      </w:r>
      <w:r w:rsidR="00820640">
        <w:rPr>
          <w:rFonts w:cs="Times New Roman"/>
          <w:sz w:val="28"/>
          <w:szCs w:val="28"/>
        </w:rPr>
        <w:t xml:space="preserve"> </w:t>
      </w:r>
      <w:r w:rsidRPr="002637FC">
        <w:rPr>
          <w:rFonts w:cs="Times New Roman"/>
          <w:sz w:val="28"/>
          <w:szCs w:val="28"/>
        </w:rPr>
        <w:t>последних.</w:t>
      </w:r>
    </w:p>
    <w:p w:rsidR="0073364C" w:rsidRPr="002637FC" w:rsidRDefault="0073364C" w:rsidP="002637FC">
      <w:pPr>
        <w:spacing w:after="0"/>
        <w:ind w:firstLine="709"/>
        <w:jc w:val="both"/>
        <w:rPr>
          <w:rFonts w:cs="Times New Roman"/>
          <w:sz w:val="28"/>
          <w:szCs w:val="28"/>
        </w:rPr>
      </w:pPr>
      <w:r w:rsidRPr="002637FC">
        <w:rPr>
          <w:rFonts w:cs="Times New Roman"/>
          <w:sz w:val="28"/>
          <w:szCs w:val="28"/>
        </w:rPr>
        <w:t>Специфика</w:t>
      </w:r>
      <w:r w:rsidR="00820640">
        <w:rPr>
          <w:rFonts w:cs="Times New Roman"/>
          <w:sz w:val="28"/>
          <w:szCs w:val="28"/>
        </w:rPr>
        <w:t xml:space="preserve"> </w:t>
      </w:r>
      <w:r w:rsidRPr="002637FC">
        <w:rPr>
          <w:rFonts w:cs="Times New Roman"/>
          <w:sz w:val="28"/>
          <w:szCs w:val="28"/>
        </w:rPr>
        <w:t>объекта</w:t>
      </w:r>
      <w:r w:rsidR="00820640">
        <w:rPr>
          <w:rFonts w:cs="Times New Roman"/>
          <w:sz w:val="28"/>
          <w:szCs w:val="28"/>
        </w:rPr>
        <w:t xml:space="preserve"> </w:t>
      </w:r>
      <w:r w:rsidRPr="002637FC">
        <w:rPr>
          <w:rFonts w:cs="Times New Roman"/>
          <w:sz w:val="28"/>
          <w:szCs w:val="28"/>
        </w:rPr>
        <w:t>преступлений</w:t>
      </w:r>
      <w:r w:rsidR="00820640">
        <w:rPr>
          <w:rFonts w:cs="Times New Roman"/>
          <w:sz w:val="28"/>
          <w:szCs w:val="28"/>
        </w:rPr>
        <w:t xml:space="preserve"> </w:t>
      </w:r>
      <w:r w:rsidRPr="002637FC">
        <w:rPr>
          <w:rFonts w:cs="Times New Roman"/>
          <w:sz w:val="28"/>
          <w:szCs w:val="28"/>
        </w:rPr>
        <w:t>против</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нашла</w:t>
      </w:r>
      <w:r w:rsidR="00820640">
        <w:rPr>
          <w:rFonts w:cs="Times New Roman"/>
          <w:sz w:val="28"/>
          <w:szCs w:val="28"/>
        </w:rPr>
        <w:t xml:space="preserve"> </w:t>
      </w:r>
      <w:r w:rsidRPr="002637FC">
        <w:rPr>
          <w:rFonts w:cs="Times New Roman"/>
          <w:sz w:val="28"/>
          <w:szCs w:val="28"/>
        </w:rPr>
        <w:t>отражение</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определении</w:t>
      </w:r>
      <w:r w:rsidR="00820640">
        <w:rPr>
          <w:rFonts w:cs="Times New Roman"/>
          <w:sz w:val="28"/>
          <w:szCs w:val="28"/>
        </w:rPr>
        <w:t xml:space="preserve"> </w:t>
      </w:r>
      <w:r w:rsidRPr="002637FC">
        <w:rPr>
          <w:rFonts w:cs="Times New Roman"/>
          <w:sz w:val="28"/>
          <w:szCs w:val="28"/>
        </w:rPr>
        <w:t>законодателем</w:t>
      </w:r>
      <w:r w:rsidR="00820640">
        <w:rPr>
          <w:rFonts w:cs="Times New Roman"/>
          <w:sz w:val="28"/>
          <w:szCs w:val="28"/>
        </w:rPr>
        <w:t xml:space="preserve"> </w:t>
      </w:r>
      <w:r w:rsidRPr="002637FC">
        <w:rPr>
          <w:rFonts w:cs="Times New Roman"/>
          <w:sz w:val="28"/>
          <w:szCs w:val="28"/>
        </w:rPr>
        <w:t>свойств</w:t>
      </w:r>
      <w:r w:rsidR="00820640">
        <w:rPr>
          <w:rFonts w:cs="Times New Roman"/>
          <w:sz w:val="28"/>
          <w:szCs w:val="28"/>
        </w:rPr>
        <w:t xml:space="preserve"> </w:t>
      </w:r>
      <w:r w:rsidRPr="002637FC">
        <w:rPr>
          <w:rFonts w:cs="Times New Roman"/>
          <w:sz w:val="28"/>
          <w:szCs w:val="28"/>
        </w:rPr>
        <w:t>их</w:t>
      </w:r>
      <w:r w:rsidR="00820640">
        <w:rPr>
          <w:rFonts w:cs="Times New Roman"/>
          <w:sz w:val="28"/>
          <w:szCs w:val="28"/>
        </w:rPr>
        <w:t xml:space="preserve"> </w:t>
      </w:r>
      <w:r w:rsidRPr="002637FC">
        <w:rPr>
          <w:rFonts w:cs="Times New Roman"/>
          <w:sz w:val="28"/>
          <w:szCs w:val="28"/>
        </w:rPr>
        <w:t>субъектов.</w:t>
      </w:r>
      <w:r w:rsidR="00820640">
        <w:rPr>
          <w:rFonts w:cs="Times New Roman"/>
          <w:sz w:val="28"/>
          <w:szCs w:val="28"/>
        </w:rPr>
        <w:t xml:space="preserve"> </w:t>
      </w:r>
      <w:r w:rsidRPr="002637FC">
        <w:rPr>
          <w:rFonts w:cs="Times New Roman"/>
          <w:sz w:val="28"/>
          <w:szCs w:val="28"/>
        </w:rPr>
        <w:t>Поскольку</w:t>
      </w:r>
      <w:r w:rsidR="00820640">
        <w:rPr>
          <w:rFonts w:cs="Times New Roman"/>
          <w:sz w:val="28"/>
          <w:szCs w:val="28"/>
        </w:rPr>
        <w:t xml:space="preserve"> </w:t>
      </w:r>
      <w:r w:rsidRPr="002637FC">
        <w:rPr>
          <w:rFonts w:cs="Times New Roman"/>
          <w:sz w:val="28"/>
          <w:szCs w:val="28"/>
        </w:rPr>
        <w:t>оказать</w:t>
      </w:r>
      <w:r w:rsidR="00820640">
        <w:rPr>
          <w:rFonts w:cs="Times New Roman"/>
          <w:sz w:val="28"/>
          <w:szCs w:val="28"/>
        </w:rPr>
        <w:t xml:space="preserve"> </w:t>
      </w:r>
      <w:r w:rsidRPr="002637FC">
        <w:rPr>
          <w:rFonts w:cs="Times New Roman"/>
          <w:sz w:val="28"/>
          <w:szCs w:val="28"/>
        </w:rPr>
        <w:t>негативное</w:t>
      </w:r>
      <w:r w:rsidR="00820640">
        <w:rPr>
          <w:rFonts w:cs="Times New Roman"/>
          <w:sz w:val="28"/>
          <w:szCs w:val="28"/>
        </w:rPr>
        <w:t xml:space="preserve"> </w:t>
      </w:r>
      <w:r w:rsidRPr="002637FC">
        <w:rPr>
          <w:rFonts w:cs="Times New Roman"/>
          <w:sz w:val="28"/>
          <w:szCs w:val="28"/>
        </w:rPr>
        <w:t>влияние</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развитие</w:t>
      </w:r>
      <w:r w:rsidR="00820640">
        <w:rPr>
          <w:rFonts w:cs="Times New Roman"/>
          <w:sz w:val="28"/>
          <w:szCs w:val="28"/>
        </w:rPr>
        <w:t xml:space="preserve"> </w:t>
      </w:r>
      <w:r w:rsidRPr="002637FC">
        <w:rPr>
          <w:rFonts w:cs="Times New Roman"/>
          <w:sz w:val="28"/>
          <w:szCs w:val="28"/>
        </w:rPr>
        <w:t>процессуальных</w:t>
      </w:r>
      <w:r w:rsidR="00820640">
        <w:rPr>
          <w:rFonts w:cs="Times New Roman"/>
          <w:sz w:val="28"/>
          <w:szCs w:val="28"/>
        </w:rPr>
        <w:t xml:space="preserve"> </w:t>
      </w:r>
      <w:r w:rsidRPr="002637FC">
        <w:rPr>
          <w:rFonts w:cs="Times New Roman"/>
          <w:sz w:val="28"/>
          <w:szCs w:val="28"/>
        </w:rPr>
        <w:t>и</w:t>
      </w:r>
      <w:r w:rsidR="00820640">
        <w:rPr>
          <w:rFonts w:cs="Times New Roman"/>
          <w:sz w:val="28"/>
          <w:szCs w:val="28"/>
          <w:lang w:val="kk-KZ"/>
        </w:rPr>
        <w:t xml:space="preserve"> </w:t>
      </w:r>
      <w:r w:rsidRPr="002637FC">
        <w:rPr>
          <w:rFonts w:cs="Times New Roman"/>
          <w:sz w:val="28"/>
          <w:szCs w:val="28"/>
        </w:rPr>
        <w:t>связанных</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ними</w:t>
      </w:r>
      <w:r w:rsidR="00820640">
        <w:rPr>
          <w:rFonts w:cs="Times New Roman"/>
          <w:sz w:val="28"/>
          <w:szCs w:val="28"/>
        </w:rPr>
        <w:t xml:space="preserve"> </w:t>
      </w:r>
      <w:r w:rsidRPr="002637FC">
        <w:rPr>
          <w:rFonts w:cs="Times New Roman"/>
          <w:sz w:val="28"/>
          <w:szCs w:val="28"/>
        </w:rPr>
        <w:t>отношений</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целом</w:t>
      </w:r>
      <w:r w:rsidR="00820640">
        <w:rPr>
          <w:rFonts w:cs="Times New Roman"/>
          <w:sz w:val="28"/>
          <w:szCs w:val="28"/>
        </w:rPr>
        <w:t xml:space="preserve"> </w:t>
      </w:r>
      <w:r w:rsidRPr="002637FC">
        <w:rPr>
          <w:rFonts w:cs="Times New Roman"/>
          <w:sz w:val="28"/>
          <w:szCs w:val="28"/>
        </w:rPr>
        <w:t>ряде</w:t>
      </w:r>
      <w:r w:rsidR="00820640">
        <w:rPr>
          <w:rFonts w:cs="Times New Roman"/>
          <w:sz w:val="28"/>
          <w:szCs w:val="28"/>
        </w:rPr>
        <w:t xml:space="preserve"> </w:t>
      </w:r>
      <w:r w:rsidRPr="002637FC">
        <w:rPr>
          <w:rFonts w:cs="Times New Roman"/>
          <w:sz w:val="28"/>
          <w:szCs w:val="28"/>
        </w:rPr>
        <w:t>ситуаций</w:t>
      </w:r>
      <w:r w:rsidR="00820640">
        <w:rPr>
          <w:rFonts w:cs="Times New Roman"/>
          <w:sz w:val="28"/>
          <w:szCs w:val="28"/>
        </w:rPr>
        <w:t xml:space="preserve"> </w:t>
      </w:r>
      <w:r w:rsidR="003465D0" w:rsidRPr="002637FC">
        <w:rPr>
          <w:rFonts w:cs="Times New Roman"/>
          <w:sz w:val="28"/>
          <w:szCs w:val="28"/>
        </w:rPr>
        <w:t>способно</w:t>
      </w:r>
      <w:r w:rsidR="00820640">
        <w:rPr>
          <w:rFonts w:cs="Times New Roman"/>
          <w:sz w:val="28"/>
          <w:szCs w:val="28"/>
        </w:rPr>
        <w:t xml:space="preserve"> </w:t>
      </w:r>
      <w:r w:rsidR="003465D0" w:rsidRPr="002637FC">
        <w:rPr>
          <w:rFonts w:cs="Times New Roman"/>
          <w:sz w:val="28"/>
          <w:szCs w:val="28"/>
        </w:rPr>
        <w:t>далеко</w:t>
      </w:r>
      <w:r w:rsidR="00820640">
        <w:rPr>
          <w:rFonts w:cs="Times New Roman"/>
          <w:sz w:val="28"/>
          <w:szCs w:val="28"/>
        </w:rPr>
        <w:t xml:space="preserve"> </w:t>
      </w:r>
      <w:r w:rsidR="003465D0" w:rsidRPr="002637FC">
        <w:rPr>
          <w:rFonts w:cs="Times New Roman"/>
          <w:sz w:val="28"/>
          <w:szCs w:val="28"/>
        </w:rPr>
        <w:t>не</w:t>
      </w:r>
      <w:r w:rsidR="00820640">
        <w:rPr>
          <w:rFonts w:cs="Times New Roman"/>
          <w:sz w:val="28"/>
          <w:szCs w:val="28"/>
        </w:rPr>
        <w:t xml:space="preserve"> </w:t>
      </w:r>
      <w:r w:rsidR="003465D0" w:rsidRPr="002637FC">
        <w:rPr>
          <w:rFonts w:cs="Times New Roman"/>
          <w:sz w:val="28"/>
          <w:szCs w:val="28"/>
        </w:rPr>
        <w:t>любое</w:t>
      </w:r>
      <w:r w:rsidR="00820640">
        <w:rPr>
          <w:rFonts w:cs="Times New Roman"/>
          <w:sz w:val="28"/>
          <w:szCs w:val="28"/>
        </w:rPr>
        <w:t xml:space="preserve"> </w:t>
      </w:r>
      <w:r w:rsidR="003465D0" w:rsidRPr="002637FC">
        <w:rPr>
          <w:rFonts w:cs="Times New Roman"/>
          <w:sz w:val="28"/>
          <w:szCs w:val="28"/>
        </w:rPr>
        <w:t>лицо</w:t>
      </w:r>
      <w:r w:rsidR="00820640">
        <w:rPr>
          <w:rFonts w:cs="Times New Roman"/>
          <w:sz w:val="28"/>
          <w:szCs w:val="28"/>
        </w:rPr>
        <w:t xml:space="preserve"> </w:t>
      </w:r>
      <w:r w:rsidRPr="002637FC">
        <w:rPr>
          <w:rFonts w:cs="Times New Roman"/>
          <w:sz w:val="28"/>
          <w:szCs w:val="28"/>
        </w:rPr>
        <w:t>включенных</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главу</w:t>
      </w:r>
      <w:r w:rsidR="00820640">
        <w:rPr>
          <w:rFonts w:cs="Times New Roman"/>
          <w:sz w:val="28"/>
          <w:szCs w:val="28"/>
        </w:rPr>
        <w:t xml:space="preserve"> </w:t>
      </w:r>
      <w:r w:rsidRPr="002637FC">
        <w:rPr>
          <w:rFonts w:cs="Times New Roman"/>
          <w:sz w:val="28"/>
          <w:szCs w:val="28"/>
          <w:lang w:val="kk-KZ"/>
        </w:rPr>
        <w:t>17</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Pr="002637FC">
        <w:rPr>
          <w:rFonts w:cs="Times New Roman"/>
          <w:sz w:val="28"/>
          <w:szCs w:val="28"/>
        </w:rPr>
        <w:t>Р</w:t>
      </w:r>
      <w:r w:rsidRPr="002637FC">
        <w:rPr>
          <w:rFonts w:cs="Times New Roman"/>
          <w:sz w:val="28"/>
          <w:szCs w:val="28"/>
          <w:lang w:val="kk-KZ"/>
        </w:rPr>
        <w:t>К</w:t>
      </w:r>
      <w:r w:rsidRPr="002637FC">
        <w:rPr>
          <w:rFonts w:cs="Times New Roman"/>
          <w:sz w:val="28"/>
          <w:szCs w:val="28"/>
        </w:rPr>
        <w:t>.</w:t>
      </w:r>
    </w:p>
    <w:p w:rsidR="0073364C" w:rsidRPr="002637FC" w:rsidRDefault="0073364C" w:rsidP="002637FC">
      <w:pPr>
        <w:spacing w:after="0"/>
        <w:ind w:firstLine="709"/>
        <w:jc w:val="both"/>
        <w:rPr>
          <w:rFonts w:cs="Times New Roman"/>
          <w:sz w:val="28"/>
          <w:szCs w:val="28"/>
        </w:rPr>
      </w:pP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юридической</w:t>
      </w:r>
      <w:r w:rsidR="00820640">
        <w:rPr>
          <w:rFonts w:cs="Times New Roman"/>
          <w:sz w:val="28"/>
          <w:szCs w:val="28"/>
        </w:rPr>
        <w:t xml:space="preserve"> </w:t>
      </w:r>
      <w:r w:rsidRPr="002637FC">
        <w:rPr>
          <w:rFonts w:cs="Times New Roman"/>
          <w:sz w:val="28"/>
          <w:szCs w:val="28"/>
        </w:rPr>
        <w:t>литературе</w:t>
      </w:r>
      <w:r w:rsidR="00820640">
        <w:rPr>
          <w:rFonts w:cs="Times New Roman"/>
          <w:sz w:val="28"/>
          <w:szCs w:val="28"/>
        </w:rPr>
        <w:t xml:space="preserve"> </w:t>
      </w:r>
      <w:r w:rsidRPr="002637FC">
        <w:rPr>
          <w:rFonts w:cs="Times New Roman"/>
          <w:sz w:val="28"/>
          <w:szCs w:val="28"/>
        </w:rPr>
        <w:t>отмечается,</w:t>
      </w:r>
      <w:r w:rsidR="00820640">
        <w:rPr>
          <w:rFonts w:cs="Times New Roman"/>
          <w:sz w:val="28"/>
          <w:szCs w:val="28"/>
        </w:rPr>
        <w:t xml:space="preserve"> </w:t>
      </w:r>
      <w:r w:rsidRPr="002637FC">
        <w:rPr>
          <w:rFonts w:cs="Times New Roman"/>
          <w:sz w:val="28"/>
          <w:szCs w:val="28"/>
        </w:rPr>
        <w:t>что</w:t>
      </w:r>
      <w:r w:rsidR="00820640">
        <w:rPr>
          <w:rFonts w:cs="Times New Roman"/>
          <w:sz w:val="28"/>
          <w:szCs w:val="28"/>
        </w:rPr>
        <w:t xml:space="preserve"> </w:t>
      </w:r>
      <w:r w:rsidRPr="002637FC">
        <w:rPr>
          <w:rFonts w:cs="Times New Roman"/>
          <w:sz w:val="28"/>
          <w:szCs w:val="28"/>
        </w:rPr>
        <w:t>преступления</w:t>
      </w:r>
      <w:r w:rsidR="00820640">
        <w:rPr>
          <w:rFonts w:cs="Times New Roman"/>
          <w:sz w:val="28"/>
          <w:szCs w:val="28"/>
        </w:rPr>
        <w:t xml:space="preserve"> </w:t>
      </w:r>
      <w:r w:rsidRPr="002637FC">
        <w:rPr>
          <w:rFonts w:cs="Times New Roman"/>
          <w:sz w:val="28"/>
          <w:szCs w:val="28"/>
        </w:rPr>
        <w:t>против</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характеризуются</w:t>
      </w:r>
      <w:r w:rsidR="00820640">
        <w:rPr>
          <w:rFonts w:cs="Times New Roman"/>
          <w:sz w:val="28"/>
          <w:szCs w:val="28"/>
        </w:rPr>
        <w:t xml:space="preserve"> </w:t>
      </w:r>
      <w:r w:rsidRPr="002637FC">
        <w:rPr>
          <w:rFonts w:cs="Times New Roman"/>
          <w:sz w:val="28"/>
          <w:szCs w:val="28"/>
        </w:rPr>
        <w:t>только</w:t>
      </w:r>
      <w:r w:rsidR="00820640">
        <w:rPr>
          <w:rFonts w:cs="Times New Roman"/>
          <w:sz w:val="28"/>
          <w:szCs w:val="28"/>
        </w:rPr>
        <w:t xml:space="preserve"> </w:t>
      </w:r>
      <w:r w:rsidRPr="002637FC">
        <w:rPr>
          <w:rFonts w:cs="Times New Roman"/>
          <w:sz w:val="28"/>
          <w:szCs w:val="28"/>
        </w:rPr>
        <w:t>умышленной</w:t>
      </w:r>
      <w:r w:rsidR="00820640">
        <w:rPr>
          <w:rFonts w:cs="Times New Roman"/>
          <w:sz w:val="28"/>
          <w:szCs w:val="28"/>
        </w:rPr>
        <w:t xml:space="preserve"> </w:t>
      </w:r>
      <w:r w:rsidRPr="002637FC">
        <w:rPr>
          <w:rFonts w:cs="Times New Roman"/>
          <w:sz w:val="28"/>
          <w:szCs w:val="28"/>
        </w:rPr>
        <w:t>формой</w:t>
      </w:r>
      <w:r w:rsidR="00820640">
        <w:rPr>
          <w:rFonts w:cs="Times New Roman"/>
          <w:sz w:val="28"/>
          <w:szCs w:val="28"/>
        </w:rPr>
        <w:t xml:space="preserve"> </w:t>
      </w:r>
      <w:r w:rsidRPr="002637FC">
        <w:rPr>
          <w:rFonts w:cs="Times New Roman"/>
          <w:sz w:val="28"/>
          <w:szCs w:val="28"/>
        </w:rPr>
        <w:t>вины,</w:t>
      </w:r>
      <w:r w:rsidR="00820640">
        <w:rPr>
          <w:rFonts w:cs="Times New Roman"/>
          <w:sz w:val="28"/>
          <w:szCs w:val="28"/>
        </w:rPr>
        <w:t xml:space="preserve"> </w:t>
      </w:r>
      <w:r w:rsidRPr="002637FC">
        <w:rPr>
          <w:rFonts w:cs="Times New Roman"/>
          <w:sz w:val="28"/>
          <w:szCs w:val="28"/>
        </w:rPr>
        <w:t>причем,</w:t>
      </w:r>
      <w:r w:rsidR="00820640">
        <w:rPr>
          <w:rFonts w:cs="Times New Roman"/>
          <w:sz w:val="28"/>
          <w:szCs w:val="28"/>
        </w:rPr>
        <w:t xml:space="preserve"> </w:t>
      </w:r>
      <w:r w:rsidRPr="002637FC">
        <w:rPr>
          <w:rFonts w:cs="Times New Roman"/>
          <w:sz w:val="28"/>
          <w:szCs w:val="28"/>
        </w:rPr>
        <w:t>как</w:t>
      </w:r>
      <w:r w:rsidR="00820640">
        <w:rPr>
          <w:rFonts w:cs="Times New Roman"/>
          <w:sz w:val="28"/>
          <w:szCs w:val="28"/>
        </w:rPr>
        <w:t xml:space="preserve"> </w:t>
      </w:r>
      <w:r w:rsidRPr="002637FC">
        <w:rPr>
          <w:rFonts w:cs="Times New Roman"/>
          <w:sz w:val="28"/>
          <w:szCs w:val="28"/>
        </w:rPr>
        <w:t>правило,</w:t>
      </w:r>
      <w:r w:rsidR="00820640">
        <w:rPr>
          <w:rFonts w:cs="Times New Roman"/>
          <w:sz w:val="28"/>
          <w:szCs w:val="28"/>
        </w:rPr>
        <w:t xml:space="preserve"> </w:t>
      </w:r>
      <w:r w:rsidRPr="002637FC">
        <w:rPr>
          <w:rFonts w:cs="Times New Roman"/>
          <w:sz w:val="28"/>
          <w:szCs w:val="28"/>
        </w:rPr>
        <w:t>умысел</w:t>
      </w:r>
      <w:r w:rsidR="00820640">
        <w:rPr>
          <w:rFonts w:cs="Times New Roman"/>
          <w:sz w:val="28"/>
          <w:szCs w:val="28"/>
        </w:rPr>
        <w:t xml:space="preserve"> </w:t>
      </w:r>
      <w:r w:rsidRPr="002637FC">
        <w:rPr>
          <w:rFonts w:cs="Times New Roman"/>
          <w:sz w:val="28"/>
          <w:szCs w:val="28"/>
        </w:rPr>
        <w:t>может</w:t>
      </w:r>
      <w:r w:rsidR="00820640">
        <w:rPr>
          <w:rFonts w:cs="Times New Roman"/>
          <w:sz w:val="28"/>
          <w:szCs w:val="28"/>
        </w:rPr>
        <w:t xml:space="preserve"> </w:t>
      </w:r>
      <w:r w:rsidRPr="002637FC">
        <w:rPr>
          <w:rFonts w:cs="Times New Roman"/>
          <w:sz w:val="28"/>
          <w:szCs w:val="28"/>
        </w:rPr>
        <w:t>быть</w:t>
      </w:r>
      <w:r w:rsidR="00820640">
        <w:rPr>
          <w:rFonts w:cs="Times New Roman"/>
          <w:sz w:val="28"/>
          <w:szCs w:val="28"/>
        </w:rPr>
        <w:t xml:space="preserve"> </w:t>
      </w:r>
      <w:r w:rsidRPr="002637FC">
        <w:rPr>
          <w:rFonts w:cs="Times New Roman"/>
          <w:sz w:val="28"/>
          <w:szCs w:val="28"/>
        </w:rPr>
        <w:t>лишь</w:t>
      </w:r>
      <w:r w:rsidR="00820640">
        <w:rPr>
          <w:rFonts w:cs="Times New Roman"/>
          <w:sz w:val="28"/>
          <w:szCs w:val="28"/>
        </w:rPr>
        <w:t xml:space="preserve"> </w:t>
      </w:r>
      <w:r w:rsidRPr="002637FC">
        <w:rPr>
          <w:rFonts w:cs="Times New Roman"/>
          <w:sz w:val="28"/>
          <w:szCs w:val="28"/>
        </w:rPr>
        <w:t>прямым.</w:t>
      </w:r>
    </w:p>
    <w:p w:rsidR="0073364C" w:rsidRPr="002637FC" w:rsidRDefault="0073364C" w:rsidP="002637FC">
      <w:pPr>
        <w:spacing w:after="0"/>
        <w:ind w:firstLine="709"/>
        <w:jc w:val="both"/>
        <w:rPr>
          <w:rFonts w:cs="Times New Roman"/>
          <w:sz w:val="28"/>
          <w:szCs w:val="28"/>
        </w:rPr>
      </w:pPr>
      <w:r w:rsidRPr="002637FC">
        <w:rPr>
          <w:rFonts w:cs="Times New Roman"/>
          <w:sz w:val="28"/>
          <w:szCs w:val="28"/>
        </w:rPr>
        <w:t>Действительно,</w:t>
      </w:r>
      <w:r w:rsidR="00820640">
        <w:rPr>
          <w:rFonts w:cs="Times New Roman"/>
          <w:sz w:val="28"/>
          <w:szCs w:val="28"/>
        </w:rPr>
        <w:t xml:space="preserve"> </w:t>
      </w:r>
      <w:r w:rsidRPr="002637FC">
        <w:rPr>
          <w:rFonts w:cs="Times New Roman"/>
          <w:sz w:val="28"/>
          <w:szCs w:val="28"/>
        </w:rPr>
        <w:t>содержание</w:t>
      </w:r>
      <w:r w:rsidR="00820640">
        <w:rPr>
          <w:rFonts w:cs="Times New Roman"/>
          <w:sz w:val="28"/>
          <w:szCs w:val="28"/>
        </w:rPr>
        <w:t xml:space="preserve"> </w:t>
      </w:r>
      <w:r w:rsidRPr="002637FC">
        <w:rPr>
          <w:rFonts w:cs="Times New Roman"/>
          <w:sz w:val="28"/>
          <w:szCs w:val="28"/>
        </w:rPr>
        <w:t>употребляемых</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главе</w:t>
      </w:r>
      <w:r w:rsidR="00820640">
        <w:rPr>
          <w:rFonts w:cs="Times New Roman"/>
          <w:sz w:val="28"/>
          <w:szCs w:val="28"/>
        </w:rPr>
        <w:t xml:space="preserve"> </w:t>
      </w:r>
      <w:r w:rsidRPr="002637FC">
        <w:rPr>
          <w:rFonts w:cs="Times New Roman"/>
          <w:sz w:val="28"/>
          <w:szCs w:val="28"/>
          <w:lang w:val="kk-KZ"/>
        </w:rPr>
        <w:t>17</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Pr="002637FC">
        <w:rPr>
          <w:rFonts w:cs="Times New Roman"/>
          <w:sz w:val="28"/>
          <w:szCs w:val="28"/>
        </w:rPr>
        <w:t>Р</w:t>
      </w:r>
      <w:r w:rsidRPr="002637FC">
        <w:rPr>
          <w:rFonts w:cs="Times New Roman"/>
          <w:sz w:val="28"/>
          <w:szCs w:val="28"/>
          <w:lang w:val="kk-KZ"/>
        </w:rPr>
        <w:t>К</w:t>
      </w:r>
      <w:r w:rsidR="00820640">
        <w:rPr>
          <w:rFonts w:cs="Times New Roman"/>
          <w:sz w:val="28"/>
          <w:szCs w:val="28"/>
        </w:rPr>
        <w:t xml:space="preserve"> </w:t>
      </w:r>
      <w:r w:rsidRPr="002637FC">
        <w:rPr>
          <w:rFonts w:cs="Times New Roman"/>
          <w:sz w:val="28"/>
          <w:szCs w:val="28"/>
        </w:rPr>
        <w:t>терминов</w:t>
      </w:r>
      <w:r w:rsidR="00820640">
        <w:rPr>
          <w:rFonts w:cs="Times New Roman"/>
          <w:sz w:val="28"/>
          <w:szCs w:val="28"/>
        </w:rPr>
        <w:t xml:space="preserve"> </w:t>
      </w:r>
      <w:r w:rsidRPr="002637FC">
        <w:rPr>
          <w:rFonts w:cs="Times New Roman"/>
          <w:sz w:val="28"/>
          <w:szCs w:val="28"/>
        </w:rPr>
        <w:t>(«воспрепятствование»,</w:t>
      </w:r>
      <w:r w:rsidR="00820640">
        <w:rPr>
          <w:rFonts w:cs="Times New Roman"/>
          <w:sz w:val="28"/>
          <w:szCs w:val="28"/>
        </w:rPr>
        <w:t xml:space="preserve"> </w:t>
      </w:r>
      <w:r w:rsidRPr="002637FC">
        <w:rPr>
          <w:rFonts w:cs="Times New Roman"/>
          <w:sz w:val="28"/>
          <w:szCs w:val="28"/>
        </w:rPr>
        <w:t>«угроза»,</w:t>
      </w:r>
      <w:r w:rsidR="00820640">
        <w:rPr>
          <w:rFonts w:cs="Times New Roman"/>
          <w:sz w:val="28"/>
          <w:szCs w:val="28"/>
        </w:rPr>
        <w:t xml:space="preserve"> </w:t>
      </w:r>
      <w:r w:rsidRPr="002637FC">
        <w:rPr>
          <w:rFonts w:cs="Times New Roman"/>
          <w:sz w:val="28"/>
          <w:szCs w:val="28"/>
        </w:rPr>
        <w:t>«оскорбление»,</w:t>
      </w:r>
      <w:r w:rsidR="00820640">
        <w:rPr>
          <w:rFonts w:cs="Times New Roman"/>
          <w:sz w:val="28"/>
          <w:szCs w:val="28"/>
        </w:rPr>
        <w:t xml:space="preserve"> </w:t>
      </w:r>
      <w:r w:rsidRPr="002637FC">
        <w:rPr>
          <w:rFonts w:cs="Times New Roman"/>
          <w:sz w:val="28"/>
          <w:szCs w:val="28"/>
        </w:rPr>
        <w:t>«уклонение»</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т.</w:t>
      </w:r>
      <w:r w:rsidR="00820640">
        <w:rPr>
          <w:rFonts w:cs="Times New Roman"/>
          <w:sz w:val="28"/>
          <w:szCs w:val="28"/>
        </w:rPr>
        <w:t xml:space="preserve"> </w:t>
      </w:r>
      <w:r w:rsidRPr="002637FC">
        <w:rPr>
          <w:rFonts w:cs="Times New Roman"/>
          <w:sz w:val="28"/>
          <w:szCs w:val="28"/>
        </w:rPr>
        <w:t>д.),</w:t>
      </w:r>
      <w:r w:rsidR="00820640">
        <w:rPr>
          <w:rFonts w:cs="Times New Roman"/>
          <w:sz w:val="28"/>
          <w:szCs w:val="28"/>
        </w:rPr>
        <w:t xml:space="preserve"> </w:t>
      </w:r>
      <w:r w:rsidRPr="002637FC">
        <w:rPr>
          <w:rFonts w:cs="Times New Roman"/>
          <w:sz w:val="28"/>
          <w:szCs w:val="28"/>
        </w:rPr>
        <w:t>а</w:t>
      </w:r>
      <w:r w:rsidR="00820640">
        <w:rPr>
          <w:rFonts w:cs="Times New Roman"/>
          <w:sz w:val="28"/>
          <w:szCs w:val="28"/>
        </w:rPr>
        <w:t xml:space="preserve"> </w:t>
      </w:r>
      <w:r w:rsidRPr="002637FC">
        <w:rPr>
          <w:rFonts w:cs="Times New Roman"/>
          <w:sz w:val="28"/>
          <w:szCs w:val="28"/>
        </w:rPr>
        <w:t>равно</w:t>
      </w:r>
      <w:r w:rsidR="00820640">
        <w:rPr>
          <w:rFonts w:cs="Times New Roman"/>
          <w:sz w:val="28"/>
          <w:szCs w:val="28"/>
        </w:rPr>
        <w:t xml:space="preserve"> </w:t>
      </w:r>
      <w:r w:rsidRPr="002637FC">
        <w:rPr>
          <w:rFonts w:cs="Times New Roman"/>
          <w:sz w:val="28"/>
          <w:szCs w:val="28"/>
        </w:rPr>
        <w:t>указание</w:t>
      </w:r>
      <w:r w:rsidR="00820640">
        <w:rPr>
          <w:rFonts w:cs="Times New Roman"/>
          <w:sz w:val="28"/>
          <w:szCs w:val="28"/>
        </w:rPr>
        <w:t xml:space="preserve"> </w:t>
      </w:r>
      <w:r w:rsidRPr="002637FC">
        <w:rPr>
          <w:rFonts w:cs="Times New Roman"/>
          <w:sz w:val="28"/>
          <w:szCs w:val="28"/>
        </w:rPr>
        <w:t>законодателя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ряде</w:t>
      </w:r>
      <w:r w:rsidR="00820640">
        <w:rPr>
          <w:rFonts w:cs="Times New Roman"/>
          <w:sz w:val="28"/>
          <w:szCs w:val="28"/>
        </w:rPr>
        <w:t xml:space="preserve"> </w:t>
      </w:r>
      <w:r w:rsidRPr="002637FC">
        <w:rPr>
          <w:rFonts w:cs="Times New Roman"/>
          <w:sz w:val="28"/>
          <w:szCs w:val="28"/>
        </w:rPr>
        <w:t>статей</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r w:rsidRPr="002637FC">
        <w:rPr>
          <w:rFonts w:cs="Times New Roman"/>
          <w:sz w:val="28"/>
          <w:szCs w:val="28"/>
        </w:rPr>
        <w:t>признак</w:t>
      </w:r>
      <w:r w:rsidR="00820640">
        <w:rPr>
          <w:rFonts w:cs="Times New Roman"/>
          <w:sz w:val="28"/>
          <w:szCs w:val="28"/>
        </w:rPr>
        <w:t xml:space="preserve"> </w:t>
      </w:r>
      <w:proofErr w:type="spellStart"/>
      <w:r w:rsidRPr="002637FC">
        <w:rPr>
          <w:rFonts w:cs="Times New Roman"/>
          <w:sz w:val="28"/>
          <w:szCs w:val="28"/>
        </w:rPr>
        <w:t>заведомости</w:t>
      </w:r>
      <w:proofErr w:type="spellEnd"/>
      <w:r w:rsidR="00820640">
        <w:rPr>
          <w:rFonts w:cs="Times New Roman"/>
          <w:sz w:val="28"/>
          <w:szCs w:val="28"/>
        </w:rPr>
        <w:t xml:space="preserve"> </w:t>
      </w:r>
      <w:r w:rsidRPr="002637FC">
        <w:rPr>
          <w:rFonts w:cs="Times New Roman"/>
          <w:sz w:val="28"/>
          <w:szCs w:val="28"/>
        </w:rPr>
        <w:t>поведения</w:t>
      </w:r>
      <w:r w:rsidR="00820640">
        <w:rPr>
          <w:rFonts w:cs="Times New Roman"/>
          <w:sz w:val="28"/>
          <w:szCs w:val="28"/>
        </w:rPr>
        <w:t xml:space="preserve"> </w:t>
      </w:r>
      <w:r w:rsidRPr="002637FC">
        <w:rPr>
          <w:rFonts w:cs="Times New Roman"/>
          <w:sz w:val="28"/>
          <w:szCs w:val="28"/>
        </w:rPr>
        <w:t>виновного</w:t>
      </w:r>
      <w:r w:rsidR="00820640">
        <w:rPr>
          <w:rFonts w:cs="Times New Roman"/>
          <w:sz w:val="28"/>
          <w:szCs w:val="28"/>
        </w:rPr>
        <w:t xml:space="preserve"> </w:t>
      </w:r>
      <w:r w:rsidRPr="002637FC">
        <w:rPr>
          <w:rFonts w:cs="Times New Roman"/>
          <w:sz w:val="28"/>
          <w:szCs w:val="28"/>
        </w:rPr>
        <w:t>убеждает</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справедливости</w:t>
      </w:r>
      <w:r w:rsidR="00820640">
        <w:rPr>
          <w:rFonts w:cs="Times New Roman"/>
          <w:sz w:val="28"/>
          <w:szCs w:val="28"/>
        </w:rPr>
        <w:t xml:space="preserve"> </w:t>
      </w:r>
      <w:r w:rsidRPr="002637FC">
        <w:rPr>
          <w:rFonts w:cs="Times New Roman"/>
          <w:sz w:val="28"/>
          <w:szCs w:val="28"/>
        </w:rPr>
        <w:t>такого</w:t>
      </w:r>
      <w:r w:rsidR="00820640">
        <w:rPr>
          <w:rFonts w:cs="Times New Roman"/>
          <w:sz w:val="28"/>
          <w:szCs w:val="28"/>
        </w:rPr>
        <w:t xml:space="preserve"> </w:t>
      </w:r>
      <w:r w:rsidRPr="002637FC">
        <w:rPr>
          <w:rFonts w:cs="Times New Roman"/>
          <w:sz w:val="28"/>
          <w:szCs w:val="28"/>
        </w:rPr>
        <w:t>вывода</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отношению</w:t>
      </w:r>
      <w:r w:rsidR="00820640">
        <w:rPr>
          <w:rFonts w:cs="Times New Roman"/>
          <w:sz w:val="28"/>
          <w:szCs w:val="28"/>
        </w:rPr>
        <w:t xml:space="preserve"> </w:t>
      </w:r>
      <w:r w:rsidRPr="002637FC">
        <w:rPr>
          <w:rFonts w:cs="Times New Roman"/>
          <w:sz w:val="28"/>
          <w:szCs w:val="28"/>
        </w:rPr>
        <w:t>к</w:t>
      </w:r>
      <w:r w:rsidR="00820640">
        <w:rPr>
          <w:rFonts w:cs="Times New Roman"/>
          <w:sz w:val="28"/>
          <w:szCs w:val="28"/>
        </w:rPr>
        <w:t xml:space="preserve"> </w:t>
      </w:r>
      <w:r w:rsidRPr="002637FC">
        <w:rPr>
          <w:rFonts w:cs="Times New Roman"/>
          <w:sz w:val="28"/>
          <w:szCs w:val="28"/>
        </w:rPr>
        <w:t>большинству</w:t>
      </w:r>
      <w:r w:rsidR="00820640">
        <w:rPr>
          <w:rFonts w:cs="Times New Roman"/>
          <w:sz w:val="28"/>
          <w:szCs w:val="28"/>
        </w:rPr>
        <w:t xml:space="preserve"> </w:t>
      </w:r>
      <w:r w:rsidRPr="002637FC">
        <w:rPr>
          <w:rFonts w:cs="Times New Roman"/>
          <w:sz w:val="28"/>
          <w:szCs w:val="28"/>
        </w:rPr>
        <w:t>рассматриваемых</w:t>
      </w:r>
      <w:r w:rsidR="00820640">
        <w:rPr>
          <w:rFonts w:cs="Times New Roman"/>
          <w:sz w:val="28"/>
          <w:szCs w:val="28"/>
        </w:rPr>
        <w:t xml:space="preserve"> </w:t>
      </w:r>
      <w:r w:rsidRPr="002637FC">
        <w:rPr>
          <w:rFonts w:cs="Times New Roman"/>
          <w:sz w:val="28"/>
          <w:szCs w:val="28"/>
        </w:rPr>
        <w:t>посягательств.</w:t>
      </w:r>
      <w:r w:rsidR="00820640">
        <w:rPr>
          <w:rFonts w:cs="Times New Roman"/>
          <w:sz w:val="28"/>
          <w:szCs w:val="28"/>
        </w:rPr>
        <w:t xml:space="preserve"> </w:t>
      </w:r>
      <w:r w:rsidRPr="002637FC">
        <w:rPr>
          <w:rFonts w:cs="Times New Roman"/>
          <w:sz w:val="28"/>
          <w:szCs w:val="28"/>
        </w:rPr>
        <w:t>Этого,</w:t>
      </w:r>
      <w:r w:rsidR="00820640">
        <w:rPr>
          <w:rFonts w:cs="Times New Roman"/>
          <w:sz w:val="28"/>
          <w:szCs w:val="28"/>
        </w:rPr>
        <w:t xml:space="preserve"> </w:t>
      </w:r>
      <w:r w:rsidRPr="002637FC">
        <w:rPr>
          <w:rFonts w:cs="Times New Roman"/>
          <w:sz w:val="28"/>
          <w:szCs w:val="28"/>
        </w:rPr>
        <w:t>однако,</w:t>
      </w:r>
      <w:r w:rsidR="00820640">
        <w:rPr>
          <w:rFonts w:cs="Times New Roman"/>
          <w:sz w:val="28"/>
          <w:szCs w:val="28"/>
        </w:rPr>
        <w:t xml:space="preserve"> </w:t>
      </w:r>
      <w:r w:rsidRPr="002637FC">
        <w:rPr>
          <w:rFonts w:cs="Times New Roman"/>
          <w:sz w:val="28"/>
          <w:szCs w:val="28"/>
        </w:rPr>
        <w:t>нельзя</w:t>
      </w:r>
      <w:r w:rsidR="00820640">
        <w:rPr>
          <w:rFonts w:cs="Times New Roman"/>
          <w:sz w:val="28"/>
          <w:szCs w:val="28"/>
        </w:rPr>
        <w:t xml:space="preserve"> </w:t>
      </w:r>
      <w:r w:rsidRPr="002637FC">
        <w:rPr>
          <w:rFonts w:cs="Times New Roman"/>
          <w:sz w:val="28"/>
          <w:szCs w:val="28"/>
        </w:rPr>
        <w:t>сказать</w:t>
      </w:r>
      <w:r w:rsidR="00820640">
        <w:rPr>
          <w:rFonts w:cs="Times New Roman"/>
          <w:sz w:val="28"/>
          <w:szCs w:val="28"/>
        </w:rPr>
        <w:t xml:space="preserve"> </w:t>
      </w:r>
      <w:r w:rsidRPr="002637FC">
        <w:rPr>
          <w:rFonts w:cs="Times New Roman"/>
          <w:sz w:val="28"/>
          <w:szCs w:val="28"/>
        </w:rPr>
        <w:t>о</w:t>
      </w:r>
      <w:r w:rsidR="00820640">
        <w:rPr>
          <w:rFonts w:cs="Times New Roman"/>
          <w:sz w:val="28"/>
          <w:szCs w:val="28"/>
        </w:rPr>
        <w:t xml:space="preserve"> </w:t>
      </w:r>
      <w:r w:rsidRPr="002637FC">
        <w:rPr>
          <w:rFonts w:cs="Times New Roman"/>
          <w:sz w:val="28"/>
          <w:szCs w:val="28"/>
        </w:rPr>
        <w:t>составе</w:t>
      </w:r>
      <w:r w:rsidR="00820640">
        <w:rPr>
          <w:rFonts w:cs="Times New Roman"/>
          <w:sz w:val="28"/>
          <w:szCs w:val="28"/>
        </w:rPr>
        <w:t xml:space="preserve"> </w:t>
      </w:r>
      <w:r w:rsidRPr="002637FC">
        <w:rPr>
          <w:rFonts w:cs="Times New Roman"/>
          <w:sz w:val="28"/>
          <w:szCs w:val="28"/>
        </w:rPr>
        <w:t>разглашения</w:t>
      </w:r>
      <w:r w:rsidR="00820640">
        <w:rPr>
          <w:rFonts w:cs="Times New Roman"/>
          <w:sz w:val="28"/>
          <w:szCs w:val="28"/>
        </w:rPr>
        <w:t xml:space="preserve"> </w:t>
      </w:r>
      <w:r w:rsidRPr="002637FC">
        <w:rPr>
          <w:rFonts w:cs="Times New Roman"/>
          <w:sz w:val="28"/>
          <w:szCs w:val="28"/>
        </w:rPr>
        <w:t>данных</w:t>
      </w:r>
      <w:r w:rsidR="00820640">
        <w:rPr>
          <w:rFonts w:cs="Times New Roman"/>
          <w:sz w:val="28"/>
          <w:szCs w:val="28"/>
        </w:rPr>
        <w:t xml:space="preserve"> </w:t>
      </w:r>
      <w:r w:rsidRPr="002637FC">
        <w:rPr>
          <w:rFonts w:cs="Times New Roman"/>
          <w:sz w:val="28"/>
          <w:szCs w:val="28"/>
        </w:rPr>
        <w:t>предварительного</w:t>
      </w:r>
      <w:r w:rsidR="00820640">
        <w:rPr>
          <w:rFonts w:cs="Times New Roman"/>
          <w:sz w:val="28"/>
          <w:szCs w:val="28"/>
        </w:rPr>
        <w:t xml:space="preserve"> </w:t>
      </w:r>
      <w:r w:rsidRPr="002637FC">
        <w:rPr>
          <w:rFonts w:cs="Times New Roman"/>
          <w:sz w:val="28"/>
          <w:szCs w:val="28"/>
        </w:rPr>
        <w:t>расследования,</w:t>
      </w:r>
      <w:r w:rsidR="00820640">
        <w:rPr>
          <w:rFonts w:cs="Times New Roman"/>
          <w:sz w:val="28"/>
          <w:szCs w:val="28"/>
        </w:rPr>
        <w:t xml:space="preserve"> </w:t>
      </w:r>
      <w:r w:rsidRPr="002637FC">
        <w:rPr>
          <w:rFonts w:cs="Times New Roman"/>
          <w:sz w:val="28"/>
          <w:szCs w:val="28"/>
        </w:rPr>
        <w:t>а</w:t>
      </w:r>
      <w:r w:rsidR="00820640">
        <w:rPr>
          <w:rFonts w:cs="Times New Roman"/>
          <w:sz w:val="28"/>
          <w:szCs w:val="28"/>
        </w:rPr>
        <w:t xml:space="preserve"> </w:t>
      </w:r>
      <w:r w:rsidRPr="002637FC">
        <w:rPr>
          <w:rFonts w:cs="Times New Roman"/>
          <w:sz w:val="28"/>
          <w:szCs w:val="28"/>
        </w:rPr>
        <w:t>также</w:t>
      </w:r>
      <w:r w:rsidR="00820640">
        <w:rPr>
          <w:rFonts w:cs="Times New Roman"/>
          <w:sz w:val="28"/>
          <w:szCs w:val="28"/>
        </w:rPr>
        <w:t xml:space="preserve"> </w:t>
      </w:r>
      <w:r w:rsidRPr="002637FC">
        <w:rPr>
          <w:rFonts w:cs="Times New Roman"/>
          <w:sz w:val="28"/>
          <w:szCs w:val="28"/>
        </w:rPr>
        <w:t>о</w:t>
      </w:r>
      <w:r w:rsidR="00820640">
        <w:rPr>
          <w:rFonts w:cs="Times New Roman"/>
          <w:sz w:val="28"/>
          <w:szCs w:val="28"/>
        </w:rPr>
        <w:t xml:space="preserve"> </w:t>
      </w:r>
      <w:r w:rsidRPr="002637FC">
        <w:rPr>
          <w:rFonts w:cs="Times New Roman"/>
          <w:sz w:val="28"/>
          <w:szCs w:val="28"/>
        </w:rPr>
        <w:t>разглашении</w:t>
      </w:r>
      <w:r w:rsidR="00820640">
        <w:rPr>
          <w:rFonts w:cs="Times New Roman"/>
          <w:sz w:val="28"/>
          <w:szCs w:val="28"/>
        </w:rPr>
        <w:t xml:space="preserve"> </w:t>
      </w:r>
      <w:r w:rsidRPr="002637FC">
        <w:rPr>
          <w:rFonts w:cs="Times New Roman"/>
          <w:sz w:val="28"/>
          <w:szCs w:val="28"/>
        </w:rPr>
        <w:t>сведений</w:t>
      </w:r>
      <w:r w:rsidR="00820640">
        <w:rPr>
          <w:rFonts w:cs="Times New Roman"/>
          <w:sz w:val="28"/>
          <w:szCs w:val="28"/>
        </w:rPr>
        <w:t xml:space="preserve"> </w:t>
      </w:r>
      <w:r w:rsidRPr="002637FC">
        <w:rPr>
          <w:rFonts w:cs="Times New Roman"/>
          <w:sz w:val="28"/>
          <w:szCs w:val="28"/>
        </w:rPr>
        <w:t>о</w:t>
      </w:r>
      <w:r w:rsidR="00820640">
        <w:rPr>
          <w:rFonts w:cs="Times New Roman"/>
          <w:sz w:val="28"/>
          <w:szCs w:val="28"/>
        </w:rPr>
        <w:t xml:space="preserve"> </w:t>
      </w:r>
      <w:r w:rsidRPr="002637FC">
        <w:rPr>
          <w:rFonts w:cs="Times New Roman"/>
          <w:sz w:val="28"/>
          <w:szCs w:val="28"/>
        </w:rPr>
        <w:t>мерах</w:t>
      </w:r>
      <w:r w:rsidR="00820640">
        <w:rPr>
          <w:rFonts w:cs="Times New Roman"/>
          <w:sz w:val="28"/>
          <w:szCs w:val="28"/>
        </w:rPr>
        <w:t xml:space="preserve"> </w:t>
      </w:r>
      <w:r w:rsidRPr="002637FC">
        <w:rPr>
          <w:rFonts w:cs="Times New Roman"/>
          <w:sz w:val="28"/>
          <w:szCs w:val="28"/>
        </w:rPr>
        <w:t>безопасности,</w:t>
      </w:r>
      <w:r w:rsidR="00820640">
        <w:rPr>
          <w:rFonts w:cs="Times New Roman"/>
          <w:sz w:val="28"/>
          <w:szCs w:val="28"/>
        </w:rPr>
        <w:t xml:space="preserve"> </w:t>
      </w:r>
      <w:r w:rsidRPr="002637FC">
        <w:rPr>
          <w:rFonts w:cs="Times New Roman"/>
          <w:sz w:val="28"/>
          <w:szCs w:val="28"/>
        </w:rPr>
        <w:t>применяемых</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отношении</w:t>
      </w:r>
      <w:r w:rsidR="00820640">
        <w:rPr>
          <w:rFonts w:cs="Times New Roman"/>
          <w:sz w:val="28"/>
          <w:szCs w:val="28"/>
        </w:rPr>
        <w:t xml:space="preserve"> </w:t>
      </w:r>
      <w:r w:rsidRPr="002637FC">
        <w:rPr>
          <w:rFonts w:cs="Times New Roman"/>
          <w:sz w:val="28"/>
          <w:szCs w:val="28"/>
        </w:rPr>
        <w:t>судьи</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участника</w:t>
      </w:r>
      <w:r w:rsidR="00820640">
        <w:rPr>
          <w:rFonts w:cs="Times New Roman"/>
          <w:sz w:val="28"/>
          <w:szCs w:val="28"/>
        </w:rPr>
        <w:t xml:space="preserve"> </w:t>
      </w:r>
      <w:r w:rsidRPr="002637FC">
        <w:rPr>
          <w:rFonts w:cs="Times New Roman"/>
          <w:sz w:val="28"/>
          <w:szCs w:val="28"/>
        </w:rPr>
        <w:t>уголовного</w:t>
      </w:r>
      <w:r w:rsidR="00820640">
        <w:rPr>
          <w:rFonts w:cs="Times New Roman"/>
          <w:sz w:val="28"/>
          <w:szCs w:val="28"/>
        </w:rPr>
        <w:t xml:space="preserve"> </w:t>
      </w:r>
      <w:r w:rsidRPr="002637FC">
        <w:rPr>
          <w:rFonts w:cs="Times New Roman"/>
          <w:sz w:val="28"/>
          <w:szCs w:val="28"/>
        </w:rPr>
        <w:t>процесса.</w:t>
      </w:r>
    </w:p>
    <w:p w:rsidR="0073364C" w:rsidRPr="002637FC" w:rsidRDefault="0073364C" w:rsidP="002637FC">
      <w:pPr>
        <w:spacing w:after="0"/>
        <w:ind w:firstLine="709"/>
        <w:jc w:val="both"/>
        <w:rPr>
          <w:rFonts w:cs="Times New Roman"/>
          <w:sz w:val="28"/>
          <w:szCs w:val="28"/>
        </w:rPr>
      </w:pPr>
      <w:r w:rsidRPr="002637FC">
        <w:rPr>
          <w:rFonts w:cs="Times New Roman"/>
          <w:sz w:val="28"/>
          <w:szCs w:val="28"/>
        </w:rPr>
        <w:t>Указание</w:t>
      </w:r>
      <w:r w:rsidR="00820640">
        <w:rPr>
          <w:rFonts w:cs="Times New Roman"/>
          <w:sz w:val="28"/>
          <w:szCs w:val="28"/>
        </w:rPr>
        <w:t xml:space="preserve"> </w:t>
      </w:r>
      <w:r w:rsidRPr="002637FC">
        <w:rPr>
          <w:rFonts w:cs="Times New Roman"/>
          <w:sz w:val="28"/>
          <w:szCs w:val="28"/>
        </w:rPr>
        <w:t>законодателя</w:t>
      </w:r>
      <w:r w:rsidR="00820640">
        <w:rPr>
          <w:rFonts w:cs="Times New Roman"/>
          <w:sz w:val="28"/>
          <w:szCs w:val="28"/>
        </w:rPr>
        <w:t xml:space="preserve"> </w:t>
      </w:r>
      <w:r w:rsidRPr="002637FC">
        <w:rPr>
          <w:rFonts w:cs="Times New Roman"/>
          <w:sz w:val="28"/>
          <w:szCs w:val="28"/>
        </w:rPr>
        <w:t>на</w:t>
      </w:r>
      <w:r w:rsidR="00820640">
        <w:rPr>
          <w:rFonts w:cs="Times New Roman"/>
          <w:sz w:val="28"/>
          <w:szCs w:val="28"/>
        </w:rPr>
        <w:t xml:space="preserve"> </w:t>
      </w:r>
      <w:proofErr w:type="spellStart"/>
      <w:r w:rsidRPr="002637FC">
        <w:rPr>
          <w:rFonts w:cs="Times New Roman"/>
          <w:sz w:val="28"/>
          <w:szCs w:val="28"/>
        </w:rPr>
        <w:t>заведомость</w:t>
      </w:r>
      <w:proofErr w:type="spellEnd"/>
      <w:r w:rsidR="00820640">
        <w:rPr>
          <w:rFonts w:cs="Times New Roman"/>
          <w:sz w:val="28"/>
          <w:szCs w:val="28"/>
        </w:rPr>
        <w:t xml:space="preserve"> </w:t>
      </w:r>
      <w:proofErr w:type="spellStart"/>
      <w:r w:rsidRPr="002637FC">
        <w:rPr>
          <w:rFonts w:cs="Times New Roman"/>
          <w:sz w:val="28"/>
          <w:szCs w:val="28"/>
        </w:rPr>
        <w:t>неправосудности</w:t>
      </w:r>
      <w:proofErr w:type="spellEnd"/>
      <w:r w:rsidR="00820640">
        <w:rPr>
          <w:rFonts w:cs="Times New Roman"/>
          <w:sz w:val="28"/>
          <w:szCs w:val="28"/>
        </w:rPr>
        <w:t xml:space="preserve"> </w:t>
      </w:r>
      <w:r w:rsidRPr="002637FC">
        <w:rPr>
          <w:rFonts w:cs="Times New Roman"/>
          <w:sz w:val="28"/>
          <w:szCs w:val="28"/>
        </w:rPr>
        <w:t>судебного</w:t>
      </w:r>
      <w:r w:rsidR="00820640">
        <w:rPr>
          <w:rFonts w:cs="Times New Roman"/>
          <w:sz w:val="28"/>
          <w:szCs w:val="28"/>
        </w:rPr>
        <w:t xml:space="preserve"> </w:t>
      </w:r>
      <w:r w:rsidRPr="002637FC">
        <w:rPr>
          <w:rFonts w:cs="Times New Roman"/>
          <w:sz w:val="28"/>
          <w:szCs w:val="28"/>
        </w:rPr>
        <w:t>акта</w:t>
      </w:r>
      <w:r w:rsidR="00820640">
        <w:rPr>
          <w:rFonts w:cs="Times New Roman"/>
          <w:sz w:val="28"/>
          <w:szCs w:val="28"/>
        </w:rPr>
        <w:t xml:space="preserve"> </w:t>
      </w:r>
      <w:r w:rsidRPr="002637FC">
        <w:rPr>
          <w:rFonts w:cs="Times New Roman"/>
          <w:sz w:val="28"/>
          <w:szCs w:val="28"/>
        </w:rPr>
        <w:t>исключает</w:t>
      </w:r>
      <w:r w:rsidR="00820640">
        <w:rPr>
          <w:rFonts w:cs="Times New Roman"/>
          <w:sz w:val="28"/>
          <w:szCs w:val="28"/>
        </w:rPr>
        <w:t xml:space="preserve"> </w:t>
      </w:r>
      <w:r w:rsidRPr="002637FC">
        <w:rPr>
          <w:rFonts w:cs="Times New Roman"/>
          <w:sz w:val="28"/>
          <w:szCs w:val="28"/>
        </w:rPr>
        <w:t>вывод</w:t>
      </w:r>
      <w:r w:rsidR="00820640">
        <w:rPr>
          <w:rFonts w:cs="Times New Roman"/>
          <w:sz w:val="28"/>
          <w:szCs w:val="28"/>
        </w:rPr>
        <w:t xml:space="preserve"> </w:t>
      </w:r>
      <w:r w:rsidRPr="002637FC">
        <w:rPr>
          <w:rFonts w:cs="Times New Roman"/>
          <w:sz w:val="28"/>
          <w:szCs w:val="28"/>
        </w:rPr>
        <w:t>о</w:t>
      </w:r>
      <w:r w:rsidR="00820640">
        <w:rPr>
          <w:rFonts w:cs="Times New Roman"/>
          <w:sz w:val="28"/>
          <w:szCs w:val="28"/>
        </w:rPr>
        <w:t xml:space="preserve"> </w:t>
      </w:r>
      <w:r w:rsidRPr="002637FC">
        <w:rPr>
          <w:rFonts w:cs="Times New Roman"/>
          <w:sz w:val="28"/>
          <w:szCs w:val="28"/>
        </w:rPr>
        <w:t>возможности</w:t>
      </w:r>
      <w:r w:rsidR="00820640">
        <w:rPr>
          <w:rFonts w:cs="Times New Roman"/>
          <w:sz w:val="28"/>
          <w:szCs w:val="28"/>
        </w:rPr>
        <w:t xml:space="preserve"> </w:t>
      </w:r>
      <w:r w:rsidRPr="002637FC">
        <w:rPr>
          <w:rFonts w:cs="Times New Roman"/>
          <w:sz w:val="28"/>
          <w:szCs w:val="28"/>
        </w:rPr>
        <w:t>совершения</w:t>
      </w:r>
      <w:r w:rsidR="00820640">
        <w:rPr>
          <w:rFonts w:cs="Times New Roman"/>
          <w:sz w:val="28"/>
          <w:szCs w:val="28"/>
        </w:rPr>
        <w:t xml:space="preserve"> </w:t>
      </w:r>
      <w:r w:rsidRPr="002637FC">
        <w:rPr>
          <w:rFonts w:cs="Times New Roman"/>
          <w:sz w:val="28"/>
          <w:szCs w:val="28"/>
        </w:rPr>
        <w:t>данного</w:t>
      </w:r>
      <w:r w:rsidR="00820640">
        <w:rPr>
          <w:rFonts w:cs="Times New Roman"/>
          <w:sz w:val="28"/>
          <w:szCs w:val="28"/>
        </w:rPr>
        <w:t xml:space="preserve"> </w:t>
      </w:r>
      <w:r w:rsidRPr="002637FC">
        <w:rPr>
          <w:rFonts w:cs="Times New Roman"/>
          <w:sz w:val="28"/>
          <w:szCs w:val="28"/>
        </w:rPr>
        <w:t>преступления</w:t>
      </w:r>
      <w:r w:rsidR="00820640">
        <w:rPr>
          <w:rFonts w:cs="Times New Roman"/>
          <w:sz w:val="28"/>
          <w:szCs w:val="28"/>
        </w:rPr>
        <w:t xml:space="preserve"> </w:t>
      </w:r>
      <w:r w:rsidRPr="002637FC">
        <w:rPr>
          <w:rFonts w:cs="Times New Roman"/>
          <w:sz w:val="28"/>
          <w:szCs w:val="28"/>
        </w:rPr>
        <w:t>по</w:t>
      </w:r>
      <w:r w:rsidR="00820640">
        <w:rPr>
          <w:rFonts w:cs="Times New Roman"/>
          <w:sz w:val="28"/>
          <w:szCs w:val="28"/>
        </w:rPr>
        <w:t xml:space="preserve"> </w:t>
      </w:r>
      <w:r w:rsidRPr="002637FC">
        <w:rPr>
          <w:rFonts w:cs="Times New Roman"/>
          <w:sz w:val="28"/>
          <w:szCs w:val="28"/>
        </w:rPr>
        <w:t>неосторожности.</w:t>
      </w:r>
      <w:r w:rsidR="00820640">
        <w:rPr>
          <w:rFonts w:cs="Times New Roman"/>
          <w:sz w:val="28"/>
          <w:szCs w:val="28"/>
        </w:rPr>
        <w:t xml:space="preserve"> </w:t>
      </w:r>
      <w:r w:rsidRPr="002637FC">
        <w:rPr>
          <w:rFonts w:cs="Times New Roman"/>
          <w:sz w:val="28"/>
          <w:szCs w:val="28"/>
        </w:rPr>
        <w:t>Последнее</w:t>
      </w:r>
      <w:r w:rsidR="00820640">
        <w:rPr>
          <w:rFonts w:cs="Times New Roman"/>
          <w:sz w:val="28"/>
          <w:szCs w:val="28"/>
        </w:rPr>
        <w:t xml:space="preserve"> </w:t>
      </w:r>
      <w:r w:rsidRPr="002637FC">
        <w:rPr>
          <w:rFonts w:cs="Times New Roman"/>
          <w:sz w:val="28"/>
          <w:szCs w:val="28"/>
        </w:rPr>
        <w:t>может</w:t>
      </w:r>
      <w:r w:rsidR="00820640">
        <w:rPr>
          <w:rFonts w:cs="Times New Roman"/>
          <w:sz w:val="28"/>
          <w:szCs w:val="28"/>
        </w:rPr>
        <w:t xml:space="preserve"> </w:t>
      </w:r>
      <w:r w:rsidRPr="002637FC">
        <w:rPr>
          <w:rFonts w:cs="Times New Roman"/>
          <w:sz w:val="28"/>
          <w:szCs w:val="28"/>
        </w:rPr>
        <w:t>быть</w:t>
      </w:r>
      <w:r w:rsidR="00820640">
        <w:rPr>
          <w:rFonts w:cs="Times New Roman"/>
          <w:sz w:val="28"/>
          <w:szCs w:val="28"/>
        </w:rPr>
        <w:t xml:space="preserve"> </w:t>
      </w:r>
      <w:r w:rsidRPr="002637FC">
        <w:rPr>
          <w:rFonts w:cs="Times New Roman"/>
          <w:sz w:val="28"/>
          <w:szCs w:val="28"/>
        </w:rPr>
        <w:t>осуществлено</w:t>
      </w:r>
      <w:r w:rsidR="00820640">
        <w:rPr>
          <w:rFonts w:cs="Times New Roman"/>
          <w:sz w:val="28"/>
          <w:szCs w:val="28"/>
        </w:rPr>
        <w:t xml:space="preserve"> </w:t>
      </w:r>
      <w:r w:rsidRPr="002637FC">
        <w:rPr>
          <w:rFonts w:cs="Times New Roman"/>
          <w:sz w:val="28"/>
          <w:szCs w:val="28"/>
        </w:rPr>
        <w:t>лишь</w:t>
      </w:r>
      <w:r w:rsidR="00820640">
        <w:rPr>
          <w:rFonts w:cs="Times New Roman"/>
          <w:sz w:val="28"/>
          <w:szCs w:val="28"/>
        </w:rPr>
        <w:t xml:space="preserve"> </w:t>
      </w:r>
      <w:r w:rsidRPr="002637FC">
        <w:rPr>
          <w:rFonts w:cs="Times New Roman"/>
          <w:sz w:val="28"/>
          <w:szCs w:val="28"/>
        </w:rPr>
        <w:t>с</w:t>
      </w:r>
      <w:r w:rsidR="00820640">
        <w:rPr>
          <w:rFonts w:cs="Times New Roman"/>
          <w:sz w:val="28"/>
          <w:szCs w:val="28"/>
        </w:rPr>
        <w:t xml:space="preserve"> </w:t>
      </w:r>
      <w:r w:rsidRPr="002637FC">
        <w:rPr>
          <w:rFonts w:cs="Times New Roman"/>
          <w:sz w:val="28"/>
          <w:szCs w:val="28"/>
        </w:rPr>
        <w:t>прямым</w:t>
      </w:r>
      <w:r w:rsidR="00820640">
        <w:rPr>
          <w:rFonts w:cs="Times New Roman"/>
          <w:sz w:val="28"/>
          <w:szCs w:val="28"/>
        </w:rPr>
        <w:t xml:space="preserve"> </w:t>
      </w:r>
      <w:r w:rsidRPr="002637FC">
        <w:rPr>
          <w:rFonts w:cs="Times New Roman"/>
          <w:sz w:val="28"/>
          <w:szCs w:val="28"/>
        </w:rPr>
        <w:t>умыслом.</w:t>
      </w:r>
      <w:r w:rsidR="00820640">
        <w:rPr>
          <w:rFonts w:cs="Times New Roman"/>
          <w:sz w:val="28"/>
          <w:szCs w:val="28"/>
        </w:rPr>
        <w:t xml:space="preserve"> </w:t>
      </w:r>
      <w:r w:rsidRPr="002637FC">
        <w:rPr>
          <w:rFonts w:cs="Times New Roman"/>
          <w:sz w:val="28"/>
          <w:szCs w:val="28"/>
        </w:rPr>
        <w:t>Субъект</w:t>
      </w:r>
      <w:r w:rsidR="00820640">
        <w:rPr>
          <w:rFonts w:cs="Times New Roman"/>
          <w:sz w:val="28"/>
          <w:szCs w:val="28"/>
        </w:rPr>
        <w:t xml:space="preserve"> </w:t>
      </w:r>
      <w:r w:rsidRPr="002637FC">
        <w:rPr>
          <w:rFonts w:cs="Times New Roman"/>
          <w:sz w:val="28"/>
          <w:szCs w:val="28"/>
        </w:rPr>
        <w:t>не</w:t>
      </w:r>
      <w:r w:rsidR="00820640">
        <w:rPr>
          <w:rFonts w:cs="Times New Roman"/>
          <w:sz w:val="28"/>
          <w:szCs w:val="28"/>
        </w:rPr>
        <w:t xml:space="preserve"> </w:t>
      </w:r>
      <w:r w:rsidRPr="002637FC">
        <w:rPr>
          <w:rFonts w:cs="Times New Roman"/>
          <w:sz w:val="28"/>
          <w:szCs w:val="28"/>
        </w:rPr>
        <w:t>только</w:t>
      </w:r>
      <w:r w:rsidR="00820640">
        <w:rPr>
          <w:rFonts w:cs="Times New Roman"/>
          <w:sz w:val="28"/>
          <w:szCs w:val="28"/>
        </w:rPr>
        <w:t xml:space="preserve"> </w:t>
      </w:r>
      <w:r w:rsidRPr="002637FC">
        <w:rPr>
          <w:rFonts w:cs="Times New Roman"/>
          <w:sz w:val="28"/>
          <w:szCs w:val="28"/>
        </w:rPr>
        <w:t>осознает,</w:t>
      </w:r>
      <w:r w:rsidR="00820640">
        <w:rPr>
          <w:rFonts w:cs="Times New Roman"/>
          <w:sz w:val="28"/>
          <w:szCs w:val="28"/>
        </w:rPr>
        <w:t xml:space="preserve"> </w:t>
      </w:r>
      <w:r w:rsidRPr="002637FC">
        <w:rPr>
          <w:rFonts w:cs="Times New Roman"/>
          <w:sz w:val="28"/>
          <w:szCs w:val="28"/>
        </w:rPr>
        <w:t>что</w:t>
      </w:r>
      <w:r w:rsidR="00820640">
        <w:rPr>
          <w:rFonts w:cs="Times New Roman"/>
          <w:sz w:val="28"/>
          <w:szCs w:val="28"/>
        </w:rPr>
        <w:t xml:space="preserve"> </w:t>
      </w:r>
      <w:r w:rsidRPr="002637FC">
        <w:rPr>
          <w:rFonts w:cs="Times New Roman"/>
          <w:sz w:val="28"/>
          <w:szCs w:val="28"/>
        </w:rPr>
        <w:t>принимает</w:t>
      </w:r>
      <w:r w:rsidR="00820640">
        <w:rPr>
          <w:rFonts w:cs="Times New Roman"/>
          <w:sz w:val="28"/>
          <w:szCs w:val="28"/>
        </w:rPr>
        <w:t xml:space="preserve"> </w:t>
      </w:r>
      <w:r w:rsidRPr="002637FC">
        <w:rPr>
          <w:rFonts w:cs="Times New Roman"/>
          <w:sz w:val="28"/>
          <w:szCs w:val="28"/>
        </w:rPr>
        <w:t>участие</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вынесении</w:t>
      </w:r>
      <w:r w:rsidR="00820640">
        <w:rPr>
          <w:rFonts w:cs="Times New Roman"/>
          <w:sz w:val="28"/>
          <w:szCs w:val="28"/>
        </w:rPr>
        <w:t xml:space="preserve"> </w:t>
      </w:r>
      <w:r w:rsidRPr="002637FC">
        <w:rPr>
          <w:rFonts w:cs="Times New Roman"/>
          <w:sz w:val="28"/>
          <w:szCs w:val="28"/>
        </w:rPr>
        <w:t>неправосудного</w:t>
      </w:r>
      <w:r w:rsidR="00820640">
        <w:rPr>
          <w:rFonts w:cs="Times New Roman"/>
          <w:sz w:val="28"/>
          <w:szCs w:val="28"/>
        </w:rPr>
        <w:t xml:space="preserve"> </w:t>
      </w:r>
      <w:r w:rsidRPr="002637FC">
        <w:rPr>
          <w:rFonts w:cs="Times New Roman"/>
          <w:sz w:val="28"/>
          <w:szCs w:val="28"/>
        </w:rPr>
        <w:t>(несоответствующего</w:t>
      </w:r>
      <w:r w:rsidR="00820640">
        <w:rPr>
          <w:rFonts w:cs="Times New Roman"/>
          <w:sz w:val="28"/>
          <w:szCs w:val="28"/>
        </w:rPr>
        <w:t xml:space="preserve"> </w:t>
      </w:r>
      <w:r w:rsidRPr="002637FC">
        <w:rPr>
          <w:rFonts w:cs="Times New Roman"/>
          <w:sz w:val="28"/>
          <w:szCs w:val="28"/>
        </w:rPr>
        <w:t>закону</w:t>
      </w:r>
      <w:r w:rsidR="00820640">
        <w:rPr>
          <w:rFonts w:cs="Times New Roman"/>
          <w:sz w:val="28"/>
          <w:szCs w:val="28"/>
        </w:rPr>
        <w:t xml:space="preserve"> </w:t>
      </w:r>
      <w:r w:rsidRPr="002637FC">
        <w:rPr>
          <w:rFonts w:cs="Times New Roman"/>
          <w:sz w:val="28"/>
          <w:szCs w:val="28"/>
        </w:rPr>
        <w:t>ли</w:t>
      </w:r>
      <w:r w:rsidR="00820640">
        <w:rPr>
          <w:rFonts w:cs="Times New Roman"/>
          <w:sz w:val="28"/>
          <w:szCs w:val="28"/>
        </w:rPr>
        <w:t xml:space="preserve"> </w:t>
      </w:r>
      <w:r w:rsidRPr="002637FC">
        <w:rPr>
          <w:rFonts w:cs="Times New Roman"/>
          <w:sz w:val="28"/>
          <w:szCs w:val="28"/>
        </w:rPr>
        <w:t>необоснованного)</w:t>
      </w:r>
      <w:r w:rsidR="00820640">
        <w:rPr>
          <w:rFonts w:cs="Times New Roman"/>
          <w:sz w:val="28"/>
          <w:szCs w:val="28"/>
        </w:rPr>
        <w:t xml:space="preserve"> </w:t>
      </w:r>
      <w:r w:rsidRPr="002637FC">
        <w:rPr>
          <w:rFonts w:cs="Times New Roman"/>
          <w:sz w:val="28"/>
          <w:szCs w:val="28"/>
        </w:rPr>
        <w:t>судебного</w:t>
      </w:r>
      <w:r w:rsidR="00820640">
        <w:rPr>
          <w:rFonts w:cs="Times New Roman"/>
          <w:sz w:val="28"/>
          <w:szCs w:val="28"/>
        </w:rPr>
        <w:t xml:space="preserve"> </w:t>
      </w:r>
      <w:r w:rsidRPr="002637FC">
        <w:rPr>
          <w:rFonts w:cs="Times New Roman"/>
          <w:sz w:val="28"/>
          <w:szCs w:val="28"/>
        </w:rPr>
        <w:t>акта,</w:t>
      </w:r>
      <w:r w:rsidR="00820640">
        <w:rPr>
          <w:rFonts w:cs="Times New Roman"/>
          <w:sz w:val="28"/>
          <w:szCs w:val="28"/>
        </w:rPr>
        <w:t xml:space="preserve"> </w:t>
      </w:r>
      <w:r w:rsidRPr="002637FC">
        <w:rPr>
          <w:rFonts w:cs="Times New Roman"/>
          <w:sz w:val="28"/>
          <w:szCs w:val="28"/>
        </w:rPr>
        <w:t>но</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желает</w:t>
      </w:r>
      <w:r w:rsidR="00820640">
        <w:rPr>
          <w:rFonts w:cs="Times New Roman"/>
          <w:sz w:val="28"/>
          <w:szCs w:val="28"/>
        </w:rPr>
        <w:t xml:space="preserve"> </w:t>
      </w:r>
      <w:r w:rsidRPr="002637FC">
        <w:rPr>
          <w:rFonts w:cs="Times New Roman"/>
          <w:sz w:val="28"/>
          <w:szCs w:val="28"/>
        </w:rPr>
        <w:t>его</w:t>
      </w:r>
      <w:r w:rsidR="00820640">
        <w:rPr>
          <w:rFonts w:cs="Times New Roman"/>
          <w:sz w:val="28"/>
          <w:szCs w:val="28"/>
        </w:rPr>
        <w:t xml:space="preserve"> </w:t>
      </w:r>
      <w:r w:rsidRPr="002637FC">
        <w:rPr>
          <w:rFonts w:cs="Times New Roman"/>
          <w:sz w:val="28"/>
          <w:szCs w:val="28"/>
        </w:rPr>
        <w:t>постановления.</w:t>
      </w:r>
      <w:r w:rsidR="00820640">
        <w:rPr>
          <w:rFonts w:cs="Times New Roman"/>
          <w:sz w:val="28"/>
          <w:szCs w:val="28"/>
        </w:rPr>
        <w:t xml:space="preserve"> </w:t>
      </w:r>
      <w:r w:rsidRPr="002637FC">
        <w:rPr>
          <w:rFonts w:cs="Times New Roman"/>
          <w:sz w:val="28"/>
          <w:szCs w:val="28"/>
        </w:rPr>
        <w:t>Свое</w:t>
      </w:r>
      <w:r w:rsidR="00820640">
        <w:rPr>
          <w:rFonts w:cs="Times New Roman"/>
          <w:sz w:val="28"/>
          <w:szCs w:val="28"/>
        </w:rPr>
        <w:t xml:space="preserve"> </w:t>
      </w:r>
      <w:r w:rsidRPr="002637FC">
        <w:rPr>
          <w:rFonts w:cs="Times New Roman"/>
          <w:sz w:val="28"/>
          <w:szCs w:val="28"/>
        </w:rPr>
        <w:t>желание</w:t>
      </w:r>
      <w:r w:rsidR="00820640">
        <w:rPr>
          <w:rFonts w:cs="Times New Roman"/>
          <w:sz w:val="28"/>
          <w:szCs w:val="28"/>
        </w:rPr>
        <w:t xml:space="preserve"> </w:t>
      </w:r>
      <w:r w:rsidRPr="002637FC">
        <w:rPr>
          <w:rFonts w:cs="Times New Roman"/>
          <w:sz w:val="28"/>
          <w:szCs w:val="28"/>
        </w:rPr>
        <w:t>субъект</w:t>
      </w:r>
      <w:r w:rsidR="00820640">
        <w:rPr>
          <w:rFonts w:cs="Times New Roman"/>
          <w:sz w:val="28"/>
          <w:szCs w:val="28"/>
        </w:rPr>
        <w:t xml:space="preserve"> </w:t>
      </w:r>
      <w:r w:rsidRPr="002637FC">
        <w:rPr>
          <w:rFonts w:cs="Times New Roman"/>
          <w:sz w:val="28"/>
          <w:szCs w:val="28"/>
        </w:rPr>
        <w:t>выражает</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том</w:t>
      </w:r>
      <w:r w:rsidR="00820640">
        <w:rPr>
          <w:rFonts w:cs="Times New Roman"/>
          <w:sz w:val="28"/>
          <w:szCs w:val="28"/>
        </w:rPr>
        <w:t xml:space="preserve"> </w:t>
      </w:r>
      <w:r w:rsidRPr="002637FC">
        <w:rPr>
          <w:rFonts w:cs="Times New Roman"/>
          <w:sz w:val="28"/>
          <w:szCs w:val="28"/>
        </w:rPr>
        <w:t>случае,</w:t>
      </w:r>
      <w:r w:rsidR="00820640">
        <w:rPr>
          <w:rFonts w:cs="Times New Roman"/>
          <w:sz w:val="28"/>
          <w:szCs w:val="28"/>
        </w:rPr>
        <w:t xml:space="preserve"> </w:t>
      </w:r>
      <w:r w:rsidRPr="002637FC">
        <w:rPr>
          <w:rFonts w:cs="Times New Roman"/>
          <w:sz w:val="28"/>
          <w:szCs w:val="28"/>
        </w:rPr>
        <w:t>когда</w:t>
      </w:r>
      <w:r w:rsidR="00820640">
        <w:rPr>
          <w:rFonts w:cs="Times New Roman"/>
          <w:sz w:val="28"/>
          <w:szCs w:val="28"/>
        </w:rPr>
        <w:t xml:space="preserve"> </w:t>
      </w:r>
      <w:r w:rsidRPr="002637FC">
        <w:rPr>
          <w:rFonts w:cs="Times New Roman"/>
          <w:sz w:val="28"/>
          <w:szCs w:val="28"/>
        </w:rPr>
        <w:t>судебный</w:t>
      </w:r>
      <w:r w:rsidR="00820640">
        <w:rPr>
          <w:rFonts w:cs="Times New Roman"/>
          <w:sz w:val="28"/>
          <w:szCs w:val="28"/>
        </w:rPr>
        <w:t xml:space="preserve"> </w:t>
      </w:r>
      <w:r w:rsidRPr="002637FC">
        <w:rPr>
          <w:rFonts w:cs="Times New Roman"/>
          <w:sz w:val="28"/>
          <w:szCs w:val="28"/>
        </w:rPr>
        <w:t>акт</w:t>
      </w:r>
      <w:r w:rsidR="00820640">
        <w:rPr>
          <w:rFonts w:cs="Times New Roman"/>
          <w:sz w:val="28"/>
          <w:szCs w:val="28"/>
        </w:rPr>
        <w:t xml:space="preserve"> </w:t>
      </w:r>
      <w:r w:rsidRPr="002637FC">
        <w:rPr>
          <w:rFonts w:cs="Times New Roman"/>
          <w:sz w:val="28"/>
          <w:szCs w:val="28"/>
        </w:rPr>
        <w:t>выносится</w:t>
      </w:r>
      <w:r w:rsidR="00820640">
        <w:rPr>
          <w:rFonts w:cs="Times New Roman"/>
          <w:sz w:val="28"/>
          <w:szCs w:val="28"/>
        </w:rPr>
        <w:t xml:space="preserve"> </w:t>
      </w:r>
      <w:r w:rsidRPr="002637FC">
        <w:rPr>
          <w:rFonts w:cs="Times New Roman"/>
          <w:sz w:val="28"/>
          <w:szCs w:val="28"/>
        </w:rPr>
        <w:t>коллегиально,</w:t>
      </w:r>
      <w:r w:rsidR="00820640">
        <w:rPr>
          <w:rFonts w:cs="Times New Roman"/>
          <w:sz w:val="28"/>
          <w:szCs w:val="28"/>
        </w:rPr>
        <w:t xml:space="preserve"> </w:t>
      </w:r>
      <w:r w:rsidRPr="002637FC">
        <w:rPr>
          <w:rFonts w:cs="Times New Roman"/>
          <w:sz w:val="28"/>
          <w:szCs w:val="28"/>
        </w:rPr>
        <w:t>путем</w:t>
      </w:r>
      <w:r w:rsidR="00820640">
        <w:rPr>
          <w:rFonts w:cs="Times New Roman"/>
          <w:sz w:val="28"/>
          <w:szCs w:val="28"/>
        </w:rPr>
        <w:t xml:space="preserve"> </w:t>
      </w:r>
      <w:r w:rsidRPr="002637FC">
        <w:rPr>
          <w:rFonts w:cs="Times New Roman"/>
          <w:sz w:val="28"/>
          <w:szCs w:val="28"/>
        </w:rPr>
        <w:t>соответствующего</w:t>
      </w:r>
      <w:r w:rsidR="00820640">
        <w:rPr>
          <w:rFonts w:cs="Times New Roman"/>
          <w:sz w:val="28"/>
          <w:szCs w:val="28"/>
        </w:rPr>
        <w:t xml:space="preserve"> </w:t>
      </w:r>
      <w:r w:rsidRPr="002637FC">
        <w:rPr>
          <w:rFonts w:cs="Times New Roman"/>
          <w:sz w:val="28"/>
          <w:szCs w:val="28"/>
        </w:rPr>
        <w:t>голосования.</w:t>
      </w:r>
      <w:r w:rsidR="00820640">
        <w:rPr>
          <w:rFonts w:cs="Times New Roman"/>
          <w:sz w:val="28"/>
          <w:szCs w:val="28"/>
        </w:rPr>
        <w:t xml:space="preserve"> </w:t>
      </w:r>
      <w:r w:rsidRPr="002637FC">
        <w:rPr>
          <w:rFonts w:cs="Times New Roman"/>
          <w:sz w:val="28"/>
          <w:szCs w:val="28"/>
        </w:rPr>
        <w:t>Отсюда</w:t>
      </w:r>
      <w:r w:rsidR="00820640">
        <w:rPr>
          <w:rFonts w:cs="Times New Roman"/>
          <w:sz w:val="28"/>
          <w:szCs w:val="28"/>
        </w:rPr>
        <w:t xml:space="preserve"> </w:t>
      </w:r>
      <w:r w:rsidRPr="002637FC">
        <w:rPr>
          <w:rFonts w:cs="Times New Roman"/>
          <w:sz w:val="28"/>
          <w:szCs w:val="28"/>
        </w:rPr>
        <w:t>следует</w:t>
      </w:r>
      <w:r w:rsidR="00820640">
        <w:rPr>
          <w:rFonts w:cs="Times New Roman"/>
          <w:sz w:val="28"/>
          <w:szCs w:val="28"/>
        </w:rPr>
        <w:t xml:space="preserve"> </w:t>
      </w:r>
      <w:r w:rsidRPr="002637FC">
        <w:rPr>
          <w:rFonts w:cs="Times New Roman"/>
          <w:sz w:val="28"/>
          <w:szCs w:val="28"/>
        </w:rPr>
        <w:t>сделать</w:t>
      </w:r>
      <w:r w:rsidR="00820640">
        <w:rPr>
          <w:rFonts w:cs="Times New Roman"/>
          <w:sz w:val="28"/>
          <w:szCs w:val="28"/>
        </w:rPr>
        <w:t xml:space="preserve"> </w:t>
      </w:r>
      <w:r w:rsidRPr="002637FC">
        <w:rPr>
          <w:rFonts w:cs="Times New Roman"/>
          <w:sz w:val="28"/>
          <w:szCs w:val="28"/>
        </w:rPr>
        <w:t>вывод</w:t>
      </w:r>
      <w:r w:rsidR="00820640">
        <w:rPr>
          <w:rFonts w:cs="Times New Roman"/>
          <w:sz w:val="28"/>
          <w:szCs w:val="28"/>
        </w:rPr>
        <w:t xml:space="preserve"> </w:t>
      </w:r>
      <w:r w:rsidRPr="002637FC">
        <w:rPr>
          <w:rFonts w:cs="Times New Roman"/>
          <w:sz w:val="28"/>
          <w:szCs w:val="28"/>
        </w:rPr>
        <w:t>о</w:t>
      </w:r>
      <w:r w:rsidR="00820640">
        <w:rPr>
          <w:rFonts w:cs="Times New Roman"/>
          <w:sz w:val="28"/>
          <w:szCs w:val="28"/>
        </w:rPr>
        <w:t xml:space="preserve"> </w:t>
      </w:r>
      <w:r w:rsidRPr="002637FC">
        <w:rPr>
          <w:rFonts w:cs="Times New Roman"/>
          <w:sz w:val="28"/>
          <w:szCs w:val="28"/>
        </w:rPr>
        <w:t>том,</w:t>
      </w:r>
      <w:r w:rsidR="00820640">
        <w:rPr>
          <w:rFonts w:cs="Times New Roman"/>
          <w:sz w:val="28"/>
          <w:szCs w:val="28"/>
        </w:rPr>
        <w:t xml:space="preserve"> </w:t>
      </w:r>
      <w:r w:rsidRPr="002637FC">
        <w:rPr>
          <w:rFonts w:cs="Times New Roman"/>
          <w:sz w:val="28"/>
          <w:szCs w:val="28"/>
        </w:rPr>
        <w:t>что</w:t>
      </w:r>
      <w:r w:rsidR="00820640">
        <w:rPr>
          <w:rFonts w:cs="Times New Roman"/>
          <w:sz w:val="28"/>
          <w:szCs w:val="28"/>
        </w:rPr>
        <w:t xml:space="preserve"> </w:t>
      </w:r>
      <w:r w:rsidRPr="002637FC">
        <w:rPr>
          <w:rFonts w:cs="Times New Roman"/>
          <w:sz w:val="28"/>
          <w:szCs w:val="28"/>
        </w:rPr>
        <w:t>судья,</w:t>
      </w:r>
      <w:r w:rsidR="00820640">
        <w:rPr>
          <w:rFonts w:cs="Times New Roman"/>
          <w:sz w:val="28"/>
          <w:szCs w:val="28"/>
        </w:rPr>
        <w:t xml:space="preserve"> </w:t>
      </w:r>
      <w:r w:rsidRPr="002637FC">
        <w:rPr>
          <w:rFonts w:cs="Times New Roman"/>
          <w:sz w:val="28"/>
          <w:szCs w:val="28"/>
        </w:rPr>
        <w:t>оставшийся</w:t>
      </w:r>
      <w:r w:rsidR="00820640">
        <w:rPr>
          <w:rFonts w:cs="Times New Roman"/>
          <w:sz w:val="28"/>
          <w:szCs w:val="28"/>
        </w:rPr>
        <w:t xml:space="preserve"> </w:t>
      </w:r>
      <w:r w:rsidRPr="002637FC">
        <w:rPr>
          <w:rFonts w:cs="Times New Roman"/>
          <w:sz w:val="28"/>
          <w:szCs w:val="28"/>
        </w:rPr>
        <w:t>при</w:t>
      </w:r>
      <w:r w:rsidR="00820640">
        <w:rPr>
          <w:rFonts w:cs="Times New Roman"/>
          <w:sz w:val="28"/>
          <w:szCs w:val="28"/>
        </w:rPr>
        <w:t xml:space="preserve"> </w:t>
      </w:r>
      <w:r w:rsidRPr="002637FC">
        <w:rPr>
          <w:rFonts w:cs="Times New Roman"/>
          <w:sz w:val="28"/>
          <w:szCs w:val="28"/>
        </w:rPr>
        <w:t>голосовании</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меньшинстве,</w:t>
      </w:r>
      <w:r w:rsidR="00820640">
        <w:rPr>
          <w:rFonts w:cs="Times New Roman"/>
          <w:sz w:val="28"/>
          <w:szCs w:val="28"/>
        </w:rPr>
        <w:t xml:space="preserve"> </w:t>
      </w:r>
      <w:r w:rsidRPr="002637FC">
        <w:rPr>
          <w:rFonts w:cs="Times New Roman"/>
          <w:sz w:val="28"/>
          <w:szCs w:val="28"/>
        </w:rPr>
        <w:t>но</w:t>
      </w:r>
      <w:r w:rsidR="00820640">
        <w:rPr>
          <w:rFonts w:cs="Times New Roman"/>
          <w:sz w:val="28"/>
          <w:szCs w:val="28"/>
        </w:rPr>
        <w:t xml:space="preserve"> </w:t>
      </w:r>
      <w:r w:rsidRPr="002637FC">
        <w:rPr>
          <w:rFonts w:cs="Times New Roman"/>
          <w:sz w:val="28"/>
          <w:szCs w:val="28"/>
        </w:rPr>
        <w:t>вынужденный</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силу</w:t>
      </w:r>
      <w:r w:rsidR="00820640">
        <w:rPr>
          <w:rFonts w:cs="Times New Roman"/>
          <w:sz w:val="28"/>
          <w:szCs w:val="28"/>
        </w:rPr>
        <w:t xml:space="preserve"> </w:t>
      </w:r>
      <w:r w:rsidRPr="002637FC">
        <w:rPr>
          <w:rFonts w:cs="Times New Roman"/>
          <w:sz w:val="28"/>
          <w:szCs w:val="28"/>
        </w:rPr>
        <w:t>указания</w:t>
      </w:r>
      <w:r w:rsidR="00820640">
        <w:rPr>
          <w:rFonts w:cs="Times New Roman"/>
          <w:sz w:val="28"/>
          <w:szCs w:val="28"/>
        </w:rPr>
        <w:t xml:space="preserve"> </w:t>
      </w:r>
      <w:r w:rsidRPr="002637FC">
        <w:rPr>
          <w:rFonts w:cs="Times New Roman"/>
          <w:sz w:val="28"/>
          <w:szCs w:val="28"/>
        </w:rPr>
        <w:t>закона</w:t>
      </w:r>
      <w:r w:rsidR="00820640">
        <w:rPr>
          <w:rFonts w:cs="Times New Roman"/>
          <w:sz w:val="28"/>
          <w:szCs w:val="28"/>
        </w:rPr>
        <w:t xml:space="preserve"> </w:t>
      </w:r>
      <w:r w:rsidRPr="002637FC">
        <w:rPr>
          <w:rFonts w:cs="Times New Roman"/>
          <w:sz w:val="28"/>
          <w:szCs w:val="28"/>
        </w:rPr>
        <w:lastRenderedPageBreak/>
        <w:t>подписать</w:t>
      </w:r>
      <w:r w:rsidR="00820640">
        <w:rPr>
          <w:rFonts w:cs="Times New Roman"/>
          <w:sz w:val="28"/>
          <w:szCs w:val="28"/>
        </w:rPr>
        <w:t xml:space="preserve"> </w:t>
      </w:r>
      <w:r w:rsidRPr="002637FC">
        <w:rPr>
          <w:rFonts w:cs="Times New Roman"/>
          <w:sz w:val="28"/>
          <w:szCs w:val="28"/>
        </w:rPr>
        <w:t>вынесенный</w:t>
      </w:r>
      <w:r w:rsidR="00820640">
        <w:rPr>
          <w:rFonts w:cs="Times New Roman"/>
          <w:sz w:val="28"/>
          <w:szCs w:val="28"/>
        </w:rPr>
        <w:t xml:space="preserve"> </w:t>
      </w:r>
      <w:r w:rsidRPr="002637FC">
        <w:rPr>
          <w:rFonts w:cs="Times New Roman"/>
          <w:sz w:val="28"/>
          <w:szCs w:val="28"/>
        </w:rPr>
        <w:t>путем</w:t>
      </w:r>
      <w:r w:rsidR="00820640">
        <w:rPr>
          <w:rFonts w:cs="Times New Roman"/>
          <w:sz w:val="28"/>
          <w:szCs w:val="28"/>
        </w:rPr>
        <w:t xml:space="preserve"> </w:t>
      </w:r>
      <w:r w:rsidRPr="002637FC">
        <w:rPr>
          <w:rFonts w:cs="Times New Roman"/>
          <w:sz w:val="28"/>
          <w:szCs w:val="28"/>
        </w:rPr>
        <w:t>голосования</w:t>
      </w:r>
      <w:r w:rsidR="00820640">
        <w:rPr>
          <w:rFonts w:cs="Times New Roman"/>
          <w:sz w:val="28"/>
          <w:szCs w:val="28"/>
        </w:rPr>
        <w:t xml:space="preserve"> </w:t>
      </w:r>
      <w:r w:rsidRPr="002637FC">
        <w:rPr>
          <w:rFonts w:cs="Times New Roman"/>
          <w:sz w:val="28"/>
          <w:szCs w:val="28"/>
        </w:rPr>
        <w:t>судебный</w:t>
      </w:r>
      <w:r w:rsidR="00820640">
        <w:rPr>
          <w:rFonts w:cs="Times New Roman"/>
          <w:sz w:val="28"/>
          <w:szCs w:val="28"/>
        </w:rPr>
        <w:t xml:space="preserve"> </w:t>
      </w:r>
      <w:r w:rsidRPr="002637FC">
        <w:rPr>
          <w:rFonts w:cs="Times New Roman"/>
          <w:sz w:val="28"/>
          <w:szCs w:val="28"/>
        </w:rPr>
        <w:t>акт,</w:t>
      </w:r>
      <w:r w:rsidR="00820640">
        <w:rPr>
          <w:rFonts w:cs="Times New Roman"/>
          <w:sz w:val="28"/>
          <w:szCs w:val="28"/>
        </w:rPr>
        <w:t xml:space="preserve"> </w:t>
      </w:r>
      <w:r w:rsidRPr="002637FC">
        <w:rPr>
          <w:rFonts w:cs="Times New Roman"/>
          <w:sz w:val="28"/>
          <w:szCs w:val="28"/>
        </w:rPr>
        <w:t>не</w:t>
      </w:r>
      <w:r w:rsidR="00820640">
        <w:rPr>
          <w:rFonts w:cs="Times New Roman"/>
          <w:sz w:val="28"/>
          <w:szCs w:val="28"/>
        </w:rPr>
        <w:t xml:space="preserve"> </w:t>
      </w:r>
      <w:r w:rsidRPr="002637FC">
        <w:rPr>
          <w:rFonts w:cs="Times New Roman"/>
          <w:sz w:val="28"/>
          <w:szCs w:val="28"/>
        </w:rPr>
        <w:t>должен</w:t>
      </w:r>
      <w:r w:rsidR="00820640">
        <w:rPr>
          <w:rFonts w:cs="Times New Roman"/>
          <w:sz w:val="28"/>
          <w:szCs w:val="28"/>
        </w:rPr>
        <w:t xml:space="preserve"> </w:t>
      </w:r>
      <w:r w:rsidRPr="002637FC">
        <w:rPr>
          <w:rFonts w:cs="Times New Roman"/>
          <w:sz w:val="28"/>
          <w:szCs w:val="28"/>
        </w:rPr>
        <w:t>нести</w:t>
      </w:r>
      <w:r w:rsidR="00820640">
        <w:rPr>
          <w:rFonts w:cs="Times New Roman"/>
          <w:sz w:val="28"/>
          <w:szCs w:val="28"/>
        </w:rPr>
        <w:t xml:space="preserve"> </w:t>
      </w:r>
      <w:r w:rsidRPr="002637FC">
        <w:rPr>
          <w:rFonts w:cs="Times New Roman"/>
          <w:sz w:val="28"/>
          <w:szCs w:val="28"/>
        </w:rPr>
        <w:t>ответственность.</w:t>
      </w:r>
    </w:p>
    <w:p w:rsidR="00056F2C" w:rsidRPr="002637FC" w:rsidRDefault="0073364C" w:rsidP="002637FC">
      <w:pPr>
        <w:spacing w:after="0"/>
        <w:ind w:firstLine="709"/>
        <w:jc w:val="both"/>
        <w:rPr>
          <w:rFonts w:cs="Times New Roman"/>
          <w:sz w:val="28"/>
          <w:szCs w:val="28"/>
        </w:rPr>
      </w:pPr>
      <w:r w:rsidRPr="002637FC">
        <w:rPr>
          <w:rFonts w:cs="Times New Roman"/>
          <w:sz w:val="28"/>
          <w:szCs w:val="28"/>
        </w:rPr>
        <w:t>Таким</w:t>
      </w:r>
      <w:r w:rsidR="00820640">
        <w:rPr>
          <w:rFonts w:cs="Times New Roman"/>
          <w:sz w:val="28"/>
          <w:szCs w:val="28"/>
        </w:rPr>
        <w:t xml:space="preserve"> </w:t>
      </w:r>
      <w:r w:rsidRPr="002637FC">
        <w:rPr>
          <w:rFonts w:cs="Times New Roman"/>
          <w:sz w:val="28"/>
          <w:szCs w:val="28"/>
        </w:rPr>
        <w:t>образом,</w:t>
      </w:r>
      <w:r w:rsidR="00820640">
        <w:rPr>
          <w:rFonts w:cs="Times New Roman"/>
          <w:sz w:val="28"/>
          <w:szCs w:val="28"/>
        </w:rPr>
        <w:t xml:space="preserve"> </w:t>
      </w:r>
      <w:r w:rsidRPr="002637FC">
        <w:rPr>
          <w:rFonts w:cs="Times New Roman"/>
          <w:sz w:val="28"/>
          <w:szCs w:val="28"/>
        </w:rPr>
        <w:t>для</w:t>
      </w:r>
      <w:r w:rsidR="00820640">
        <w:rPr>
          <w:rFonts w:cs="Times New Roman"/>
          <w:sz w:val="28"/>
          <w:szCs w:val="28"/>
        </w:rPr>
        <w:t xml:space="preserve"> </w:t>
      </w:r>
      <w:r w:rsidRPr="002637FC">
        <w:rPr>
          <w:rFonts w:cs="Times New Roman"/>
          <w:sz w:val="28"/>
          <w:szCs w:val="28"/>
        </w:rPr>
        <w:t>большинства</w:t>
      </w:r>
      <w:r w:rsidR="00820640">
        <w:rPr>
          <w:rFonts w:cs="Times New Roman"/>
          <w:sz w:val="28"/>
          <w:szCs w:val="28"/>
        </w:rPr>
        <w:t xml:space="preserve"> </w:t>
      </w:r>
      <w:r w:rsidRPr="002637FC">
        <w:rPr>
          <w:rFonts w:cs="Times New Roman"/>
          <w:sz w:val="28"/>
          <w:szCs w:val="28"/>
        </w:rPr>
        <w:t>составов</w:t>
      </w:r>
      <w:r w:rsidR="00820640">
        <w:rPr>
          <w:rFonts w:cs="Times New Roman"/>
          <w:sz w:val="28"/>
          <w:szCs w:val="28"/>
        </w:rPr>
        <w:t xml:space="preserve"> </w:t>
      </w:r>
      <w:r w:rsidRPr="002637FC">
        <w:rPr>
          <w:rFonts w:cs="Times New Roman"/>
          <w:sz w:val="28"/>
          <w:szCs w:val="28"/>
        </w:rPr>
        <w:t>преступлений</w:t>
      </w:r>
      <w:r w:rsidR="00820640">
        <w:rPr>
          <w:rFonts w:cs="Times New Roman"/>
          <w:sz w:val="28"/>
          <w:szCs w:val="28"/>
        </w:rPr>
        <w:t xml:space="preserve"> </w:t>
      </w:r>
      <w:r w:rsidRPr="002637FC">
        <w:rPr>
          <w:rFonts w:cs="Times New Roman"/>
          <w:sz w:val="28"/>
          <w:szCs w:val="28"/>
        </w:rPr>
        <w:t>против</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цель</w:t>
      </w:r>
      <w:r w:rsidR="00820640">
        <w:rPr>
          <w:rFonts w:cs="Times New Roman"/>
          <w:sz w:val="28"/>
          <w:szCs w:val="28"/>
        </w:rPr>
        <w:t xml:space="preserve"> </w:t>
      </w:r>
      <w:r w:rsidRPr="002637FC">
        <w:rPr>
          <w:rFonts w:cs="Times New Roman"/>
          <w:sz w:val="28"/>
          <w:szCs w:val="28"/>
        </w:rPr>
        <w:t>и</w:t>
      </w:r>
      <w:r w:rsidR="00820640">
        <w:rPr>
          <w:rFonts w:cs="Times New Roman"/>
          <w:sz w:val="28"/>
          <w:szCs w:val="28"/>
        </w:rPr>
        <w:t xml:space="preserve"> </w:t>
      </w:r>
      <w:r w:rsidRPr="002637FC">
        <w:rPr>
          <w:rFonts w:cs="Times New Roman"/>
          <w:sz w:val="28"/>
          <w:szCs w:val="28"/>
        </w:rPr>
        <w:t>мотив</w:t>
      </w:r>
      <w:r w:rsidR="00820640">
        <w:rPr>
          <w:rFonts w:cs="Times New Roman"/>
          <w:sz w:val="28"/>
          <w:szCs w:val="28"/>
        </w:rPr>
        <w:t xml:space="preserve"> </w:t>
      </w:r>
      <w:r w:rsidRPr="002637FC">
        <w:rPr>
          <w:rFonts w:cs="Times New Roman"/>
          <w:sz w:val="28"/>
          <w:szCs w:val="28"/>
        </w:rPr>
        <w:t>не</w:t>
      </w:r>
      <w:r w:rsidR="00820640">
        <w:rPr>
          <w:rFonts w:cs="Times New Roman"/>
          <w:sz w:val="28"/>
          <w:szCs w:val="28"/>
        </w:rPr>
        <w:t xml:space="preserve"> </w:t>
      </w:r>
      <w:r w:rsidRPr="002637FC">
        <w:rPr>
          <w:rFonts w:cs="Times New Roman"/>
          <w:sz w:val="28"/>
          <w:szCs w:val="28"/>
        </w:rPr>
        <w:t>являются</w:t>
      </w:r>
      <w:r w:rsidR="00820640">
        <w:rPr>
          <w:rFonts w:cs="Times New Roman"/>
          <w:sz w:val="28"/>
          <w:szCs w:val="28"/>
        </w:rPr>
        <w:t xml:space="preserve"> </w:t>
      </w:r>
      <w:r w:rsidRPr="002637FC">
        <w:rPr>
          <w:rFonts w:cs="Times New Roman"/>
          <w:sz w:val="28"/>
          <w:szCs w:val="28"/>
        </w:rPr>
        <w:t>обязательными</w:t>
      </w:r>
      <w:r w:rsidR="00820640">
        <w:rPr>
          <w:rFonts w:cs="Times New Roman"/>
          <w:sz w:val="28"/>
          <w:szCs w:val="28"/>
        </w:rPr>
        <w:t xml:space="preserve"> </w:t>
      </w:r>
      <w:r w:rsidRPr="002637FC">
        <w:rPr>
          <w:rFonts w:cs="Times New Roman"/>
          <w:sz w:val="28"/>
          <w:szCs w:val="28"/>
        </w:rPr>
        <w:t>признаками.</w:t>
      </w:r>
      <w:r w:rsidR="00820640">
        <w:rPr>
          <w:rFonts w:cs="Times New Roman"/>
          <w:sz w:val="28"/>
          <w:szCs w:val="28"/>
        </w:rPr>
        <w:t xml:space="preserve"> </w:t>
      </w:r>
      <w:r w:rsidRPr="002637FC">
        <w:rPr>
          <w:rFonts w:cs="Times New Roman"/>
          <w:sz w:val="28"/>
          <w:szCs w:val="28"/>
        </w:rPr>
        <w:t>Но</w:t>
      </w:r>
      <w:r w:rsidR="00820640">
        <w:rPr>
          <w:rFonts w:cs="Times New Roman"/>
          <w:sz w:val="28"/>
          <w:szCs w:val="28"/>
        </w:rPr>
        <w:t xml:space="preserve"> </w:t>
      </w:r>
      <w:r w:rsidRPr="002637FC">
        <w:rPr>
          <w:rFonts w:cs="Times New Roman"/>
          <w:sz w:val="28"/>
          <w:szCs w:val="28"/>
        </w:rPr>
        <w:t>если</w:t>
      </w:r>
      <w:r w:rsidR="00820640">
        <w:rPr>
          <w:rFonts w:cs="Times New Roman"/>
          <w:sz w:val="28"/>
          <w:szCs w:val="28"/>
        </w:rPr>
        <w:t xml:space="preserve"> </w:t>
      </w:r>
      <w:r w:rsidRPr="002637FC">
        <w:rPr>
          <w:rFonts w:cs="Times New Roman"/>
          <w:sz w:val="28"/>
          <w:szCs w:val="28"/>
        </w:rPr>
        <w:t>законодатель</w:t>
      </w:r>
      <w:r w:rsidR="00820640">
        <w:rPr>
          <w:rFonts w:cs="Times New Roman"/>
          <w:sz w:val="28"/>
          <w:szCs w:val="28"/>
        </w:rPr>
        <w:t xml:space="preserve"> </w:t>
      </w:r>
      <w:r w:rsidRPr="002637FC">
        <w:rPr>
          <w:rFonts w:cs="Times New Roman"/>
          <w:sz w:val="28"/>
          <w:szCs w:val="28"/>
        </w:rPr>
        <w:t>придает</w:t>
      </w:r>
      <w:r w:rsidR="00820640">
        <w:rPr>
          <w:rFonts w:cs="Times New Roman"/>
          <w:sz w:val="28"/>
          <w:szCs w:val="28"/>
        </w:rPr>
        <w:t xml:space="preserve"> </w:t>
      </w:r>
      <w:r w:rsidRPr="002637FC">
        <w:rPr>
          <w:rFonts w:cs="Times New Roman"/>
          <w:sz w:val="28"/>
          <w:szCs w:val="28"/>
        </w:rPr>
        <w:t>такое</w:t>
      </w:r>
      <w:r w:rsidR="00820640">
        <w:rPr>
          <w:rFonts w:cs="Times New Roman"/>
          <w:sz w:val="28"/>
          <w:szCs w:val="28"/>
        </w:rPr>
        <w:t xml:space="preserve"> </w:t>
      </w:r>
      <w:r w:rsidRPr="002637FC">
        <w:rPr>
          <w:rFonts w:cs="Times New Roman"/>
          <w:sz w:val="28"/>
          <w:szCs w:val="28"/>
        </w:rPr>
        <w:t>значение</w:t>
      </w:r>
      <w:r w:rsidR="00820640">
        <w:rPr>
          <w:rFonts w:cs="Times New Roman"/>
          <w:sz w:val="28"/>
          <w:szCs w:val="28"/>
        </w:rPr>
        <w:t xml:space="preserve"> </w:t>
      </w:r>
      <w:r w:rsidRPr="002637FC">
        <w:rPr>
          <w:rFonts w:cs="Times New Roman"/>
          <w:sz w:val="28"/>
          <w:szCs w:val="28"/>
        </w:rPr>
        <w:t>факультативным</w:t>
      </w:r>
      <w:r w:rsidR="00820640">
        <w:rPr>
          <w:rFonts w:cs="Times New Roman"/>
          <w:sz w:val="28"/>
          <w:szCs w:val="28"/>
        </w:rPr>
        <w:t xml:space="preserve"> </w:t>
      </w:r>
      <w:r w:rsidRPr="002637FC">
        <w:rPr>
          <w:rFonts w:cs="Times New Roman"/>
          <w:sz w:val="28"/>
          <w:szCs w:val="28"/>
        </w:rPr>
        <w:t>признакам</w:t>
      </w:r>
      <w:r w:rsidR="00820640">
        <w:rPr>
          <w:rFonts w:cs="Times New Roman"/>
          <w:sz w:val="28"/>
          <w:szCs w:val="28"/>
        </w:rPr>
        <w:t xml:space="preserve"> </w:t>
      </w:r>
      <w:r w:rsidRPr="002637FC">
        <w:rPr>
          <w:rFonts w:cs="Times New Roman"/>
          <w:sz w:val="28"/>
          <w:szCs w:val="28"/>
        </w:rPr>
        <w:t>субъективной</w:t>
      </w:r>
      <w:r w:rsidR="00820640">
        <w:rPr>
          <w:rFonts w:cs="Times New Roman"/>
          <w:sz w:val="28"/>
          <w:szCs w:val="28"/>
        </w:rPr>
        <w:t xml:space="preserve"> </w:t>
      </w:r>
      <w:r w:rsidRPr="002637FC">
        <w:rPr>
          <w:rFonts w:cs="Times New Roman"/>
          <w:sz w:val="28"/>
          <w:szCs w:val="28"/>
        </w:rPr>
        <w:t>стороны,</w:t>
      </w:r>
      <w:r w:rsidR="00820640">
        <w:rPr>
          <w:rFonts w:cs="Times New Roman"/>
          <w:sz w:val="28"/>
          <w:szCs w:val="28"/>
        </w:rPr>
        <w:t xml:space="preserve"> </w:t>
      </w:r>
      <w:r w:rsidRPr="002637FC">
        <w:rPr>
          <w:rFonts w:cs="Times New Roman"/>
          <w:sz w:val="28"/>
          <w:szCs w:val="28"/>
        </w:rPr>
        <w:t>то</w:t>
      </w:r>
      <w:r w:rsidR="00820640">
        <w:rPr>
          <w:rFonts w:cs="Times New Roman"/>
          <w:sz w:val="28"/>
          <w:szCs w:val="28"/>
        </w:rPr>
        <w:t xml:space="preserve"> </w:t>
      </w:r>
      <w:r w:rsidRPr="002637FC">
        <w:rPr>
          <w:rFonts w:cs="Times New Roman"/>
          <w:sz w:val="28"/>
          <w:szCs w:val="28"/>
        </w:rPr>
        <w:t>наполняет</w:t>
      </w:r>
      <w:r w:rsidR="00820640">
        <w:rPr>
          <w:rFonts w:cs="Times New Roman"/>
          <w:sz w:val="28"/>
          <w:szCs w:val="28"/>
        </w:rPr>
        <w:t xml:space="preserve"> </w:t>
      </w:r>
      <w:r w:rsidRPr="002637FC">
        <w:rPr>
          <w:rFonts w:cs="Times New Roman"/>
          <w:sz w:val="28"/>
          <w:szCs w:val="28"/>
        </w:rPr>
        <w:t>их</w:t>
      </w:r>
      <w:r w:rsidR="00820640">
        <w:rPr>
          <w:rFonts w:cs="Times New Roman"/>
          <w:sz w:val="28"/>
          <w:szCs w:val="28"/>
        </w:rPr>
        <w:t xml:space="preserve"> </w:t>
      </w:r>
      <w:r w:rsidRPr="002637FC">
        <w:rPr>
          <w:rFonts w:cs="Times New Roman"/>
          <w:sz w:val="28"/>
          <w:szCs w:val="28"/>
        </w:rPr>
        <w:t>особым</w:t>
      </w:r>
      <w:r w:rsidR="00820640">
        <w:rPr>
          <w:rFonts w:cs="Times New Roman"/>
          <w:sz w:val="28"/>
          <w:szCs w:val="28"/>
        </w:rPr>
        <w:t xml:space="preserve"> </w:t>
      </w:r>
      <w:r w:rsidRPr="002637FC">
        <w:rPr>
          <w:rFonts w:cs="Times New Roman"/>
          <w:sz w:val="28"/>
          <w:szCs w:val="28"/>
        </w:rPr>
        <w:t>содержанием.</w:t>
      </w:r>
      <w:r w:rsidR="00820640">
        <w:rPr>
          <w:rFonts w:cs="Times New Roman"/>
          <w:sz w:val="28"/>
          <w:szCs w:val="28"/>
        </w:rPr>
        <w:t xml:space="preserve"> </w:t>
      </w:r>
    </w:p>
    <w:p w:rsidR="00056F2C" w:rsidRPr="002637FC" w:rsidRDefault="0073364C" w:rsidP="002637FC">
      <w:pPr>
        <w:spacing w:after="0"/>
        <w:ind w:firstLine="709"/>
        <w:jc w:val="both"/>
        <w:rPr>
          <w:rFonts w:cs="Times New Roman"/>
          <w:sz w:val="28"/>
          <w:szCs w:val="28"/>
        </w:rPr>
      </w:pPr>
      <w:r w:rsidRPr="002637FC">
        <w:rPr>
          <w:rFonts w:cs="Times New Roman"/>
          <w:sz w:val="28"/>
          <w:szCs w:val="28"/>
        </w:rPr>
        <w:t>Специфика</w:t>
      </w:r>
      <w:r w:rsidR="00820640">
        <w:rPr>
          <w:rFonts w:cs="Times New Roman"/>
          <w:sz w:val="28"/>
          <w:szCs w:val="28"/>
        </w:rPr>
        <w:t xml:space="preserve"> </w:t>
      </w:r>
      <w:r w:rsidRPr="002637FC">
        <w:rPr>
          <w:rFonts w:cs="Times New Roman"/>
          <w:sz w:val="28"/>
          <w:szCs w:val="28"/>
        </w:rPr>
        <w:t>заключается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следующем.</w:t>
      </w:r>
      <w:r w:rsidR="00820640">
        <w:rPr>
          <w:rFonts w:cs="Times New Roman"/>
          <w:sz w:val="28"/>
          <w:szCs w:val="28"/>
        </w:rPr>
        <w:t xml:space="preserve"> </w:t>
      </w:r>
    </w:p>
    <w:p w:rsidR="00056F2C" w:rsidRPr="002637FC" w:rsidRDefault="0073364C" w:rsidP="002637FC">
      <w:pPr>
        <w:spacing w:after="0"/>
        <w:ind w:firstLine="709"/>
        <w:jc w:val="both"/>
        <w:rPr>
          <w:rFonts w:cs="Times New Roman"/>
          <w:sz w:val="28"/>
          <w:szCs w:val="28"/>
        </w:rPr>
      </w:pPr>
      <w:r w:rsidRPr="002637FC">
        <w:rPr>
          <w:rFonts w:cs="Times New Roman"/>
          <w:sz w:val="28"/>
          <w:szCs w:val="28"/>
        </w:rPr>
        <w:t>Во-первых,</w:t>
      </w:r>
      <w:r w:rsidR="00820640">
        <w:rPr>
          <w:rFonts w:cs="Times New Roman"/>
          <w:sz w:val="28"/>
          <w:szCs w:val="28"/>
        </w:rPr>
        <w:t xml:space="preserve"> </w:t>
      </w:r>
      <w:r w:rsidRPr="002637FC">
        <w:rPr>
          <w:rFonts w:cs="Times New Roman"/>
          <w:sz w:val="28"/>
          <w:szCs w:val="28"/>
        </w:rPr>
        <w:t>ответственность</w:t>
      </w:r>
      <w:r w:rsidR="00820640">
        <w:rPr>
          <w:rFonts w:cs="Times New Roman"/>
          <w:sz w:val="28"/>
          <w:szCs w:val="28"/>
        </w:rPr>
        <w:t xml:space="preserve"> </w:t>
      </w:r>
      <w:r w:rsidRPr="002637FC">
        <w:rPr>
          <w:rFonts w:cs="Times New Roman"/>
          <w:sz w:val="28"/>
          <w:szCs w:val="28"/>
        </w:rPr>
        <w:t>ни</w:t>
      </w:r>
      <w:r w:rsidR="00820640">
        <w:rPr>
          <w:rFonts w:cs="Times New Roman"/>
          <w:sz w:val="28"/>
          <w:szCs w:val="28"/>
        </w:rPr>
        <w:t xml:space="preserve"> </w:t>
      </w:r>
      <w:r w:rsidRPr="002637FC">
        <w:rPr>
          <w:rFonts w:cs="Times New Roman"/>
          <w:sz w:val="28"/>
          <w:szCs w:val="28"/>
        </w:rPr>
        <w:t>за</w:t>
      </w:r>
      <w:r w:rsidR="00820640">
        <w:rPr>
          <w:rFonts w:cs="Times New Roman"/>
          <w:sz w:val="28"/>
          <w:szCs w:val="28"/>
        </w:rPr>
        <w:t xml:space="preserve"> </w:t>
      </w:r>
      <w:r w:rsidRPr="002637FC">
        <w:rPr>
          <w:rFonts w:cs="Times New Roman"/>
          <w:sz w:val="28"/>
          <w:szCs w:val="28"/>
        </w:rPr>
        <w:t>одно</w:t>
      </w:r>
      <w:r w:rsidR="00820640">
        <w:rPr>
          <w:rFonts w:cs="Times New Roman"/>
          <w:sz w:val="28"/>
          <w:szCs w:val="28"/>
        </w:rPr>
        <w:t xml:space="preserve"> </w:t>
      </w:r>
      <w:r w:rsidRPr="002637FC">
        <w:rPr>
          <w:rFonts w:cs="Times New Roman"/>
          <w:sz w:val="28"/>
          <w:szCs w:val="28"/>
        </w:rPr>
        <w:t>из</w:t>
      </w:r>
      <w:r w:rsidR="00820640">
        <w:rPr>
          <w:rFonts w:cs="Times New Roman"/>
          <w:sz w:val="28"/>
          <w:szCs w:val="28"/>
        </w:rPr>
        <w:t xml:space="preserve"> </w:t>
      </w:r>
      <w:r w:rsidRPr="002637FC">
        <w:rPr>
          <w:rFonts w:cs="Times New Roman"/>
          <w:sz w:val="28"/>
          <w:szCs w:val="28"/>
        </w:rPr>
        <w:t>преступлений,</w:t>
      </w:r>
      <w:r w:rsidR="00820640">
        <w:rPr>
          <w:rFonts w:cs="Times New Roman"/>
          <w:sz w:val="28"/>
          <w:szCs w:val="28"/>
        </w:rPr>
        <w:t xml:space="preserve"> </w:t>
      </w:r>
      <w:r w:rsidRPr="002637FC">
        <w:rPr>
          <w:rFonts w:cs="Times New Roman"/>
          <w:sz w:val="28"/>
          <w:szCs w:val="28"/>
        </w:rPr>
        <w:t>предусмотренных</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главе</w:t>
      </w:r>
      <w:r w:rsidR="00820640">
        <w:rPr>
          <w:rFonts w:cs="Times New Roman"/>
          <w:sz w:val="28"/>
          <w:szCs w:val="28"/>
        </w:rPr>
        <w:t xml:space="preserve"> </w:t>
      </w:r>
      <w:r w:rsidRPr="002637FC">
        <w:rPr>
          <w:rFonts w:cs="Times New Roman"/>
          <w:sz w:val="28"/>
          <w:szCs w:val="28"/>
          <w:lang w:val="kk-KZ"/>
        </w:rPr>
        <w:t>17</w:t>
      </w:r>
      <w:r w:rsidR="00820640">
        <w:rPr>
          <w:rFonts w:cs="Times New Roman"/>
          <w:sz w:val="28"/>
          <w:szCs w:val="28"/>
        </w:rPr>
        <w:t xml:space="preserve"> </w:t>
      </w:r>
      <w:r w:rsidRPr="002637FC">
        <w:rPr>
          <w:rFonts w:cs="Times New Roman"/>
          <w:sz w:val="28"/>
          <w:szCs w:val="28"/>
        </w:rPr>
        <w:t>УК</w:t>
      </w:r>
      <w:r w:rsidR="00820640">
        <w:rPr>
          <w:rFonts w:cs="Times New Roman"/>
          <w:sz w:val="28"/>
          <w:szCs w:val="28"/>
        </w:rPr>
        <w:t xml:space="preserve"> </w:t>
      </w:r>
      <w:r w:rsidRPr="002637FC">
        <w:rPr>
          <w:rFonts w:cs="Times New Roman"/>
          <w:sz w:val="28"/>
          <w:szCs w:val="28"/>
        </w:rPr>
        <w:t>Р</w:t>
      </w:r>
      <w:r w:rsidRPr="002637FC">
        <w:rPr>
          <w:rFonts w:cs="Times New Roman"/>
          <w:sz w:val="28"/>
          <w:szCs w:val="28"/>
          <w:lang w:val="kk-KZ"/>
        </w:rPr>
        <w:t>К</w:t>
      </w:r>
      <w:r w:rsidRPr="002637FC">
        <w:rPr>
          <w:rFonts w:cs="Times New Roman"/>
          <w:sz w:val="28"/>
          <w:szCs w:val="28"/>
        </w:rPr>
        <w:t>,</w:t>
      </w:r>
      <w:r w:rsidR="00820640">
        <w:rPr>
          <w:rFonts w:cs="Times New Roman"/>
          <w:sz w:val="28"/>
          <w:szCs w:val="28"/>
        </w:rPr>
        <w:t xml:space="preserve"> </w:t>
      </w:r>
      <w:r w:rsidRPr="002637FC">
        <w:rPr>
          <w:rFonts w:cs="Times New Roman"/>
          <w:sz w:val="28"/>
          <w:szCs w:val="28"/>
        </w:rPr>
        <w:t>не</w:t>
      </w:r>
      <w:r w:rsidR="00820640">
        <w:rPr>
          <w:rFonts w:cs="Times New Roman"/>
          <w:sz w:val="28"/>
          <w:szCs w:val="28"/>
        </w:rPr>
        <w:t xml:space="preserve"> </w:t>
      </w:r>
      <w:r w:rsidRPr="002637FC">
        <w:rPr>
          <w:rFonts w:cs="Times New Roman"/>
          <w:sz w:val="28"/>
          <w:szCs w:val="28"/>
        </w:rPr>
        <w:t>ставится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зависимость</w:t>
      </w:r>
      <w:r w:rsidR="00820640">
        <w:rPr>
          <w:rFonts w:cs="Times New Roman"/>
          <w:sz w:val="28"/>
          <w:szCs w:val="28"/>
        </w:rPr>
        <w:t xml:space="preserve"> </w:t>
      </w:r>
      <w:r w:rsidRPr="002637FC">
        <w:rPr>
          <w:rFonts w:cs="Times New Roman"/>
          <w:sz w:val="28"/>
          <w:szCs w:val="28"/>
        </w:rPr>
        <w:t>от</w:t>
      </w:r>
      <w:r w:rsidR="00820640">
        <w:rPr>
          <w:rFonts w:cs="Times New Roman"/>
          <w:sz w:val="28"/>
          <w:szCs w:val="28"/>
        </w:rPr>
        <w:t xml:space="preserve"> </w:t>
      </w:r>
      <w:r w:rsidRPr="002637FC">
        <w:rPr>
          <w:rFonts w:cs="Times New Roman"/>
          <w:sz w:val="28"/>
          <w:szCs w:val="28"/>
        </w:rPr>
        <w:t>наличия</w:t>
      </w:r>
      <w:r w:rsidR="00820640">
        <w:rPr>
          <w:rFonts w:cs="Times New Roman"/>
          <w:sz w:val="28"/>
          <w:szCs w:val="28"/>
        </w:rPr>
        <w:t xml:space="preserve"> </w:t>
      </w:r>
      <w:r w:rsidRPr="002637FC">
        <w:rPr>
          <w:rFonts w:cs="Times New Roman"/>
          <w:sz w:val="28"/>
          <w:szCs w:val="28"/>
        </w:rPr>
        <w:t>корыстной</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иной</w:t>
      </w:r>
      <w:r w:rsidR="00820640">
        <w:rPr>
          <w:rFonts w:cs="Times New Roman"/>
          <w:sz w:val="28"/>
          <w:szCs w:val="28"/>
        </w:rPr>
        <w:t xml:space="preserve"> </w:t>
      </w:r>
      <w:r w:rsidRPr="002637FC">
        <w:rPr>
          <w:rFonts w:cs="Times New Roman"/>
          <w:sz w:val="28"/>
          <w:szCs w:val="28"/>
        </w:rPr>
        <w:t>личной</w:t>
      </w:r>
      <w:r w:rsidR="00820640">
        <w:rPr>
          <w:rFonts w:cs="Times New Roman"/>
          <w:sz w:val="28"/>
          <w:szCs w:val="28"/>
        </w:rPr>
        <w:t xml:space="preserve"> </w:t>
      </w:r>
      <w:r w:rsidRPr="002637FC">
        <w:rPr>
          <w:rFonts w:cs="Times New Roman"/>
          <w:sz w:val="28"/>
          <w:szCs w:val="28"/>
        </w:rPr>
        <w:t>заинтересованности,</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отличие,</w:t>
      </w:r>
      <w:r w:rsidR="00820640">
        <w:rPr>
          <w:rFonts w:cs="Times New Roman"/>
          <w:sz w:val="28"/>
          <w:szCs w:val="28"/>
        </w:rPr>
        <w:t xml:space="preserve"> </w:t>
      </w:r>
      <w:r w:rsidRPr="002637FC">
        <w:rPr>
          <w:rFonts w:cs="Times New Roman"/>
          <w:sz w:val="28"/>
          <w:szCs w:val="28"/>
        </w:rPr>
        <w:t>например,</w:t>
      </w:r>
      <w:r w:rsidR="00820640">
        <w:rPr>
          <w:rFonts w:cs="Times New Roman"/>
          <w:sz w:val="28"/>
          <w:szCs w:val="28"/>
        </w:rPr>
        <w:t xml:space="preserve"> </w:t>
      </w:r>
      <w:r w:rsidRPr="002637FC">
        <w:rPr>
          <w:rFonts w:cs="Times New Roman"/>
          <w:sz w:val="28"/>
          <w:szCs w:val="28"/>
        </w:rPr>
        <w:t>от</w:t>
      </w:r>
      <w:r w:rsidR="00820640">
        <w:rPr>
          <w:rFonts w:cs="Times New Roman"/>
          <w:sz w:val="28"/>
          <w:szCs w:val="28"/>
        </w:rPr>
        <w:t xml:space="preserve"> </w:t>
      </w:r>
      <w:r w:rsidRPr="002637FC">
        <w:rPr>
          <w:rFonts w:cs="Times New Roman"/>
          <w:sz w:val="28"/>
          <w:szCs w:val="28"/>
        </w:rPr>
        <w:t>некоторых</w:t>
      </w:r>
      <w:r w:rsidR="00820640">
        <w:rPr>
          <w:rFonts w:cs="Times New Roman"/>
          <w:sz w:val="28"/>
          <w:szCs w:val="28"/>
        </w:rPr>
        <w:t xml:space="preserve"> </w:t>
      </w:r>
      <w:r w:rsidRPr="002637FC">
        <w:rPr>
          <w:rFonts w:cs="Times New Roman"/>
          <w:sz w:val="28"/>
          <w:szCs w:val="28"/>
        </w:rPr>
        <w:t>конструкций</w:t>
      </w:r>
      <w:r w:rsidR="00820640">
        <w:rPr>
          <w:rFonts w:cs="Times New Roman"/>
          <w:sz w:val="28"/>
          <w:szCs w:val="28"/>
        </w:rPr>
        <w:t xml:space="preserve"> </w:t>
      </w:r>
      <w:r w:rsidRPr="002637FC">
        <w:rPr>
          <w:rFonts w:cs="Times New Roman"/>
          <w:sz w:val="28"/>
          <w:szCs w:val="28"/>
        </w:rPr>
        <w:t>посягатель</w:t>
      </w:r>
      <w:proofErr w:type="gramStart"/>
      <w:r w:rsidRPr="002637FC">
        <w:rPr>
          <w:rFonts w:cs="Times New Roman"/>
          <w:sz w:val="28"/>
          <w:szCs w:val="28"/>
        </w:rPr>
        <w:t>ств</w:t>
      </w:r>
      <w:r w:rsidR="00820640">
        <w:rPr>
          <w:rFonts w:cs="Times New Roman"/>
          <w:sz w:val="28"/>
          <w:szCs w:val="28"/>
        </w:rPr>
        <w:t xml:space="preserve"> </w:t>
      </w:r>
      <w:r w:rsidRPr="002637FC">
        <w:rPr>
          <w:rFonts w:cs="Times New Roman"/>
          <w:sz w:val="28"/>
          <w:szCs w:val="28"/>
        </w:rPr>
        <w:t>пр</w:t>
      </w:r>
      <w:proofErr w:type="gramEnd"/>
      <w:r w:rsidRPr="002637FC">
        <w:rPr>
          <w:rFonts w:cs="Times New Roman"/>
          <w:sz w:val="28"/>
          <w:szCs w:val="28"/>
        </w:rPr>
        <w:t>отив</w:t>
      </w:r>
      <w:r w:rsidR="00820640">
        <w:rPr>
          <w:rFonts w:cs="Times New Roman"/>
          <w:sz w:val="28"/>
          <w:szCs w:val="28"/>
        </w:rPr>
        <w:t xml:space="preserve"> </w:t>
      </w:r>
      <w:r w:rsidRPr="002637FC">
        <w:rPr>
          <w:rFonts w:cs="Times New Roman"/>
          <w:sz w:val="28"/>
          <w:szCs w:val="28"/>
        </w:rPr>
        <w:t>интересов</w:t>
      </w:r>
      <w:r w:rsidR="00820640">
        <w:rPr>
          <w:rFonts w:cs="Times New Roman"/>
          <w:sz w:val="28"/>
          <w:szCs w:val="28"/>
        </w:rPr>
        <w:t xml:space="preserve"> </w:t>
      </w:r>
      <w:r w:rsidRPr="002637FC">
        <w:rPr>
          <w:rFonts w:cs="Times New Roman"/>
          <w:sz w:val="28"/>
          <w:szCs w:val="28"/>
        </w:rPr>
        <w:t>службы</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государственных</w:t>
      </w:r>
      <w:r w:rsidR="00820640">
        <w:rPr>
          <w:rFonts w:cs="Times New Roman"/>
          <w:sz w:val="28"/>
          <w:szCs w:val="28"/>
        </w:rPr>
        <w:t xml:space="preserve"> </w:t>
      </w:r>
      <w:r w:rsidRPr="002637FC">
        <w:rPr>
          <w:rFonts w:cs="Times New Roman"/>
          <w:sz w:val="28"/>
          <w:szCs w:val="28"/>
        </w:rPr>
        <w:t>органах</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порядка</w:t>
      </w:r>
      <w:r w:rsidR="00820640">
        <w:rPr>
          <w:rFonts w:cs="Times New Roman"/>
          <w:sz w:val="28"/>
          <w:szCs w:val="28"/>
        </w:rPr>
        <w:t xml:space="preserve"> </w:t>
      </w:r>
      <w:r w:rsidRPr="002637FC">
        <w:rPr>
          <w:rFonts w:cs="Times New Roman"/>
          <w:sz w:val="28"/>
          <w:szCs w:val="28"/>
        </w:rPr>
        <w:t>управления.</w:t>
      </w:r>
      <w:r w:rsidR="00820640">
        <w:rPr>
          <w:rFonts w:cs="Times New Roman"/>
          <w:sz w:val="28"/>
          <w:szCs w:val="28"/>
        </w:rPr>
        <w:t xml:space="preserve"> </w:t>
      </w:r>
    </w:p>
    <w:p w:rsidR="0073364C" w:rsidRPr="002637FC" w:rsidRDefault="0073364C" w:rsidP="002637FC">
      <w:pPr>
        <w:spacing w:after="0"/>
        <w:ind w:firstLine="709"/>
        <w:jc w:val="both"/>
        <w:rPr>
          <w:rFonts w:cs="Times New Roman"/>
          <w:sz w:val="28"/>
          <w:szCs w:val="28"/>
          <w:lang w:val="kk-KZ"/>
        </w:rPr>
      </w:pPr>
      <w:r w:rsidRPr="002637FC">
        <w:rPr>
          <w:rFonts w:cs="Times New Roman"/>
          <w:sz w:val="28"/>
          <w:szCs w:val="28"/>
        </w:rPr>
        <w:t>Во-вторых,</w:t>
      </w:r>
      <w:r w:rsidR="00820640">
        <w:rPr>
          <w:rFonts w:cs="Times New Roman"/>
          <w:sz w:val="28"/>
          <w:szCs w:val="28"/>
        </w:rPr>
        <w:t xml:space="preserve"> </w:t>
      </w:r>
      <w:r w:rsidRPr="002637FC">
        <w:rPr>
          <w:rFonts w:cs="Times New Roman"/>
          <w:sz w:val="28"/>
          <w:szCs w:val="28"/>
        </w:rPr>
        <w:t>определяемый</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законе</w:t>
      </w:r>
      <w:r w:rsidR="00820640">
        <w:rPr>
          <w:rFonts w:cs="Times New Roman"/>
          <w:sz w:val="28"/>
          <w:szCs w:val="28"/>
        </w:rPr>
        <w:t xml:space="preserve"> </w:t>
      </w:r>
      <w:r w:rsidRPr="002637FC">
        <w:rPr>
          <w:rFonts w:cs="Times New Roman"/>
          <w:sz w:val="28"/>
          <w:szCs w:val="28"/>
        </w:rPr>
        <w:t>идеальный</w:t>
      </w:r>
      <w:r w:rsidR="00820640">
        <w:rPr>
          <w:rFonts w:cs="Times New Roman"/>
          <w:sz w:val="28"/>
          <w:szCs w:val="28"/>
        </w:rPr>
        <w:t xml:space="preserve"> </w:t>
      </w:r>
      <w:r w:rsidRPr="002637FC">
        <w:rPr>
          <w:rFonts w:cs="Times New Roman"/>
          <w:sz w:val="28"/>
          <w:szCs w:val="28"/>
        </w:rPr>
        <w:t>результат</w:t>
      </w:r>
      <w:r w:rsidR="00820640">
        <w:rPr>
          <w:rFonts w:cs="Times New Roman"/>
          <w:sz w:val="28"/>
          <w:szCs w:val="28"/>
        </w:rPr>
        <w:t xml:space="preserve"> </w:t>
      </w:r>
      <w:r w:rsidRPr="002637FC">
        <w:rPr>
          <w:rFonts w:cs="Times New Roman"/>
          <w:sz w:val="28"/>
          <w:szCs w:val="28"/>
        </w:rPr>
        <w:t>соответствующих</w:t>
      </w:r>
      <w:r w:rsidR="00820640">
        <w:rPr>
          <w:rFonts w:cs="Times New Roman"/>
          <w:sz w:val="28"/>
          <w:szCs w:val="28"/>
        </w:rPr>
        <w:t xml:space="preserve"> </w:t>
      </w:r>
      <w:r w:rsidRPr="002637FC">
        <w:rPr>
          <w:rFonts w:cs="Times New Roman"/>
          <w:sz w:val="28"/>
          <w:szCs w:val="28"/>
        </w:rPr>
        <w:t>преступлений</w:t>
      </w:r>
      <w:r w:rsidR="00820640">
        <w:rPr>
          <w:rFonts w:cs="Times New Roman"/>
          <w:sz w:val="28"/>
          <w:szCs w:val="28"/>
        </w:rPr>
        <w:t xml:space="preserve"> </w:t>
      </w:r>
      <w:r w:rsidRPr="002637FC">
        <w:rPr>
          <w:rFonts w:cs="Times New Roman"/>
          <w:sz w:val="28"/>
          <w:szCs w:val="28"/>
        </w:rPr>
        <w:t>против</w:t>
      </w:r>
      <w:r w:rsidR="00820640">
        <w:rPr>
          <w:rFonts w:cs="Times New Roman"/>
          <w:sz w:val="28"/>
          <w:szCs w:val="28"/>
        </w:rPr>
        <w:t xml:space="preserve"> </w:t>
      </w:r>
      <w:r w:rsidRPr="002637FC">
        <w:rPr>
          <w:rFonts w:cs="Times New Roman"/>
          <w:sz w:val="28"/>
          <w:szCs w:val="28"/>
        </w:rPr>
        <w:t>правосудия</w:t>
      </w:r>
      <w:r w:rsidR="00820640">
        <w:rPr>
          <w:rFonts w:cs="Times New Roman"/>
          <w:sz w:val="28"/>
          <w:szCs w:val="28"/>
        </w:rPr>
        <w:t xml:space="preserve"> </w:t>
      </w:r>
      <w:r w:rsidRPr="002637FC">
        <w:rPr>
          <w:rFonts w:cs="Times New Roman"/>
          <w:sz w:val="28"/>
          <w:szCs w:val="28"/>
        </w:rPr>
        <w:t>всегда</w:t>
      </w:r>
      <w:r w:rsidR="00820640">
        <w:rPr>
          <w:rFonts w:cs="Times New Roman"/>
          <w:sz w:val="28"/>
          <w:szCs w:val="28"/>
        </w:rPr>
        <w:t xml:space="preserve"> </w:t>
      </w:r>
      <w:r w:rsidRPr="002637FC">
        <w:rPr>
          <w:rFonts w:cs="Times New Roman"/>
          <w:sz w:val="28"/>
          <w:szCs w:val="28"/>
        </w:rPr>
        <w:t>противоположен</w:t>
      </w:r>
      <w:r w:rsidR="00820640">
        <w:rPr>
          <w:rFonts w:cs="Times New Roman"/>
          <w:sz w:val="28"/>
          <w:szCs w:val="28"/>
        </w:rPr>
        <w:t xml:space="preserve"> </w:t>
      </w:r>
      <w:r w:rsidRPr="002637FC">
        <w:rPr>
          <w:rFonts w:cs="Times New Roman"/>
          <w:sz w:val="28"/>
          <w:szCs w:val="28"/>
        </w:rPr>
        <w:t>задачам</w:t>
      </w:r>
      <w:r w:rsidR="00820640">
        <w:rPr>
          <w:rFonts w:cs="Times New Roman"/>
          <w:sz w:val="28"/>
          <w:szCs w:val="28"/>
        </w:rPr>
        <w:t xml:space="preserve"> </w:t>
      </w:r>
      <w:r w:rsidRPr="002637FC">
        <w:rPr>
          <w:rFonts w:cs="Times New Roman"/>
          <w:sz w:val="28"/>
          <w:szCs w:val="28"/>
        </w:rPr>
        <w:t>последнего.</w:t>
      </w:r>
      <w:r w:rsidR="00820640">
        <w:rPr>
          <w:rFonts w:cs="Times New Roman"/>
          <w:sz w:val="28"/>
          <w:szCs w:val="28"/>
        </w:rPr>
        <w:t xml:space="preserve"> </w:t>
      </w:r>
      <w:r w:rsidRPr="002637FC">
        <w:rPr>
          <w:rFonts w:cs="Times New Roman"/>
          <w:sz w:val="28"/>
          <w:szCs w:val="28"/>
        </w:rPr>
        <w:t>Что</w:t>
      </w:r>
      <w:r w:rsidR="00820640">
        <w:rPr>
          <w:rFonts w:cs="Times New Roman"/>
          <w:sz w:val="28"/>
          <w:szCs w:val="28"/>
        </w:rPr>
        <w:t xml:space="preserve"> </w:t>
      </w:r>
      <w:r w:rsidRPr="002637FC">
        <w:rPr>
          <w:rFonts w:cs="Times New Roman"/>
          <w:sz w:val="28"/>
          <w:szCs w:val="28"/>
        </w:rPr>
        <w:t>же</w:t>
      </w:r>
      <w:r w:rsidR="00820640">
        <w:rPr>
          <w:rFonts w:cs="Times New Roman"/>
          <w:sz w:val="28"/>
          <w:szCs w:val="28"/>
        </w:rPr>
        <w:t xml:space="preserve"> </w:t>
      </w:r>
      <w:r w:rsidRPr="002637FC">
        <w:rPr>
          <w:rFonts w:cs="Times New Roman"/>
          <w:sz w:val="28"/>
          <w:szCs w:val="28"/>
        </w:rPr>
        <w:t>касается</w:t>
      </w:r>
      <w:r w:rsidR="00820640">
        <w:rPr>
          <w:rFonts w:cs="Times New Roman"/>
          <w:sz w:val="28"/>
          <w:szCs w:val="28"/>
        </w:rPr>
        <w:t xml:space="preserve"> </w:t>
      </w:r>
      <w:r w:rsidRPr="002637FC">
        <w:rPr>
          <w:rFonts w:cs="Times New Roman"/>
          <w:sz w:val="28"/>
          <w:szCs w:val="28"/>
        </w:rPr>
        <w:t>указанных</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статьях</w:t>
      </w:r>
      <w:r w:rsidR="00820640">
        <w:rPr>
          <w:rFonts w:cs="Times New Roman"/>
          <w:sz w:val="28"/>
          <w:szCs w:val="28"/>
        </w:rPr>
        <w:t xml:space="preserve"> </w:t>
      </w:r>
      <w:r w:rsidRPr="002637FC">
        <w:rPr>
          <w:rFonts w:cs="Times New Roman"/>
          <w:sz w:val="28"/>
          <w:szCs w:val="28"/>
        </w:rPr>
        <w:t>анализируемой</w:t>
      </w:r>
      <w:r w:rsidR="00820640">
        <w:rPr>
          <w:rFonts w:cs="Times New Roman"/>
          <w:sz w:val="28"/>
          <w:szCs w:val="28"/>
        </w:rPr>
        <w:t xml:space="preserve"> </w:t>
      </w:r>
      <w:r w:rsidRPr="002637FC">
        <w:rPr>
          <w:rFonts w:cs="Times New Roman"/>
          <w:sz w:val="28"/>
          <w:szCs w:val="28"/>
        </w:rPr>
        <w:t>главы</w:t>
      </w:r>
      <w:r w:rsidR="00820640">
        <w:rPr>
          <w:rFonts w:cs="Times New Roman"/>
          <w:sz w:val="28"/>
          <w:szCs w:val="28"/>
        </w:rPr>
        <w:t xml:space="preserve"> </w:t>
      </w:r>
      <w:r w:rsidRPr="002637FC">
        <w:rPr>
          <w:rFonts w:cs="Times New Roman"/>
          <w:sz w:val="28"/>
          <w:szCs w:val="28"/>
        </w:rPr>
        <w:t>Кодекса</w:t>
      </w:r>
      <w:r w:rsidR="00820640">
        <w:rPr>
          <w:rFonts w:cs="Times New Roman"/>
          <w:sz w:val="28"/>
          <w:szCs w:val="28"/>
        </w:rPr>
        <w:t xml:space="preserve"> </w:t>
      </w:r>
      <w:r w:rsidRPr="002637FC">
        <w:rPr>
          <w:rFonts w:cs="Times New Roman"/>
          <w:sz w:val="28"/>
          <w:szCs w:val="28"/>
        </w:rPr>
        <w:t>мотивов</w:t>
      </w:r>
      <w:r w:rsidR="00820640">
        <w:rPr>
          <w:rFonts w:cs="Times New Roman"/>
          <w:sz w:val="28"/>
          <w:szCs w:val="28"/>
        </w:rPr>
        <w:t xml:space="preserve"> </w:t>
      </w:r>
      <w:r w:rsidRPr="002637FC">
        <w:rPr>
          <w:rFonts w:cs="Times New Roman"/>
          <w:sz w:val="28"/>
          <w:szCs w:val="28"/>
        </w:rPr>
        <w:t>преступных</w:t>
      </w:r>
      <w:r w:rsidR="00820640">
        <w:rPr>
          <w:rFonts w:cs="Times New Roman"/>
          <w:sz w:val="28"/>
          <w:szCs w:val="28"/>
        </w:rPr>
        <w:t xml:space="preserve"> </w:t>
      </w:r>
      <w:r w:rsidRPr="002637FC">
        <w:rPr>
          <w:rFonts w:cs="Times New Roman"/>
          <w:sz w:val="28"/>
          <w:szCs w:val="28"/>
        </w:rPr>
        <w:t>деяний,</w:t>
      </w:r>
      <w:r w:rsidR="00820640">
        <w:rPr>
          <w:rFonts w:cs="Times New Roman"/>
          <w:sz w:val="28"/>
          <w:szCs w:val="28"/>
        </w:rPr>
        <w:t xml:space="preserve"> </w:t>
      </w:r>
      <w:r w:rsidRPr="002637FC">
        <w:rPr>
          <w:rFonts w:cs="Times New Roman"/>
          <w:sz w:val="28"/>
          <w:szCs w:val="28"/>
        </w:rPr>
        <w:t>то</w:t>
      </w:r>
      <w:r w:rsidR="00820640">
        <w:rPr>
          <w:rFonts w:cs="Times New Roman"/>
          <w:sz w:val="28"/>
          <w:szCs w:val="28"/>
        </w:rPr>
        <w:t xml:space="preserve"> </w:t>
      </w:r>
      <w:r w:rsidRPr="002637FC">
        <w:rPr>
          <w:rFonts w:cs="Times New Roman"/>
          <w:sz w:val="28"/>
          <w:szCs w:val="28"/>
        </w:rPr>
        <w:t>их</w:t>
      </w:r>
      <w:r w:rsidR="00820640">
        <w:rPr>
          <w:rFonts w:cs="Times New Roman"/>
          <w:sz w:val="28"/>
          <w:szCs w:val="28"/>
        </w:rPr>
        <w:t xml:space="preserve"> </w:t>
      </w:r>
      <w:r w:rsidRPr="002637FC">
        <w:rPr>
          <w:rFonts w:cs="Times New Roman"/>
          <w:sz w:val="28"/>
          <w:szCs w:val="28"/>
        </w:rPr>
        <w:t>особенности</w:t>
      </w:r>
      <w:r w:rsidR="00820640">
        <w:rPr>
          <w:rFonts w:cs="Times New Roman"/>
          <w:sz w:val="28"/>
          <w:szCs w:val="28"/>
        </w:rPr>
        <w:t xml:space="preserve"> </w:t>
      </w:r>
      <w:r w:rsidRPr="002637FC">
        <w:rPr>
          <w:rFonts w:cs="Times New Roman"/>
          <w:sz w:val="28"/>
          <w:szCs w:val="28"/>
        </w:rPr>
        <w:t>заключаются</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механизме</w:t>
      </w:r>
      <w:r w:rsidR="00820640">
        <w:rPr>
          <w:rFonts w:cs="Times New Roman"/>
          <w:sz w:val="28"/>
          <w:szCs w:val="28"/>
        </w:rPr>
        <w:t xml:space="preserve"> </w:t>
      </w:r>
      <w:r w:rsidRPr="002637FC">
        <w:rPr>
          <w:rFonts w:cs="Times New Roman"/>
          <w:sz w:val="28"/>
          <w:szCs w:val="28"/>
        </w:rPr>
        <w:t>формирования,</w:t>
      </w:r>
      <w:r w:rsidR="00820640">
        <w:rPr>
          <w:rFonts w:cs="Times New Roman"/>
          <w:sz w:val="28"/>
          <w:szCs w:val="28"/>
        </w:rPr>
        <w:t xml:space="preserve"> </w:t>
      </w:r>
      <w:r w:rsidRPr="002637FC">
        <w:rPr>
          <w:rFonts w:cs="Times New Roman"/>
          <w:sz w:val="28"/>
          <w:szCs w:val="28"/>
        </w:rPr>
        <w:t>а</w:t>
      </w:r>
      <w:r w:rsidR="00820640">
        <w:rPr>
          <w:rFonts w:cs="Times New Roman"/>
          <w:sz w:val="28"/>
          <w:szCs w:val="28"/>
        </w:rPr>
        <w:t xml:space="preserve"> </w:t>
      </w:r>
      <w:r w:rsidRPr="002637FC">
        <w:rPr>
          <w:rFonts w:cs="Times New Roman"/>
          <w:sz w:val="28"/>
          <w:szCs w:val="28"/>
        </w:rPr>
        <w:t>именно</w:t>
      </w:r>
      <w:r w:rsidR="00820640">
        <w:rPr>
          <w:rFonts w:cs="Times New Roman"/>
          <w:sz w:val="28"/>
          <w:szCs w:val="28"/>
        </w:rPr>
        <w:t xml:space="preserve"> </w:t>
      </w:r>
      <w:r w:rsidRPr="002637FC">
        <w:rPr>
          <w:rFonts w:cs="Times New Roman"/>
          <w:sz w:val="28"/>
          <w:szCs w:val="28"/>
        </w:rPr>
        <w:t>в</w:t>
      </w:r>
      <w:r w:rsidR="00820640">
        <w:rPr>
          <w:rFonts w:cs="Times New Roman"/>
          <w:sz w:val="28"/>
          <w:szCs w:val="28"/>
        </w:rPr>
        <w:t xml:space="preserve"> </w:t>
      </w:r>
      <w:r w:rsidRPr="002637FC">
        <w:rPr>
          <w:rFonts w:cs="Times New Roman"/>
          <w:sz w:val="28"/>
          <w:szCs w:val="28"/>
        </w:rPr>
        <w:t>возникновении</w:t>
      </w:r>
      <w:r w:rsidR="00820640">
        <w:rPr>
          <w:rFonts w:cs="Times New Roman"/>
          <w:sz w:val="28"/>
          <w:szCs w:val="28"/>
        </w:rPr>
        <w:t xml:space="preserve"> </w:t>
      </w:r>
      <w:r w:rsidRPr="002637FC">
        <w:rPr>
          <w:rFonts w:cs="Times New Roman"/>
          <w:sz w:val="28"/>
          <w:szCs w:val="28"/>
        </w:rPr>
        <w:t>стремления</w:t>
      </w:r>
      <w:r w:rsidR="00820640">
        <w:rPr>
          <w:rFonts w:cs="Times New Roman"/>
          <w:sz w:val="28"/>
          <w:szCs w:val="28"/>
        </w:rPr>
        <w:t xml:space="preserve"> </w:t>
      </w:r>
      <w:r w:rsidRPr="002637FC">
        <w:rPr>
          <w:rFonts w:cs="Times New Roman"/>
          <w:sz w:val="28"/>
          <w:szCs w:val="28"/>
        </w:rPr>
        <w:t>совершить</w:t>
      </w:r>
      <w:r w:rsidR="00820640">
        <w:rPr>
          <w:rFonts w:cs="Times New Roman"/>
          <w:sz w:val="28"/>
          <w:szCs w:val="28"/>
        </w:rPr>
        <w:t xml:space="preserve"> </w:t>
      </w:r>
      <w:r w:rsidRPr="002637FC">
        <w:rPr>
          <w:rFonts w:cs="Times New Roman"/>
          <w:sz w:val="28"/>
          <w:szCs w:val="28"/>
        </w:rPr>
        <w:t>преступление</w:t>
      </w:r>
      <w:r w:rsidR="00820640">
        <w:rPr>
          <w:rFonts w:cs="Times New Roman"/>
          <w:sz w:val="28"/>
          <w:szCs w:val="28"/>
        </w:rPr>
        <w:t xml:space="preserve"> </w:t>
      </w:r>
      <w:r w:rsidRPr="002637FC">
        <w:rPr>
          <w:rFonts w:cs="Times New Roman"/>
          <w:sz w:val="28"/>
          <w:szCs w:val="28"/>
        </w:rPr>
        <w:t>под</w:t>
      </w:r>
      <w:r w:rsidR="00820640">
        <w:rPr>
          <w:rFonts w:cs="Times New Roman"/>
          <w:sz w:val="28"/>
          <w:szCs w:val="28"/>
        </w:rPr>
        <w:t xml:space="preserve"> </w:t>
      </w:r>
      <w:r w:rsidRPr="002637FC">
        <w:rPr>
          <w:rFonts w:cs="Times New Roman"/>
          <w:sz w:val="28"/>
          <w:szCs w:val="28"/>
        </w:rPr>
        <w:t>влиянием</w:t>
      </w:r>
      <w:r w:rsidR="00820640">
        <w:rPr>
          <w:rFonts w:cs="Times New Roman"/>
          <w:sz w:val="28"/>
          <w:szCs w:val="28"/>
        </w:rPr>
        <w:t xml:space="preserve"> </w:t>
      </w:r>
      <w:r w:rsidRPr="002637FC">
        <w:rPr>
          <w:rFonts w:cs="Times New Roman"/>
          <w:sz w:val="28"/>
          <w:szCs w:val="28"/>
        </w:rPr>
        <w:t>процессуальной</w:t>
      </w:r>
      <w:r w:rsidR="00820640">
        <w:rPr>
          <w:rFonts w:cs="Times New Roman"/>
          <w:sz w:val="28"/>
          <w:szCs w:val="28"/>
        </w:rPr>
        <w:t xml:space="preserve"> </w:t>
      </w:r>
      <w:r w:rsidRPr="002637FC">
        <w:rPr>
          <w:rFonts w:cs="Times New Roman"/>
          <w:sz w:val="28"/>
          <w:szCs w:val="28"/>
        </w:rPr>
        <w:t>деятельности</w:t>
      </w:r>
      <w:r w:rsidR="00820640">
        <w:rPr>
          <w:rFonts w:cs="Times New Roman"/>
          <w:sz w:val="28"/>
          <w:szCs w:val="28"/>
        </w:rPr>
        <w:t xml:space="preserve"> </w:t>
      </w:r>
      <w:r w:rsidRPr="002637FC">
        <w:rPr>
          <w:rFonts w:cs="Times New Roman"/>
          <w:sz w:val="28"/>
          <w:szCs w:val="28"/>
        </w:rPr>
        <w:t>или</w:t>
      </w:r>
      <w:r w:rsidR="00820640">
        <w:rPr>
          <w:rFonts w:cs="Times New Roman"/>
          <w:sz w:val="28"/>
          <w:szCs w:val="28"/>
        </w:rPr>
        <w:t xml:space="preserve"> </w:t>
      </w:r>
      <w:r w:rsidRPr="002637FC">
        <w:rPr>
          <w:rFonts w:cs="Times New Roman"/>
          <w:sz w:val="28"/>
          <w:szCs w:val="28"/>
        </w:rPr>
        <w:t>деятельности,</w:t>
      </w:r>
      <w:r w:rsidR="00820640">
        <w:rPr>
          <w:rFonts w:cs="Times New Roman"/>
          <w:sz w:val="28"/>
          <w:szCs w:val="28"/>
        </w:rPr>
        <w:t xml:space="preserve"> </w:t>
      </w:r>
      <w:r w:rsidRPr="002637FC">
        <w:rPr>
          <w:rFonts w:cs="Times New Roman"/>
          <w:sz w:val="28"/>
          <w:szCs w:val="28"/>
        </w:rPr>
        <w:t>значимой</w:t>
      </w:r>
      <w:r w:rsidR="00820640">
        <w:rPr>
          <w:rFonts w:cs="Times New Roman"/>
          <w:sz w:val="28"/>
          <w:szCs w:val="28"/>
        </w:rPr>
        <w:t xml:space="preserve"> </w:t>
      </w:r>
      <w:r w:rsidRPr="002637FC">
        <w:rPr>
          <w:rFonts w:cs="Times New Roman"/>
          <w:sz w:val="28"/>
          <w:szCs w:val="28"/>
        </w:rPr>
        <w:t>для</w:t>
      </w:r>
      <w:r w:rsidR="00820640">
        <w:rPr>
          <w:rFonts w:cs="Times New Roman"/>
          <w:sz w:val="28"/>
          <w:szCs w:val="28"/>
        </w:rPr>
        <w:t xml:space="preserve"> </w:t>
      </w:r>
      <w:r w:rsidRPr="002637FC">
        <w:rPr>
          <w:rFonts w:cs="Times New Roman"/>
          <w:sz w:val="28"/>
          <w:szCs w:val="28"/>
        </w:rPr>
        <w:t>исполнения</w:t>
      </w:r>
      <w:r w:rsidR="00820640">
        <w:rPr>
          <w:rFonts w:cs="Times New Roman"/>
          <w:sz w:val="28"/>
          <w:szCs w:val="28"/>
        </w:rPr>
        <w:t xml:space="preserve"> </w:t>
      </w:r>
      <w:r w:rsidRPr="002637FC">
        <w:rPr>
          <w:rFonts w:cs="Times New Roman"/>
          <w:sz w:val="28"/>
          <w:szCs w:val="28"/>
        </w:rPr>
        <w:t>процессуальных</w:t>
      </w:r>
      <w:r w:rsidR="00820640">
        <w:rPr>
          <w:rFonts w:cs="Times New Roman"/>
          <w:sz w:val="28"/>
          <w:szCs w:val="28"/>
        </w:rPr>
        <w:t xml:space="preserve"> </w:t>
      </w:r>
      <w:r w:rsidRPr="002637FC">
        <w:rPr>
          <w:rFonts w:cs="Times New Roman"/>
          <w:sz w:val="28"/>
          <w:szCs w:val="28"/>
        </w:rPr>
        <w:t>решений</w:t>
      </w:r>
      <w:r w:rsidRPr="002637FC">
        <w:rPr>
          <w:rFonts w:cs="Times New Roman"/>
          <w:sz w:val="28"/>
          <w:szCs w:val="28"/>
          <w:lang w:val="kk-KZ"/>
        </w:rPr>
        <w:t>.</w:t>
      </w:r>
    </w:p>
    <w:p w:rsidR="0073364C" w:rsidRPr="002637FC" w:rsidRDefault="0073364C" w:rsidP="002637FC">
      <w:pPr>
        <w:spacing w:after="0"/>
        <w:ind w:firstLine="709"/>
        <w:jc w:val="both"/>
        <w:rPr>
          <w:rFonts w:cs="Times New Roman"/>
          <w:sz w:val="28"/>
          <w:szCs w:val="28"/>
        </w:rPr>
      </w:pPr>
    </w:p>
    <w:p w:rsidR="00B47AD5" w:rsidRPr="002637FC" w:rsidRDefault="00B47AD5" w:rsidP="002637FC">
      <w:pPr>
        <w:jc w:val="both"/>
        <w:rPr>
          <w:rFonts w:eastAsia="Times New Roman" w:cs="Times New Roman"/>
          <w:b/>
          <w:sz w:val="28"/>
          <w:szCs w:val="28"/>
          <w:lang w:eastAsia="ru-RU"/>
        </w:rPr>
      </w:pPr>
      <w:r w:rsidRPr="002637FC">
        <w:rPr>
          <w:rFonts w:eastAsia="Times New Roman" w:cs="Times New Roman"/>
          <w:b/>
          <w:sz w:val="28"/>
          <w:szCs w:val="28"/>
          <w:lang w:eastAsia="ru-RU"/>
        </w:rPr>
        <w:br w:type="page"/>
      </w:r>
    </w:p>
    <w:p w:rsidR="00C031D5" w:rsidRPr="002637FC" w:rsidRDefault="00410A1B" w:rsidP="002637FC">
      <w:pPr>
        <w:pStyle w:val="1"/>
        <w:jc w:val="both"/>
        <w:rPr>
          <w:sz w:val="28"/>
          <w:szCs w:val="28"/>
        </w:rPr>
      </w:pPr>
      <w:bookmarkStart w:id="27" w:name="_Toc132826889"/>
      <w:r w:rsidRPr="002637FC">
        <w:rPr>
          <w:sz w:val="28"/>
          <w:szCs w:val="28"/>
        </w:rPr>
        <w:lastRenderedPageBreak/>
        <w:t>Г</w:t>
      </w:r>
      <w:r w:rsidR="0058703F" w:rsidRPr="002637FC">
        <w:rPr>
          <w:sz w:val="28"/>
          <w:szCs w:val="28"/>
        </w:rPr>
        <w:t>лава</w:t>
      </w:r>
      <w:r w:rsidR="00820640">
        <w:rPr>
          <w:sz w:val="28"/>
          <w:szCs w:val="28"/>
        </w:rPr>
        <w:t xml:space="preserve"> </w:t>
      </w:r>
      <w:r w:rsidR="0058703F" w:rsidRPr="002637FC">
        <w:rPr>
          <w:sz w:val="28"/>
          <w:szCs w:val="28"/>
        </w:rPr>
        <w:t>9.</w:t>
      </w:r>
      <w:r w:rsidR="00820640">
        <w:rPr>
          <w:sz w:val="28"/>
          <w:szCs w:val="28"/>
        </w:rPr>
        <w:t xml:space="preserve">  </w:t>
      </w:r>
      <w:r w:rsidR="0058703F" w:rsidRPr="002637FC">
        <w:rPr>
          <w:sz w:val="28"/>
          <w:szCs w:val="28"/>
        </w:rPr>
        <w:t>Анализ</w:t>
      </w:r>
      <w:r w:rsidR="00820640">
        <w:rPr>
          <w:sz w:val="28"/>
          <w:szCs w:val="28"/>
        </w:rPr>
        <w:t xml:space="preserve"> </w:t>
      </w:r>
      <w:r w:rsidR="0058703F" w:rsidRPr="002637FC">
        <w:rPr>
          <w:sz w:val="28"/>
          <w:szCs w:val="28"/>
        </w:rPr>
        <w:t>правоприменительной</w:t>
      </w:r>
      <w:r w:rsidR="00820640">
        <w:rPr>
          <w:sz w:val="28"/>
          <w:szCs w:val="28"/>
        </w:rPr>
        <w:t xml:space="preserve"> </w:t>
      </w:r>
      <w:r w:rsidR="0058703F" w:rsidRPr="002637FC">
        <w:rPr>
          <w:sz w:val="28"/>
          <w:szCs w:val="28"/>
        </w:rPr>
        <w:t>практики</w:t>
      </w:r>
      <w:r w:rsidR="00820640">
        <w:rPr>
          <w:sz w:val="28"/>
          <w:szCs w:val="28"/>
        </w:rPr>
        <w:t xml:space="preserve"> </w:t>
      </w:r>
      <w:r w:rsidR="0058703F" w:rsidRPr="002637FC">
        <w:rPr>
          <w:sz w:val="28"/>
          <w:szCs w:val="28"/>
        </w:rPr>
        <w:t>зарубежного</w:t>
      </w:r>
      <w:r w:rsidR="00820640">
        <w:rPr>
          <w:sz w:val="28"/>
          <w:szCs w:val="28"/>
        </w:rPr>
        <w:t xml:space="preserve"> </w:t>
      </w:r>
      <w:r w:rsidR="0058703F" w:rsidRPr="002637FC">
        <w:rPr>
          <w:sz w:val="28"/>
          <w:szCs w:val="28"/>
        </w:rPr>
        <w:t>законодательства</w:t>
      </w:r>
      <w:r w:rsidR="00820640">
        <w:rPr>
          <w:sz w:val="28"/>
          <w:szCs w:val="28"/>
        </w:rPr>
        <w:t xml:space="preserve"> </w:t>
      </w:r>
      <w:r w:rsidR="0058703F" w:rsidRPr="002637FC">
        <w:rPr>
          <w:sz w:val="28"/>
          <w:szCs w:val="28"/>
        </w:rPr>
        <w:t>о</w:t>
      </w:r>
      <w:r w:rsidR="00820640">
        <w:rPr>
          <w:sz w:val="28"/>
          <w:szCs w:val="28"/>
        </w:rPr>
        <w:t xml:space="preserve"> </w:t>
      </w:r>
      <w:r w:rsidR="0058703F" w:rsidRPr="002637FC">
        <w:rPr>
          <w:sz w:val="28"/>
          <w:szCs w:val="28"/>
        </w:rPr>
        <w:t>преступлениях</w:t>
      </w:r>
      <w:r w:rsidR="00820640">
        <w:rPr>
          <w:sz w:val="28"/>
          <w:szCs w:val="28"/>
        </w:rPr>
        <w:t xml:space="preserve"> </w:t>
      </w:r>
      <w:r w:rsidR="0058703F" w:rsidRPr="002637FC">
        <w:rPr>
          <w:sz w:val="28"/>
          <w:szCs w:val="28"/>
        </w:rPr>
        <w:t>против</w:t>
      </w:r>
      <w:r w:rsidR="00820640">
        <w:rPr>
          <w:sz w:val="28"/>
          <w:szCs w:val="28"/>
        </w:rPr>
        <w:t xml:space="preserve"> </w:t>
      </w:r>
      <w:r w:rsidR="0058703F" w:rsidRPr="002637FC">
        <w:rPr>
          <w:sz w:val="28"/>
          <w:szCs w:val="28"/>
        </w:rPr>
        <w:t>правосудия</w:t>
      </w:r>
      <w:r w:rsidR="00820640">
        <w:rPr>
          <w:sz w:val="28"/>
          <w:szCs w:val="28"/>
        </w:rPr>
        <w:t xml:space="preserve"> </w:t>
      </w:r>
      <w:r w:rsidR="0058703F" w:rsidRPr="002637FC">
        <w:rPr>
          <w:sz w:val="28"/>
          <w:szCs w:val="28"/>
        </w:rPr>
        <w:t>(на</w:t>
      </w:r>
      <w:r w:rsidR="00820640">
        <w:rPr>
          <w:sz w:val="28"/>
          <w:szCs w:val="28"/>
        </w:rPr>
        <w:t xml:space="preserve"> </w:t>
      </w:r>
      <w:r w:rsidR="0058703F" w:rsidRPr="002637FC">
        <w:rPr>
          <w:sz w:val="28"/>
          <w:szCs w:val="28"/>
        </w:rPr>
        <w:t>основе</w:t>
      </w:r>
      <w:r w:rsidR="00820640">
        <w:rPr>
          <w:sz w:val="28"/>
          <w:szCs w:val="28"/>
        </w:rPr>
        <w:t xml:space="preserve">  </w:t>
      </w:r>
      <w:r w:rsidR="0058703F" w:rsidRPr="002637FC">
        <w:rPr>
          <w:sz w:val="28"/>
          <w:szCs w:val="28"/>
        </w:rPr>
        <w:t>анализа</w:t>
      </w:r>
      <w:r w:rsidR="00820640">
        <w:rPr>
          <w:sz w:val="28"/>
          <w:szCs w:val="28"/>
        </w:rPr>
        <w:t xml:space="preserve">  </w:t>
      </w:r>
      <w:r w:rsidR="0058703F" w:rsidRPr="002637FC">
        <w:rPr>
          <w:sz w:val="28"/>
          <w:szCs w:val="28"/>
        </w:rPr>
        <w:t>уголовного</w:t>
      </w:r>
      <w:r w:rsidR="00820640">
        <w:rPr>
          <w:sz w:val="28"/>
          <w:szCs w:val="28"/>
        </w:rPr>
        <w:t xml:space="preserve"> </w:t>
      </w:r>
      <w:r w:rsidR="0058703F" w:rsidRPr="002637FC">
        <w:rPr>
          <w:sz w:val="28"/>
          <w:szCs w:val="28"/>
        </w:rPr>
        <w:t>законодательства</w:t>
      </w:r>
      <w:r w:rsidR="00820640">
        <w:rPr>
          <w:sz w:val="28"/>
          <w:szCs w:val="28"/>
        </w:rPr>
        <w:t xml:space="preserve"> </w:t>
      </w:r>
      <w:r w:rsidR="0058703F" w:rsidRPr="002637FC">
        <w:rPr>
          <w:sz w:val="28"/>
          <w:szCs w:val="28"/>
        </w:rPr>
        <w:t>Китая,</w:t>
      </w:r>
      <w:r w:rsidR="00820640">
        <w:rPr>
          <w:sz w:val="28"/>
          <w:szCs w:val="28"/>
        </w:rPr>
        <w:t xml:space="preserve"> </w:t>
      </w:r>
      <w:r w:rsidR="0058703F" w:rsidRPr="002637FC">
        <w:rPr>
          <w:sz w:val="28"/>
          <w:szCs w:val="28"/>
        </w:rPr>
        <w:t>Испании,</w:t>
      </w:r>
      <w:r w:rsidR="00820640">
        <w:rPr>
          <w:sz w:val="28"/>
          <w:szCs w:val="28"/>
        </w:rPr>
        <w:t xml:space="preserve"> </w:t>
      </w:r>
      <w:r w:rsidR="0058703F" w:rsidRPr="002637FC">
        <w:rPr>
          <w:sz w:val="28"/>
          <w:szCs w:val="28"/>
        </w:rPr>
        <w:t>Польши,</w:t>
      </w:r>
      <w:r w:rsidR="00820640">
        <w:rPr>
          <w:sz w:val="28"/>
          <w:szCs w:val="28"/>
        </w:rPr>
        <w:t xml:space="preserve"> </w:t>
      </w:r>
      <w:r w:rsidR="00A66ED1" w:rsidRPr="002637FC">
        <w:rPr>
          <w:sz w:val="28"/>
          <w:szCs w:val="28"/>
        </w:rPr>
        <w:t>Дании</w:t>
      </w:r>
      <w:r w:rsidR="0058703F" w:rsidRPr="002637FC">
        <w:rPr>
          <w:sz w:val="28"/>
          <w:szCs w:val="28"/>
        </w:rPr>
        <w:t>,</w:t>
      </w:r>
      <w:r w:rsidR="00820640">
        <w:rPr>
          <w:sz w:val="28"/>
          <w:szCs w:val="28"/>
        </w:rPr>
        <w:t xml:space="preserve"> </w:t>
      </w:r>
      <w:r w:rsidR="00A66ED1" w:rsidRPr="002637FC">
        <w:rPr>
          <w:sz w:val="28"/>
          <w:szCs w:val="28"/>
        </w:rPr>
        <w:t>Голландии,</w:t>
      </w:r>
      <w:r w:rsidR="00820640">
        <w:rPr>
          <w:sz w:val="28"/>
          <w:szCs w:val="28"/>
        </w:rPr>
        <w:t xml:space="preserve"> </w:t>
      </w:r>
      <w:r w:rsidR="00A66ED1" w:rsidRPr="002637FC">
        <w:rPr>
          <w:sz w:val="28"/>
          <w:szCs w:val="28"/>
        </w:rPr>
        <w:t>Франции,</w:t>
      </w:r>
      <w:r w:rsidR="00820640">
        <w:rPr>
          <w:sz w:val="28"/>
          <w:szCs w:val="28"/>
        </w:rPr>
        <w:t xml:space="preserve"> </w:t>
      </w:r>
      <w:r w:rsidR="00B47AD5" w:rsidRPr="002637FC">
        <w:rPr>
          <w:sz w:val="28"/>
          <w:szCs w:val="28"/>
        </w:rPr>
        <w:t>Эстонии</w:t>
      </w:r>
      <w:r w:rsidR="0058703F" w:rsidRPr="002637FC">
        <w:rPr>
          <w:sz w:val="28"/>
          <w:szCs w:val="28"/>
        </w:rPr>
        <w:t>).</w:t>
      </w:r>
      <w:bookmarkEnd w:id="27"/>
      <w:r w:rsidR="00820640">
        <w:rPr>
          <w:sz w:val="28"/>
          <w:szCs w:val="28"/>
        </w:rPr>
        <w:t xml:space="preserve">   </w:t>
      </w:r>
    </w:p>
    <w:p w:rsidR="00C031D5" w:rsidRPr="0013124A" w:rsidRDefault="00C031D5" w:rsidP="0013124A">
      <w:pPr>
        <w:pStyle w:val="2"/>
        <w:ind w:firstLine="709"/>
        <w:jc w:val="both"/>
        <w:rPr>
          <w:rFonts w:ascii="Times New Roman" w:hAnsi="Times New Roman" w:cs="Times New Roman"/>
          <w:color w:val="auto"/>
          <w:sz w:val="28"/>
          <w:szCs w:val="28"/>
        </w:rPr>
      </w:pPr>
      <w:bookmarkStart w:id="28" w:name="_Toc132826890"/>
      <w:r w:rsidRPr="0013124A">
        <w:rPr>
          <w:rFonts w:ascii="Times New Roman" w:hAnsi="Times New Roman" w:cs="Times New Roman"/>
          <w:color w:val="auto"/>
          <w:sz w:val="28"/>
          <w:szCs w:val="28"/>
        </w:rPr>
        <w:t>9.1.</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Преступления</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против</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правосудия</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и</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порядка</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исполнения</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наказаний</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по</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уголовному</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законодательству</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Китая.</w:t>
      </w:r>
      <w:bookmarkEnd w:id="28"/>
    </w:p>
    <w:p w:rsidR="00622BC8" w:rsidRPr="002637FC" w:rsidRDefault="00622BC8" w:rsidP="002637FC">
      <w:pPr>
        <w:pStyle w:val="Default"/>
        <w:ind w:firstLine="709"/>
        <w:jc w:val="both"/>
        <w:rPr>
          <w:sz w:val="28"/>
          <w:szCs w:val="28"/>
        </w:rPr>
      </w:pPr>
      <w:r w:rsidRPr="002637FC">
        <w:rPr>
          <w:sz w:val="28"/>
          <w:szCs w:val="28"/>
        </w:rPr>
        <w:t>Уголовное</w:t>
      </w:r>
      <w:r w:rsidR="00820640">
        <w:rPr>
          <w:sz w:val="28"/>
          <w:szCs w:val="28"/>
        </w:rPr>
        <w:t xml:space="preserve"> </w:t>
      </w:r>
      <w:r w:rsidRPr="002637FC">
        <w:rPr>
          <w:sz w:val="28"/>
          <w:szCs w:val="28"/>
        </w:rPr>
        <w:t>законодательство</w:t>
      </w:r>
      <w:r w:rsidR="00820640">
        <w:rPr>
          <w:sz w:val="28"/>
          <w:szCs w:val="28"/>
        </w:rPr>
        <w:t xml:space="preserve"> </w:t>
      </w:r>
      <w:r w:rsidRPr="002637FC">
        <w:rPr>
          <w:sz w:val="28"/>
          <w:szCs w:val="28"/>
        </w:rPr>
        <w:t>Китая</w:t>
      </w:r>
      <w:r w:rsidR="00820640">
        <w:rPr>
          <w:sz w:val="28"/>
          <w:szCs w:val="28"/>
        </w:rPr>
        <w:t xml:space="preserve"> </w:t>
      </w:r>
      <w:r w:rsidRPr="002637FC">
        <w:rPr>
          <w:sz w:val="28"/>
          <w:szCs w:val="28"/>
        </w:rPr>
        <w:t>о</w:t>
      </w:r>
      <w:r w:rsidR="00820640">
        <w:rPr>
          <w:sz w:val="28"/>
          <w:szCs w:val="28"/>
        </w:rPr>
        <w:t xml:space="preserve"> </w:t>
      </w:r>
      <w:r w:rsidRPr="002637FC">
        <w:rPr>
          <w:sz w:val="28"/>
          <w:szCs w:val="28"/>
        </w:rPr>
        <w:t>преступлениях</w:t>
      </w:r>
      <w:r w:rsidR="00820640">
        <w:rPr>
          <w:sz w:val="28"/>
          <w:szCs w:val="28"/>
        </w:rPr>
        <w:t xml:space="preserve"> </w:t>
      </w:r>
      <w:r w:rsidRPr="002637FC">
        <w:rPr>
          <w:sz w:val="28"/>
          <w:szCs w:val="28"/>
        </w:rPr>
        <w:t>против</w:t>
      </w:r>
      <w:r w:rsidR="00820640">
        <w:rPr>
          <w:sz w:val="28"/>
          <w:szCs w:val="28"/>
        </w:rPr>
        <w:t xml:space="preserve"> </w:t>
      </w:r>
      <w:r w:rsidRPr="002637FC">
        <w:rPr>
          <w:sz w:val="28"/>
          <w:szCs w:val="28"/>
        </w:rPr>
        <w:t>правосудия.</w:t>
      </w:r>
    </w:p>
    <w:p w:rsidR="00622BC8" w:rsidRPr="002637FC" w:rsidRDefault="00622BC8" w:rsidP="002637FC">
      <w:pPr>
        <w:pStyle w:val="Default"/>
        <w:ind w:firstLine="709"/>
        <w:jc w:val="both"/>
        <w:rPr>
          <w:sz w:val="28"/>
          <w:szCs w:val="28"/>
        </w:rPr>
      </w:pPr>
      <w:r w:rsidRPr="002637FC">
        <w:rPr>
          <w:sz w:val="28"/>
          <w:szCs w:val="28"/>
        </w:rPr>
        <w:t>Преступления,</w:t>
      </w:r>
      <w:r w:rsidR="00820640">
        <w:rPr>
          <w:sz w:val="28"/>
          <w:szCs w:val="28"/>
        </w:rPr>
        <w:t xml:space="preserve"> </w:t>
      </w:r>
      <w:r w:rsidRPr="002637FC">
        <w:rPr>
          <w:sz w:val="28"/>
          <w:szCs w:val="28"/>
        </w:rPr>
        <w:t>посягающие</w:t>
      </w:r>
      <w:r w:rsidR="00820640">
        <w:rPr>
          <w:sz w:val="28"/>
          <w:szCs w:val="28"/>
        </w:rPr>
        <w:t xml:space="preserve"> </w:t>
      </w:r>
      <w:r w:rsidRPr="002637FC">
        <w:rPr>
          <w:sz w:val="28"/>
          <w:szCs w:val="28"/>
        </w:rPr>
        <w:t>на</w:t>
      </w:r>
      <w:r w:rsidR="00820640">
        <w:rPr>
          <w:sz w:val="28"/>
          <w:szCs w:val="28"/>
        </w:rPr>
        <w:t xml:space="preserve"> </w:t>
      </w:r>
      <w:r w:rsidRPr="002637FC">
        <w:rPr>
          <w:sz w:val="28"/>
          <w:szCs w:val="28"/>
        </w:rPr>
        <w:t>интересы</w:t>
      </w:r>
      <w:r w:rsidR="00820640">
        <w:rPr>
          <w:sz w:val="28"/>
          <w:szCs w:val="28"/>
        </w:rPr>
        <w:t xml:space="preserve"> </w:t>
      </w:r>
      <w:r w:rsidRPr="002637FC">
        <w:rPr>
          <w:sz w:val="28"/>
          <w:szCs w:val="28"/>
        </w:rPr>
        <w:t>правосудия,</w:t>
      </w:r>
      <w:r w:rsidR="00820640">
        <w:rPr>
          <w:sz w:val="28"/>
          <w:szCs w:val="28"/>
        </w:rPr>
        <w:t xml:space="preserve"> </w:t>
      </w:r>
      <w:r w:rsidRPr="002637FC">
        <w:rPr>
          <w:sz w:val="28"/>
          <w:szCs w:val="28"/>
        </w:rPr>
        <w:t>содержатся</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w:t>
      </w:r>
      <w:r w:rsidR="00820640">
        <w:rPr>
          <w:sz w:val="28"/>
          <w:szCs w:val="28"/>
        </w:rPr>
        <w:t xml:space="preserve"> </w:t>
      </w:r>
      <w:r w:rsidRPr="002637FC">
        <w:rPr>
          <w:sz w:val="28"/>
          <w:szCs w:val="28"/>
        </w:rPr>
        <w:t>2</w:t>
      </w:r>
      <w:r w:rsidR="00820640">
        <w:rPr>
          <w:sz w:val="28"/>
          <w:szCs w:val="28"/>
        </w:rPr>
        <w:t xml:space="preserve"> </w:t>
      </w:r>
      <w:r w:rsidRPr="002637FC">
        <w:rPr>
          <w:sz w:val="28"/>
          <w:szCs w:val="28"/>
        </w:rPr>
        <w:t>«Преступления</w:t>
      </w:r>
      <w:r w:rsidR="00820640">
        <w:rPr>
          <w:sz w:val="28"/>
          <w:szCs w:val="28"/>
        </w:rPr>
        <w:t xml:space="preserve"> </w:t>
      </w:r>
      <w:r w:rsidRPr="002637FC">
        <w:rPr>
          <w:sz w:val="28"/>
          <w:szCs w:val="28"/>
        </w:rPr>
        <w:t>против</w:t>
      </w:r>
      <w:r w:rsidR="00820640">
        <w:rPr>
          <w:sz w:val="28"/>
          <w:szCs w:val="28"/>
        </w:rPr>
        <w:t xml:space="preserve"> </w:t>
      </w:r>
      <w:r w:rsidRPr="002637FC">
        <w:rPr>
          <w:sz w:val="28"/>
          <w:szCs w:val="28"/>
        </w:rPr>
        <w:t>судебного</w:t>
      </w:r>
      <w:r w:rsidR="00820640">
        <w:rPr>
          <w:sz w:val="28"/>
          <w:szCs w:val="28"/>
        </w:rPr>
        <w:t xml:space="preserve"> </w:t>
      </w:r>
      <w:r w:rsidRPr="002637FC">
        <w:rPr>
          <w:sz w:val="28"/>
          <w:szCs w:val="28"/>
        </w:rPr>
        <w:t>порядка».</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этот</w:t>
      </w:r>
      <w:r w:rsidR="00820640">
        <w:rPr>
          <w:sz w:val="28"/>
          <w:szCs w:val="28"/>
        </w:rPr>
        <w:t xml:space="preserve"> </w:t>
      </w:r>
      <w:r w:rsidRPr="002637FC">
        <w:rPr>
          <w:sz w:val="28"/>
          <w:szCs w:val="28"/>
        </w:rPr>
        <w:t>параграф</w:t>
      </w:r>
      <w:r w:rsidR="00820640">
        <w:rPr>
          <w:sz w:val="28"/>
          <w:szCs w:val="28"/>
        </w:rPr>
        <w:t xml:space="preserve"> </w:t>
      </w:r>
      <w:proofErr w:type="gramStart"/>
      <w:r w:rsidRPr="002637FC">
        <w:rPr>
          <w:sz w:val="28"/>
          <w:szCs w:val="28"/>
        </w:rPr>
        <w:t>помещены</w:t>
      </w:r>
      <w:proofErr w:type="gramEnd"/>
      <w:r w:rsidR="00820640">
        <w:rPr>
          <w:sz w:val="28"/>
          <w:szCs w:val="28"/>
        </w:rPr>
        <w:t xml:space="preserve"> </w:t>
      </w:r>
      <w:r w:rsidRPr="002637FC">
        <w:rPr>
          <w:sz w:val="28"/>
          <w:szCs w:val="28"/>
        </w:rPr>
        <w:t>13</w:t>
      </w:r>
      <w:r w:rsidR="00820640">
        <w:rPr>
          <w:sz w:val="28"/>
          <w:szCs w:val="28"/>
        </w:rPr>
        <w:t xml:space="preserve"> </w:t>
      </w:r>
      <w:r w:rsidRPr="002637FC">
        <w:rPr>
          <w:sz w:val="28"/>
          <w:szCs w:val="28"/>
        </w:rPr>
        <w:t>составов</w:t>
      </w:r>
      <w:r w:rsidR="00820640">
        <w:rPr>
          <w:sz w:val="28"/>
          <w:szCs w:val="28"/>
        </w:rPr>
        <w:t xml:space="preserve"> </w:t>
      </w:r>
      <w:r w:rsidRPr="002637FC">
        <w:rPr>
          <w:sz w:val="28"/>
          <w:szCs w:val="28"/>
        </w:rPr>
        <w:t>преступлений.</w:t>
      </w:r>
      <w:r w:rsidR="00820640">
        <w:rPr>
          <w:sz w:val="28"/>
          <w:szCs w:val="28"/>
        </w:rPr>
        <w:t xml:space="preserve"> </w:t>
      </w:r>
      <w:r w:rsidRPr="002637FC">
        <w:rPr>
          <w:sz w:val="28"/>
          <w:szCs w:val="28"/>
        </w:rPr>
        <w:t>Ему</w:t>
      </w:r>
      <w:r w:rsidR="00820640">
        <w:rPr>
          <w:sz w:val="28"/>
          <w:szCs w:val="28"/>
        </w:rPr>
        <w:t xml:space="preserve"> </w:t>
      </w:r>
      <w:r w:rsidRPr="002637FC">
        <w:rPr>
          <w:sz w:val="28"/>
          <w:szCs w:val="28"/>
        </w:rPr>
        <w:t>предшествует</w:t>
      </w:r>
      <w:r w:rsidR="00820640">
        <w:rPr>
          <w:sz w:val="28"/>
          <w:szCs w:val="28"/>
        </w:rPr>
        <w:t xml:space="preserve"> </w:t>
      </w:r>
      <w:r w:rsidRPr="002637FC">
        <w:rPr>
          <w:sz w:val="28"/>
          <w:szCs w:val="28"/>
        </w:rPr>
        <w:t>параграф</w:t>
      </w:r>
      <w:r w:rsidR="00820640">
        <w:rPr>
          <w:sz w:val="28"/>
          <w:szCs w:val="28"/>
        </w:rPr>
        <w:t xml:space="preserve"> </w:t>
      </w:r>
      <w:r w:rsidRPr="002637FC">
        <w:rPr>
          <w:sz w:val="28"/>
          <w:szCs w:val="28"/>
        </w:rPr>
        <w:t>«Преступления</w:t>
      </w:r>
      <w:r w:rsidR="00820640">
        <w:rPr>
          <w:sz w:val="28"/>
          <w:szCs w:val="28"/>
        </w:rPr>
        <w:t xml:space="preserve"> </w:t>
      </w:r>
      <w:r w:rsidRPr="002637FC">
        <w:rPr>
          <w:sz w:val="28"/>
          <w:szCs w:val="28"/>
        </w:rPr>
        <w:t>против</w:t>
      </w:r>
      <w:r w:rsidR="00820640">
        <w:rPr>
          <w:sz w:val="28"/>
          <w:szCs w:val="28"/>
        </w:rPr>
        <w:t xml:space="preserve"> </w:t>
      </w:r>
      <w:r w:rsidRPr="002637FC">
        <w:rPr>
          <w:sz w:val="28"/>
          <w:szCs w:val="28"/>
        </w:rPr>
        <w:t>общественного</w:t>
      </w:r>
      <w:r w:rsidR="00820640">
        <w:rPr>
          <w:sz w:val="28"/>
          <w:szCs w:val="28"/>
        </w:rPr>
        <w:t xml:space="preserve"> </w:t>
      </w:r>
      <w:r w:rsidRPr="002637FC">
        <w:rPr>
          <w:sz w:val="28"/>
          <w:szCs w:val="28"/>
        </w:rPr>
        <w:t>порядка»,</w:t>
      </w:r>
      <w:r w:rsidR="00820640">
        <w:rPr>
          <w:sz w:val="28"/>
          <w:szCs w:val="28"/>
        </w:rPr>
        <w:t xml:space="preserve"> </w:t>
      </w:r>
      <w:r w:rsidRPr="002637FC">
        <w:rPr>
          <w:sz w:val="28"/>
          <w:szCs w:val="28"/>
        </w:rPr>
        <w:t>следует</w:t>
      </w:r>
      <w:r w:rsidR="00820640">
        <w:rPr>
          <w:sz w:val="28"/>
          <w:szCs w:val="28"/>
        </w:rPr>
        <w:t xml:space="preserve"> </w:t>
      </w:r>
      <w:r w:rsidRPr="002637FC">
        <w:rPr>
          <w:sz w:val="28"/>
          <w:szCs w:val="28"/>
        </w:rPr>
        <w:t>за</w:t>
      </w:r>
      <w:r w:rsidR="00820640">
        <w:rPr>
          <w:sz w:val="28"/>
          <w:szCs w:val="28"/>
        </w:rPr>
        <w:t xml:space="preserve"> </w:t>
      </w:r>
      <w:r w:rsidRPr="002637FC">
        <w:rPr>
          <w:sz w:val="28"/>
          <w:szCs w:val="28"/>
        </w:rPr>
        <w:t>ним</w:t>
      </w:r>
      <w:r w:rsidR="00820640">
        <w:rPr>
          <w:sz w:val="28"/>
          <w:szCs w:val="28"/>
        </w:rPr>
        <w:t xml:space="preserve"> </w:t>
      </w:r>
      <w:r w:rsidRPr="002637FC">
        <w:rPr>
          <w:sz w:val="28"/>
          <w:szCs w:val="28"/>
        </w:rPr>
        <w:t>§</w:t>
      </w:r>
      <w:r w:rsidR="00820640">
        <w:rPr>
          <w:sz w:val="28"/>
          <w:szCs w:val="28"/>
        </w:rPr>
        <w:t xml:space="preserve"> </w:t>
      </w:r>
      <w:r w:rsidRPr="002637FC">
        <w:rPr>
          <w:sz w:val="28"/>
          <w:szCs w:val="28"/>
        </w:rPr>
        <w:t>3</w:t>
      </w:r>
      <w:r w:rsidR="00820640">
        <w:rPr>
          <w:sz w:val="28"/>
          <w:szCs w:val="28"/>
        </w:rPr>
        <w:t xml:space="preserve"> </w:t>
      </w:r>
      <w:r w:rsidRPr="002637FC">
        <w:rPr>
          <w:sz w:val="28"/>
          <w:szCs w:val="28"/>
        </w:rPr>
        <w:t>«Преступления</w:t>
      </w:r>
      <w:r w:rsidR="00820640">
        <w:rPr>
          <w:sz w:val="28"/>
          <w:szCs w:val="28"/>
        </w:rPr>
        <w:t xml:space="preserve"> </w:t>
      </w:r>
      <w:r w:rsidRPr="002637FC">
        <w:rPr>
          <w:sz w:val="28"/>
          <w:szCs w:val="28"/>
        </w:rPr>
        <w:t>против</w:t>
      </w:r>
      <w:r w:rsidR="00820640">
        <w:rPr>
          <w:sz w:val="28"/>
          <w:szCs w:val="28"/>
        </w:rPr>
        <w:t xml:space="preserve"> </w:t>
      </w:r>
      <w:r w:rsidRPr="002637FC">
        <w:rPr>
          <w:sz w:val="28"/>
          <w:szCs w:val="28"/>
        </w:rPr>
        <w:t>управления</w:t>
      </w:r>
      <w:r w:rsidR="00820640">
        <w:rPr>
          <w:sz w:val="28"/>
          <w:szCs w:val="28"/>
        </w:rPr>
        <w:t xml:space="preserve"> </w:t>
      </w:r>
      <w:r w:rsidRPr="002637FC">
        <w:rPr>
          <w:sz w:val="28"/>
          <w:szCs w:val="28"/>
        </w:rPr>
        <w:t>государственной</w:t>
      </w:r>
      <w:r w:rsidR="00820640">
        <w:rPr>
          <w:sz w:val="28"/>
          <w:szCs w:val="28"/>
        </w:rPr>
        <w:t xml:space="preserve"> </w:t>
      </w:r>
      <w:r w:rsidRPr="002637FC">
        <w:rPr>
          <w:sz w:val="28"/>
          <w:szCs w:val="28"/>
        </w:rPr>
        <w:t>границей</w:t>
      </w:r>
      <w:r w:rsidR="00820640">
        <w:rPr>
          <w:sz w:val="28"/>
          <w:szCs w:val="28"/>
        </w:rPr>
        <w:t xml:space="preserve"> </w:t>
      </w:r>
      <w:r w:rsidRPr="002637FC">
        <w:rPr>
          <w:sz w:val="28"/>
          <w:szCs w:val="28"/>
        </w:rPr>
        <w:t>(границей</w:t>
      </w:r>
      <w:r w:rsidR="00820640">
        <w:rPr>
          <w:sz w:val="28"/>
          <w:szCs w:val="28"/>
        </w:rPr>
        <w:t xml:space="preserve"> </w:t>
      </w:r>
      <w:r w:rsidRPr="002637FC">
        <w:rPr>
          <w:sz w:val="28"/>
          <w:szCs w:val="28"/>
        </w:rPr>
        <w:t>приграничного</w:t>
      </w:r>
      <w:r w:rsidR="00820640">
        <w:rPr>
          <w:sz w:val="28"/>
          <w:szCs w:val="28"/>
        </w:rPr>
        <w:t xml:space="preserve"> </w:t>
      </w:r>
      <w:r w:rsidRPr="002637FC">
        <w:rPr>
          <w:sz w:val="28"/>
          <w:szCs w:val="28"/>
        </w:rPr>
        <w:t>района)».</w:t>
      </w:r>
    </w:p>
    <w:p w:rsidR="00622BC8" w:rsidRPr="002637FC" w:rsidRDefault="00622BC8" w:rsidP="002637FC">
      <w:pPr>
        <w:pStyle w:val="Default"/>
        <w:ind w:firstLine="709"/>
        <w:jc w:val="both"/>
        <w:rPr>
          <w:sz w:val="28"/>
          <w:szCs w:val="28"/>
        </w:rPr>
      </w:pPr>
      <w:r w:rsidRPr="002637FC">
        <w:rPr>
          <w:sz w:val="28"/>
          <w:szCs w:val="28"/>
        </w:rPr>
        <w:t>Китайское</w:t>
      </w:r>
      <w:r w:rsidR="00820640">
        <w:rPr>
          <w:sz w:val="28"/>
          <w:szCs w:val="28"/>
        </w:rPr>
        <w:t xml:space="preserve"> </w:t>
      </w:r>
      <w:r w:rsidRPr="002637FC">
        <w:rPr>
          <w:sz w:val="28"/>
          <w:szCs w:val="28"/>
        </w:rPr>
        <w:t>уголовное</w:t>
      </w:r>
      <w:r w:rsidR="00820640">
        <w:rPr>
          <w:sz w:val="28"/>
          <w:szCs w:val="28"/>
        </w:rPr>
        <w:t xml:space="preserve"> </w:t>
      </w:r>
      <w:r w:rsidRPr="002637FC">
        <w:rPr>
          <w:sz w:val="28"/>
          <w:szCs w:val="28"/>
        </w:rPr>
        <w:t>законодательство,</w:t>
      </w:r>
      <w:r w:rsidR="00820640">
        <w:rPr>
          <w:sz w:val="28"/>
          <w:szCs w:val="28"/>
        </w:rPr>
        <w:t xml:space="preserve"> </w:t>
      </w:r>
      <w:r w:rsidRPr="002637FC">
        <w:rPr>
          <w:sz w:val="28"/>
          <w:szCs w:val="28"/>
        </w:rPr>
        <w:t>как</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казахстанское,</w:t>
      </w:r>
      <w:r w:rsidR="00820640">
        <w:rPr>
          <w:sz w:val="28"/>
          <w:szCs w:val="28"/>
        </w:rPr>
        <w:t xml:space="preserve"> </w:t>
      </w:r>
      <w:r w:rsidRPr="002637FC">
        <w:rPr>
          <w:sz w:val="28"/>
          <w:szCs w:val="28"/>
        </w:rPr>
        <w:t>рассматривает</w:t>
      </w:r>
      <w:r w:rsidR="00820640">
        <w:rPr>
          <w:sz w:val="28"/>
          <w:szCs w:val="28"/>
        </w:rPr>
        <w:t xml:space="preserve"> </w:t>
      </w:r>
      <w:r w:rsidRPr="002637FC">
        <w:rPr>
          <w:sz w:val="28"/>
          <w:szCs w:val="28"/>
        </w:rPr>
        <w:t>правосудие</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широком</w:t>
      </w:r>
      <w:r w:rsidR="00820640">
        <w:rPr>
          <w:sz w:val="28"/>
          <w:szCs w:val="28"/>
        </w:rPr>
        <w:t xml:space="preserve"> </w:t>
      </w:r>
      <w:r w:rsidRPr="002637FC">
        <w:rPr>
          <w:sz w:val="28"/>
          <w:szCs w:val="28"/>
        </w:rPr>
        <w:t>смысле,</w:t>
      </w:r>
      <w:r w:rsidR="00820640">
        <w:rPr>
          <w:sz w:val="28"/>
          <w:szCs w:val="28"/>
        </w:rPr>
        <w:t xml:space="preserve"> </w:t>
      </w:r>
      <w:r w:rsidRPr="002637FC">
        <w:rPr>
          <w:sz w:val="28"/>
          <w:szCs w:val="28"/>
        </w:rPr>
        <w:t>подразумевая</w:t>
      </w:r>
      <w:r w:rsidR="00820640">
        <w:rPr>
          <w:sz w:val="28"/>
          <w:szCs w:val="28"/>
        </w:rPr>
        <w:t xml:space="preserve"> </w:t>
      </w:r>
      <w:r w:rsidRPr="002637FC">
        <w:rPr>
          <w:sz w:val="28"/>
          <w:szCs w:val="28"/>
        </w:rPr>
        <w:t>под</w:t>
      </w:r>
      <w:r w:rsidR="00820640">
        <w:rPr>
          <w:sz w:val="28"/>
          <w:szCs w:val="28"/>
        </w:rPr>
        <w:t xml:space="preserve"> </w:t>
      </w:r>
      <w:r w:rsidRPr="002637FC">
        <w:rPr>
          <w:sz w:val="28"/>
          <w:szCs w:val="28"/>
        </w:rPr>
        <w:t>ним</w:t>
      </w:r>
      <w:r w:rsidR="00820640">
        <w:rPr>
          <w:sz w:val="28"/>
          <w:szCs w:val="28"/>
        </w:rPr>
        <w:t xml:space="preserve"> </w:t>
      </w:r>
      <w:r w:rsidRPr="002637FC">
        <w:rPr>
          <w:sz w:val="28"/>
          <w:szCs w:val="28"/>
        </w:rPr>
        <w:t>не</w:t>
      </w:r>
      <w:r w:rsidR="00820640">
        <w:rPr>
          <w:sz w:val="28"/>
          <w:szCs w:val="28"/>
        </w:rPr>
        <w:t xml:space="preserve"> </w:t>
      </w:r>
      <w:r w:rsidRPr="002637FC">
        <w:rPr>
          <w:sz w:val="28"/>
          <w:szCs w:val="28"/>
        </w:rPr>
        <w:t>только</w:t>
      </w:r>
      <w:r w:rsidR="00820640">
        <w:rPr>
          <w:sz w:val="28"/>
          <w:szCs w:val="28"/>
        </w:rPr>
        <w:t xml:space="preserve"> </w:t>
      </w:r>
      <w:r w:rsidRPr="002637FC">
        <w:rPr>
          <w:sz w:val="28"/>
          <w:szCs w:val="28"/>
        </w:rPr>
        <w:t>деятельность</w:t>
      </w:r>
      <w:r w:rsidR="00820640">
        <w:rPr>
          <w:sz w:val="28"/>
          <w:szCs w:val="28"/>
        </w:rPr>
        <w:t xml:space="preserve"> </w:t>
      </w:r>
      <w:r w:rsidRPr="002637FC">
        <w:rPr>
          <w:sz w:val="28"/>
          <w:szCs w:val="28"/>
        </w:rPr>
        <w:t>судебных</w:t>
      </w:r>
      <w:r w:rsidR="00820640">
        <w:rPr>
          <w:sz w:val="28"/>
          <w:szCs w:val="28"/>
        </w:rPr>
        <w:t xml:space="preserve"> </w:t>
      </w:r>
      <w:r w:rsidRPr="002637FC">
        <w:rPr>
          <w:sz w:val="28"/>
          <w:szCs w:val="28"/>
        </w:rPr>
        <w:t>органов,</w:t>
      </w:r>
      <w:r w:rsidR="00820640">
        <w:rPr>
          <w:sz w:val="28"/>
          <w:szCs w:val="28"/>
        </w:rPr>
        <w:t xml:space="preserve"> </w:t>
      </w:r>
      <w:r w:rsidRPr="002637FC">
        <w:rPr>
          <w:sz w:val="28"/>
          <w:szCs w:val="28"/>
        </w:rPr>
        <w:t>но</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иных</w:t>
      </w:r>
      <w:r w:rsidR="00820640">
        <w:rPr>
          <w:sz w:val="28"/>
          <w:szCs w:val="28"/>
        </w:rPr>
        <w:t xml:space="preserve"> </w:t>
      </w:r>
      <w:r w:rsidRPr="002637FC">
        <w:rPr>
          <w:sz w:val="28"/>
          <w:szCs w:val="28"/>
        </w:rPr>
        <w:t>лиц,</w:t>
      </w:r>
      <w:r w:rsidR="00820640">
        <w:rPr>
          <w:sz w:val="28"/>
          <w:szCs w:val="28"/>
        </w:rPr>
        <w:t xml:space="preserve"> </w:t>
      </w:r>
      <w:r w:rsidRPr="002637FC">
        <w:rPr>
          <w:sz w:val="28"/>
          <w:szCs w:val="28"/>
        </w:rPr>
        <w:t>участвующих</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правосудии.</w:t>
      </w:r>
      <w:r w:rsidR="00820640">
        <w:rPr>
          <w:sz w:val="28"/>
          <w:szCs w:val="28"/>
        </w:rPr>
        <w:t xml:space="preserve"> </w:t>
      </w:r>
      <w:r w:rsidRPr="002637FC">
        <w:rPr>
          <w:sz w:val="28"/>
          <w:szCs w:val="28"/>
        </w:rPr>
        <w:t>По</w:t>
      </w:r>
      <w:r w:rsidR="00820640">
        <w:rPr>
          <w:sz w:val="28"/>
          <w:szCs w:val="28"/>
        </w:rPr>
        <w:t xml:space="preserve"> </w:t>
      </w:r>
      <w:r w:rsidRPr="002637FC">
        <w:rPr>
          <w:sz w:val="28"/>
          <w:szCs w:val="28"/>
        </w:rPr>
        <w:t>инструкции,</w:t>
      </w:r>
      <w:r w:rsidR="00820640">
        <w:rPr>
          <w:sz w:val="28"/>
          <w:szCs w:val="28"/>
        </w:rPr>
        <w:t xml:space="preserve"> </w:t>
      </w:r>
      <w:r w:rsidRPr="002637FC">
        <w:rPr>
          <w:sz w:val="28"/>
          <w:szCs w:val="28"/>
        </w:rPr>
        <w:t>все</w:t>
      </w:r>
      <w:r w:rsidR="00820640">
        <w:rPr>
          <w:sz w:val="28"/>
          <w:szCs w:val="28"/>
        </w:rPr>
        <w:t xml:space="preserve"> </w:t>
      </w:r>
      <w:r w:rsidRPr="002637FC">
        <w:rPr>
          <w:sz w:val="28"/>
          <w:szCs w:val="28"/>
        </w:rPr>
        <w:t>составы</w:t>
      </w:r>
      <w:r w:rsidR="00820640">
        <w:rPr>
          <w:sz w:val="28"/>
          <w:szCs w:val="28"/>
        </w:rPr>
        <w:t xml:space="preserve"> </w:t>
      </w:r>
      <w:r w:rsidRPr="002637FC">
        <w:rPr>
          <w:sz w:val="28"/>
          <w:szCs w:val="28"/>
        </w:rPr>
        <w:t>преступлений</w:t>
      </w:r>
      <w:r w:rsidR="00820640">
        <w:rPr>
          <w:sz w:val="28"/>
          <w:szCs w:val="28"/>
        </w:rPr>
        <w:t xml:space="preserve"> </w:t>
      </w:r>
      <w:r w:rsidRPr="002637FC">
        <w:rPr>
          <w:sz w:val="28"/>
          <w:szCs w:val="28"/>
        </w:rPr>
        <w:t>против</w:t>
      </w:r>
      <w:r w:rsidR="00820640">
        <w:rPr>
          <w:sz w:val="28"/>
          <w:szCs w:val="28"/>
        </w:rPr>
        <w:t xml:space="preserve"> </w:t>
      </w:r>
      <w:r w:rsidRPr="002637FC">
        <w:rPr>
          <w:sz w:val="28"/>
          <w:szCs w:val="28"/>
        </w:rPr>
        <w:t>судебного</w:t>
      </w:r>
      <w:r w:rsidR="00820640">
        <w:rPr>
          <w:sz w:val="28"/>
          <w:szCs w:val="28"/>
        </w:rPr>
        <w:t xml:space="preserve"> </w:t>
      </w:r>
      <w:r w:rsidRPr="002637FC">
        <w:rPr>
          <w:sz w:val="28"/>
          <w:szCs w:val="28"/>
        </w:rPr>
        <w:t>порядка</w:t>
      </w:r>
      <w:r w:rsidR="00820640">
        <w:rPr>
          <w:sz w:val="28"/>
          <w:szCs w:val="28"/>
        </w:rPr>
        <w:t xml:space="preserve"> </w:t>
      </w:r>
      <w:r w:rsidRPr="002637FC">
        <w:rPr>
          <w:sz w:val="28"/>
          <w:szCs w:val="28"/>
        </w:rPr>
        <w:t>формальные.</w:t>
      </w:r>
    </w:p>
    <w:p w:rsidR="00622BC8" w:rsidRPr="002637FC" w:rsidRDefault="00622BC8" w:rsidP="002637FC">
      <w:pPr>
        <w:pStyle w:val="Default"/>
        <w:ind w:firstLine="709"/>
        <w:jc w:val="both"/>
        <w:rPr>
          <w:sz w:val="28"/>
          <w:szCs w:val="28"/>
        </w:rPr>
      </w:pPr>
      <w:r w:rsidRPr="002637FC">
        <w:rPr>
          <w:sz w:val="28"/>
          <w:szCs w:val="28"/>
        </w:rPr>
        <w:t>Непосредственным</w:t>
      </w:r>
      <w:r w:rsidR="00820640">
        <w:rPr>
          <w:sz w:val="28"/>
          <w:szCs w:val="28"/>
        </w:rPr>
        <w:t xml:space="preserve"> </w:t>
      </w:r>
      <w:r w:rsidRPr="002637FC">
        <w:rPr>
          <w:sz w:val="28"/>
          <w:szCs w:val="28"/>
        </w:rPr>
        <w:t>объектом</w:t>
      </w:r>
      <w:r w:rsidR="00820640">
        <w:rPr>
          <w:sz w:val="28"/>
          <w:szCs w:val="28"/>
        </w:rPr>
        <w:t xml:space="preserve"> </w:t>
      </w:r>
      <w:r w:rsidRPr="002637FC">
        <w:rPr>
          <w:sz w:val="28"/>
          <w:szCs w:val="28"/>
        </w:rPr>
        <w:t>данной</w:t>
      </w:r>
      <w:r w:rsidR="00820640">
        <w:rPr>
          <w:sz w:val="28"/>
          <w:szCs w:val="28"/>
        </w:rPr>
        <w:t xml:space="preserve"> </w:t>
      </w:r>
      <w:r w:rsidRPr="002637FC">
        <w:rPr>
          <w:sz w:val="28"/>
          <w:szCs w:val="28"/>
        </w:rPr>
        <w:t>группы</w:t>
      </w:r>
      <w:r w:rsidR="00820640">
        <w:rPr>
          <w:sz w:val="28"/>
          <w:szCs w:val="28"/>
        </w:rPr>
        <w:t xml:space="preserve"> </w:t>
      </w:r>
      <w:r w:rsidRPr="002637FC">
        <w:rPr>
          <w:sz w:val="28"/>
          <w:szCs w:val="28"/>
        </w:rPr>
        <w:t>преступлений</w:t>
      </w:r>
      <w:r w:rsidR="00820640">
        <w:rPr>
          <w:sz w:val="28"/>
          <w:szCs w:val="28"/>
        </w:rPr>
        <w:t xml:space="preserve"> </w:t>
      </w:r>
      <w:r w:rsidRPr="002637FC">
        <w:rPr>
          <w:sz w:val="28"/>
          <w:szCs w:val="28"/>
        </w:rPr>
        <w:t>является</w:t>
      </w:r>
      <w:r w:rsidR="00820640">
        <w:rPr>
          <w:sz w:val="28"/>
          <w:szCs w:val="28"/>
        </w:rPr>
        <w:t xml:space="preserve"> </w:t>
      </w:r>
      <w:r w:rsidRPr="002637FC">
        <w:rPr>
          <w:sz w:val="28"/>
          <w:szCs w:val="28"/>
        </w:rPr>
        <w:t>судебный</w:t>
      </w:r>
      <w:r w:rsidR="00820640">
        <w:rPr>
          <w:sz w:val="28"/>
          <w:szCs w:val="28"/>
        </w:rPr>
        <w:t xml:space="preserve"> </w:t>
      </w:r>
      <w:r w:rsidRPr="002637FC">
        <w:rPr>
          <w:sz w:val="28"/>
          <w:szCs w:val="28"/>
        </w:rPr>
        <w:t>порядок.</w:t>
      </w:r>
    </w:p>
    <w:p w:rsidR="00622BC8" w:rsidRPr="002637FC" w:rsidRDefault="00622BC8" w:rsidP="002637FC">
      <w:pPr>
        <w:pStyle w:val="Default"/>
        <w:ind w:firstLine="709"/>
        <w:jc w:val="both"/>
        <w:rPr>
          <w:sz w:val="28"/>
          <w:szCs w:val="28"/>
        </w:rPr>
      </w:pPr>
      <w:r w:rsidRPr="002637FC">
        <w:rPr>
          <w:sz w:val="28"/>
          <w:szCs w:val="28"/>
        </w:rPr>
        <w:t>Субъектом</w:t>
      </w:r>
      <w:r w:rsidR="00820640">
        <w:rPr>
          <w:sz w:val="28"/>
          <w:szCs w:val="28"/>
        </w:rPr>
        <w:t xml:space="preserve"> </w:t>
      </w:r>
      <w:r w:rsidRPr="002637FC">
        <w:rPr>
          <w:sz w:val="28"/>
          <w:szCs w:val="28"/>
        </w:rPr>
        <w:t>преступлений</w:t>
      </w:r>
      <w:r w:rsidR="00820640">
        <w:rPr>
          <w:sz w:val="28"/>
          <w:szCs w:val="28"/>
        </w:rPr>
        <w:t xml:space="preserve"> </w:t>
      </w:r>
      <w:r w:rsidRPr="002637FC">
        <w:rPr>
          <w:sz w:val="28"/>
          <w:szCs w:val="28"/>
        </w:rPr>
        <w:t>против</w:t>
      </w:r>
      <w:r w:rsidR="00820640">
        <w:rPr>
          <w:sz w:val="28"/>
          <w:szCs w:val="28"/>
        </w:rPr>
        <w:t xml:space="preserve"> </w:t>
      </w:r>
      <w:r w:rsidRPr="002637FC">
        <w:rPr>
          <w:sz w:val="28"/>
          <w:szCs w:val="28"/>
        </w:rPr>
        <w:t>правосудия</w:t>
      </w:r>
      <w:r w:rsidR="00820640">
        <w:rPr>
          <w:sz w:val="28"/>
          <w:szCs w:val="28"/>
        </w:rPr>
        <w:t xml:space="preserve"> </w:t>
      </w:r>
      <w:r w:rsidRPr="002637FC">
        <w:rPr>
          <w:sz w:val="28"/>
          <w:szCs w:val="28"/>
        </w:rPr>
        <w:t>может</w:t>
      </w:r>
      <w:r w:rsidR="00820640">
        <w:rPr>
          <w:sz w:val="28"/>
          <w:szCs w:val="28"/>
        </w:rPr>
        <w:t xml:space="preserve"> </w:t>
      </w:r>
      <w:r w:rsidRPr="002637FC">
        <w:rPr>
          <w:sz w:val="28"/>
          <w:szCs w:val="28"/>
        </w:rPr>
        <w:t>быть</w:t>
      </w:r>
      <w:r w:rsidR="00820640">
        <w:rPr>
          <w:sz w:val="28"/>
          <w:szCs w:val="28"/>
        </w:rPr>
        <w:t xml:space="preserve"> </w:t>
      </w:r>
      <w:r w:rsidRPr="002637FC">
        <w:rPr>
          <w:sz w:val="28"/>
          <w:szCs w:val="28"/>
        </w:rPr>
        <w:t>вменяемое</w:t>
      </w:r>
      <w:r w:rsidR="00820640">
        <w:rPr>
          <w:sz w:val="28"/>
          <w:szCs w:val="28"/>
        </w:rPr>
        <w:t xml:space="preserve"> </w:t>
      </w:r>
      <w:r w:rsidRPr="002637FC">
        <w:rPr>
          <w:sz w:val="28"/>
          <w:szCs w:val="28"/>
        </w:rPr>
        <w:t>лицо,</w:t>
      </w:r>
      <w:r w:rsidR="00820640">
        <w:rPr>
          <w:sz w:val="28"/>
          <w:szCs w:val="28"/>
        </w:rPr>
        <w:t xml:space="preserve"> </w:t>
      </w:r>
      <w:r w:rsidRPr="002637FC">
        <w:rPr>
          <w:sz w:val="28"/>
          <w:szCs w:val="28"/>
        </w:rPr>
        <w:t>достигшее</w:t>
      </w:r>
      <w:r w:rsidR="00820640">
        <w:rPr>
          <w:sz w:val="28"/>
          <w:szCs w:val="28"/>
        </w:rPr>
        <w:t xml:space="preserve"> </w:t>
      </w:r>
      <w:r w:rsidRPr="002637FC">
        <w:rPr>
          <w:sz w:val="28"/>
          <w:szCs w:val="28"/>
        </w:rPr>
        <w:t>возраста</w:t>
      </w:r>
      <w:r w:rsidR="00820640">
        <w:rPr>
          <w:sz w:val="28"/>
          <w:szCs w:val="28"/>
        </w:rPr>
        <w:t xml:space="preserve"> </w:t>
      </w:r>
      <w:r w:rsidRPr="002637FC">
        <w:rPr>
          <w:sz w:val="28"/>
          <w:szCs w:val="28"/>
        </w:rPr>
        <w:t>16</w:t>
      </w:r>
      <w:r w:rsidR="00820640">
        <w:rPr>
          <w:sz w:val="28"/>
          <w:szCs w:val="28"/>
        </w:rPr>
        <w:t xml:space="preserve"> </w:t>
      </w:r>
      <w:r w:rsidRPr="002637FC">
        <w:rPr>
          <w:sz w:val="28"/>
          <w:szCs w:val="28"/>
        </w:rPr>
        <w:t>лет.</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некоторых</w:t>
      </w:r>
      <w:r w:rsidR="00820640">
        <w:rPr>
          <w:sz w:val="28"/>
          <w:szCs w:val="28"/>
        </w:rPr>
        <w:t xml:space="preserve"> </w:t>
      </w:r>
      <w:r w:rsidRPr="002637FC">
        <w:rPr>
          <w:sz w:val="28"/>
          <w:szCs w:val="28"/>
        </w:rPr>
        <w:t>составах</w:t>
      </w:r>
      <w:r w:rsidR="00820640">
        <w:rPr>
          <w:sz w:val="28"/>
          <w:szCs w:val="28"/>
        </w:rPr>
        <w:t xml:space="preserve"> </w:t>
      </w:r>
      <w:r w:rsidRPr="002637FC">
        <w:rPr>
          <w:sz w:val="28"/>
          <w:szCs w:val="28"/>
        </w:rPr>
        <w:t>предусматривается</w:t>
      </w:r>
      <w:r w:rsidR="00820640">
        <w:rPr>
          <w:sz w:val="28"/>
          <w:szCs w:val="28"/>
        </w:rPr>
        <w:t xml:space="preserve"> </w:t>
      </w:r>
      <w:r w:rsidRPr="002637FC">
        <w:rPr>
          <w:sz w:val="28"/>
          <w:szCs w:val="28"/>
        </w:rPr>
        <w:t>наличие</w:t>
      </w:r>
      <w:r w:rsidR="00820640">
        <w:rPr>
          <w:sz w:val="28"/>
          <w:szCs w:val="28"/>
        </w:rPr>
        <w:t xml:space="preserve"> </w:t>
      </w:r>
      <w:r w:rsidRPr="002637FC">
        <w:rPr>
          <w:sz w:val="28"/>
          <w:szCs w:val="28"/>
        </w:rPr>
        <w:t>специального</w:t>
      </w:r>
      <w:r w:rsidR="00820640">
        <w:rPr>
          <w:sz w:val="28"/>
          <w:szCs w:val="28"/>
        </w:rPr>
        <w:t xml:space="preserve"> </w:t>
      </w:r>
      <w:r w:rsidRPr="002637FC">
        <w:rPr>
          <w:sz w:val="28"/>
          <w:szCs w:val="28"/>
        </w:rPr>
        <w:t>субъекта</w:t>
      </w:r>
      <w:r w:rsidR="00820640">
        <w:rPr>
          <w:sz w:val="28"/>
          <w:szCs w:val="28"/>
        </w:rPr>
        <w:t xml:space="preserve"> </w:t>
      </w:r>
      <w:r w:rsidRPr="002637FC">
        <w:rPr>
          <w:sz w:val="28"/>
          <w:szCs w:val="28"/>
        </w:rPr>
        <w:t>(например,</w:t>
      </w:r>
      <w:r w:rsidR="00820640">
        <w:rPr>
          <w:sz w:val="28"/>
          <w:szCs w:val="28"/>
        </w:rPr>
        <w:t xml:space="preserve"> </w:t>
      </w:r>
      <w:r w:rsidRPr="002637FC">
        <w:rPr>
          <w:sz w:val="28"/>
          <w:szCs w:val="28"/>
        </w:rPr>
        <w:t>секретари,</w:t>
      </w:r>
      <w:r w:rsidR="00820640">
        <w:rPr>
          <w:sz w:val="28"/>
          <w:szCs w:val="28"/>
        </w:rPr>
        <w:t xml:space="preserve"> </w:t>
      </w:r>
      <w:r w:rsidRPr="002637FC">
        <w:rPr>
          <w:sz w:val="28"/>
          <w:szCs w:val="28"/>
        </w:rPr>
        <w:t>свидетели,</w:t>
      </w:r>
      <w:r w:rsidR="00820640">
        <w:rPr>
          <w:sz w:val="28"/>
          <w:szCs w:val="28"/>
        </w:rPr>
        <w:t xml:space="preserve"> </w:t>
      </w:r>
      <w:r w:rsidRPr="002637FC">
        <w:rPr>
          <w:sz w:val="28"/>
          <w:szCs w:val="28"/>
        </w:rPr>
        <w:t>эксперты,</w:t>
      </w:r>
      <w:r w:rsidR="00820640">
        <w:rPr>
          <w:sz w:val="28"/>
          <w:szCs w:val="28"/>
        </w:rPr>
        <w:t xml:space="preserve"> </w:t>
      </w:r>
      <w:r w:rsidRPr="002637FC">
        <w:rPr>
          <w:sz w:val="28"/>
          <w:szCs w:val="28"/>
        </w:rPr>
        <w:t>адвокаты,</w:t>
      </w:r>
      <w:r w:rsidR="00820640">
        <w:rPr>
          <w:sz w:val="28"/>
          <w:szCs w:val="28"/>
        </w:rPr>
        <w:t xml:space="preserve"> </w:t>
      </w:r>
      <w:r w:rsidRPr="002637FC">
        <w:rPr>
          <w:sz w:val="28"/>
          <w:szCs w:val="28"/>
        </w:rPr>
        <w:t>представители</w:t>
      </w:r>
      <w:r w:rsidR="00820640">
        <w:rPr>
          <w:sz w:val="28"/>
          <w:szCs w:val="28"/>
        </w:rPr>
        <w:t xml:space="preserve"> </w:t>
      </w:r>
      <w:r w:rsidRPr="002637FC">
        <w:rPr>
          <w:sz w:val="28"/>
          <w:szCs w:val="28"/>
        </w:rPr>
        <w:t>истца).</w:t>
      </w:r>
    </w:p>
    <w:p w:rsidR="00622BC8" w:rsidRPr="002637FC" w:rsidRDefault="00622BC8" w:rsidP="002637FC">
      <w:pPr>
        <w:pStyle w:val="Default"/>
        <w:ind w:firstLine="709"/>
        <w:jc w:val="both"/>
        <w:rPr>
          <w:sz w:val="28"/>
          <w:szCs w:val="28"/>
        </w:rPr>
      </w:pPr>
      <w:r w:rsidRPr="002637FC">
        <w:rPr>
          <w:sz w:val="28"/>
          <w:szCs w:val="28"/>
        </w:rPr>
        <w:t>Согласно</w:t>
      </w:r>
      <w:r w:rsidR="00820640">
        <w:rPr>
          <w:sz w:val="28"/>
          <w:szCs w:val="28"/>
        </w:rPr>
        <w:t xml:space="preserve"> </w:t>
      </w:r>
      <w:r w:rsidRPr="002637FC">
        <w:rPr>
          <w:sz w:val="28"/>
          <w:szCs w:val="28"/>
        </w:rPr>
        <w:t>УК</w:t>
      </w:r>
      <w:r w:rsidR="00820640">
        <w:rPr>
          <w:sz w:val="28"/>
          <w:szCs w:val="28"/>
        </w:rPr>
        <w:t xml:space="preserve"> </w:t>
      </w:r>
      <w:r w:rsidRPr="002637FC">
        <w:rPr>
          <w:sz w:val="28"/>
          <w:szCs w:val="28"/>
        </w:rPr>
        <w:t>Китая,</w:t>
      </w:r>
      <w:r w:rsidR="00820640">
        <w:rPr>
          <w:sz w:val="28"/>
          <w:szCs w:val="28"/>
        </w:rPr>
        <w:t xml:space="preserve"> </w:t>
      </w:r>
      <w:r w:rsidRPr="002637FC">
        <w:rPr>
          <w:sz w:val="28"/>
          <w:szCs w:val="28"/>
        </w:rPr>
        <w:t>данные</w:t>
      </w:r>
      <w:r w:rsidR="00820640">
        <w:rPr>
          <w:sz w:val="28"/>
          <w:szCs w:val="28"/>
        </w:rPr>
        <w:t xml:space="preserve"> </w:t>
      </w:r>
      <w:r w:rsidRPr="002637FC">
        <w:rPr>
          <w:sz w:val="28"/>
          <w:szCs w:val="28"/>
        </w:rPr>
        <w:t>преступления</w:t>
      </w:r>
      <w:r w:rsidR="00820640">
        <w:rPr>
          <w:sz w:val="28"/>
          <w:szCs w:val="28"/>
        </w:rPr>
        <w:t xml:space="preserve"> </w:t>
      </w:r>
      <w:r w:rsidRPr="002637FC">
        <w:rPr>
          <w:sz w:val="28"/>
          <w:szCs w:val="28"/>
        </w:rPr>
        <w:t>могут</w:t>
      </w:r>
      <w:r w:rsidR="00820640">
        <w:rPr>
          <w:sz w:val="28"/>
          <w:szCs w:val="28"/>
        </w:rPr>
        <w:t xml:space="preserve"> </w:t>
      </w:r>
      <w:r w:rsidRPr="002637FC">
        <w:rPr>
          <w:sz w:val="28"/>
          <w:szCs w:val="28"/>
        </w:rPr>
        <w:t>быть</w:t>
      </w:r>
      <w:r w:rsidR="00820640">
        <w:rPr>
          <w:sz w:val="28"/>
          <w:szCs w:val="28"/>
        </w:rPr>
        <w:t xml:space="preserve"> </w:t>
      </w:r>
      <w:r w:rsidRPr="002637FC">
        <w:rPr>
          <w:sz w:val="28"/>
          <w:szCs w:val="28"/>
        </w:rPr>
        <w:t>совершены</w:t>
      </w:r>
      <w:r w:rsidR="00820640">
        <w:rPr>
          <w:sz w:val="28"/>
          <w:szCs w:val="28"/>
        </w:rPr>
        <w:t xml:space="preserve"> </w:t>
      </w:r>
      <w:r w:rsidRPr="002637FC">
        <w:rPr>
          <w:sz w:val="28"/>
          <w:szCs w:val="28"/>
        </w:rPr>
        <w:t>только</w:t>
      </w:r>
      <w:r w:rsidR="00820640">
        <w:rPr>
          <w:sz w:val="28"/>
          <w:szCs w:val="28"/>
        </w:rPr>
        <w:t xml:space="preserve"> </w:t>
      </w:r>
      <w:r w:rsidRPr="002637FC">
        <w:rPr>
          <w:sz w:val="28"/>
          <w:szCs w:val="28"/>
        </w:rPr>
        <w:t>умышленно.</w:t>
      </w:r>
      <w:r w:rsidR="00820640">
        <w:rPr>
          <w:sz w:val="28"/>
          <w:szCs w:val="28"/>
        </w:rPr>
        <w:t xml:space="preserve"> </w:t>
      </w:r>
      <w:r w:rsidRPr="002637FC">
        <w:rPr>
          <w:sz w:val="28"/>
          <w:szCs w:val="28"/>
        </w:rPr>
        <w:t>Необходимо</w:t>
      </w:r>
      <w:r w:rsidR="00820640">
        <w:rPr>
          <w:sz w:val="28"/>
          <w:szCs w:val="28"/>
        </w:rPr>
        <w:t xml:space="preserve"> </w:t>
      </w:r>
      <w:r w:rsidRPr="002637FC">
        <w:rPr>
          <w:sz w:val="28"/>
          <w:szCs w:val="28"/>
        </w:rPr>
        <w:t>отметить,</w:t>
      </w:r>
      <w:r w:rsidR="00820640">
        <w:rPr>
          <w:sz w:val="28"/>
          <w:szCs w:val="28"/>
        </w:rPr>
        <w:t xml:space="preserve"> </w:t>
      </w:r>
      <w:r w:rsidRPr="002637FC">
        <w:rPr>
          <w:sz w:val="28"/>
          <w:szCs w:val="28"/>
        </w:rPr>
        <w:t>что</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уголовном</w:t>
      </w:r>
      <w:r w:rsidR="00820640">
        <w:rPr>
          <w:sz w:val="28"/>
          <w:szCs w:val="28"/>
        </w:rPr>
        <w:t xml:space="preserve"> </w:t>
      </w:r>
      <w:r w:rsidRPr="002637FC">
        <w:rPr>
          <w:sz w:val="28"/>
          <w:szCs w:val="28"/>
        </w:rPr>
        <w:t>законе</w:t>
      </w:r>
      <w:r w:rsidR="00820640">
        <w:rPr>
          <w:sz w:val="28"/>
          <w:szCs w:val="28"/>
        </w:rPr>
        <w:t xml:space="preserve"> </w:t>
      </w:r>
      <w:r w:rsidRPr="002637FC">
        <w:rPr>
          <w:sz w:val="28"/>
          <w:szCs w:val="28"/>
        </w:rPr>
        <w:t>широко</w:t>
      </w:r>
      <w:r w:rsidR="00820640">
        <w:rPr>
          <w:sz w:val="28"/>
          <w:szCs w:val="28"/>
        </w:rPr>
        <w:t xml:space="preserve"> </w:t>
      </w:r>
      <w:r w:rsidRPr="002637FC">
        <w:rPr>
          <w:sz w:val="28"/>
          <w:szCs w:val="28"/>
        </w:rPr>
        <w:t>разработан</w:t>
      </w:r>
      <w:r w:rsidR="00820640">
        <w:rPr>
          <w:sz w:val="28"/>
          <w:szCs w:val="28"/>
        </w:rPr>
        <w:t xml:space="preserve"> </w:t>
      </w:r>
      <w:r w:rsidRPr="002637FC">
        <w:rPr>
          <w:sz w:val="28"/>
          <w:szCs w:val="28"/>
        </w:rPr>
        <w:t>институт</w:t>
      </w:r>
      <w:r w:rsidR="00820640">
        <w:rPr>
          <w:sz w:val="28"/>
          <w:szCs w:val="28"/>
        </w:rPr>
        <w:t xml:space="preserve"> </w:t>
      </w:r>
      <w:r w:rsidRPr="002637FC">
        <w:rPr>
          <w:sz w:val="28"/>
          <w:szCs w:val="28"/>
        </w:rPr>
        <w:t>уголовной</w:t>
      </w:r>
      <w:r w:rsidR="00820640">
        <w:rPr>
          <w:sz w:val="28"/>
          <w:szCs w:val="28"/>
        </w:rPr>
        <w:t xml:space="preserve"> </w:t>
      </w:r>
      <w:r w:rsidRPr="002637FC">
        <w:rPr>
          <w:sz w:val="28"/>
          <w:szCs w:val="28"/>
        </w:rPr>
        <w:t>ответственности</w:t>
      </w:r>
      <w:r w:rsidR="00820640">
        <w:rPr>
          <w:sz w:val="28"/>
          <w:szCs w:val="28"/>
        </w:rPr>
        <w:t xml:space="preserve"> </w:t>
      </w:r>
      <w:r w:rsidRPr="002637FC">
        <w:rPr>
          <w:sz w:val="28"/>
          <w:szCs w:val="28"/>
        </w:rPr>
        <w:t>за</w:t>
      </w:r>
      <w:r w:rsidR="00820640">
        <w:rPr>
          <w:sz w:val="28"/>
          <w:szCs w:val="28"/>
        </w:rPr>
        <w:t xml:space="preserve"> </w:t>
      </w:r>
      <w:r w:rsidRPr="002637FC">
        <w:rPr>
          <w:sz w:val="28"/>
          <w:szCs w:val="28"/>
        </w:rPr>
        <w:t>соучастие.</w:t>
      </w:r>
      <w:r w:rsidR="00820640">
        <w:rPr>
          <w:sz w:val="28"/>
          <w:szCs w:val="28"/>
        </w:rPr>
        <w:t xml:space="preserve"> </w:t>
      </w:r>
      <w:r w:rsidRPr="002637FC">
        <w:rPr>
          <w:sz w:val="28"/>
          <w:szCs w:val="28"/>
        </w:rPr>
        <w:t>Причём</w:t>
      </w:r>
      <w:r w:rsidR="00820640">
        <w:rPr>
          <w:sz w:val="28"/>
          <w:szCs w:val="28"/>
        </w:rPr>
        <w:t xml:space="preserve"> </w:t>
      </w:r>
      <w:r w:rsidRPr="002637FC">
        <w:rPr>
          <w:sz w:val="28"/>
          <w:szCs w:val="28"/>
        </w:rPr>
        <w:t>дифференциация</w:t>
      </w:r>
      <w:r w:rsidR="00820640">
        <w:rPr>
          <w:sz w:val="28"/>
          <w:szCs w:val="28"/>
        </w:rPr>
        <w:t xml:space="preserve"> </w:t>
      </w:r>
      <w:r w:rsidRPr="002637FC">
        <w:rPr>
          <w:sz w:val="28"/>
          <w:szCs w:val="28"/>
        </w:rPr>
        <w:t>наказания</w:t>
      </w:r>
      <w:r w:rsidR="00820640">
        <w:rPr>
          <w:sz w:val="28"/>
          <w:szCs w:val="28"/>
        </w:rPr>
        <w:t xml:space="preserve"> </w:t>
      </w:r>
      <w:r w:rsidRPr="002637FC">
        <w:rPr>
          <w:sz w:val="28"/>
          <w:szCs w:val="28"/>
        </w:rPr>
        <w:t>происходит</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зависимости</w:t>
      </w:r>
      <w:r w:rsidR="00820640">
        <w:rPr>
          <w:sz w:val="28"/>
          <w:szCs w:val="28"/>
        </w:rPr>
        <w:t xml:space="preserve"> </w:t>
      </w:r>
      <w:r w:rsidRPr="002637FC">
        <w:rPr>
          <w:sz w:val="28"/>
          <w:szCs w:val="28"/>
        </w:rPr>
        <w:t>от</w:t>
      </w:r>
      <w:r w:rsidR="00820640">
        <w:rPr>
          <w:sz w:val="28"/>
          <w:szCs w:val="28"/>
        </w:rPr>
        <w:t xml:space="preserve"> </w:t>
      </w:r>
      <w:r w:rsidRPr="002637FC">
        <w:rPr>
          <w:sz w:val="28"/>
          <w:szCs w:val="28"/>
        </w:rPr>
        <w:t>той</w:t>
      </w:r>
      <w:r w:rsidR="00820640">
        <w:rPr>
          <w:sz w:val="28"/>
          <w:szCs w:val="28"/>
        </w:rPr>
        <w:t xml:space="preserve"> </w:t>
      </w:r>
      <w:r w:rsidRPr="002637FC">
        <w:rPr>
          <w:sz w:val="28"/>
          <w:szCs w:val="28"/>
        </w:rPr>
        <w:t>роли,</w:t>
      </w:r>
      <w:r w:rsidR="00820640">
        <w:rPr>
          <w:sz w:val="28"/>
          <w:szCs w:val="28"/>
        </w:rPr>
        <w:t xml:space="preserve"> </w:t>
      </w:r>
      <w:r w:rsidRPr="002637FC">
        <w:rPr>
          <w:sz w:val="28"/>
          <w:szCs w:val="28"/>
        </w:rPr>
        <w:t>которую</w:t>
      </w:r>
      <w:r w:rsidR="00820640">
        <w:rPr>
          <w:sz w:val="28"/>
          <w:szCs w:val="28"/>
        </w:rPr>
        <w:t xml:space="preserve"> </w:t>
      </w:r>
      <w:r w:rsidRPr="002637FC">
        <w:rPr>
          <w:sz w:val="28"/>
          <w:szCs w:val="28"/>
        </w:rPr>
        <w:t>осуществлял</w:t>
      </w:r>
      <w:r w:rsidR="00820640">
        <w:rPr>
          <w:sz w:val="28"/>
          <w:szCs w:val="28"/>
        </w:rPr>
        <w:t xml:space="preserve"> </w:t>
      </w:r>
      <w:r w:rsidRPr="002637FC">
        <w:rPr>
          <w:sz w:val="28"/>
          <w:szCs w:val="28"/>
        </w:rPr>
        <w:t>преступник</w:t>
      </w:r>
      <w:r w:rsidR="00820640">
        <w:rPr>
          <w:sz w:val="28"/>
          <w:szCs w:val="28"/>
        </w:rPr>
        <w:t xml:space="preserve"> </w:t>
      </w:r>
      <w:r w:rsidRPr="002637FC">
        <w:rPr>
          <w:sz w:val="28"/>
          <w:szCs w:val="28"/>
        </w:rPr>
        <w:t>при</w:t>
      </w:r>
      <w:r w:rsidR="00820640">
        <w:rPr>
          <w:sz w:val="28"/>
          <w:szCs w:val="28"/>
        </w:rPr>
        <w:t xml:space="preserve"> </w:t>
      </w:r>
      <w:r w:rsidRPr="002637FC">
        <w:rPr>
          <w:sz w:val="28"/>
          <w:szCs w:val="28"/>
        </w:rPr>
        <w:t>совершении</w:t>
      </w:r>
      <w:r w:rsidR="00820640">
        <w:rPr>
          <w:sz w:val="28"/>
          <w:szCs w:val="28"/>
        </w:rPr>
        <w:t xml:space="preserve"> </w:t>
      </w:r>
      <w:r w:rsidRPr="002637FC">
        <w:rPr>
          <w:sz w:val="28"/>
          <w:szCs w:val="28"/>
        </w:rPr>
        <w:t>противоправного</w:t>
      </w:r>
      <w:r w:rsidR="00820640">
        <w:rPr>
          <w:sz w:val="28"/>
          <w:szCs w:val="28"/>
        </w:rPr>
        <w:t xml:space="preserve"> </w:t>
      </w:r>
      <w:r w:rsidRPr="002637FC">
        <w:rPr>
          <w:sz w:val="28"/>
          <w:szCs w:val="28"/>
        </w:rPr>
        <w:t>деяния,</w:t>
      </w:r>
      <w:r w:rsidR="00820640">
        <w:rPr>
          <w:sz w:val="28"/>
          <w:szCs w:val="28"/>
        </w:rPr>
        <w:t xml:space="preserve"> </w:t>
      </w:r>
      <w:r w:rsidRPr="002637FC">
        <w:rPr>
          <w:sz w:val="28"/>
          <w:szCs w:val="28"/>
        </w:rPr>
        <w:t>посягающего</w:t>
      </w:r>
      <w:r w:rsidR="00820640">
        <w:rPr>
          <w:sz w:val="28"/>
          <w:szCs w:val="28"/>
        </w:rPr>
        <w:t xml:space="preserve"> </w:t>
      </w:r>
      <w:r w:rsidRPr="002637FC">
        <w:rPr>
          <w:sz w:val="28"/>
          <w:szCs w:val="28"/>
        </w:rPr>
        <w:t>на</w:t>
      </w:r>
      <w:r w:rsidR="00820640">
        <w:rPr>
          <w:sz w:val="28"/>
          <w:szCs w:val="28"/>
        </w:rPr>
        <w:t xml:space="preserve"> </w:t>
      </w:r>
      <w:r w:rsidRPr="002637FC">
        <w:rPr>
          <w:sz w:val="28"/>
          <w:szCs w:val="28"/>
        </w:rPr>
        <w:t>интересы</w:t>
      </w:r>
      <w:r w:rsidR="00820640">
        <w:rPr>
          <w:sz w:val="28"/>
          <w:szCs w:val="28"/>
        </w:rPr>
        <w:t xml:space="preserve"> </w:t>
      </w:r>
      <w:r w:rsidRPr="002637FC">
        <w:rPr>
          <w:sz w:val="28"/>
          <w:szCs w:val="28"/>
        </w:rPr>
        <w:t>правосудия.</w:t>
      </w:r>
    </w:p>
    <w:p w:rsidR="00622BC8" w:rsidRPr="002637FC" w:rsidRDefault="00622BC8" w:rsidP="002637FC">
      <w:pPr>
        <w:pStyle w:val="Default"/>
        <w:ind w:firstLine="709"/>
        <w:jc w:val="both"/>
        <w:rPr>
          <w:sz w:val="28"/>
          <w:szCs w:val="28"/>
        </w:rPr>
      </w:pPr>
      <w:r w:rsidRPr="002637FC">
        <w:rPr>
          <w:sz w:val="28"/>
          <w:szCs w:val="28"/>
        </w:rPr>
        <w:t>В</w:t>
      </w:r>
      <w:r w:rsidR="00820640">
        <w:rPr>
          <w:sz w:val="28"/>
          <w:szCs w:val="28"/>
        </w:rPr>
        <w:t xml:space="preserve"> </w:t>
      </w:r>
      <w:r w:rsidRPr="002637FC">
        <w:rPr>
          <w:sz w:val="28"/>
          <w:szCs w:val="28"/>
        </w:rPr>
        <w:t>УК</w:t>
      </w:r>
      <w:r w:rsidR="00820640">
        <w:rPr>
          <w:sz w:val="28"/>
          <w:szCs w:val="28"/>
        </w:rPr>
        <w:t xml:space="preserve"> </w:t>
      </w:r>
      <w:r w:rsidRPr="002637FC">
        <w:rPr>
          <w:sz w:val="28"/>
          <w:szCs w:val="28"/>
        </w:rPr>
        <w:t>Китая</w:t>
      </w:r>
      <w:r w:rsidR="00820640">
        <w:rPr>
          <w:sz w:val="28"/>
          <w:szCs w:val="28"/>
        </w:rPr>
        <w:t xml:space="preserve"> </w:t>
      </w:r>
      <w:r w:rsidRPr="002637FC">
        <w:rPr>
          <w:sz w:val="28"/>
          <w:szCs w:val="28"/>
        </w:rPr>
        <w:t>содержатся</w:t>
      </w:r>
      <w:r w:rsidR="00820640">
        <w:rPr>
          <w:sz w:val="28"/>
          <w:szCs w:val="28"/>
        </w:rPr>
        <w:t xml:space="preserve"> </w:t>
      </w:r>
      <w:r w:rsidRPr="002637FC">
        <w:rPr>
          <w:sz w:val="28"/>
          <w:szCs w:val="28"/>
        </w:rPr>
        <w:t>уголовно-правовые</w:t>
      </w:r>
      <w:r w:rsidR="00820640">
        <w:rPr>
          <w:sz w:val="28"/>
          <w:szCs w:val="28"/>
        </w:rPr>
        <w:t xml:space="preserve"> </w:t>
      </w:r>
      <w:r w:rsidRPr="002637FC">
        <w:rPr>
          <w:sz w:val="28"/>
          <w:szCs w:val="28"/>
        </w:rPr>
        <w:t>нормы,</w:t>
      </w:r>
      <w:r w:rsidR="00820640">
        <w:rPr>
          <w:sz w:val="28"/>
          <w:szCs w:val="28"/>
        </w:rPr>
        <w:t xml:space="preserve"> </w:t>
      </w:r>
      <w:r w:rsidRPr="002637FC">
        <w:rPr>
          <w:sz w:val="28"/>
          <w:szCs w:val="28"/>
        </w:rPr>
        <w:t>которые</w:t>
      </w:r>
      <w:r w:rsidR="00820640">
        <w:rPr>
          <w:sz w:val="28"/>
          <w:szCs w:val="28"/>
        </w:rPr>
        <w:t xml:space="preserve"> </w:t>
      </w:r>
      <w:r w:rsidRPr="002637FC">
        <w:rPr>
          <w:sz w:val="28"/>
          <w:szCs w:val="28"/>
        </w:rPr>
        <w:t>создают</w:t>
      </w:r>
      <w:r w:rsidR="00820640">
        <w:rPr>
          <w:sz w:val="28"/>
          <w:szCs w:val="28"/>
        </w:rPr>
        <w:t xml:space="preserve"> </w:t>
      </w:r>
      <w:r w:rsidRPr="002637FC">
        <w:rPr>
          <w:sz w:val="28"/>
          <w:szCs w:val="28"/>
        </w:rPr>
        <w:t>базовый</w:t>
      </w:r>
      <w:r w:rsidR="00820640">
        <w:rPr>
          <w:sz w:val="28"/>
          <w:szCs w:val="28"/>
        </w:rPr>
        <w:t xml:space="preserve"> </w:t>
      </w:r>
      <w:r w:rsidRPr="002637FC">
        <w:rPr>
          <w:sz w:val="28"/>
          <w:szCs w:val="28"/>
        </w:rPr>
        <w:t>механизм</w:t>
      </w:r>
      <w:r w:rsidR="00820640">
        <w:rPr>
          <w:sz w:val="28"/>
          <w:szCs w:val="28"/>
        </w:rPr>
        <w:t xml:space="preserve"> </w:t>
      </w:r>
      <w:r w:rsidRPr="002637FC">
        <w:rPr>
          <w:sz w:val="28"/>
          <w:szCs w:val="28"/>
        </w:rPr>
        <w:t>правовой</w:t>
      </w:r>
      <w:r w:rsidR="00820640">
        <w:rPr>
          <w:sz w:val="28"/>
          <w:szCs w:val="28"/>
        </w:rPr>
        <w:t xml:space="preserve"> </w:t>
      </w:r>
      <w:r w:rsidRPr="002637FC">
        <w:rPr>
          <w:sz w:val="28"/>
          <w:szCs w:val="28"/>
        </w:rPr>
        <w:t>защиты</w:t>
      </w:r>
      <w:r w:rsidR="00820640">
        <w:rPr>
          <w:sz w:val="28"/>
          <w:szCs w:val="28"/>
        </w:rPr>
        <w:t xml:space="preserve"> </w:t>
      </w:r>
      <w:r w:rsidRPr="002637FC">
        <w:rPr>
          <w:sz w:val="28"/>
          <w:szCs w:val="28"/>
        </w:rPr>
        <w:t>лиц,</w:t>
      </w:r>
      <w:r w:rsidR="00820640">
        <w:rPr>
          <w:sz w:val="28"/>
          <w:szCs w:val="28"/>
        </w:rPr>
        <w:t xml:space="preserve"> </w:t>
      </w:r>
      <w:r w:rsidRPr="002637FC">
        <w:rPr>
          <w:sz w:val="28"/>
          <w:szCs w:val="28"/>
        </w:rPr>
        <w:t>ведущих</w:t>
      </w:r>
      <w:r w:rsidR="00820640">
        <w:rPr>
          <w:sz w:val="28"/>
          <w:szCs w:val="28"/>
        </w:rPr>
        <w:t xml:space="preserve"> </w:t>
      </w:r>
      <w:r w:rsidRPr="002637FC">
        <w:rPr>
          <w:sz w:val="28"/>
          <w:szCs w:val="28"/>
        </w:rPr>
        <w:t>производство</w:t>
      </w:r>
      <w:r w:rsidR="00820640">
        <w:rPr>
          <w:sz w:val="28"/>
          <w:szCs w:val="28"/>
        </w:rPr>
        <w:t xml:space="preserve"> </w:t>
      </w:r>
      <w:r w:rsidRPr="002637FC">
        <w:rPr>
          <w:sz w:val="28"/>
          <w:szCs w:val="28"/>
        </w:rPr>
        <w:t>по</w:t>
      </w:r>
      <w:r w:rsidR="00820640">
        <w:rPr>
          <w:sz w:val="28"/>
          <w:szCs w:val="28"/>
        </w:rPr>
        <w:t xml:space="preserve"> </w:t>
      </w:r>
      <w:r w:rsidRPr="002637FC">
        <w:rPr>
          <w:sz w:val="28"/>
          <w:szCs w:val="28"/>
        </w:rPr>
        <w:t>делу,</w:t>
      </w:r>
      <w:r w:rsidR="00820640">
        <w:rPr>
          <w:sz w:val="28"/>
          <w:szCs w:val="28"/>
        </w:rPr>
        <w:t xml:space="preserve"> </w:t>
      </w:r>
      <w:r w:rsidRPr="002637FC">
        <w:rPr>
          <w:sz w:val="28"/>
          <w:szCs w:val="28"/>
        </w:rPr>
        <w:t>а</w:t>
      </w:r>
      <w:r w:rsidR="00820640">
        <w:rPr>
          <w:sz w:val="28"/>
          <w:szCs w:val="28"/>
        </w:rPr>
        <w:t xml:space="preserve"> </w:t>
      </w:r>
      <w:r w:rsidRPr="002637FC">
        <w:rPr>
          <w:sz w:val="28"/>
          <w:szCs w:val="28"/>
        </w:rPr>
        <w:t>также</w:t>
      </w:r>
      <w:r w:rsidR="00820640">
        <w:rPr>
          <w:sz w:val="28"/>
          <w:szCs w:val="28"/>
        </w:rPr>
        <w:t xml:space="preserve"> </w:t>
      </w:r>
      <w:r w:rsidRPr="002637FC">
        <w:rPr>
          <w:sz w:val="28"/>
          <w:szCs w:val="28"/>
        </w:rPr>
        <w:t>иных</w:t>
      </w:r>
      <w:r w:rsidR="00820640">
        <w:rPr>
          <w:sz w:val="28"/>
          <w:szCs w:val="28"/>
        </w:rPr>
        <w:t xml:space="preserve"> </w:t>
      </w:r>
      <w:r w:rsidRPr="002637FC">
        <w:rPr>
          <w:sz w:val="28"/>
          <w:szCs w:val="28"/>
        </w:rPr>
        <w:t>лиц,</w:t>
      </w:r>
      <w:r w:rsidR="00820640">
        <w:rPr>
          <w:sz w:val="28"/>
          <w:szCs w:val="28"/>
        </w:rPr>
        <w:t xml:space="preserve"> </w:t>
      </w:r>
      <w:r w:rsidRPr="002637FC">
        <w:rPr>
          <w:sz w:val="28"/>
          <w:szCs w:val="28"/>
        </w:rPr>
        <w:t>участвующих</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осуществлении</w:t>
      </w:r>
      <w:r w:rsidR="00820640">
        <w:rPr>
          <w:sz w:val="28"/>
          <w:szCs w:val="28"/>
        </w:rPr>
        <w:t xml:space="preserve"> </w:t>
      </w:r>
      <w:r w:rsidRPr="002637FC">
        <w:rPr>
          <w:sz w:val="28"/>
          <w:szCs w:val="28"/>
        </w:rPr>
        <w:t>правосудия.</w:t>
      </w:r>
    </w:p>
    <w:p w:rsidR="00622BC8" w:rsidRPr="002637FC" w:rsidRDefault="00622BC8" w:rsidP="002637FC">
      <w:pPr>
        <w:pStyle w:val="Default"/>
        <w:ind w:firstLine="709"/>
        <w:jc w:val="both"/>
        <w:rPr>
          <w:sz w:val="28"/>
          <w:szCs w:val="28"/>
        </w:rPr>
      </w:pPr>
      <w:r w:rsidRPr="002637FC">
        <w:rPr>
          <w:sz w:val="28"/>
          <w:szCs w:val="28"/>
        </w:rPr>
        <w:t>Санкции</w:t>
      </w:r>
      <w:r w:rsidR="00820640">
        <w:rPr>
          <w:sz w:val="28"/>
          <w:szCs w:val="28"/>
        </w:rPr>
        <w:t xml:space="preserve"> </w:t>
      </w:r>
      <w:r w:rsidRPr="002637FC">
        <w:rPr>
          <w:sz w:val="28"/>
          <w:szCs w:val="28"/>
        </w:rPr>
        <w:t>по</w:t>
      </w:r>
      <w:r w:rsidR="00820640">
        <w:rPr>
          <w:sz w:val="28"/>
          <w:szCs w:val="28"/>
        </w:rPr>
        <w:t xml:space="preserve"> </w:t>
      </w:r>
      <w:r w:rsidRPr="002637FC">
        <w:rPr>
          <w:sz w:val="28"/>
          <w:szCs w:val="28"/>
        </w:rPr>
        <w:t>данным</w:t>
      </w:r>
      <w:r w:rsidR="00820640">
        <w:rPr>
          <w:sz w:val="28"/>
          <w:szCs w:val="28"/>
        </w:rPr>
        <w:t xml:space="preserve"> </w:t>
      </w:r>
      <w:r w:rsidRPr="002637FC">
        <w:rPr>
          <w:sz w:val="28"/>
          <w:szCs w:val="28"/>
        </w:rPr>
        <w:t>преступлениям</w:t>
      </w:r>
      <w:r w:rsidR="00820640">
        <w:rPr>
          <w:sz w:val="28"/>
          <w:szCs w:val="28"/>
        </w:rPr>
        <w:t xml:space="preserve"> </w:t>
      </w:r>
      <w:r w:rsidRPr="002637FC">
        <w:rPr>
          <w:sz w:val="28"/>
          <w:szCs w:val="28"/>
        </w:rPr>
        <w:t>колеблются</w:t>
      </w:r>
      <w:r w:rsidR="00820640">
        <w:rPr>
          <w:sz w:val="28"/>
          <w:szCs w:val="28"/>
        </w:rPr>
        <w:t xml:space="preserve"> </w:t>
      </w:r>
      <w:r w:rsidRPr="002637FC">
        <w:rPr>
          <w:sz w:val="28"/>
          <w:szCs w:val="28"/>
        </w:rPr>
        <w:t>от</w:t>
      </w:r>
      <w:r w:rsidR="00820640">
        <w:rPr>
          <w:sz w:val="28"/>
          <w:szCs w:val="28"/>
        </w:rPr>
        <w:t xml:space="preserve"> </w:t>
      </w:r>
      <w:r w:rsidRPr="002637FC">
        <w:rPr>
          <w:sz w:val="28"/>
          <w:szCs w:val="28"/>
        </w:rPr>
        <w:t>3</w:t>
      </w:r>
      <w:r w:rsidR="00820640">
        <w:rPr>
          <w:sz w:val="28"/>
          <w:szCs w:val="28"/>
        </w:rPr>
        <w:t xml:space="preserve"> </w:t>
      </w:r>
      <w:r w:rsidRPr="002637FC">
        <w:rPr>
          <w:sz w:val="28"/>
          <w:szCs w:val="28"/>
        </w:rPr>
        <w:t>до</w:t>
      </w:r>
      <w:r w:rsidR="00820640">
        <w:rPr>
          <w:sz w:val="28"/>
          <w:szCs w:val="28"/>
        </w:rPr>
        <w:t xml:space="preserve"> </w:t>
      </w:r>
      <w:r w:rsidRPr="002637FC">
        <w:rPr>
          <w:sz w:val="28"/>
          <w:szCs w:val="28"/>
        </w:rPr>
        <w:t>10</w:t>
      </w:r>
      <w:r w:rsidR="00820640">
        <w:rPr>
          <w:sz w:val="28"/>
          <w:szCs w:val="28"/>
        </w:rPr>
        <w:t xml:space="preserve"> </w:t>
      </w:r>
      <w:r w:rsidRPr="002637FC">
        <w:rPr>
          <w:sz w:val="28"/>
          <w:szCs w:val="28"/>
        </w:rPr>
        <w:t>лет</w:t>
      </w:r>
      <w:r w:rsidR="00820640">
        <w:rPr>
          <w:sz w:val="28"/>
          <w:szCs w:val="28"/>
        </w:rPr>
        <w:t xml:space="preserve"> </w:t>
      </w:r>
      <w:r w:rsidRPr="002637FC">
        <w:rPr>
          <w:sz w:val="28"/>
          <w:szCs w:val="28"/>
        </w:rPr>
        <w:t>лишения</w:t>
      </w:r>
      <w:r w:rsidR="00820640">
        <w:rPr>
          <w:sz w:val="28"/>
          <w:szCs w:val="28"/>
        </w:rPr>
        <w:t xml:space="preserve"> </w:t>
      </w:r>
      <w:r w:rsidRPr="002637FC">
        <w:rPr>
          <w:sz w:val="28"/>
          <w:szCs w:val="28"/>
        </w:rPr>
        <w:t>свободы.</w:t>
      </w:r>
      <w:r w:rsidR="00820640">
        <w:rPr>
          <w:sz w:val="28"/>
          <w:szCs w:val="28"/>
        </w:rPr>
        <w:t xml:space="preserve"> </w:t>
      </w:r>
      <w:r w:rsidRPr="002637FC">
        <w:rPr>
          <w:sz w:val="28"/>
          <w:szCs w:val="28"/>
        </w:rPr>
        <w:t>Причём</w:t>
      </w:r>
      <w:r w:rsidR="00820640">
        <w:rPr>
          <w:sz w:val="28"/>
          <w:szCs w:val="28"/>
        </w:rPr>
        <w:t xml:space="preserve"> </w:t>
      </w:r>
      <w:r w:rsidRPr="002637FC">
        <w:rPr>
          <w:sz w:val="28"/>
          <w:szCs w:val="28"/>
        </w:rPr>
        <w:t>почти</w:t>
      </w:r>
      <w:r w:rsidR="00820640">
        <w:rPr>
          <w:sz w:val="28"/>
          <w:szCs w:val="28"/>
        </w:rPr>
        <w:t xml:space="preserve"> </w:t>
      </w:r>
      <w:r w:rsidRPr="002637FC">
        <w:rPr>
          <w:sz w:val="28"/>
          <w:szCs w:val="28"/>
        </w:rPr>
        <w:t>все</w:t>
      </w:r>
      <w:r w:rsidR="00820640">
        <w:rPr>
          <w:sz w:val="28"/>
          <w:szCs w:val="28"/>
        </w:rPr>
        <w:t xml:space="preserve"> </w:t>
      </w:r>
      <w:r w:rsidRPr="002637FC">
        <w:rPr>
          <w:sz w:val="28"/>
          <w:szCs w:val="28"/>
        </w:rPr>
        <w:t>они</w:t>
      </w:r>
      <w:r w:rsidR="00820640">
        <w:rPr>
          <w:sz w:val="28"/>
          <w:szCs w:val="28"/>
        </w:rPr>
        <w:t xml:space="preserve"> </w:t>
      </w:r>
      <w:r w:rsidRPr="002637FC">
        <w:rPr>
          <w:sz w:val="28"/>
          <w:szCs w:val="28"/>
        </w:rPr>
        <w:t>носят</w:t>
      </w:r>
      <w:r w:rsidR="00820640">
        <w:rPr>
          <w:sz w:val="28"/>
          <w:szCs w:val="28"/>
        </w:rPr>
        <w:t xml:space="preserve"> </w:t>
      </w:r>
      <w:r w:rsidRPr="002637FC">
        <w:rPr>
          <w:sz w:val="28"/>
          <w:szCs w:val="28"/>
        </w:rPr>
        <w:t>альтернативный</w:t>
      </w:r>
      <w:r w:rsidR="00820640">
        <w:rPr>
          <w:sz w:val="28"/>
          <w:szCs w:val="28"/>
        </w:rPr>
        <w:t xml:space="preserve"> </w:t>
      </w:r>
      <w:r w:rsidRPr="002637FC">
        <w:rPr>
          <w:sz w:val="28"/>
          <w:szCs w:val="28"/>
        </w:rPr>
        <w:t>характер</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позволяют</w:t>
      </w:r>
      <w:r w:rsidR="00820640">
        <w:rPr>
          <w:sz w:val="28"/>
          <w:szCs w:val="28"/>
        </w:rPr>
        <w:t xml:space="preserve"> </w:t>
      </w:r>
      <w:r w:rsidRPr="002637FC">
        <w:rPr>
          <w:sz w:val="28"/>
          <w:szCs w:val="28"/>
        </w:rPr>
        <w:t>суду</w:t>
      </w:r>
      <w:r w:rsidR="00820640">
        <w:rPr>
          <w:sz w:val="28"/>
          <w:szCs w:val="28"/>
        </w:rPr>
        <w:t xml:space="preserve"> </w:t>
      </w:r>
      <w:r w:rsidRPr="002637FC">
        <w:rPr>
          <w:sz w:val="28"/>
          <w:szCs w:val="28"/>
        </w:rPr>
        <w:t>выбрать</w:t>
      </w:r>
      <w:r w:rsidR="00820640">
        <w:rPr>
          <w:sz w:val="28"/>
          <w:szCs w:val="28"/>
        </w:rPr>
        <w:t xml:space="preserve"> </w:t>
      </w:r>
      <w:r w:rsidRPr="002637FC">
        <w:rPr>
          <w:sz w:val="28"/>
          <w:szCs w:val="28"/>
        </w:rPr>
        <w:t>наиболее</w:t>
      </w:r>
      <w:r w:rsidR="00820640">
        <w:rPr>
          <w:sz w:val="28"/>
          <w:szCs w:val="28"/>
        </w:rPr>
        <w:t xml:space="preserve"> </w:t>
      </w:r>
      <w:r w:rsidRPr="002637FC">
        <w:rPr>
          <w:sz w:val="28"/>
          <w:szCs w:val="28"/>
        </w:rPr>
        <w:t>подходящий</w:t>
      </w:r>
      <w:r w:rsidR="00820640">
        <w:rPr>
          <w:sz w:val="28"/>
          <w:szCs w:val="28"/>
        </w:rPr>
        <w:t xml:space="preserve"> </w:t>
      </w:r>
      <w:r w:rsidRPr="002637FC">
        <w:rPr>
          <w:sz w:val="28"/>
          <w:szCs w:val="28"/>
        </w:rPr>
        <w:t>вид</w:t>
      </w:r>
      <w:r w:rsidR="00820640">
        <w:rPr>
          <w:sz w:val="28"/>
          <w:szCs w:val="28"/>
        </w:rPr>
        <w:t xml:space="preserve"> </w:t>
      </w:r>
      <w:r w:rsidRPr="002637FC">
        <w:rPr>
          <w:sz w:val="28"/>
          <w:szCs w:val="28"/>
        </w:rPr>
        <w:t>наказания.</w:t>
      </w:r>
    </w:p>
    <w:p w:rsidR="00622BC8" w:rsidRPr="002637FC" w:rsidRDefault="00622BC8" w:rsidP="002637FC">
      <w:pPr>
        <w:pStyle w:val="Default"/>
        <w:ind w:firstLine="709"/>
        <w:jc w:val="both"/>
        <w:rPr>
          <w:sz w:val="28"/>
          <w:szCs w:val="28"/>
        </w:rPr>
      </w:pPr>
      <w:r w:rsidRPr="002637FC">
        <w:rPr>
          <w:sz w:val="28"/>
          <w:szCs w:val="28"/>
        </w:rPr>
        <w:t>Объекты,</w:t>
      </w:r>
      <w:r w:rsidR="00820640">
        <w:rPr>
          <w:sz w:val="28"/>
          <w:szCs w:val="28"/>
        </w:rPr>
        <w:t xml:space="preserve"> </w:t>
      </w:r>
      <w:r w:rsidRPr="002637FC">
        <w:rPr>
          <w:sz w:val="28"/>
          <w:szCs w:val="28"/>
        </w:rPr>
        <w:t>за</w:t>
      </w:r>
      <w:r w:rsidR="00820640">
        <w:rPr>
          <w:sz w:val="28"/>
          <w:szCs w:val="28"/>
        </w:rPr>
        <w:t xml:space="preserve"> </w:t>
      </w:r>
      <w:r w:rsidRPr="002637FC">
        <w:rPr>
          <w:sz w:val="28"/>
          <w:szCs w:val="28"/>
        </w:rPr>
        <w:t>посягательства</w:t>
      </w:r>
      <w:r w:rsidR="00820640">
        <w:rPr>
          <w:sz w:val="28"/>
          <w:szCs w:val="28"/>
        </w:rPr>
        <w:t xml:space="preserve"> </w:t>
      </w:r>
      <w:r w:rsidRPr="002637FC">
        <w:rPr>
          <w:sz w:val="28"/>
          <w:szCs w:val="28"/>
        </w:rPr>
        <w:t>на</w:t>
      </w:r>
      <w:r w:rsidR="00820640">
        <w:rPr>
          <w:sz w:val="28"/>
          <w:szCs w:val="28"/>
        </w:rPr>
        <w:t xml:space="preserve"> </w:t>
      </w:r>
      <w:r w:rsidRPr="002637FC">
        <w:rPr>
          <w:sz w:val="28"/>
          <w:szCs w:val="28"/>
        </w:rPr>
        <w:t>которые</w:t>
      </w:r>
      <w:r w:rsidR="00820640">
        <w:rPr>
          <w:sz w:val="28"/>
          <w:szCs w:val="28"/>
        </w:rPr>
        <w:t xml:space="preserve"> </w:t>
      </w:r>
      <w:r w:rsidRPr="002637FC">
        <w:rPr>
          <w:sz w:val="28"/>
          <w:szCs w:val="28"/>
        </w:rPr>
        <w:t>устанавливается</w:t>
      </w:r>
      <w:r w:rsidR="00820640">
        <w:rPr>
          <w:sz w:val="28"/>
          <w:szCs w:val="28"/>
        </w:rPr>
        <w:t xml:space="preserve"> </w:t>
      </w:r>
      <w:r w:rsidRPr="002637FC">
        <w:rPr>
          <w:sz w:val="28"/>
          <w:szCs w:val="28"/>
        </w:rPr>
        <w:t>уголовная</w:t>
      </w:r>
      <w:r w:rsidR="00820640">
        <w:rPr>
          <w:sz w:val="28"/>
          <w:szCs w:val="28"/>
        </w:rPr>
        <w:t xml:space="preserve"> </w:t>
      </w:r>
      <w:r w:rsidRPr="002637FC">
        <w:rPr>
          <w:sz w:val="28"/>
          <w:szCs w:val="28"/>
        </w:rPr>
        <w:t>ответственность,</w:t>
      </w:r>
      <w:r w:rsidR="00820640">
        <w:rPr>
          <w:sz w:val="28"/>
          <w:szCs w:val="28"/>
        </w:rPr>
        <w:t xml:space="preserve"> </w:t>
      </w:r>
      <w:r w:rsidRPr="002637FC">
        <w:rPr>
          <w:sz w:val="28"/>
          <w:szCs w:val="28"/>
        </w:rPr>
        <w:t>предусмотренная</w:t>
      </w:r>
      <w:r w:rsidR="00820640">
        <w:rPr>
          <w:sz w:val="28"/>
          <w:szCs w:val="28"/>
        </w:rPr>
        <w:t xml:space="preserve"> </w:t>
      </w:r>
      <w:r w:rsidRPr="002637FC">
        <w:rPr>
          <w:sz w:val="28"/>
          <w:szCs w:val="28"/>
        </w:rPr>
        <w:t>составами</w:t>
      </w:r>
      <w:r w:rsidR="00820640">
        <w:rPr>
          <w:sz w:val="28"/>
          <w:szCs w:val="28"/>
        </w:rPr>
        <w:t xml:space="preserve"> </w:t>
      </w:r>
      <w:r w:rsidRPr="002637FC">
        <w:rPr>
          <w:sz w:val="28"/>
          <w:szCs w:val="28"/>
        </w:rPr>
        <w:t>преступлений</w:t>
      </w:r>
      <w:r w:rsidR="00820640">
        <w:rPr>
          <w:sz w:val="28"/>
          <w:szCs w:val="28"/>
        </w:rPr>
        <w:t xml:space="preserve"> </w:t>
      </w:r>
      <w:r w:rsidRPr="002637FC">
        <w:rPr>
          <w:sz w:val="28"/>
          <w:szCs w:val="28"/>
        </w:rPr>
        <w:t>против</w:t>
      </w:r>
      <w:r w:rsidR="00820640">
        <w:rPr>
          <w:sz w:val="28"/>
          <w:szCs w:val="28"/>
        </w:rPr>
        <w:t xml:space="preserve"> </w:t>
      </w:r>
      <w:r w:rsidRPr="002637FC">
        <w:rPr>
          <w:sz w:val="28"/>
          <w:szCs w:val="28"/>
        </w:rPr>
        <w:t>правосудия,</w:t>
      </w:r>
      <w:r w:rsidR="00820640">
        <w:rPr>
          <w:sz w:val="28"/>
          <w:szCs w:val="28"/>
        </w:rPr>
        <w:t xml:space="preserve"> </w:t>
      </w:r>
      <w:r w:rsidRPr="002637FC">
        <w:rPr>
          <w:sz w:val="28"/>
          <w:szCs w:val="28"/>
        </w:rPr>
        <w:t>можно</w:t>
      </w:r>
      <w:r w:rsidR="00820640">
        <w:rPr>
          <w:sz w:val="28"/>
          <w:szCs w:val="28"/>
        </w:rPr>
        <w:t xml:space="preserve"> </w:t>
      </w:r>
      <w:r w:rsidRPr="002637FC">
        <w:rPr>
          <w:sz w:val="28"/>
          <w:szCs w:val="28"/>
        </w:rPr>
        <w:t>классифицировать</w:t>
      </w:r>
      <w:r w:rsidR="00820640">
        <w:rPr>
          <w:sz w:val="28"/>
          <w:szCs w:val="28"/>
        </w:rPr>
        <w:t xml:space="preserve"> </w:t>
      </w:r>
      <w:r w:rsidRPr="002637FC">
        <w:rPr>
          <w:sz w:val="28"/>
          <w:szCs w:val="28"/>
        </w:rPr>
        <w:t>на</w:t>
      </w:r>
      <w:r w:rsidR="00820640">
        <w:rPr>
          <w:sz w:val="28"/>
          <w:szCs w:val="28"/>
        </w:rPr>
        <w:t xml:space="preserve"> </w:t>
      </w:r>
      <w:r w:rsidRPr="002637FC">
        <w:rPr>
          <w:sz w:val="28"/>
          <w:szCs w:val="28"/>
        </w:rPr>
        <w:t>группы:</w:t>
      </w:r>
    </w:p>
    <w:p w:rsidR="00622BC8" w:rsidRPr="002637FC" w:rsidRDefault="00622BC8" w:rsidP="002637FC">
      <w:pPr>
        <w:pStyle w:val="Default"/>
        <w:ind w:firstLine="709"/>
        <w:jc w:val="both"/>
        <w:rPr>
          <w:sz w:val="28"/>
          <w:szCs w:val="28"/>
        </w:rPr>
      </w:pPr>
      <w:r w:rsidRPr="002637FC">
        <w:rPr>
          <w:sz w:val="28"/>
          <w:szCs w:val="28"/>
        </w:rPr>
        <w:t>1)</w:t>
      </w:r>
      <w:r w:rsidR="00820640">
        <w:rPr>
          <w:sz w:val="28"/>
          <w:szCs w:val="28"/>
        </w:rPr>
        <w:t xml:space="preserve"> </w:t>
      </w:r>
      <w:r w:rsidRPr="002637FC">
        <w:rPr>
          <w:sz w:val="28"/>
          <w:szCs w:val="28"/>
        </w:rPr>
        <w:t>суд</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участники</w:t>
      </w:r>
      <w:r w:rsidR="00820640">
        <w:rPr>
          <w:sz w:val="28"/>
          <w:szCs w:val="28"/>
        </w:rPr>
        <w:t xml:space="preserve"> </w:t>
      </w:r>
      <w:r w:rsidRPr="002637FC">
        <w:rPr>
          <w:sz w:val="28"/>
          <w:szCs w:val="28"/>
        </w:rPr>
        <w:t>процесса;</w:t>
      </w:r>
    </w:p>
    <w:p w:rsidR="00622BC8" w:rsidRPr="002637FC" w:rsidRDefault="00622BC8" w:rsidP="002637FC">
      <w:pPr>
        <w:pStyle w:val="Default"/>
        <w:ind w:firstLine="709"/>
        <w:jc w:val="both"/>
        <w:rPr>
          <w:sz w:val="28"/>
          <w:szCs w:val="28"/>
        </w:rPr>
      </w:pPr>
      <w:r w:rsidRPr="002637FC">
        <w:rPr>
          <w:sz w:val="28"/>
          <w:szCs w:val="28"/>
        </w:rPr>
        <w:t>2)</w:t>
      </w:r>
      <w:r w:rsidR="00820640">
        <w:rPr>
          <w:sz w:val="28"/>
          <w:szCs w:val="28"/>
        </w:rPr>
        <w:t xml:space="preserve"> </w:t>
      </w:r>
      <w:r w:rsidRPr="002637FC">
        <w:rPr>
          <w:sz w:val="28"/>
          <w:szCs w:val="28"/>
        </w:rPr>
        <w:t>порядок</w:t>
      </w:r>
      <w:r w:rsidR="00820640">
        <w:rPr>
          <w:sz w:val="28"/>
          <w:szCs w:val="28"/>
        </w:rPr>
        <w:t xml:space="preserve"> </w:t>
      </w:r>
      <w:r w:rsidRPr="002637FC">
        <w:rPr>
          <w:sz w:val="28"/>
          <w:szCs w:val="28"/>
        </w:rPr>
        <w:t>получения</w:t>
      </w:r>
      <w:r w:rsidR="00820640">
        <w:rPr>
          <w:sz w:val="28"/>
          <w:szCs w:val="28"/>
        </w:rPr>
        <w:t xml:space="preserve"> </w:t>
      </w:r>
      <w:r w:rsidRPr="002637FC">
        <w:rPr>
          <w:sz w:val="28"/>
          <w:szCs w:val="28"/>
        </w:rPr>
        <w:t>достоверных</w:t>
      </w:r>
      <w:r w:rsidR="00820640">
        <w:rPr>
          <w:sz w:val="28"/>
          <w:szCs w:val="28"/>
        </w:rPr>
        <w:t xml:space="preserve"> </w:t>
      </w:r>
      <w:r w:rsidRPr="002637FC">
        <w:rPr>
          <w:sz w:val="28"/>
          <w:szCs w:val="28"/>
        </w:rPr>
        <w:t>доказательств;</w:t>
      </w:r>
    </w:p>
    <w:p w:rsidR="00622BC8" w:rsidRPr="002637FC" w:rsidRDefault="00622BC8" w:rsidP="002637FC">
      <w:pPr>
        <w:pStyle w:val="Default"/>
        <w:ind w:firstLine="709"/>
        <w:jc w:val="both"/>
        <w:rPr>
          <w:sz w:val="28"/>
          <w:szCs w:val="28"/>
        </w:rPr>
      </w:pPr>
      <w:r w:rsidRPr="002637FC">
        <w:rPr>
          <w:sz w:val="28"/>
          <w:szCs w:val="28"/>
        </w:rPr>
        <w:t>3)</w:t>
      </w:r>
      <w:r w:rsidR="00820640">
        <w:rPr>
          <w:sz w:val="28"/>
          <w:szCs w:val="28"/>
        </w:rPr>
        <w:t xml:space="preserve"> </w:t>
      </w:r>
      <w:r w:rsidRPr="002637FC">
        <w:rPr>
          <w:sz w:val="28"/>
          <w:szCs w:val="28"/>
        </w:rPr>
        <w:t>уголовное</w:t>
      </w:r>
      <w:r w:rsidR="00820640">
        <w:rPr>
          <w:sz w:val="28"/>
          <w:szCs w:val="28"/>
        </w:rPr>
        <w:t xml:space="preserve"> </w:t>
      </w:r>
      <w:r w:rsidRPr="002637FC">
        <w:rPr>
          <w:sz w:val="28"/>
          <w:szCs w:val="28"/>
        </w:rPr>
        <w:t>преследование</w:t>
      </w:r>
      <w:r w:rsidR="00820640">
        <w:rPr>
          <w:sz w:val="28"/>
          <w:szCs w:val="28"/>
        </w:rPr>
        <w:t xml:space="preserve"> </w:t>
      </w:r>
      <w:r w:rsidRPr="002637FC">
        <w:rPr>
          <w:sz w:val="28"/>
          <w:szCs w:val="28"/>
        </w:rPr>
        <w:t>лиц,</w:t>
      </w:r>
      <w:r w:rsidR="00820640">
        <w:rPr>
          <w:sz w:val="28"/>
          <w:szCs w:val="28"/>
        </w:rPr>
        <w:t xml:space="preserve"> </w:t>
      </w:r>
      <w:r w:rsidRPr="002637FC">
        <w:rPr>
          <w:sz w:val="28"/>
          <w:szCs w:val="28"/>
        </w:rPr>
        <w:t>совершивших</w:t>
      </w:r>
      <w:r w:rsidR="00820640">
        <w:rPr>
          <w:sz w:val="28"/>
          <w:szCs w:val="28"/>
        </w:rPr>
        <w:t xml:space="preserve"> </w:t>
      </w:r>
      <w:r w:rsidRPr="002637FC">
        <w:rPr>
          <w:sz w:val="28"/>
          <w:szCs w:val="28"/>
        </w:rPr>
        <w:t>преступление;</w:t>
      </w:r>
    </w:p>
    <w:p w:rsidR="00622BC8" w:rsidRPr="002637FC" w:rsidRDefault="00622BC8" w:rsidP="002637FC">
      <w:pPr>
        <w:pStyle w:val="Default"/>
        <w:ind w:firstLine="709"/>
        <w:jc w:val="both"/>
        <w:rPr>
          <w:sz w:val="28"/>
          <w:szCs w:val="28"/>
        </w:rPr>
      </w:pPr>
      <w:r w:rsidRPr="002637FC">
        <w:rPr>
          <w:sz w:val="28"/>
          <w:szCs w:val="28"/>
        </w:rPr>
        <w:t>4)</w:t>
      </w:r>
      <w:r w:rsidR="00820640">
        <w:rPr>
          <w:sz w:val="28"/>
          <w:szCs w:val="28"/>
        </w:rPr>
        <w:t xml:space="preserve"> </w:t>
      </w:r>
      <w:r w:rsidRPr="002637FC">
        <w:rPr>
          <w:sz w:val="28"/>
          <w:szCs w:val="28"/>
        </w:rPr>
        <w:t>процедура</w:t>
      </w:r>
      <w:r w:rsidR="00820640">
        <w:rPr>
          <w:sz w:val="28"/>
          <w:szCs w:val="28"/>
        </w:rPr>
        <w:t xml:space="preserve"> </w:t>
      </w:r>
      <w:r w:rsidRPr="002637FC">
        <w:rPr>
          <w:sz w:val="28"/>
          <w:szCs w:val="28"/>
        </w:rPr>
        <w:t>производства</w:t>
      </w:r>
      <w:r w:rsidR="00820640">
        <w:rPr>
          <w:sz w:val="28"/>
          <w:szCs w:val="28"/>
        </w:rPr>
        <w:t xml:space="preserve"> </w:t>
      </w:r>
      <w:r w:rsidRPr="002637FC">
        <w:rPr>
          <w:sz w:val="28"/>
          <w:szCs w:val="28"/>
        </w:rPr>
        <w:t>по</w:t>
      </w:r>
      <w:r w:rsidR="00820640">
        <w:rPr>
          <w:sz w:val="28"/>
          <w:szCs w:val="28"/>
        </w:rPr>
        <w:t xml:space="preserve"> </w:t>
      </w:r>
      <w:r w:rsidRPr="002637FC">
        <w:rPr>
          <w:sz w:val="28"/>
          <w:szCs w:val="28"/>
        </w:rPr>
        <w:t>делу;</w:t>
      </w:r>
    </w:p>
    <w:p w:rsidR="007266BA" w:rsidRPr="002637FC" w:rsidRDefault="00622BC8" w:rsidP="002637FC">
      <w:pPr>
        <w:pStyle w:val="Default"/>
        <w:ind w:firstLine="709"/>
        <w:jc w:val="both"/>
        <w:rPr>
          <w:sz w:val="28"/>
          <w:szCs w:val="28"/>
        </w:rPr>
      </w:pPr>
      <w:r w:rsidRPr="002637FC">
        <w:rPr>
          <w:sz w:val="28"/>
          <w:szCs w:val="28"/>
        </w:rPr>
        <w:t>5)</w:t>
      </w:r>
      <w:r w:rsidR="00820640">
        <w:rPr>
          <w:sz w:val="28"/>
          <w:szCs w:val="28"/>
        </w:rPr>
        <w:t xml:space="preserve"> </w:t>
      </w:r>
      <w:r w:rsidRPr="002637FC">
        <w:rPr>
          <w:sz w:val="28"/>
          <w:szCs w:val="28"/>
        </w:rPr>
        <w:t>порядок</w:t>
      </w:r>
      <w:r w:rsidR="00820640">
        <w:rPr>
          <w:sz w:val="28"/>
          <w:szCs w:val="28"/>
        </w:rPr>
        <w:t xml:space="preserve"> </w:t>
      </w:r>
      <w:r w:rsidRPr="002637FC">
        <w:rPr>
          <w:sz w:val="28"/>
          <w:szCs w:val="28"/>
        </w:rPr>
        <w:t>отбывания</w:t>
      </w:r>
      <w:r w:rsidR="00820640">
        <w:rPr>
          <w:sz w:val="28"/>
          <w:szCs w:val="28"/>
        </w:rPr>
        <w:t xml:space="preserve"> </w:t>
      </w:r>
      <w:r w:rsidRPr="002637FC">
        <w:rPr>
          <w:sz w:val="28"/>
          <w:szCs w:val="28"/>
        </w:rPr>
        <w:t>наказания.</w:t>
      </w:r>
    </w:p>
    <w:p w:rsidR="00622BC8" w:rsidRPr="002637FC" w:rsidRDefault="00622BC8" w:rsidP="002637FC">
      <w:pPr>
        <w:pStyle w:val="Default"/>
        <w:ind w:firstLine="709"/>
        <w:jc w:val="both"/>
        <w:rPr>
          <w:sz w:val="28"/>
          <w:szCs w:val="28"/>
        </w:rPr>
      </w:pPr>
    </w:p>
    <w:p w:rsidR="00C031D5" w:rsidRPr="0013124A" w:rsidRDefault="00C031D5" w:rsidP="0013124A">
      <w:pPr>
        <w:pStyle w:val="2"/>
        <w:ind w:firstLine="709"/>
        <w:jc w:val="both"/>
        <w:rPr>
          <w:rFonts w:ascii="Times New Roman" w:hAnsi="Times New Roman" w:cs="Times New Roman"/>
          <w:color w:val="auto"/>
          <w:sz w:val="28"/>
          <w:szCs w:val="28"/>
        </w:rPr>
      </w:pPr>
      <w:bookmarkStart w:id="29" w:name="_Toc132826891"/>
      <w:r w:rsidRPr="0013124A">
        <w:rPr>
          <w:rFonts w:ascii="Times New Roman" w:hAnsi="Times New Roman" w:cs="Times New Roman"/>
          <w:color w:val="auto"/>
          <w:sz w:val="28"/>
          <w:szCs w:val="28"/>
        </w:rPr>
        <w:lastRenderedPageBreak/>
        <w:t>9.2.</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Преступления</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против</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правосудия</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и</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порядка</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исполнения</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наказаний</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по</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уголовному</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законодательству</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Испании.</w:t>
      </w:r>
      <w:bookmarkEnd w:id="29"/>
    </w:p>
    <w:p w:rsidR="00622BC8" w:rsidRPr="002637FC" w:rsidRDefault="00622BC8" w:rsidP="002637FC">
      <w:pPr>
        <w:pStyle w:val="Default"/>
        <w:ind w:firstLine="709"/>
        <w:jc w:val="both"/>
        <w:rPr>
          <w:sz w:val="28"/>
          <w:szCs w:val="28"/>
        </w:rPr>
      </w:pPr>
      <w:r w:rsidRPr="002637FC">
        <w:rPr>
          <w:sz w:val="28"/>
          <w:szCs w:val="28"/>
        </w:rPr>
        <w:t>В</w:t>
      </w:r>
      <w:r w:rsidR="00820640">
        <w:rPr>
          <w:sz w:val="28"/>
          <w:szCs w:val="28"/>
        </w:rPr>
        <w:t xml:space="preserve"> </w:t>
      </w:r>
      <w:r w:rsidRPr="002637FC">
        <w:rPr>
          <w:sz w:val="28"/>
          <w:szCs w:val="28"/>
        </w:rPr>
        <w:t>Уголовном</w:t>
      </w:r>
      <w:r w:rsidR="00820640">
        <w:rPr>
          <w:sz w:val="28"/>
          <w:szCs w:val="28"/>
        </w:rPr>
        <w:t xml:space="preserve"> </w:t>
      </w:r>
      <w:r w:rsidRPr="002637FC">
        <w:rPr>
          <w:sz w:val="28"/>
          <w:szCs w:val="28"/>
        </w:rPr>
        <w:t>кодексе</w:t>
      </w:r>
      <w:r w:rsidR="00820640">
        <w:rPr>
          <w:sz w:val="28"/>
          <w:szCs w:val="28"/>
        </w:rPr>
        <w:t xml:space="preserve"> </w:t>
      </w:r>
      <w:r w:rsidRPr="002637FC">
        <w:rPr>
          <w:sz w:val="28"/>
          <w:szCs w:val="28"/>
        </w:rPr>
        <w:t>Испании</w:t>
      </w:r>
      <w:r w:rsidR="00820640">
        <w:rPr>
          <w:sz w:val="28"/>
          <w:szCs w:val="28"/>
        </w:rPr>
        <w:t xml:space="preserve"> </w:t>
      </w:r>
      <w:r w:rsidRPr="002637FC">
        <w:rPr>
          <w:sz w:val="28"/>
          <w:szCs w:val="28"/>
        </w:rPr>
        <w:t>содержится</w:t>
      </w:r>
      <w:r w:rsidR="00820640">
        <w:rPr>
          <w:sz w:val="28"/>
          <w:szCs w:val="28"/>
        </w:rPr>
        <w:t xml:space="preserve"> </w:t>
      </w:r>
      <w:r w:rsidRPr="002637FC">
        <w:rPr>
          <w:sz w:val="28"/>
          <w:szCs w:val="28"/>
        </w:rPr>
        <w:t>раздел</w:t>
      </w:r>
      <w:r w:rsidR="00820640">
        <w:rPr>
          <w:sz w:val="28"/>
          <w:szCs w:val="28"/>
        </w:rPr>
        <w:t xml:space="preserve"> </w:t>
      </w:r>
      <w:r w:rsidRPr="002637FC">
        <w:rPr>
          <w:sz w:val="28"/>
          <w:szCs w:val="28"/>
        </w:rPr>
        <w:t>XX</w:t>
      </w:r>
      <w:r w:rsidR="00820640">
        <w:rPr>
          <w:sz w:val="28"/>
          <w:szCs w:val="28"/>
        </w:rPr>
        <w:t xml:space="preserve"> </w:t>
      </w:r>
      <w:r w:rsidRPr="002637FC">
        <w:rPr>
          <w:sz w:val="28"/>
          <w:szCs w:val="28"/>
        </w:rPr>
        <w:t>(«Преступления</w:t>
      </w:r>
      <w:r w:rsidR="00820640">
        <w:rPr>
          <w:sz w:val="28"/>
          <w:szCs w:val="28"/>
        </w:rPr>
        <w:t xml:space="preserve"> </w:t>
      </w:r>
      <w:r w:rsidRPr="002637FC">
        <w:rPr>
          <w:sz w:val="28"/>
          <w:szCs w:val="28"/>
        </w:rPr>
        <w:t>против</w:t>
      </w:r>
      <w:r w:rsidR="00820640">
        <w:rPr>
          <w:sz w:val="28"/>
          <w:szCs w:val="28"/>
        </w:rPr>
        <w:t xml:space="preserve"> </w:t>
      </w:r>
      <w:r w:rsidRPr="002637FC">
        <w:rPr>
          <w:sz w:val="28"/>
          <w:szCs w:val="28"/>
        </w:rPr>
        <w:t>судебной</w:t>
      </w:r>
      <w:r w:rsidR="00820640">
        <w:rPr>
          <w:sz w:val="28"/>
          <w:szCs w:val="28"/>
        </w:rPr>
        <w:t xml:space="preserve"> </w:t>
      </w:r>
      <w:r w:rsidRPr="002637FC">
        <w:rPr>
          <w:sz w:val="28"/>
          <w:szCs w:val="28"/>
        </w:rPr>
        <w:t>власти»),</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котором</w:t>
      </w:r>
      <w:r w:rsidR="00820640">
        <w:rPr>
          <w:sz w:val="28"/>
          <w:szCs w:val="28"/>
        </w:rPr>
        <w:t xml:space="preserve"> </w:t>
      </w:r>
      <w:r w:rsidRPr="002637FC">
        <w:rPr>
          <w:sz w:val="28"/>
          <w:szCs w:val="28"/>
        </w:rPr>
        <w:t>объединены</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систематизированы</w:t>
      </w:r>
      <w:r w:rsidR="00820640">
        <w:rPr>
          <w:sz w:val="28"/>
          <w:szCs w:val="28"/>
        </w:rPr>
        <w:t xml:space="preserve"> </w:t>
      </w:r>
      <w:r w:rsidRPr="002637FC">
        <w:rPr>
          <w:sz w:val="28"/>
          <w:szCs w:val="28"/>
        </w:rPr>
        <w:t>все</w:t>
      </w:r>
      <w:r w:rsidR="00820640">
        <w:rPr>
          <w:sz w:val="28"/>
          <w:szCs w:val="28"/>
        </w:rPr>
        <w:t xml:space="preserve"> </w:t>
      </w:r>
      <w:r w:rsidRPr="002637FC">
        <w:rPr>
          <w:sz w:val="28"/>
          <w:szCs w:val="28"/>
        </w:rPr>
        <w:t>общественно</w:t>
      </w:r>
      <w:r w:rsidR="00820640">
        <w:rPr>
          <w:sz w:val="28"/>
          <w:szCs w:val="28"/>
        </w:rPr>
        <w:t xml:space="preserve"> </w:t>
      </w:r>
      <w:r w:rsidRPr="002637FC">
        <w:rPr>
          <w:sz w:val="28"/>
          <w:szCs w:val="28"/>
        </w:rPr>
        <w:t>опасные</w:t>
      </w:r>
      <w:r w:rsidR="00820640">
        <w:rPr>
          <w:sz w:val="28"/>
          <w:szCs w:val="28"/>
        </w:rPr>
        <w:t xml:space="preserve"> </w:t>
      </w:r>
      <w:r w:rsidRPr="002637FC">
        <w:rPr>
          <w:sz w:val="28"/>
          <w:szCs w:val="28"/>
        </w:rPr>
        <w:t>деяния,</w:t>
      </w:r>
      <w:r w:rsidR="00820640">
        <w:rPr>
          <w:sz w:val="28"/>
          <w:szCs w:val="28"/>
        </w:rPr>
        <w:t xml:space="preserve"> </w:t>
      </w:r>
      <w:r w:rsidRPr="002637FC">
        <w:rPr>
          <w:sz w:val="28"/>
          <w:szCs w:val="28"/>
        </w:rPr>
        <w:t>посягающие</w:t>
      </w:r>
      <w:r w:rsidR="00820640">
        <w:rPr>
          <w:sz w:val="28"/>
          <w:szCs w:val="28"/>
        </w:rPr>
        <w:t xml:space="preserve"> </w:t>
      </w:r>
      <w:r w:rsidRPr="002637FC">
        <w:rPr>
          <w:sz w:val="28"/>
          <w:szCs w:val="28"/>
        </w:rPr>
        <w:t>на</w:t>
      </w:r>
      <w:r w:rsidR="00820640">
        <w:rPr>
          <w:sz w:val="28"/>
          <w:szCs w:val="28"/>
        </w:rPr>
        <w:t xml:space="preserve"> </w:t>
      </w:r>
      <w:r w:rsidRPr="002637FC">
        <w:rPr>
          <w:sz w:val="28"/>
          <w:szCs w:val="28"/>
        </w:rPr>
        <w:t>интересы</w:t>
      </w:r>
      <w:r w:rsidR="00820640">
        <w:rPr>
          <w:sz w:val="28"/>
          <w:szCs w:val="28"/>
        </w:rPr>
        <w:t xml:space="preserve"> </w:t>
      </w:r>
      <w:r w:rsidRPr="002637FC">
        <w:rPr>
          <w:sz w:val="28"/>
          <w:szCs w:val="28"/>
        </w:rPr>
        <w:t>отправления</w:t>
      </w:r>
      <w:r w:rsidR="00820640">
        <w:rPr>
          <w:sz w:val="28"/>
          <w:szCs w:val="28"/>
        </w:rPr>
        <w:t xml:space="preserve"> </w:t>
      </w:r>
      <w:r w:rsidRPr="002637FC">
        <w:rPr>
          <w:sz w:val="28"/>
          <w:szCs w:val="28"/>
        </w:rPr>
        <w:t>правосудия.</w:t>
      </w:r>
      <w:r w:rsidR="00820640">
        <w:rPr>
          <w:sz w:val="28"/>
          <w:szCs w:val="28"/>
        </w:rPr>
        <w:t xml:space="preserve"> </w:t>
      </w:r>
      <w:r w:rsidRPr="002637FC">
        <w:rPr>
          <w:sz w:val="28"/>
          <w:szCs w:val="28"/>
        </w:rPr>
        <w:t>Преступления</w:t>
      </w:r>
      <w:r w:rsidR="00820640">
        <w:rPr>
          <w:sz w:val="28"/>
          <w:szCs w:val="28"/>
        </w:rPr>
        <w:t xml:space="preserve"> </w:t>
      </w:r>
      <w:r w:rsidRPr="002637FC">
        <w:rPr>
          <w:sz w:val="28"/>
          <w:szCs w:val="28"/>
        </w:rPr>
        <w:t>против</w:t>
      </w:r>
      <w:r w:rsidR="00820640">
        <w:rPr>
          <w:sz w:val="28"/>
          <w:szCs w:val="28"/>
        </w:rPr>
        <w:t xml:space="preserve"> </w:t>
      </w:r>
      <w:r w:rsidRPr="002637FC">
        <w:rPr>
          <w:sz w:val="28"/>
          <w:szCs w:val="28"/>
        </w:rPr>
        <w:t>правосудия</w:t>
      </w:r>
      <w:r w:rsidR="00820640">
        <w:rPr>
          <w:sz w:val="28"/>
          <w:szCs w:val="28"/>
        </w:rPr>
        <w:t xml:space="preserve"> </w:t>
      </w:r>
      <w:r w:rsidRPr="002637FC">
        <w:rPr>
          <w:sz w:val="28"/>
          <w:szCs w:val="28"/>
        </w:rPr>
        <w:t>сгруппированы</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Уголовном</w:t>
      </w:r>
      <w:r w:rsidR="00820640">
        <w:rPr>
          <w:sz w:val="28"/>
          <w:szCs w:val="28"/>
        </w:rPr>
        <w:t xml:space="preserve"> </w:t>
      </w:r>
      <w:r w:rsidRPr="002637FC">
        <w:rPr>
          <w:sz w:val="28"/>
          <w:szCs w:val="28"/>
        </w:rPr>
        <w:t>кодексе</w:t>
      </w:r>
      <w:r w:rsidR="00820640">
        <w:rPr>
          <w:sz w:val="28"/>
          <w:szCs w:val="28"/>
        </w:rPr>
        <w:t xml:space="preserve"> </w:t>
      </w:r>
      <w:r w:rsidRPr="002637FC">
        <w:rPr>
          <w:sz w:val="28"/>
          <w:szCs w:val="28"/>
        </w:rPr>
        <w:t>Испании</w:t>
      </w:r>
      <w:r w:rsidR="00820640">
        <w:rPr>
          <w:sz w:val="28"/>
          <w:szCs w:val="28"/>
        </w:rPr>
        <w:t xml:space="preserve"> </w:t>
      </w:r>
      <w:r w:rsidRPr="002637FC">
        <w:rPr>
          <w:sz w:val="28"/>
          <w:szCs w:val="28"/>
        </w:rPr>
        <w:t>по</w:t>
      </w:r>
      <w:r w:rsidR="00820640">
        <w:rPr>
          <w:sz w:val="28"/>
          <w:szCs w:val="28"/>
        </w:rPr>
        <w:t xml:space="preserve"> </w:t>
      </w:r>
      <w:r w:rsidRPr="002637FC">
        <w:rPr>
          <w:sz w:val="28"/>
          <w:szCs w:val="28"/>
        </w:rPr>
        <w:t>главам,</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зависимости</w:t>
      </w:r>
      <w:r w:rsidR="00820640">
        <w:rPr>
          <w:sz w:val="28"/>
          <w:szCs w:val="28"/>
        </w:rPr>
        <w:t xml:space="preserve"> </w:t>
      </w:r>
      <w:r w:rsidRPr="002637FC">
        <w:rPr>
          <w:sz w:val="28"/>
          <w:szCs w:val="28"/>
        </w:rPr>
        <w:t>от</w:t>
      </w:r>
      <w:r w:rsidR="00820640">
        <w:rPr>
          <w:sz w:val="28"/>
          <w:szCs w:val="28"/>
        </w:rPr>
        <w:t xml:space="preserve"> </w:t>
      </w:r>
      <w:r w:rsidRPr="002637FC">
        <w:rPr>
          <w:sz w:val="28"/>
          <w:szCs w:val="28"/>
        </w:rPr>
        <w:t>характера</w:t>
      </w:r>
      <w:r w:rsidR="00820640">
        <w:rPr>
          <w:sz w:val="28"/>
          <w:szCs w:val="28"/>
        </w:rPr>
        <w:t xml:space="preserve"> </w:t>
      </w:r>
      <w:r w:rsidRPr="002637FC">
        <w:rPr>
          <w:sz w:val="28"/>
          <w:szCs w:val="28"/>
        </w:rPr>
        <w:t>(содержания)</w:t>
      </w:r>
      <w:r w:rsidR="00820640">
        <w:rPr>
          <w:sz w:val="28"/>
          <w:szCs w:val="28"/>
        </w:rPr>
        <w:t xml:space="preserve"> </w:t>
      </w:r>
      <w:r w:rsidRPr="002637FC">
        <w:rPr>
          <w:sz w:val="28"/>
          <w:szCs w:val="28"/>
        </w:rPr>
        <w:t>того</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иного</w:t>
      </w:r>
      <w:r w:rsidR="00820640">
        <w:rPr>
          <w:sz w:val="28"/>
          <w:szCs w:val="28"/>
        </w:rPr>
        <w:t xml:space="preserve"> </w:t>
      </w:r>
      <w:r w:rsidRPr="002637FC">
        <w:rPr>
          <w:sz w:val="28"/>
          <w:szCs w:val="28"/>
        </w:rPr>
        <w:t>посягательства</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субъекта</w:t>
      </w:r>
      <w:r w:rsidR="00820640">
        <w:rPr>
          <w:sz w:val="28"/>
          <w:szCs w:val="28"/>
        </w:rPr>
        <w:t xml:space="preserve"> </w:t>
      </w:r>
      <w:r w:rsidRPr="002637FC">
        <w:rPr>
          <w:sz w:val="28"/>
          <w:szCs w:val="28"/>
        </w:rPr>
        <w:t>его</w:t>
      </w:r>
      <w:r w:rsidR="00820640">
        <w:rPr>
          <w:sz w:val="28"/>
          <w:szCs w:val="28"/>
        </w:rPr>
        <w:t xml:space="preserve"> </w:t>
      </w:r>
      <w:r w:rsidRPr="002637FC">
        <w:rPr>
          <w:sz w:val="28"/>
          <w:szCs w:val="28"/>
        </w:rPr>
        <w:t>совершения.</w:t>
      </w:r>
    </w:p>
    <w:p w:rsidR="00622BC8" w:rsidRPr="002637FC" w:rsidRDefault="00622BC8" w:rsidP="002637FC">
      <w:pPr>
        <w:pStyle w:val="Default"/>
        <w:ind w:firstLine="709"/>
        <w:jc w:val="both"/>
        <w:rPr>
          <w:sz w:val="28"/>
          <w:szCs w:val="28"/>
        </w:rPr>
      </w:pPr>
      <w:r w:rsidRPr="002637FC">
        <w:rPr>
          <w:sz w:val="28"/>
          <w:szCs w:val="28"/>
        </w:rPr>
        <w:t>Глава</w:t>
      </w:r>
      <w:r w:rsidR="00820640">
        <w:rPr>
          <w:sz w:val="28"/>
          <w:szCs w:val="28"/>
        </w:rPr>
        <w:t xml:space="preserve"> </w:t>
      </w:r>
      <w:r w:rsidRPr="002637FC">
        <w:rPr>
          <w:sz w:val="28"/>
          <w:szCs w:val="28"/>
        </w:rPr>
        <w:t>1</w:t>
      </w:r>
      <w:r w:rsidR="00820640">
        <w:rPr>
          <w:sz w:val="28"/>
          <w:szCs w:val="28"/>
        </w:rPr>
        <w:t xml:space="preserve"> </w:t>
      </w:r>
      <w:r w:rsidRPr="002637FC">
        <w:rPr>
          <w:sz w:val="28"/>
          <w:szCs w:val="28"/>
        </w:rPr>
        <w:t>раздела</w:t>
      </w:r>
      <w:r w:rsidR="00820640">
        <w:rPr>
          <w:sz w:val="28"/>
          <w:szCs w:val="28"/>
        </w:rPr>
        <w:t xml:space="preserve"> </w:t>
      </w:r>
      <w:r w:rsidRPr="002637FC">
        <w:rPr>
          <w:sz w:val="28"/>
          <w:szCs w:val="28"/>
        </w:rPr>
        <w:t>XX</w:t>
      </w:r>
      <w:r w:rsidR="00820640">
        <w:rPr>
          <w:sz w:val="28"/>
          <w:szCs w:val="28"/>
        </w:rPr>
        <w:t xml:space="preserve"> </w:t>
      </w:r>
      <w:r w:rsidRPr="002637FC">
        <w:rPr>
          <w:sz w:val="28"/>
          <w:szCs w:val="28"/>
        </w:rPr>
        <w:t>«О</w:t>
      </w:r>
      <w:r w:rsidR="00820640">
        <w:rPr>
          <w:sz w:val="28"/>
          <w:szCs w:val="28"/>
        </w:rPr>
        <w:t xml:space="preserve"> </w:t>
      </w:r>
      <w:r w:rsidRPr="002637FC">
        <w:rPr>
          <w:sz w:val="28"/>
          <w:szCs w:val="28"/>
        </w:rPr>
        <w:t>должностных</w:t>
      </w:r>
      <w:r w:rsidR="00820640">
        <w:rPr>
          <w:sz w:val="28"/>
          <w:szCs w:val="28"/>
        </w:rPr>
        <w:t xml:space="preserve"> </w:t>
      </w:r>
      <w:r w:rsidRPr="002637FC">
        <w:rPr>
          <w:sz w:val="28"/>
          <w:szCs w:val="28"/>
        </w:rPr>
        <w:t>преступлениях»</w:t>
      </w:r>
      <w:r w:rsidR="00820640">
        <w:rPr>
          <w:sz w:val="28"/>
          <w:szCs w:val="28"/>
        </w:rPr>
        <w:t xml:space="preserve"> </w:t>
      </w:r>
      <w:r w:rsidRPr="002637FC">
        <w:rPr>
          <w:sz w:val="28"/>
          <w:szCs w:val="28"/>
        </w:rPr>
        <w:t>называет</w:t>
      </w:r>
      <w:r w:rsidR="00820640">
        <w:rPr>
          <w:sz w:val="28"/>
          <w:szCs w:val="28"/>
        </w:rPr>
        <w:t xml:space="preserve"> </w:t>
      </w:r>
      <w:r w:rsidRPr="002637FC">
        <w:rPr>
          <w:sz w:val="28"/>
          <w:szCs w:val="28"/>
        </w:rPr>
        <w:t>посягательства</w:t>
      </w:r>
      <w:r w:rsidR="00820640">
        <w:rPr>
          <w:sz w:val="28"/>
          <w:szCs w:val="28"/>
        </w:rPr>
        <w:t xml:space="preserve"> </w:t>
      </w:r>
      <w:r w:rsidRPr="002637FC">
        <w:rPr>
          <w:sz w:val="28"/>
          <w:szCs w:val="28"/>
        </w:rPr>
        <w:t>на</w:t>
      </w:r>
      <w:r w:rsidR="00820640">
        <w:rPr>
          <w:sz w:val="28"/>
          <w:szCs w:val="28"/>
        </w:rPr>
        <w:t xml:space="preserve"> </w:t>
      </w:r>
      <w:r w:rsidRPr="002637FC">
        <w:rPr>
          <w:sz w:val="28"/>
          <w:szCs w:val="28"/>
        </w:rPr>
        <w:t>осуществление</w:t>
      </w:r>
      <w:r w:rsidR="00820640">
        <w:rPr>
          <w:sz w:val="28"/>
          <w:szCs w:val="28"/>
        </w:rPr>
        <w:t xml:space="preserve"> </w:t>
      </w:r>
      <w:r w:rsidRPr="002637FC">
        <w:rPr>
          <w:sz w:val="28"/>
          <w:szCs w:val="28"/>
        </w:rPr>
        <w:t>судебной</w:t>
      </w:r>
      <w:r w:rsidR="00820640">
        <w:rPr>
          <w:sz w:val="28"/>
          <w:szCs w:val="28"/>
        </w:rPr>
        <w:t xml:space="preserve"> </w:t>
      </w:r>
      <w:r w:rsidRPr="002637FC">
        <w:rPr>
          <w:sz w:val="28"/>
          <w:szCs w:val="28"/>
        </w:rPr>
        <w:t>власти,</w:t>
      </w:r>
      <w:r w:rsidR="00820640">
        <w:rPr>
          <w:sz w:val="28"/>
          <w:szCs w:val="28"/>
        </w:rPr>
        <w:t xml:space="preserve"> </w:t>
      </w:r>
      <w:r w:rsidRPr="002637FC">
        <w:rPr>
          <w:sz w:val="28"/>
          <w:szCs w:val="28"/>
        </w:rPr>
        <w:t>совершаемые</w:t>
      </w:r>
      <w:r w:rsidR="00820640">
        <w:rPr>
          <w:sz w:val="28"/>
          <w:szCs w:val="28"/>
        </w:rPr>
        <w:t xml:space="preserve"> </w:t>
      </w:r>
      <w:r w:rsidRPr="002637FC">
        <w:rPr>
          <w:sz w:val="28"/>
          <w:szCs w:val="28"/>
        </w:rPr>
        <w:t>должностными</w:t>
      </w:r>
      <w:r w:rsidR="00820640">
        <w:rPr>
          <w:sz w:val="28"/>
          <w:szCs w:val="28"/>
        </w:rPr>
        <w:t xml:space="preserve"> </w:t>
      </w:r>
      <w:r w:rsidRPr="002637FC">
        <w:rPr>
          <w:sz w:val="28"/>
          <w:szCs w:val="28"/>
        </w:rPr>
        <w:t>лицами</w:t>
      </w:r>
      <w:r w:rsidR="00820640">
        <w:rPr>
          <w:sz w:val="28"/>
          <w:szCs w:val="28"/>
        </w:rPr>
        <w:t xml:space="preserve"> </w:t>
      </w:r>
      <w:r w:rsidRPr="002637FC">
        <w:rPr>
          <w:sz w:val="28"/>
          <w:szCs w:val="28"/>
        </w:rPr>
        <w:t>органов</w:t>
      </w:r>
      <w:r w:rsidR="00820640">
        <w:rPr>
          <w:sz w:val="28"/>
          <w:szCs w:val="28"/>
        </w:rPr>
        <w:t xml:space="preserve"> </w:t>
      </w:r>
      <w:r w:rsidRPr="002637FC">
        <w:rPr>
          <w:sz w:val="28"/>
          <w:szCs w:val="28"/>
        </w:rPr>
        <w:t>правосудия.</w:t>
      </w:r>
      <w:r w:rsidR="00820640">
        <w:rPr>
          <w:sz w:val="28"/>
          <w:szCs w:val="28"/>
        </w:rPr>
        <w:t xml:space="preserve"> </w:t>
      </w:r>
      <w:proofErr w:type="gramStart"/>
      <w:r w:rsidRPr="002637FC">
        <w:rPr>
          <w:sz w:val="28"/>
          <w:szCs w:val="28"/>
        </w:rPr>
        <w:t>К</w:t>
      </w:r>
      <w:r w:rsidR="00820640">
        <w:rPr>
          <w:sz w:val="28"/>
          <w:szCs w:val="28"/>
        </w:rPr>
        <w:t xml:space="preserve"> </w:t>
      </w:r>
      <w:r w:rsidRPr="002637FC">
        <w:rPr>
          <w:sz w:val="28"/>
          <w:szCs w:val="28"/>
        </w:rPr>
        <w:t>их</w:t>
      </w:r>
      <w:r w:rsidR="00820640">
        <w:rPr>
          <w:sz w:val="28"/>
          <w:szCs w:val="28"/>
        </w:rPr>
        <w:t xml:space="preserve"> </w:t>
      </w:r>
      <w:r w:rsidRPr="002637FC">
        <w:rPr>
          <w:sz w:val="28"/>
          <w:szCs w:val="28"/>
        </w:rPr>
        <w:t>числу</w:t>
      </w:r>
      <w:r w:rsidR="00820640">
        <w:rPr>
          <w:sz w:val="28"/>
          <w:szCs w:val="28"/>
        </w:rPr>
        <w:t xml:space="preserve"> </w:t>
      </w:r>
      <w:r w:rsidRPr="002637FC">
        <w:rPr>
          <w:sz w:val="28"/>
          <w:szCs w:val="28"/>
        </w:rPr>
        <w:t>отнесены:</w:t>
      </w:r>
      <w:r w:rsidR="00820640">
        <w:rPr>
          <w:sz w:val="28"/>
          <w:szCs w:val="28"/>
        </w:rPr>
        <w:t xml:space="preserve"> </w:t>
      </w:r>
      <w:r w:rsidRPr="002637FC">
        <w:rPr>
          <w:sz w:val="28"/>
          <w:szCs w:val="28"/>
        </w:rPr>
        <w:t>1)</w:t>
      </w:r>
      <w:r w:rsidR="00820640">
        <w:rPr>
          <w:sz w:val="28"/>
          <w:szCs w:val="28"/>
        </w:rPr>
        <w:t xml:space="preserve"> </w:t>
      </w:r>
      <w:r w:rsidRPr="002637FC">
        <w:rPr>
          <w:sz w:val="28"/>
          <w:szCs w:val="28"/>
        </w:rPr>
        <w:t>умышленное</w:t>
      </w:r>
      <w:r w:rsidR="00820640">
        <w:rPr>
          <w:sz w:val="28"/>
          <w:szCs w:val="28"/>
        </w:rPr>
        <w:t xml:space="preserve"> </w:t>
      </w:r>
      <w:r w:rsidRPr="002637FC">
        <w:rPr>
          <w:sz w:val="28"/>
          <w:szCs w:val="28"/>
        </w:rPr>
        <w:t>вынесение</w:t>
      </w:r>
      <w:r w:rsidR="00820640">
        <w:rPr>
          <w:sz w:val="28"/>
          <w:szCs w:val="28"/>
        </w:rPr>
        <w:t xml:space="preserve"> </w:t>
      </w:r>
      <w:r w:rsidRPr="002637FC">
        <w:rPr>
          <w:sz w:val="28"/>
          <w:szCs w:val="28"/>
        </w:rPr>
        <w:t>судьей</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магистратом</w:t>
      </w:r>
      <w:r w:rsidR="00820640">
        <w:rPr>
          <w:sz w:val="28"/>
          <w:szCs w:val="28"/>
        </w:rPr>
        <w:t xml:space="preserve"> </w:t>
      </w:r>
      <w:r w:rsidRPr="002637FC">
        <w:rPr>
          <w:sz w:val="28"/>
          <w:szCs w:val="28"/>
        </w:rPr>
        <w:t>незаконного</w:t>
      </w:r>
      <w:r w:rsidR="00820640">
        <w:rPr>
          <w:sz w:val="28"/>
          <w:szCs w:val="28"/>
        </w:rPr>
        <w:t xml:space="preserve"> </w:t>
      </w:r>
      <w:r w:rsidRPr="002637FC">
        <w:rPr>
          <w:sz w:val="28"/>
          <w:szCs w:val="28"/>
        </w:rPr>
        <w:t>приговора</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решения</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446);</w:t>
      </w:r>
      <w:r w:rsidR="00820640">
        <w:rPr>
          <w:sz w:val="28"/>
          <w:szCs w:val="28"/>
        </w:rPr>
        <w:t xml:space="preserve"> </w:t>
      </w:r>
      <w:r w:rsidRPr="002637FC">
        <w:rPr>
          <w:sz w:val="28"/>
          <w:szCs w:val="28"/>
        </w:rPr>
        <w:t>2)</w:t>
      </w:r>
      <w:r w:rsidR="00820640">
        <w:rPr>
          <w:sz w:val="28"/>
          <w:szCs w:val="28"/>
        </w:rPr>
        <w:t xml:space="preserve"> </w:t>
      </w:r>
      <w:r w:rsidRPr="002637FC">
        <w:rPr>
          <w:sz w:val="28"/>
          <w:szCs w:val="28"/>
        </w:rPr>
        <w:t>вынесение</w:t>
      </w:r>
      <w:r w:rsidR="00820640">
        <w:rPr>
          <w:sz w:val="28"/>
          <w:szCs w:val="28"/>
        </w:rPr>
        <w:t xml:space="preserve"> </w:t>
      </w:r>
      <w:r w:rsidRPr="002637FC">
        <w:rPr>
          <w:sz w:val="28"/>
          <w:szCs w:val="28"/>
        </w:rPr>
        <w:t>судьей</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магистратом</w:t>
      </w:r>
      <w:r w:rsidR="00820640">
        <w:rPr>
          <w:sz w:val="28"/>
          <w:szCs w:val="28"/>
        </w:rPr>
        <w:t xml:space="preserve"> </w:t>
      </w:r>
      <w:r w:rsidRPr="002637FC">
        <w:rPr>
          <w:sz w:val="28"/>
          <w:szCs w:val="28"/>
        </w:rPr>
        <w:t>явно</w:t>
      </w:r>
      <w:r w:rsidR="00820640">
        <w:rPr>
          <w:sz w:val="28"/>
          <w:szCs w:val="28"/>
        </w:rPr>
        <w:t xml:space="preserve"> </w:t>
      </w:r>
      <w:r w:rsidRPr="002637FC">
        <w:rPr>
          <w:sz w:val="28"/>
          <w:szCs w:val="28"/>
        </w:rPr>
        <w:t>незаконного</w:t>
      </w:r>
      <w:r w:rsidR="00820640">
        <w:rPr>
          <w:sz w:val="28"/>
          <w:szCs w:val="28"/>
        </w:rPr>
        <w:t xml:space="preserve"> </w:t>
      </w:r>
      <w:r w:rsidRPr="002637FC">
        <w:rPr>
          <w:sz w:val="28"/>
          <w:szCs w:val="28"/>
        </w:rPr>
        <w:t>приговора</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решения</w:t>
      </w:r>
      <w:r w:rsidR="00820640">
        <w:rPr>
          <w:sz w:val="28"/>
          <w:szCs w:val="28"/>
        </w:rPr>
        <w:t xml:space="preserve"> </w:t>
      </w:r>
      <w:r w:rsidRPr="002637FC">
        <w:rPr>
          <w:sz w:val="28"/>
          <w:szCs w:val="28"/>
        </w:rPr>
        <w:t>по</w:t>
      </w:r>
      <w:r w:rsidR="00820640">
        <w:rPr>
          <w:sz w:val="28"/>
          <w:szCs w:val="28"/>
        </w:rPr>
        <w:t xml:space="preserve"> </w:t>
      </w:r>
      <w:r w:rsidRPr="002637FC">
        <w:rPr>
          <w:sz w:val="28"/>
          <w:szCs w:val="28"/>
        </w:rPr>
        <w:t>грубой</w:t>
      </w:r>
      <w:r w:rsidR="00820640">
        <w:rPr>
          <w:sz w:val="28"/>
          <w:szCs w:val="28"/>
        </w:rPr>
        <w:t xml:space="preserve"> </w:t>
      </w:r>
      <w:r w:rsidRPr="002637FC">
        <w:rPr>
          <w:sz w:val="28"/>
          <w:szCs w:val="28"/>
        </w:rPr>
        <w:t>неосторожности</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по</w:t>
      </w:r>
      <w:r w:rsidR="00820640">
        <w:rPr>
          <w:sz w:val="28"/>
          <w:szCs w:val="28"/>
        </w:rPr>
        <w:t xml:space="preserve"> </w:t>
      </w:r>
      <w:r w:rsidRPr="002637FC">
        <w:rPr>
          <w:sz w:val="28"/>
          <w:szCs w:val="28"/>
        </w:rPr>
        <w:t>непростительному</w:t>
      </w:r>
      <w:r w:rsidR="00820640">
        <w:rPr>
          <w:sz w:val="28"/>
          <w:szCs w:val="28"/>
        </w:rPr>
        <w:t xml:space="preserve"> </w:t>
      </w:r>
      <w:r w:rsidRPr="002637FC">
        <w:rPr>
          <w:sz w:val="28"/>
          <w:szCs w:val="28"/>
        </w:rPr>
        <w:t>незнанию</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447);</w:t>
      </w:r>
      <w:r w:rsidR="00820640">
        <w:rPr>
          <w:sz w:val="28"/>
          <w:szCs w:val="28"/>
        </w:rPr>
        <w:t xml:space="preserve"> </w:t>
      </w:r>
      <w:r w:rsidRPr="002637FC">
        <w:rPr>
          <w:sz w:val="28"/>
          <w:szCs w:val="28"/>
        </w:rPr>
        <w:t>3)</w:t>
      </w:r>
      <w:r w:rsidR="00820640">
        <w:rPr>
          <w:sz w:val="28"/>
          <w:szCs w:val="28"/>
        </w:rPr>
        <w:t xml:space="preserve"> </w:t>
      </w:r>
      <w:r w:rsidRPr="002637FC">
        <w:rPr>
          <w:sz w:val="28"/>
          <w:szCs w:val="28"/>
        </w:rPr>
        <w:t>отказ</w:t>
      </w:r>
      <w:r w:rsidR="00820640">
        <w:rPr>
          <w:sz w:val="28"/>
          <w:szCs w:val="28"/>
        </w:rPr>
        <w:t xml:space="preserve"> </w:t>
      </w:r>
      <w:r w:rsidRPr="002637FC">
        <w:rPr>
          <w:sz w:val="28"/>
          <w:szCs w:val="28"/>
        </w:rPr>
        <w:t>судьи</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магистрата</w:t>
      </w:r>
      <w:r w:rsidR="00820640">
        <w:rPr>
          <w:sz w:val="28"/>
          <w:szCs w:val="28"/>
        </w:rPr>
        <w:t xml:space="preserve"> </w:t>
      </w:r>
      <w:r w:rsidRPr="002637FC">
        <w:rPr>
          <w:sz w:val="28"/>
          <w:szCs w:val="28"/>
        </w:rPr>
        <w:t>от</w:t>
      </w:r>
      <w:r w:rsidR="00820640">
        <w:rPr>
          <w:sz w:val="28"/>
          <w:szCs w:val="28"/>
        </w:rPr>
        <w:t xml:space="preserve"> </w:t>
      </w:r>
      <w:r w:rsidRPr="002637FC">
        <w:rPr>
          <w:sz w:val="28"/>
          <w:szCs w:val="28"/>
        </w:rPr>
        <w:t>вынесения</w:t>
      </w:r>
      <w:r w:rsidR="00820640">
        <w:rPr>
          <w:sz w:val="28"/>
          <w:szCs w:val="28"/>
        </w:rPr>
        <w:t xml:space="preserve"> </w:t>
      </w:r>
      <w:r w:rsidRPr="002637FC">
        <w:rPr>
          <w:sz w:val="28"/>
          <w:szCs w:val="28"/>
        </w:rPr>
        <w:t>приговора</w:t>
      </w:r>
      <w:r w:rsidR="00820640">
        <w:rPr>
          <w:sz w:val="28"/>
          <w:szCs w:val="28"/>
        </w:rPr>
        <w:t xml:space="preserve"> </w:t>
      </w:r>
      <w:r w:rsidRPr="002637FC">
        <w:rPr>
          <w:sz w:val="28"/>
          <w:szCs w:val="28"/>
        </w:rPr>
        <w:t>без</w:t>
      </w:r>
      <w:r w:rsidR="00820640">
        <w:rPr>
          <w:sz w:val="28"/>
          <w:szCs w:val="28"/>
        </w:rPr>
        <w:t xml:space="preserve"> </w:t>
      </w:r>
      <w:r w:rsidRPr="002637FC">
        <w:rPr>
          <w:sz w:val="28"/>
          <w:szCs w:val="28"/>
        </w:rPr>
        <w:t>законной</w:t>
      </w:r>
      <w:r w:rsidR="00820640">
        <w:rPr>
          <w:sz w:val="28"/>
          <w:szCs w:val="28"/>
        </w:rPr>
        <w:t xml:space="preserve"> </w:t>
      </w:r>
      <w:r w:rsidRPr="002637FC">
        <w:rPr>
          <w:sz w:val="28"/>
          <w:szCs w:val="28"/>
        </w:rPr>
        <w:t>причины</w:t>
      </w:r>
      <w:r w:rsidR="00820640">
        <w:rPr>
          <w:sz w:val="28"/>
          <w:szCs w:val="28"/>
        </w:rPr>
        <w:t xml:space="preserve"> </w:t>
      </w:r>
      <w:r w:rsidRPr="002637FC">
        <w:rPr>
          <w:sz w:val="28"/>
          <w:szCs w:val="28"/>
        </w:rPr>
        <w:t>либо</w:t>
      </w:r>
      <w:r w:rsidR="00820640">
        <w:rPr>
          <w:sz w:val="28"/>
          <w:szCs w:val="28"/>
        </w:rPr>
        <w:t xml:space="preserve"> </w:t>
      </w:r>
      <w:r w:rsidRPr="002637FC">
        <w:rPr>
          <w:sz w:val="28"/>
          <w:szCs w:val="28"/>
        </w:rPr>
        <w:t>под</w:t>
      </w:r>
      <w:r w:rsidR="00820640">
        <w:rPr>
          <w:sz w:val="28"/>
          <w:szCs w:val="28"/>
        </w:rPr>
        <w:t xml:space="preserve"> </w:t>
      </w:r>
      <w:r w:rsidRPr="002637FC">
        <w:rPr>
          <w:sz w:val="28"/>
          <w:szCs w:val="28"/>
        </w:rPr>
        <w:t>предлогом</w:t>
      </w:r>
      <w:r w:rsidR="00820640">
        <w:rPr>
          <w:sz w:val="28"/>
          <w:szCs w:val="28"/>
        </w:rPr>
        <w:t xml:space="preserve"> </w:t>
      </w:r>
      <w:r w:rsidRPr="002637FC">
        <w:rPr>
          <w:sz w:val="28"/>
          <w:szCs w:val="28"/>
        </w:rPr>
        <w:t>неясности,</w:t>
      </w:r>
      <w:r w:rsidR="00820640">
        <w:rPr>
          <w:sz w:val="28"/>
          <w:szCs w:val="28"/>
        </w:rPr>
        <w:t xml:space="preserve"> </w:t>
      </w:r>
      <w:r w:rsidRPr="002637FC">
        <w:rPr>
          <w:sz w:val="28"/>
          <w:szCs w:val="28"/>
        </w:rPr>
        <w:t>недостаточности</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умалчивания</w:t>
      </w:r>
      <w:r w:rsidR="00820640">
        <w:rPr>
          <w:sz w:val="28"/>
          <w:szCs w:val="28"/>
        </w:rPr>
        <w:t xml:space="preserve"> </w:t>
      </w:r>
      <w:r w:rsidRPr="002637FC">
        <w:rPr>
          <w:sz w:val="28"/>
          <w:szCs w:val="28"/>
        </w:rPr>
        <w:t>закона</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448);</w:t>
      </w:r>
      <w:proofErr w:type="gramEnd"/>
      <w:r w:rsidR="00820640">
        <w:rPr>
          <w:sz w:val="28"/>
          <w:szCs w:val="28"/>
        </w:rPr>
        <w:t xml:space="preserve"> </w:t>
      </w:r>
      <w:r w:rsidRPr="002637FC">
        <w:rPr>
          <w:sz w:val="28"/>
          <w:szCs w:val="28"/>
        </w:rPr>
        <w:t>4)</w:t>
      </w:r>
      <w:r w:rsidR="00820640">
        <w:rPr>
          <w:sz w:val="28"/>
          <w:szCs w:val="28"/>
        </w:rPr>
        <w:t xml:space="preserve"> </w:t>
      </w:r>
      <w:r w:rsidRPr="002637FC">
        <w:rPr>
          <w:sz w:val="28"/>
          <w:szCs w:val="28"/>
        </w:rPr>
        <w:t>злостная</w:t>
      </w:r>
      <w:r w:rsidR="00820640">
        <w:rPr>
          <w:sz w:val="28"/>
          <w:szCs w:val="28"/>
        </w:rPr>
        <w:t xml:space="preserve"> </w:t>
      </w:r>
      <w:r w:rsidRPr="002637FC">
        <w:rPr>
          <w:sz w:val="28"/>
          <w:szCs w:val="28"/>
        </w:rPr>
        <w:t>отсрочка</w:t>
      </w:r>
      <w:r w:rsidR="00820640">
        <w:rPr>
          <w:sz w:val="28"/>
          <w:szCs w:val="28"/>
        </w:rPr>
        <w:t xml:space="preserve"> </w:t>
      </w:r>
      <w:r w:rsidRPr="002637FC">
        <w:rPr>
          <w:sz w:val="28"/>
          <w:szCs w:val="28"/>
        </w:rPr>
        <w:t>отправления</w:t>
      </w:r>
      <w:r w:rsidR="00820640">
        <w:rPr>
          <w:sz w:val="28"/>
          <w:szCs w:val="28"/>
        </w:rPr>
        <w:t xml:space="preserve"> </w:t>
      </w:r>
      <w:r w:rsidRPr="002637FC">
        <w:rPr>
          <w:sz w:val="28"/>
          <w:szCs w:val="28"/>
        </w:rPr>
        <w:t>правосудия</w:t>
      </w:r>
      <w:r w:rsidR="00820640">
        <w:rPr>
          <w:sz w:val="28"/>
          <w:szCs w:val="28"/>
        </w:rPr>
        <w:t xml:space="preserve"> </w:t>
      </w:r>
      <w:r w:rsidRPr="002637FC">
        <w:rPr>
          <w:sz w:val="28"/>
          <w:szCs w:val="28"/>
        </w:rPr>
        <w:t>судьей</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магистратом</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секретарем</w:t>
      </w:r>
      <w:r w:rsidR="00820640">
        <w:rPr>
          <w:sz w:val="28"/>
          <w:szCs w:val="28"/>
        </w:rPr>
        <w:t xml:space="preserve"> </w:t>
      </w:r>
      <w:r w:rsidRPr="002637FC">
        <w:rPr>
          <w:sz w:val="28"/>
          <w:szCs w:val="28"/>
        </w:rPr>
        <w:t>суда</w:t>
      </w:r>
      <w:r w:rsidR="00820640">
        <w:rPr>
          <w:sz w:val="28"/>
          <w:szCs w:val="28"/>
        </w:rPr>
        <w:t xml:space="preserve"> </w:t>
      </w:r>
      <w:r w:rsidRPr="002637FC">
        <w:rPr>
          <w:sz w:val="28"/>
          <w:szCs w:val="28"/>
        </w:rPr>
        <w:t>(п.</w:t>
      </w:r>
      <w:r w:rsidR="00820640">
        <w:rPr>
          <w:sz w:val="28"/>
          <w:szCs w:val="28"/>
        </w:rPr>
        <w:t xml:space="preserve"> </w:t>
      </w:r>
      <w:r w:rsidRPr="002637FC">
        <w:rPr>
          <w:sz w:val="28"/>
          <w:szCs w:val="28"/>
        </w:rPr>
        <w:t>1</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449);</w:t>
      </w:r>
      <w:r w:rsidR="00820640">
        <w:rPr>
          <w:sz w:val="28"/>
          <w:szCs w:val="28"/>
        </w:rPr>
        <w:t xml:space="preserve"> </w:t>
      </w:r>
      <w:r w:rsidRPr="002637FC">
        <w:rPr>
          <w:sz w:val="28"/>
          <w:szCs w:val="28"/>
        </w:rPr>
        <w:t>5)</w:t>
      </w:r>
      <w:r w:rsidR="00820640">
        <w:rPr>
          <w:sz w:val="28"/>
          <w:szCs w:val="28"/>
        </w:rPr>
        <w:t xml:space="preserve"> </w:t>
      </w:r>
      <w:r w:rsidRPr="002637FC">
        <w:rPr>
          <w:sz w:val="28"/>
          <w:szCs w:val="28"/>
        </w:rPr>
        <w:t>злостное</w:t>
      </w:r>
      <w:r w:rsidR="00820640">
        <w:rPr>
          <w:sz w:val="28"/>
          <w:szCs w:val="28"/>
        </w:rPr>
        <w:t xml:space="preserve"> </w:t>
      </w:r>
      <w:r w:rsidRPr="002637FC">
        <w:rPr>
          <w:sz w:val="28"/>
          <w:szCs w:val="28"/>
        </w:rPr>
        <w:t>затягивание</w:t>
      </w:r>
      <w:r w:rsidR="00820640">
        <w:rPr>
          <w:sz w:val="28"/>
          <w:szCs w:val="28"/>
        </w:rPr>
        <w:t xml:space="preserve"> </w:t>
      </w:r>
      <w:r w:rsidRPr="002637FC">
        <w:rPr>
          <w:sz w:val="28"/>
          <w:szCs w:val="28"/>
        </w:rPr>
        <w:t>отправления</w:t>
      </w:r>
      <w:r w:rsidR="00820640">
        <w:rPr>
          <w:sz w:val="28"/>
          <w:szCs w:val="28"/>
        </w:rPr>
        <w:t xml:space="preserve"> </w:t>
      </w:r>
      <w:r w:rsidRPr="002637FC">
        <w:rPr>
          <w:sz w:val="28"/>
          <w:szCs w:val="28"/>
        </w:rPr>
        <w:t>правосудия</w:t>
      </w:r>
      <w:r w:rsidR="00820640">
        <w:rPr>
          <w:sz w:val="28"/>
          <w:szCs w:val="28"/>
        </w:rPr>
        <w:t xml:space="preserve"> </w:t>
      </w:r>
      <w:r w:rsidRPr="002637FC">
        <w:rPr>
          <w:sz w:val="28"/>
          <w:szCs w:val="28"/>
        </w:rPr>
        <w:t>по</w:t>
      </w:r>
      <w:r w:rsidR="00820640">
        <w:rPr>
          <w:sz w:val="28"/>
          <w:szCs w:val="28"/>
        </w:rPr>
        <w:t xml:space="preserve"> </w:t>
      </w:r>
      <w:r w:rsidRPr="002637FC">
        <w:rPr>
          <w:sz w:val="28"/>
          <w:szCs w:val="28"/>
        </w:rPr>
        <w:t>вине</w:t>
      </w:r>
      <w:r w:rsidR="00820640">
        <w:rPr>
          <w:sz w:val="28"/>
          <w:szCs w:val="28"/>
        </w:rPr>
        <w:t xml:space="preserve"> </w:t>
      </w:r>
      <w:r w:rsidRPr="002637FC">
        <w:rPr>
          <w:sz w:val="28"/>
          <w:szCs w:val="28"/>
        </w:rPr>
        <w:t>любого</w:t>
      </w:r>
      <w:r w:rsidR="00820640">
        <w:rPr>
          <w:sz w:val="28"/>
          <w:szCs w:val="28"/>
        </w:rPr>
        <w:t xml:space="preserve"> </w:t>
      </w:r>
      <w:r w:rsidRPr="002637FC">
        <w:rPr>
          <w:sz w:val="28"/>
          <w:szCs w:val="28"/>
        </w:rPr>
        <w:t>другого</w:t>
      </w:r>
      <w:r w:rsidR="00820640">
        <w:rPr>
          <w:sz w:val="28"/>
          <w:szCs w:val="28"/>
        </w:rPr>
        <w:t xml:space="preserve"> </w:t>
      </w:r>
      <w:r w:rsidRPr="002637FC">
        <w:rPr>
          <w:sz w:val="28"/>
          <w:szCs w:val="28"/>
        </w:rPr>
        <w:t>служащего</w:t>
      </w:r>
      <w:r w:rsidR="00820640">
        <w:rPr>
          <w:sz w:val="28"/>
          <w:szCs w:val="28"/>
        </w:rPr>
        <w:t xml:space="preserve"> </w:t>
      </w:r>
      <w:r w:rsidRPr="002637FC">
        <w:rPr>
          <w:sz w:val="28"/>
          <w:szCs w:val="28"/>
        </w:rPr>
        <w:t>(п.</w:t>
      </w:r>
      <w:r w:rsidR="00820640">
        <w:rPr>
          <w:sz w:val="28"/>
          <w:szCs w:val="28"/>
        </w:rPr>
        <w:t xml:space="preserve"> </w:t>
      </w:r>
      <w:r w:rsidRPr="002637FC">
        <w:rPr>
          <w:sz w:val="28"/>
          <w:szCs w:val="28"/>
        </w:rPr>
        <w:t>2</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449).</w:t>
      </w:r>
    </w:p>
    <w:p w:rsidR="00A53FD7" w:rsidRPr="002637FC" w:rsidRDefault="00622BC8" w:rsidP="002637FC">
      <w:pPr>
        <w:pStyle w:val="Default"/>
        <w:ind w:firstLine="709"/>
        <w:jc w:val="both"/>
        <w:rPr>
          <w:sz w:val="28"/>
          <w:szCs w:val="28"/>
        </w:rPr>
      </w:pPr>
      <w:r w:rsidRPr="002637FC">
        <w:rPr>
          <w:sz w:val="28"/>
          <w:szCs w:val="28"/>
        </w:rPr>
        <w:t>Ложному</w:t>
      </w:r>
      <w:r w:rsidR="00820640">
        <w:rPr>
          <w:sz w:val="28"/>
          <w:szCs w:val="28"/>
        </w:rPr>
        <w:t xml:space="preserve"> </w:t>
      </w:r>
      <w:r w:rsidRPr="002637FC">
        <w:rPr>
          <w:sz w:val="28"/>
          <w:szCs w:val="28"/>
        </w:rPr>
        <w:t>свидетельству</w:t>
      </w:r>
      <w:r w:rsidR="00820640">
        <w:rPr>
          <w:sz w:val="28"/>
          <w:szCs w:val="28"/>
        </w:rPr>
        <w:t xml:space="preserve"> </w:t>
      </w:r>
      <w:r w:rsidRPr="002637FC">
        <w:rPr>
          <w:sz w:val="28"/>
          <w:szCs w:val="28"/>
        </w:rPr>
        <w:t>посвящена</w:t>
      </w:r>
      <w:r w:rsidR="00820640">
        <w:rPr>
          <w:sz w:val="28"/>
          <w:szCs w:val="28"/>
        </w:rPr>
        <w:t xml:space="preserve"> </w:t>
      </w:r>
      <w:r w:rsidRPr="002637FC">
        <w:rPr>
          <w:sz w:val="28"/>
          <w:szCs w:val="28"/>
        </w:rPr>
        <w:t>глава</w:t>
      </w:r>
      <w:r w:rsidR="00820640">
        <w:rPr>
          <w:sz w:val="28"/>
          <w:szCs w:val="28"/>
        </w:rPr>
        <w:t xml:space="preserve"> </w:t>
      </w:r>
      <w:r w:rsidRPr="002637FC">
        <w:rPr>
          <w:sz w:val="28"/>
          <w:szCs w:val="28"/>
        </w:rPr>
        <w:t>6,</w:t>
      </w:r>
      <w:r w:rsidR="00820640">
        <w:rPr>
          <w:sz w:val="28"/>
          <w:szCs w:val="28"/>
        </w:rPr>
        <w:t xml:space="preserve"> </w:t>
      </w:r>
      <w:r w:rsidRPr="002637FC">
        <w:rPr>
          <w:sz w:val="28"/>
          <w:szCs w:val="28"/>
        </w:rPr>
        <w:t>состоящая</w:t>
      </w:r>
      <w:r w:rsidR="00820640">
        <w:rPr>
          <w:sz w:val="28"/>
          <w:szCs w:val="28"/>
        </w:rPr>
        <w:t xml:space="preserve"> </w:t>
      </w:r>
      <w:r w:rsidRPr="002637FC">
        <w:rPr>
          <w:sz w:val="28"/>
          <w:szCs w:val="28"/>
        </w:rPr>
        <w:t>из</w:t>
      </w:r>
      <w:r w:rsidR="00820640">
        <w:rPr>
          <w:sz w:val="28"/>
          <w:szCs w:val="28"/>
        </w:rPr>
        <w:t xml:space="preserve"> </w:t>
      </w:r>
      <w:r w:rsidRPr="002637FC">
        <w:rPr>
          <w:sz w:val="28"/>
          <w:szCs w:val="28"/>
        </w:rPr>
        <w:t>пяти</w:t>
      </w:r>
      <w:r w:rsidR="00820640">
        <w:rPr>
          <w:sz w:val="28"/>
          <w:szCs w:val="28"/>
        </w:rPr>
        <w:t xml:space="preserve"> </w:t>
      </w:r>
      <w:r w:rsidRPr="002637FC">
        <w:rPr>
          <w:sz w:val="28"/>
          <w:szCs w:val="28"/>
        </w:rPr>
        <w:t>статей.</w:t>
      </w:r>
      <w:r w:rsidR="00820640">
        <w:rPr>
          <w:sz w:val="28"/>
          <w:szCs w:val="28"/>
        </w:rPr>
        <w:t xml:space="preserve"> </w:t>
      </w:r>
      <w:r w:rsidRPr="002637FC">
        <w:rPr>
          <w:sz w:val="28"/>
          <w:szCs w:val="28"/>
        </w:rPr>
        <w:t>Уголовной</w:t>
      </w:r>
      <w:r w:rsidR="00820640">
        <w:rPr>
          <w:sz w:val="28"/>
          <w:szCs w:val="28"/>
        </w:rPr>
        <w:t xml:space="preserve"> </w:t>
      </w:r>
      <w:r w:rsidRPr="002637FC">
        <w:rPr>
          <w:sz w:val="28"/>
          <w:szCs w:val="28"/>
        </w:rPr>
        <w:t>ответственности</w:t>
      </w:r>
      <w:r w:rsidR="00820640">
        <w:rPr>
          <w:sz w:val="28"/>
          <w:szCs w:val="28"/>
        </w:rPr>
        <w:t xml:space="preserve"> </w:t>
      </w:r>
      <w:r w:rsidRPr="002637FC">
        <w:rPr>
          <w:sz w:val="28"/>
          <w:szCs w:val="28"/>
        </w:rPr>
        <w:t>подлежит</w:t>
      </w:r>
      <w:r w:rsidR="00820640">
        <w:rPr>
          <w:sz w:val="28"/>
          <w:szCs w:val="28"/>
        </w:rPr>
        <w:t xml:space="preserve"> </w:t>
      </w:r>
      <w:r w:rsidRPr="002637FC">
        <w:rPr>
          <w:sz w:val="28"/>
          <w:szCs w:val="28"/>
        </w:rPr>
        <w:t>свидетель,</w:t>
      </w:r>
      <w:r w:rsidR="00820640">
        <w:rPr>
          <w:sz w:val="28"/>
          <w:szCs w:val="28"/>
        </w:rPr>
        <w:t xml:space="preserve"> </w:t>
      </w:r>
      <w:r w:rsidRPr="002637FC">
        <w:rPr>
          <w:sz w:val="28"/>
          <w:szCs w:val="28"/>
        </w:rPr>
        <w:t>который</w:t>
      </w:r>
      <w:r w:rsidR="00820640">
        <w:rPr>
          <w:sz w:val="28"/>
          <w:szCs w:val="28"/>
        </w:rPr>
        <w:t xml:space="preserve"> </w:t>
      </w:r>
      <w:r w:rsidRPr="002637FC">
        <w:rPr>
          <w:sz w:val="28"/>
          <w:szCs w:val="28"/>
        </w:rPr>
        <w:t>дает</w:t>
      </w:r>
      <w:r w:rsidR="00820640">
        <w:rPr>
          <w:sz w:val="28"/>
          <w:szCs w:val="28"/>
        </w:rPr>
        <w:t xml:space="preserve"> </w:t>
      </w:r>
      <w:r w:rsidRPr="002637FC">
        <w:rPr>
          <w:sz w:val="28"/>
          <w:szCs w:val="28"/>
        </w:rPr>
        <w:t>ложные</w:t>
      </w:r>
      <w:r w:rsidR="00820640">
        <w:rPr>
          <w:sz w:val="28"/>
          <w:szCs w:val="28"/>
        </w:rPr>
        <w:t xml:space="preserve"> </w:t>
      </w:r>
      <w:r w:rsidRPr="002637FC">
        <w:rPr>
          <w:sz w:val="28"/>
          <w:szCs w:val="28"/>
        </w:rPr>
        <w:t>показания</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судебном</w:t>
      </w:r>
      <w:r w:rsidR="00820640">
        <w:rPr>
          <w:sz w:val="28"/>
          <w:szCs w:val="28"/>
        </w:rPr>
        <w:t xml:space="preserve"> </w:t>
      </w:r>
      <w:r w:rsidRPr="002637FC">
        <w:rPr>
          <w:sz w:val="28"/>
          <w:szCs w:val="28"/>
        </w:rPr>
        <w:t>процессе</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458),</w:t>
      </w:r>
      <w:r w:rsidR="00820640">
        <w:rPr>
          <w:sz w:val="28"/>
          <w:szCs w:val="28"/>
        </w:rPr>
        <w:t xml:space="preserve"> </w:t>
      </w:r>
      <w:r w:rsidRPr="002637FC">
        <w:rPr>
          <w:sz w:val="28"/>
          <w:szCs w:val="28"/>
        </w:rPr>
        <w:t>при</w:t>
      </w:r>
      <w:r w:rsidR="00820640">
        <w:rPr>
          <w:sz w:val="28"/>
          <w:szCs w:val="28"/>
        </w:rPr>
        <w:t xml:space="preserve"> </w:t>
      </w:r>
      <w:r w:rsidRPr="002637FC">
        <w:rPr>
          <w:sz w:val="28"/>
          <w:szCs w:val="28"/>
        </w:rPr>
        <w:t>этом</w:t>
      </w:r>
      <w:r w:rsidR="00820640">
        <w:rPr>
          <w:sz w:val="28"/>
          <w:szCs w:val="28"/>
        </w:rPr>
        <w:t xml:space="preserve"> </w:t>
      </w:r>
      <w:r w:rsidRPr="002637FC">
        <w:rPr>
          <w:sz w:val="28"/>
          <w:szCs w:val="28"/>
        </w:rPr>
        <w:t>более</w:t>
      </w:r>
      <w:r w:rsidR="00820640">
        <w:rPr>
          <w:sz w:val="28"/>
          <w:szCs w:val="28"/>
        </w:rPr>
        <w:t xml:space="preserve"> </w:t>
      </w:r>
      <w:r w:rsidRPr="002637FC">
        <w:rPr>
          <w:sz w:val="28"/>
          <w:szCs w:val="28"/>
        </w:rPr>
        <w:t>строгое</w:t>
      </w:r>
      <w:r w:rsidR="00820640">
        <w:rPr>
          <w:sz w:val="28"/>
          <w:szCs w:val="28"/>
        </w:rPr>
        <w:t xml:space="preserve"> </w:t>
      </w:r>
      <w:r w:rsidRPr="002637FC">
        <w:rPr>
          <w:sz w:val="28"/>
          <w:szCs w:val="28"/>
        </w:rPr>
        <w:t>наказание</w:t>
      </w:r>
      <w:r w:rsidR="00820640">
        <w:rPr>
          <w:sz w:val="28"/>
          <w:szCs w:val="28"/>
        </w:rPr>
        <w:t xml:space="preserve"> </w:t>
      </w:r>
      <w:r w:rsidRPr="002637FC">
        <w:rPr>
          <w:sz w:val="28"/>
          <w:szCs w:val="28"/>
        </w:rPr>
        <w:t>предусмотрено</w:t>
      </w:r>
      <w:r w:rsidR="00820640">
        <w:rPr>
          <w:sz w:val="28"/>
          <w:szCs w:val="28"/>
        </w:rPr>
        <w:t xml:space="preserve"> </w:t>
      </w:r>
      <w:r w:rsidRPr="002637FC">
        <w:rPr>
          <w:sz w:val="28"/>
          <w:szCs w:val="28"/>
        </w:rPr>
        <w:t>за</w:t>
      </w:r>
      <w:r w:rsidR="00820640">
        <w:rPr>
          <w:sz w:val="28"/>
          <w:szCs w:val="28"/>
        </w:rPr>
        <w:t xml:space="preserve"> </w:t>
      </w:r>
      <w:r w:rsidRPr="002637FC">
        <w:rPr>
          <w:sz w:val="28"/>
          <w:szCs w:val="28"/>
        </w:rPr>
        <w:t>лжесвидетельство</w:t>
      </w:r>
      <w:r w:rsidR="00820640">
        <w:rPr>
          <w:sz w:val="28"/>
          <w:szCs w:val="28"/>
        </w:rPr>
        <w:t xml:space="preserve"> </w:t>
      </w:r>
      <w:r w:rsidRPr="002637FC">
        <w:rPr>
          <w:sz w:val="28"/>
          <w:szCs w:val="28"/>
        </w:rPr>
        <w:t>против</w:t>
      </w:r>
      <w:r w:rsidR="00820640">
        <w:rPr>
          <w:sz w:val="28"/>
          <w:szCs w:val="28"/>
        </w:rPr>
        <w:t xml:space="preserve"> </w:t>
      </w:r>
      <w:r w:rsidRPr="002637FC">
        <w:rPr>
          <w:sz w:val="28"/>
          <w:szCs w:val="28"/>
        </w:rPr>
        <w:t>обвиняемого</w:t>
      </w:r>
      <w:r w:rsidR="00820640">
        <w:rPr>
          <w:sz w:val="28"/>
          <w:szCs w:val="28"/>
        </w:rPr>
        <w:t xml:space="preserve"> </w:t>
      </w:r>
      <w:r w:rsidRPr="002637FC">
        <w:rPr>
          <w:sz w:val="28"/>
          <w:szCs w:val="28"/>
        </w:rPr>
        <w:t>по</w:t>
      </w:r>
      <w:r w:rsidR="00820640">
        <w:rPr>
          <w:sz w:val="28"/>
          <w:szCs w:val="28"/>
        </w:rPr>
        <w:t xml:space="preserve"> </w:t>
      </w:r>
      <w:r w:rsidRPr="002637FC">
        <w:rPr>
          <w:sz w:val="28"/>
          <w:szCs w:val="28"/>
        </w:rPr>
        <w:t>уголовному</w:t>
      </w:r>
      <w:r w:rsidR="00820640">
        <w:rPr>
          <w:sz w:val="28"/>
          <w:szCs w:val="28"/>
        </w:rPr>
        <w:t xml:space="preserve"> </w:t>
      </w:r>
      <w:r w:rsidRPr="002637FC">
        <w:rPr>
          <w:sz w:val="28"/>
          <w:szCs w:val="28"/>
        </w:rPr>
        <w:t>делу</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еще</w:t>
      </w:r>
      <w:r w:rsidR="00820640">
        <w:rPr>
          <w:sz w:val="28"/>
          <w:szCs w:val="28"/>
        </w:rPr>
        <w:t xml:space="preserve"> </w:t>
      </w:r>
      <w:r w:rsidRPr="002637FC">
        <w:rPr>
          <w:sz w:val="28"/>
          <w:szCs w:val="28"/>
        </w:rPr>
        <w:t>более</w:t>
      </w:r>
      <w:r w:rsidR="00820640">
        <w:rPr>
          <w:sz w:val="28"/>
          <w:szCs w:val="28"/>
        </w:rPr>
        <w:t xml:space="preserve"> </w:t>
      </w:r>
      <w:r w:rsidRPr="002637FC">
        <w:rPr>
          <w:sz w:val="28"/>
          <w:szCs w:val="28"/>
        </w:rPr>
        <w:t>строгое</w:t>
      </w:r>
      <w:r w:rsidR="00820640">
        <w:rPr>
          <w:sz w:val="28"/>
          <w:szCs w:val="28"/>
        </w:rPr>
        <w:t xml:space="preserve"> </w:t>
      </w:r>
      <w:r w:rsidRPr="002637FC">
        <w:rPr>
          <w:sz w:val="28"/>
          <w:szCs w:val="28"/>
        </w:rPr>
        <w:t>-</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ситуации,</w:t>
      </w:r>
      <w:r w:rsidR="00820640">
        <w:rPr>
          <w:sz w:val="28"/>
          <w:szCs w:val="28"/>
        </w:rPr>
        <w:t xml:space="preserve"> </w:t>
      </w:r>
      <w:r w:rsidRPr="002637FC">
        <w:rPr>
          <w:sz w:val="28"/>
          <w:szCs w:val="28"/>
        </w:rPr>
        <w:t>если</w:t>
      </w:r>
      <w:r w:rsidR="00820640">
        <w:rPr>
          <w:sz w:val="28"/>
          <w:szCs w:val="28"/>
        </w:rPr>
        <w:t xml:space="preserve"> </w:t>
      </w:r>
      <w:r w:rsidRPr="002637FC">
        <w:rPr>
          <w:sz w:val="28"/>
          <w:szCs w:val="28"/>
        </w:rPr>
        <w:t>вследствие</w:t>
      </w:r>
      <w:r w:rsidR="00820640">
        <w:rPr>
          <w:sz w:val="28"/>
          <w:szCs w:val="28"/>
        </w:rPr>
        <w:t xml:space="preserve"> </w:t>
      </w:r>
      <w:r w:rsidRPr="002637FC">
        <w:rPr>
          <w:sz w:val="28"/>
          <w:szCs w:val="28"/>
        </w:rPr>
        <w:t>ложного</w:t>
      </w:r>
      <w:r w:rsidR="00820640">
        <w:rPr>
          <w:sz w:val="28"/>
          <w:szCs w:val="28"/>
        </w:rPr>
        <w:t xml:space="preserve"> </w:t>
      </w:r>
      <w:r w:rsidRPr="002637FC">
        <w:rPr>
          <w:sz w:val="28"/>
          <w:szCs w:val="28"/>
        </w:rPr>
        <w:t>свидетельства</w:t>
      </w:r>
      <w:r w:rsidR="00820640">
        <w:rPr>
          <w:sz w:val="28"/>
          <w:szCs w:val="28"/>
        </w:rPr>
        <w:t xml:space="preserve"> </w:t>
      </w:r>
      <w:r w:rsidRPr="002637FC">
        <w:rPr>
          <w:sz w:val="28"/>
          <w:szCs w:val="28"/>
        </w:rPr>
        <w:t>выносится</w:t>
      </w:r>
      <w:r w:rsidR="00820640">
        <w:rPr>
          <w:sz w:val="28"/>
          <w:szCs w:val="28"/>
        </w:rPr>
        <w:t xml:space="preserve"> </w:t>
      </w:r>
      <w:r w:rsidRPr="002637FC">
        <w:rPr>
          <w:sz w:val="28"/>
          <w:szCs w:val="28"/>
        </w:rPr>
        <w:t>обвинительный</w:t>
      </w:r>
      <w:r w:rsidR="00820640">
        <w:rPr>
          <w:sz w:val="28"/>
          <w:szCs w:val="28"/>
        </w:rPr>
        <w:t xml:space="preserve"> </w:t>
      </w:r>
      <w:r w:rsidRPr="002637FC">
        <w:rPr>
          <w:sz w:val="28"/>
          <w:szCs w:val="28"/>
        </w:rPr>
        <w:t>приговор.</w:t>
      </w:r>
      <w:r w:rsidR="00820640">
        <w:rPr>
          <w:sz w:val="28"/>
          <w:szCs w:val="28"/>
        </w:rPr>
        <w:t xml:space="preserve"> </w:t>
      </w:r>
      <w:r w:rsidRPr="002637FC">
        <w:rPr>
          <w:sz w:val="28"/>
          <w:szCs w:val="28"/>
        </w:rPr>
        <w:t>Статья</w:t>
      </w:r>
      <w:r w:rsidR="00820640">
        <w:rPr>
          <w:sz w:val="28"/>
          <w:szCs w:val="28"/>
        </w:rPr>
        <w:t xml:space="preserve"> </w:t>
      </w:r>
      <w:r w:rsidRPr="002637FC">
        <w:rPr>
          <w:sz w:val="28"/>
          <w:szCs w:val="28"/>
        </w:rPr>
        <w:t>459</w:t>
      </w:r>
      <w:r w:rsidR="00820640">
        <w:rPr>
          <w:sz w:val="28"/>
          <w:szCs w:val="28"/>
        </w:rPr>
        <w:t xml:space="preserve"> </w:t>
      </w:r>
      <w:r w:rsidRPr="002637FC">
        <w:rPr>
          <w:sz w:val="28"/>
          <w:szCs w:val="28"/>
        </w:rPr>
        <w:t>предусматривает</w:t>
      </w:r>
      <w:r w:rsidR="00820640">
        <w:rPr>
          <w:sz w:val="28"/>
          <w:szCs w:val="28"/>
        </w:rPr>
        <w:t xml:space="preserve"> </w:t>
      </w:r>
      <w:r w:rsidRPr="002637FC">
        <w:rPr>
          <w:sz w:val="28"/>
          <w:szCs w:val="28"/>
        </w:rPr>
        <w:t>ответственность</w:t>
      </w:r>
      <w:r w:rsidR="00820640">
        <w:rPr>
          <w:sz w:val="28"/>
          <w:szCs w:val="28"/>
        </w:rPr>
        <w:t xml:space="preserve"> </w:t>
      </w:r>
      <w:r w:rsidRPr="002637FC">
        <w:rPr>
          <w:sz w:val="28"/>
          <w:szCs w:val="28"/>
        </w:rPr>
        <w:t>экспертов</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переводчиков,</w:t>
      </w:r>
      <w:r w:rsidR="00820640">
        <w:rPr>
          <w:sz w:val="28"/>
          <w:szCs w:val="28"/>
        </w:rPr>
        <w:t xml:space="preserve"> </w:t>
      </w:r>
      <w:r w:rsidRPr="002637FC">
        <w:rPr>
          <w:sz w:val="28"/>
          <w:szCs w:val="28"/>
        </w:rPr>
        <w:t>которые</w:t>
      </w:r>
      <w:r w:rsidR="00820640">
        <w:rPr>
          <w:sz w:val="28"/>
          <w:szCs w:val="28"/>
        </w:rPr>
        <w:t xml:space="preserve"> </w:t>
      </w:r>
      <w:r w:rsidRPr="002637FC">
        <w:rPr>
          <w:sz w:val="28"/>
          <w:szCs w:val="28"/>
        </w:rPr>
        <w:t>«со</w:t>
      </w:r>
      <w:r w:rsidR="00820640">
        <w:rPr>
          <w:sz w:val="28"/>
          <w:szCs w:val="28"/>
        </w:rPr>
        <w:t xml:space="preserve"> </w:t>
      </w:r>
      <w:r w:rsidRPr="002637FC">
        <w:rPr>
          <w:sz w:val="28"/>
          <w:szCs w:val="28"/>
        </w:rPr>
        <w:t>злым</w:t>
      </w:r>
      <w:r w:rsidR="00820640">
        <w:rPr>
          <w:sz w:val="28"/>
          <w:szCs w:val="28"/>
        </w:rPr>
        <w:t xml:space="preserve"> </w:t>
      </w:r>
      <w:r w:rsidRPr="002637FC">
        <w:rPr>
          <w:sz w:val="28"/>
          <w:szCs w:val="28"/>
        </w:rPr>
        <w:t>умыслом</w:t>
      </w:r>
      <w:r w:rsidR="00820640">
        <w:rPr>
          <w:sz w:val="28"/>
          <w:szCs w:val="28"/>
        </w:rPr>
        <w:t xml:space="preserve"> </w:t>
      </w:r>
      <w:r w:rsidRPr="002637FC">
        <w:rPr>
          <w:sz w:val="28"/>
          <w:szCs w:val="28"/>
        </w:rPr>
        <w:t>нарушают</w:t>
      </w:r>
      <w:r w:rsidR="00820640">
        <w:rPr>
          <w:sz w:val="28"/>
          <w:szCs w:val="28"/>
        </w:rPr>
        <w:t xml:space="preserve"> </w:t>
      </w:r>
      <w:r w:rsidRPr="002637FC">
        <w:rPr>
          <w:sz w:val="28"/>
          <w:szCs w:val="28"/>
        </w:rPr>
        <w:t>истину</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своем</w:t>
      </w:r>
      <w:r w:rsidR="00820640">
        <w:rPr>
          <w:sz w:val="28"/>
          <w:szCs w:val="28"/>
        </w:rPr>
        <w:t xml:space="preserve"> </w:t>
      </w:r>
      <w:r w:rsidRPr="002637FC">
        <w:rPr>
          <w:sz w:val="28"/>
          <w:szCs w:val="28"/>
        </w:rPr>
        <w:t>суждении</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переводе».</w:t>
      </w:r>
      <w:r w:rsidR="00820640">
        <w:rPr>
          <w:sz w:val="28"/>
          <w:szCs w:val="28"/>
        </w:rPr>
        <w:t xml:space="preserve"> </w:t>
      </w:r>
      <w:r w:rsidRPr="002637FC">
        <w:rPr>
          <w:sz w:val="28"/>
          <w:szCs w:val="28"/>
        </w:rPr>
        <w:t>Менее</w:t>
      </w:r>
      <w:r w:rsidR="00820640">
        <w:rPr>
          <w:sz w:val="28"/>
          <w:szCs w:val="28"/>
        </w:rPr>
        <w:t xml:space="preserve"> </w:t>
      </w:r>
      <w:r w:rsidRPr="002637FC">
        <w:rPr>
          <w:sz w:val="28"/>
          <w:szCs w:val="28"/>
        </w:rPr>
        <w:t>строгое</w:t>
      </w:r>
      <w:r w:rsidR="00820640">
        <w:rPr>
          <w:sz w:val="28"/>
          <w:szCs w:val="28"/>
        </w:rPr>
        <w:t xml:space="preserve"> </w:t>
      </w:r>
      <w:r w:rsidRPr="002637FC">
        <w:rPr>
          <w:sz w:val="28"/>
          <w:szCs w:val="28"/>
        </w:rPr>
        <w:t>наказание</w:t>
      </w:r>
      <w:r w:rsidR="00820640">
        <w:rPr>
          <w:sz w:val="28"/>
          <w:szCs w:val="28"/>
        </w:rPr>
        <w:t xml:space="preserve"> </w:t>
      </w:r>
      <w:r w:rsidRPr="002637FC">
        <w:rPr>
          <w:sz w:val="28"/>
          <w:szCs w:val="28"/>
        </w:rPr>
        <w:t>установлено</w:t>
      </w:r>
      <w:r w:rsidR="00820640">
        <w:rPr>
          <w:sz w:val="28"/>
          <w:szCs w:val="28"/>
        </w:rPr>
        <w:t xml:space="preserve"> </w:t>
      </w:r>
      <w:r w:rsidRPr="002637FC">
        <w:rPr>
          <w:sz w:val="28"/>
          <w:szCs w:val="28"/>
        </w:rPr>
        <w:t>для</w:t>
      </w:r>
      <w:r w:rsidR="00820640">
        <w:rPr>
          <w:sz w:val="28"/>
          <w:szCs w:val="28"/>
        </w:rPr>
        <w:t xml:space="preserve"> </w:t>
      </w:r>
      <w:r w:rsidRPr="002637FC">
        <w:rPr>
          <w:sz w:val="28"/>
          <w:szCs w:val="28"/>
        </w:rPr>
        <w:t>свидетелей,</w:t>
      </w:r>
      <w:r w:rsidR="00820640">
        <w:rPr>
          <w:sz w:val="28"/>
          <w:szCs w:val="28"/>
        </w:rPr>
        <w:t xml:space="preserve"> </w:t>
      </w:r>
      <w:r w:rsidRPr="002637FC">
        <w:rPr>
          <w:sz w:val="28"/>
          <w:szCs w:val="28"/>
        </w:rPr>
        <w:t>экспертов</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переводчиков,</w:t>
      </w:r>
      <w:r w:rsidR="00820640">
        <w:rPr>
          <w:sz w:val="28"/>
          <w:szCs w:val="28"/>
        </w:rPr>
        <w:t xml:space="preserve"> </w:t>
      </w:r>
      <w:r w:rsidRPr="002637FC">
        <w:rPr>
          <w:sz w:val="28"/>
          <w:szCs w:val="28"/>
        </w:rPr>
        <w:t>которые,</w:t>
      </w:r>
      <w:r w:rsidR="00820640">
        <w:rPr>
          <w:sz w:val="28"/>
          <w:szCs w:val="28"/>
        </w:rPr>
        <w:t xml:space="preserve"> </w:t>
      </w:r>
      <w:r w:rsidRPr="002637FC">
        <w:rPr>
          <w:sz w:val="28"/>
          <w:szCs w:val="28"/>
        </w:rPr>
        <w:t>существенно</w:t>
      </w:r>
      <w:r w:rsidR="00820640">
        <w:rPr>
          <w:sz w:val="28"/>
          <w:szCs w:val="28"/>
        </w:rPr>
        <w:t xml:space="preserve"> </w:t>
      </w:r>
      <w:r w:rsidRPr="002637FC">
        <w:rPr>
          <w:sz w:val="28"/>
          <w:szCs w:val="28"/>
        </w:rPr>
        <w:t>не</w:t>
      </w:r>
      <w:r w:rsidR="00820640">
        <w:rPr>
          <w:sz w:val="28"/>
          <w:szCs w:val="28"/>
        </w:rPr>
        <w:t xml:space="preserve"> </w:t>
      </w:r>
      <w:r w:rsidRPr="002637FC">
        <w:rPr>
          <w:sz w:val="28"/>
          <w:szCs w:val="28"/>
        </w:rPr>
        <w:t>греша</w:t>
      </w:r>
      <w:r w:rsidR="00820640">
        <w:rPr>
          <w:sz w:val="28"/>
          <w:szCs w:val="28"/>
        </w:rPr>
        <w:t xml:space="preserve"> </w:t>
      </w:r>
      <w:r w:rsidRPr="002637FC">
        <w:rPr>
          <w:sz w:val="28"/>
          <w:szCs w:val="28"/>
        </w:rPr>
        <w:t>против</w:t>
      </w:r>
      <w:r w:rsidR="00820640">
        <w:rPr>
          <w:sz w:val="28"/>
          <w:szCs w:val="28"/>
        </w:rPr>
        <w:t xml:space="preserve"> </w:t>
      </w:r>
      <w:r w:rsidRPr="002637FC">
        <w:rPr>
          <w:sz w:val="28"/>
          <w:szCs w:val="28"/>
        </w:rPr>
        <w:t>истины,</w:t>
      </w:r>
      <w:r w:rsidR="00820640">
        <w:rPr>
          <w:sz w:val="28"/>
          <w:szCs w:val="28"/>
        </w:rPr>
        <w:t xml:space="preserve"> </w:t>
      </w:r>
      <w:r w:rsidRPr="002637FC">
        <w:rPr>
          <w:sz w:val="28"/>
          <w:szCs w:val="28"/>
        </w:rPr>
        <w:t>искажают</w:t>
      </w:r>
      <w:r w:rsidR="00820640">
        <w:rPr>
          <w:sz w:val="28"/>
          <w:szCs w:val="28"/>
        </w:rPr>
        <w:t xml:space="preserve"> </w:t>
      </w:r>
      <w:r w:rsidRPr="002637FC">
        <w:rPr>
          <w:sz w:val="28"/>
          <w:szCs w:val="28"/>
        </w:rPr>
        <w:t>ее</w:t>
      </w:r>
      <w:r w:rsidR="00820640">
        <w:rPr>
          <w:sz w:val="28"/>
          <w:szCs w:val="28"/>
        </w:rPr>
        <w:t xml:space="preserve"> </w:t>
      </w:r>
      <w:r w:rsidRPr="002637FC">
        <w:rPr>
          <w:sz w:val="28"/>
          <w:szCs w:val="28"/>
        </w:rPr>
        <w:t>недомолвками,</w:t>
      </w:r>
      <w:r w:rsidR="00820640">
        <w:rPr>
          <w:sz w:val="28"/>
          <w:szCs w:val="28"/>
        </w:rPr>
        <w:t xml:space="preserve"> </w:t>
      </w:r>
      <w:r w:rsidRPr="002637FC">
        <w:rPr>
          <w:sz w:val="28"/>
          <w:szCs w:val="28"/>
        </w:rPr>
        <w:t>неточностями</w:t>
      </w:r>
      <w:r w:rsidR="00820640">
        <w:rPr>
          <w:sz w:val="28"/>
          <w:szCs w:val="28"/>
        </w:rPr>
        <w:t xml:space="preserve"> </w:t>
      </w:r>
      <w:r w:rsidRPr="002637FC">
        <w:rPr>
          <w:sz w:val="28"/>
          <w:szCs w:val="28"/>
        </w:rPr>
        <w:t>либо</w:t>
      </w:r>
      <w:r w:rsidR="00820640">
        <w:rPr>
          <w:sz w:val="28"/>
          <w:szCs w:val="28"/>
        </w:rPr>
        <w:t xml:space="preserve"> </w:t>
      </w:r>
      <w:r w:rsidRPr="002637FC">
        <w:rPr>
          <w:sz w:val="28"/>
          <w:szCs w:val="28"/>
        </w:rPr>
        <w:t>умалчивают</w:t>
      </w:r>
      <w:r w:rsidR="00820640">
        <w:rPr>
          <w:sz w:val="28"/>
          <w:szCs w:val="28"/>
        </w:rPr>
        <w:t xml:space="preserve"> </w:t>
      </w:r>
      <w:r w:rsidRPr="002637FC">
        <w:rPr>
          <w:sz w:val="28"/>
          <w:szCs w:val="28"/>
        </w:rPr>
        <w:t>важные</w:t>
      </w:r>
      <w:r w:rsidR="00820640">
        <w:rPr>
          <w:sz w:val="28"/>
          <w:szCs w:val="28"/>
        </w:rPr>
        <w:t xml:space="preserve"> </w:t>
      </w:r>
      <w:proofErr w:type="gramStart"/>
      <w:r w:rsidRPr="002637FC">
        <w:rPr>
          <w:sz w:val="28"/>
          <w:szCs w:val="28"/>
        </w:rPr>
        <w:t>сведения</w:t>
      </w:r>
      <w:proofErr w:type="gramEnd"/>
      <w:r w:rsidR="00820640">
        <w:rPr>
          <w:sz w:val="28"/>
          <w:szCs w:val="28"/>
        </w:rPr>
        <w:t xml:space="preserve"> </w:t>
      </w:r>
      <w:r w:rsidRPr="002637FC">
        <w:rPr>
          <w:sz w:val="28"/>
          <w:szCs w:val="28"/>
        </w:rPr>
        <w:t>либо</w:t>
      </w:r>
      <w:r w:rsidR="00820640">
        <w:rPr>
          <w:sz w:val="28"/>
          <w:szCs w:val="28"/>
        </w:rPr>
        <w:t xml:space="preserve"> </w:t>
      </w:r>
      <w:r w:rsidRPr="002637FC">
        <w:rPr>
          <w:sz w:val="28"/>
          <w:szCs w:val="28"/>
        </w:rPr>
        <w:t>даты,</w:t>
      </w:r>
      <w:r w:rsidR="00820640">
        <w:rPr>
          <w:sz w:val="28"/>
          <w:szCs w:val="28"/>
        </w:rPr>
        <w:t xml:space="preserve"> </w:t>
      </w:r>
      <w:r w:rsidRPr="002637FC">
        <w:rPr>
          <w:sz w:val="28"/>
          <w:szCs w:val="28"/>
        </w:rPr>
        <w:t>о</w:t>
      </w:r>
      <w:r w:rsidR="00820640">
        <w:rPr>
          <w:sz w:val="28"/>
          <w:szCs w:val="28"/>
        </w:rPr>
        <w:t xml:space="preserve"> </w:t>
      </w:r>
      <w:r w:rsidRPr="002637FC">
        <w:rPr>
          <w:sz w:val="28"/>
          <w:szCs w:val="28"/>
        </w:rPr>
        <w:t>которых</w:t>
      </w:r>
      <w:r w:rsidR="00820640">
        <w:rPr>
          <w:sz w:val="28"/>
          <w:szCs w:val="28"/>
        </w:rPr>
        <w:t xml:space="preserve"> </w:t>
      </w:r>
      <w:r w:rsidRPr="002637FC">
        <w:rPr>
          <w:sz w:val="28"/>
          <w:szCs w:val="28"/>
        </w:rPr>
        <w:t>они</w:t>
      </w:r>
      <w:r w:rsidR="00820640">
        <w:rPr>
          <w:sz w:val="28"/>
          <w:szCs w:val="28"/>
        </w:rPr>
        <w:t xml:space="preserve"> </w:t>
      </w:r>
      <w:r w:rsidRPr="002637FC">
        <w:rPr>
          <w:sz w:val="28"/>
          <w:szCs w:val="28"/>
        </w:rPr>
        <w:t>знали</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460).</w:t>
      </w:r>
      <w:r w:rsidR="00820640">
        <w:rPr>
          <w:sz w:val="28"/>
          <w:szCs w:val="28"/>
        </w:rPr>
        <w:t xml:space="preserve"> </w:t>
      </w:r>
    </w:p>
    <w:p w:rsidR="00622BC8" w:rsidRPr="002637FC" w:rsidRDefault="00622BC8" w:rsidP="002637FC">
      <w:pPr>
        <w:pStyle w:val="Default"/>
        <w:ind w:firstLine="709"/>
        <w:jc w:val="both"/>
        <w:rPr>
          <w:sz w:val="28"/>
          <w:szCs w:val="28"/>
        </w:rPr>
      </w:pPr>
      <w:r w:rsidRPr="002637FC">
        <w:rPr>
          <w:sz w:val="28"/>
          <w:szCs w:val="28"/>
        </w:rPr>
        <w:t>Предусмотрена</w:t>
      </w:r>
      <w:r w:rsidR="00820640">
        <w:rPr>
          <w:sz w:val="28"/>
          <w:szCs w:val="28"/>
        </w:rPr>
        <w:t xml:space="preserve"> </w:t>
      </w:r>
      <w:r w:rsidRPr="002637FC">
        <w:rPr>
          <w:sz w:val="28"/>
          <w:szCs w:val="28"/>
        </w:rPr>
        <w:t>такая</w:t>
      </w:r>
      <w:r w:rsidR="00820640">
        <w:rPr>
          <w:sz w:val="28"/>
          <w:szCs w:val="28"/>
        </w:rPr>
        <w:t xml:space="preserve"> </w:t>
      </w:r>
      <w:r w:rsidRPr="002637FC">
        <w:rPr>
          <w:sz w:val="28"/>
          <w:szCs w:val="28"/>
        </w:rPr>
        <w:t>ответственность</w:t>
      </w:r>
      <w:r w:rsidR="00820640">
        <w:rPr>
          <w:sz w:val="28"/>
          <w:szCs w:val="28"/>
        </w:rPr>
        <w:t xml:space="preserve"> </w:t>
      </w:r>
      <w:r w:rsidRPr="002637FC">
        <w:rPr>
          <w:sz w:val="28"/>
          <w:szCs w:val="28"/>
        </w:rPr>
        <w:t>за</w:t>
      </w:r>
      <w:r w:rsidR="00820640">
        <w:rPr>
          <w:sz w:val="28"/>
          <w:szCs w:val="28"/>
        </w:rPr>
        <w:t xml:space="preserve"> </w:t>
      </w:r>
      <w:r w:rsidRPr="002637FC">
        <w:rPr>
          <w:sz w:val="28"/>
          <w:szCs w:val="28"/>
        </w:rPr>
        <w:t>умышленное</w:t>
      </w:r>
      <w:r w:rsidR="00820640">
        <w:rPr>
          <w:sz w:val="28"/>
          <w:szCs w:val="28"/>
        </w:rPr>
        <w:t xml:space="preserve"> </w:t>
      </w:r>
      <w:r w:rsidRPr="002637FC">
        <w:rPr>
          <w:sz w:val="28"/>
          <w:szCs w:val="28"/>
        </w:rPr>
        <w:t>предоставление</w:t>
      </w:r>
      <w:r w:rsidR="00820640">
        <w:rPr>
          <w:sz w:val="28"/>
          <w:szCs w:val="28"/>
        </w:rPr>
        <w:t xml:space="preserve"> </w:t>
      </w:r>
      <w:r w:rsidRPr="002637FC">
        <w:rPr>
          <w:sz w:val="28"/>
          <w:szCs w:val="28"/>
        </w:rPr>
        <w:t>ложного</w:t>
      </w:r>
      <w:r w:rsidR="00820640">
        <w:rPr>
          <w:sz w:val="28"/>
          <w:szCs w:val="28"/>
        </w:rPr>
        <w:t xml:space="preserve"> </w:t>
      </w:r>
      <w:r w:rsidRPr="002637FC">
        <w:rPr>
          <w:sz w:val="28"/>
          <w:szCs w:val="28"/>
        </w:rPr>
        <w:t>свидетеля,</w:t>
      </w:r>
      <w:r w:rsidR="00820640">
        <w:rPr>
          <w:sz w:val="28"/>
          <w:szCs w:val="28"/>
        </w:rPr>
        <w:t xml:space="preserve"> </w:t>
      </w:r>
      <w:r w:rsidRPr="002637FC">
        <w:rPr>
          <w:sz w:val="28"/>
          <w:szCs w:val="28"/>
        </w:rPr>
        <w:t>эксперта</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переводчика</w:t>
      </w:r>
      <w:r w:rsidR="00820640">
        <w:rPr>
          <w:sz w:val="28"/>
          <w:szCs w:val="28"/>
        </w:rPr>
        <w:t xml:space="preserve"> </w:t>
      </w:r>
      <w:r w:rsidRPr="002637FC">
        <w:rPr>
          <w:sz w:val="28"/>
          <w:szCs w:val="28"/>
        </w:rPr>
        <w:t>(п.</w:t>
      </w:r>
      <w:r w:rsidR="00820640">
        <w:rPr>
          <w:sz w:val="28"/>
          <w:szCs w:val="28"/>
        </w:rPr>
        <w:t xml:space="preserve"> </w:t>
      </w:r>
      <w:r w:rsidRPr="002637FC">
        <w:rPr>
          <w:sz w:val="28"/>
          <w:szCs w:val="28"/>
        </w:rPr>
        <w:t>1</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461)</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за</w:t>
      </w:r>
      <w:r w:rsidR="00820640">
        <w:rPr>
          <w:sz w:val="28"/>
          <w:szCs w:val="28"/>
        </w:rPr>
        <w:t xml:space="preserve"> </w:t>
      </w:r>
      <w:r w:rsidRPr="002637FC">
        <w:rPr>
          <w:sz w:val="28"/>
          <w:szCs w:val="28"/>
        </w:rPr>
        <w:t>сознательное</w:t>
      </w:r>
      <w:r w:rsidR="00820640">
        <w:rPr>
          <w:sz w:val="28"/>
          <w:szCs w:val="28"/>
        </w:rPr>
        <w:t xml:space="preserve"> </w:t>
      </w:r>
      <w:r w:rsidRPr="002637FC">
        <w:rPr>
          <w:sz w:val="28"/>
          <w:szCs w:val="28"/>
        </w:rPr>
        <w:t>предоставление</w:t>
      </w:r>
      <w:r w:rsidR="00820640">
        <w:rPr>
          <w:sz w:val="28"/>
          <w:szCs w:val="28"/>
        </w:rPr>
        <w:t xml:space="preserve"> </w:t>
      </w:r>
      <w:r w:rsidRPr="002637FC">
        <w:rPr>
          <w:sz w:val="28"/>
          <w:szCs w:val="28"/>
        </w:rPr>
        <w:t>суду</w:t>
      </w:r>
      <w:r w:rsidR="00820640">
        <w:rPr>
          <w:sz w:val="28"/>
          <w:szCs w:val="28"/>
        </w:rPr>
        <w:t xml:space="preserve"> </w:t>
      </w:r>
      <w:r w:rsidRPr="002637FC">
        <w:rPr>
          <w:sz w:val="28"/>
          <w:szCs w:val="28"/>
        </w:rPr>
        <w:t>фальшивых</w:t>
      </w:r>
      <w:r w:rsidR="00820640">
        <w:rPr>
          <w:sz w:val="28"/>
          <w:szCs w:val="28"/>
        </w:rPr>
        <w:t xml:space="preserve"> </w:t>
      </w:r>
      <w:r w:rsidRPr="002637FC">
        <w:rPr>
          <w:sz w:val="28"/>
          <w:szCs w:val="28"/>
        </w:rPr>
        <w:t>документов</w:t>
      </w:r>
      <w:r w:rsidR="00820640">
        <w:rPr>
          <w:sz w:val="28"/>
          <w:szCs w:val="28"/>
        </w:rPr>
        <w:t xml:space="preserve"> </w:t>
      </w:r>
      <w:r w:rsidRPr="002637FC">
        <w:rPr>
          <w:sz w:val="28"/>
          <w:szCs w:val="28"/>
        </w:rPr>
        <w:t>(п.</w:t>
      </w:r>
      <w:r w:rsidR="00820640">
        <w:rPr>
          <w:sz w:val="28"/>
          <w:szCs w:val="28"/>
        </w:rPr>
        <w:t xml:space="preserve"> </w:t>
      </w:r>
      <w:r w:rsidRPr="002637FC">
        <w:rPr>
          <w:sz w:val="28"/>
          <w:szCs w:val="28"/>
        </w:rPr>
        <w:t>2</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461).</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п.</w:t>
      </w:r>
      <w:r w:rsidR="00820640">
        <w:rPr>
          <w:sz w:val="28"/>
          <w:szCs w:val="28"/>
        </w:rPr>
        <w:t xml:space="preserve"> </w:t>
      </w:r>
      <w:r w:rsidRPr="002637FC">
        <w:rPr>
          <w:sz w:val="28"/>
          <w:szCs w:val="28"/>
        </w:rPr>
        <w:t>2</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461</w:t>
      </w:r>
      <w:r w:rsidR="00820640">
        <w:rPr>
          <w:sz w:val="28"/>
          <w:szCs w:val="28"/>
        </w:rPr>
        <w:t xml:space="preserve"> </w:t>
      </w:r>
      <w:r w:rsidRPr="002637FC">
        <w:rPr>
          <w:sz w:val="28"/>
          <w:szCs w:val="28"/>
        </w:rPr>
        <w:t>более</w:t>
      </w:r>
      <w:r w:rsidR="00820640">
        <w:rPr>
          <w:sz w:val="28"/>
          <w:szCs w:val="28"/>
        </w:rPr>
        <w:t xml:space="preserve"> </w:t>
      </w:r>
      <w:r w:rsidRPr="002637FC">
        <w:rPr>
          <w:sz w:val="28"/>
          <w:szCs w:val="28"/>
        </w:rPr>
        <w:t>жесткое</w:t>
      </w:r>
      <w:r w:rsidR="00820640">
        <w:rPr>
          <w:sz w:val="28"/>
          <w:szCs w:val="28"/>
        </w:rPr>
        <w:t xml:space="preserve"> </w:t>
      </w:r>
      <w:r w:rsidRPr="002637FC">
        <w:rPr>
          <w:sz w:val="28"/>
          <w:szCs w:val="28"/>
        </w:rPr>
        <w:t>наказание</w:t>
      </w:r>
      <w:r w:rsidR="00820640">
        <w:rPr>
          <w:sz w:val="28"/>
          <w:szCs w:val="28"/>
        </w:rPr>
        <w:t xml:space="preserve"> </w:t>
      </w:r>
      <w:r w:rsidRPr="002637FC">
        <w:rPr>
          <w:sz w:val="28"/>
          <w:szCs w:val="28"/>
        </w:rPr>
        <w:t>установлено</w:t>
      </w:r>
      <w:r w:rsidR="00820640">
        <w:rPr>
          <w:sz w:val="28"/>
          <w:szCs w:val="28"/>
        </w:rPr>
        <w:t xml:space="preserve"> </w:t>
      </w:r>
      <w:r w:rsidRPr="002637FC">
        <w:rPr>
          <w:sz w:val="28"/>
          <w:szCs w:val="28"/>
        </w:rPr>
        <w:t>за</w:t>
      </w:r>
      <w:r w:rsidR="00820640">
        <w:rPr>
          <w:sz w:val="28"/>
          <w:szCs w:val="28"/>
        </w:rPr>
        <w:t xml:space="preserve"> </w:t>
      </w:r>
      <w:r w:rsidRPr="002637FC">
        <w:rPr>
          <w:sz w:val="28"/>
          <w:szCs w:val="28"/>
        </w:rPr>
        <w:t>преступления,</w:t>
      </w:r>
      <w:r w:rsidR="00820640">
        <w:rPr>
          <w:sz w:val="28"/>
          <w:szCs w:val="28"/>
        </w:rPr>
        <w:t xml:space="preserve"> </w:t>
      </w:r>
      <w:r w:rsidRPr="002637FC">
        <w:rPr>
          <w:sz w:val="28"/>
          <w:szCs w:val="28"/>
        </w:rPr>
        <w:t>названные</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этой</w:t>
      </w:r>
      <w:r w:rsidR="00820640">
        <w:rPr>
          <w:sz w:val="28"/>
          <w:szCs w:val="28"/>
        </w:rPr>
        <w:t xml:space="preserve"> </w:t>
      </w:r>
      <w:r w:rsidRPr="002637FC">
        <w:rPr>
          <w:sz w:val="28"/>
          <w:szCs w:val="28"/>
        </w:rPr>
        <w:t>статье,</w:t>
      </w:r>
      <w:r w:rsidR="00820640">
        <w:rPr>
          <w:sz w:val="28"/>
          <w:szCs w:val="28"/>
        </w:rPr>
        <w:t xml:space="preserve"> </w:t>
      </w:r>
      <w:r w:rsidRPr="002637FC">
        <w:rPr>
          <w:sz w:val="28"/>
          <w:szCs w:val="28"/>
        </w:rPr>
        <w:t>если</w:t>
      </w:r>
      <w:r w:rsidR="00820640">
        <w:rPr>
          <w:sz w:val="28"/>
          <w:szCs w:val="28"/>
        </w:rPr>
        <w:t xml:space="preserve"> </w:t>
      </w:r>
      <w:r w:rsidRPr="002637FC">
        <w:rPr>
          <w:sz w:val="28"/>
          <w:szCs w:val="28"/>
        </w:rPr>
        <w:t>они</w:t>
      </w:r>
      <w:r w:rsidR="00820640">
        <w:rPr>
          <w:sz w:val="28"/>
          <w:szCs w:val="28"/>
        </w:rPr>
        <w:t xml:space="preserve"> </w:t>
      </w:r>
      <w:r w:rsidRPr="002637FC">
        <w:rPr>
          <w:sz w:val="28"/>
          <w:szCs w:val="28"/>
        </w:rPr>
        <w:t>совершены</w:t>
      </w:r>
      <w:r w:rsidR="00820640">
        <w:rPr>
          <w:sz w:val="28"/>
          <w:szCs w:val="28"/>
        </w:rPr>
        <w:t xml:space="preserve"> </w:t>
      </w:r>
      <w:r w:rsidRPr="002637FC">
        <w:rPr>
          <w:sz w:val="28"/>
          <w:szCs w:val="28"/>
        </w:rPr>
        <w:t>адвокатом,</w:t>
      </w:r>
      <w:r w:rsidR="00820640">
        <w:rPr>
          <w:sz w:val="28"/>
          <w:szCs w:val="28"/>
        </w:rPr>
        <w:t xml:space="preserve"> </w:t>
      </w:r>
      <w:r w:rsidRPr="002637FC">
        <w:rPr>
          <w:sz w:val="28"/>
          <w:szCs w:val="28"/>
        </w:rPr>
        <w:t>прокурором,</w:t>
      </w:r>
      <w:r w:rsidR="00820640">
        <w:rPr>
          <w:sz w:val="28"/>
          <w:szCs w:val="28"/>
        </w:rPr>
        <w:t xml:space="preserve"> </w:t>
      </w:r>
      <w:r w:rsidRPr="002637FC">
        <w:rPr>
          <w:sz w:val="28"/>
          <w:szCs w:val="28"/>
        </w:rPr>
        <w:t>социальным</w:t>
      </w:r>
      <w:r w:rsidR="00820640">
        <w:rPr>
          <w:sz w:val="28"/>
          <w:szCs w:val="28"/>
        </w:rPr>
        <w:t xml:space="preserve"> </w:t>
      </w:r>
      <w:r w:rsidRPr="002637FC">
        <w:rPr>
          <w:sz w:val="28"/>
          <w:szCs w:val="28"/>
        </w:rPr>
        <w:t>служащим</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представителем</w:t>
      </w:r>
      <w:r w:rsidR="00820640">
        <w:rPr>
          <w:sz w:val="28"/>
          <w:szCs w:val="28"/>
        </w:rPr>
        <w:t xml:space="preserve"> </w:t>
      </w:r>
      <w:r w:rsidRPr="002637FC">
        <w:rPr>
          <w:sz w:val="28"/>
          <w:szCs w:val="28"/>
        </w:rPr>
        <w:t>прокуратуры</w:t>
      </w:r>
      <w:r w:rsidR="00820640">
        <w:rPr>
          <w:sz w:val="28"/>
          <w:szCs w:val="28"/>
        </w:rPr>
        <w:t xml:space="preserve"> </w:t>
      </w:r>
      <w:r w:rsidRPr="002637FC">
        <w:rPr>
          <w:sz w:val="28"/>
          <w:szCs w:val="28"/>
        </w:rPr>
        <w:t>во</w:t>
      </w:r>
      <w:r w:rsidR="00820640">
        <w:rPr>
          <w:sz w:val="28"/>
          <w:szCs w:val="28"/>
        </w:rPr>
        <w:t xml:space="preserve"> </w:t>
      </w:r>
      <w:r w:rsidRPr="002637FC">
        <w:rPr>
          <w:sz w:val="28"/>
          <w:szCs w:val="28"/>
        </w:rPr>
        <w:t>время</w:t>
      </w:r>
      <w:r w:rsidR="00820640">
        <w:rPr>
          <w:sz w:val="28"/>
          <w:szCs w:val="28"/>
        </w:rPr>
        <w:t xml:space="preserve"> </w:t>
      </w:r>
      <w:r w:rsidRPr="002637FC">
        <w:rPr>
          <w:sz w:val="28"/>
          <w:szCs w:val="28"/>
        </w:rPr>
        <w:t>профессиональной</w:t>
      </w:r>
      <w:r w:rsidR="00820640">
        <w:rPr>
          <w:sz w:val="28"/>
          <w:szCs w:val="28"/>
        </w:rPr>
        <w:t xml:space="preserve"> </w:t>
      </w:r>
      <w:r w:rsidRPr="002637FC">
        <w:rPr>
          <w:sz w:val="28"/>
          <w:szCs w:val="28"/>
        </w:rPr>
        <w:t>деятельности</w:t>
      </w:r>
      <w:r w:rsidR="00820640">
        <w:rPr>
          <w:sz w:val="28"/>
          <w:szCs w:val="28"/>
        </w:rPr>
        <w:t xml:space="preserve"> </w:t>
      </w:r>
      <w:r w:rsidRPr="002637FC">
        <w:rPr>
          <w:sz w:val="28"/>
          <w:szCs w:val="28"/>
        </w:rPr>
        <w:t>либо</w:t>
      </w:r>
      <w:r w:rsidR="00820640">
        <w:rPr>
          <w:sz w:val="28"/>
          <w:szCs w:val="28"/>
        </w:rPr>
        <w:t xml:space="preserve"> </w:t>
      </w:r>
      <w:r w:rsidRPr="002637FC">
        <w:rPr>
          <w:sz w:val="28"/>
          <w:szCs w:val="28"/>
        </w:rPr>
        <w:t>исполнения</w:t>
      </w:r>
      <w:r w:rsidR="00820640">
        <w:rPr>
          <w:sz w:val="28"/>
          <w:szCs w:val="28"/>
        </w:rPr>
        <w:t xml:space="preserve"> </w:t>
      </w:r>
      <w:r w:rsidRPr="002637FC">
        <w:rPr>
          <w:sz w:val="28"/>
          <w:szCs w:val="28"/>
        </w:rPr>
        <w:t>своих</w:t>
      </w:r>
      <w:r w:rsidR="00820640">
        <w:rPr>
          <w:sz w:val="28"/>
          <w:szCs w:val="28"/>
        </w:rPr>
        <w:t xml:space="preserve"> </w:t>
      </w:r>
      <w:r w:rsidRPr="002637FC">
        <w:rPr>
          <w:sz w:val="28"/>
          <w:szCs w:val="28"/>
        </w:rPr>
        <w:t>функций.</w:t>
      </w:r>
      <w:r w:rsidR="00820640">
        <w:rPr>
          <w:sz w:val="28"/>
          <w:szCs w:val="28"/>
        </w:rPr>
        <w:t xml:space="preserve"> </w:t>
      </w:r>
      <w:r w:rsidRPr="002637FC">
        <w:rPr>
          <w:sz w:val="28"/>
          <w:szCs w:val="28"/>
        </w:rPr>
        <w:t>Статья</w:t>
      </w:r>
      <w:r w:rsidR="00820640">
        <w:rPr>
          <w:sz w:val="28"/>
          <w:szCs w:val="28"/>
        </w:rPr>
        <w:t xml:space="preserve"> </w:t>
      </w:r>
      <w:r w:rsidRPr="002637FC">
        <w:rPr>
          <w:sz w:val="28"/>
          <w:szCs w:val="28"/>
        </w:rPr>
        <w:t>462</w:t>
      </w:r>
      <w:r w:rsidR="00820640">
        <w:rPr>
          <w:sz w:val="28"/>
          <w:szCs w:val="28"/>
        </w:rPr>
        <w:t xml:space="preserve"> </w:t>
      </w:r>
      <w:r w:rsidRPr="002637FC">
        <w:rPr>
          <w:sz w:val="28"/>
          <w:szCs w:val="28"/>
        </w:rPr>
        <w:t>определяет</w:t>
      </w:r>
      <w:r w:rsidR="00820640">
        <w:rPr>
          <w:sz w:val="28"/>
          <w:szCs w:val="28"/>
        </w:rPr>
        <w:t xml:space="preserve"> </w:t>
      </w:r>
      <w:r w:rsidRPr="002637FC">
        <w:rPr>
          <w:sz w:val="28"/>
          <w:szCs w:val="28"/>
        </w:rPr>
        <w:t>основание</w:t>
      </w:r>
      <w:r w:rsidR="00820640">
        <w:rPr>
          <w:sz w:val="28"/>
          <w:szCs w:val="28"/>
        </w:rPr>
        <w:t xml:space="preserve"> </w:t>
      </w:r>
      <w:r w:rsidRPr="002637FC">
        <w:rPr>
          <w:sz w:val="28"/>
          <w:szCs w:val="28"/>
        </w:rPr>
        <w:t>освобождения</w:t>
      </w:r>
      <w:r w:rsidR="00820640">
        <w:rPr>
          <w:sz w:val="28"/>
          <w:szCs w:val="28"/>
        </w:rPr>
        <w:t xml:space="preserve"> </w:t>
      </w:r>
      <w:r w:rsidRPr="002637FC">
        <w:rPr>
          <w:sz w:val="28"/>
          <w:szCs w:val="28"/>
        </w:rPr>
        <w:t>от</w:t>
      </w:r>
      <w:r w:rsidR="00820640">
        <w:rPr>
          <w:sz w:val="28"/>
          <w:szCs w:val="28"/>
        </w:rPr>
        <w:t xml:space="preserve"> </w:t>
      </w:r>
      <w:r w:rsidRPr="002637FC">
        <w:rPr>
          <w:sz w:val="28"/>
          <w:szCs w:val="28"/>
        </w:rPr>
        <w:t>уголовного</w:t>
      </w:r>
      <w:r w:rsidR="00820640">
        <w:rPr>
          <w:sz w:val="28"/>
          <w:szCs w:val="28"/>
        </w:rPr>
        <w:t xml:space="preserve"> </w:t>
      </w:r>
      <w:r w:rsidRPr="002637FC">
        <w:rPr>
          <w:sz w:val="28"/>
          <w:szCs w:val="28"/>
        </w:rPr>
        <w:t>наказания</w:t>
      </w:r>
      <w:r w:rsidR="00820640">
        <w:rPr>
          <w:sz w:val="28"/>
          <w:szCs w:val="28"/>
        </w:rPr>
        <w:t xml:space="preserve"> </w:t>
      </w:r>
      <w:r w:rsidRPr="002637FC">
        <w:rPr>
          <w:sz w:val="28"/>
          <w:szCs w:val="28"/>
        </w:rPr>
        <w:t>за</w:t>
      </w:r>
      <w:r w:rsidR="00820640">
        <w:rPr>
          <w:sz w:val="28"/>
          <w:szCs w:val="28"/>
        </w:rPr>
        <w:t xml:space="preserve"> </w:t>
      </w:r>
      <w:r w:rsidRPr="002637FC">
        <w:rPr>
          <w:sz w:val="28"/>
          <w:szCs w:val="28"/>
        </w:rPr>
        <w:t>лжесвидетельство:</w:t>
      </w:r>
      <w:r w:rsidR="00820640">
        <w:rPr>
          <w:sz w:val="28"/>
          <w:szCs w:val="28"/>
        </w:rPr>
        <w:t xml:space="preserve"> </w:t>
      </w:r>
      <w:r w:rsidRPr="002637FC">
        <w:rPr>
          <w:sz w:val="28"/>
          <w:szCs w:val="28"/>
        </w:rPr>
        <w:t>«Освобождается</w:t>
      </w:r>
      <w:r w:rsidR="00820640">
        <w:rPr>
          <w:sz w:val="28"/>
          <w:szCs w:val="28"/>
        </w:rPr>
        <w:t xml:space="preserve"> </w:t>
      </w:r>
      <w:r w:rsidRPr="002637FC">
        <w:rPr>
          <w:sz w:val="28"/>
          <w:szCs w:val="28"/>
        </w:rPr>
        <w:t>от</w:t>
      </w:r>
      <w:r w:rsidR="00820640">
        <w:rPr>
          <w:sz w:val="28"/>
          <w:szCs w:val="28"/>
        </w:rPr>
        <w:t xml:space="preserve"> </w:t>
      </w:r>
      <w:r w:rsidRPr="002637FC">
        <w:rPr>
          <w:sz w:val="28"/>
          <w:szCs w:val="28"/>
        </w:rPr>
        <w:t>наказания</w:t>
      </w:r>
      <w:r w:rsidR="00820640">
        <w:rPr>
          <w:sz w:val="28"/>
          <w:szCs w:val="28"/>
        </w:rPr>
        <w:t xml:space="preserve"> </w:t>
      </w:r>
      <w:r w:rsidRPr="002637FC">
        <w:rPr>
          <w:sz w:val="28"/>
          <w:szCs w:val="28"/>
        </w:rPr>
        <w:t>тот,</w:t>
      </w:r>
      <w:r w:rsidR="00820640">
        <w:rPr>
          <w:sz w:val="28"/>
          <w:szCs w:val="28"/>
        </w:rPr>
        <w:t xml:space="preserve"> </w:t>
      </w:r>
      <w:r w:rsidRPr="002637FC">
        <w:rPr>
          <w:sz w:val="28"/>
          <w:szCs w:val="28"/>
        </w:rPr>
        <w:t>кто,</w:t>
      </w:r>
      <w:r w:rsidR="00820640">
        <w:rPr>
          <w:sz w:val="28"/>
          <w:szCs w:val="28"/>
        </w:rPr>
        <w:t xml:space="preserve"> </w:t>
      </w:r>
      <w:r w:rsidRPr="002637FC">
        <w:rPr>
          <w:sz w:val="28"/>
          <w:szCs w:val="28"/>
        </w:rPr>
        <w:t>представив</w:t>
      </w:r>
      <w:r w:rsidR="00820640">
        <w:rPr>
          <w:sz w:val="28"/>
          <w:szCs w:val="28"/>
        </w:rPr>
        <w:t xml:space="preserve"> </w:t>
      </w:r>
      <w:r w:rsidRPr="002637FC">
        <w:rPr>
          <w:sz w:val="28"/>
          <w:szCs w:val="28"/>
        </w:rPr>
        <w:t>ложные</w:t>
      </w:r>
      <w:r w:rsidR="00820640">
        <w:rPr>
          <w:sz w:val="28"/>
          <w:szCs w:val="28"/>
        </w:rPr>
        <w:t xml:space="preserve"> </w:t>
      </w:r>
      <w:r w:rsidRPr="002637FC">
        <w:rPr>
          <w:sz w:val="28"/>
          <w:szCs w:val="28"/>
        </w:rPr>
        <w:t>показания</w:t>
      </w:r>
      <w:r w:rsidR="00820640">
        <w:rPr>
          <w:sz w:val="28"/>
          <w:szCs w:val="28"/>
        </w:rPr>
        <w:t xml:space="preserve"> </w:t>
      </w:r>
      <w:r w:rsidRPr="002637FC">
        <w:rPr>
          <w:sz w:val="28"/>
          <w:szCs w:val="28"/>
        </w:rPr>
        <w:t>по</w:t>
      </w:r>
      <w:r w:rsidR="00820640">
        <w:rPr>
          <w:sz w:val="28"/>
          <w:szCs w:val="28"/>
        </w:rPr>
        <w:t xml:space="preserve"> </w:t>
      </w:r>
      <w:r w:rsidRPr="002637FC">
        <w:rPr>
          <w:sz w:val="28"/>
          <w:szCs w:val="28"/>
        </w:rPr>
        <w:t>уголовному</w:t>
      </w:r>
      <w:r w:rsidR="00820640">
        <w:rPr>
          <w:sz w:val="28"/>
          <w:szCs w:val="28"/>
        </w:rPr>
        <w:t xml:space="preserve"> </w:t>
      </w:r>
      <w:r w:rsidRPr="002637FC">
        <w:rPr>
          <w:sz w:val="28"/>
          <w:szCs w:val="28"/>
        </w:rPr>
        <w:t>делу,</w:t>
      </w:r>
      <w:r w:rsidR="00820640">
        <w:rPr>
          <w:sz w:val="28"/>
          <w:szCs w:val="28"/>
        </w:rPr>
        <w:t xml:space="preserve"> </w:t>
      </w:r>
      <w:r w:rsidRPr="002637FC">
        <w:rPr>
          <w:sz w:val="28"/>
          <w:szCs w:val="28"/>
        </w:rPr>
        <w:t>откажется</w:t>
      </w:r>
      <w:r w:rsidR="00820640">
        <w:rPr>
          <w:sz w:val="28"/>
          <w:szCs w:val="28"/>
        </w:rPr>
        <w:t xml:space="preserve"> </w:t>
      </w:r>
      <w:r w:rsidRPr="002637FC">
        <w:rPr>
          <w:sz w:val="28"/>
          <w:szCs w:val="28"/>
        </w:rPr>
        <w:t>от</w:t>
      </w:r>
      <w:r w:rsidR="00820640">
        <w:rPr>
          <w:sz w:val="28"/>
          <w:szCs w:val="28"/>
        </w:rPr>
        <w:t xml:space="preserve"> </w:t>
      </w:r>
      <w:r w:rsidRPr="002637FC">
        <w:rPr>
          <w:sz w:val="28"/>
          <w:szCs w:val="28"/>
        </w:rPr>
        <w:t>них</w:t>
      </w:r>
      <w:r w:rsidR="00820640">
        <w:rPr>
          <w:sz w:val="28"/>
          <w:szCs w:val="28"/>
        </w:rPr>
        <w:t xml:space="preserve"> </w:t>
      </w:r>
      <w:r w:rsidRPr="002637FC">
        <w:rPr>
          <w:sz w:val="28"/>
          <w:szCs w:val="28"/>
        </w:rPr>
        <w:t>во</w:t>
      </w:r>
      <w:r w:rsidR="00820640">
        <w:rPr>
          <w:sz w:val="28"/>
          <w:szCs w:val="28"/>
        </w:rPr>
        <w:t xml:space="preserve"> </w:t>
      </w:r>
      <w:r w:rsidRPr="002637FC">
        <w:rPr>
          <w:sz w:val="28"/>
          <w:szCs w:val="28"/>
        </w:rPr>
        <w:t>время</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форме,</w:t>
      </w:r>
      <w:r w:rsidR="00820640">
        <w:rPr>
          <w:sz w:val="28"/>
          <w:szCs w:val="28"/>
        </w:rPr>
        <w:t xml:space="preserve"> </w:t>
      </w:r>
      <w:r w:rsidRPr="002637FC">
        <w:rPr>
          <w:sz w:val="28"/>
          <w:szCs w:val="28"/>
        </w:rPr>
        <w:t>необходимых</w:t>
      </w:r>
      <w:r w:rsidR="00820640">
        <w:rPr>
          <w:sz w:val="28"/>
          <w:szCs w:val="28"/>
        </w:rPr>
        <w:t xml:space="preserve"> </w:t>
      </w:r>
      <w:r w:rsidRPr="002637FC">
        <w:rPr>
          <w:sz w:val="28"/>
          <w:szCs w:val="28"/>
        </w:rPr>
        <w:t>для</w:t>
      </w:r>
      <w:r w:rsidR="00820640">
        <w:rPr>
          <w:sz w:val="28"/>
          <w:szCs w:val="28"/>
        </w:rPr>
        <w:t xml:space="preserve"> </w:t>
      </w:r>
      <w:r w:rsidRPr="002637FC">
        <w:rPr>
          <w:sz w:val="28"/>
          <w:szCs w:val="28"/>
        </w:rPr>
        <w:t>достижения</w:t>
      </w:r>
      <w:r w:rsidR="00820640">
        <w:rPr>
          <w:sz w:val="28"/>
          <w:szCs w:val="28"/>
        </w:rPr>
        <w:t xml:space="preserve"> </w:t>
      </w:r>
      <w:r w:rsidRPr="002637FC">
        <w:rPr>
          <w:sz w:val="28"/>
          <w:szCs w:val="28"/>
        </w:rPr>
        <w:t>правды</w:t>
      </w:r>
      <w:r w:rsidR="00820640">
        <w:rPr>
          <w:sz w:val="28"/>
          <w:szCs w:val="28"/>
        </w:rPr>
        <w:t xml:space="preserve"> </w:t>
      </w:r>
      <w:r w:rsidRPr="002637FC">
        <w:rPr>
          <w:sz w:val="28"/>
          <w:szCs w:val="28"/>
        </w:rPr>
        <w:t>до</w:t>
      </w:r>
      <w:r w:rsidR="00820640">
        <w:rPr>
          <w:sz w:val="28"/>
          <w:szCs w:val="28"/>
        </w:rPr>
        <w:t xml:space="preserve"> </w:t>
      </w:r>
      <w:r w:rsidRPr="002637FC">
        <w:rPr>
          <w:sz w:val="28"/>
          <w:szCs w:val="28"/>
        </w:rPr>
        <w:t>вынесения</w:t>
      </w:r>
      <w:r w:rsidR="00820640">
        <w:rPr>
          <w:sz w:val="28"/>
          <w:szCs w:val="28"/>
        </w:rPr>
        <w:t xml:space="preserve"> </w:t>
      </w:r>
      <w:r w:rsidRPr="002637FC">
        <w:rPr>
          <w:sz w:val="28"/>
          <w:szCs w:val="28"/>
        </w:rPr>
        <w:t>приговора</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процессе».</w:t>
      </w:r>
    </w:p>
    <w:p w:rsidR="00622BC8" w:rsidRPr="002637FC" w:rsidRDefault="00622BC8" w:rsidP="002637FC">
      <w:pPr>
        <w:pStyle w:val="Default"/>
        <w:ind w:firstLine="709"/>
        <w:jc w:val="both"/>
        <w:rPr>
          <w:sz w:val="28"/>
          <w:szCs w:val="28"/>
        </w:rPr>
      </w:pPr>
      <w:r w:rsidRPr="002637FC">
        <w:rPr>
          <w:sz w:val="28"/>
          <w:szCs w:val="28"/>
        </w:rPr>
        <w:t>Необходимо</w:t>
      </w:r>
      <w:r w:rsidR="00820640">
        <w:rPr>
          <w:sz w:val="28"/>
          <w:szCs w:val="28"/>
        </w:rPr>
        <w:t xml:space="preserve"> </w:t>
      </w:r>
      <w:r w:rsidRPr="002637FC">
        <w:rPr>
          <w:sz w:val="28"/>
          <w:szCs w:val="28"/>
        </w:rPr>
        <w:t>отметить,</w:t>
      </w:r>
      <w:r w:rsidR="00820640">
        <w:rPr>
          <w:sz w:val="28"/>
          <w:szCs w:val="28"/>
        </w:rPr>
        <w:t xml:space="preserve"> </w:t>
      </w:r>
      <w:r w:rsidRPr="002637FC">
        <w:rPr>
          <w:sz w:val="28"/>
          <w:szCs w:val="28"/>
        </w:rPr>
        <w:t>что</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разделе</w:t>
      </w:r>
      <w:r w:rsidR="00820640">
        <w:rPr>
          <w:sz w:val="28"/>
          <w:szCs w:val="28"/>
        </w:rPr>
        <w:t xml:space="preserve"> </w:t>
      </w:r>
      <w:r w:rsidRPr="002637FC">
        <w:rPr>
          <w:sz w:val="28"/>
          <w:szCs w:val="28"/>
        </w:rPr>
        <w:t>XX</w:t>
      </w:r>
      <w:r w:rsidR="00820640">
        <w:rPr>
          <w:sz w:val="28"/>
          <w:szCs w:val="28"/>
        </w:rPr>
        <w:t xml:space="preserve"> </w:t>
      </w:r>
      <w:r w:rsidRPr="002637FC">
        <w:rPr>
          <w:sz w:val="28"/>
          <w:szCs w:val="28"/>
        </w:rPr>
        <w:t>испанский</w:t>
      </w:r>
      <w:r w:rsidR="00820640">
        <w:rPr>
          <w:sz w:val="28"/>
          <w:szCs w:val="28"/>
        </w:rPr>
        <w:t xml:space="preserve"> </w:t>
      </w:r>
      <w:r w:rsidRPr="002637FC">
        <w:rPr>
          <w:sz w:val="28"/>
          <w:szCs w:val="28"/>
        </w:rPr>
        <w:t>законодатель</w:t>
      </w:r>
      <w:r w:rsidR="00820640">
        <w:rPr>
          <w:sz w:val="28"/>
          <w:szCs w:val="28"/>
        </w:rPr>
        <w:t xml:space="preserve"> </w:t>
      </w:r>
      <w:r w:rsidRPr="002637FC">
        <w:rPr>
          <w:sz w:val="28"/>
          <w:szCs w:val="28"/>
        </w:rPr>
        <w:t>отдельно</w:t>
      </w:r>
      <w:r w:rsidR="00820640">
        <w:rPr>
          <w:sz w:val="28"/>
          <w:szCs w:val="28"/>
        </w:rPr>
        <w:t xml:space="preserve"> </w:t>
      </w:r>
      <w:r w:rsidRPr="002637FC">
        <w:rPr>
          <w:sz w:val="28"/>
          <w:szCs w:val="28"/>
        </w:rPr>
        <w:t>выделил</w:t>
      </w:r>
      <w:r w:rsidR="00820640">
        <w:rPr>
          <w:sz w:val="28"/>
          <w:szCs w:val="28"/>
        </w:rPr>
        <w:t xml:space="preserve"> </w:t>
      </w:r>
      <w:r w:rsidRPr="002637FC">
        <w:rPr>
          <w:sz w:val="28"/>
          <w:szCs w:val="28"/>
        </w:rPr>
        <w:t>несколько</w:t>
      </w:r>
      <w:r w:rsidR="00820640">
        <w:rPr>
          <w:sz w:val="28"/>
          <w:szCs w:val="28"/>
        </w:rPr>
        <w:t xml:space="preserve"> </w:t>
      </w:r>
      <w:r w:rsidRPr="002637FC">
        <w:rPr>
          <w:sz w:val="28"/>
          <w:szCs w:val="28"/>
        </w:rPr>
        <w:t>групп</w:t>
      </w:r>
      <w:r w:rsidR="00820640">
        <w:rPr>
          <w:sz w:val="28"/>
          <w:szCs w:val="28"/>
        </w:rPr>
        <w:t xml:space="preserve"> </w:t>
      </w:r>
      <w:r w:rsidRPr="002637FC">
        <w:rPr>
          <w:sz w:val="28"/>
          <w:szCs w:val="28"/>
        </w:rPr>
        <w:t>преступлений,</w:t>
      </w:r>
      <w:r w:rsidR="00820640">
        <w:rPr>
          <w:sz w:val="28"/>
          <w:szCs w:val="28"/>
        </w:rPr>
        <w:t xml:space="preserve"> </w:t>
      </w:r>
      <w:r w:rsidRPr="002637FC">
        <w:rPr>
          <w:sz w:val="28"/>
          <w:szCs w:val="28"/>
        </w:rPr>
        <w:t>посягающих</w:t>
      </w:r>
      <w:r w:rsidR="00820640">
        <w:rPr>
          <w:sz w:val="28"/>
          <w:szCs w:val="28"/>
        </w:rPr>
        <w:t xml:space="preserve"> </w:t>
      </w:r>
      <w:r w:rsidRPr="002637FC">
        <w:rPr>
          <w:sz w:val="28"/>
          <w:szCs w:val="28"/>
        </w:rPr>
        <w:t>на</w:t>
      </w:r>
      <w:r w:rsidR="00820640">
        <w:rPr>
          <w:sz w:val="28"/>
          <w:szCs w:val="28"/>
        </w:rPr>
        <w:t xml:space="preserve"> </w:t>
      </w:r>
      <w:r w:rsidRPr="002637FC">
        <w:rPr>
          <w:sz w:val="28"/>
          <w:szCs w:val="28"/>
        </w:rPr>
        <w:t>интересы</w:t>
      </w:r>
      <w:r w:rsidR="00820640">
        <w:rPr>
          <w:sz w:val="28"/>
          <w:szCs w:val="28"/>
        </w:rPr>
        <w:t xml:space="preserve"> </w:t>
      </w:r>
      <w:r w:rsidRPr="002637FC">
        <w:rPr>
          <w:sz w:val="28"/>
          <w:szCs w:val="28"/>
        </w:rPr>
        <w:lastRenderedPageBreak/>
        <w:t>участников</w:t>
      </w:r>
      <w:r w:rsidR="00820640">
        <w:rPr>
          <w:sz w:val="28"/>
          <w:szCs w:val="28"/>
        </w:rPr>
        <w:t xml:space="preserve"> </w:t>
      </w:r>
      <w:r w:rsidRPr="002637FC">
        <w:rPr>
          <w:sz w:val="28"/>
          <w:szCs w:val="28"/>
        </w:rPr>
        <w:t>уголовного</w:t>
      </w:r>
      <w:r w:rsidR="00820640">
        <w:rPr>
          <w:sz w:val="28"/>
          <w:szCs w:val="28"/>
        </w:rPr>
        <w:t xml:space="preserve"> </w:t>
      </w:r>
      <w:r w:rsidRPr="002637FC">
        <w:rPr>
          <w:sz w:val="28"/>
          <w:szCs w:val="28"/>
        </w:rPr>
        <w:t>судопроизводства:</w:t>
      </w:r>
      <w:r w:rsidR="00820640">
        <w:rPr>
          <w:sz w:val="28"/>
          <w:szCs w:val="28"/>
        </w:rPr>
        <w:t xml:space="preserve"> </w:t>
      </w:r>
      <w:r w:rsidRPr="002637FC">
        <w:rPr>
          <w:sz w:val="28"/>
          <w:szCs w:val="28"/>
        </w:rPr>
        <w:t>1)</w:t>
      </w:r>
      <w:r w:rsidR="00820640">
        <w:rPr>
          <w:sz w:val="28"/>
          <w:szCs w:val="28"/>
        </w:rPr>
        <w:t xml:space="preserve"> </w:t>
      </w:r>
      <w:r w:rsidRPr="002637FC">
        <w:rPr>
          <w:sz w:val="28"/>
          <w:szCs w:val="28"/>
        </w:rPr>
        <w:t>глава</w:t>
      </w:r>
      <w:r w:rsidR="00820640">
        <w:rPr>
          <w:sz w:val="28"/>
          <w:szCs w:val="28"/>
        </w:rPr>
        <w:t xml:space="preserve"> </w:t>
      </w:r>
      <w:r w:rsidRPr="002637FC">
        <w:rPr>
          <w:sz w:val="28"/>
          <w:szCs w:val="28"/>
        </w:rPr>
        <w:t>1</w:t>
      </w:r>
      <w:r w:rsidR="00820640">
        <w:rPr>
          <w:sz w:val="28"/>
          <w:szCs w:val="28"/>
        </w:rPr>
        <w:t xml:space="preserve"> </w:t>
      </w:r>
      <w:r w:rsidRPr="002637FC">
        <w:rPr>
          <w:sz w:val="28"/>
          <w:szCs w:val="28"/>
        </w:rPr>
        <w:t>-</w:t>
      </w:r>
      <w:r w:rsidR="00820640">
        <w:rPr>
          <w:sz w:val="28"/>
          <w:szCs w:val="28"/>
        </w:rPr>
        <w:t xml:space="preserve"> </w:t>
      </w:r>
      <w:r w:rsidRPr="002637FC">
        <w:rPr>
          <w:sz w:val="28"/>
          <w:szCs w:val="28"/>
        </w:rPr>
        <w:t>преступления,</w:t>
      </w:r>
      <w:r w:rsidR="00820640">
        <w:rPr>
          <w:sz w:val="28"/>
          <w:szCs w:val="28"/>
        </w:rPr>
        <w:t xml:space="preserve"> </w:t>
      </w:r>
      <w:r w:rsidRPr="002637FC">
        <w:rPr>
          <w:sz w:val="28"/>
          <w:szCs w:val="28"/>
        </w:rPr>
        <w:t>связанные</w:t>
      </w:r>
      <w:r w:rsidR="00820640">
        <w:rPr>
          <w:sz w:val="28"/>
          <w:szCs w:val="28"/>
        </w:rPr>
        <w:t xml:space="preserve"> </w:t>
      </w:r>
      <w:r w:rsidRPr="002637FC">
        <w:rPr>
          <w:sz w:val="28"/>
          <w:szCs w:val="28"/>
        </w:rPr>
        <w:t>с</w:t>
      </w:r>
      <w:r w:rsidR="00820640">
        <w:rPr>
          <w:sz w:val="28"/>
          <w:szCs w:val="28"/>
        </w:rPr>
        <w:t xml:space="preserve"> </w:t>
      </w:r>
      <w:r w:rsidRPr="002637FC">
        <w:rPr>
          <w:sz w:val="28"/>
          <w:szCs w:val="28"/>
        </w:rPr>
        <w:t>вынесением</w:t>
      </w:r>
      <w:r w:rsidR="00820640">
        <w:rPr>
          <w:sz w:val="28"/>
          <w:szCs w:val="28"/>
        </w:rPr>
        <w:t xml:space="preserve"> </w:t>
      </w:r>
      <w:r w:rsidRPr="002637FC">
        <w:rPr>
          <w:sz w:val="28"/>
          <w:szCs w:val="28"/>
        </w:rPr>
        <w:t>незаконного</w:t>
      </w:r>
      <w:r w:rsidR="00820640">
        <w:rPr>
          <w:sz w:val="28"/>
          <w:szCs w:val="28"/>
        </w:rPr>
        <w:t xml:space="preserve"> </w:t>
      </w:r>
      <w:r w:rsidRPr="002637FC">
        <w:rPr>
          <w:sz w:val="28"/>
          <w:szCs w:val="28"/>
        </w:rPr>
        <w:t>приговора</w:t>
      </w:r>
      <w:r w:rsidR="00820640">
        <w:rPr>
          <w:sz w:val="28"/>
          <w:szCs w:val="28"/>
        </w:rPr>
        <w:t xml:space="preserve"> </w:t>
      </w:r>
      <w:r w:rsidRPr="002637FC">
        <w:rPr>
          <w:sz w:val="28"/>
          <w:szCs w:val="28"/>
        </w:rPr>
        <w:t>(решения)</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злостной</w:t>
      </w:r>
      <w:r w:rsidR="00820640">
        <w:rPr>
          <w:sz w:val="28"/>
          <w:szCs w:val="28"/>
        </w:rPr>
        <w:t xml:space="preserve"> </w:t>
      </w:r>
      <w:r w:rsidRPr="002637FC">
        <w:rPr>
          <w:sz w:val="28"/>
          <w:szCs w:val="28"/>
        </w:rPr>
        <w:t>отсрочкой</w:t>
      </w:r>
      <w:r w:rsidR="00820640">
        <w:rPr>
          <w:sz w:val="28"/>
          <w:szCs w:val="28"/>
        </w:rPr>
        <w:t xml:space="preserve"> </w:t>
      </w:r>
      <w:r w:rsidRPr="002637FC">
        <w:rPr>
          <w:sz w:val="28"/>
          <w:szCs w:val="28"/>
        </w:rPr>
        <w:t>отправления</w:t>
      </w:r>
      <w:r w:rsidR="00820640">
        <w:rPr>
          <w:sz w:val="28"/>
          <w:szCs w:val="28"/>
        </w:rPr>
        <w:t xml:space="preserve"> </w:t>
      </w:r>
      <w:r w:rsidRPr="002637FC">
        <w:rPr>
          <w:sz w:val="28"/>
          <w:szCs w:val="28"/>
        </w:rPr>
        <w:t>правосудия</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446</w:t>
      </w:r>
      <w:r w:rsidR="00820640">
        <w:rPr>
          <w:sz w:val="28"/>
          <w:szCs w:val="28"/>
        </w:rPr>
        <w:t xml:space="preserve"> </w:t>
      </w:r>
      <w:r w:rsidRPr="002637FC">
        <w:rPr>
          <w:sz w:val="28"/>
          <w:szCs w:val="28"/>
        </w:rPr>
        <w:t>-</w:t>
      </w:r>
      <w:r w:rsidR="00820640">
        <w:rPr>
          <w:sz w:val="28"/>
          <w:szCs w:val="28"/>
        </w:rPr>
        <w:t xml:space="preserve"> </w:t>
      </w:r>
      <w:r w:rsidRPr="002637FC">
        <w:rPr>
          <w:sz w:val="28"/>
          <w:szCs w:val="28"/>
        </w:rPr>
        <w:t>449);</w:t>
      </w:r>
      <w:r w:rsidR="00820640">
        <w:rPr>
          <w:sz w:val="28"/>
          <w:szCs w:val="28"/>
        </w:rPr>
        <w:t xml:space="preserve"> </w:t>
      </w:r>
      <w:r w:rsidRPr="002637FC">
        <w:rPr>
          <w:sz w:val="28"/>
          <w:szCs w:val="28"/>
        </w:rPr>
        <w:t>2)</w:t>
      </w:r>
      <w:r w:rsidR="00820640">
        <w:rPr>
          <w:sz w:val="28"/>
          <w:szCs w:val="28"/>
        </w:rPr>
        <w:t xml:space="preserve"> </w:t>
      </w:r>
      <w:r w:rsidRPr="002637FC">
        <w:rPr>
          <w:sz w:val="28"/>
          <w:szCs w:val="28"/>
        </w:rPr>
        <w:t>глава</w:t>
      </w:r>
      <w:r w:rsidR="00820640">
        <w:rPr>
          <w:sz w:val="28"/>
          <w:szCs w:val="28"/>
        </w:rPr>
        <w:t xml:space="preserve"> </w:t>
      </w:r>
      <w:r w:rsidRPr="002637FC">
        <w:rPr>
          <w:sz w:val="28"/>
          <w:szCs w:val="28"/>
        </w:rPr>
        <w:t>7</w:t>
      </w:r>
      <w:r w:rsidR="00820640">
        <w:rPr>
          <w:sz w:val="28"/>
          <w:szCs w:val="28"/>
        </w:rPr>
        <w:t xml:space="preserve"> </w:t>
      </w:r>
      <w:r w:rsidRPr="002637FC">
        <w:rPr>
          <w:sz w:val="28"/>
          <w:szCs w:val="28"/>
        </w:rPr>
        <w:t>-</w:t>
      </w:r>
      <w:r w:rsidR="00820640">
        <w:rPr>
          <w:sz w:val="28"/>
          <w:szCs w:val="28"/>
        </w:rPr>
        <w:t xml:space="preserve"> </w:t>
      </w:r>
      <w:r w:rsidRPr="002637FC">
        <w:rPr>
          <w:sz w:val="28"/>
          <w:szCs w:val="28"/>
        </w:rPr>
        <w:t>преступления,</w:t>
      </w:r>
      <w:r w:rsidR="00820640">
        <w:rPr>
          <w:sz w:val="28"/>
          <w:szCs w:val="28"/>
        </w:rPr>
        <w:t xml:space="preserve"> </w:t>
      </w:r>
      <w:r w:rsidRPr="002637FC">
        <w:rPr>
          <w:sz w:val="28"/>
          <w:szCs w:val="28"/>
        </w:rPr>
        <w:t>связанные</w:t>
      </w:r>
      <w:r w:rsidR="00820640">
        <w:rPr>
          <w:sz w:val="28"/>
          <w:szCs w:val="28"/>
        </w:rPr>
        <w:t xml:space="preserve"> </w:t>
      </w:r>
      <w:r w:rsidRPr="002637FC">
        <w:rPr>
          <w:sz w:val="28"/>
          <w:szCs w:val="28"/>
        </w:rPr>
        <w:t>с</w:t>
      </w:r>
      <w:r w:rsidR="00820640">
        <w:rPr>
          <w:sz w:val="28"/>
          <w:szCs w:val="28"/>
        </w:rPr>
        <w:t xml:space="preserve"> </w:t>
      </w:r>
      <w:r w:rsidRPr="002637FC">
        <w:rPr>
          <w:sz w:val="28"/>
          <w:szCs w:val="28"/>
        </w:rPr>
        <w:t>обструкцией</w:t>
      </w:r>
      <w:r w:rsidR="00820640">
        <w:rPr>
          <w:sz w:val="28"/>
          <w:szCs w:val="28"/>
        </w:rPr>
        <w:t xml:space="preserve"> </w:t>
      </w:r>
      <w:r w:rsidRPr="002637FC">
        <w:rPr>
          <w:sz w:val="28"/>
          <w:szCs w:val="28"/>
        </w:rPr>
        <w:t>правосудия</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нарушением</w:t>
      </w:r>
      <w:r w:rsidR="00820640">
        <w:rPr>
          <w:sz w:val="28"/>
          <w:szCs w:val="28"/>
        </w:rPr>
        <w:t xml:space="preserve"> </w:t>
      </w:r>
      <w:r w:rsidRPr="002637FC">
        <w:rPr>
          <w:sz w:val="28"/>
          <w:szCs w:val="28"/>
        </w:rPr>
        <w:t>профессионального</w:t>
      </w:r>
      <w:r w:rsidR="00820640">
        <w:rPr>
          <w:sz w:val="28"/>
          <w:szCs w:val="28"/>
        </w:rPr>
        <w:t xml:space="preserve"> </w:t>
      </w:r>
      <w:r w:rsidRPr="002637FC">
        <w:rPr>
          <w:sz w:val="28"/>
          <w:szCs w:val="28"/>
        </w:rPr>
        <w:t>долга</w:t>
      </w:r>
      <w:r w:rsidR="00820640">
        <w:rPr>
          <w:sz w:val="28"/>
          <w:szCs w:val="28"/>
        </w:rPr>
        <w:t xml:space="preserve"> </w:t>
      </w:r>
      <w:r w:rsidRPr="002637FC">
        <w:rPr>
          <w:sz w:val="28"/>
          <w:szCs w:val="28"/>
        </w:rPr>
        <w:t>(неявка</w:t>
      </w:r>
      <w:r w:rsidR="00820640">
        <w:rPr>
          <w:sz w:val="28"/>
          <w:szCs w:val="28"/>
        </w:rPr>
        <w:t xml:space="preserve"> </w:t>
      </w:r>
      <w:r w:rsidRPr="002637FC">
        <w:rPr>
          <w:sz w:val="28"/>
          <w:szCs w:val="28"/>
        </w:rPr>
        <w:t>участника</w:t>
      </w:r>
      <w:r w:rsidR="00820640">
        <w:rPr>
          <w:sz w:val="28"/>
          <w:szCs w:val="28"/>
        </w:rPr>
        <w:t xml:space="preserve"> </w:t>
      </w:r>
      <w:r w:rsidRPr="002637FC">
        <w:rPr>
          <w:sz w:val="28"/>
          <w:szCs w:val="28"/>
        </w:rPr>
        <w:t>уголовного</w:t>
      </w:r>
      <w:r w:rsidR="00820640">
        <w:rPr>
          <w:sz w:val="28"/>
          <w:szCs w:val="28"/>
        </w:rPr>
        <w:t xml:space="preserve"> </w:t>
      </w:r>
      <w:r w:rsidRPr="002637FC">
        <w:rPr>
          <w:sz w:val="28"/>
          <w:szCs w:val="28"/>
        </w:rPr>
        <w:t>процесса</w:t>
      </w:r>
      <w:r w:rsidR="00820640">
        <w:rPr>
          <w:sz w:val="28"/>
          <w:szCs w:val="28"/>
        </w:rPr>
        <w:t xml:space="preserve"> </w:t>
      </w:r>
      <w:r w:rsidRPr="002637FC">
        <w:rPr>
          <w:sz w:val="28"/>
          <w:szCs w:val="28"/>
        </w:rPr>
        <w:t>без</w:t>
      </w:r>
      <w:r w:rsidR="00820640">
        <w:rPr>
          <w:sz w:val="28"/>
          <w:szCs w:val="28"/>
        </w:rPr>
        <w:t xml:space="preserve"> </w:t>
      </w:r>
      <w:r w:rsidRPr="002637FC">
        <w:rPr>
          <w:sz w:val="28"/>
          <w:szCs w:val="28"/>
        </w:rPr>
        <w:t>уважительных</w:t>
      </w:r>
      <w:r w:rsidR="00820640">
        <w:rPr>
          <w:sz w:val="28"/>
          <w:szCs w:val="28"/>
        </w:rPr>
        <w:t xml:space="preserve"> </w:t>
      </w:r>
      <w:r w:rsidRPr="002637FC">
        <w:rPr>
          <w:sz w:val="28"/>
          <w:szCs w:val="28"/>
        </w:rPr>
        <w:t>причин</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суд</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463),</w:t>
      </w:r>
      <w:r w:rsidR="00820640">
        <w:rPr>
          <w:sz w:val="28"/>
          <w:szCs w:val="28"/>
        </w:rPr>
        <w:t xml:space="preserve"> </w:t>
      </w:r>
      <w:r w:rsidRPr="002637FC">
        <w:rPr>
          <w:sz w:val="28"/>
          <w:szCs w:val="28"/>
        </w:rPr>
        <w:t>применение</w:t>
      </w:r>
      <w:r w:rsidR="00820640">
        <w:rPr>
          <w:sz w:val="28"/>
          <w:szCs w:val="28"/>
        </w:rPr>
        <w:t xml:space="preserve"> </w:t>
      </w:r>
      <w:r w:rsidRPr="002637FC">
        <w:rPr>
          <w:sz w:val="28"/>
          <w:szCs w:val="28"/>
        </w:rPr>
        <w:t>насилия</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запугивания</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отношении</w:t>
      </w:r>
      <w:r w:rsidR="00820640">
        <w:rPr>
          <w:sz w:val="28"/>
          <w:szCs w:val="28"/>
        </w:rPr>
        <w:t xml:space="preserve"> </w:t>
      </w:r>
      <w:r w:rsidRPr="002637FC">
        <w:rPr>
          <w:sz w:val="28"/>
          <w:szCs w:val="28"/>
        </w:rPr>
        <w:t>участника</w:t>
      </w:r>
      <w:r w:rsidR="00820640">
        <w:rPr>
          <w:sz w:val="28"/>
          <w:szCs w:val="28"/>
        </w:rPr>
        <w:t xml:space="preserve"> </w:t>
      </w:r>
      <w:r w:rsidRPr="002637FC">
        <w:rPr>
          <w:sz w:val="28"/>
          <w:szCs w:val="28"/>
        </w:rPr>
        <w:t>уголовного</w:t>
      </w:r>
      <w:r w:rsidR="00820640">
        <w:rPr>
          <w:sz w:val="28"/>
          <w:szCs w:val="28"/>
        </w:rPr>
        <w:t xml:space="preserve"> </w:t>
      </w:r>
      <w:r w:rsidRPr="002637FC">
        <w:rPr>
          <w:sz w:val="28"/>
          <w:szCs w:val="28"/>
        </w:rPr>
        <w:t>процесса,</w:t>
      </w:r>
      <w:r w:rsidR="00820640">
        <w:rPr>
          <w:sz w:val="28"/>
          <w:szCs w:val="28"/>
        </w:rPr>
        <w:t xml:space="preserve"> </w:t>
      </w:r>
      <w:r w:rsidRPr="002637FC">
        <w:rPr>
          <w:sz w:val="28"/>
          <w:szCs w:val="28"/>
        </w:rPr>
        <w:t>чтобы</w:t>
      </w:r>
      <w:r w:rsidR="00820640">
        <w:rPr>
          <w:sz w:val="28"/>
          <w:szCs w:val="28"/>
        </w:rPr>
        <w:t xml:space="preserve"> </w:t>
      </w:r>
      <w:r w:rsidRPr="002637FC">
        <w:rPr>
          <w:sz w:val="28"/>
          <w:szCs w:val="28"/>
        </w:rPr>
        <w:t>он</w:t>
      </w:r>
      <w:r w:rsidR="00820640">
        <w:rPr>
          <w:sz w:val="28"/>
          <w:szCs w:val="28"/>
        </w:rPr>
        <w:t xml:space="preserve"> </w:t>
      </w:r>
      <w:r w:rsidRPr="002637FC">
        <w:rPr>
          <w:sz w:val="28"/>
          <w:szCs w:val="28"/>
        </w:rPr>
        <w:t>изменил</w:t>
      </w:r>
      <w:r w:rsidR="00820640">
        <w:rPr>
          <w:sz w:val="28"/>
          <w:szCs w:val="28"/>
        </w:rPr>
        <w:t xml:space="preserve"> </w:t>
      </w:r>
      <w:r w:rsidRPr="002637FC">
        <w:rPr>
          <w:sz w:val="28"/>
          <w:szCs w:val="28"/>
        </w:rPr>
        <w:t>свою</w:t>
      </w:r>
      <w:r w:rsidR="00820640">
        <w:rPr>
          <w:sz w:val="28"/>
          <w:szCs w:val="28"/>
        </w:rPr>
        <w:t xml:space="preserve"> </w:t>
      </w:r>
      <w:r w:rsidRPr="002637FC">
        <w:rPr>
          <w:sz w:val="28"/>
          <w:szCs w:val="28"/>
        </w:rPr>
        <w:t>процессуальную</w:t>
      </w:r>
      <w:r w:rsidR="00820640">
        <w:rPr>
          <w:sz w:val="28"/>
          <w:szCs w:val="28"/>
        </w:rPr>
        <w:t xml:space="preserve"> </w:t>
      </w:r>
      <w:r w:rsidRPr="002637FC">
        <w:rPr>
          <w:sz w:val="28"/>
          <w:szCs w:val="28"/>
        </w:rPr>
        <w:t>позицию</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464),</w:t>
      </w:r>
      <w:r w:rsidR="00820640">
        <w:rPr>
          <w:sz w:val="28"/>
          <w:szCs w:val="28"/>
        </w:rPr>
        <w:t xml:space="preserve"> </w:t>
      </w:r>
      <w:r w:rsidRPr="002637FC">
        <w:rPr>
          <w:sz w:val="28"/>
          <w:szCs w:val="28"/>
        </w:rPr>
        <w:t>разглашение</w:t>
      </w:r>
      <w:r w:rsidR="00820640">
        <w:rPr>
          <w:sz w:val="28"/>
          <w:szCs w:val="28"/>
        </w:rPr>
        <w:t xml:space="preserve"> </w:t>
      </w:r>
      <w:r w:rsidRPr="002637FC">
        <w:rPr>
          <w:sz w:val="28"/>
          <w:szCs w:val="28"/>
        </w:rPr>
        <w:t>тайны</w:t>
      </w:r>
      <w:r w:rsidR="00820640">
        <w:rPr>
          <w:sz w:val="28"/>
          <w:szCs w:val="28"/>
        </w:rPr>
        <w:t xml:space="preserve"> </w:t>
      </w:r>
      <w:r w:rsidRPr="002637FC">
        <w:rPr>
          <w:sz w:val="28"/>
          <w:szCs w:val="28"/>
        </w:rPr>
        <w:t>следствия</w:t>
      </w:r>
      <w:r w:rsidR="00820640">
        <w:rPr>
          <w:sz w:val="28"/>
          <w:szCs w:val="28"/>
        </w:rPr>
        <w:t xml:space="preserve"> </w:t>
      </w:r>
      <w:r w:rsidRPr="002637FC">
        <w:rPr>
          <w:sz w:val="28"/>
          <w:szCs w:val="28"/>
        </w:rPr>
        <w:t>прокурором</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адвокатом</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466)</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др.).</w:t>
      </w:r>
      <w:r w:rsidR="00820640">
        <w:rPr>
          <w:sz w:val="28"/>
          <w:szCs w:val="28"/>
        </w:rPr>
        <w:t xml:space="preserve"> </w:t>
      </w:r>
      <w:r w:rsidRPr="002637FC">
        <w:rPr>
          <w:sz w:val="28"/>
          <w:szCs w:val="28"/>
        </w:rPr>
        <w:t>На</w:t>
      </w:r>
      <w:r w:rsidR="00820640">
        <w:rPr>
          <w:sz w:val="28"/>
          <w:szCs w:val="28"/>
        </w:rPr>
        <w:t xml:space="preserve"> </w:t>
      </w:r>
      <w:r w:rsidRPr="002637FC">
        <w:rPr>
          <w:sz w:val="28"/>
          <w:szCs w:val="28"/>
        </w:rPr>
        <w:t>наш</w:t>
      </w:r>
      <w:r w:rsidR="00820640">
        <w:rPr>
          <w:sz w:val="28"/>
          <w:szCs w:val="28"/>
        </w:rPr>
        <w:t xml:space="preserve"> </w:t>
      </w:r>
      <w:r w:rsidRPr="002637FC">
        <w:rPr>
          <w:sz w:val="28"/>
          <w:szCs w:val="28"/>
        </w:rPr>
        <w:t>взгляд,</w:t>
      </w:r>
      <w:r w:rsidR="00820640">
        <w:rPr>
          <w:sz w:val="28"/>
          <w:szCs w:val="28"/>
        </w:rPr>
        <w:t xml:space="preserve"> </w:t>
      </w:r>
      <w:r w:rsidRPr="002637FC">
        <w:rPr>
          <w:sz w:val="28"/>
          <w:szCs w:val="28"/>
        </w:rPr>
        <w:t>такой</w:t>
      </w:r>
      <w:r w:rsidR="00820640">
        <w:rPr>
          <w:sz w:val="28"/>
          <w:szCs w:val="28"/>
        </w:rPr>
        <w:t xml:space="preserve"> </w:t>
      </w:r>
      <w:r w:rsidRPr="002637FC">
        <w:rPr>
          <w:sz w:val="28"/>
          <w:szCs w:val="28"/>
        </w:rPr>
        <w:t>подход</w:t>
      </w:r>
      <w:r w:rsidR="00820640">
        <w:rPr>
          <w:sz w:val="28"/>
          <w:szCs w:val="28"/>
        </w:rPr>
        <w:t xml:space="preserve"> </w:t>
      </w:r>
      <w:r w:rsidRPr="002637FC">
        <w:rPr>
          <w:sz w:val="28"/>
          <w:szCs w:val="28"/>
        </w:rPr>
        <w:t>является</w:t>
      </w:r>
      <w:r w:rsidR="00820640">
        <w:rPr>
          <w:sz w:val="28"/>
          <w:szCs w:val="28"/>
        </w:rPr>
        <w:t xml:space="preserve"> </w:t>
      </w:r>
      <w:r w:rsidRPr="002637FC">
        <w:rPr>
          <w:sz w:val="28"/>
          <w:szCs w:val="28"/>
        </w:rPr>
        <w:t>несомненным</w:t>
      </w:r>
      <w:r w:rsidR="00820640">
        <w:rPr>
          <w:sz w:val="28"/>
          <w:szCs w:val="28"/>
        </w:rPr>
        <w:t xml:space="preserve"> </w:t>
      </w:r>
      <w:r w:rsidRPr="002637FC">
        <w:rPr>
          <w:sz w:val="28"/>
          <w:szCs w:val="28"/>
        </w:rPr>
        <w:t>достоинством</w:t>
      </w:r>
      <w:r w:rsidR="00820640">
        <w:rPr>
          <w:sz w:val="28"/>
          <w:szCs w:val="28"/>
        </w:rPr>
        <w:t xml:space="preserve"> </w:t>
      </w:r>
      <w:r w:rsidRPr="002637FC">
        <w:rPr>
          <w:sz w:val="28"/>
          <w:szCs w:val="28"/>
        </w:rPr>
        <w:t>испанского</w:t>
      </w:r>
      <w:r w:rsidR="00820640">
        <w:rPr>
          <w:sz w:val="28"/>
          <w:szCs w:val="28"/>
        </w:rPr>
        <w:t xml:space="preserve"> </w:t>
      </w:r>
      <w:r w:rsidRPr="002637FC">
        <w:rPr>
          <w:sz w:val="28"/>
          <w:szCs w:val="28"/>
        </w:rPr>
        <w:t>уголовного</w:t>
      </w:r>
      <w:r w:rsidR="00820640">
        <w:rPr>
          <w:sz w:val="28"/>
          <w:szCs w:val="28"/>
        </w:rPr>
        <w:t xml:space="preserve"> </w:t>
      </w:r>
      <w:r w:rsidRPr="002637FC">
        <w:rPr>
          <w:sz w:val="28"/>
          <w:szCs w:val="28"/>
        </w:rPr>
        <w:t>законодательства.</w:t>
      </w:r>
    </w:p>
    <w:p w:rsidR="00622BC8" w:rsidRPr="002637FC" w:rsidRDefault="00622BC8" w:rsidP="002637FC">
      <w:pPr>
        <w:pStyle w:val="Default"/>
        <w:ind w:firstLine="709"/>
        <w:jc w:val="both"/>
        <w:rPr>
          <w:sz w:val="28"/>
          <w:szCs w:val="28"/>
        </w:rPr>
      </w:pPr>
      <w:r w:rsidRPr="002637FC">
        <w:rPr>
          <w:bCs/>
          <w:sz w:val="28"/>
          <w:szCs w:val="28"/>
        </w:rPr>
        <w:t>Уголовное</w:t>
      </w:r>
      <w:r w:rsidR="00820640">
        <w:rPr>
          <w:bCs/>
          <w:sz w:val="28"/>
          <w:szCs w:val="28"/>
        </w:rPr>
        <w:t xml:space="preserve"> </w:t>
      </w:r>
      <w:r w:rsidRPr="002637FC">
        <w:rPr>
          <w:bCs/>
          <w:sz w:val="28"/>
          <w:szCs w:val="28"/>
        </w:rPr>
        <w:t>законодательство</w:t>
      </w:r>
      <w:r w:rsidR="00820640">
        <w:rPr>
          <w:bCs/>
          <w:sz w:val="28"/>
          <w:szCs w:val="28"/>
        </w:rPr>
        <w:t xml:space="preserve"> </w:t>
      </w:r>
      <w:r w:rsidRPr="002637FC">
        <w:rPr>
          <w:bCs/>
          <w:sz w:val="28"/>
          <w:szCs w:val="28"/>
        </w:rPr>
        <w:t>Испании</w:t>
      </w:r>
      <w:r w:rsidR="00820640">
        <w:rPr>
          <w:sz w:val="28"/>
          <w:szCs w:val="28"/>
        </w:rPr>
        <w:t xml:space="preserve"> </w:t>
      </w:r>
      <w:r w:rsidRPr="002637FC">
        <w:rPr>
          <w:sz w:val="28"/>
          <w:szCs w:val="28"/>
        </w:rPr>
        <w:t>устанавливает</w:t>
      </w:r>
      <w:r w:rsidR="00820640">
        <w:rPr>
          <w:sz w:val="28"/>
          <w:szCs w:val="28"/>
        </w:rPr>
        <w:t xml:space="preserve"> </w:t>
      </w:r>
      <w:r w:rsidRPr="002637FC">
        <w:rPr>
          <w:sz w:val="28"/>
          <w:szCs w:val="28"/>
        </w:rPr>
        <w:t>ответственность</w:t>
      </w:r>
      <w:r w:rsidR="00820640">
        <w:rPr>
          <w:sz w:val="28"/>
          <w:szCs w:val="28"/>
        </w:rPr>
        <w:t xml:space="preserve"> </w:t>
      </w:r>
      <w:r w:rsidRPr="002637FC">
        <w:rPr>
          <w:sz w:val="28"/>
          <w:szCs w:val="28"/>
        </w:rPr>
        <w:t>за</w:t>
      </w:r>
      <w:r w:rsidR="00820640">
        <w:rPr>
          <w:sz w:val="28"/>
          <w:szCs w:val="28"/>
        </w:rPr>
        <w:t xml:space="preserve"> </w:t>
      </w:r>
      <w:r w:rsidRPr="002637FC">
        <w:rPr>
          <w:sz w:val="28"/>
          <w:szCs w:val="28"/>
        </w:rPr>
        <w:t>противоправное</w:t>
      </w:r>
      <w:r w:rsidR="00820640">
        <w:rPr>
          <w:sz w:val="28"/>
          <w:szCs w:val="28"/>
        </w:rPr>
        <w:t xml:space="preserve"> </w:t>
      </w:r>
      <w:r w:rsidRPr="002637FC">
        <w:rPr>
          <w:sz w:val="28"/>
          <w:szCs w:val="28"/>
        </w:rPr>
        <w:t>посягательство</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отно</w:t>
      </w:r>
      <w:r w:rsidRPr="002637FC">
        <w:rPr>
          <w:sz w:val="28"/>
          <w:szCs w:val="28"/>
        </w:rPr>
        <w:softHyphen/>
        <w:t>шении</w:t>
      </w:r>
      <w:r w:rsidR="00820640">
        <w:rPr>
          <w:sz w:val="28"/>
          <w:szCs w:val="28"/>
        </w:rPr>
        <w:t xml:space="preserve"> </w:t>
      </w:r>
      <w:r w:rsidRPr="002637FC">
        <w:rPr>
          <w:sz w:val="28"/>
          <w:szCs w:val="28"/>
        </w:rPr>
        <w:t>кого-либо</w:t>
      </w:r>
      <w:r w:rsidR="00820640">
        <w:rPr>
          <w:sz w:val="28"/>
          <w:szCs w:val="28"/>
        </w:rPr>
        <w:t xml:space="preserve"> </w:t>
      </w:r>
      <w:r w:rsidRPr="002637FC">
        <w:rPr>
          <w:sz w:val="28"/>
          <w:szCs w:val="28"/>
        </w:rPr>
        <w:t>из</w:t>
      </w:r>
      <w:r w:rsidR="00820640">
        <w:rPr>
          <w:sz w:val="28"/>
          <w:szCs w:val="28"/>
        </w:rPr>
        <w:t xml:space="preserve"> </w:t>
      </w:r>
      <w:r w:rsidRPr="002637FC">
        <w:rPr>
          <w:sz w:val="28"/>
          <w:szCs w:val="28"/>
        </w:rPr>
        <w:t>участников</w:t>
      </w:r>
      <w:r w:rsidR="00820640">
        <w:rPr>
          <w:sz w:val="28"/>
          <w:szCs w:val="28"/>
        </w:rPr>
        <w:t xml:space="preserve"> </w:t>
      </w:r>
      <w:r w:rsidRPr="002637FC">
        <w:rPr>
          <w:sz w:val="28"/>
          <w:szCs w:val="28"/>
        </w:rPr>
        <w:t>процесса.</w:t>
      </w:r>
      <w:r w:rsidR="00820640">
        <w:rPr>
          <w:sz w:val="28"/>
          <w:szCs w:val="28"/>
        </w:rPr>
        <w:t xml:space="preserve"> </w:t>
      </w:r>
      <w:r w:rsidRPr="002637FC">
        <w:rPr>
          <w:sz w:val="28"/>
          <w:szCs w:val="28"/>
        </w:rPr>
        <w:t>Так,</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ч.</w:t>
      </w:r>
      <w:r w:rsidR="00820640">
        <w:rPr>
          <w:sz w:val="28"/>
          <w:szCs w:val="28"/>
        </w:rPr>
        <w:t xml:space="preserve"> </w:t>
      </w:r>
      <w:r w:rsidRPr="002637FC">
        <w:rPr>
          <w:sz w:val="28"/>
          <w:szCs w:val="28"/>
        </w:rPr>
        <w:t>1</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464</w:t>
      </w:r>
      <w:r w:rsidR="00820640">
        <w:rPr>
          <w:sz w:val="28"/>
          <w:szCs w:val="28"/>
        </w:rPr>
        <w:t xml:space="preserve"> </w:t>
      </w:r>
      <w:r w:rsidRPr="002637FC">
        <w:rPr>
          <w:sz w:val="28"/>
          <w:szCs w:val="28"/>
        </w:rPr>
        <w:t>указано:</w:t>
      </w:r>
      <w:r w:rsidR="00820640">
        <w:rPr>
          <w:sz w:val="28"/>
          <w:szCs w:val="28"/>
        </w:rPr>
        <w:t xml:space="preserve"> </w:t>
      </w:r>
      <w:r w:rsidRPr="002637FC">
        <w:rPr>
          <w:sz w:val="28"/>
          <w:szCs w:val="28"/>
        </w:rPr>
        <w:t>«Тот,</w:t>
      </w:r>
      <w:r w:rsidR="00820640">
        <w:rPr>
          <w:sz w:val="28"/>
          <w:szCs w:val="28"/>
        </w:rPr>
        <w:t xml:space="preserve"> </w:t>
      </w:r>
      <w:r w:rsidRPr="002637FC">
        <w:rPr>
          <w:sz w:val="28"/>
          <w:szCs w:val="28"/>
        </w:rPr>
        <w:t>кто</w:t>
      </w:r>
      <w:r w:rsidR="00820640">
        <w:rPr>
          <w:sz w:val="28"/>
          <w:szCs w:val="28"/>
        </w:rPr>
        <w:t xml:space="preserve"> </w:t>
      </w:r>
      <w:r w:rsidRPr="002637FC">
        <w:rPr>
          <w:sz w:val="28"/>
          <w:szCs w:val="28"/>
        </w:rPr>
        <w:t>насилием</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запугиванием</w:t>
      </w:r>
      <w:r w:rsidR="00820640">
        <w:rPr>
          <w:sz w:val="28"/>
          <w:szCs w:val="28"/>
        </w:rPr>
        <w:t xml:space="preserve"> </w:t>
      </w:r>
      <w:r w:rsidRPr="002637FC">
        <w:rPr>
          <w:sz w:val="28"/>
          <w:szCs w:val="28"/>
        </w:rPr>
        <w:t>попытается</w:t>
      </w:r>
      <w:r w:rsidR="00820640">
        <w:rPr>
          <w:sz w:val="28"/>
          <w:szCs w:val="28"/>
        </w:rPr>
        <w:t xml:space="preserve"> </w:t>
      </w:r>
      <w:r w:rsidRPr="002637FC">
        <w:rPr>
          <w:sz w:val="28"/>
          <w:szCs w:val="28"/>
        </w:rPr>
        <w:t>прямо</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косвенно</w:t>
      </w:r>
      <w:r w:rsidR="00820640">
        <w:rPr>
          <w:sz w:val="28"/>
          <w:szCs w:val="28"/>
        </w:rPr>
        <w:t xml:space="preserve"> </w:t>
      </w:r>
      <w:r w:rsidRPr="002637FC">
        <w:rPr>
          <w:sz w:val="28"/>
          <w:szCs w:val="28"/>
        </w:rPr>
        <w:t>повлиять</w:t>
      </w:r>
      <w:r w:rsidR="00820640">
        <w:rPr>
          <w:sz w:val="28"/>
          <w:szCs w:val="28"/>
        </w:rPr>
        <w:t xml:space="preserve"> </w:t>
      </w:r>
      <w:r w:rsidRPr="002637FC">
        <w:rPr>
          <w:sz w:val="28"/>
          <w:szCs w:val="28"/>
        </w:rPr>
        <w:t>на</w:t>
      </w:r>
      <w:r w:rsidR="00820640">
        <w:rPr>
          <w:sz w:val="28"/>
          <w:szCs w:val="28"/>
        </w:rPr>
        <w:t xml:space="preserve"> </w:t>
      </w:r>
      <w:r w:rsidRPr="002637FC">
        <w:rPr>
          <w:sz w:val="28"/>
          <w:szCs w:val="28"/>
        </w:rPr>
        <w:t>заявителя,</w:t>
      </w:r>
      <w:r w:rsidR="00820640">
        <w:rPr>
          <w:sz w:val="28"/>
          <w:szCs w:val="28"/>
        </w:rPr>
        <w:t xml:space="preserve"> </w:t>
      </w:r>
      <w:r w:rsidRPr="002637FC">
        <w:rPr>
          <w:sz w:val="28"/>
          <w:szCs w:val="28"/>
        </w:rPr>
        <w:t>обвиняемого,</w:t>
      </w:r>
      <w:r w:rsidR="00820640">
        <w:rPr>
          <w:sz w:val="28"/>
          <w:szCs w:val="28"/>
        </w:rPr>
        <w:t xml:space="preserve"> </w:t>
      </w:r>
      <w:r w:rsidRPr="002637FC">
        <w:rPr>
          <w:sz w:val="28"/>
          <w:szCs w:val="28"/>
        </w:rPr>
        <w:t>ад</w:t>
      </w:r>
      <w:r w:rsidRPr="002637FC">
        <w:rPr>
          <w:sz w:val="28"/>
          <w:szCs w:val="28"/>
        </w:rPr>
        <w:softHyphen/>
        <w:t>воката,</w:t>
      </w:r>
      <w:r w:rsidR="00820640">
        <w:rPr>
          <w:sz w:val="28"/>
          <w:szCs w:val="28"/>
        </w:rPr>
        <w:t xml:space="preserve"> </w:t>
      </w:r>
      <w:r w:rsidRPr="002637FC">
        <w:rPr>
          <w:sz w:val="28"/>
          <w:szCs w:val="28"/>
        </w:rPr>
        <w:t>прокурора,</w:t>
      </w:r>
      <w:r w:rsidR="00820640">
        <w:rPr>
          <w:sz w:val="28"/>
          <w:szCs w:val="28"/>
        </w:rPr>
        <w:t xml:space="preserve"> </w:t>
      </w:r>
      <w:r w:rsidRPr="002637FC">
        <w:rPr>
          <w:sz w:val="28"/>
          <w:szCs w:val="28"/>
        </w:rPr>
        <w:t>эксперта,</w:t>
      </w:r>
      <w:r w:rsidR="00820640">
        <w:rPr>
          <w:sz w:val="28"/>
          <w:szCs w:val="28"/>
        </w:rPr>
        <w:t xml:space="preserve"> </w:t>
      </w:r>
      <w:r w:rsidRPr="002637FC">
        <w:rPr>
          <w:sz w:val="28"/>
          <w:szCs w:val="28"/>
        </w:rPr>
        <w:t>переводчика</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свидетеля</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процессе</w:t>
      </w:r>
      <w:r w:rsidR="00820640">
        <w:rPr>
          <w:sz w:val="28"/>
          <w:szCs w:val="28"/>
        </w:rPr>
        <w:t xml:space="preserve"> </w:t>
      </w:r>
      <w:r w:rsidRPr="002637FC">
        <w:rPr>
          <w:sz w:val="28"/>
          <w:szCs w:val="28"/>
        </w:rPr>
        <w:t>для</w:t>
      </w:r>
      <w:r w:rsidR="00820640">
        <w:rPr>
          <w:sz w:val="28"/>
          <w:szCs w:val="28"/>
        </w:rPr>
        <w:t xml:space="preserve"> </w:t>
      </w:r>
      <w:r w:rsidRPr="002637FC">
        <w:rPr>
          <w:sz w:val="28"/>
          <w:szCs w:val="28"/>
        </w:rPr>
        <w:t>того,</w:t>
      </w:r>
      <w:r w:rsidR="00820640">
        <w:rPr>
          <w:sz w:val="28"/>
          <w:szCs w:val="28"/>
        </w:rPr>
        <w:t xml:space="preserve"> </w:t>
      </w:r>
      <w:r w:rsidRPr="002637FC">
        <w:rPr>
          <w:sz w:val="28"/>
          <w:szCs w:val="28"/>
        </w:rPr>
        <w:t>чтобы</w:t>
      </w:r>
      <w:r w:rsidR="00820640">
        <w:rPr>
          <w:sz w:val="28"/>
          <w:szCs w:val="28"/>
        </w:rPr>
        <w:t xml:space="preserve"> </w:t>
      </w:r>
      <w:r w:rsidRPr="002637FC">
        <w:rPr>
          <w:sz w:val="28"/>
          <w:szCs w:val="28"/>
        </w:rPr>
        <w:t>тот</w:t>
      </w:r>
      <w:r w:rsidR="00820640">
        <w:rPr>
          <w:sz w:val="28"/>
          <w:szCs w:val="28"/>
        </w:rPr>
        <w:t xml:space="preserve"> </w:t>
      </w:r>
      <w:r w:rsidRPr="002637FC">
        <w:rPr>
          <w:sz w:val="28"/>
          <w:szCs w:val="28"/>
        </w:rPr>
        <w:t>изменил</w:t>
      </w:r>
      <w:r w:rsidR="00820640">
        <w:rPr>
          <w:sz w:val="28"/>
          <w:szCs w:val="28"/>
        </w:rPr>
        <w:t xml:space="preserve"> </w:t>
      </w:r>
      <w:r w:rsidRPr="002637FC">
        <w:rPr>
          <w:sz w:val="28"/>
          <w:szCs w:val="28"/>
        </w:rPr>
        <w:t>свою</w:t>
      </w:r>
      <w:r w:rsidR="00820640">
        <w:rPr>
          <w:sz w:val="28"/>
          <w:szCs w:val="28"/>
        </w:rPr>
        <w:t xml:space="preserve"> </w:t>
      </w:r>
      <w:r w:rsidRPr="002637FC">
        <w:rPr>
          <w:sz w:val="28"/>
          <w:szCs w:val="28"/>
        </w:rPr>
        <w:t>процессуаль</w:t>
      </w:r>
      <w:r w:rsidRPr="002637FC">
        <w:rPr>
          <w:sz w:val="28"/>
          <w:szCs w:val="28"/>
        </w:rPr>
        <w:softHyphen/>
        <w:t>ную</w:t>
      </w:r>
      <w:r w:rsidR="00820640">
        <w:rPr>
          <w:sz w:val="28"/>
          <w:szCs w:val="28"/>
        </w:rPr>
        <w:t xml:space="preserve"> </w:t>
      </w:r>
      <w:r w:rsidRPr="002637FC">
        <w:rPr>
          <w:sz w:val="28"/>
          <w:szCs w:val="28"/>
        </w:rPr>
        <w:t>позицию,</w:t>
      </w:r>
      <w:r w:rsidR="00820640">
        <w:rPr>
          <w:sz w:val="28"/>
          <w:szCs w:val="28"/>
        </w:rPr>
        <w:t xml:space="preserve"> </w:t>
      </w:r>
      <w:r w:rsidRPr="002637FC">
        <w:rPr>
          <w:sz w:val="28"/>
          <w:szCs w:val="28"/>
        </w:rPr>
        <w:t>наказывается</w:t>
      </w:r>
      <w:r w:rsidR="00820640">
        <w:rPr>
          <w:sz w:val="28"/>
          <w:szCs w:val="28"/>
        </w:rPr>
        <w:t xml:space="preserve"> </w:t>
      </w:r>
      <w:r w:rsidRPr="002637FC">
        <w:rPr>
          <w:sz w:val="28"/>
          <w:szCs w:val="28"/>
        </w:rPr>
        <w:t>тюремным</w:t>
      </w:r>
      <w:r w:rsidR="00820640">
        <w:rPr>
          <w:sz w:val="28"/>
          <w:szCs w:val="28"/>
        </w:rPr>
        <w:t xml:space="preserve"> </w:t>
      </w:r>
      <w:r w:rsidRPr="002637FC">
        <w:rPr>
          <w:sz w:val="28"/>
          <w:szCs w:val="28"/>
        </w:rPr>
        <w:t>заключением</w:t>
      </w:r>
      <w:r w:rsidR="00820640">
        <w:rPr>
          <w:sz w:val="28"/>
          <w:szCs w:val="28"/>
        </w:rPr>
        <w:t xml:space="preserve"> </w:t>
      </w:r>
      <w:r w:rsidRPr="002637FC">
        <w:rPr>
          <w:sz w:val="28"/>
          <w:szCs w:val="28"/>
        </w:rPr>
        <w:t>на</w:t>
      </w:r>
      <w:r w:rsidR="00820640">
        <w:rPr>
          <w:sz w:val="28"/>
          <w:szCs w:val="28"/>
        </w:rPr>
        <w:t xml:space="preserve"> </w:t>
      </w:r>
      <w:r w:rsidRPr="002637FC">
        <w:rPr>
          <w:sz w:val="28"/>
          <w:szCs w:val="28"/>
        </w:rPr>
        <w:t>срок</w:t>
      </w:r>
      <w:r w:rsidR="00820640">
        <w:rPr>
          <w:sz w:val="28"/>
          <w:szCs w:val="28"/>
        </w:rPr>
        <w:t xml:space="preserve"> </w:t>
      </w:r>
      <w:r w:rsidRPr="002637FC">
        <w:rPr>
          <w:sz w:val="28"/>
          <w:szCs w:val="28"/>
        </w:rPr>
        <w:t>от</w:t>
      </w:r>
      <w:r w:rsidR="00820640">
        <w:rPr>
          <w:sz w:val="28"/>
          <w:szCs w:val="28"/>
        </w:rPr>
        <w:t xml:space="preserve"> </w:t>
      </w:r>
      <w:r w:rsidRPr="002637FC">
        <w:rPr>
          <w:sz w:val="28"/>
          <w:szCs w:val="28"/>
        </w:rPr>
        <w:t>6</w:t>
      </w:r>
      <w:r w:rsidR="00820640">
        <w:rPr>
          <w:sz w:val="28"/>
          <w:szCs w:val="28"/>
        </w:rPr>
        <w:t xml:space="preserve"> </w:t>
      </w:r>
      <w:r w:rsidRPr="002637FC">
        <w:rPr>
          <w:sz w:val="28"/>
          <w:szCs w:val="28"/>
        </w:rPr>
        <w:t>до</w:t>
      </w:r>
      <w:r w:rsidR="00820640">
        <w:rPr>
          <w:sz w:val="28"/>
          <w:szCs w:val="28"/>
        </w:rPr>
        <w:t xml:space="preserve"> </w:t>
      </w:r>
      <w:r w:rsidRPr="002637FC">
        <w:rPr>
          <w:sz w:val="28"/>
          <w:szCs w:val="28"/>
        </w:rPr>
        <w:t>24</w:t>
      </w:r>
      <w:r w:rsidR="00820640">
        <w:rPr>
          <w:sz w:val="28"/>
          <w:szCs w:val="28"/>
        </w:rPr>
        <w:t xml:space="preserve"> </w:t>
      </w:r>
      <w:r w:rsidRPr="002637FC">
        <w:rPr>
          <w:sz w:val="28"/>
          <w:szCs w:val="28"/>
        </w:rPr>
        <w:t>месяцев.</w:t>
      </w:r>
      <w:r w:rsidR="00820640">
        <w:rPr>
          <w:sz w:val="28"/>
          <w:szCs w:val="28"/>
        </w:rPr>
        <w:t xml:space="preserve"> </w:t>
      </w:r>
      <w:r w:rsidRPr="002637FC">
        <w:rPr>
          <w:sz w:val="28"/>
          <w:szCs w:val="28"/>
        </w:rPr>
        <w:t>Если</w:t>
      </w:r>
      <w:r w:rsidR="00820640">
        <w:rPr>
          <w:sz w:val="28"/>
          <w:szCs w:val="28"/>
        </w:rPr>
        <w:t xml:space="preserve"> </w:t>
      </w:r>
      <w:r w:rsidRPr="002637FC">
        <w:rPr>
          <w:sz w:val="28"/>
          <w:szCs w:val="28"/>
        </w:rPr>
        <w:t>виновный</w:t>
      </w:r>
      <w:r w:rsidR="00820640">
        <w:rPr>
          <w:sz w:val="28"/>
          <w:szCs w:val="28"/>
        </w:rPr>
        <w:t xml:space="preserve"> </w:t>
      </w:r>
      <w:r w:rsidRPr="002637FC">
        <w:rPr>
          <w:sz w:val="28"/>
          <w:szCs w:val="28"/>
        </w:rPr>
        <w:t>достиг</w:t>
      </w:r>
      <w:r w:rsidR="00820640">
        <w:rPr>
          <w:sz w:val="28"/>
          <w:szCs w:val="28"/>
        </w:rPr>
        <w:t xml:space="preserve"> </w:t>
      </w:r>
      <w:r w:rsidRPr="002637FC">
        <w:rPr>
          <w:sz w:val="28"/>
          <w:szCs w:val="28"/>
        </w:rPr>
        <w:t>своей</w:t>
      </w:r>
      <w:r w:rsidR="00820640">
        <w:rPr>
          <w:sz w:val="28"/>
          <w:szCs w:val="28"/>
        </w:rPr>
        <w:t xml:space="preserve"> </w:t>
      </w:r>
      <w:r w:rsidRPr="002637FC">
        <w:rPr>
          <w:sz w:val="28"/>
          <w:szCs w:val="28"/>
        </w:rPr>
        <w:t>цели,</w:t>
      </w:r>
      <w:r w:rsidR="00820640">
        <w:rPr>
          <w:sz w:val="28"/>
          <w:szCs w:val="28"/>
        </w:rPr>
        <w:t xml:space="preserve"> </w:t>
      </w:r>
      <w:r w:rsidRPr="002637FC">
        <w:rPr>
          <w:sz w:val="28"/>
          <w:szCs w:val="28"/>
        </w:rPr>
        <w:t>нака</w:t>
      </w:r>
      <w:r w:rsidRPr="002637FC">
        <w:rPr>
          <w:sz w:val="28"/>
          <w:szCs w:val="28"/>
        </w:rPr>
        <w:softHyphen/>
        <w:t>зание</w:t>
      </w:r>
      <w:r w:rsidR="00820640">
        <w:rPr>
          <w:sz w:val="28"/>
          <w:szCs w:val="28"/>
        </w:rPr>
        <w:t xml:space="preserve"> </w:t>
      </w:r>
      <w:r w:rsidRPr="002637FC">
        <w:rPr>
          <w:sz w:val="28"/>
          <w:szCs w:val="28"/>
        </w:rPr>
        <w:t>назначается</w:t>
      </w:r>
      <w:r w:rsidR="00820640">
        <w:rPr>
          <w:sz w:val="28"/>
          <w:szCs w:val="28"/>
        </w:rPr>
        <w:t xml:space="preserve"> </w:t>
      </w:r>
      <w:r w:rsidRPr="002637FC">
        <w:rPr>
          <w:sz w:val="28"/>
          <w:szCs w:val="28"/>
        </w:rPr>
        <w:t>ближе</w:t>
      </w:r>
      <w:r w:rsidR="00820640">
        <w:rPr>
          <w:sz w:val="28"/>
          <w:szCs w:val="28"/>
        </w:rPr>
        <w:t xml:space="preserve"> </w:t>
      </w:r>
      <w:r w:rsidRPr="002637FC">
        <w:rPr>
          <w:sz w:val="28"/>
          <w:szCs w:val="28"/>
        </w:rPr>
        <w:t>к</w:t>
      </w:r>
      <w:r w:rsidR="00820640">
        <w:rPr>
          <w:sz w:val="28"/>
          <w:szCs w:val="28"/>
        </w:rPr>
        <w:t xml:space="preserve"> </w:t>
      </w:r>
      <w:r w:rsidRPr="002637FC">
        <w:rPr>
          <w:sz w:val="28"/>
          <w:szCs w:val="28"/>
        </w:rPr>
        <w:t>верхнему</w:t>
      </w:r>
      <w:r w:rsidR="00820640">
        <w:rPr>
          <w:sz w:val="28"/>
          <w:szCs w:val="28"/>
        </w:rPr>
        <w:t xml:space="preserve"> </w:t>
      </w:r>
      <w:r w:rsidRPr="002637FC">
        <w:rPr>
          <w:sz w:val="28"/>
          <w:szCs w:val="28"/>
        </w:rPr>
        <w:t>пределу</w:t>
      </w:r>
      <w:r w:rsidR="00820640">
        <w:rPr>
          <w:sz w:val="28"/>
          <w:szCs w:val="28"/>
        </w:rPr>
        <w:t xml:space="preserve"> </w:t>
      </w:r>
      <w:r w:rsidRPr="002637FC">
        <w:rPr>
          <w:sz w:val="28"/>
          <w:szCs w:val="28"/>
        </w:rPr>
        <w:t>санкции.</w:t>
      </w:r>
      <w:r w:rsidR="00820640">
        <w:rPr>
          <w:sz w:val="28"/>
          <w:szCs w:val="28"/>
        </w:rPr>
        <w:t xml:space="preserve"> </w:t>
      </w:r>
      <w:r w:rsidRPr="002637FC">
        <w:rPr>
          <w:sz w:val="28"/>
          <w:szCs w:val="28"/>
        </w:rPr>
        <w:t>2).</w:t>
      </w:r>
      <w:r w:rsidR="00820640">
        <w:rPr>
          <w:sz w:val="28"/>
          <w:szCs w:val="28"/>
        </w:rPr>
        <w:t xml:space="preserve"> </w:t>
      </w:r>
      <w:r w:rsidRPr="002637FC">
        <w:rPr>
          <w:sz w:val="28"/>
          <w:szCs w:val="28"/>
        </w:rPr>
        <w:t>То</w:t>
      </w:r>
      <w:r w:rsidR="00820640">
        <w:rPr>
          <w:sz w:val="28"/>
          <w:szCs w:val="28"/>
        </w:rPr>
        <w:t xml:space="preserve"> </w:t>
      </w:r>
      <w:r w:rsidRPr="002637FC">
        <w:rPr>
          <w:sz w:val="28"/>
          <w:szCs w:val="28"/>
        </w:rPr>
        <w:t>же</w:t>
      </w:r>
      <w:r w:rsidR="00820640">
        <w:rPr>
          <w:sz w:val="28"/>
          <w:szCs w:val="28"/>
        </w:rPr>
        <w:t xml:space="preserve"> </w:t>
      </w:r>
      <w:r w:rsidRPr="002637FC">
        <w:rPr>
          <w:sz w:val="28"/>
          <w:szCs w:val="28"/>
        </w:rPr>
        <w:t>наказание</w:t>
      </w:r>
      <w:r w:rsidR="00820640">
        <w:rPr>
          <w:sz w:val="28"/>
          <w:szCs w:val="28"/>
        </w:rPr>
        <w:t xml:space="preserve"> </w:t>
      </w:r>
      <w:r w:rsidRPr="002637FC">
        <w:rPr>
          <w:sz w:val="28"/>
          <w:szCs w:val="28"/>
        </w:rPr>
        <w:t>назначается</w:t>
      </w:r>
      <w:r w:rsidR="00820640">
        <w:rPr>
          <w:sz w:val="28"/>
          <w:szCs w:val="28"/>
        </w:rPr>
        <w:t xml:space="preserve"> </w:t>
      </w:r>
      <w:r w:rsidRPr="002637FC">
        <w:rPr>
          <w:sz w:val="28"/>
          <w:szCs w:val="28"/>
        </w:rPr>
        <w:t>тому,</w:t>
      </w:r>
      <w:r w:rsidR="00820640">
        <w:rPr>
          <w:sz w:val="28"/>
          <w:szCs w:val="28"/>
        </w:rPr>
        <w:t xml:space="preserve"> </w:t>
      </w:r>
      <w:r w:rsidRPr="002637FC">
        <w:rPr>
          <w:sz w:val="28"/>
          <w:szCs w:val="28"/>
        </w:rPr>
        <w:t>кто</w:t>
      </w:r>
      <w:r w:rsidR="00820640">
        <w:rPr>
          <w:sz w:val="28"/>
          <w:szCs w:val="28"/>
        </w:rPr>
        <w:t xml:space="preserve"> </w:t>
      </w:r>
      <w:r w:rsidRPr="002637FC">
        <w:rPr>
          <w:sz w:val="28"/>
          <w:szCs w:val="28"/>
        </w:rPr>
        <w:t>совершит</w:t>
      </w:r>
      <w:r w:rsidR="00820640">
        <w:rPr>
          <w:sz w:val="28"/>
          <w:szCs w:val="28"/>
        </w:rPr>
        <w:t xml:space="preserve"> </w:t>
      </w:r>
      <w:r w:rsidRPr="002637FC">
        <w:rPr>
          <w:sz w:val="28"/>
          <w:szCs w:val="28"/>
        </w:rPr>
        <w:t>какое-либо</w:t>
      </w:r>
      <w:r w:rsidR="00820640">
        <w:rPr>
          <w:sz w:val="28"/>
          <w:szCs w:val="28"/>
        </w:rPr>
        <w:t xml:space="preserve"> </w:t>
      </w:r>
      <w:r w:rsidRPr="002637FC">
        <w:rPr>
          <w:sz w:val="28"/>
          <w:szCs w:val="28"/>
        </w:rPr>
        <w:t>действие,</w:t>
      </w:r>
      <w:r w:rsidR="00820640">
        <w:rPr>
          <w:sz w:val="28"/>
          <w:szCs w:val="28"/>
        </w:rPr>
        <w:t xml:space="preserve"> </w:t>
      </w:r>
      <w:r w:rsidRPr="002637FC">
        <w:rPr>
          <w:sz w:val="28"/>
          <w:szCs w:val="28"/>
        </w:rPr>
        <w:t>посягающее</w:t>
      </w:r>
      <w:r w:rsidR="00820640">
        <w:rPr>
          <w:sz w:val="28"/>
          <w:szCs w:val="28"/>
        </w:rPr>
        <w:t xml:space="preserve"> </w:t>
      </w:r>
      <w:r w:rsidRPr="002637FC">
        <w:rPr>
          <w:sz w:val="28"/>
          <w:szCs w:val="28"/>
        </w:rPr>
        <w:t>на</w:t>
      </w:r>
      <w:r w:rsidR="00820640">
        <w:rPr>
          <w:sz w:val="28"/>
          <w:szCs w:val="28"/>
        </w:rPr>
        <w:t xml:space="preserve"> </w:t>
      </w:r>
      <w:r w:rsidRPr="002637FC">
        <w:rPr>
          <w:sz w:val="28"/>
          <w:szCs w:val="28"/>
        </w:rPr>
        <w:t>жизнь,</w:t>
      </w:r>
      <w:r w:rsidR="00820640">
        <w:rPr>
          <w:sz w:val="28"/>
          <w:szCs w:val="28"/>
        </w:rPr>
        <w:t xml:space="preserve"> </w:t>
      </w:r>
      <w:r w:rsidRPr="002637FC">
        <w:rPr>
          <w:sz w:val="28"/>
          <w:szCs w:val="28"/>
        </w:rPr>
        <w:t>неприкосновенность,</w:t>
      </w:r>
      <w:r w:rsidR="00820640">
        <w:rPr>
          <w:sz w:val="28"/>
          <w:szCs w:val="28"/>
        </w:rPr>
        <w:t xml:space="preserve"> </w:t>
      </w:r>
      <w:r w:rsidRPr="002637FC">
        <w:rPr>
          <w:sz w:val="28"/>
          <w:szCs w:val="28"/>
        </w:rPr>
        <w:t>сво</w:t>
      </w:r>
      <w:r w:rsidRPr="002637FC">
        <w:rPr>
          <w:sz w:val="28"/>
          <w:szCs w:val="28"/>
        </w:rPr>
        <w:softHyphen/>
        <w:t>боду,</w:t>
      </w:r>
      <w:r w:rsidR="00820640">
        <w:rPr>
          <w:sz w:val="28"/>
          <w:szCs w:val="28"/>
        </w:rPr>
        <w:t xml:space="preserve"> </w:t>
      </w:r>
      <w:r w:rsidRPr="002637FC">
        <w:rPr>
          <w:sz w:val="28"/>
          <w:szCs w:val="28"/>
        </w:rPr>
        <w:t>сексуальную</w:t>
      </w:r>
      <w:r w:rsidR="00820640">
        <w:rPr>
          <w:sz w:val="28"/>
          <w:szCs w:val="28"/>
        </w:rPr>
        <w:t xml:space="preserve"> </w:t>
      </w:r>
      <w:r w:rsidRPr="002637FC">
        <w:rPr>
          <w:sz w:val="28"/>
          <w:szCs w:val="28"/>
        </w:rPr>
        <w:t>свободу</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имущество</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качестве</w:t>
      </w:r>
      <w:r w:rsidR="00820640">
        <w:rPr>
          <w:sz w:val="28"/>
          <w:szCs w:val="28"/>
        </w:rPr>
        <w:t xml:space="preserve"> </w:t>
      </w:r>
      <w:r w:rsidRPr="002637FC">
        <w:rPr>
          <w:sz w:val="28"/>
          <w:szCs w:val="28"/>
        </w:rPr>
        <w:t>мести</w:t>
      </w:r>
      <w:r w:rsidR="00820640">
        <w:rPr>
          <w:sz w:val="28"/>
          <w:szCs w:val="28"/>
        </w:rPr>
        <w:t xml:space="preserve"> </w:t>
      </w:r>
      <w:r w:rsidRPr="002637FC">
        <w:rPr>
          <w:sz w:val="28"/>
          <w:szCs w:val="28"/>
        </w:rPr>
        <w:t>лицам,</w:t>
      </w:r>
      <w:r w:rsidR="00820640">
        <w:rPr>
          <w:sz w:val="28"/>
          <w:szCs w:val="28"/>
        </w:rPr>
        <w:t xml:space="preserve"> </w:t>
      </w:r>
      <w:r w:rsidRPr="002637FC">
        <w:rPr>
          <w:sz w:val="28"/>
          <w:szCs w:val="28"/>
        </w:rPr>
        <w:t>перечисленным</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предыдущем</w:t>
      </w:r>
      <w:r w:rsidR="00820640">
        <w:rPr>
          <w:sz w:val="28"/>
          <w:szCs w:val="28"/>
        </w:rPr>
        <w:t xml:space="preserve"> </w:t>
      </w:r>
      <w:r w:rsidRPr="002637FC">
        <w:rPr>
          <w:sz w:val="28"/>
          <w:szCs w:val="28"/>
        </w:rPr>
        <w:t>пункте,</w:t>
      </w:r>
      <w:r w:rsidR="00820640">
        <w:rPr>
          <w:sz w:val="28"/>
          <w:szCs w:val="28"/>
        </w:rPr>
        <w:t xml:space="preserve"> </w:t>
      </w:r>
      <w:r w:rsidRPr="002637FC">
        <w:rPr>
          <w:sz w:val="28"/>
          <w:szCs w:val="28"/>
        </w:rPr>
        <w:t>за</w:t>
      </w:r>
      <w:r w:rsidR="00820640">
        <w:rPr>
          <w:sz w:val="28"/>
          <w:szCs w:val="28"/>
        </w:rPr>
        <w:t xml:space="preserve"> </w:t>
      </w:r>
      <w:r w:rsidRPr="002637FC">
        <w:rPr>
          <w:sz w:val="28"/>
          <w:szCs w:val="28"/>
        </w:rPr>
        <w:t>их</w:t>
      </w:r>
      <w:r w:rsidR="00820640">
        <w:rPr>
          <w:sz w:val="28"/>
          <w:szCs w:val="28"/>
        </w:rPr>
        <w:t xml:space="preserve"> </w:t>
      </w:r>
      <w:r w:rsidRPr="002637FC">
        <w:rPr>
          <w:sz w:val="28"/>
          <w:szCs w:val="28"/>
        </w:rPr>
        <w:t>деятель</w:t>
      </w:r>
      <w:r w:rsidRPr="002637FC">
        <w:rPr>
          <w:sz w:val="28"/>
          <w:szCs w:val="28"/>
        </w:rPr>
        <w:softHyphen/>
        <w:t>ность</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судебном</w:t>
      </w:r>
      <w:r w:rsidR="00820640">
        <w:rPr>
          <w:sz w:val="28"/>
          <w:szCs w:val="28"/>
        </w:rPr>
        <w:t xml:space="preserve"> </w:t>
      </w:r>
      <w:r w:rsidRPr="002637FC">
        <w:rPr>
          <w:sz w:val="28"/>
          <w:szCs w:val="28"/>
        </w:rPr>
        <w:t>процессе,</w:t>
      </w:r>
      <w:r w:rsidR="00820640">
        <w:rPr>
          <w:sz w:val="28"/>
          <w:szCs w:val="28"/>
        </w:rPr>
        <w:t xml:space="preserve"> </w:t>
      </w:r>
      <w:r w:rsidRPr="002637FC">
        <w:rPr>
          <w:sz w:val="28"/>
          <w:szCs w:val="28"/>
        </w:rPr>
        <w:t>независимо</w:t>
      </w:r>
      <w:r w:rsidR="00820640">
        <w:rPr>
          <w:sz w:val="28"/>
          <w:szCs w:val="28"/>
        </w:rPr>
        <w:t xml:space="preserve"> </w:t>
      </w:r>
      <w:r w:rsidRPr="002637FC">
        <w:rPr>
          <w:sz w:val="28"/>
          <w:szCs w:val="28"/>
        </w:rPr>
        <w:t>от</w:t>
      </w:r>
      <w:r w:rsidR="00820640">
        <w:rPr>
          <w:sz w:val="28"/>
          <w:szCs w:val="28"/>
        </w:rPr>
        <w:t xml:space="preserve"> </w:t>
      </w:r>
      <w:r w:rsidRPr="002637FC">
        <w:rPr>
          <w:sz w:val="28"/>
          <w:szCs w:val="28"/>
        </w:rPr>
        <w:t>наказания</w:t>
      </w:r>
      <w:r w:rsidR="00820640">
        <w:rPr>
          <w:sz w:val="28"/>
          <w:szCs w:val="28"/>
        </w:rPr>
        <w:t xml:space="preserve"> </w:t>
      </w:r>
      <w:r w:rsidRPr="002637FC">
        <w:rPr>
          <w:sz w:val="28"/>
          <w:szCs w:val="28"/>
        </w:rPr>
        <w:t>за</w:t>
      </w:r>
      <w:r w:rsidR="00820640">
        <w:rPr>
          <w:sz w:val="28"/>
          <w:szCs w:val="28"/>
        </w:rPr>
        <w:t xml:space="preserve"> </w:t>
      </w:r>
      <w:r w:rsidRPr="002637FC">
        <w:rPr>
          <w:sz w:val="28"/>
          <w:szCs w:val="28"/>
        </w:rPr>
        <w:t>со</w:t>
      </w:r>
      <w:r w:rsidRPr="002637FC">
        <w:rPr>
          <w:sz w:val="28"/>
          <w:szCs w:val="28"/>
        </w:rPr>
        <w:softHyphen/>
        <w:t>ответствующее</w:t>
      </w:r>
      <w:r w:rsidR="00820640">
        <w:rPr>
          <w:sz w:val="28"/>
          <w:szCs w:val="28"/>
        </w:rPr>
        <w:t xml:space="preserve"> </w:t>
      </w:r>
      <w:r w:rsidRPr="002637FC">
        <w:rPr>
          <w:sz w:val="28"/>
          <w:szCs w:val="28"/>
        </w:rPr>
        <w:t>совершенное</w:t>
      </w:r>
      <w:r w:rsidR="00820640">
        <w:rPr>
          <w:sz w:val="28"/>
          <w:szCs w:val="28"/>
        </w:rPr>
        <w:t xml:space="preserve"> </w:t>
      </w:r>
      <w:r w:rsidRPr="002637FC">
        <w:rPr>
          <w:sz w:val="28"/>
          <w:szCs w:val="28"/>
        </w:rPr>
        <w:t>уголовное</w:t>
      </w:r>
      <w:r w:rsidR="00820640">
        <w:rPr>
          <w:sz w:val="28"/>
          <w:szCs w:val="28"/>
        </w:rPr>
        <w:t xml:space="preserve"> </w:t>
      </w:r>
      <w:r w:rsidRPr="002637FC">
        <w:rPr>
          <w:sz w:val="28"/>
          <w:szCs w:val="28"/>
        </w:rPr>
        <w:t>нарушение».</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466</w:t>
      </w:r>
      <w:r w:rsidR="00820640">
        <w:rPr>
          <w:sz w:val="28"/>
          <w:szCs w:val="28"/>
        </w:rPr>
        <w:t xml:space="preserve"> </w:t>
      </w:r>
      <w:r w:rsidRPr="002637FC">
        <w:rPr>
          <w:sz w:val="28"/>
          <w:szCs w:val="28"/>
        </w:rPr>
        <w:t>УК</w:t>
      </w:r>
      <w:r w:rsidR="00820640">
        <w:rPr>
          <w:sz w:val="28"/>
          <w:szCs w:val="28"/>
        </w:rPr>
        <w:t xml:space="preserve"> </w:t>
      </w:r>
      <w:r w:rsidRPr="002637FC">
        <w:rPr>
          <w:sz w:val="28"/>
          <w:szCs w:val="28"/>
        </w:rPr>
        <w:t>Испании</w:t>
      </w:r>
      <w:r w:rsidR="00820640">
        <w:rPr>
          <w:sz w:val="28"/>
          <w:szCs w:val="28"/>
        </w:rPr>
        <w:t xml:space="preserve"> </w:t>
      </w:r>
      <w:r w:rsidRPr="002637FC">
        <w:rPr>
          <w:sz w:val="28"/>
          <w:szCs w:val="28"/>
        </w:rPr>
        <w:t>установлена</w:t>
      </w:r>
      <w:r w:rsidR="00820640">
        <w:rPr>
          <w:sz w:val="28"/>
          <w:szCs w:val="28"/>
        </w:rPr>
        <w:t xml:space="preserve"> </w:t>
      </w:r>
      <w:r w:rsidRPr="002637FC">
        <w:rPr>
          <w:sz w:val="28"/>
          <w:szCs w:val="28"/>
        </w:rPr>
        <w:t>уголовная</w:t>
      </w:r>
      <w:r w:rsidR="00820640">
        <w:rPr>
          <w:sz w:val="28"/>
          <w:szCs w:val="28"/>
        </w:rPr>
        <w:t xml:space="preserve"> </w:t>
      </w:r>
      <w:r w:rsidRPr="002637FC">
        <w:rPr>
          <w:sz w:val="28"/>
          <w:szCs w:val="28"/>
        </w:rPr>
        <w:t>ответственность</w:t>
      </w:r>
      <w:r w:rsidR="00820640">
        <w:rPr>
          <w:sz w:val="28"/>
          <w:szCs w:val="28"/>
        </w:rPr>
        <w:t xml:space="preserve"> </w:t>
      </w:r>
      <w:r w:rsidRPr="002637FC">
        <w:rPr>
          <w:sz w:val="28"/>
          <w:szCs w:val="28"/>
        </w:rPr>
        <w:t>за</w:t>
      </w:r>
      <w:r w:rsidR="00820640">
        <w:rPr>
          <w:sz w:val="28"/>
          <w:szCs w:val="28"/>
        </w:rPr>
        <w:t xml:space="preserve"> </w:t>
      </w:r>
      <w:r w:rsidRPr="002637FC">
        <w:rPr>
          <w:sz w:val="28"/>
          <w:szCs w:val="28"/>
        </w:rPr>
        <w:t>выдачу</w:t>
      </w:r>
      <w:r w:rsidR="00820640">
        <w:rPr>
          <w:sz w:val="28"/>
          <w:szCs w:val="28"/>
        </w:rPr>
        <w:t xml:space="preserve"> </w:t>
      </w:r>
      <w:r w:rsidRPr="002637FC">
        <w:rPr>
          <w:sz w:val="28"/>
          <w:szCs w:val="28"/>
        </w:rPr>
        <w:t>тайны</w:t>
      </w:r>
      <w:r w:rsidR="00820640">
        <w:rPr>
          <w:sz w:val="28"/>
          <w:szCs w:val="28"/>
        </w:rPr>
        <w:t xml:space="preserve"> </w:t>
      </w:r>
      <w:r w:rsidRPr="002637FC">
        <w:rPr>
          <w:sz w:val="28"/>
          <w:szCs w:val="28"/>
        </w:rPr>
        <w:t>процессуальных</w:t>
      </w:r>
      <w:r w:rsidR="00820640">
        <w:rPr>
          <w:sz w:val="28"/>
          <w:szCs w:val="28"/>
        </w:rPr>
        <w:t xml:space="preserve"> </w:t>
      </w:r>
      <w:r w:rsidRPr="002637FC">
        <w:rPr>
          <w:sz w:val="28"/>
          <w:szCs w:val="28"/>
        </w:rPr>
        <w:t>действий</w:t>
      </w:r>
      <w:r w:rsidR="00820640">
        <w:rPr>
          <w:sz w:val="28"/>
          <w:szCs w:val="28"/>
        </w:rPr>
        <w:t xml:space="preserve"> </w:t>
      </w:r>
      <w:r w:rsidRPr="002637FC">
        <w:rPr>
          <w:sz w:val="28"/>
          <w:szCs w:val="28"/>
        </w:rPr>
        <w:t>адвокатом,</w:t>
      </w:r>
      <w:r w:rsidR="00820640">
        <w:rPr>
          <w:sz w:val="28"/>
          <w:szCs w:val="28"/>
        </w:rPr>
        <w:t xml:space="preserve"> </w:t>
      </w:r>
      <w:r w:rsidRPr="002637FC">
        <w:rPr>
          <w:sz w:val="28"/>
          <w:szCs w:val="28"/>
        </w:rPr>
        <w:t>про</w:t>
      </w:r>
      <w:r w:rsidRPr="002637FC">
        <w:rPr>
          <w:sz w:val="28"/>
          <w:szCs w:val="28"/>
        </w:rPr>
        <w:softHyphen/>
        <w:t>курором</w:t>
      </w:r>
      <w:r w:rsidR="00820640">
        <w:rPr>
          <w:sz w:val="28"/>
          <w:szCs w:val="28"/>
        </w:rPr>
        <w:t xml:space="preserve"> </w:t>
      </w:r>
      <w:r w:rsidRPr="002637FC">
        <w:rPr>
          <w:sz w:val="28"/>
          <w:szCs w:val="28"/>
        </w:rPr>
        <w:t>(штраф</w:t>
      </w:r>
      <w:r w:rsidR="00820640">
        <w:rPr>
          <w:sz w:val="28"/>
          <w:szCs w:val="28"/>
        </w:rPr>
        <w:t xml:space="preserve"> </w:t>
      </w:r>
      <w:r w:rsidRPr="002637FC">
        <w:rPr>
          <w:sz w:val="28"/>
          <w:szCs w:val="28"/>
        </w:rPr>
        <w:t>от</w:t>
      </w:r>
      <w:r w:rsidR="00820640">
        <w:rPr>
          <w:sz w:val="28"/>
          <w:szCs w:val="28"/>
        </w:rPr>
        <w:t xml:space="preserve"> </w:t>
      </w:r>
      <w:r w:rsidRPr="002637FC">
        <w:rPr>
          <w:sz w:val="28"/>
          <w:szCs w:val="28"/>
        </w:rPr>
        <w:t>12-ти</w:t>
      </w:r>
      <w:r w:rsidR="00820640">
        <w:rPr>
          <w:sz w:val="28"/>
          <w:szCs w:val="28"/>
        </w:rPr>
        <w:t xml:space="preserve"> </w:t>
      </w:r>
      <w:r w:rsidRPr="002637FC">
        <w:rPr>
          <w:sz w:val="28"/>
          <w:szCs w:val="28"/>
        </w:rPr>
        <w:t>до</w:t>
      </w:r>
      <w:r w:rsidR="00820640">
        <w:rPr>
          <w:sz w:val="28"/>
          <w:szCs w:val="28"/>
        </w:rPr>
        <w:t xml:space="preserve"> </w:t>
      </w:r>
      <w:r w:rsidRPr="002637FC">
        <w:rPr>
          <w:sz w:val="28"/>
          <w:szCs w:val="28"/>
        </w:rPr>
        <w:t>24-х</w:t>
      </w:r>
      <w:r w:rsidR="00820640">
        <w:rPr>
          <w:sz w:val="28"/>
          <w:szCs w:val="28"/>
        </w:rPr>
        <w:t xml:space="preserve"> </w:t>
      </w:r>
      <w:r w:rsidRPr="002637FC">
        <w:rPr>
          <w:sz w:val="28"/>
          <w:szCs w:val="28"/>
        </w:rPr>
        <w:t>месячных</w:t>
      </w:r>
      <w:r w:rsidR="00820640">
        <w:rPr>
          <w:sz w:val="28"/>
          <w:szCs w:val="28"/>
        </w:rPr>
        <w:t xml:space="preserve"> </w:t>
      </w:r>
      <w:r w:rsidRPr="002637FC">
        <w:rPr>
          <w:sz w:val="28"/>
          <w:szCs w:val="28"/>
        </w:rPr>
        <w:t>заработных</w:t>
      </w:r>
      <w:r w:rsidR="00820640">
        <w:rPr>
          <w:sz w:val="28"/>
          <w:szCs w:val="28"/>
        </w:rPr>
        <w:t xml:space="preserve"> </w:t>
      </w:r>
      <w:r w:rsidRPr="002637FC">
        <w:rPr>
          <w:sz w:val="28"/>
          <w:szCs w:val="28"/>
        </w:rPr>
        <w:t>плат</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лишение</w:t>
      </w:r>
      <w:r w:rsidR="00820640">
        <w:rPr>
          <w:sz w:val="28"/>
          <w:szCs w:val="28"/>
        </w:rPr>
        <w:t xml:space="preserve"> </w:t>
      </w:r>
      <w:r w:rsidRPr="002637FC">
        <w:rPr>
          <w:sz w:val="28"/>
          <w:szCs w:val="28"/>
        </w:rPr>
        <w:t>права</w:t>
      </w:r>
      <w:r w:rsidR="00820640">
        <w:rPr>
          <w:sz w:val="28"/>
          <w:szCs w:val="28"/>
        </w:rPr>
        <w:t xml:space="preserve"> </w:t>
      </w:r>
      <w:r w:rsidRPr="002637FC">
        <w:rPr>
          <w:sz w:val="28"/>
          <w:szCs w:val="28"/>
        </w:rPr>
        <w:t>занимать</w:t>
      </w:r>
      <w:r w:rsidR="00820640">
        <w:rPr>
          <w:sz w:val="28"/>
          <w:szCs w:val="28"/>
        </w:rPr>
        <w:t xml:space="preserve"> </w:t>
      </w:r>
      <w:r w:rsidRPr="002637FC">
        <w:rPr>
          <w:sz w:val="28"/>
          <w:szCs w:val="28"/>
        </w:rPr>
        <w:t>соответствующие</w:t>
      </w:r>
      <w:r w:rsidR="00820640">
        <w:rPr>
          <w:sz w:val="28"/>
          <w:szCs w:val="28"/>
        </w:rPr>
        <w:t xml:space="preserve"> </w:t>
      </w:r>
      <w:r w:rsidRPr="002637FC">
        <w:rPr>
          <w:sz w:val="28"/>
          <w:szCs w:val="28"/>
        </w:rPr>
        <w:t>должности</w:t>
      </w:r>
      <w:r w:rsidR="00820640">
        <w:rPr>
          <w:sz w:val="28"/>
          <w:szCs w:val="28"/>
        </w:rPr>
        <w:t xml:space="preserve"> </w:t>
      </w:r>
      <w:r w:rsidRPr="002637FC">
        <w:rPr>
          <w:sz w:val="28"/>
          <w:szCs w:val="28"/>
        </w:rPr>
        <w:t>от</w:t>
      </w:r>
      <w:r w:rsidR="00820640">
        <w:rPr>
          <w:sz w:val="28"/>
          <w:szCs w:val="28"/>
        </w:rPr>
        <w:t xml:space="preserve"> </w:t>
      </w:r>
      <w:r w:rsidRPr="002637FC">
        <w:rPr>
          <w:sz w:val="28"/>
          <w:szCs w:val="28"/>
        </w:rPr>
        <w:t>1</w:t>
      </w:r>
      <w:r w:rsidR="00820640">
        <w:rPr>
          <w:sz w:val="28"/>
          <w:szCs w:val="28"/>
        </w:rPr>
        <w:t xml:space="preserve"> </w:t>
      </w:r>
      <w:r w:rsidRPr="002637FC">
        <w:rPr>
          <w:sz w:val="28"/>
          <w:szCs w:val="28"/>
        </w:rPr>
        <w:t>года</w:t>
      </w:r>
      <w:r w:rsidR="00820640">
        <w:rPr>
          <w:sz w:val="28"/>
          <w:szCs w:val="28"/>
        </w:rPr>
        <w:t xml:space="preserve"> </w:t>
      </w:r>
      <w:r w:rsidRPr="002637FC">
        <w:rPr>
          <w:sz w:val="28"/>
          <w:szCs w:val="28"/>
        </w:rPr>
        <w:t>до</w:t>
      </w:r>
      <w:r w:rsidR="00820640">
        <w:rPr>
          <w:sz w:val="28"/>
          <w:szCs w:val="28"/>
        </w:rPr>
        <w:t xml:space="preserve"> </w:t>
      </w:r>
      <w:r w:rsidRPr="002637FC">
        <w:rPr>
          <w:sz w:val="28"/>
          <w:szCs w:val="28"/>
        </w:rPr>
        <w:t>4</w:t>
      </w:r>
      <w:r w:rsidR="00820640">
        <w:rPr>
          <w:sz w:val="28"/>
          <w:szCs w:val="28"/>
        </w:rPr>
        <w:t xml:space="preserve"> </w:t>
      </w:r>
      <w:r w:rsidRPr="002637FC">
        <w:rPr>
          <w:sz w:val="28"/>
          <w:szCs w:val="28"/>
        </w:rPr>
        <w:t>лет)[50].</w:t>
      </w:r>
    </w:p>
    <w:p w:rsidR="00622BC8" w:rsidRPr="002637FC" w:rsidRDefault="00622BC8" w:rsidP="002637FC">
      <w:pPr>
        <w:pStyle w:val="Default"/>
        <w:ind w:firstLine="709"/>
        <w:jc w:val="both"/>
        <w:rPr>
          <w:sz w:val="28"/>
          <w:szCs w:val="28"/>
        </w:rPr>
      </w:pPr>
      <w:r w:rsidRPr="002637FC">
        <w:rPr>
          <w:sz w:val="28"/>
          <w:szCs w:val="28"/>
        </w:rPr>
        <w:t>Статья</w:t>
      </w:r>
      <w:r w:rsidR="00820640">
        <w:rPr>
          <w:sz w:val="28"/>
          <w:szCs w:val="28"/>
        </w:rPr>
        <w:t xml:space="preserve"> </w:t>
      </w:r>
      <w:r w:rsidRPr="002637FC">
        <w:rPr>
          <w:sz w:val="28"/>
          <w:szCs w:val="28"/>
        </w:rPr>
        <w:t>48</w:t>
      </w:r>
      <w:r w:rsidR="00820640">
        <w:rPr>
          <w:sz w:val="28"/>
          <w:szCs w:val="28"/>
        </w:rPr>
        <w:t xml:space="preserve"> </w:t>
      </w:r>
      <w:r w:rsidRPr="002637FC">
        <w:rPr>
          <w:sz w:val="28"/>
          <w:szCs w:val="28"/>
        </w:rPr>
        <w:t>Уголовного</w:t>
      </w:r>
      <w:r w:rsidR="00820640">
        <w:rPr>
          <w:sz w:val="28"/>
          <w:szCs w:val="28"/>
        </w:rPr>
        <w:t xml:space="preserve"> </w:t>
      </w:r>
      <w:r w:rsidRPr="002637FC">
        <w:rPr>
          <w:sz w:val="28"/>
          <w:szCs w:val="28"/>
        </w:rPr>
        <w:t>кодекса</w:t>
      </w:r>
      <w:r w:rsidR="00820640">
        <w:rPr>
          <w:sz w:val="28"/>
          <w:szCs w:val="28"/>
        </w:rPr>
        <w:t xml:space="preserve"> </w:t>
      </w:r>
      <w:r w:rsidRPr="002637FC">
        <w:rPr>
          <w:sz w:val="28"/>
          <w:szCs w:val="28"/>
        </w:rPr>
        <w:t>Испании</w:t>
      </w:r>
      <w:r w:rsidR="00820640">
        <w:rPr>
          <w:sz w:val="28"/>
          <w:szCs w:val="28"/>
        </w:rPr>
        <w:t xml:space="preserve"> </w:t>
      </w:r>
      <w:r w:rsidRPr="002637FC">
        <w:rPr>
          <w:sz w:val="28"/>
          <w:szCs w:val="28"/>
        </w:rPr>
        <w:t>предусматривает,</w:t>
      </w:r>
      <w:r w:rsidR="00820640">
        <w:rPr>
          <w:sz w:val="28"/>
          <w:szCs w:val="28"/>
        </w:rPr>
        <w:t xml:space="preserve"> </w:t>
      </w:r>
      <w:r w:rsidRPr="002637FC">
        <w:rPr>
          <w:sz w:val="28"/>
          <w:szCs w:val="28"/>
        </w:rPr>
        <w:t>что</w:t>
      </w:r>
      <w:r w:rsidR="00820640">
        <w:rPr>
          <w:sz w:val="28"/>
          <w:szCs w:val="28"/>
        </w:rPr>
        <w:t xml:space="preserve"> </w:t>
      </w:r>
      <w:r w:rsidRPr="002637FC">
        <w:rPr>
          <w:sz w:val="28"/>
          <w:szCs w:val="28"/>
        </w:rPr>
        <w:t>наказание</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виде</w:t>
      </w:r>
      <w:r w:rsidR="00820640">
        <w:rPr>
          <w:sz w:val="28"/>
          <w:szCs w:val="28"/>
        </w:rPr>
        <w:t xml:space="preserve"> </w:t>
      </w:r>
      <w:r w:rsidRPr="002637FC">
        <w:rPr>
          <w:sz w:val="28"/>
          <w:szCs w:val="28"/>
        </w:rPr>
        <w:t>«лишения</w:t>
      </w:r>
      <w:r w:rsidR="00820640">
        <w:rPr>
          <w:sz w:val="28"/>
          <w:szCs w:val="28"/>
        </w:rPr>
        <w:t xml:space="preserve"> </w:t>
      </w:r>
      <w:r w:rsidRPr="002637FC">
        <w:rPr>
          <w:sz w:val="28"/>
          <w:szCs w:val="28"/>
        </w:rPr>
        <w:t>права</w:t>
      </w:r>
      <w:r w:rsidR="00820640">
        <w:rPr>
          <w:sz w:val="28"/>
          <w:szCs w:val="28"/>
        </w:rPr>
        <w:t xml:space="preserve"> </w:t>
      </w:r>
      <w:r w:rsidRPr="002637FC">
        <w:rPr>
          <w:sz w:val="28"/>
          <w:szCs w:val="28"/>
        </w:rPr>
        <w:t>находиться</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посе</w:t>
      </w:r>
      <w:r w:rsidRPr="002637FC">
        <w:rPr>
          <w:sz w:val="28"/>
          <w:szCs w:val="28"/>
        </w:rPr>
        <w:softHyphen/>
        <w:t>щать</w:t>
      </w:r>
      <w:r w:rsidR="00820640">
        <w:rPr>
          <w:sz w:val="28"/>
          <w:szCs w:val="28"/>
        </w:rPr>
        <w:t xml:space="preserve"> </w:t>
      </w:r>
      <w:r w:rsidRPr="002637FC">
        <w:rPr>
          <w:sz w:val="28"/>
          <w:szCs w:val="28"/>
        </w:rPr>
        <w:t>определенные</w:t>
      </w:r>
      <w:r w:rsidR="00820640">
        <w:rPr>
          <w:sz w:val="28"/>
          <w:szCs w:val="28"/>
        </w:rPr>
        <w:t xml:space="preserve"> </w:t>
      </w:r>
      <w:r w:rsidRPr="002637FC">
        <w:rPr>
          <w:sz w:val="28"/>
          <w:szCs w:val="28"/>
        </w:rPr>
        <w:t>местности</w:t>
      </w:r>
      <w:r w:rsidR="00820640">
        <w:rPr>
          <w:sz w:val="28"/>
          <w:szCs w:val="28"/>
        </w:rPr>
        <w:t xml:space="preserve"> </w:t>
      </w:r>
      <w:r w:rsidRPr="002637FC">
        <w:rPr>
          <w:sz w:val="28"/>
          <w:szCs w:val="28"/>
        </w:rPr>
        <w:t>запрещает</w:t>
      </w:r>
      <w:r w:rsidR="00820640">
        <w:rPr>
          <w:sz w:val="28"/>
          <w:szCs w:val="28"/>
        </w:rPr>
        <w:t xml:space="preserve"> </w:t>
      </w:r>
      <w:r w:rsidRPr="002637FC">
        <w:rPr>
          <w:sz w:val="28"/>
          <w:szCs w:val="28"/>
        </w:rPr>
        <w:t>осужденному</w:t>
      </w:r>
      <w:r w:rsidR="00820640">
        <w:rPr>
          <w:sz w:val="28"/>
          <w:szCs w:val="28"/>
        </w:rPr>
        <w:t xml:space="preserve"> </w:t>
      </w:r>
      <w:r w:rsidRPr="002637FC">
        <w:rPr>
          <w:sz w:val="28"/>
          <w:szCs w:val="28"/>
        </w:rPr>
        <w:t>воз</w:t>
      </w:r>
      <w:r w:rsidRPr="002637FC">
        <w:rPr>
          <w:sz w:val="28"/>
          <w:szCs w:val="28"/>
        </w:rPr>
        <w:softHyphen/>
        <w:t>вращаться</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местность,</w:t>
      </w:r>
      <w:r w:rsidR="00820640">
        <w:rPr>
          <w:sz w:val="28"/>
          <w:szCs w:val="28"/>
        </w:rPr>
        <w:t xml:space="preserve"> </w:t>
      </w:r>
      <w:r w:rsidRPr="002637FC">
        <w:rPr>
          <w:sz w:val="28"/>
          <w:szCs w:val="28"/>
        </w:rPr>
        <w:t>где</w:t>
      </w:r>
      <w:r w:rsidR="00820640">
        <w:rPr>
          <w:sz w:val="28"/>
          <w:szCs w:val="28"/>
        </w:rPr>
        <w:t xml:space="preserve"> </w:t>
      </w:r>
      <w:r w:rsidRPr="002637FC">
        <w:rPr>
          <w:sz w:val="28"/>
          <w:szCs w:val="28"/>
        </w:rPr>
        <w:t>он</w:t>
      </w:r>
      <w:r w:rsidR="00820640">
        <w:rPr>
          <w:sz w:val="28"/>
          <w:szCs w:val="28"/>
        </w:rPr>
        <w:t xml:space="preserve"> </w:t>
      </w:r>
      <w:r w:rsidRPr="002637FC">
        <w:rPr>
          <w:sz w:val="28"/>
          <w:szCs w:val="28"/>
        </w:rPr>
        <w:t>совершил</w:t>
      </w:r>
      <w:r w:rsidR="00820640">
        <w:rPr>
          <w:sz w:val="28"/>
          <w:szCs w:val="28"/>
        </w:rPr>
        <w:t xml:space="preserve"> </w:t>
      </w:r>
      <w:r w:rsidRPr="002637FC">
        <w:rPr>
          <w:sz w:val="28"/>
          <w:szCs w:val="28"/>
        </w:rPr>
        <w:t>преступление</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где</w:t>
      </w:r>
      <w:r w:rsidR="00820640">
        <w:rPr>
          <w:sz w:val="28"/>
          <w:szCs w:val="28"/>
        </w:rPr>
        <w:t xml:space="preserve"> </w:t>
      </w:r>
      <w:r w:rsidRPr="002637FC">
        <w:rPr>
          <w:sz w:val="28"/>
          <w:szCs w:val="28"/>
        </w:rPr>
        <w:t>проживает</w:t>
      </w:r>
      <w:r w:rsidR="00820640">
        <w:rPr>
          <w:sz w:val="28"/>
          <w:szCs w:val="28"/>
        </w:rPr>
        <w:t xml:space="preserve"> </w:t>
      </w:r>
      <w:r w:rsidRPr="002637FC">
        <w:rPr>
          <w:sz w:val="28"/>
          <w:szCs w:val="28"/>
        </w:rPr>
        <w:t>потерпевший</w:t>
      </w:r>
      <w:r w:rsidR="00820640">
        <w:rPr>
          <w:sz w:val="28"/>
          <w:szCs w:val="28"/>
        </w:rPr>
        <w:t xml:space="preserve"> </w:t>
      </w:r>
      <w:r w:rsidRPr="002637FC">
        <w:rPr>
          <w:sz w:val="28"/>
          <w:szCs w:val="28"/>
        </w:rPr>
        <w:t>либо</w:t>
      </w:r>
      <w:r w:rsidR="00820640">
        <w:rPr>
          <w:sz w:val="28"/>
          <w:szCs w:val="28"/>
        </w:rPr>
        <w:t xml:space="preserve"> </w:t>
      </w:r>
      <w:r w:rsidRPr="002637FC">
        <w:rPr>
          <w:sz w:val="28"/>
          <w:szCs w:val="28"/>
        </w:rPr>
        <w:t>его</w:t>
      </w:r>
      <w:r w:rsidR="00820640">
        <w:rPr>
          <w:sz w:val="28"/>
          <w:szCs w:val="28"/>
        </w:rPr>
        <w:t xml:space="preserve"> </w:t>
      </w:r>
      <w:r w:rsidRPr="002637FC">
        <w:rPr>
          <w:sz w:val="28"/>
          <w:szCs w:val="28"/>
        </w:rPr>
        <w:t>семья».</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57</w:t>
      </w:r>
      <w:r w:rsidR="00820640">
        <w:rPr>
          <w:sz w:val="28"/>
          <w:szCs w:val="28"/>
        </w:rPr>
        <w:t xml:space="preserve"> </w:t>
      </w:r>
      <w:r w:rsidRPr="002637FC">
        <w:rPr>
          <w:sz w:val="28"/>
          <w:szCs w:val="28"/>
        </w:rPr>
        <w:t>испанс</w:t>
      </w:r>
      <w:r w:rsidRPr="002637FC">
        <w:rPr>
          <w:sz w:val="28"/>
          <w:szCs w:val="28"/>
        </w:rPr>
        <w:softHyphen/>
        <w:t>кого</w:t>
      </w:r>
      <w:r w:rsidR="00820640">
        <w:rPr>
          <w:sz w:val="28"/>
          <w:szCs w:val="28"/>
        </w:rPr>
        <w:t xml:space="preserve"> </w:t>
      </w:r>
      <w:r w:rsidRPr="002637FC">
        <w:rPr>
          <w:sz w:val="28"/>
          <w:szCs w:val="28"/>
        </w:rPr>
        <w:t>УК</w:t>
      </w:r>
      <w:r w:rsidR="00820640">
        <w:rPr>
          <w:sz w:val="28"/>
          <w:szCs w:val="28"/>
        </w:rPr>
        <w:t xml:space="preserve"> </w:t>
      </w:r>
      <w:r w:rsidRPr="002637FC">
        <w:rPr>
          <w:sz w:val="28"/>
          <w:szCs w:val="28"/>
        </w:rPr>
        <w:t>гласит,</w:t>
      </w:r>
      <w:r w:rsidR="00820640">
        <w:rPr>
          <w:sz w:val="28"/>
          <w:szCs w:val="28"/>
        </w:rPr>
        <w:t xml:space="preserve"> </w:t>
      </w:r>
      <w:r w:rsidRPr="002637FC">
        <w:rPr>
          <w:sz w:val="28"/>
          <w:szCs w:val="28"/>
        </w:rPr>
        <w:t>что</w:t>
      </w:r>
      <w:r w:rsidR="00820640">
        <w:rPr>
          <w:sz w:val="28"/>
          <w:szCs w:val="28"/>
        </w:rPr>
        <w:t xml:space="preserve"> </w:t>
      </w:r>
      <w:r w:rsidRPr="002637FC">
        <w:rPr>
          <w:sz w:val="28"/>
          <w:szCs w:val="28"/>
        </w:rPr>
        <w:t>при</w:t>
      </w:r>
      <w:r w:rsidR="00820640">
        <w:rPr>
          <w:sz w:val="28"/>
          <w:szCs w:val="28"/>
        </w:rPr>
        <w:t xml:space="preserve"> </w:t>
      </w:r>
      <w:r w:rsidRPr="002637FC">
        <w:rPr>
          <w:sz w:val="28"/>
          <w:szCs w:val="28"/>
        </w:rPr>
        <w:t>совершении</w:t>
      </w:r>
      <w:r w:rsidR="00820640">
        <w:rPr>
          <w:sz w:val="28"/>
          <w:szCs w:val="28"/>
        </w:rPr>
        <w:t xml:space="preserve"> </w:t>
      </w:r>
      <w:r w:rsidRPr="002637FC">
        <w:rPr>
          <w:sz w:val="28"/>
          <w:szCs w:val="28"/>
        </w:rPr>
        <w:t>насильственных</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иму</w:t>
      </w:r>
      <w:r w:rsidRPr="002637FC">
        <w:rPr>
          <w:sz w:val="28"/>
          <w:szCs w:val="28"/>
        </w:rPr>
        <w:softHyphen/>
        <w:t>щественных</w:t>
      </w:r>
      <w:r w:rsidR="00820640">
        <w:rPr>
          <w:sz w:val="28"/>
          <w:szCs w:val="28"/>
        </w:rPr>
        <w:t xml:space="preserve"> </w:t>
      </w:r>
      <w:r w:rsidRPr="002637FC">
        <w:rPr>
          <w:sz w:val="28"/>
          <w:szCs w:val="28"/>
        </w:rPr>
        <w:t>преступлений,</w:t>
      </w:r>
      <w:r w:rsidR="00820640">
        <w:rPr>
          <w:sz w:val="28"/>
          <w:szCs w:val="28"/>
        </w:rPr>
        <w:t xml:space="preserve"> </w:t>
      </w:r>
      <w:r w:rsidRPr="002637FC">
        <w:rPr>
          <w:sz w:val="28"/>
          <w:szCs w:val="28"/>
        </w:rPr>
        <w:t>а</w:t>
      </w:r>
      <w:r w:rsidR="00820640">
        <w:rPr>
          <w:sz w:val="28"/>
          <w:szCs w:val="28"/>
        </w:rPr>
        <w:t xml:space="preserve"> </w:t>
      </w:r>
      <w:r w:rsidRPr="002637FC">
        <w:rPr>
          <w:sz w:val="28"/>
          <w:szCs w:val="28"/>
        </w:rPr>
        <w:t>также</w:t>
      </w:r>
      <w:r w:rsidR="00820640">
        <w:rPr>
          <w:sz w:val="28"/>
          <w:szCs w:val="28"/>
        </w:rPr>
        <w:t xml:space="preserve"> </w:t>
      </w:r>
      <w:r w:rsidRPr="002637FC">
        <w:rPr>
          <w:sz w:val="28"/>
          <w:szCs w:val="28"/>
        </w:rPr>
        <w:t>преступлений</w:t>
      </w:r>
      <w:r w:rsidR="00820640">
        <w:rPr>
          <w:sz w:val="28"/>
          <w:szCs w:val="28"/>
        </w:rPr>
        <w:t xml:space="preserve"> </w:t>
      </w:r>
      <w:r w:rsidRPr="002637FC">
        <w:rPr>
          <w:sz w:val="28"/>
          <w:szCs w:val="28"/>
        </w:rPr>
        <w:t>против</w:t>
      </w:r>
      <w:r w:rsidR="00820640">
        <w:rPr>
          <w:sz w:val="28"/>
          <w:szCs w:val="28"/>
        </w:rPr>
        <w:t xml:space="preserve"> </w:t>
      </w:r>
      <w:r w:rsidRPr="002637FC">
        <w:rPr>
          <w:sz w:val="28"/>
          <w:szCs w:val="28"/>
        </w:rPr>
        <w:t>общественного</w:t>
      </w:r>
      <w:r w:rsidR="00820640">
        <w:rPr>
          <w:sz w:val="28"/>
          <w:szCs w:val="28"/>
        </w:rPr>
        <w:t xml:space="preserve"> </w:t>
      </w:r>
      <w:r w:rsidRPr="002637FC">
        <w:rPr>
          <w:sz w:val="28"/>
          <w:szCs w:val="28"/>
        </w:rPr>
        <w:t>порядка</w:t>
      </w:r>
      <w:r w:rsidR="00820640">
        <w:rPr>
          <w:sz w:val="28"/>
          <w:szCs w:val="28"/>
        </w:rPr>
        <w:t xml:space="preserve"> </w:t>
      </w:r>
      <w:r w:rsidRPr="002637FC">
        <w:rPr>
          <w:sz w:val="28"/>
          <w:szCs w:val="28"/>
        </w:rPr>
        <w:t>суд</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качестве</w:t>
      </w:r>
      <w:r w:rsidR="00820640">
        <w:rPr>
          <w:sz w:val="28"/>
          <w:szCs w:val="28"/>
        </w:rPr>
        <w:t xml:space="preserve"> </w:t>
      </w:r>
      <w:r w:rsidRPr="002637FC">
        <w:rPr>
          <w:sz w:val="28"/>
          <w:szCs w:val="28"/>
        </w:rPr>
        <w:t>дополнительного</w:t>
      </w:r>
      <w:r w:rsidR="00820640">
        <w:rPr>
          <w:sz w:val="28"/>
          <w:szCs w:val="28"/>
        </w:rPr>
        <w:t xml:space="preserve"> </w:t>
      </w:r>
      <w:r w:rsidRPr="002637FC">
        <w:rPr>
          <w:sz w:val="28"/>
          <w:szCs w:val="28"/>
        </w:rPr>
        <w:t>на</w:t>
      </w:r>
      <w:r w:rsidRPr="002637FC">
        <w:rPr>
          <w:sz w:val="28"/>
          <w:szCs w:val="28"/>
        </w:rPr>
        <w:softHyphen/>
        <w:t>казания</w:t>
      </w:r>
      <w:r w:rsidR="00820640">
        <w:rPr>
          <w:sz w:val="28"/>
          <w:szCs w:val="28"/>
        </w:rPr>
        <w:t xml:space="preserve"> </w:t>
      </w:r>
      <w:r w:rsidRPr="002637FC">
        <w:rPr>
          <w:sz w:val="28"/>
          <w:szCs w:val="28"/>
        </w:rPr>
        <w:t>«может</w:t>
      </w:r>
      <w:r w:rsidR="00820640">
        <w:rPr>
          <w:sz w:val="28"/>
          <w:szCs w:val="28"/>
        </w:rPr>
        <w:t xml:space="preserve"> </w:t>
      </w:r>
      <w:r w:rsidRPr="002637FC">
        <w:rPr>
          <w:sz w:val="28"/>
          <w:szCs w:val="28"/>
        </w:rPr>
        <w:t>запретить</w:t>
      </w:r>
      <w:r w:rsidR="00820640">
        <w:rPr>
          <w:sz w:val="28"/>
          <w:szCs w:val="28"/>
        </w:rPr>
        <w:t xml:space="preserve"> </w:t>
      </w:r>
      <w:r w:rsidRPr="002637FC">
        <w:rPr>
          <w:sz w:val="28"/>
          <w:szCs w:val="28"/>
        </w:rPr>
        <w:t>виновному</w:t>
      </w:r>
      <w:r w:rsidR="00820640">
        <w:rPr>
          <w:sz w:val="28"/>
          <w:szCs w:val="28"/>
        </w:rPr>
        <w:t xml:space="preserve"> </w:t>
      </w:r>
      <w:r w:rsidRPr="002637FC">
        <w:rPr>
          <w:sz w:val="28"/>
          <w:szCs w:val="28"/>
        </w:rPr>
        <w:t>находиться</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посе</w:t>
      </w:r>
      <w:r w:rsidRPr="002637FC">
        <w:rPr>
          <w:sz w:val="28"/>
          <w:szCs w:val="28"/>
        </w:rPr>
        <w:softHyphen/>
        <w:t>щать</w:t>
      </w:r>
      <w:r w:rsidR="00820640">
        <w:rPr>
          <w:sz w:val="28"/>
          <w:szCs w:val="28"/>
        </w:rPr>
        <w:t xml:space="preserve"> </w:t>
      </w:r>
      <w:r w:rsidRPr="002637FC">
        <w:rPr>
          <w:sz w:val="28"/>
          <w:szCs w:val="28"/>
        </w:rPr>
        <w:t>местность,</w:t>
      </w:r>
      <w:r w:rsidR="00820640">
        <w:rPr>
          <w:sz w:val="28"/>
          <w:szCs w:val="28"/>
        </w:rPr>
        <w:t xml:space="preserve"> </w:t>
      </w:r>
      <w:r w:rsidRPr="002637FC">
        <w:rPr>
          <w:sz w:val="28"/>
          <w:szCs w:val="28"/>
        </w:rPr>
        <w:t>где</w:t>
      </w:r>
      <w:r w:rsidR="00820640">
        <w:rPr>
          <w:sz w:val="28"/>
          <w:szCs w:val="28"/>
        </w:rPr>
        <w:t xml:space="preserve"> </w:t>
      </w:r>
      <w:r w:rsidRPr="002637FC">
        <w:rPr>
          <w:sz w:val="28"/>
          <w:szCs w:val="28"/>
        </w:rPr>
        <w:t>он</w:t>
      </w:r>
      <w:r w:rsidR="00820640">
        <w:rPr>
          <w:sz w:val="28"/>
          <w:szCs w:val="28"/>
        </w:rPr>
        <w:t xml:space="preserve"> </w:t>
      </w:r>
      <w:r w:rsidRPr="002637FC">
        <w:rPr>
          <w:sz w:val="28"/>
          <w:szCs w:val="28"/>
        </w:rPr>
        <w:t>совершил</w:t>
      </w:r>
      <w:r w:rsidR="00820640">
        <w:rPr>
          <w:sz w:val="28"/>
          <w:szCs w:val="28"/>
        </w:rPr>
        <w:t xml:space="preserve"> </w:t>
      </w:r>
      <w:r w:rsidRPr="002637FC">
        <w:rPr>
          <w:sz w:val="28"/>
          <w:szCs w:val="28"/>
        </w:rPr>
        <w:t>преступление</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где</w:t>
      </w:r>
      <w:r w:rsidR="00820640">
        <w:rPr>
          <w:sz w:val="28"/>
          <w:szCs w:val="28"/>
        </w:rPr>
        <w:t xml:space="preserve"> </w:t>
      </w:r>
      <w:r w:rsidRPr="002637FC">
        <w:rPr>
          <w:sz w:val="28"/>
          <w:szCs w:val="28"/>
        </w:rPr>
        <w:t>про</w:t>
      </w:r>
      <w:r w:rsidRPr="002637FC">
        <w:rPr>
          <w:sz w:val="28"/>
          <w:szCs w:val="28"/>
        </w:rPr>
        <w:softHyphen/>
        <w:t>живает</w:t>
      </w:r>
      <w:r w:rsidR="00820640">
        <w:rPr>
          <w:sz w:val="28"/>
          <w:szCs w:val="28"/>
        </w:rPr>
        <w:t xml:space="preserve"> </w:t>
      </w:r>
      <w:r w:rsidRPr="002637FC">
        <w:rPr>
          <w:sz w:val="28"/>
          <w:szCs w:val="28"/>
        </w:rPr>
        <w:t>потерпевший</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его</w:t>
      </w:r>
      <w:r w:rsidR="00820640">
        <w:rPr>
          <w:sz w:val="28"/>
          <w:szCs w:val="28"/>
        </w:rPr>
        <w:t xml:space="preserve"> </w:t>
      </w:r>
      <w:r w:rsidRPr="002637FC">
        <w:rPr>
          <w:sz w:val="28"/>
          <w:szCs w:val="28"/>
        </w:rPr>
        <w:t>семья»</w:t>
      </w:r>
      <w:r w:rsidR="00820640">
        <w:rPr>
          <w:sz w:val="28"/>
          <w:szCs w:val="28"/>
        </w:rPr>
        <w:t xml:space="preserve"> </w:t>
      </w:r>
      <w:r w:rsidRPr="002637FC">
        <w:rPr>
          <w:sz w:val="28"/>
          <w:szCs w:val="28"/>
        </w:rPr>
        <w:t>на</w:t>
      </w:r>
      <w:r w:rsidR="00820640">
        <w:rPr>
          <w:sz w:val="28"/>
          <w:szCs w:val="28"/>
        </w:rPr>
        <w:t xml:space="preserve"> </w:t>
      </w:r>
      <w:r w:rsidRPr="002637FC">
        <w:rPr>
          <w:sz w:val="28"/>
          <w:szCs w:val="28"/>
        </w:rPr>
        <w:t>срок</w:t>
      </w:r>
      <w:r w:rsidR="00820640">
        <w:rPr>
          <w:sz w:val="28"/>
          <w:szCs w:val="28"/>
        </w:rPr>
        <w:t xml:space="preserve"> </w:t>
      </w:r>
      <w:r w:rsidRPr="002637FC">
        <w:rPr>
          <w:sz w:val="28"/>
          <w:szCs w:val="28"/>
        </w:rPr>
        <w:t>до</w:t>
      </w:r>
      <w:r w:rsidR="00820640">
        <w:rPr>
          <w:sz w:val="28"/>
          <w:szCs w:val="28"/>
        </w:rPr>
        <w:t xml:space="preserve"> </w:t>
      </w:r>
      <w:r w:rsidRPr="002637FC">
        <w:rPr>
          <w:sz w:val="28"/>
          <w:szCs w:val="28"/>
        </w:rPr>
        <w:t>5</w:t>
      </w:r>
      <w:r w:rsidR="00820640">
        <w:rPr>
          <w:sz w:val="28"/>
          <w:szCs w:val="28"/>
        </w:rPr>
        <w:t xml:space="preserve"> </w:t>
      </w:r>
      <w:r w:rsidRPr="002637FC">
        <w:rPr>
          <w:sz w:val="28"/>
          <w:szCs w:val="28"/>
        </w:rPr>
        <w:t>лет.</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Ис</w:t>
      </w:r>
      <w:r w:rsidRPr="002637FC">
        <w:rPr>
          <w:sz w:val="28"/>
          <w:szCs w:val="28"/>
        </w:rPr>
        <w:softHyphen/>
        <w:t>пании</w:t>
      </w:r>
      <w:r w:rsidR="00820640">
        <w:rPr>
          <w:sz w:val="28"/>
          <w:szCs w:val="28"/>
        </w:rPr>
        <w:t xml:space="preserve"> </w:t>
      </w:r>
      <w:r w:rsidRPr="002637FC">
        <w:rPr>
          <w:sz w:val="28"/>
          <w:szCs w:val="28"/>
        </w:rPr>
        <w:t>запрет</w:t>
      </w:r>
      <w:r w:rsidR="00820640">
        <w:rPr>
          <w:sz w:val="28"/>
          <w:szCs w:val="28"/>
        </w:rPr>
        <w:t xml:space="preserve"> </w:t>
      </w:r>
      <w:r w:rsidRPr="002637FC">
        <w:rPr>
          <w:sz w:val="28"/>
          <w:szCs w:val="28"/>
        </w:rPr>
        <w:t>на</w:t>
      </w:r>
      <w:r w:rsidR="00820640">
        <w:rPr>
          <w:sz w:val="28"/>
          <w:szCs w:val="28"/>
        </w:rPr>
        <w:t xml:space="preserve"> </w:t>
      </w:r>
      <w:r w:rsidRPr="002637FC">
        <w:rPr>
          <w:sz w:val="28"/>
          <w:szCs w:val="28"/>
        </w:rPr>
        <w:t>нахождение</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определенных</w:t>
      </w:r>
      <w:r w:rsidR="00820640">
        <w:rPr>
          <w:sz w:val="28"/>
          <w:szCs w:val="28"/>
        </w:rPr>
        <w:t xml:space="preserve"> </w:t>
      </w:r>
      <w:r w:rsidRPr="002637FC">
        <w:rPr>
          <w:sz w:val="28"/>
          <w:szCs w:val="28"/>
        </w:rPr>
        <w:t>местностях</w:t>
      </w:r>
      <w:r w:rsidR="00820640">
        <w:rPr>
          <w:sz w:val="28"/>
          <w:szCs w:val="28"/>
        </w:rPr>
        <w:t xml:space="preserve"> </w:t>
      </w:r>
      <w:r w:rsidRPr="002637FC">
        <w:rPr>
          <w:sz w:val="28"/>
          <w:szCs w:val="28"/>
        </w:rPr>
        <w:t>может</w:t>
      </w:r>
      <w:r w:rsidR="00820640">
        <w:rPr>
          <w:sz w:val="28"/>
          <w:szCs w:val="28"/>
        </w:rPr>
        <w:t xml:space="preserve"> </w:t>
      </w:r>
      <w:r w:rsidRPr="002637FC">
        <w:rPr>
          <w:sz w:val="28"/>
          <w:szCs w:val="28"/>
        </w:rPr>
        <w:t>быть</w:t>
      </w:r>
      <w:r w:rsidR="00820640">
        <w:rPr>
          <w:sz w:val="28"/>
          <w:szCs w:val="28"/>
        </w:rPr>
        <w:t xml:space="preserve"> </w:t>
      </w:r>
      <w:r w:rsidRPr="002637FC">
        <w:rPr>
          <w:sz w:val="28"/>
          <w:szCs w:val="28"/>
        </w:rPr>
        <w:t>применен</w:t>
      </w:r>
      <w:r w:rsidR="00820640">
        <w:rPr>
          <w:sz w:val="28"/>
          <w:szCs w:val="28"/>
        </w:rPr>
        <w:t xml:space="preserve"> </w:t>
      </w:r>
      <w:r w:rsidRPr="002637FC">
        <w:rPr>
          <w:sz w:val="28"/>
          <w:szCs w:val="28"/>
        </w:rPr>
        <w:t>при</w:t>
      </w:r>
      <w:r w:rsidR="00820640">
        <w:rPr>
          <w:sz w:val="28"/>
          <w:szCs w:val="28"/>
        </w:rPr>
        <w:t xml:space="preserve"> </w:t>
      </w:r>
      <w:r w:rsidRPr="002637FC">
        <w:rPr>
          <w:sz w:val="28"/>
          <w:szCs w:val="28"/>
        </w:rPr>
        <w:t>отсрочке</w:t>
      </w:r>
      <w:r w:rsidR="00820640">
        <w:rPr>
          <w:sz w:val="28"/>
          <w:szCs w:val="28"/>
        </w:rPr>
        <w:t xml:space="preserve"> </w:t>
      </w:r>
      <w:r w:rsidRPr="002637FC">
        <w:rPr>
          <w:sz w:val="28"/>
          <w:szCs w:val="28"/>
        </w:rPr>
        <w:t>исполнения</w:t>
      </w:r>
      <w:r w:rsidR="00820640">
        <w:rPr>
          <w:sz w:val="28"/>
          <w:szCs w:val="28"/>
        </w:rPr>
        <w:t xml:space="preserve"> </w:t>
      </w:r>
      <w:r w:rsidRPr="002637FC">
        <w:rPr>
          <w:sz w:val="28"/>
          <w:szCs w:val="28"/>
        </w:rPr>
        <w:t>наказания</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виде</w:t>
      </w:r>
      <w:r w:rsidR="00820640">
        <w:rPr>
          <w:sz w:val="28"/>
          <w:szCs w:val="28"/>
        </w:rPr>
        <w:t xml:space="preserve"> </w:t>
      </w:r>
      <w:r w:rsidRPr="002637FC">
        <w:rPr>
          <w:sz w:val="28"/>
          <w:szCs w:val="28"/>
        </w:rPr>
        <w:t>лишения</w:t>
      </w:r>
      <w:r w:rsidR="00820640">
        <w:rPr>
          <w:sz w:val="28"/>
          <w:szCs w:val="28"/>
        </w:rPr>
        <w:t xml:space="preserve"> </w:t>
      </w:r>
      <w:r w:rsidRPr="002637FC">
        <w:rPr>
          <w:sz w:val="28"/>
          <w:szCs w:val="28"/>
        </w:rPr>
        <w:t>свободы</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83</w:t>
      </w:r>
      <w:r w:rsidR="00820640">
        <w:rPr>
          <w:sz w:val="28"/>
          <w:szCs w:val="28"/>
        </w:rPr>
        <w:t xml:space="preserve"> </w:t>
      </w:r>
      <w:r w:rsidRPr="002637FC">
        <w:rPr>
          <w:sz w:val="28"/>
          <w:szCs w:val="28"/>
        </w:rPr>
        <w:t>УК);</w:t>
      </w:r>
      <w:r w:rsidR="00820640">
        <w:rPr>
          <w:sz w:val="28"/>
          <w:szCs w:val="28"/>
        </w:rPr>
        <w:t xml:space="preserve"> </w:t>
      </w:r>
      <w:r w:rsidRPr="002637FC">
        <w:rPr>
          <w:sz w:val="28"/>
          <w:szCs w:val="28"/>
        </w:rPr>
        <w:t>при</w:t>
      </w:r>
      <w:r w:rsidR="00820640">
        <w:rPr>
          <w:sz w:val="28"/>
          <w:szCs w:val="28"/>
        </w:rPr>
        <w:t xml:space="preserve"> </w:t>
      </w:r>
      <w:r w:rsidRPr="002637FC">
        <w:rPr>
          <w:sz w:val="28"/>
          <w:szCs w:val="28"/>
        </w:rPr>
        <w:t>условно-досрочном</w:t>
      </w:r>
      <w:r w:rsidR="00820640">
        <w:rPr>
          <w:sz w:val="28"/>
          <w:szCs w:val="28"/>
        </w:rPr>
        <w:t xml:space="preserve"> </w:t>
      </w:r>
      <w:r w:rsidRPr="002637FC">
        <w:rPr>
          <w:sz w:val="28"/>
          <w:szCs w:val="28"/>
        </w:rPr>
        <w:t>освобождении</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90,</w:t>
      </w:r>
      <w:r w:rsidR="00820640">
        <w:rPr>
          <w:sz w:val="28"/>
          <w:szCs w:val="28"/>
        </w:rPr>
        <w:t xml:space="preserve"> </w:t>
      </w:r>
      <w:r w:rsidRPr="002637FC">
        <w:rPr>
          <w:sz w:val="28"/>
          <w:szCs w:val="28"/>
        </w:rPr>
        <w:t>105</w:t>
      </w:r>
      <w:r w:rsidR="00820640">
        <w:rPr>
          <w:sz w:val="28"/>
          <w:szCs w:val="28"/>
        </w:rPr>
        <w:t xml:space="preserve"> </w:t>
      </w:r>
      <w:r w:rsidRPr="002637FC">
        <w:rPr>
          <w:sz w:val="28"/>
          <w:szCs w:val="28"/>
        </w:rPr>
        <w:t>УК);</w:t>
      </w:r>
      <w:r w:rsidR="00820640">
        <w:rPr>
          <w:sz w:val="28"/>
          <w:szCs w:val="28"/>
        </w:rPr>
        <w:t xml:space="preserve"> </w:t>
      </w:r>
      <w:r w:rsidRPr="002637FC">
        <w:rPr>
          <w:sz w:val="28"/>
          <w:szCs w:val="28"/>
        </w:rPr>
        <w:t>при</w:t>
      </w:r>
      <w:r w:rsidR="00820640">
        <w:rPr>
          <w:sz w:val="28"/>
          <w:szCs w:val="28"/>
        </w:rPr>
        <w:t xml:space="preserve"> </w:t>
      </w:r>
      <w:r w:rsidRPr="002637FC">
        <w:rPr>
          <w:sz w:val="28"/>
          <w:szCs w:val="28"/>
        </w:rPr>
        <w:t>применении</w:t>
      </w:r>
      <w:r w:rsidR="00820640">
        <w:rPr>
          <w:sz w:val="28"/>
          <w:szCs w:val="28"/>
        </w:rPr>
        <w:t xml:space="preserve"> </w:t>
      </w:r>
      <w:r w:rsidRPr="002637FC">
        <w:rPr>
          <w:sz w:val="28"/>
          <w:szCs w:val="28"/>
        </w:rPr>
        <w:t>к</w:t>
      </w:r>
      <w:r w:rsidR="00820640">
        <w:rPr>
          <w:sz w:val="28"/>
          <w:szCs w:val="28"/>
        </w:rPr>
        <w:t xml:space="preserve"> </w:t>
      </w:r>
      <w:r w:rsidRPr="002637FC">
        <w:rPr>
          <w:sz w:val="28"/>
          <w:szCs w:val="28"/>
        </w:rPr>
        <w:t>лицу</w:t>
      </w:r>
      <w:r w:rsidR="00820640">
        <w:rPr>
          <w:sz w:val="28"/>
          <w:szCs w:val="28"/>
        </w:rPr>
        <w:t xml:space="preserve"> </w:t>
      </w:r>
      <w:r w:rsidRPr="002637FC">
        <w:rPr>
          <w:sz w:val="28"/>
          <w:szCs w:val="28"/>
        </w:rPr>
        <w:t>уго</w:t>
      </w:r>
      <w:r w:rsidRPr="002637FC">
        <w:rPr>
          <w:sz w:val="28"/>
          <w:szCs w:val="28"/>
        </w:rPr>
        <w:softHyphen/>
        <w:t>ловного</w:t>
      </w:r>
      <w:r w:rsidR="00820640">
        <w:rPr>
          <w:sz w:val="28"/>
          <w:szCs w:val="28"/>
        </w:rPr>
        <w:t xml:space="preserve"> </w:t>
      </w:r>
      <w:r w:rsidRPr="002637FC">
        <w:rPr>
          <w:sz w:val="28"/>
          <w:szCs w:val="28"/>
        </w:rPr>
        <w:t>наказания,</w:t>
      </w:r>
      <w:r w:rsidR="00820640">
        <w:rPr>
          <w:sz w:val="28"/>
          <w:szCs w:val="28"/>
        </w:rPr>
        <w:t xml:space="preserve"> </w:t>
      </w:r>
      <w:r w:rsidRPr="002637FC">
        <w:rPr>
          <w:sz w:val="28"/>
          <w:szCs w:val="28"/>
        </w:rPr>
        <w:t>не</w:t>
      </w:r>
      <w:r w:rsidR="00820640">
        <w:rPr>
          <w:sz w:val="28"/>
          <w:szCs w:val="28"/>
        </w:rPr>
        <w:t xml:space="preserve"> </w:t>
      </w:r>
      <w:r w:rsidRPr="002637FC">
        <w:rPr>
          <w:sz w:val="28"/>
          <w:szCs w:val="28"/>
        </w:rPr>
        <w:t>связанного</w:t>
      </w:r>
      <w:r w:rsidR="00820640">
        <w:rPr>
          <w:sz w:val="28"/>
          <w:szCs w:val="28"/>
        </w:rPr>
        <w:t xml:space="preserve"> </w:t>
      </w:r>
      <w:r w:rsidRPr="002637FC">
        <w:rPr>
          <w:sz w:val="28"/>
          <w:szCs w:val="28"/>
        </w:rPr>
        <w:t>с</w:t>
      </w:r>
      <w:r w:rsidR="00820640">
        <w:rPr>
          <w:sz w:val="28"/>
          <w:szCs w:val="28"/>
        </w:rPr>
        <w:t xml:space="preserve"> </w:t>
      </w:r>
      <w:r w:rsidRPr="002637FC">
        <w:rPr>
          <w:sz w:val="28"/>
          <w:szCs w:val="28"/>
        </w:rPr>
        <w:t>лишением</w:t>
      </w:r>
      <w:r w:rsidR="00820640">
        <w:rPr>
          <w:sz w:val="28"/>
          <w:szCs w:val="28"/>
        </w:rPr>
        <w:t xml:space="preserve"> </w:t>
      </w:r>
      <w:r w:rsidRPr="002637FC">
        <w:rPr>
          <w:sz w:val="28"/>
          <w:szCs w:val="28"/>
        </w:rPr>
        <w:t>свобо</w:t>
      </w:r>
      <w:r w:rsidR="00E86A7A" w:rsidRPr="002637FC">
        <w:rPr>
          <w:sz w:val="28"/>
          <w:szCs w:val="28"/>
        </w:rPr>
        <w:t>ды</w:t>
      </w:r>
      <w:r w:rsidR="00820640">
        <w:rPr>
          <w:sz w:val="28"/>
          <w:szCs w:val="28"/>
        </w:rPr>
        <w:t xml:space="preserve"> </w:t>
      </w:r>
      <w:r w:rsidR="00E86A7A" w:rsidRPr="002637FC">
        <w:rPr>
          <w:sz w:val="28"/>
          <w:szCs w:val="28"/>
        </w:rPr>
        <w:t>(ч.</w:t>
      </w:r>
      <w:r w:rsidR="00820640">
        <w:rPr>
          <w:sz w:val="28"/>
          <w:szCs w:val="28"/>
        </w:rPr>
        <w:t xml:space="preserve"> </w:t>
      </w:r>
      <w:r w:rsidR="00E86A7A" w:rsidRPr="002637FC">
        <w:rPr>
          <w:sz w:val="28"/>
          <w:szCs w:val="28"/>
        </w:rPr>
        <w:t>3</w:t>
      </w:r>
      <w:r w:rsidR="00820640">
        <w:rPr>
          <w:sz w:val="28"/>
          <w:szCs w:val="28"/>
        </w:rPr>
        <w:t xml:space="preserve"> </w:t>
      </w:r>
      <w:r w:rsidR="00E86A7A" w:rsidRPr="002637FC">
        <w:rPr>
          <w:sz w:val="28"/>
          <w:szCs w:val="28"/>
        </w:rPr>
        <w:t>ст.</w:t>
      </w:r>
      <w:r w:rsidR="00820640">
        <w:rPr>
          <w:sz w:val="28"/>
          <w:szCs w:val="28"/>
        </w:rPr>
        <w:t xml:space="preserve"> </w:t>
      </w:r>
      <w:r w:rsidR="00E86A7A" w:rsidRPr="002637FC">
        <w:rPr>
          <w:sz w:val="28"/>
          <w:szCs w:val="28"/>
        </w:rPr>
        <w:t>95,</w:t>
      </w:r>
      <w:r w:rsidR="00820640">
        <w:rPr>
          <w:sz w:val="28"/>
          <w:szCs w:val="28"/>
        </w:rPr>
        <w:t xml:space="preserve"> </w:t>
      </w:r>
      <w:r w:rsidR="00E86A7A" w:rsidRPr="002637FC">
        <w:rPr>
          <w:sz w:val="28"/>
          <w:szCs w:val="28"/>
        </w:rPr>
        <w:t>ст.</w:t>
      </w:r>
      <w:r w:rsidR="00820640">
        <w:rPr>
          <w:sz w:val="28"/>
          <w:szCs w:val="28"/>
        </w:rPr>
        <w:t xml:space="preserve"> </w:t>
      </w:r>
      <w:r w:rsidR="00E86A7A" w:rsidRPr="002637FC">
        <w:rPr>
          <w:sz w:val="28"/>
          <w:szCs w:val="28"/>
        </w:rPr>
        <w:t>105</w:t>
      </w:r>
      <w:r w:rsidR="00820640">
        <w:rPr>
          <w:sz w:val="28"/>
          <w:szCs w:val="28"/>
        </w:rPr>
        <w:t xml:space="preserve"> </w:t>
      </w:r>
      <w:r w:rsidR="00E86A7A" w:rsidRPr="002637FC">
        <w:rPr>
          <w:sz w:val="28"/>
          <w:szCs w:val="28"/>
        </w:rPr>
        <w:t>УК)</w:t>
      </w:r>
      <w:r w:rsidRPr="002637FC">
        <w:rPr>
          <w:sz w:val="28"/>
          <w:szCs w:val="28"/>
        </w:rPr>
        <w:t>.</w:t>
      </w:r>
    </w:p>
    <w:p w:rsidR="00622BC8" w:rsidRPr="002637FC" w:rsidRDefault="00622BC8" w:rsidP="002637FC">
      <w:pPr>
        <w:pStyle w:val="Default"/>
        <w:ind w:firstLine="709"/>
        <w:jc w:val="both"/>
        <w:rPr>
          <w:b/>
          <w:sz w:val="28"/>
          <w:szCs w:val="28"/>
        </w:rPr>
      </w:pPr>
    </w:p>
    <w:p w:rsidR="000C00E0" w:rsidRPr="0013124A" w:rsidRDefault="00C031D5" w:rsidP="0013124A">
      <w:pPr>
        <w:pStyle w:val="2"/>
        <w:ind w:firstLine="709"/>
        <w:jc w:val="both"/>
        <w:rPr>
          <w:rFonts w:ascii="Times New Roman" w:hAnsi="Times New Roman" w:cs="Times New Roman"/>
          <w:color w:val="auto"/>
          <w:sz w:val="28"/>
          <w:szCs w:val="28"/>
        </w:rPr>
      </w:pPr>
      <w:bookmarkStart w:id="30" w:name="_Toc132826892"/>
      <w:r w:rsidRPr="0013124A">
        <w:rPr>
          <w:rFonts w:ascii="Times New Roman" w:hAnsi="Times New Roman" w:cs="Times New Roman"/>
          <w:color w:val="auto"/>
          <w:sz w:val="28"/>
          <w:szCs w:val="28"/>
        </w:rPr>
        <w:t>9.3.</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Преступления</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против</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правосудия</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и</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порядка</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исполнения</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наказаний</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по</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уголовному</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законодательству</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Польши.</w:t>
      </w:r>
      <w:bookmarkEnd w:id="30"/>
    </w:p>
    <w:p w:rsidR="00E86A7A" w:rsidRPr="002637FC" w:rsidRDefault="00E86A7A" w:rsidP="002637FC">
      <w:pPr>
        <w:pStyle w:val="Default"/>
        <w:ind w:firstLine="709"/>
        <w:jc w:val="both"/>
        <w:rPr>
          <w:sz w:val="28"/>
          <w:szCs w:val="28"/>
        </w:rPr>
      </w:pPr>
      <w:r w:rsidRPr="002637FC">
        <w:rPr>
          <w:sz w:val="28"/>
          <w:szCs w:val="28"/>
        </w:rPr>
        <w:t>В</w:t>
      </w:r>
      <w:r w:rsidR="00820640">
        <w:rPr>
          <w:sz w:val="28"/>
          <w:szCs w:val="28"/>
        </w:rPr>
        <w:t xml:space="preserve"> </w:t>
      </w:r>
      <w:r w:rsidRPr="002637FC">
        <w:rPr>
          <w:sz w:val="28"/>
          <w:szCs w:val="28"/>
        </w:rPr>
        <w:t>Уголовном</w:t>
      </w:r>
      <w:r w:rsidR="00820640">
        <w:rPr>
          <w:sz w:val="28"/>
          <w:szCs w:val="28"/>
        </w:rPr>
        <w:t xml:space="preserve"> </w:t>
      </w:r>
      <w:r w:rsidRPr="002637FC">
        <w:rPr>
          <w:sz w:val="28"/>
          <w:szCs w:val="28"/>
        </w:rPr>
        <w:t>кодексе</w:t>
      </w:r>
      <w:r w:rsidR="00820640">
        <w:rPr>
          <w:sz w:val="28"/>
          <w:szCs w:val="28"/>
        </w:rPr>
        <w:t xml:space="preserve"> </w:t>
      </w:r>
      <w:r w:rsidRPr="002637FC">
        <w:rPr>
          <w:sz w:val="28"/>
          <w:szCs w:val="28"/>
        </w:rPr>
        <w:t>Польши</w:t>
      </w:r>
      <w:r w:rsidR="00820640">
        <w:rPr>
          <w:sz w:val="28"/>
          <w:szCs w:val="28"/>
        </w:rPr>
        <w:t xml:space="preserve"> </w:t>
      </w:r>
      <w:r w:rsidRPr="002637FC">
        <w:rPr>
          <w:sz w:val="28"/>
          <w:szCs w:val="28"/>
        </w:rPr>
        <w:t>система</w:t>
      </w:r>
      <w:r w:rsidR="00820640">
        <w:rPr>
          <w:sz w:val="28"/>
          <w:szCs w:val="28"/>
        </w:rPr>
        <w:t xml:space="preserve"> </w:t>
      </w:r>
      <w:r w:rsidRPr="002637FC">
        <w:rPr>
          <w:sz w:val="28"/>
          <w:szCs w:val="28"/>
        </w:rPr>
        <w:t>преступлений</w:t>
      </w:r>
      <w:r w:rsidR="00820640">
        <w:rPr>
          <w:sz w:val="28"/>
          <w:szCs w:val="28"/>
        </w:rPr>
        <w:t xml:space="preserve"> </w:t>
      </w:r>
      <w:r w:rsidRPr="002637FC">
        <w:rPr>
          <w:sz w:val="28"/>
          <w:szCs w:val="28"/>
        </w:rPr>
        <w:t>против</w:t>
      </w:r>
      <w:r w:rsidR="00820640">
        <w:rPr>
          <w:sz w:val="28"/>
          <w:szCs w:val="28"/>
        </w:rPr>
        <w:t xml:space="preserve"> </w:t>
      </w:r>
      <w:r w:rsidRPr="002637FC">
        <w:rPr>
          <w:sz w:val="28"/>
          <w:szCs w:val="28"/>
        </w:rPr>
        <w:t>правосудия</w:t>
      </w:r>
      <w:r w:rsidR="00820640">
        <w:rPr>
          <w:sz w:val="28"/>
          <w:szCs w:val="28"/>
        </w:rPr>
        <w:t xml:space="preserve"> </w:t>
      </w:r>
      <w:r w:rsidRPr="002637FC">
        <w:rPr>
          <w:sz w:val="28"/>
          <w:szCs w:val="28"/>
        </w:rPr>
        <w:t>также</w:t>
      </w:r>
      <w:r w:rsidR="00820640">
        <w:rPr>
          <w:sz w:val="28"/>
          <w:szCs w:val="28"/>
        </w:rPr>
        <w:t xml:space="preserve"> </w:t>
      </w:r>
      <w:r w:rsidRPr="002637FC">
        <w:rPr>
          <w:sz w:val="28"/>
          <w:szCs w:val="28"/>
        </w:rPr>
        <w:t>закрепляется</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специальной</w:t>
      </w:r>
      <w:r w:rsidR="00820640">
        <w:rPr>
          <w:sz w:val="28"/>
          <w:szCs w:val="28"/>
        </w:rPr>
        <w:t xml:space="preserve"> </w:t>
      </w:r>
      <w:r w:rsidRPr="002637FC">
        <w:rPr>
          <w:sz w:val="28"/>
          <w:szCs w:val="28"/>
        </w:rPr>
        <w:t>главе</w:t>
      </w:r>
      <w:r w:rsidR="00820640">
        <w:rPr>
          <w:sz w:val="28"/>
          <w:szCs w:val="28"/>
        </w:rPr>
        <w:t xml:space="preserve"> </w:t>
      </w:r>
      <w:r w:rsidRPr="002637FC">
        <w:rPr>
          <w:sz w:val="28"/>
          <w:szCs w:val="28"/>
        </w:rPr>
        <w:t>(глава</w:t>
      </w:r>
      <w:r w:rsidR="00820640">
        <w:rPr>
          <w:sz w:val="28"/>
          <w:szCs w:val="28"/>
        </w:rPr>
        <w:t xml:space="preserve"> </w:t>
      </w:r>
      <w:r w:rsidRPr="002637FC">
        <w:rPr>
          <w:sz w:val="28"/>
          <w:szCs w:val="28"/>
        </w:rPr>
        <w:t>30</w:t>
      </w:r>
      <w:r w:rsidR="00820640">
        <w:rPr>
          <w:sz w:val="28"/>
          <w:szCs w:val="28"/>
        </w:rPr>
        <w:t xml:space="preserve"> </w:t>
      </w:r>
      <w:r w:rsidRPr="002637FC">
        <w:rPr>
          <w:sz w:val="28"/>
          <w:szCs w:val="28"/>
        </w:rPr>
        <w:t>«Преступления</w:t>
      </w:r>
      <w:r w:rsidR="00820640">
        <w:rPr>
          <w:sz w:val="28"/>
          <w:szCs w:val="28"/>
        </w:rPr>
        <w:t xml:space="preserve"> </w:t>
      </w:r>
      <w:r w:rsidRPr="002637FC">
        <w:rPr>
          <w:sz w:val="28"/>
          <w:szCs w:val="28"/>
        </w:rPr>
        <w:t>против</w:t>
      </w:r>
      <w:r w:rsidR="00820640">
        <w:rPr>
          <w:sz w:val="28"/>
          <w:szCs w:val="28"/>
        </w:rPr>
        <w:t xml:space="preserve"> </w:t>
      </w:r>
      <w:r w:rsidRPr="002637FC">
        <w:rPr>
          <w:sz w:val="28"/>
          <w:szCs w:val="28"/>
        </w:rPr>
        <w:lastRenderedPageBreak/>
        <w:t>правосудия»).</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нее,</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частности,</w:t>
      </w:r>
      <w:r w:rsidR="00820640">
        <w:rPr>
          <w:sz w:val="28"/>
          <w:szCs w:val="28"/>
        </w:rPr>
        <w:t xml:space="preserve"> </w:t>
      </w:r>
      <w:r w:rsidRPr="002637FC">
        <w:rPr>
          <w:sz w:val="28"/>
          <w:szCs w:val="28"/>
        </w:rPr>
        <w:t>входит:</w:t>
      </w:r>
      <w:r w:rsidR="00820640">
        <w:rPr>
          <w:sz w:val="28"/>
          <w:szCs w:val="28"/>
        </w:rPr>
        <w:t xml:space="preserve"> </w:t>
      </w:r>
      <w:r w:rsidRPr="002637FC">
        <w:rPr>
          <w:sz w:val="28"/>
          <w:szCs w:val="28"/>
        </w:rPr>
        <w:t>оказание</w:t>
      </w:r>
      <w:r w:rsidR="00820640">
        <w:rPr>
          <w:sz w:val="28"/>
          <w:szCs w:val="28"/>
        </w:rPr>
        <w:t xml:space="preserve"> </w:t>
      </w:r>
      <w:r w:rsidRPr="002637FC">
        <w:rPr>
          <w:sz w:val="28"/>
          <w:szCs w:val="28"/>
        </w:rPr>
        <w:t>влияния</w:t>
      </w:r>
      <w:r w:rsidR="00820640">
        <w:rPr>
          <w:sz w:val="28"/>
          <w:szCs w:val="28"/>
        </w:rPr>
        <w:t xml:space="preserve"> </w:t>
      </w:r>
      <w:r w:rsidRPr="002637FC">
        <w:rPr>
          <w:sz w:val="28"/>
          <w:szCs w:val="28"/>
        </w:rPr>
        <w:t>насилием</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противозаконной</w:t>
      </w:r>
      <w:r w:rsidR="00820640">
        <w:rPr>
          <w:sz w:val="28"/>
          <w:szCs w:val="28"/>
        </w:rPr>
        <w:t xml:space="preserve"> </w:t>
      </w:r>
      <w:r w:rsidRPr="002637FC">
        <w:rPr>
          <w:sz w:val="28"/>
          <w:szCs w:val="28"/>
        </w:rPr>
        <w:t>угрозой</w:t>
      </w:r>
      <w:r w:rsidR="00820640">
        <w:rPr>
          <w:sz w:val="28"/>
          <w:szCs w:val="28"/>
        </w:rPr>
        <w:t xml:space="preserve"> </w:t>
      </w:r>
      <w:r w:rsidRPr="002637FC">
        <w:rPr>
          <w:sz w:val="28"/>
          <w:szCs w:val="28"/>
        </w:rPr>
        <w:t>на</w:t>
      </w:r>
      <w:r w:rsidR="00820640">
        <w:rPr>
          <w:sz w:val="28"/>
          <w:szCs w:val="28"/>
        </w:rPr>
        <w:t xml:space="preserve"> </w:t>
      </w:r>
      <w:r w:rsidRPr="002637FC">
        <w:rPr>
          <w:sz w:val="28"/>
          <w:szCs w:val="28"/>
        </w:rPr>
        <w:t>официальную</w:t>
      </w:r>
      <w:r w:rsidR="00820640">
        <w:rPr>
          <w:sz w:val="28"/>
          <w:szCs w:val="28"/>
        </w:rPr>
        <w:t xml:space="preserve"> </w:t>
      </w:r>
      <w:r w:rsidRPr="002637FC">
        <w:rPr>
          <w:sz w:val="28"/>
          <w:szCs w:val="28"/>
        </w:rPr>
        <w:t>деятельность</w:t>
      </w:r>
      <w:r w:rsidR="00820640">
        <w:rPr>
          <w:sz w:val="28"/>
          <w:szCs w:val="28"/>
        </w:rPr>
        <w:t xml:space="preserve"> </w:t>
      </w:r>
      <w:r w:rsidRPr="002637FC">
        <w:rPr>
          <w:sz w:val="28"/>
          <w:szCs w:val="28"/>
        </w:rPr>
        <w:t>суда</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232);</w:t>
      </w:r>
      <w:r w:rsidR="00820640">
        <w:rPr>
          <w:sz w:val="28"/>
          <w:szCs w:val="28"/>
        </w:rPr>
        <w:t xml:space="preserve"> </w:t>
      </w:r>
      <w:r w:rsidRPr="002637FC">
        <w:rPr>
          <w:sz w:val="28"/>
          <w:szCs w:val="28"/>
        </w:rPr>
        <w:t>лжесвидетельство</w:t>
      </w:r>
      <w:r w:rsidR="00820640">
        <w:rPr>
          <w:sz w:val="28"/>
          <w:szCs w:val="28"/>
        </w:rPr>
        <w:t xml:space="preserve"> </w:t>
      </w:r>
      <w:r w:rsidRPr="002637FC">
        <w:rPr>
          <w:sz w:val="28"/>
          <w:szCs w:val="28"/>
        </w:rPr>
        <w:t>-</w:t>
      </w:r>
      <w:r w:rsidR="00820640">
        <w:rPr>
          <w:sz w:val="28"/>
          <w:szCs w:val="28"/>
        </w:rPr>
        <w:t xml:space="preserve"> </w:t>
      </w:r>
      <w:r w:rsidRPr="002637FC">
        <w:rPr>
          <w:sz w:val="28"/>
          <w:szCs w:val="28"/>
        </w:rPr>
        <w:t>сообщение</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судопроизводстве</w:t>
      </w:r>
      <w:r w:rsidR="00820640">
        <w:rPr>
          <w:sz w:val="28"/>
          <w:szCs w:val="28"/>
        </w:rPr>
        <w:t xml:space="preserve"> </w:t>
      </w:r>
      <w:r w:rsidRPr="002637FC">
        <w:rPr>
          <w:sz w:val="28"/>
          <w:szCs w:val="28"/>
        </w:rPr>
        <w:t>ложных</w:t>
      </w:r>
      <w:r w:rsidR="00820640">
        <w:rPr>
          <w:sz w:val="28"/>
          <w:szCs w:val="28"/>
        </w:rPr>
        <w:t xml:space="preserve"> </w:t>
      </w:r>
      <w:r w:rsidRPr="002637FC">
        <w:rPr>
          <w:sz w:val="28"/>
          <w:szCs w:val="28"/>
        </w:rPr>
        <w:t>сведений</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сокрытие</w:t>
      </w:r>
      <w:r w:rsidR="00820640">
        <w:rPr>
          <w:sz w:val="28"/>
          <w:szCs w:val="28"/>
        </w:rPr>
        <w:t xml:space="preserve"> </w:t>
      </w:r>
      <w:r w:rsidRPr="002637FC">
        <w:rPr>
          <w:sz w:val="28"/>
          <w:szCs w:val="28"/>
        </w:rPr>
        <w:t>правды</w:t>
      </w:r>
      <w:r w:rsidR="00820640">
        <w:rPr>
          <w:sz w:val="28"/>
          <w:szCs w:val="28"/>
        </w:rPr>
        <w:t xml:space="preserve"> </w:t>
      </w:r>
      <w:r w:rsidRPr="002637FC">
        <w:rPr>
          <w:sz w:val="28"/>
          <w:szCs w:val="28"/>
        </w:rPr>
        <w:t>(§</w:t>
      </w:r>
      <w:r w:rsidR="00820640">
        <w:rPr>
          <w:sz w:val="28"/>
          <w:szCs w:val="28"/>
        </w:rPr>
        <w:t xml:space="preserve"> </w:t>
      </w:r>
      <w:r w:rsidRPr="002637FC">
        <w:rPr>
          <w:sz w:val="28"/>
          <w:szCs w:val="28"/>
        </w:rPr>
        <w:t>1</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233);</w:t>
      </w:r>
      <w:r w:rsidR="00820640">
        <w:rPr>
          <w:sz w:val="28"/>
          <w:szCs w:val="28"/>
        </w:rPr>
        <w:t xml:space="preserve"> </w:t>
      </w:r>
      <w:r w:rsidRPr="002637FC">
        <w:rPr>
          <w:sz w:val="28"/>
          <w:szCs w:val="28"/>
        </w:rPr>
        <w:t>предоставление</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судопроизводстве</w:t>
      </w:r>
      <w:r w:rsidR="00820640">
        <w:rPr>
          <w:sz w:val="28"/>
          <w:szCs w:val="28"/>
        </w:rPr>
        <w:t xml:space="preserve"> </w:t>
      </w:r>
      <w:r w:rsidRPr="002637FC">
        <w:rPr>
          <w:sz w:val="28"/>
          <w:szCs w:val="28"/>
        </w:rPr>
        <w:t>ложного</w:t>
      </w:r>
      <w:r w:rsidR="00820640">
        <w:rPr>
          <w:sz w:val="28"/>
          <w:szCs w:val="28"/>
        </w:rPr>
        <w:t xml:space="preserve"> </w:t>
      </w:r>
      <w:r w:rsidRPr="002637FC">
        <w:rPr>
          <w:sz w:val="28"/>
          <w:szCs w:val="28"/>
        </w:rPr>
        <w:t>заключения</w:t>
      </w:r>
      <w:r w:rsidR="00820640">
        <w:rPr>
          <w:sz w:val="28"/>
          <w:szCs w:val="28"/>
        </w:rPr>
        <w:t xml:space="preserve"> </w:t>
      </w:r>
      <w:r w:rsidRPr="002637FC">
        <w:rPr>
          <w:sz w:val="28"/>
          <w:szCs w:val="28"/>
        </w:rPr>
        <w:t>экспертом,</w:t>
      </w:r>
      <w:r w:rsidR="00820640">
        <w:rPr>
          <w:sz w:val="28"/>
          <w:szCs w:val="28"/>
        </w:rPr>
        <w:t xml:space="preserve"> </w:t>
      </w:r>
      <w:r w:rsidRPr="002637FC">
        <w:rPr>
          <w:sz w:val="28"/>
          <w:szCs w:val="28"/>
        </w:rPr>
        <w:t>специалистом</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ложного</w:t>
      </w:r>
      <w:r w:rsidR="00820640">
        <w:rPr>
          <w:sz w:val="28"/>
          <w:szCs w:val="28"/>
        </w:rPr>
        <w:t xml:space="preserve"> </w:t>
      </w:r>
      <w:r w:rsidRPr="002637FC">
        <w:rPr>
          <w:sz w:val="28"/>
          <w:szCs w:val="28"/>
        </w:rPr>
        <w:t>заключения</w:t>
      </w:r>
      <w:r w:rsidR="00820640">
        <w:rPr>
          <w:sz w:val="28"/>
          <w:szCs w:val="28"/>
        </w:rPr>
        <w:t xml:space="preserve"> </w:t>
      </w:r>
      <w:r w:rsidRPr="002637FC">
        <w:rPr>
          <w:sz w:val="28"/>
          <w:szCs w:val="28"/>
        </w:rPr>
        <w:t>переводчиком</w:t>
      </w:r>
      <w:r w:rsidR="00820640">
        <w:rPr>
          <w:sz w:val="28"/>
          <w:szCs w:val="28"/>
        </w:rPr>
        <w:t xml:space="preserve"> </w:t>
      </w:r>
      <w:r w:rsidRPr="002637FC">
        <w:rPr>
          <w:sz w:val="28"/>
          <w:szCs w:val="28"/>
        </w:rPr>
        <w:t>(§</w:t>
      </w:r>
      <w:r w:rsidR="00820640">
        <w:rPr>
          <w:sz w:val="28"/>
          <w:szCs w:val="28"/>
        </w:rPr>
        <w:t xml:space="preserve"> </w:t>
      </w:r>
      <w:r w:rsidRPr="002637FC">
        <w:rPr>
          <w:sz w:val="28"/>
          <w:szCs w:val="28"/>
        </w:rPr>
        <w:t>4</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233);</w:t>
      </w:r>
      <w:r w:rsidR="00820640">
        <w:rPr>
          <w:sz w:val="28"/>
          <w:szCs w:val="28"/>
        </w:rPr>
        <w:t xml:space="preserve"> </w:t>
      </w:r>
      <w:proofErr w:type="gramStart"/>
      <w:r w:rsidRPr="002637FC">
        <w:rPr>
          <w:sz w:val="28"/>
          <w:szCs w:val="28"/>
        </w:rPr>
        <w:t>ложное</w:t>
      </w:r>
      <w:r w:rsidR="00820640">
        <w:rPr>
          <w:sz w:val="28"/>
          <w:szCs w:val="28"/>
        </w:rPr>
        <w:t xml:space="preserve"> </w:t>
      </w:r>
      <w:r w:rsidRPr="002637FC">
        <w:rPr>
          <w:sz w:val="28"/>
          <w:szCs w:val="28"/>
        </w:rPr>
        <w:t>обвинение</w:t>
      </w:r>
      <w:r w:rsidR="00820640">
        <w:rPr>
          <w:sz w:val="28"/>
          <w:szCs w:val="28"/>
        </w:rPr>
        <w:t xml:space="preserve"> </w:t>
      </w:r>
      <w:r w:rsidRPr="002637FC">
        <w:rPr>
          <w:sz w:val="28"/>
          <w:szCs w:val="28"/>
        </w:rPr>
        <w:t>другого</w:t>
      </w:r>
      <w:r w:rsidR="00820640">
        <w:rPr>
          <w:sz w:val="28"/>
          <w:szCs w:val="28"/>
        </w:rPr>
        <w:t xml:space="preserve"> </w:t>
      </w:r>
      <w:r w:rsidRPr="002637FC">
        <w:rPr>
          <w:sz w:val="28"/>
          <w:szCs w:val="28"/>
        </w:rPr>
        <w:t>лица</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совершении</w:t>
      </w:r>
      <w:r w:rsidR="00820640">
        <w:rPr>
          <w:sz w:val="28"/>
          <w:szCs w:val="28"/>
        </w:rPr>
        <w:t xml:space="preserve"> </w:t>
      </w:r>
      <w:r w:rsidRPr="002637FC">
        <w:rPr>
          <w:sz w:val="28"/>
          <w:szCs w:val="28"/>
        </w:rPr>
        <w:t>преступления,</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том</w:t>
      </w:r>
      <w:r w:rsidR="00820640">
        <w:rPr>
          <w:sz w:val="28"/>
          <w:szCs w:val="28"/>
        </w:rPr>
        <w:t xml:space="preserve"> </w:t>
      </w:r>
      <w:r w:rsidRPr="002637FC">
        <w:rPr>
          <w:sz w:val="28"/>
          <w:szCs w:val="28"/>
        </w:rPr>
        <w:t>числе</w:t>
      </w:r>
      <w:r w:rsidR="00820640">
        <w:rPr>
          <w:sz w:val="28"/>
          <w:szCs w:val="28"/>
        </w:rPr>
        <w:t xml:space="preserve"> </w:t>
      </w:r>
      <w:r w:rsidRPr="002637FC">
        <w:rPr>
          <w:sz w:val="28"/>
          <w:szCs w:val="28"/>
        </w:rPr>
        <w:t>налогового,</w:t>
      </w:r>
      <w:r w:rsidR="00820640">
        <w:rPr>
          <w:sz w:val="28"/>
          <w:szCs w:val="28"/>
        </w:rPr>
        <w:t xml:space="preserve"> </w:t>
      </w:r>
      <w:r w:rsidRPr="002637FC">
        <w:rPr>
          <w:sz w:val="28"/>
          <w:szCs w:val="28"/>
        </w:rPr>
        <w:t>представленное</w:t>
      </w:r>
      <w:r w:rsidR="00820640">
        <w:rPr>
          <w:sz w:val="28"/>
          <w:szCs w:val="28"/>
        </w:rPr>
        <w:t xml:space="preserve"> </w:t>
      </w:r>
      <w:r w:rsidRPr="002637FC">
        <w:rPr>
          <w:sz w:val="28"/>
          <w:szCs w:val="28"/>
        </w:rPr>
        <w:t>органу,</w:t>
      </w:r>
      <w:r w:rsidR="00820640">
        <w:rPr>
          <w:sz w:val="28"/>
          <w:szCs w:val="28"/>
        </w:rPr>
        <w:t xml:space="preserve"> </w:t>
      </w:r>
      <w:r w:rsidRPr="002637FC">
        <w:rPr>
          <w:sz w:val="28"/>
          <w:szCs w:val="28"/>
        </w:rPr>
        <w:t>призванному</w:t>
      </w:r>
      <w:r w:rsidR="00820640">
        <w:rPr>
          <w:sz w:val="28"/>
          <w:szCs w:val="28"/>
        </w:rPr>
        <w:t xml:space="preserve"> </w:t>
      </w:r>
      <w:r w:rsidRPr="002637FC">
        <w:rPr>
          <w:sz w:val="28"/>
          <w:szCs w:val="28"/>
        </w:rPr>
        <w:t>осуществлять</w:t>
      </w:r>
      <w:r w:rsidR="00820640">
        <w:rPr>
          <w:sz w:val="28"/>
          <w:szCs w:val="28"/>
        </w:rPr>
        <w:t xml:space="preserve"> </w:t>
      </w:r>
      <w:r w:rsidRPr="002637FC">
        <w:rPr>
          <w:sz w:val="28"/>
          <w:szCs w:val="28"/>
        </w:rPr>
        <w:t>преследование</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выносить</w:t>
      </w:r>
      <w:r w:rsidR="00820640">
        <w:rPr>
          <w:sz w:val="28"/>
          <w:szCs w:val="28"/>
        </w:rPr>
        <w:t xml:space="preserve"> </w:t>
      </w:r>
      <w:r w:rsidRPr="002637FC">
        <w:rPr>
          <w:sz w:val="28"/>
          <w:szCs w:val="28"/>
        </w:rPr>
        <w:t>решение</w:t>
      </w:r>
      <w:r w:rsidR="00820640">
        <w:rPr>
          <w:sz w:val="28"/>
          <w:szCs w:val="28"/>
        </w:rPr>
        <w:t xml:space="preserve"> </w:t>
      </w:r>
      <w:r w:rsidRPr="002637FC">
        <w:rPr>
          <w:sz w:val="28"/>
          <w:szCs w:val="28"/>
        </w:rPr>
        <w:t>по</w:t>
      </w:r>
      <w:r w:rsidR="00820640">
        <w:rPr>
          <w:sz w:val="28"/>
          <w:szCs w:val="28"/>
        </w:rPr>
        <w:t xml:space="preserve"> </w:t>
      </w:r>
      <w:r w:rsidRPr="002637FC">
        <w:rPr>
          <w:sz w:val="28"/>
          <w:szCs w:val="28"/>
        </w:rPr>
        <w:t>делам</w:t>
      </w:r>
      <w:r w:rsidR="00820640">
        <w:rPr>
          <w:sz w:val="28"/>
          <w:szCs w:val="28"/>
        </w:rPr>
        <w:t xml:space="preserve"> </w:t>
      </w:r>
      <w:r w:rsidRPr="002637FC">
        <w:rPr>
          <w:sz w:val="28"/>
          <w:szCs w:val="28"/>
        </w:rPr>
        <w:t>об</w:t>
      </w:r>
      <w:r w:rsidR="00820640">
        <w:rPr>
          <w:sz w:val="28"/>
          <w:szCs w:val="28"/>
        </w:rPr>
        <w:t xml:space="preserve"> </w:t>
      </w:r>
      <w:r w:rsidRPr="002637FC">
        <w:rPr>
          <w:sz w:val="28"/>
          <w:szCs w:val="28"/>
        </w:rPr>
        <w:t>этих</w:t>
      </w:r>
      <w:r w:rsidR="00820640">
        <w:rPr>
          <w:sz w:val="28"/>
          <w:szCs w:val="28"/>
        </w:rPr>
        <w:t xml:space="preserve"> </w:t>
      </w:r>
      <w:r w:rsidRPr="002637FC">
        <w:rPr>
          <w:sz w:val="28"/>
          <w:szCs w:val="28"/>
        </w:rPr>
        <w:t>преступлениях</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234);</w:t>
      </w:r>
      <w:r w:rsidR="00820640">
        <w:rPr>
          <w:sz w:val="28"/>
          <w:szCs w:val="28"/>
        </w:rPr>
        <w:t xml:space="preserve"> </w:t>
      </w:r>
      <w:r w:rsidRPr="002637FC">
        <w:rPr>
          <w:sz w:val="28"/>
          <w:szCs w:val="28"/>
        </w:rPr>
        <w:t>направление</w:t>
      </w:r>
      <w:r w:rsidR="00820640">
        <w:rPr>
          <w:sz w:val="28"/>
          <w:szCs w:val="28"/>
        </w:rPr>
        <w:t xml:space="preserve"> </w:t>
      </w:r>
      <w:r w:rsidRPr="002637FC">
        <w:rPr>
          <w:sz w:val="28"/>
          <w:szCs w:val="28"/>
        </w:rPr>
        <w:t>путем</w:t>
      </w:r>
      <w:r w:rsidR="00820640">
        <w:rPr>
          <w:sz w:val="28"/>
          <w:szCs w:val="28"/>
        </w:rPr>
        <w:t xml:space="preserve"> </w:t>
      </w:r>
      <w:r w:rsidRPr="002637FC">
        <w:rPr>
          <w:sz w:val="28"/>
          <w:szCs w:val="28"/>
        </w:rPr>
        <w:t>создания</w:t>
      </w:r>
      <w:r w:rsidR="00820640">
        <w:rPr>
          <w:sz w:val="28"/>
          <w:szCs w:val="28"/>
        </w:rPr>
        <w:t xml:space="preserve"> </w:t>
      </w:r>
      <w:r w:rsidRPr="002637FC">
        <w:rPr>
          <w:sz w:val="28"/>
          <w:szCs w:val="28"/>
        </w:rPr>
        <w:t>ложных</w:t>
      </w:r>
      <w:r w:rsidR="00820640">
        <w:rPr>
          <w:sz w:val="28"/>
          <w:szCs w:val="28"/>
        </w:rPr>
        <w:t xml:space="preserve"> </w:t>
      </w:r>
      <w:r w:rsidRPr="002637FC">
        <w:rPr>
          <w:sz w:val="28"/>
          <w:szCs w:val="28"/>
        </w:rPr>
        <w:t>доказательств</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иным</w:t>
      </w:r>
      <w:r w:rsidR="00820640">
        <w:rPr>
          <w:sz w:val="28"/>
          <w:szCs w:val="28"/>
        </w:rPr>
        <w:t xml:space="preserve"> </w:t>
      </w:r>
      <w:r w:rsidRPr="002637FC">
        <w:rPr>
          <w:sz w:val="28"/>
          <w:szCs w:val="28"/>
        </w:rPr>
        <w:t>обманным</w:t>
      </w:r>
      <w:r w:rsidR="00820640">
        <w:rPr>
          <w:sz w:val="28"/>
          <w:szCs w:val="28"/>
        </w:rPr>
        <w:t xml:space="preserve"> </w:t>
      </w:r>
      <w:r w:rsidRPr="002637FC">
        <w:rPr>
          <w:sz w:val="28"/>
          <w:szCs w:val="28"/>
        </w:rPr>
        <w:t>путем</w:t>
      </w:r>
      <w:r w:rsidR="00820640">
        <w:rPr>
          <w:sz w:val="28"/>
          <w:szCs w:val="28"/>
        </w:rPr>
        <w:t xml:space="preserve"> </w:t>
      </w:r>
      <w:r w:rsidRPr="002637FC">
        <w:rPr>
          <w:sz w:val="28"/>
          <w:szCs w:val="28"/>
        </w:rPr>
        <w:t>против</w:t>
      </w:r>
      <w:r w:rsidR="00820640">
        <w:rPr>
          <w:sz w:val="28"/>
          <w:szCs w:val="28"/>
        </w:rPr>
        <w:t xml:space="preserve"> </w:t>
      </w:r>
      <w:r w:rsidRPr="002637FC">
        <w:rPr>
          <w:sz w:val="28"/>
          <w:szCs w:val="28"/>
        </w:rPr>
        <w:t>определенного</w:t>
      </w:r>
      <w:r w:rsidR="00820640">
        <w:rPr>
          <w:sz w:val="28"/>
          <w:szCs w:val="28"/>
        </w:rPr>
        <w:t xml:space="preserve"> </w:t>
      </w:r>
      <w:r w:rsidRPr="002637FC">
        <w:rPr>
          <w:sz w:val="28"/>
          <w:szCs w:val="28"/>
        </w:rPr>
        <w:t>лица</w:t>
      </w:r>
      <w:r w:rsidR="00820640">
        <w:rPr>
          <w:sz w:val="28"/>
          <w:szCs w:val="28"/>
        </w:rPr>
        <w:t xml:space="preserve"> </w:t>
      </w:r>
      <w:r w:rsidRPr="002637FC">
        <w:rPr>
          <w:sz w:val="28"/>
          <w:szCs w:val="28"/>
        </w:rPr>
        <w:t>преследования</w:t>
      </w:r>
      <w:r w:rsidR="00820640">
        <w:rPr>
          <w:sz w:val="28"/>
          <w:szCs w:val="28"/>
        </w:rPr>
        <w:t xml:space="preserve"> </w:t>
      </w:r>
      <w:r w:rsidRPr="002637FC">
        <w:rPr>
          <w:sz w:val="28"/>
          <w:szCs w:val="28"/>
        </w:rPr>
        <w:t>за</w:t>
      </w:r>
      <w:r w:rsidR="00820640">
        <w:rPr>
          <w:sz w:val="28"/>
          <w:szCs w:val="28"/>
        </w:rPr>
        <w:t xml:space="preserve"> </w:t>
      </w:r>
      <w:r w:rsidRPr="002637FC">
        <w:rPr>
          <w:sz w:val="28"/>
          <w:szCs w:val="28"/>
        </w:rPr>
        <w:t>преступление,</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том</w:t>
      </w:r>
      <w:r w:rsidR="00820640">
        <w:rPr>
          <w:sz w:val="28"/>
          <w:szCs w:val="28"/>
        </w:rPr>
        <w:t xml:space="preserve"> </w:t>
      </w:r>
      <w:r w:rsidRPr="002637FC">
        <w:rPr>
          <w:sz w:val="28"/>
          <w:szCs w:val="28"/>
        </w:rPr>
        <w:t>числе</w:t>
      </w:r>
      <w:r w:rsidR="00820640">
        <w:rPr>
          <w:sz w:val="28"/>
          <w:szCs w:val="28"/>
        </w:rPr>
        <w:t xml:space="preserve"> </w:t>
      </w:r>
      <w:r w:rsidRPr="002637FC">
        <w:rPr>
          <w:sz w:val="28"/>
          <w:szCs w:val="28"/>
        </w:rPr>
        <w:t>налоговое,</w:t>
      </w:r>
      <w:r w:rsidR="00820640">
        <w:rPr>
          <w:sz w:val="28"/>
          <w:szCs w:val="28"/>
        </w:rPr>
        <w:t xml:space="preserve"> </w:t>
      </w:r>
      <w:r w:rsidRPr="002637FC">
        <w:rPr>
          <w:sz w:val="28"/>
          <w:szCs w:val="28"/>
        </w:rPr>
        <w:t>либо</w:t>
      </w:r>
      <w:r w:rsidR="00820640">
        <w:rPr>
          <w:sz w:val="28"/>
          <w:szCs w:val="28"/>
        </w:rPr>
        <w:t xml:space="preserve"> </w:t>
      </w:r>
      <w:r w:rsidRPr="002637FC">
        <w:rPr>
          <w:sz w:val="28"/>
          <w:szCs w:val="28"/>
        </w:rPr>
        <w:t>принятие</w:t>
      </w:r>
      <w:r w:rsidR="00820640">
        <w:rPr>
          <w:sz w:val="28"/>
          <w:szCs w:val="28"/>
        </w:rPr>
        <w:t xml:space="preserve"> </w:t>
      </w:r>
      <w:r w:rsidRPr="002637FC">
        <w:rPr>
          <w:sz w:val="28"/>
          <w:szCs w:val="28"/>
        </w:rPr>
        <w:t>таких</w:t>
      </w:r>
      <w:r w:rsidR="00820640">
        <w:rPr>
          <w:sz w:val="28"/>
          <w:szCs w:val="28"/>
        </w:rPr>
        <w:t xml:space="preserve"> </w:t>
      </w:r>
      <w:r w:rsidRPr="002637FC">
        <w:rPr>
          <w:sz w:val="28"/>
          <w:szCs w:val="28"/>
        </w:rPr>
        <w:t>мер</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процессе</w:t>
      </w:r>
      <w:r w:rsidR="00820640">
        <w:rPr>
          <w:sz w:val="28"/>
          <w:szCs w:val="28"/>
        </w:rPr>
        <w:t xml:space="preserve"> </w:t>
      </w:r>
      <w:r w:rsidRPr="002637FC">
        <w:rPr>
          <w:sz w:val="28"/>
          <w:szCs w:val="28"/>
        </w:rPr>
        <w:t>производства</w:t>
      </w:r>
      <w:r w:rsidR="00820640">
        <w:rPr>
          <w:sz w:val="28"/>
          <w:szCs w:val="28"/>
        </w:rPr>
        <w:t xml:space="preserve"> </w:t>
      </w:r>
      <w:r w:rsidRPr="002637FC">
        <w:rPr>
          <w:sz w:val="28"/>
          <w:szCs w:val="28"/>
        </w:rPr>
        <w:t>по</w:t>
      </w:r>
      <w:r w:rsidR="00820640">
        <w:rPr>
          <w:sz w:val="28"/>
          <w:szCs w:val="28"/>
        </w:rPr>
        <w:t xml:space="preserve"> </w:t>
      </w:r>
      <w:r w:rsidRPr="002637FC">
        <w:rPr>
          <w:sz w:val="28"/>
          <w:szCs w:val="28"/>
        </w:rPr>
        <w:t>делу</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235)</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др.</w:t>
      </w:r>
      <w:proofErr w:type="gramEnd"/>
    </w:p>
    <w:p w:rsidR="00E86A7A" w:rsidRPr="002637FC" w:rsidRDefault="00E86A7A" w:rsidP="002637FC">
      <w:pPr>
        <w:pStyle w:val="Default"/>
        <w:ind w:firstLine="709"/>
        <w:jc w:val="both"/>
        <w:rPr>
          <w:sz w:val="28"/>
          <w:szCs w:val="28"/>
        </w:rPr>
      </w:pPr>
      <w:r w:rsidRPr="002637FC">
        <w:rPr>
          <w:sz w:val="28"/>
          <w:szCs w:val="28"/>
        </w:rPr>
        <w:t>Вызывает</w:t>
      </w:r>
      <w:r w:rsidR="00820640">
        <w:rPr>
          <w:sz w:val="28"/>
          <w:szCs w:val="28"/>
        </w:rPr>
        <w:t xml:space="preserve"> </w:t>
      </w:r>
      <w:r w:rsidRPr="002637FC">
        <w:rPr>
          <w:sz w:val="28"/>
          <w:szCs w:val="28"/>
        </w:rPr>
        <w:t>интерес</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положение,</w:t>
      </w:r>
      <w:r w:rsidR="00820640">
        <w:rPr>
          <w:sz w:val="28"/>
          <w:szCs w:val="28"/>
        </w:rPr>
        <w:t xml:space="preserve"> </w:t>
      </w:r>
      <w:r w:rsidRPr="002637FC">
        <w:rPr>
          <w:sz w:val="28"/>
          <w:szCs w:val="28"/>
        </w:rPr>
        <w:t>содержащееся</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w:t>
      </w:r>
      <w:r w:rsidR="00820640">
        <w:rPr>
          <w:sz w:val="28"/>
          <w:szCs w:val="28"/>
        </w:rPr>
        <w:t xml:space="preserve"> </w:t>
      </w:r>
      <w:r w:rsidRPr="002637FC">
        <w:rPr>
          <w:sz w:val="28"/>
          <w:szCs w:val="28"/>
        </w:rPr>
        <w:t>3</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233,</w:t>
      </w:r>
      <w:r w:rsidR="00820640">
        <w:rPr>
          <w:sz w:val="28"/>
          <w:szCs w:val="28"/>
        </w:rPr>
        <w:t xml:space="preserve"> </w:t>
      </w:r>
      <w:r w:rsidRPr="002637FC">
        <w:rPr>
          <w:sz w:val="28"/>
          <w:szCs w:val="28"/>
        </w:rPr>
        <w:t>§</w:t>
      </w:r>
      <w:r w:rsidR="00820640">
        <w:rPr>
          <w:sz w:val="28"/>
          <w:szCs w:val="28"/>
        </w:rPr>
        <w:t xml:space="preserve"> </w:t>
      </w:r>
      <w:r w:rsidRPr="002637FC">
        <w:rPr>
          <w:sz w:val="28"/>
          <w:szCs w:val="28"/>
        </w:rPr>
        <w:t>3</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239,</w:t>
      </w:r>
      <w:r w:rsidR="00820640">
        <w:rPr>
          <w:sz w:val="28"/>
          <w:szCs w:val="28"/>
        </w:rPr>
        <w:t xml:space="preserve"> </w:t>
      </w:r>
      <w:r w:rsidRPr="002637FC">
        <w:rPr>
          <w:sz w:val="28"/>
          <w:szCs w:val="28"/>
        </w:rPr>
        <w:t>§</w:t>
      </w:r>
      <w:r w:rsidR="00820640">
        <w:rPr>
          <w:sz w:val="28"/>
          <w:szCs w:val="28"/>
        </w:rPr>
        <w:t xml:space="preserve"> </w:t>
      </w:r>
      <w:r w:rsidRPr="002637FC">
        <w:rPr>
          <w:sz w:val="28"/>
          <w:szCs w:val="28"/>
        </w:rPr>
        <w:t>3</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240</w:t>
      </w:r>
      <w:r w:rsidR="00820640">
        <w:rPr>
          <w:sz w:val="28"/>
          <w:szCs w:val="28"/>
        </w:rPr>
        <w:t xml:space="preserve"> </w:t>
      </w:r>
      <w:r w:rsidRPr="002637FC">
        <w:rPr>
          <w:sz w:val="28"/>
          <w:szCs w:val="28"/>
        </w:rPr>
        <w:t>УК.</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соответствии</w:t>
      </w:r>
      <w:r w:rsidR="00820640">
        <w:rPr>
          <w:sz w:val="28"/>
          <w:szCs w:val="28"/>
        </w:rPr>
        <w:t xml:space="preserve"> </w:t>
      </w:r>
      <w:r w:rsidRPr="002637FC">
        <w:rPr>
          <w:sz w:val="28"/>
          <w:szCs w:val="28"/>
        </w:rPr>
        <w:t>с</w:t>
      </w:r>
      <w:r w:rsidR="00820640">
        <w:rPr>
          <w:sz w:val="28"/>
          <w:szCs w:val="28"/>
        </w:rPr>
        <w:t xml:space="preserve"> </w:t>
      </w:r>
      <w:r w:rsidRPr="002637FC">
        <w:rPr>
          <w:sz w:val="28"/>
          <w:szCs w:val="28"/>
        </w:rPr>
        <w:t>ним</w:t>
      </w:r>
      <w:r w:rsidR="00820640">
        <w:rPr>
          <w:sz w:val="28"/>
          <w:szCs w:val="28"/>
        </w:rPr>
        <w:t xml:space="preserve"> </w:t>
      </w:r>
      <w:r w:rsidRPr="002637FC">
        <w:rPr>
          <w:sz w:val="28"/>
          <w:szCs w:val="28"/>
        </w:rPr>
        <w:t>не</w:t>
      </w:r>
      <w:r w:rsidR="00820640">
        <w:rPr>
          <w:sz w:val="28"/>
          <w:szCs w:val="28"/>
        </w:rPr>
        <w:t xml:space="preserve"> </w:t>
      </w:r>
      <w:r w:rsidRPr="002637FC">
        <w:rPr>
          <w:sz w:val="28"/>
          <w:szCs w:val="28"/>
        </w:rPr>
        <w:t>подлежит</w:t>
      </w:r>
      <w:r w:rsidR="00820640">
        <w:rPr>
          <w:sz w:val="28"/>
          <w:szCs w:val="28"/>
        </w:rPr>
        <w:t xml:space="preserve"> </w:t>
      </w:r>
      <w:r w:rsidRPr="002637FC">
        <w:rPr>
          <w:sz w:val="28"/>
          <w:szCs w:val="28"/>
        </w:rPr>
        <w:t>наказанию</w:t>
      </w:r>
      <w:r w:rsidR="00820640">
        <w:rPr>
          <w:sz w:val="28"/>
          <w:szCs w:val="28"/>
        </w:rPr>
        <w:t xml:space="preserve"> </w:t>
      </w:r>
      <w:r w:rsidRPr="002637FC">
        <w:rPr>
          <w:sz w:val="28"/>
          <w:szCs w:val="28"/>
        </w:rPr>
        <w:t>тот,</w:t>
      </w:r>
      <w:r w:rsidR="00820640">
        <w:rPr>
          <w:sz w:val="28"/>
          <w:szCs w:val="28"/>
        </w:rPr>
        <w:t xml:space="preserve"> </w:t>
      </w:r>
      <w:r w:rsidRPr="002637FC">
        <w:rPr>
          <w:sz w:val="28"/>
          <w:szCs w:val="28"/>
        </w:rPr>
        <w:t>кто</w:t>
      </w:r>
      <w:r w:rsidR="00820640">
        <w:rPr>
          <w:sz w:val="28"/>
          <w:szCs w:val="28"/>
        </w:rPr>
        <w:t xml:space="preserve"> </w:t>
      </w:r>
      <w:r w:rsidRPr="002637FC">
        <w:rPr>
          <w:sz w:val="28"/>
          <w:szCs w:val="28"/>
        </w:rPr>
        <w:t>дает</w:t>
      </w:r>
      <w:r w:rsidR="00820640">
        <w:rPr>
          <w:sz w:val="28"/>
          <w:szCs w:val="28"/>
        </w:rPr>
        <w:t xml:space="preserve"> </w:t>
      </w:r>
      <w:r w:rsidRPr="002637FC">
        <w:rPr>
          <w:sz w:val="28"/>
          <w:szCs w:val="28"/>
        </w:rPr>
        <w:t>ложные</w:t>
      </w:r>
      <w:r w:rsidR="00820640">
        <w:rPr>
          <w:sz w:val="28"/>
          <w:szCs w:val="28"/>
        </w:rPr>
        <w:t xml:space="preserve"> </w:t>
      </w:r>
      <w:r w:rsidRPr="002637FC">
        <w:rPr>
          <w:sz w:val="28"/>
          <w:szCs w:val="28"/>
        </w:rPr>
        <w:t>показания,</w:t>
      </w:r>
      <w:r w:rsidR="00820640">
        <w:rPr>
          <w:sz w:val="28"/>
          <w:szCs w:val="28"/>
        </w:rPr>
        <w:t xml:space="preserve"> </w:t>
      </w:r>
      <w:r w:rsidRPr="002637FC">
        <w:rPr>
          <w:sz w:val="28"/>
          <w:szCs w:val="28"/>
        </w:rPr>
        <w:t>скрывает</w:t>
      </w:r>
      <w:r w:rsidR="00820640">
        <w:rPr>
          <w:sz w:val="28"/>
          <w:szCs w:val="28"/>
        </w:rPr>
        <w:t xml:space="preserve"> </w:t>
      </w:r>
      <w:r w:rsidRPr="002637FC">
        <w:rPr>
          <w:sz w:val="28"/>
          <w:szCs w:val="28"/>
        </w:rPr>
        <w:t>доказательства</w:t>
      </w:r>
      <w:r w:rsidR="00820640">
        <w:rPr>
          <w:sz w:val="28"/>
          <w:szCs w:val="28"/>
        </w:rPr>
        <w:t xml:space="preserve"> </w:t>
      </w:r>
      <w:r w:rsidRPr="002637FC">
        <w:rPr>
          <w:sz w:val="28"/>
          <w:szCs w:val="28"/>
        </w:rPr>
        <w:t>невиновности,</w:t>
      </w:r>
      <w:r w:rsidR="00820640">
        <w:rPr>
          <w:sz w:val="28"/>
          <w:szCs w:val="28"/>
        </w:rPr>
        <w:t xml:space="preserve"> </w:t>
      </w:r>
      <w:r w:rsidRPr="002637FC">
        <w:rPr>
          <w:sz w:val="28"/>
          <w:szCs w:val="28"/>
        </w:rPr>
        <w:t>оказывает</w:t>
      </w:r>
      <w:r w:rsidR="00820640">
        <w:rPr>
          <w:sz w:val="28"/>
          <w:szCs w:val="28"/>
        </w:rPr>
        <w:t xml:space="preserve"> </w:t>
      </w:r>
      <w:r w:rsidRPr="002637FC">
        <w:rPr>
          <w:sz w:val="28"/>
          <w:szCs w:val="28"/>
        </w:rPr>
        <w:t>помощь</w:t>
      </w:r>
      <w:r w:rsidR="00820640">
        <w:rPr>
          <w:sz w:val="28"/>
          <w:szCs w:val="28"/>
        </w:rPr>
        <w:t xml:space="preserve"> </w:t>
      </w:r>
      <w:r w:rsidRPr="002637FC">
        <w:rPr>
          <w:sz w:val="28"/>
          <w:szCs w:val="28"/>
        </w:rPr>
        <w:t>виновному</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преступлении,</w:t>
      </w:r>
      <w:r w:rsidR="00820640">
        <w:rPr>
          <w:sz w:val="28"/>
          <w:szCs w:val="28"/>
        </w:rPr>
        <w:t xml:space="preserve"> </w:t>
      </w:r>
      <w:r w:rsidRPr="002637FC">
        <w:rPr>
          <w:sz w:val="28"/>
          <w:szCs w:val="28"/>
        </w:rPr>
        <w:t>не</w:t>
      </w:r>
      <w:r w:rsidR="00820640">
        <w:rPr>
          <w:sz w:val="28"/>
          <w:szCs w:val="28"/>
        </w:rPr>
        <w:t xml:space="preserve"> </w:t>
      </w:r>
      <w:r w:rsidRPr="002637FC">
        <w:rPr>
          <w:sz w:val="28"/>
          <w:szCs w:val="28"/>
        </w:rPr>
        <w:t>сообщает</w:t>
      </w:r>
      <w:r w:rsidR="00820640">
        <w:rPr>
          <w:sz w:val="28"/>
          <w:szCs w:val="28"/>
        </w:rPr>
        <w:t xml:space="preserve"> </w:t>
      </w:r>
      <w:r w:rsidRPr="002637FC">
        <w:rPr>
          <w:sz w:val="28"/>
          <w:szCs w:val="28"/>
        </w:rPr>
        <w:t>о</w:t>
      </w:r>
      <w:r w:rsidR="00820640">
        <w:rPr>
          <w:sz w:val="28"/>
          <w:szCs w:val="28"/>
        </w:rPr>
        <w:t xml:space="preserve"> </w:t>
      </w:r>
      <w:r w:rsidRPr="002637FC">
        <w:rPr>
          <w:sz w:val="28"/>
          <w:szCs w:val="28"/>
        </w:rPr>
        <w:t>совершении</w:t>
      </w:r>
      <w:r w:rsidR="00820640">
        <w:rPr>
          <w:sz w:val="28"/>
          <w:szCs w:val="28"/>
        </w:rPr>
        <w:t xml:space="preserve"> </w:t>
      </w:r>
      <w:r w:rsidRPr="002637FC">
        <w:rPr>
          <w:sz w:val="28"/>
          <w:szCs w:val="28"/>
        </w:rPr>
        <w:t>преступления</w:t>
      </w:r>
      <w:r w:rsidR="00820640">
        <w:rPr>
          <w:sz w:val="28"/>
          <w:szCs w:val="28"/>
        </w:rPr>
        <w:t xml:space="preserve"> </w:t>
      </w:r>
      <w:r w:rsidRPr="002637FC">
        <w:rPr>
          <w:sz w:val="28"/>
          <w:szCs w:val="28"/>
        </w:rPr>
        <w:t>боязни</w:t>
      </w:r>
      <w:r w:rsidR="00820640">
        <w:rPr>
          <w:sz w:val="28"/>
          <w:szCs w:val="28"/>
        </w:rPr>
        <w:t xml:space="preserve"> </w:t>
      </w:r>
      <w:r w:rsidRPr="002637FC">
        <w:rPr>
          <w:sz w:val="28"/>
          <w:szCs w:val="28"/>
        </w:rPr>
        <w:t>уголовной</w:t>
      </w:r>
      <w:r w:rsidR="00820640">
        <w:rPr>
          <w:sz w:val="28"/>
          <w:szCs w:val="28"/>
        </w:rPr>
        <w:t xml:space="preserve"> </w:t>
      </w:r>
      <w:r w:rsidRPr="002637FC">
        <w:rPr>
          <w:sz w:val="28"/>
          <w:szCs w:val="28"/>
        </w:rPr>
        <w:t>ответственности,</w:t>
      </w:r>
      <w:r w:rsidR="00820640">
        <w:rPr>
          <w:sz w:val="28"/>
          <w:szCs w:val="28"/>
        </w:rPr>
        <w:t xml:space="preserve"> </w:t>
      </w:r>
      <w:r w:rsidRPr="002637FC">
        <w:rPr>
          <w:sz w:val="28"/>
          <w:szCs w:val="28"/>
        </w:rPr>
        <w:t>угрожающей</w:t>
      </w:r>
      <w:r w:rsidR="00820640">
        <w:rPr>
          <w:sz w:val="28"/>
          <w:szCs w:val="28"/>
        </w:rPr>
        <w:t xml:space="preserve"> </w:t>
      </w:r>
      <w:r w:rsidRPr="002637FC">
        <w:rPr>
          <w:sz w:val="28"/>
          <w:szCs w:val="28"/>
        </w:rPr>
        <w:t>ему</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самым</w:t>
      </w:r>
      <w:r w:rsidR="00820640">
        <w:rPr>
          <w:sz w:val="28"/>
          <w:szCs w:val="28"/>
        </w:rPr>
        <w:t xml:space="preserve"> </w:t>
      </w:r>
      <w:r w:rsidRPr="002637FC">
        <w:rPr>
          <w:sz w:val="28"/>
          <w:szCs w:val="28"/>
        </w:rPr>
        <w:t>близким</w:t>
      </w:r>
      <w:r w:rsidR="00820640">
        <w:rPr>
          <w:sz w:val="28"/>
          <w:szCs w:val="28"/>
        </w:rPr>
        <w:t xml:space="preserve"> </w:t>
      </w:r>
      <w:r w:rsidRPr="002637FC">
        <w:rPr>
          <w:sz w:val="28"/>
          <w:szCs w:val="28"/>
        </w:rPr>
        <w:t>ему</w:t>
      </w:r>
      <w:r w:rsidR="00820640">
        <w:rPr>
          <w:sz w:val="28"/>
          <w:szCs w:val="28"/>
        </w:rPr>
        <w:t xml:space="preserve"> </w:t>
      </w:r>
      <w:r w:rsidRPr="002637FC">
        <w:rPr>
          <w:sz w:val="28"/>
          <w:szCs w:val="28"/>
        </w:rPr>
        <w:t>лицам.</w:t>
      </w:r>
      <w:r w:rsidR="00820640">
        <w:rPr>
          <w:sz w:val="28"/>
          <w:szCs w:val="28"/>
        </w:rPr>
        <w:t xml:space="preserve"> </w:t>
      </w:r>
      <w:r w:rsidRPr="002637FC">
        <w:rPr>
          <w:sz w:val="28"/>
          <w:szCs w:val="28"/>
        </w:rPr>
        <w:t>Оно</w:t>
      </w:r>
      <w:r w:rsidR="00820640">
        <w:rPr>
          <w:sz w:val="28"/>
          <w:szCs w:val="28"/>
        </w:rPr>
        <w:t xml:space="preserve"> </w:t>
      </w:r>
      <w:r w:rsidRPr="002637FC">
        <w:rPr>
          <w:sz w:val="28"/>
          <w:szCs w:val="28"/>
        </w:rPr>
        <w:t>свидетельствует</w:t>
      </w:r>
      <w:r w:rsidR="00820640">
        <w:rPr>
          <w:sz w:val="28"/>
          <w:szCs w:val="28"/>
        </w:rPr>
        <w:t xml:space="preserve"> </w:t>
      </w:r>
      <w:r w:rsidRPr="002637FC">
        <w:rPr>
          <w:sz w:val="28"/>
          <w:szCs w:val="28"/>
        </w:rPr>
        <w:t>о</w:t>
      </w:r>
      <w:r w:rsidR="00820640">
        <w:rPr>
          <w:sz w:val="28"/>
          <w:szCs w:val="28"/>
        </w:rPr>
        <w:t xml:space="preserve"> </w:t>
      </w:r>
      <w:r w:rsidRPr="002637FC">
        <w:rPr>
          <w:sz w:val="28"/>
          <w:szCs w:val="28"/>
        </w:rPr>
        <w:t>гуманизме</w:t>
      </w:r>
      <w:r w:rsidR="00820640">
        <w:rPr>
          <w:sz w:val="28"/>
          <w:szCs w:val="28"/>
        </w:rPr>
        <w:t xml:space="preserve"> </w:t>
      </w:r>
      <w:r w:rsidRPr="002637FC">
        <w:rPr>
          <w:sz w:val="28"/>
          <w:szCs w:val="28"/>
        </w:rPr>
        <w:t>польского</w:t>
      </w:r>
      <w:r w:rsidR="00820640">
        <w:rPr>
          <w:sz w:val="28"/>
          <w:szCs w:val="28"/>
        </w:rPr>
        <w:t xml:space="preserve"> </w:t>
      </w:r>
      <w:r w:rsidRPr="002637FC">
        <w:rPr>
          <w:sz w:val="28"/>
          <w:szCs w:val="28"/>
        </w:rPr>
        <w:t>уголовного</w:t>
      </w:r>
      <w:r w:rsidR="00820640">
        <w:rPr>
          <w:sz w:val="28"/>
          <w:szCs w:val="28"/>
        </w:rPr>
        <w:t xml:space="preserve"> </w:t>
      </w:r>
      <w:r w:rsidRPr="002637FC">
        <w:rPr>
          <w:sz w:val="28"/>
          <w:szCs w:val="28"/>
        </w:rPr>
        <w:t>закона.</w:t>
      </w:r>
    </w:p>
    <w:p w:rsidR="00E86A7A" w:rsidRPr="002637FC" w:rsidRDefault="00E86A7A" w:rsidP="002637FC">
      <w:pPr>
        <w:pStyle w:val="Default"/>
        <w:ind w:firstLine="709"/>
        <w:jc w:val="both"/>
        <w:rPr>
          <w:sz w:val="28"/>
          <w:szCs w:val="28"/>
        </w:rPr>
      </w:pPr>
      <w:r w:rsidRPr="002637FC">
        <w:rPr>
          <w:sz w:val="28"/>
          <w:szCs w:val="28"/>
        </w:rPr>
        <w:t>Из</w:t>
      </w:r>
      <w:r w:rsidR="00820640">
        <w:rPr>
          <w:sz w:val="28"/>
          <w:szCs w:val="28"/>
        </w:rPr>
        <w:t xml:space="preserve"> </w:t>
      </w:r>
      <w:r w:rsidRPr="002637FC">
        <w:rPr>
          <w:sz w:val="28"/>
          <w:szCs w:val="28"/>
        </w:rPr>
        <w:t>числа</w:t>
      </w:r>
      <w:r w:rsidR="00820640">
        <w:rPr>
          <w:sz w:val="28"/>
          <w:szCs w:val="28"/>
        </w:rPr>
        <w:t xml:space="preserve"> </w:t>
      </w:r>
      <w:r w:rsidRPr="002637FC">
        <w:rPr>
          <w:sz w:val="28"/>
          <w:szCs w:val="28"/>
        </w:rPr>
        <w:t>входящих</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главу</w:t>
      </w:r>
      <w:r w:rsidR="00820640">
        <w:rPr>
          <w:sz w:val="28"/>
          <w:szCs w:val="28"/>
        </w:rPr>
        <w:t xml:space="preserve"> </w:t>
      </w:r>
      <w:r w:rsidRPr="002637FC">
        <w:rPr>
          <w:sz w:val="28"/>
          <w:szCs w:val="28"/>
        </w:rPr>
        <w:t>30</w:t>
      </w:r>
      <w:r w:rsidR="00820640">
        <w:rPr>
          <w:sz w:val="28"/>
          <w:szCs w:val="28"/>
        </w:rPr>
        <w:t xml:space="preserve"> </w:t>
      </w:r>
      <w:r w:rsidRPr="002637FC">
        <w:rPr>
          <w:sz w:val="28"/>
          <w:szCs w:val="28"/>
        </w:rPr>
        <w:t>деяний</w:t>
      </w:r>
      <w:r w:rsidR="00820640">
        <w:rPr>
          <w:sz w:val="28"/>
          <w:szCs w:val="28"/>
        </w:rPr>
        <w:t xml:space="preserve"> </w:t>
      </w:r>
      <w:r w:rsidRPr="002637FC">
        <w:rPr>
          <w:sz w:val="28"/>
          <w:szCs w:val="28"/>
        </w:rPr>
        <w:t>непосредственно</w:t>
      </w:r>
      <w:r w:rsidR="00820640">
        <w:rPr>
          <w:sz w:val="28"/>
          <w:szCs w:val="28"/>
        </w:rPr>
        <w:t xml:space="preserve"> </w:t>
      </w:r>
      <w:r w:rsidRPr="002637FC">
        <w:rPr>
          <w:sz w:val="28"/>
          <w:szCs w:val="28"/>
        </w:rPr>
        <w:t>к</w:t>
      </w:r>
      <w:r w:rsidR="00820640">
        <w:rPr>
          <w:sz w:val="28"/>
          <w:szCs w:val="28"/>
        </w:rPr>
        <w:t xml:space="preserve"> </w:t>
      </w:r>
      <w:r w:rsidRPr="002637FC">
        <w:rPr>
          <w:sz w:val="28"/>
          <w:szCs w:val="28"/>
        </w:rPr>
        <w:t>преступлениям</w:t>
      </w:r>
      <w:r w:rsidR="00820640">
        <w:rPr>
          <w:sz w:val="28"/>
          <w:szCs w:val="28"/>
        </w:rPr>
        <w:t xml:space="preserve"> </w:t>
      </w:r>
      <w:r w:rsidRPr="002637FC">
        <w:rPr>
          <w:sz w:val="28"/>
          <w:szCs w:val="28"/>
        </w:rPr>
        <w:t>против</w:t>
      </w:r>
      <w:r w:rsidR="00820640">
        <w:rPr>
          <w:sz w:val="28"/>
          <w:szCs w:val="28"/>
        </w:rPr>
        <w:t xml:space="preserve"> </w:t>
      </w:r>
      <w:r w:rsidRPr="002637FC">
        <w:rPr>
          <w:sz w:val="28"/>
          <w:szCs w:val="28"/>
        </w:rPr>
        <w:t>участников</w:t>
      </w:r>
      <w:r w:rsidR="00820640">
        <w:rPr>
          <w:sz w:val="28"/>
          <w:szCs w:val="28"/>
        </w:rPr>
        <w:t xml:space="preserve"> </w:t>
      </w:r>
      <w:r w:rsidRPr="002637FC">
        <w:rPr>
          <w:sz w:val="28"/>
          <w:szCs w:val="28"/>
        </w:rPr>
        <w:t>уголовного</w:t>
      </w:r>
      <w:r w:rsidR="00820640">
        <w:rPr>
          <w:sz w:val="28"/>
          <w:szCs w:val="28"/>
        </w:rPr>
        <w:t xml:space="preserve"> </w:t>
      </w:r>
      <w:r w:rsidRPr="002637FC">
        <w:rPr>
          <w:sz w:val="28"/>
          <w:szCs w:val="28"/>
        </w:rPr>
        <w:t>процесса</w:t>
      </w:r>
      <w:r w:rsidR="00820640">
        <w:rPr>
          <w:sz w:val="28"/>
          <w:szCs w:val="28"/>
        </w:rPr>
        <w:t xml:space="preserve"> </w:t>
      </w:r>
      <w:r w:rsidRPr="002637FC">
        <w:rPr>
          <w:sz w:val="28"/>
          <w:szCs w:val="28"/>
        </w:rPr>
        <w:t>относятся:</w:t>
      </w:r>
      <w:r w:rsidR="00820640">
        <w:rPr>
          <w:sz w:val="28"/>
          <w:szCs w:val="28"/>
        </w:rPr>
        <w:t xml:space="preserve"> </w:t>
      </w:r>
      <w:r w:rsidRPr="002637FC">
        <w:rPr>
          <w:sz w:val="28"/>
          <w:szCs w:val="28"/>
        </w:rPr>
        <w:t>разглашение</w:t>
      </w:r>
      <w:r w:rsidR="00820640">
        <w:rPr>
          <w:sz w:val="28"/>
          <w:szCs w:val="28"/>
        </w:rPr>
        <w:t xml:space="preserve"> </w:t>
      </w:r>
      <w:r w:rsidRPr="002637FC">
        <w:rPr>
          <w:sz w:val="28"/>
          <w:szCs w:val="28"/>
        </w:rPr>
        <w:t>данных</w:t>
      </w:r>
      <w:r w:rsidR="00820640">
        <w:rPr>
          <w:sz w:val="28"/>
          <w:szCs w:val="28"/>
        </w:rPr>
        <w:t xml:space="preserve"> </w:t>
      </w:r>
      <w:r w:rsidRPr="002637FC">
        <w:rPr>
          <w:sz w:val="28"/>
          <w:szCs w:val="28"/>
        </w:rPr>
        <w:t>предварительного</w:t>
      </w:r>
      <w:r w:rsidR="00820640">
        <w:rPr>
          <w:sz w:val="28"/>
          <w:szCs w:val="28"/>
        </w:rPr>
        <w:t xml:space="preserve"> </w:t>
      </w:r>
      <w:r w:rsidRPr="002637FC">
        <w:rPr>
          <w:sz w:val="28"/>
          <w:szCs w:val="28"/>
        </w:rPr>
        <w:t>расследования</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241),</w:t>
      </w:r>
      <w:r w:rsidR="00820640">
        <w:rPr>
          <w:sz w:val="28"/>
          <w:szCs w:val="28"/>
        </w:rPr>
        <w:t xml:space="preserve"> </w:t>
      </w:r>
      <w:r w:rsidRPr="002637FC">
        <w:rPr>
          <w:sz w:val="28"/>
          <w:szCs w:val="28"/>
        </w:rPr>
        <w:t>применение</w:t>
      </w:r>
      <w:r w:rsidR="00820640">
        <w:rPr>
          <w:sz w:val="28"/>
          <w:szCs w:val="28"/>
        </w:rPr>
        <w:t xml:space="preserve"> </w:t>
      </w:r>
      <w:r w:rsidRPr="002637FC">
        <w:rPr>
          <w:sz w:val="28"/>
          <w:szCs w:val="28"/>
        </w:rPr>
        <w:t>насилия</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угрозы</w:t>
      </w:r>
      <w:r w:rsidR="00820640">
        <w:rPr>
          <w:sz w:val="28"/>
          <w:szCs w:val="28"/>
        </w:rPr>
        <w:t xml:space="preserve"> </w:t>
      </w:r>
      <w:r w:rsidRPr="002637FC">
        <w:rPr>
          <w:sz w:val="28"/>
          <w:szCs w:val="28"/>
        </w:rPr>
        <w:t>насилия</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отношении</w:t>
      </w:r>
      <w:r w:rsidR="00820640">
        <w:rPr>
          <w:sz w:val="28"/>
          <w:szCs w:val="28"/>
        </w:rPr>
        <w:t xml:space="preserve"> </w:t>
      </w:r>
      <w:r w:rsidRPr="002637FC">
        <w:rPr>
          <w:sz w:val="28"/>
          <w:szCs w:val="28"/>
        </w:rPr>
        <w:t>свидетеля,</w:t>
      </w:r>
      <w:r w:rsidR="00820640">
        <w:rPr>
          <w:sz w:val="28"/>
          <w:szCs w:val="28"/>
        </w:rPr>
        <w:t xml:space="preserve"> </w:t>
      </w:r>
      <w:r w:rsidRPr="002637FC">
        <w:rPr>
          <w:sz w:val="28"/>
          <w:szCs w:val="28"/>
        </w:rPr>
        <w:t>эксперта,</w:t>
      </w:r>
      <w:r w:rsidR="00820640">
        <w:rPr>
          <w:sz w:val="28"/>
          <w:szCs w:val="28"/>
        </w:rPr>
        <w:t xml:space="preserve"> </w:t>
      </w:r>
      <w:r w:rsidRPr="002637FC">
        <w:rPr>
          <w:sz w:val="28"/>
          <w:szCs w:val="28"/>
        </w:rPr>
        <w:t>переводчика,</w:t>
      </w:r>
      <w:r w:rsidR="00820640">
        <w:rPr>
          <w:sz w:val="28"/>
          <w:szCs w:val="28"/>
        </w:rPr>
        <w:t xml:space="preserve"> </w:t>
      </w:r>
      <w:r w:rsidRPr="002637FC">
        <w:rPr>
          <w:sz w:val="28"/>
          <w:szCs w:val="28"/>
        </w:rPr>
        <w:t>обвинителя</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245),</w:t>
      </w:r>
      <w:r w:rsidR="00820640">
        <w:rPr>
          <w:sz w:val="28"/>
          <w:szCs w:val="28"/>
        </w:rPr>
        <w:t xml:space="preserve"> </w:t>
      </w:r>
      <w:r w:rsidRPr="002637FC">
        <w:rPr>
          <w:sz w:val="28"/>
          <w:szCs w:val="28"/>
        </w:rPr>
        <w:t>принуждение</w:t>
      </w:r>
      <w:r w:rsidR="00820640">
        <w:rPr>
          <w:sz w:val="28"/>
          <w:szCs w:val="28"/>
        </w:rPr>
        <w:t xml:space="preserve"> </w:t>
      </w:r>
      <w:r w:rsidRPr="002637FC">
        <w:rPr>
          <w:sz w:val="28"/>
          <w:szCs w:val="28"/>
        </w:rPr>
        <w:t>к</w:t>
      </w:r>
      <w:r w:rsidR="00820640">
        <w:rPr>
          <w:sz w:val="28"/>
          <w:szCs w:val="28"/>
        </w:rPr>
        <w:t xml:space="preserve"> </w:t>
      </w:r>
      <w:r w:rsidRPr="002637FC">
        <w:rPr>
          <w:sz w:val="28"/>
          <w:szCs w:val="28"/>
        </w:rPr>
        <w:t>даче</w:t>
      </w:r>
      <w:r w:rsidR="00820640">
        <w:rPr>
          <w:sz w:val="28"/>
          <w:szCs w:val="28"/>
        </w:rPr>
        <w:t xml:space="preserve"> </w:t>
      </w:r>
      <w:r w:rsidRPr="002637FC">
        <w:rPr>
          <w:sz w:val="28"/>
          <w:szCs w:val="28"/>
        </w:rPr>
        <w:t>показаний.</w:t>
      </w:r>
    </w:p>
    <w:p w:rsidR="00E86A7A" w:rsidRPr="002637FC" w:rsidRDefault="00E86A7A" w:rsidP="002637FC">
      <w:pPr>
        <w:pStyle w:val="Default"/>
        <w:ind w:firstLine="709"/>
        <w:jc w:val="both"/>
        <w:rPr>
          <w:b/>
          <w:sz w:val="28"/>
          <w:szCs w:val="28"/>
        </w:rPr>
      </w:pPr>
    </w:p>
    <w:p w:rsidR="00E86A7A" w:rsidRPr="0013124A" w:rsidRDefault="00E86A7A" w:rsidP="0013124A">
      <w:pPr>
        <w:pStyle w:val="2"/>
        <w:ind w:firstLine="709"/>
        <w:jc w:val="both"/>
        <w:rPr>
          <w:rFonts w:ascii="Times New Roman" w:hAnsi="Times New Roman" w:cs="Times New Roman"/>
          <w:color w:val="auto"/>
          <w:sz w:val="28"/>
          <w:szCs w:val="28"/>
        </w:rPr>
      </w:pPr>
      <w:bookmarkStart w:id="31" w:name="_Toc132826893"/>
      <w:r w:rsidRPr="0013124A">
        <w:rPr>
          <w:rFonts w:ascii="Times New Roman" w:hAnsi="Times New Roman" w:cs="Times New Roman"/>
          <w:color w:val="auto"/>
          <w:sz w:val="28"/>
          <w:szCs w:val="28"/>
        </w:rPr>
        <w:t>9.4.</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Преступления</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против</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правосудия</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и</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порядка</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исполнения</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наказаний</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по</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уголовному</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законодательству</w:t>
      </w:r>
      <w:r w:rsidR="00820640">
        <w:rPr>
          <w:rFonts w:ascii="Times New Roman" w:hAnsi="Times New Roman" w:cs="Times New Roman"/>
          <w:color w:val="auto"/>
          <w:sz w:val="28"/>
          <w:szCs w:val="28"/>
        </w:rPr>
        <w:t xml:space="preserve"> </w:t>
      </w:r>
      <w:r w:rsidR="006673F8" w:rsidRPr="0013124A">
        <w:rPr>
          <w:rFonts w:ascii="Times New Roman" w:hAnsi="Times New Roman" w:cs="Times New Roman"/>
          <w:color w:val="auto"/>
          <w:sz w:val="28"/>
          <w:szCs w:val="28"/>
        </w:rPr>
        <w:t>Дании</w:t>
      </w:r>
      <w:r w:rsidRPr="0013124A">
        <w:rPr>
          <w:rFonts w:ascii="Times New Roman" w:hAnsi="Times New Roman" w:cs="Times New Roman"/>
          <w:color w:val="auto"/>
          <w:sz w:val="28"/>
          <w:szCs w:val="28"/>
        </w:rPr>
        <w:t>.</w:t>
      </w:r>
      <w:bookmarkEnd w:id="31"/>
    </w:p>
    <w:p w:rsidR="00076245" w:rsidRPr="002637FC" w:rsidRDefault="00076245" w:rsidP="002637FC">
      <w:pPr>
        <w:pStyle w:val="Default"/>
        <w:ind w:firstLine="709"/>
        <w:jc w:val="both"/>
        <w:rPr>
          <w:sz w:val="28"/>
          <w:szCs w:val="28"/>
        </w:rPr>
      </w:pPr>
      <w:r w:rsidRPr="002637FC">
        <w:rPr>
          <w:sz w:val="28"/>
          <w:szCs w:val="28"/>
        </w:rPr>
        <w:t>В</w:t>
      </w:r>
      <w:r w:rsidR="00820640">
        <w:rPr>
          <w:sz w:val="28"/>
          <w:szCs w:val="28"/>
        </w:rPr>
        <w:t xml:space="preserve"> </w:t>
      </w:r>
      <w:r w:rsidRPr="002637FC">
        <w:rPr>
          <w:sz w:val="28"/>
          <w:szCs w:val="28"/>
        </w:rPr>
        <w:t>УК</w:t>
      </w:r>
      <w:r w:rsidR="00820640">
        <w:rPr>
          <w:sz w:val="28"/>
          <w:szCs w:val="28"/>
        </w:rPr>
        <w:t xml:space="preserve"> </w:t>
      </w:r>
      <w:r w:rsidRPr="002637FC">
        <w:rPr>
          <w:sz w:val="28"/>
          <w:szCs w:val="28"/>
        </w:rPr>
        <w:t>Дании</w:t>
      </w:r>
      <w:r w:rsidR="00820640">
        <w:rPr>
          <w:sz w:val="28"/>
          <w:szCs w:val="28"/>
        </w:rPr>
        <w:t xml:space="preserve"> </w:t>
      </w:r>
      <w:r w:rsidRPr="002637FC">
        <w:rPr>
          <w:sz w:val="28"/>
          <w:szCs w:val="28"/>
        </w:rPr>
        <w:t>рассматривается</w:t>
      </w:r>
      <w:r w:rsidR="00820640">
        <w:rPr>
          <w:sz w:val="28"/>
          <w:szCs w:val="28"/>
        </w:rPr>
        <w:t xml:space="preserve"> </w:t>
      </w:r>
      <w:r w:rsidRPr="002637FC">
        <w:rPr>
          <w:sz w:val="28"/>
          <w:szCs w:val="28"/>
        </w:rPr>
        <w:t>лишь</w:t>
      </w:r>
      <w:r w:rsidR="00820640">
        <w:rPr>
          <w:sz w:val="28"/>
          <w:szCs w:val="28"/>
        </w:rPr>
        <w:t xml:space="preserve"> </w:t>
      </w:r>
      <w:r w:rsidRPr="002637FC">
        <w:rPr>
          <w:sz w:val="28"/>
          <w:szCs w:val="28"/>
        </w:rPr>
        <w:t>часть</w:t>
      </w:r>
      <w:r w:rsidR="00820640">
        <w:rPr>
          <w:sz w:val="28"/>
          <w:szCs w:val="28"/>
        </w:rPr>
        <w:t xml:space="preserve"> </w:t>
      </w:r>
      <w:r w:rsidRPr="002637FC">
        <w:rPr>
          <w:sz w:val="28"/>
          <w:szCs w:val="28"/>
        </w:rPr>
        <w:t>преступлений,</w:t>
      </w:r>
      <w:r w:rsidR="00820640">
        <w:rPr>
          <w:sz w:val="28"/>
          <w:szCs w:val="28"/>
        </w:rPr>
        <w:t xml:space="preserve"> </w:t>
      </w:r>
      <w:r w:rsidRPr="002637FC">
        <w:rPr>
          <w:sz w:val="28"/>
          <w:szCs w:val="28"/>
        </w:rPr>
        <w:t>посягающих</w:t>
      </w:r>
      <w:r w:rsidR="00820640">
        <w:rPr>
          <w:sz w:val="28"/>
          <w:szCs w:val="28"/>
        </w:rPr>
        <w:t xml:space="preserve"> </w:t>
      </w:r>
      <w:r w:rsidRPr="002637FC">
        <w:rPr>
          <w:sz w:val="28"/>
          <w:szCs w:val="28"/>
        </w:rPr>
        <w:t>на</w:t>
      </w:r>
      <w:r w:rsidR="00820640">
        <w:rPr>
          <w:sz w:val="28"/>
          <w:szCs w:val="28"/>
        </w:rPr>
        <w:t xml:space="preserve"> </w:t>
      </w:r>
      <w:r w:rsidRPr="002637FC">
        <w:rPr>
          <w:sz w:val="28"/>
          <w:szCs w:val="28"/>
        </w:rPr>
        <w:t>интересы</w:t>
      </w:r>
      <w:r w:rsidR="00820640">
        <w:rPr>
          <w:sz w:val="28"/>
          <w:szCs w:val="28"/>
        </w:rPr>
        <w:t xml:space="preserve"> </w:t>
      </w:r>
      <w:r w:rsidRPr="002637FC">
        <w:rPr>
          <w:sz w:val="28"/>
          <w:szCs w:val="28"/>
        </w:rPr>
        <w:t>правосудия,</w:t>
      </w:r>
      <w:r w:rsidR="00820640">
        <w:rPr>
          <w:sz w:val="28"/>
          <w:szCs w:val="28"/>
        </w:rPr>
        <w:t xml:space="preserve"> </w:t>
      </w:r>
      <w:r w:rsidRPr="002637FC">
        <w:rPr>
          <w:sz w:val="28"/>
          <w:szCs w:val="28"/>
        </w:rPr>
        <w:t>а</w:t>
      </w:r>
      <w:r w:rsidR="00820640">
        <w:rPr>
          <w:sz w:val="28"/>
          <w:szCs w:val="28"/>
        </w:rPr>
        <w:t xml:space="preserve"> </w:t>
      </w:r>
      <w:r w:rsidRPr="002637FC">
        <w:rPr>
          <w:sz w:val="28"/>
          <w:szCs w:val="28"/>
        </w:rPr>
        <w:t>именно</w:t>
      </w:r>
      <w:r w:rsidR="00820640">
        <w:rPr>
          <w:sz w:val="28"/>
          <w:szCs w:val="28"/>
        </w:rPr>
        <w:t xml:space="preserve"> </w:t>
      </w:r>
      <w:r w:rsidRPr="002637FC">
        <w:rPr>
          <w:sz w:val="28"/>
          <w:szCs w:val="28"/>
        </w:rPr>
        <w:t>преступле</w:t>
      </w:r>
      <w:r w:rsidRPr="002637FC">
        <w:rPr>
          <w:sz w:val="28"/>
          <w:szCs w:val="28"/>
        </w:rPr>
        <w:softHyphen/>
        <w:t>ния</w:t>
      </w:r>
      <w:r w:rsidR="00820640">
        <w:rPr>
          <w:sz w:val="28"/>
          <w:szCs w:val="28"/>
        </w:rPr>
        <w:t xml:space="preserve"> </w:t>
      </w:r>
      <w:r w:rsidRPr="002637FC">
        <w:rPr>
          <w:sz w:val="28"/>
          <w:szCs w:val="28"/>
        </w:rPr>
        <w:t>против</w:t>
      </w:r>
      <w:r w:rsidR="00820640">
        <w:rPr>
          <w:sz w:val="28"/>
          <w:szCs w:val="28"/>
        </w:rPr>
        <w:t xml:space="preserve"> </w:t>
      </w:r>
      <w:r w:rsidRPr="002637FC">
        <w:rPr>
          <w:sz w:val="28"/>
          <w:szCs w:val="28"/>
        </w:rPr>
        <w:t>получения</w:t>
      </w:r>
      <w:r w:rsidR="00820640">
        <w:rPr>
          <w:sz w:val="28"/>
          <w:szCs w:val="28"/>
        </w:rPr>
        <w:t xml:space="preserve"> </w:t>
      </w:r>
      <w:r w:rsidRPr="002637FC">
        <w:rPr>
          <w:sz w:val="28"/>
          <w:szCs w:val="28"/>
        </w:rPr>
        <w:t>достоверных</w:t>
      </w:r>
      <w:r w:rsidR="00820640">
        <w:rPr>
          <w:sz w:val="28"/>
          <w:szCs w:val="28"/>
        </w:rPr>
        <w:t xml:space="preserve"> </w:t>
      </w:r>
      <w:r w:rsidRPr="002637FC">
        <w:rPr>
          <w:sz w:val="28"/>
          <w:szCs w:val="28"/>
        </w:rPr>
        <w:t>доказательств</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выдви</w:t>
      </w:r>
      <w:r w:rsidRPr="002637FC">
        <w:rPr>
          <w:sz w:val="28"/>
          <w:szCs w:val="28"/>
        </w:rPr>
        <w:softHyphen/>
        <w:t>жения</w:t>
      </w:r>
      <w:r w:rsidR="00820640">
        <w:rPr>
          <w:sz w:val="28"/>
          <w:szCs w:val="28"/>
        </w:rPr>
        <w:t xml:space="preserve"> </w:t>
      </w:r>
      <w:r w:rsidRPr="002637FC">
        <w:rPr>
          <w:sz w:val="28"/>
          <w:szCs w:val="28"/>
        </w:rPr>
        <w:t>достоверного</w:t>
      </w:r>
      <w:r w:rsidR="00820640">
        <w:rPr>
          <w:sz w:val="28"/>
          <w:szCs w:val="28"/>
        </w:rPr>
        <w:t xml:space="preserve"> </w:t>
      </w:r>
      <w:r w:rsidRPr="002637FC">
        <w:rPr>
          <w:sz w:val="28"/>
          <w:szCs w:val="28"/>
        </w:rPr>
        <w:t>обвинения.</w:t>
      </w:r>
      <w:r w:rsidR="00820640">
        <w:rPr>
          <w:sz w:val="28"/>
          <w:szCs w:val="28"/>
        </w:rPr>
        <w:t xml:space="preserve"> </w:t>
      </w:r>
      <w:r w:rsidRPr="002637FC">
        <w:rPr>
          <w:sz w:val="28"/>
          <w:szCs w:val="28"/>
        </w:rPr>
        <w:t>Данное</w:t>
      </w:r>
      <w:r w:rsidR="00820640">
        <w:rPr>
          <w:sz w:val="28"/>
          <w:szCs w:val="28"/>
        </w:rPr>
        <w:t xml:space="preserve"> </w:t>
      </w:r>
      <w:r w:rsidRPr="002637FC">
        <w:rPr>
          <w:sz w:val="28"/>
          <w:szCs w:val="28"/>
        </w:rPr>
        <w:t>преступление</w:t>
      </w:r>
      <w:r w:rsidR="00820640">
        <w:rPr>
          <w:sz w:val="28"/>
          <w:szCs w:val="28"/>
        </w:rPr>
        <w:t xml:space="preserve"> </w:t>
      </w:r>
      <w:r w:rsidRPr="002637FC">
        <w:rPr>
          <w:sz w:val="28"/>
          <w:szCs w:val="28"/>
        </w:rPr>
        <w:t>содер</w:t>
      </w:r>
      <w:r w:rsidRPr="002637FC">
        <w:rPr>
          <w:sz w:val="28"/>
          <w:szCs w:val="28"/>
        </w:rPr>
        <w:softHyphen/>
        <w:t>жится</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гл.</w:t>
      </w:r>
      <w:r w:rsidR="00820640">
        <w:rPr>
          <w:sz w:val="28"/>
          <w:szCs w:val="28"/>
        </w:rPr>
        <w:t xml:space="preserve"> </w:t>
      </w:r>
      <w:r w:rsidRPr="002637FC">
        <w:rPr>
          <w:sz w:val="28"/>
          <w:szCs w:val="28"/>
        </w:rPr>
        <w:t>17</w:t>
      </w:r>
      <w:r w:rsidR="00820640">
        <w:rPr>
          <w:sz w:val="28"/>
          <w:szCs w:val="28"/>
        </w:rPr>
        <w:t xml:space="preserve"> </w:t>
      </w:r>
      <w:r w:rsidRPr="002637FC">
        <w:rPr>
          <w:sz w:val="28"/>
          <w:szCs w:val="28"/>
        </w:rPr>
        <w:t>«Ложное</w:t>
      </w:r>
      <w:r w:rsidR="00820640">
        <w:rPr>
          <w:sz w:val="28"/>
          <w:szCs w:val="28"/>
        </w:rPr>
        <w:t xml:space="preserve"> </w:t>
      </w:r>
      <w:r w:rsidRPr="002637FC">
        <w:rPr>
          <w:sz w:val="28"/>
          <w:szCs w:val="28"/>
        </w:rPr>
        <w:t>доказательство</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ложное</w:t>
      </w:r>
      <w:r w:rsidR="00820640">
        <w:rPr>
          <w:sz w:val="28"/>
          <w:szCs w:val="28"/>
        </w:rPr>
        <w:t xml:space="preserve"> </w:t>
      </w:r>
      <w:r w:rsidRPr="002637FC">
        <w:rPr>
          <w:sz w:val="28"/>
          <w:szCs w:val="28"/>
        </w:rPr>
        <w:t>обвинение».</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эту</w:t>
      </w:r>
      <w:r w:rsidR="00820640">
        <w:rPr>
          <w:sz w:val="28"/>
          <w:szCs w:val="28"/>
        </w:rPr>
        <w:t xml:space="preserve"> </w:t>
      </w:r>
      <w:r w:rsidRPr="002637FC">
        <w:rPr>
          <w:sz w:val="28"/>
          <w:szCs w:val="28"/>
        </w:rPr>
        <w:t>главу</w:t>
      </w:r>
      <w:r w:rsidR="00820640">
        <w:rPr>
          <w:sz w:val="28"/>
          <w:szCs w:val="28"/>
        </w:rPr>
        <w:t xml:space="preserve"> </w:t>
      </w:r>
      <w:proofErr w:type="gramStart"/>
      <w:r w:rsidRPr="002637FC">
        <w:rPr>
          <w:sz w:val="28"/>
          <w:szCs w:val="28"/>
        </w:rPr>
        <w:t>помещены</w:t>
      </w:r>
      <w:proofErr w:type="gramEnd"/>
      <w:r w:rsidR="00820640">
        <w:rPr>
          <w:sz w:val="28"/>
          <w:szCs w:val="28"/>
        </w:rPr>
        <w:t xml:space="preserve"> </w:t>
      </w:r>
      <w:r w:rsidRPr="002637FC">
        <w:rPr>
          <w:sz w:val="28"/>
          <w:szCs w:val="28"/>
        </w:rPr>
        <w:t>8</w:t>
      </w:r>
      <w:r w:rsidR="00820640">
        <w:rPr>
          <w:sz w:val="28"/>
          <w:szCs w:val="28"/>
        </w:rPr>
        <w:t xml:space="preserve"> </w:t>
      </w:r>
      <w:r w:rsidRPr="002637FC">
        <w:rPr>
          <w:sz w:val="28"/>
          <w:szCs w:val="28"/>
        </w:rPr>
        <w:t>составов</w:t>
      </w:r>
      <w:r w:rsidR="00820640">
        <w:rPr>
          <w:sz w:val="28"/>
          <w:szCs w:val="28"/>
        </w:rPr>
        <w:t xml:space="preserve"> </w:t>
      </w:r>
      <w:r w:rsidRPr="002637FC">
        <w:rPr>
          <w:sz w:val="28"/>
          <w:szCs w:val="28"/>
        </w:rPr>
        <w:t>преступлений.</w:t>
      </w:r>
      <w:r w:rsidR="00820640">
        <w:rPr>
          <w:sz w:val="28"/>
          <w:szCs w:val="28"/>
        </w:rPr>
        <w:t xml:space="preserve"> </w:t>
      </w:r>
      <w:r w:rsidRPr="002637FC">
        <w:rPr>
          <w:sz w:val="28"/>
          <w:szCs w:val="28"/>
        </w:rPr>
        <w:t>Ей</w:t>
      </w:r>
      <w:r w:rsidR="00820640">
        <w:rPr>
          <w:sz w:val="28"/>
          <w:szCs w:val="28"/>
        </w:rPr>
        <w:t xml:space="preserve"> </w:t>
      </w:r>
      <w:r w:rsidRPr="002637FC">
        <w:rPr>
          <w:sz w:val="28"/>
          <w:szCs w:val="28"/>
        </w:rPr>
        <w:t>предше</w:t>
      </w:r>
      <w:r w:rsidRPr="002637FC">
        <w:rPr>
          <w:sz w:val="28"/>
          <w:szCs w:val="28"/>
        </w:rPr>
        <w:softHyphen/>
        <w:t>ствует</w:t>
      </w:r>
      <w:r w:rsidR="00820640">
        <w:rPr>
          <w:sz w:val="28"/>
          <w:szCs w:val="28"/>
        </w:rPr>
        <w:t xml:space="preserve"> </w:t>
      </w:r>
      <w:r w:rsidRPr="002637FC">
        <w:rPr>
          <w:sz w:val="28"/>
          <w:szCs w:val="28"/>
        </w:rPr>
        <w:t>глава</w:t>
      </w:r>
      <w:r w:rsidR="00820640">
        <w:rPr>
          <w:sz w:val="28"/>
          <w:szCs w:val="28"/>
        </w:rPr>
        <w:t xml:space="preserve"> </w:t>
      </w:r>
      <w:r w:rsidRPr="002637FC">
        <w:rPr>
          <w:sz w:val="28"/>
          <w:szCs w:val="28"/>
        </w:rPr>
        <w:t>«Преступления,</w:t>
      </w:r>
      <w:r w:rsidR="00820640">
        <w:rPr>
          <w:sz w:val="28"/>
          <w:szCs w:val="28"/>
        </w:rPr>
        <w:t xml:space="preserve"> </w:t>
      </w:r>
      <w:r w:rsidRPr="002637FC">
        <w:rPr>
          <w:sz w:val="28"/>
          <w:szCs w:val="28"/>
        </w:rPr>
        <w:t>совершённые</w:t>
      </w:r>
      <w:r w:rsidR="00820640">
        <w:rPr>
          <w:sz w:val="28"/>
          <w:szCs w:val="28"/>
        </w:rPr>
        <w:t xml:space="preserve"> </w:t>
      </w:r>
      <w:r w:rsidRPr="002637FC">
        <w:rPr>
          <w:sz w:val="28"/>
          <w:szCs w:val="28"/>
        </w:rPr>
        <w:t>при</w:t>
      </w:r>
      <w:r w:rsidR="00820640">
        <w:rPr>
          <w:sz w:val="28"/>
          <w:szCs w:val="28"/>
        </w:rPr>
        <w:t xml:space="preserve"> </w:t>
      </w:r>
      <w:r w:rsidRPr="002637FC">
        <w:rPr>
          <w:sz w:val="28"/>
          <w:szCs w:val="28"/>
        </w:rPr>
        <w:t>осуществле</w:t>
      </w:r>
      <w:r w:rsidRPr="002637FC">
        <w:rPr>
          <w:sz w:val="28"/>
          <w:szCs w:val="28"/>
        </w:rPr>
        <w:softHyphen/>
        <w:t>нии</w:t>
      </w:r>
      <w:r w:rsidR="00820640">
        <w:rPr>
          <w:sz w:val="28"/>
          <w:szCs w:val="28"/>
        </w:rPr>
        <w:t xml:space="preserve"> </w:t>
      </w:r>
      <w:r w:rsidRPr="002637FC">
        <w:rPr>
          <w:sz w:val="28"/>
          <w:szCs w:val="28"/>
        </w:rPr>
        <w:t>государственной</w:t>
      </w:r>
      <w:r w:rsidR="00820640">
        <w:rPr>
          <w:sz w:val="28"/>
          <w:szCs w:val="28"/>
        </w:rPr>
        <w:t xml:space="preserve"> </w:t>
      </w:r>
      <w:r w:rsidRPr="002637FC">
        <w:rPr>
          <w:sz w:val="28"/>
          <w:szCs w:val="28"/>
        </w:rPr>
        <w:t>функции»,</w:t>
      </w:r>
      <w:r w:rsidR="00820640">
        <w:rPr>
          <w:sz w:val="28"/>
          <w:szCs w:val="28"/>
        </w:rPr>
        <w:t xml:space="preserve"> </w:t>
      </w:r>
      <w:r w:rsidRPr="002637FC">
        <w:rPr>
          <w:sz w:val="28"/>
          <w:szCs w:val="28"/>
        </w:rPr>
        <w:t>следует</w:t>
      </w:r>
      <w:r w:rsidR="00820640">
        <w:rPr>
          <w:sz w:val="28"/>
          <w:szCs w:val="28"/>
        </w:rPr>
        <w:t xml:space="preserve"> </w:t>
      </w:r>
      <w:r w:rsidRPr="002637FC">
        <w:rPr>
          <w:sz w:val="28"/>
          <w:szCs w:val="28"/>
        </w:rPr>
        <w:t>за</w:t>
      </w:r>
      <w:r w:rsidR="00820640">
        <w:rPr>
          <w:sz w:val="28"/>
          <w:szCs w:val="28"/>
        </w:rPr>
        <w:t xml:space="preserve"> </w:t>
      </w:r>
      <w:r w:rsidRPr="002637FC">
        <w:rPr>
          <w:sz w:val="28"/>
          <w:szCs w:val="28"/>
        </w:rPr>
        <w:t>ней</w:t>
      </w:r>
      <w:r w:rsidR="00820640">
        <w:rPr>
          <w:sz w:val="28"/>
          <w:szCs w:val="28"/>
        </w:rPr>
        <w:t xml:space="preserve"> </w:t>
      </w:r>
      <w:r w:rsidRPr="002637FC">
        <w:rPr>
          <w:sz w:val="28"/>
          <w:szCs w:val="28"/>
        </w:rPr>
        <w:t>глава</w:t>
      </w:r>
      <w:r w:rsidR="00820640">
        <w:rPr>
          <w:sz w:val="28"/>
          <w:szCs w:val="28"/>
        </w:rPr>
        <w:t xml:space="preserve"> </w:t>
      </w:r>
      <w:r w:rsidRPr="002637FC">
        <w:rPr>
          <w:sz w:val="28"/>
          <w:szCs w:val="28"/>
        </w:rPr>
        <w:t>«Пре</w:t>
      </w:r>
      <w:r w:rsidRPr="002637FC">
        <w:rPr>
          <w:sz w:val="28"/>
          <w:szCs w:val="28"/>
        </w:rPr>
        <w:softHyphen/>
        <w:t>ступления</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отношении</w:t>
      </w:r>
      <w:r w:rsidR="00820640">
        <w:rPr>
          <w:sz w:val="28"/>
          <w:szCs w:val="28"/>
        </w:rPr>
        <w:t xml:space="preserve"> </w:t>
      </w:r>
      <w:r w:rsidRPr="002637FC">
        <w:rPr>
          <w:sz w:val="28"/>
          <w:szCs w:val="28"/>
        </w:rPr>
        <w:t>денег».</w:t>
      </w:r>
    </w:p>
    <w:p w:rsidR="00076245" w:rsidRPr="002637FC" w:rsidRDefault="00076245" w:rsidP="002637FC">
      <w:pPr>
        <w:pStyle w:val="Default"/>
        <w:ind w:firstLine="709"/>
        <w:jc w:val="both"/>
        <w:rPr>
          <w:sz w:val="28"/>
          <w:szCs w:val="28"/>
        </w:rPr>
      </w:pPr>
      <w:r w:rsidRPr="002637FC">
        <w:rPr>
          <w:sz w:val="28"/>
          <w:szCs w:val="28"/>
        </w:rPr>
        <w:t>Уголовное</w:t>
      </w:r>
      <w:r w:rsidR="00820640">
        <w:rPr>
          <w:sz w:val="28"/>
          <w:szCs w:val="28"/>
        </w:rPr>
        <w:t xml:space="preserve"> </w:t>
      </w:r>
      <w:r w:rsidRPr="002637FC">
        <w:rPr>
          <w:sz w:val="28"/>
          <w:szCs w:val="28"/>
        </w:rPr>
        <w:t>законодательство</w:t>
      </w:r>
      <w:r w:rsidR="00820640">
        <w:rPr>
          <w:sz w:val="28"/>
          <w:szCs w:val="28"/>
        </w:rPr>
        <w:t xml:space="preserve"> </w:t>
      </w:r>
      <w:r w:rsidRPr="002637FC">
        <w:rPr>
          <w:sz w:val="28"/>
          <w:szCs w:val="28"/>
        </w:rPr>
        <w:t>Дании</w:t>
      </w:r>
      <w:r w:rsidR="00820640">
        <w:rPr>
          <w:sz w:val="28"/>
          <w:szCs w:val="28"/>
        </w:rPr>
        <w:t xml:space="preserve"> </w:t>
      </w:r>
      <w:r w:rsidRPr="002637FC">
        <w:rPr>
          <w:sz w:val="28"/>
          <w:szCs w:val="28"/>
        </w:rPr>
        <w:t>включает</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понятие</w:t>
      </w:r>
      <w:r w:rsidR="00820640">
        <w:rPr>
          <w:sz w:val="28"/>
          <w:szCs w:val="28"/>
        </w:rPr>
        <w:t xml:space="preserve"> </w:t>
      </w:r>
      <w:r w:rsidRPr="002637FC">
        <w:rPr>
          <w:sz w:val="28"/>
          <w:szCs w:val="28"/>
        </w:rPr>
        <w:t>правосудия</w:t>
      </w:r>
      <w:r w:rsidR="00820640">
        <w:rPr>
          <w:sz w:val="28"/>
          <w:szCs w:val="28"/>
        </w:rPr>
        <w:t xml:space="preserve"> </w:t>
      </w:r>
      <w:r w:rsidRPr="002637FC">
        <w:rPr>
          <w:sz w:val="28"/>
          <w:szCs w:val="28"/>
        </w:rPr>
        <w:t>деятельность</w:t>
      </w:r>
      <w:r w:rsidR="00820640">
        <w:rPr>
          <w:sz w:val="28"/>
          <w:szCs w:val="28"/>
        </w:rPr>
        <w:t xml:space="preserve"> </w:t>
      </w:r>
      <w:r w:rsidRPr="002637FC">
        <w:rPr>
          <w:sz w:val="28"/>
          <w:szCs w:val="28"/>
        </w:rPr>
        <w:t>не</w:t>
      </w:r>
      <w:r w:rsidR="00820640">
        <w:rPr>
          <w:sz w:val="28"/>
          <w:szCs w:val="28"/>
        </w:rPr>
        <w:t xml:space="preserve"> </w:t>
      </w:r>
      <w:r w:rsidRPr="002637FC">
        <w:rPr>
          <w:sz w:val="28"/>
          <w:szCs w:val="28"/>
        </w:rPr>
        <w:t>только</w:t>
      </w:r>
      <w:r w:rsidR="00820640">
        <w:rPr>
          <w:sz w:val="28"/>
          <w:szCs w:val="28"/>
        </w:rPr>
        <w:t xml:space="preserve"> </w:t>
      </w:r>
      <w:r w:rsidRPr="002637FC">
        <w:rPr>
          <w:sz w:val="28"/>
          <w:szCs w:val="28"/>
        </w:rPr>
        <w:t>судебных,</w:t>
      </w:r>
      <w:r w:rsidR="00820640">
        <w:rPr>
          <w:sz w:val="28"/>
          <w:szCs w:val="28"/>
        </w:rPr>
        <w:t xml:space="preserve"> </w:t>
      </w:r>
      <w:r w:rsidRPr="002637FC">
        <w:rPr>
          <w:sz w:val="28"/>
          <w:szCs w:val="28"/>
        </w:rPr>
        <w:t>но</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других</w:t>
      </w:r>
      <w:r w:rsidR="00820640">
        <w:rPr>
          <w:sz w:val="28"/>
          <w:szCs w:val="28"/>
        </w:rPr>
        <w:t xml:space="preserve"> </w:t>
      </w:r>
      <w:r w:rsidRPr="002637FC">
        <w:rPr>
          <w:sz w:val="28"/>
          <w:szCs w:val="28"/>
        </w:rPr>
        <w:t>государственных</w:t>
      </w:r>
      <w:r w:rsidR="00820640">
        <w:rPr>
          <w:sz w:val="28"/>
          <w:szCs w:val="28"/>
        </w:rPr>
        <w:t xml:space="preserve"> </w:t>
      </w:r>
      <w:r w:rsidRPr="002637FC">
        <w:rPr>
          <w:sz w:val="28"/>
          <w:szCs w:val="28"/>
        </w:rPr>
        <w:t>органов.</w:t>
      </w:r>
      <w:r w:rsidR="00820640">
        <w:rPr>
          <w:sz w:val="28"/>
          <w:szCs w:val="28"/>
        </w:rPr>
        <w:t xml:space="preserve"> </w:t>
      </w:r>
      <w:r w:rsidRPr="002637FC">
        <w:rPr>
          <w:sz w:val="28"/>
          <w:szCs w:val="28"/>
        </w:rPr>
        <w:t>Причём</w:t>
      </w:r>
      <w:r w:rsidR="00820640">
        <w:rPr>
          <w:sz w:val="28"/>
          <w:szCs w:val="28"/>
        </w:rPr>
        <w:t xml:space="preserve"> </w:t>
      </w:r>
      <w:r w:rsidRPr="002637FC">
        <w:rPr>
          <w:sz w:val="28"/>
          <w:szCs w:val="28"/>
        </w:rPr>
        <w:t>рассматривается</w:t>
      </w:r>
      <w:r w:rsidR="00820640">
        <w:rPr>
          <w:sz w:val="28"/>
          <w:szCs w:val="28"/>
        </w:rPr>
        <w:t xml:space="preserve"> </w:t>
      </w:r>
      <w:r w:rsidRPr="002637FC">
        <w:rPr>
          <w:sz w:val="28"/>
          <w:szCs w:val="28"/>
        </w:rPr>
        <w:t>не</w:t>
      </w:r>
      <w:r w:rsidR="00820640">
        <w:rPr>
          <w:sz w:val="28"/>
          <w:szCs w:val="28"/>
        </w:rPr>
        <w:t xml:space="preserve"> </w:t>
      </w:r>
      <w:r w:rsidRPr="002637FC">
        <w:rPr>
          <w:sz w:val="28"/>
          <w:szCs w:val="28"/>
        </w:rPr>
        <w:t>вся</w:t>
      </w:r>
      <w:r w:rsidR="00820640">
        <w:rPr>
          <w:sz w:val="28"/>
          <w:szCs w:val="28"/>
        </w:rPr>
        <w:t xml:space="preserve"> </w:t>
      </w:r>
      <w:r w:rsidRPr="002637FC">
        <w:rPr>
          <w:sz w:val="28"/>
          <w:szCs w:val="28"/>
        </w:rPr>
        <w:t>деятельность</w:t>
      </w:r>
      <w:r w:rsidR="00820640">
        <w:rPr>
          <w:sz w:val="28"/>
          <w:szCs w:val="28"/>
        </w:rPr>
        <w:t xml:space="preserve"> </w:t>
      </w:r>
      <w:r w:rsidRPr="002637FC">
        <w:rPr>
          <w:sz w:val="28"/>
          <w:szCs w:val="28"/>
        </w:rPr>
        <w:t>этих</w:t>
      </w:r>
      <w:r w:rsidR="00820640">
        <w:rPr>
          <w:sz w:val="28"/>
          <w:szCs w:val="28"/>
        </w:rPr>
        <w:t xml:space="preserve"> </w:t>
      </w:r>
      <w:r w:rsidRPr="002637FC">
        <w:rPr>
          <w:sz w:val="28"/>
          <w:szCs w:val="28"/>
        </w:rPr>
        <w:t>органов,</w:t>
      </w:r>
      <w:r w:rsidR="00820640">
        <w:rPr>
          <w:sz w:val="28"/>
          <w:szCs w:val="28"/>
        </w:rPr>
        <w:t xml:space="preserve"> </w:t>
      </w:r>
      <w:r w:rsidRPr="002637FC">
        <w:rPr>
          <w:sz w:val="28"/>
          <w:szCs w:val="28"/>
        </w:rPr>
        <w:t>а</w:t>
      </w:r>
      <w:r w:rsidR="00820640">
        <w:rPr>
          <w:sz w:val="28"/>
          <w:szCs w:val="28"/>
        </w:rPr>
        <w:t xml:space="preserve"> </w:t>
      </w:r>
      <w:r w:rsidRPr="002637FC">
        <w:rPr>
          <w:sz w:val="28"/>
          <w:szCs w:val="28"/>
        </w:rPr>
        <w:t>лишь</w:t>
      </w:r>
      <w:r w:rsidR="00820640">
        <w:rPr>
          <w:sz w:val="28"/>
          <w:szCs w:val="28"/>
        </w:rPr>
        <w:t xml:space="preserve"> </w:t>
      </w:r>
      <w:r w:rsidRPr="002637FC">
        <w:rPr>
          <w:sz w:val="28"/>
          <w:szCs w:val="28"/>
        </w:rPr>
        <w:t>касающаяся</w:t>
      </w:r>
      <w:r w:rsidR="00820640">
        <w:rPr>
          <w:sz w:val="28"/>
          <w:szCs w:val="28"/>
        </w:rPr>
        <w:t xml:space="preserve"> </w:t>
      </w:r>
      <w:r w:rsidRPr="002637FC">
        <w:rPr>
          <w:sz w:val="28"/>
          <w:szCs w:val="28"/>
        </w:rPr>
        <w:t>получения</w:t>
      </w:r>
      <w:r w:rsidR="00820640">
        <w:rPr>
          <w:sz w:val="28"/>
          <w:szCs w:val="28"/>
        </w:rPr>
        <w:t xml:space="preserve"> </w:t>
      </w:r>
      <w:r w:rsidRPr="002637FC">
        <w:rPr>
          <w:sz w:val="28"/>
          <w:szCs w:val="28"/>
        </w:rPr>
        <w:t>достоверных</w:t>
      </w:r>
      <w:r w:rsidR="00820640">
        <w:rPr>
          <w:sz w:val="28"/>
          <w:szCs w:val="28"/>
        </w:rPr>
        <w:t xml:space="preserve"> </w:t>
      </w:r>
      <w:r w:rsidRPr="002637FC">
        <w:rPr>
          <w:sz w:val="28"/>
          <w:szCs w:val="28"/>
        </w:rPr>
        <w:t>доказательств.</w:t>
      </w:r>
      <w:r w:rsidR="00820640">
        <w:rPr>
          <w:sz w:val="28"/>
          <w:szCs w:val="28"/>
        </w:rPr>
        <w:t xml:space="preserve"> </w:t>
      </w:r>
      <w:r w:rsidRPr="002637FC">
        <w:rPr>
          <w:sz w:val="28"/>
          <w:szCs w:val="28"/>
        </w:rPr>
        <w:t>Все</w:t>
      </w:r>
      <w:r w:rsidR="00820640">
        <w:rPr>
          <w:sz w:val="28"/>
          <w:szCs w:val="28"/>
        </w:rPr>
        <w:t xml:space="preserve"> </w:t>
      </w:r>
      <w:r w:rsidRPr="002637FC">
        <w:rPr>
          <w:sz w:val="28"/>
          <w:szCs w:val="28"/>
        </w:rPr>
        <w:t>составы</w:t>
      </w:r>
      <w:r w:rsidR="00820640">
        <w:rPr>
          <w:sz w:val="28"/>
          <w:szCs w:val="28"/>
        </w:rPr>
        <w:t xml:space="preserve"> </w:t>
      </w:r>
      <w:r w:rsidRPr="002637FC">
        <w:rPr>
          <w:sz w:val="28"/>
          <w:szCs w:val="28"/>
        </w:rPr>
        <w:t>преступлений</w:t>
      </w:r>
      <w:r w:rsidR="00820640">
        <w:rPr>
          <w:sz w:val="28"/>
          <w:szCs w:val="28"/>
        </w:rPr>
        <w:t xml:space="preserve"> </w:t>
      </w:r>
      <w:r w:rsidRPr="002637FC">
        <w:rPr>
          <w:sz w:val="28"/>
          <w:szCs w:val="28"/>
        </w:rPr>
        <w:t>по</w:t>
      </w:r>
      <w:r w:rsidR="00820640">
        <w:rPr>
          <w:sz w:val="28"/>
          <w:szCs w:val="28"/>
        </w:rPr>
        <w:t xml:space="preserve"> </w:t>
      </w:r>
      <w:r w:rsidRPr="002637FC">
        <w:rPr>
          <w:sz w:val="28"/>
          <w:szCs w:val="28"/>
        </w:rPr>
        <w:t>конструкции</w:t>
      </w:r>
      <w:r w:rsidR="00820640">
        <w:rPr>
          <w:sz w:val="28"/>
          <w:szCs w:val="28"/>
        </w:rPr>
        <w:t xml:space="preserve"> </w:t>
      </w:r>
      <w:r w:rsidRPr="002637FC">
        <w:rPr>
          <w:sz w:val="28"/>
          <w:szCs w:val="28"/>
        </w:rPr>
        <w:t>формальные.</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некоторых</w:t>
      </w:r>
      <w:r w:rsidR="00820640">
        <w:rPr>
          <w:sz w:val="28"/>
          <w:szCs w:val="28"/>
        </w:rPr>
        <w:t xml:space="preserve"> </w:t>
      </w:r>
      <w:r w:rsidRPr="002637FC">
        <w:rPr>
          <w:sz w:val="28"/>
          <w:szCs w:val="28"/>
        </w:rPr>
        <w:t>составах</w:t>
      </w:r>
      <w:r w:rsidR="00820640">
        <w:rPr>
          <w:sz w:val="28"/>
          <w:szCs w:val="28"/>
        </w:rPr>
        <w:t xml:space="preserve"> </w:t>
      </w:r>
      <w:r w:rsidRPr="002637FC">
        <w:rPr>
          <w:sz w:val="28"/>
          <w:szCs w:val="28"/>
        </w:rPr>
        <w:t>преступле</w:t>
      </w:r>
      <w:r w:rsidRPr="002637FC">
        <w:rPr>
          <w:sz w:val="28"/>
          <w:szCs w:val="28"/>
        </w:rPr>
        <w:softHyphen/>
        <w:t>ний</w:t>
      </w:r>
      <w:r w:rsidR="00820640">
        <w:rPr>
          <w:sz w:val="28"/>
          <w:szCs w:val="28"/>
        </w:rPr>
        <w:t xml:space="preserve"> </w:t>
      </w:r>
      <w:r w:rsidRPr="002637FC">
        <w:rPr>
          <w:sz w:val="28"/>
          <w:szCs w:val="28"/>
        </w:rPr>
        <w:t>указываются</w:t>
      </w:r>
      <w:r w:rsidR="00820640">
        <w:rPr>
          <w:sz w:val="28"/>
          <w:szCs w:val="28"/>
        </w:rPr>
        <w:t xml:space="preserve"> </w:t>
      </w:r>
      <w:r w:rsidRPr="002637FC">
        <w:rPr>
          <w:sz w:val="28"/>
          <w:szCs w:val="28"/>
        </w:rPr>
        <w:t>специальные</w:t>
      </w:r>
      <w:r w:rsidR="00820640">
        <w:rPr>
          <w:sz w:val="28"/>
          <w:szCs w:val="28"/>
        </w:rPr>
        <w:t xml:space="preserve"> </w:t>
      </w:r>
      <w:r w:rsidRPr="002637FC">
        <w:rPr>
          <w:sz w:val="28"/>
          <w:szCs w:val="28"/>
        </w:rPr>
        <w:t>признаки</w:t>
      </w:r>
      <w:r w:rsidR="00820640">
        <w:rPr>
          <w:sz w:val="28"/>
          <w:szCs w:val="28"/>
        </w:rPr>
        <w:t xml:space="preserve"> </w:t>
      </w:r>
      <w:r w:rsidRPr="002637FC">
        <w:rPr>
          <w:sz w:val="28"/>
          <w:szCs w:val="28"/>
        </w:rPr>
        <w:t>потерпевшего</w:t>
      </w:r>
      <w:r w:rsidR="00820640">
        <w:rPr>
          <w:sz w:val="28"/>
          <w:szCs w:val="28"/>
        </w:rPr>
        <w:t xml:space="preserve"> </w:t>
      </w:r>
      <w:r w:rsidRPr="002637FC">
        <w:rPr>
          <w:sz w:val="28"/>
          <w:szCs w:val="28"/>
        </w:rPr>
        <w:t>(на</w:t>
      </w:r>
      <w:r w:rsidRPr="002637FC">
        <w:rPr>
          <w:sz w:val="28"/>
          <w:szCs w:val="28"/>
        </w:rPr>
        <w:softHyphen/>
        <w:t>пример,</w:t>
      </w:r>
      <w:r w:rsidR="00820640">
        <w:rPr>
          <w:sz w:val="28"/>
          <w:szCs w:val="28"/>
        </w:rPr>
        <w:t xml:space="preserve"> </w:t>
      </w:r>
      <w:r w:rsidRPr="002637FC">
        <w:rPr>
          <w:sz w:val="28"/>
          <w:szCs w:val="28"/>
        </w:rPr>
        <w:t>честь,</w:t>
      </w:r>
      <w:r w:rsidR="00820640">
        <w:rPr>
          <w:sz w:val="28"/>
          <w:szCs w:val="28"/>
        </w:rPr>
        <w:t xml:space="preserve"> </w:t>
      </w:r>
      <w:r w:rsidRPr="002637FC">
        <w:rPr>
          <w:sz w:val="28"/>
          <w:szCs w:val="28"/>
        </w:rPr>
        <w:t>достоинство</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репутация</w:t>
      </w:r>
      <w:r w:rsidR="00820640">
        <w:rPr>
          <w:sz w:val="28"/>
          <w:szCs w:val="28"/>
        </w:rPr>
        <w:t xml:space="preserve"> </w:t>
      </w:r>
      <w:r w:rsidRPr="002637FC">
        <w:rPr>
          <w:sz w:val="28"/>
          <w:szCs w:val="28"/>
        </w:rPr>
        <w:t>гражданина</w:t>
      </w:r>
      <w:r w:rsidR="00820640">
        <w:rPr>
          <w:sz w:val="28"/>
          <w:szCs w:val="28"/>
        </w:rPr>
        <w:t xml:space="preserve"> </w:t>
      </w:r>
      <w:r w:rsidRPr="002637FC">
        <w:rPr>
          <w:sz w:val="28"/>
          <w:szCs w:val="28"/>
        </w:rPr>
        <w:t>при</w:t>
      </w:r>
      <w:r w:rsidR="00820640">
        <w:rPr>
          <w:sz w:val="28"/>
          <w:szCs w:val="28"/>
        </w:rPr>
        <w:t xml:space="preserve"> </w:t>
      </w:r>
      <w:r w:rsidRPr="002637FC">
        <w:rPr>
          <w:sz w:val="28"/>
          <w:szCs w:val="28"/>
        </w:rPr>
        <w:t>его</w:t>
      </w:r>
      <w:r w:rsidR="00820640">
        <w:rPr>
          <w:sz w:val="28"/>
          <w:szCs w:val="28"/>
        </w:rPr>
        <w:t xml:space="preserve"> </w:t>
      </w:r>
      <w:r w:rsidRPr="002637FC">
        <w:rPr>
          <w:sz w:val="28"/>
          <w:szCs w:val="28"/>
        </w:rPr>
        <w:t>ложном</w:t>
      </w:r>
      <w:r w:rsidR="00820640">
        <w:rPr>
          <w:sz w:val="28"/>
          <w:szCs w:val="28"/>
        </w:rPr>
        <w:t xml:space="preserve"> </w:t>
      </w:r>
      <w:r w:rsidRPr="002637FC">
        <w:rPr>
          <w:sz w:val="28"/>
          <w:szCs w:val="28"/>
        </w:rPr>
        <w:t>обвинении</w:t>
      </w:r>
      <w:r w:rsidR="00820640">
        <w:rPr>
          <w:sz w:val="28"/>
          <w:szCs w:val="28"/>
        </w:rPr>
        <w:t xml:space="preserve"> </w:t>
      </w:r>
      <w:r w:rsidRPr="002637FC">
        <w:rPr>
          <w:sz w:val="28"/>
          <w:szCs w:val="28"/>
        </w:rPr>
        <w:t>–</w:t>
      </w:r>
      <w:r w:rsidR="00820640">
        <w:rPr>
          <w:sz w:val="28"/>
          <w:szCs w:val="28"/>
        </w:rPr>
        <w:t xml:space="preserve"> </w:t>
      </w:r>
      <w:r w:rsidRPr="002637FC">
        <w:rPr>
          <w:sz w:val="28"/>
          <w:szCs w:val="28"/>
        </w:rPr>
        <w:t>§</w:t>
      </w:r>
      <w:r w:rsidR="00820640">
        <w:rPr>
          <w:sz w:val="28"/>
          <w:szCs w:val="28"/>
        </w:rPr>
        <w:t xml:space="preserve"> </w:t>
      </w:r>
      <w:r w:rsidRPr="002637FC">
        <w:rPr>
          <w:sz w:val="28"/>
          <w:szCs w:val="28"/>
        </w:rPr>
        <w:t>164).</w:t>
      </w:r>
    </w:p>
    <w:p w:rsidR="00076245" w:rsidRPr="002637FC" w:rsidRDefault="00076245" w:rsidP="002637FC">
      <w:pPr>
        <w:pStyle w:val="Default"/>
        <w:ind w:firstLine="709"/>
        <w:jc w:val="both"/>
        <w:rPr>
          <w:sz w:val="28"/>
          <w:szCs w:val="28"/>
        </w:rPr>
      </w:pPr>
      <w:r w:rsidRPr="002637FC">
        <w:rPr>
          <w:sz w:val="28"/>
          <w:szCs w:val="28"/>
        </w:rPr>
        <w:t>Во</w:t>
      </w:r>
      <w:r w:rsidR="00820640">
        <w:rPr>
          <w:sz w:val="28"/>
          <w:szCs w:val="28"/>
        </w:rPr>
        <w:t xml:space="preserve"> </w:t>
      </w:r>
      <w:r w:rsidRPr="002637FC">
        <w:rPr>
          <w:sz w:val="28"/>
          <w:szCs w:val="28"/>
        </w:rPr>
        <w:t>всех</w:t>
      </w:r>
      <w:r w:rsidR="00820640">
        <w:rPr>
          <w:sz w:val="28"/>
          <w:szCs w:val="28"/>
        </w:rPr>
        <w:t xml:space="preserve"> </w:t>
      </w:r>
      <w:r w:rsidRPr="002637FC">
        <w:rPr>
          <w:sz w:val="28"/>
          <w:szCs w:val="28"/>
        </w:rPr>
        <w:t>статьях</w:t>
      </w:r>
      <w:r w:rsidR="00820640">
        <w:rPr>
          <w:sz w:val="28"/>
          <w:szCs w:val="28"/>
        </w:rPr>
        <w:t xml:space="preserve"> </w:t>
      </w:r>
      <w:r w:rsidRPr="002637FC">
        <w:rPr>
          <w:sz w:val="28"/>
          <w:szCs w:val="28"/>
        </w:rPr>
        <w:t>субъективная</w:t>
      </w:r>
      <w:r w:rsidR="00820640">
        <w:rPr>
          <w:sz w:val="28"/>
          <w:szCs w:val="28"/>
        </w:rPr>
        <w:t xml:space="preserve"> </w:t>
      </w:r>
      <w:r w:rsidRPr="002637FC">
        <w:rPr>
          <w:sz w:val="28"/>
          <w:szCs w:val="28"/>
        </w:rPr>
        <w:t>сторона</w:t>
      </w:r>
      <w:r w:rsidR="00820640">
        <w:rPr>
          <w:sz w:val="28"/>
          <w:szCs w:val="28"/>
        </w:rPr>
        <w:t xml:space="preserve"> </w:t>
      </w:r>
      <w:r w:rsidRPr="002637FC">
        <w:rPr>
          <w:sz w:val="28"/>
          <w:szCs w:val="28"/>
        </w:rPr>
        <w:t>преступления</w:t>
      </w:r>
      <w:r w:rsidR="00820640">
        <w:rPr>
          <w:sz w:val="28"/>
          <w:szCs w:val="28"/>
        </w:rPr>
        <w:t xml:space="preserve"> </w:t>
      </w:r>
      <w:r w:rsidRPr="002637FC">
        <w:rPr>
          <w:sz w:val="28"/>
          <w:szCs w:val="28"/>
        </w:rPr>
        <w:t>вы</w:t>
      </w:r>
      <w:r w:rsidRPr="002637FC">
        <w:rPr>
          <w:sz w:val="28"/>
          <w:szCs w:val="28"/>
        </w:rPr>
        <w:softHyphen/>
        <w:t>ражена</w:t>
      </w:r>
      <w:r w:rsidR="00820640">
        <w:rPr>
          <w:sz w:val="28"/>
          <w:szCs w:val="28"/>
        </w:rPr>
        <w:t xml:space="preserve"> </w:t>
      </w:r>
      <w:r w:rsidRPr="002637FC">
        <w:rPr>
          <w:sz w:val="28"/>
          <w:szCs w:val="28"/>
        </w:rPr>
        <w:t>умышленной</w:t>
      </w:r>
      <w:r w:rsidR="00820640">
        <w:rPr>
          <w:sz w:val="28"/>
          <w:szCs w:val="28"/>
        </w:rPr>
        <w:t xml:space="preserve"> </w:t>
      </w:r>
      <w:r w:rsidRPr="002637FC">
        <w:rPr>
          <w:sz w:val="28"/>
          <w:szCs w:val="28"/>
        </w:rPr>
        <w:t>формой</w:t>
      </w:r>
      <w:r w:rsidR="00820640">
        <w:rPr>
          <w:sz w:val="28"/>
          <w:szCs w:val="28"/>
        </w:rPr>
        <w:t xml:space="preserve"> </w:t>
      </w:r>
      <w:r w:rsidRPr="002637FC">
        <w:rPr>
          <w:sz w:val="28"/>
          <w:szCs w:val="28"/>
        </w:rPr>
        <w:t>вины.</w:t>
      </w:r>
      <w:r w:rsidR="00820640">
        <w:rPr>
          <w:sz w:val="28"/>
          <w:szCs w:val="28"/>
        </w:rPr>
        <w:t xml:space="preserve"> </w:t>
      </w:r>
      <w:r w:rsidRPr="002637FC">
        <w:rPr>
          <w:sz w:val="28"/>
          <w:szCs w:val="28"/>
        </w:rPr>
        <w:t>Исключением</w:t>
      </w:r>
      <w:r w:rsidR="00820640">
        <w:rPr>
          <w:sz w:val="28"/>
          <w:szCs w:val="28"/>
        </w:rPr>
        <w:t xml:space="preserve"> </w:t>
      </w:r>
      <w:r w:rsidRPr="002637FC">
        <w:rPr>
          <w:sz w:val="28"/>
          <w:szCs w:val="28"/>
        </w:rPr>
        <w:t>является</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160,</w:t>
      </w:r>
      <w:r w:rsidR="00820640">
        <w:rPr>
          <w:sz w:val="28"/>
          <w:szCs w:val="28"/>
        </w:rPr>
        <w:t xml:space="preserve"> </w:t>
      </w:r>
      <w:proofErr w:type="gramStart"/>
      <w:r w:rsidRPr="002637FC">
        <w:rPr>
          <w:sz w:val="28"/>
          <w:szCs w:val="28"/>
        </w:rPr>
        <w:t>в</w:t>
      </w:r>
      <w:proofErr w:type="gramEnd"/>
      <w:r w:rsidR="00820640">
        <w:rPr>
          <w:sz w:val="28"/>
          <w:szCs w:val="28"/>
        </w:rPr>
        <w:t xml:space="preserve"> </w:t>
      </w:r>
      <w:r w:rsidRPr="002637FC">
        <w:rPr>
          <w:sz w:val="28"/>
          <w:szCs w:val="28"/>
        </w:rPr>
        <w:t>которой</w:t>
      </w:r>
      <w:r w:rsidR="00820640">
        <w:rPr>
          <w:sz w:val="28"/>
          <w:szCs w:val="28"/>
        </w:rPr>
        <w:t xml:space="preserve"> </w:t>
      </w:r>
      <w:r w:rsidRPr="002637FC">
        <w:rPr>
          <w:sz w:val="28"/>
          <w:szCs w:val="28"/>
        </w:rPr>
        <w:t>говорится</w:t>
      </w:r>
      <w:r w:rsidR="00820640">
        <w:rPr>
          <w:sz w:val="28"/>
          <w:szCs w:val="28"/>
        </w:rPr>
        <w:t xml:space="preserve"> </w:t>
      </w:r>
      <w:r w:rsidRPr="002637FC">
        <w:rPr>
          <w:sz w:val="28"/>
          <w:szCs w:val="28"/>
        </w:rPr>
        <w:t>о</w:t>
      </w:r>
      <w:r w:rsidR="00820640">
        <w:rPr>
          <w:sz w:val="28"/>
          <w:szCs w:val="28"/>
        </w:rPr>
        <w:t xml:space="preserve"> </w:t>
      </w:r>
      <w:r w:rsidRPr="002637FC">
        <w:rPr>
          <w:sz w:val="28"/>
          <w:szCs w:val="28"/>
        </w:rPr>
        <w:t>даче</w:t>
      </w:r>
      <w:r w:rsidR="00820640">
        <w:rPr>
          <w:sz w:val="28"/>
          <w:szCs w:val="28"/>
        </w:rPr>
        <w:t xml:space="preserve"> </w:t>
      </w:r>
      <w:r w:rsidRPr="002637FC">
        <w:rPr>
          <w:sz w:val="28"/>
          <w:szCs w:val="28"/>
        </w:rPr>
        <w:t>неправильных</w:t>
      </w:r>
      <w:r w:rsidR="00820640">
        <w:rPr>
          <w:sz w:val="28"/>
          <w:szCs w:val="28"/>
        </w:rPr>
        <w:t xml:space="preserve"> </w:t>
      </w:r>
      <w:r w:rsidRPr="002637FC">
        <w:rPr>
          <w:sz w:val="28"/>
          <w:szCs w:val="28"/>
        </w:rPr>
        <w:t>показаний</w:t>
      </w:r>
      <w:r w:rsidR="00820640">
        <w:rPr>
          <w:sz w:val="28"/>
          <w:szCs w:val="28"/>
        </w:rPr>
        <w:t xml:space="preserve"> </w:t>
      </w:r>
      <w:r w:rsidRPr="002637FC">
        <w:rPr>
          <w:sz w:val="28"/>
          <w:szCs w:val="28"/>
        </w:rPr>
        <w:t>вследствие</w:t>
      </w:r>
      <w:r w:rsidR="00820640">
        <w:rPr>
          <w:sz w:val="28"/>
          <w:szCs w:val="28"/>
        </w:rPr>
        <w:t xml:space="preserve"> </w:t>
      </w:r>
      <w:r w:rsidRPr="002637FC">
        <w:rPr>
          <w:sz w:val="28"/>
          <w:szCs w:val="28"/>
        </w:rPr>
        <w:t>грубой</w:t>
      </w:r>
      <w:r w:rsidR="00820640">
        <w:rPr>
          <w:sz w:val="28"/>
          <w:szCs w:val="28"/>
        </w:rPr>
        <w:t xml:space="preserve"> </w:t>
      </w:r>
      <w:r w:rsidRPr="002637FC">
        <w:rPr>
          <w:sz w:val="28"/>
          <w:szCs w:val="28"/>
        </w:rPr>
        <w:t>небрежности.</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некоторых</w:t>
      </w:r>
      <w:r w:rsidR="00820640">
        <w:rPr>
          <w:sz w:val="28"/>
          <w:szCs w:val="28"/>
        </w:rPr>
        <w:t xml:space="preserve"> </w:t>
      </w:r>
      <w:r w:rsidRPr="002637FC">
        <w:rPr>
          <w:sz w:val="28"/>
          <w:szCs w:val="28"/>
        </w:rPr>
        <w:t>составах</w:t>
      </w:r>
      <w:r w:rsidR="00820640">
        <w:rPr>
          <w:sz w:val="28"/>
          <w:szCs w:val="28"/>
        </w:rPr>
        <w:t xml:space="preserve"> </w:t>
      </w:r>
      <w:r w:rsidRPr="002637FC">
        <w:rPr>
          <w:sz w:val="28"/>
          <w:szCs w:val="28"/>
        </w:rPr>
        <w:t>цель</w:t>
      </w:r>
      <w:r w:rsidR="00820640">
        <w:rPr>
          <w:sz w:val="28"/>
          <w:szCs w:val="28"/>
        </w:rPr>
        <w:t xml:space="preserve"> </w:t>
      </w:r>
      <w:r w:rsidRPr="002637FC">
        <w:rPr>
          <w:sz w:val="28"/>
          <w:szCs w:val="28"/>
        </w:rPr>
        <w:t>(например,</w:t>
      </w:r>
      <w:r w:rsidR="00820640">
        <w:rPr>
          <w:sz w:val="28"/>
          <w:szCs w:val="28"/>
        </w:rPr>
        <w:t xml:space="preserve"> </w:t>
      </w:r>
      <w:r w:rsidRPr="002637FC">
        <w:rPr>
          <w:sz w:val="28"/>
          <w:szCs w:val="28"/>
        </w:rPr>
        <w:t>предъявление</w:t>
      </w:r>
      <w:r w:rsidR="00820640">
        <w:rPr>
          <w:sz w:val="28"/>
          <w:szCs w:val="28"/>
        </w:rPr>
        <w:t xml:space="preserve"> </w:t>
      </w:r>
      <w:r w:rsidRPr="002637FC">
        <w:rPr>
          <w:sz w:val="28"/>
          <w:szCs w:val="28"/>
        </w:rPr>
        <w:t>обвинения</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осуждение</w:t>
      </w:r>
      <w:r w:rsidR="00820640">
        <w:rPr>
          <w:sz w:val="28"/>
          <w:szCs w:val="28"/>
        </w:rPr>
        <w:t xml:space="preserve"> </w:t>
      </w:r>
      <w:r w:rsidRPr="002637FC">
        <w:rPr>
          <w:sz w:val="28"/>
          <w:szCs w:val="28"/>
        </w:rPr>
        <w:t>невинов</w:t>
      </w:r>
      <w:r w:rsidRPr="002637FC">
        <w:rPr>
          <w:sz w:val="28"/>
          <w:szCs w:val="28"/>
        </w:rPr>
        <w:softHyphen/>
        <w:t>ного</w:t>
      </w:r>
      <w:r w:rsidR="00820640">
        <w:rPr>
          <w:sz w:val="28"/>
          <w:szCs w:val="28"/>
        </w:rPr>
        <w:t xml:space="preserve"> </w:t>
      </w:r>
      <w:r w:rsidRPr="002637FC">
        <w:rPr>
          <w:sz w:val="28"/>
          <w:szCs w:val="28"/>
        </w:rPr>
        <w:lastRenderedPageBreak/>
        <w:t>лица</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w:t>
      </w:r>
      <w:r w:rsidR="00820640">
        <w:rPr>
          <w:sz w:val="28"/>
          <w:szCs w:val="28"/>
        </w:rPr>
        <w:t xml:space="preserve"> </w:t>
      </w:r>
      <w:r w:rsidRPr="002637FC">
        <w:rPr>
          <w:sz w:val="28"/>
          <w:szCs w:val="28"/>
        </w:rPr>
        <w:t>164)</w:t>
      </w:r>
      <w:r w:rsidR="00820640">
        <w:rPr>
          <w:sz w:val="28"/>
          <w:szCs w:val="28"/>
        </w:rPr>
        <w:t xml:space="preserve"> </w:t>
      </w:r>
      <w:r w:rsidRPr="002637FC">
        <w:rPr>
          <w:sz w:val="28"/>
          <w:szCs w:val="28"/>
        </w:rPr>
        <w:t>является</w:t>
      </w:r>
      <w:r w:rsidR="00820640">
        <w:rPr>
          <w:sz w:val="28"/>
          <w:szCs w:val="28"/>
        </w:rPr>
        <w:t xml:space="preserve"> </w:t>
      </w:r>
      <w:r w:rsidRPr="002637FC">
        <w:rPr>
          <w:sz w:val="28"/>
          <w:szCs w:val="28"/>
        </w:rPr>
        <w:t>обязательным</w:t>
      </w:r>
      <w:r w:rsidR="00820640">
        <w:rPr>
          <w:sz w:val="28"/>
          <w:szCs w:val="28"/>
        </w:rPr>
        <w:t xml:space="preserve"> </w:t>
      </w:r>
      <w:r w:rsidRPr="002637FC">
        <w:rPr>
          <w:sz w:val="28"/>
          <w:szCs w:val="28"/>
        </w:rPr>
        <w:t>признаком</w:t>
      </w:r>
      <w:r w:rsidR="00820640">
        <w:rPr>
          <w:sz w:val="28"/>
          <w:szCs w:val="28"/>
        </w:rPr>
        <w:t xml:space="preserve"> субъек</w:t>
      </w:r>
      <w:r w:rsidRPr="002637FC">
        <w:rPr>
          <w:sz w:val="28"/>
          <w:szCs w:val="28"/>
        </w:rPr>
        <w:t>тивной</w:t>
      </w:r>
      <w:r w:rsidR="00820640">
        <w:rPr>
          <w:sz w:val="28"/>
          <w:szCs w:val="28"/>
        </w:rPr>
        <w:t xml:space="preserve"> </w:t>
      </w:r>
      <w:r w:rsidRPr="002637FC">
        <w:rPr>
          <w:sz w:val="28"/>
          <w:szCs w:val="28"/>
        </w:rPr>
        <w:t>стороны</w:t>
      </w:r>
      <w:r w:rsidR="00820640">
        <w:rPr>
          <w:sz w:val="28"/>
          <w:szCs w:val="28"/>
        </w:rPr>
        <w:t xml:space="preserve"> </w:t>
      </w:r>
      <w:r w:rsidRPr="002637FC">
        <w:rPr>
          <w:sz w:val="28"/>
          <w:szCs w:val="28"/>
        </w:rPr>
        <w:t>преступления.</w:t>
      </w:r>
    </w:p>
    <w:p w:rsidR="00076245" w:rsidRPr="002637FC" w:rsidRDefault="00076245" w:rsidP="002637FC">
      <w:pPr>
        <w:pStyle w:val="Default"/>
        <w:ind w:firstLine="709"/>
        <w:jc w:val="both"/>
        <w:rPr>
          <w:sz w:val="28"/>
          <w:szCs w:val="28"/>
        </w:rPr>
      </w:pPr>
      <w:r w:rsidRPr="002637FC">
        <w:rPr>
          <w:sz w:val="28"/>
          <w:szCs w:val="28"/>
        </w:rPr>
        <w:t>В</w:t>
      </w:r>
      <w:r w:rsidR="00820640">
        <w:rPr>
          <w:sz w:val="28"/>
          <w:szCs w:val="28"/>
        </w:rPr>
        <w:t xml:space="preserve"> </w:t>
      </w:r>
      <w:r w:rsidRPr="002637FC">
        <w:rPr>
          <w:sz w:val="28"/>
          <w:szCs w:val="28"/>
        </w:rPr>
        <w:t>большинстве</w:t>
      </w:r>
      <w:r w:rsidR="00820640">
        <w:rPr>
          <w:sz w:val="28"/>
          <w:szCs w:val="28"/>
        </w:rPr>
        <w:t xml:space="preserve"> </w:t>
      </w:r>
      <w:r w:rsidRPr="002637FC">
        <w:rPr>
          <w:sz w:val="28"/>
          <w:szCs w:val="28"/>
        </w:rPr>
        <w:t>статей</w:t>
      </w:r>
      <w:r w:rsidR="00820640">
        <w:rPr>
          <w:sz w:val="28"/>
          <w:szCs w:val="28"/>
        </w:rPr>
        <w:t xml:space="preserve"> </w:t>
      </w:r>
      <w:r w:rsidRPr="002637FC">
        <w:rPr>
          <w:sz w:val="28"/>
          <w:szCs w:val="28"/>
        </w:rPr>
        <w:t>субъект</w:t>
      </w:r>
      <w:r w:rsidR="00820640">
        <w:rPr>
          <w:sz w:val="28"/>
          <w:szCs w:val="28"/>
        </w:rPr>
        <w:t xml:space="preserve"> </w:t>
      </w:r>
      <w:r w:rsidRPr="002637FC">
        <w:rPr>
          <w:sz w:val="28"/>
          <w:szCs w:val="28"/>
        </w:rPr>
        <w:t>общий</w:t>
      </w:r>
      <w:r w:rsidR="00820640">
        <w:rPr>
          <w:sz w:val="28"/>
          <w:szCs w:val="28"/>
        </w:rPr>
        <w:t xml:space="preserve"> </w:t>
      </w:r>
      <w:r w:rsidRPr="002637FC">
        <w:rPr>
          <w:sz w:val="28"/>
          <w:szCs w:val="28"/>
        </w:rPr>
        <w:t>–</w:t>
      </w:r>
      <w:r w:rsidR="00820640">
        <w:rPr>
          <w:sz w:val="28"/>
          <w:szCs w:val="28"/>
        </w:rPr>
        <w:t xml:space="preserve"> </w:t>
      </w:r>
      <w:r w:rsidRPr="002637FC">
        <w:rPr>
          <w:sz w:val="28"/>
          <w:szCs w:val="28"/>
        </w:rPr>
        <w:t>вменяемое</w:t>
      </w:r>
      <w:r w:rsidR="00820640">
        <w:rPr>
          <w:sz w:val="28"/>
          <w:szCs w:val="28"/>
        </w:rPr>
        <w:t xml:space="preserve"> </w:t>
      </w:r>
      <w:r w:rsidRPr="002637FC">
        <w:rPr>
          <w:sz w:val="28"/>
          <w:szCs w:val="28"/>
        </w:rPr>
        <w:t>лицо,</w:t>
      </w:r>
      <w:r w:rsidR="00820640">
        <w:rPr>
          <w:sz w:val="28"/>
          <w:szCs w:val="28"/>
        </w:rPr>
        <w:t xml:space="preserve"> </w:t>
      </w:r>
      <w:r w:rsidRPr="002637FC">
        <w:rPr>
          <w:sz w:val="28"/>
          <w:szCs w:val="28"/>
        </w:rPr>
        <w:t>достигшее</w:t>
      </w:r>
      <w:r w:rsidR="00820640">
        <w:rPr>
          <w:sz w:val="28"/>
          <w:szCs w:val="28"/>
        </w:rPr>
        <w:t xml:space="preserve"> </w:t>
      </w:r>
      <w:r w:rsidRPr="002637FC">
        <w:rPr>
          <w:sz w:val="28"/>
          <w:szCs w:val="28"/>
        </w:rPr>
        <w:t>возраста</w:t>
      </w:r>
      <w:r w:rsidR="00820640">
        <w:rPr>
          <w:sz w:val="28"/>
          <w:szCs w:val="28"/>
        </w:rPr>
        <w:t xml:space="preserve"> </w:t>
      </w:r>
      <w:r w:rsidRPr="002637FC">
        <w:rPr>
          <w:sz w:val="28"/>
          <w:szCs w:val="28"/>
        </w:rPr>
        <w:t>15</w:t>
      </w:r>
      <w:r w:rsidR="00820640">
        <w:rPr>
          <w:sz w:val="28"/>
          <w:szCs w:val="28"/>
        </w:rPr>
        <w:t xml:space="preserve"> </w:t>
      </w:r>
      <w:r w:rsidRPr="002637FC">
        <w:rPr>
          <w:sz w:val="28"/>
          <w:szCs w:val="28"/>
        </w:rPr>
        <w:t>лет.</w:t>
      </w:r>
    </w:p>
    <w:p w:rsidR="00076245" w:rsidRPr="002637FC" w:rsidRDefault="00076245" w:rsidP="002637FC">
      <w:pPr>
        <w:pStyle w:val="Default"/>
        <w:ind w:firstLine="709"/>
        <w:jc w:val="both"/>
        <w:rPr>
          <w:sz w:val="28"/>
          <w:szCs w:val="28"/>
        </w:rPr>
      </w:pPr>
      <w:r w:rsidRPr="002637FC">
        <w:rPr>
          <w:sz w:val="28"/>
          <w:szCs w:val="28"/>
        </w:rPr>
        <w:t>В</w:t>
      </w:r>
      <w:r w:rsidR="00820640">
        <w:rPr>
          <w:sz w:val="28"/>
          <w:szCs w:val="28"/>
        </w:rPr>
        <w:t xml:space="preserve"> </w:t>
      </w:r>
      <w:r w:rsidRPr="002637FC">
        <w:rPr>
          <w:sz w:val="28"/>
          <w:szCs w:val="28"/>
        </w:rPr>
        <w:t>ряде</w:t>
      </w:r>
      <w:r w:rsidR="00820640">
        <w:rPr>
          <w:sz w:val="28"/>
          <w:szCs w:val="28"/>
        </w:rPr>
        <w:t xml:space="preserve"> </w:t>
      </w:r>
      <w:r w:rsidRPr="002637FC">
        <w:rPr>
          <w:sz w:val="28"/>
          <w:szCs w:val="28"/>
        </w:rPr>
        <w:t>статей</w:t>
      </w:r>
      <w:r w:rsidR="00820640">
        <w:rPr>
          <w:sz w:val="28"/>
          <w:szCs w:val="28"/>
        </w:rPr>
        <w:t xml:space="preserve"> </w:t>
      </w:r>
      <w:r w:rsidRPr="002637FC">
        <w:rPr>
          <w:sz w:val="28"/>
          <w:szCs w:val="28"/>
        </w:rPr>
        <w:t>субъект</w:t>
      </w:r>
      <w:r w:rsidR="00820640">
        <w:rPr>
          <w:sz w:val="28"/>
          <w:szCs w:val="28"/>
        </w:rPr>
        <w:t xml:space="preserve"> </w:t>
      </w:r>
      <w:r w:rsidRPr="002637FC">
        <w:rPr>
          <w:sz w:val="28"/>
          <w:szCs w:val="28"/>
        </w:rPr>
        <w:t>обладает</w:t>
      </w:r>
      <w:r w:rsidR="00820640">
        <w:rPr>
          <w:sz w:val="28"/>
          <w:szCs w:val="28"/>
        </w:rPr>
        <w:t xml:space="preserve"> </w:t>
      </w:r>
      <w:r w:rsidRPr="002637FC">
        <w:rPr>
          <w:sz w:val="28"/>
          <w:szCs w:val="28"/>
        </w:rPr>
        <w:t>специальными</w:t>
      </w:r>
      <w:r w:rsidR="00820640">
        <w:rPr>
          <w:sz w:val="28"/>
          <w:szCs w:val="28"/>
        </w:rPr>
        <w:t xml:space="preserve"> признака</w:t>
      </w:r>
      <w:r w:rsidRPr="002637FC">
        <w:rPr>
          <w:sz w:val="28"/>
          <w:szCs w:val="28"/>
        </w:rPr>
        <w:t>ми,</w:t>
      </w:r>
      <w:r w:rsidR="00820640">
        <w:rPr>
          <w:sz w:val="28"/>
          <w:szCs w:val="28"/>
        </w:rPr>
        <w:t xml:space="preserve"> </w:t>
      </w:r>
      <w:r w:rsidRPr="002637FC">
        <w:rPr>
          <w:sz w:val="28"/>
          <w:szCs w:val="28"/>
        </w:rPr>
        <w:t>например</w:t>
      </w:r>
      <w:r w:rsidR="00820640">
        <w:rPr>
          <w:sz w:val="28"/>
          <w:szCs w:val="28"/>
        </w:rPr>
        <w:t xml:space="preserve"> </w:t>
      </w:r>
      <w:r w:rsidRPr="002637FC">
        <w:rPr>
          <w:sz w:val="28"/>
          <w:szCs w:val="28"/>
        </w:rPr>
        <w:t>лицо,</w:t>
      </w:r>
      <w:r w:rsidR="00820640">
        <w:rPr>
          <w:sz w:val="28"/>
          <w:szCs w:val="28"/>
        </w:rPr>
        <w:t xml:space="preserve"> </w:t>
      </w:r>
      <w:r w:rsidRPr="002637FC">
        <w:rPr>
          <w:sz w:val="28"/>
          <w:szCs w:val="28"/>
        </w:rPr>
        <w:t>обязанное</w:t>
      </w:r>
      <w:r w:rsidR="00820640">
        <w:rPr>
          <w:sz w:val="28"/>
          <w:szCs w:val="28"/>
        </w:rPr>
        <w:t xml:space="preserve"> </w:t>
      </w:r>
      <w:r w:rsidRPr="002637FC">
        <w:rPr>
          <w:sz w:val="28"/>
          <w:szCs w:val="28"/>
        </w:rPr>
        <w:t>применять</w:t>
      </w:r>
      <w:r w:rsidR="00820640">
        <w:rPr>
          <w:sz w:val="28"/>
          <w:szCs w:val="28"/>
        </w:rPr>
        <w:t xml:space="preserve"> </w:t>
      </w:r>
      <w:r w:rsidRPr="002637FC">
        <w:rPr>
          <w:sz w:val="28"/>
          <w:szCs w:val="28"/>
        </w:rPr>
        <w:t>карательную</w:t>
      </w:r>
      <w:r w:rsidR="00820640">
        <w:rPr>
          <w:sz w:val="28"/>
          <w:szCs w:val="28"/>
        </w:rPr>
        <w:t xml:space="preserve"> </w:t>
      </w:r>
      <w:r w:rsidRPr="002637FC">
        <w:rPr>
          <w:sz w:val="28"/>
          <w:szCs w:val="28"/>
        </w:rPr>
        <w:t>власть</w:t>
      </w:r>
      <w:r w:rsidR="00820640">
        <w:rPr>
          <w:sz w:val="28"/>
          <w:szCs w:val="28"/>
        </w:rPr>
        <w:t xml:space="preserve"> </w:t>
      </w:r>
      <w:r w:rsidRPr="002637FC">
        <w:rPr>
          <w:sz w:val="28"/>
          <w:szCs w:val="28"/>
        </w:rPr>
        <w:t>государства</w:t>
      </w:r>
      <w:r w:rsidR="00820640">
        <w:rPr>
          <w:sz w:val="28"/>
          <w:szCs w:val="28"/>
        </w:rPr>
        <w:t xml:space="preserve"> </w:t>
      </w:r>
      <w:r w:rsidRPr="002637FC">
        <w:rPr>
          <w:sz w:val="28"/>
          <w:szCs w:val="28"/>
        </w:rPr>
        <w:t>(§</w:t>
      </w:r>
      <w:r w:rsidR="00820640">
        <w:rPr>
          <w:sz w:val="28"/>
          <w:szCs w:val="28"/>
        </w:rPr>
        <w:t xml:space="preserve"> </w:t>
      </w:r>
      <w:r w:rsidRPr="002637FC">
        <w:rPr>
          <w:sz w:val="28"/>
          <w:szCs w:val="28"/>
        </w:rPr>
        <w:t>147),</w:t>
      </w:r>
      <w:r w:rsidR="00820640">
        <w:rPr>
          <w:sz w:val="28"/>
          <w:szCs w:val="28"/>
        </w:rPr>
        <w:t xml:space="preserve"> </w:t>
      </w:r>
      <w:r w:rsidRPr="002637FC">
        <w:rPr>
          <w:sz w:val="28"/>
          <w:szCs w:val="28"/>
        </w:rPr>
        <w:t>лицо,</w:t>
      </w:r>
      <w:r w:rsidR="00820640">
        <w:rPr>
          <w:sz w:val="28"/>
          <w:szCs w:val="28"/>
        </w:rPr>
        <w:t xml:space="preserve"> </w:t>
      </w:r>
      <w:r w:rsidRPr="002637FC">
        <w:rPr>
          <w:sz w:val="28"/>
          <w:szCs w:val="28"/>
        </w:rPr>
        <w:t>наделённое</w:t>
      </w:r>
      <w:r w:rsidR="00820640">
        <w:rPr>
          <w:sz w:val="28"/>
          <w:szCs w:val="28"/>
        </w:rPr>
        <w:t xml:space="preserve"> </w:t>
      </w:r>
      <w:r w:rsidRPr="002637FC">
        <w:rPr>
          <w:sz w:val="28"/>
          <w:szCs w:val="28"/>
        </w:rPr>
        <w:t>юрисдикцией</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иной</w:t>
      </w:r>
      <w:r w:rsidR="00820640">
        <w:rPr>
          <w:sz w:val="28"/>
          <w:szCs w:val="28"/>
        </w:rPr>
        <w:t xml:space="preserve"> </w:t>
      </w:r>
      <w:r w:rsidRPr="002637FC">
        <w:rPr>
          <w:sz w:val="28"/>
          <w:szCs w:val="28"/>
        </w:rPr>
        <w:t>государственной</w:t>
      </w:r>
      <w:r w:rsidR="00820640">
        <w:rPr>
          <w:sz w:val="28"/>
          <w:szCs w:val="28"/>
        </w:rPr>
        <w:t xml:space="preserve"> </w:t>
      </w:r>
      <w:r w:rsidRPr="002637FC">
        <w:rPr>
          <w:sz w:val="28"/>
          <w:szCs w:val="28"/>
        </w:rPr>
        <w:t>властью</w:t>
      </w:r>
      <w:r w:rsidR="00820640">
        <w:rPr>
          <w:sz w:val="28"/>
          <w:szCs w:val="28"/>
        </w:rPr>
        <w:t xml:space="preserve"> </w:t>
      </w:r>
      <w:r w:rsidRPr="002637FC">
        <w:rPr>
          <w:sz w:val="28"/>
          <w:szCs w:val="28"/>
        </w:rPr>
        <w:t>по</w:t>
      </w:r>
      <w:r w:rsidR="00820640">
        <w:rPr>
          <w:sz w:val="28"/>
          <w:szCs w:val="28"/>
        </w:rPr>
        <w:t xml:space="preserve"> </w:t>
      </w:r>
      <w:r w:rsidRPr="002637FC">
        <w:rPr>
          <w:sz w:val="28"/>
          <w:szCs w:val="28"/>
        </w:rPr>
        <w:t>решению</w:t>
      </w:r>
      <w:r w:rsidR="00820640">
        <w:rPr>
          <w:sz w:val="28"/>
          <w:szCs w:val="28"/>
        </w:rPr>
        <w:t xml:space="preserve"> </w:t>
      </w:r>
      <w:r w:rsidRPr="002637FC">
        <w:rPr>
          <w:sz w:val="28"/>
          <w:szCs w:val="28"/>
        </w:rPr>
        <w:t>правовых</w:t>
      </w:r>
      <w:r w:rsidR="00820640">
        <w:rPr>
          <w:sz w:val="28"/>
          <w:szCs w:val="28"/>
        </w:rPr>
        <w:t xml:space="preserve"> </w:t>
      </w:r>
      <w:r w:rsidRPr="002637FC">
        <w:rPr>
          <w:sz w:val="28"/>
          <w:szCs w:val="28"/>
        </w:rPr>
        <w:t>вопросов</w:t>
      </w:r>
      <w:r w:rsidR="00820640">
        <w:rPr>
          <w:sz w:val="28"/>
          <w:szCs w:val="28"/>
        </w:rPr>
        <w:t xml:space="preserve"> </w:t>
      </w:r>
      <w:r w:rsidRPr="002637FC">
        <w:rPr>
          <w:sz w:val="28"/>
          <w:szCs w:val="28"/>
        </w:rPr>
        <w:t>(§</w:t>
      </w:r>
      <w:r w:rsidR="00820640">
        <w:rPr>
          <w:sz w:val="28"/>
          <w:szCs w:val="28"/>
        </w:rPr>
        <w:t xml:space="preserve"> </w:t>
      </w:r>
      <w:r w:rsidRPr="002637FC">
        <w:rPr>
          <w:sz w:val="28"/>
          <w:szCs w:val="28"/>
        </w:rPr>
        <w:t>148),</w:t>
      </w:r>
      <w:r w:rsidR="00820640">
        <w:rPr>
          <w:sz w:val="28"/>
          <w:szCs w:val="28"/>
        </w:rPr>
        <w:t xml:space="preserve"> </w:t>
      </w:r>
      <w:r w:rsidRPr="002637FC">
        <w:rPr>
          <w:sz w:val="28"/>
          <w:szCs w:val="28"/>
        </w:rPr>
        <w:t>лицо,</w:t>
      </w:r>
      <w:r w:rsidR="00820640">
        <w:rPr>
          <w:sz w:val="28"/>
          <w:szCs w:val="28"/>
        </w:rPr>
        <w:t xml:space="preserve"> </w:t>
      </w:r>
      <w:r w:rsidRPr="002637FC">
        <w:rPr>
          <w:sz w:val="28"/>
          <w:szCs w:val="28"/>
        </w:rPr>
        <w:t>ответственное</w:t>
      </w:r>
      <w:r w:rsidR="00820640">
        <w:rPr>
          <w:sz w:val="28"/>
          <w:szCs w:val="28"/>
        </w:rPr>
        <w:t xml:space="preserve"> </w:t>
      </w:r>
      <w:r w:rsidRPr="002637FC">
        <w:rPr>
          <w:sz w:val="28"/>
          <w:szCs w:val="28"/>
        </w:rPr>
        <w:t>за</w:t>
      </w:r>
      <w:r w:rsidR="00820640">
        <w:rPr>
          <w:sz w:val="28"/>
          <w:szCs w:val="28"/>
        </w:rPr>
        <w:t xml:space="preserve"> </w:t>
      </w:r>
      <w:r w:rsidRPr="002637FC">
        <w:rPr>
          <w:sz w:val="28"/>
          <w:szCs w:val="28"/>
        </w:rPr>
        <w:t>содержание</w:t>
      </w:r>
      <w:r w:rsidR="00820640">
        <w:rPr>
          <w:sz w:val="28"/>
          <w:szCs w:val="28"/>
        </w:rPr>
        <w:t xml:space="preserve"> </w:t>
      </w:r>
      <w:r w:rsidRPr="002637FC">
        <w:rPr>
          <w:sz w:val="28"/>
          <w:szCs w:val="28"/>
        </w:rPr>
        <w:t>заключённого</w:t>
      </w:r>
      <w:r w:rsidR="00820640">
        <w:rPr>
          <w:sz w:val="28"/>
          <w:szCs w:val="28"/>
        </w:rPr>
        <w:t xml:space="preserve"> </w:t>
      </w:r>
      <w:r w:rsidRPr="002637FC">
        <w:rPr>
          <w:sz w:val="28"/>
          <w:szCs w:val="28"/>
        </w:rPr>
        <w:t>под</w:t>
      </w:r>
      <w:r w:rsidR="00820640">
        <w:rPr>
          <w:sz w:val="28"/>
          <w:szCs w:val="28"/>
        </w:rPr>
        <w:t xml:space="preserve"> </w:t>
      </w:r>
      <w:r w:rsidRPr="002637FC">
        <w:rPr>
          <w:sz w:val="28"/>
          <w:szCs w:val="28"/>
        </w:rPr>
        <w:t>стражей</w:t>
      </w:r>
      <w:r w:rsidR="00820640">
        <w:rPr>
          <w:sz w:val="28"/>
          <w:szCs w:val="28"/>
        </w:rPr>
        <w:t xml:space="preserve"> </w:t>
      </w:r>
      <w:r w:rsidRPr="002637FC">
        <w:rPr>
          <w:sz w:val="28"/>
          <w:szCs w:val="28"/>
        </w:rPr>
        <w:t>(§</w:t>
      </w:r>
      <w:r w:rsidR="00820640">
        <w:rPr>
          <w:sz w:val="28"/>
          <w:szCs w:val="28"/>
        </w:rPr>
        <w:t xml:space="preserve"> </w:t>
      </w:r>
      <w:r w:rsidRPr="002637FC">
        <w:rPr>
          <w:sz w:val="28"/>
          <w:szCs w:val="28"/>
        </w:rPr>
        <w:t>149).</w:t>
      </w:r>
    </w:p>
    <w:p w:rsidR="00076245" w:rsidRPr="002637FC" w:rsidRDefault="00076245" w:rsidP="002637FC">
      <w:pPr>
        <w:pStyle w:val="Default"/>
        <w:ind w:firstLine="709"/>
        <w:jc w:val="both"/>
        <w:rPr>
          <w:sz w:val="28"/>
          <w:szCs w:val="28"/>
        </w:rPr>
      </w:pPr>
      <w:r w:rsidRPr="002637FC">
        <w:rPr>
          <w:sz w:val="28"/>
          <w:szCs w:val="28"/>
        </w:rPr>
        <w:t>Санкции</w:t>
      </w:r>
      <w:r w:rsidR="00820640">
        <w:rPr>
          <w:sz w:val="28"/>
          <w:szCs w:val="28"/>
        </w:rPr>
        <w:t xml:space="preserve"> </w:t>
      </w:r>
      <w:r w:rsidRPr="002637FC">
        <w:rPr>
          <w:sz w:val="28"/>
          <w:szCs w:val="28"/>
        </w:rPr>
        <w:t>за</w:t>
      </w:r>
      <w:r w:rsidR="00820640">
        <w:rPr>
          <w:sz w:val="28"/>
          <w:szCs w:val="28"/>
        </w:rPr>
        <w:t xml:space="preserve"> </w:t>
      </w:r>
      <w:r w:rsidRPr="002637FC">
        <w:rPr>
          <w:sz w:val="28"/>
          <w:szCs w:val="28"/>
        </w:rPr>
        <w:t>совершение</w:t>
      </w:r>
      <w:r w:rsidR="00820640">
        <w:rPr>
          <w:sz w:val="28"/>
          <w:szCs w:val="28"/>
        </w:rPr>
        <w:t xml:space="preserve"> </w:t>
      </w:r>
      <w:r w:rsidRPr="002637FC">
        <w:rPr>
          <w:sz w:val="28"/>
          <w:szCs w:val="28"/>
        </w:rPr>
        <w:t>преступлений</w:t>
      </w:r>
      <w:r w:rsidR="00820640">
        <w:rPr>
          <w:sz w:val="28"/>
          <w:szCs w:val="28"/>
        </w:rPr>
        <w:t xml:space="preserve"> </w:t>
      </w:r>
      <w:r w:rsidRPr="002637FC">
        <w:rPr>
          <w:sz w:val="28"/>
          <w:szCs w:val="28"/>
        </w:rPr>
        <w:t>против</w:t>
      </w:r>
      <w:r w:rsidR="00820640">
        <w:rPr>
          <w:sz w:val="28"/>
          <w:szCs w:val="28"/>
        </w:rPr>
        <w:t xml:space="preserve"> </w:t>
      </w:r>
      <w:r w:rsidRPr="002637FC">
        <w:rPr>
          <w:sz w:val="28"/>
          <w:szCs w:val="28"/>
        </w:rPr>
        <w:t>правосудия</w:t>
      </w:r>
      <w:r w:rsidR="00820640">
        <w:rPr>
          <w:sz w:val="28"/>
          <w:szCs w:val="28"/>
        </w:rPr>
        <w:t xml:space="preserve"> </w:t>
      </w:r>
      <w:r w:rsidRPr="002637FC">
        <w:rPr>
          <w:sz w:val="28"/>
          <w:szCs w:val="28"/>
        </w:rPr>
        <w:t>по</w:t>
      </w:r>
      <w:r w:rsidR="00820640">
        <w:rPr>
          <w:sz w:val="28"/>
          <w:szCs w:val="28"/>
        </w:rPr>
        <w:t xml:space="preserve"> </w:t>
      </w:r>
      <w:r w:rsidRPr="002637FC">
        <w:rPr>
          <w:sz w:val="28"/>
          <w:szCs w:val="28"/>
        </w:rPr>
        <w:t>УК</w:t>
      </w:r>
      <w:r w:rsidR="00820640">
        <w:rPr>
          <w:sz w:val="28"/>
          <w:szCs w:val="28"/>
        </w:rPr>
        <w:t xml:space="preserve"> </w:t>
      </w:r>
      <w:r w:rsidRPr="002637FC">
        <w:rPr>
          <w:sz w:val="28"/>
          <w:szCs w:val="28"/>
        </w:rPr>
        <w:t>Дании</w:t>
      </w:r>
      <w:r w:rsidR="00820640">
        <w:rPr>
          <w:sz w:val="28"/>
          <w:szCs w:val="28"/>
        </w:rPr>
        <w:t xml:space="preserve"> </w:t>
      </w:r>
      <w:r w:rsidRPr="002637FC">
        <w:rPr>
          <w:sz w:val="28"/>
          <w:szCs w:val="28"/>
        </w:rPr>
        <w:t>небольшие,</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среднем</w:t>
      </w:r>
      <w:r w:rsidR="00820640">
        <w:rPr>
          <w:sz w:val="28"/>
          <w:szCs w:val="28"/>
        </w:rPr>
        <w:t xml:space="preserve"> </w:t>
      </w:r>
      <w:r w:rsidRPr="002637FC">
        <w:rPr>
          <w:sz w:val="28"/>
          <w:szCs w:val="28"/>
        </w:rPr>
        <w:t>около</w:t>
      </w:r>
      <w:r w:rsidR="00820640">
        <w:rPr>
          <w:sz w:val="28"/>
          <w:szCs w:val="28"/>
        </w:rPr>
        <w:t xml:space="preserve"> </w:t>
      </w:r>
      <w:r w:rsidRPr="002637FC">
        <w:rPr>
          <w:sz w:val="28"/>
          <w:szCs w:val="28"/>
        </w:rPr>
        <w:t>2</w:t>
      </w:r>
      <w:r w:rsidR="00820640">
        <w:rPr>
          <w:sz w:val="28"/>
          <w:szCs w:val="28"/>
        </w:rPr>
        <w:t xml:space="preserve"> </w:t>
      </w:r>
      <w:r w:rsidRPr="002637FC">
        <w:rPr>
          <w:sz w:val="28"/>
          <w:szCs w:val="28"/>
        </w:rPr>
        <w:t>лет.</w:t>
      </w:r>
    </w:p>
    <w:p w:rsidR="00076245" w:rsidRPr="002637FC" w:rsidRDefault="00076245" w:rsidP="002637FC">
      <w:pPr>
        <w:pStyle w:val="Default"/>
        <w:ind w:firstLine="709"/>
        <w:jc w:val="both"/>
        <w:rPr>
          <w:sz w:val="28"/>
          <w:szCs w:val="28"/>
        </w:rPr>
      </w:pPr>
      <w:r w:rsidRPr="002637FC">
        <w:rPr>
          <w:sz w:val="28"/>
          <w:szCs w:val="28"/>
        </w:rPr>
        <w:t>Необходимо</w:t>
      </w:r>
      <w:r w:rsidR="00820640">
        <w:rPr>
          <w:sz w:val="28"/>
          <w:szCs w:val="28"/>
        </w:rPr>
        <w:t xml:space="preserve"> </w:t>
      </w:r>
      <w:r w:rsidRPr="002637FC">
        <w:rPr>
          <w:sz w:val="28"/>
          <w:szCs w:val="28"/>
        </w:rPr>
        <w:t>отметить,</w:t>
      </w:r>
      <w:r w:rsidR="00820640">
        <w:rPr>
          <w:sz w:val="28"/>
          <w:szCs w:val="28"/>
        </w:rPr>
        <w:t xml:space="preserve"> </w:t>
      </w:r>
      <w:r w:rsidRPr="002637FC">
        <w:rPr>
          <w:sz w:val="28"/>
          <w:szCs w:val="28"/>
        </w:rPr>
        <w:t>что</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УК</w:t>
      </w:r>
      <w:r w:rsidR="00820640">
        <w:rPr>
          <w:sz w:val="28"/>
          <w:szCs w:val="28"/>
        </w:rPr>
        <w:t xml:space="preserve"> </w:t>
      </w:r>
      <w:r w:rsidRPr="002637FC">
        <w:rPr>
          <w:sz w:val="28"/>
          <w:szCs w:val="28"/>
        </w:rPr>
        <w:t>Дании</w:t>
      </w:r>
      <w:r w:rsidR="00820640">
        <w:rPr>
          <w:sz w:val="28"/>
          <w:szCs w:val="28"/>
        </w:rPr>
        <w:t xml:space="preserve"> </w:t>
      </w:r>
      <w:r w:rsidRPr="002637FC">
        <w:rPr>
          <w:sz w:val="28"/>
          <w:szCs w:val="28"/>
        </w:rPr>
        <w:t>не</w:t>
      </w:r>
      <w:r w:rsidR="00820640">
        <w:rPr>
          <w:sz w:val="28"/>
          <w:szCs w:val="28"/>
        </w:rPr>
        <w:t xml:space="preserve"> </w:t>
      </w:r>
      <w:r w:rsidRPr="002637FC">
        <w:rPr>
          <w:sz w:val="28"/>
          <w:szCs w:val="28"/>
        </w:rPr>
        <w:t>содержатся</w:t>
      </w:r>
      <w:r w:rsidR="00820640">
        <w:rPr>
          <w:sz w:val="28"/>
          <w:szCs w:val="28"/>
        </w:rPr>
        <w:t xml:space="preserve"> уго</w:t>
      </w:r>
      <w:r w:rsidRPr="002637FC">
        <w:rPr>
          <w:sz w:val="28"/>
          <w:szCs w:val="28"/>
        </w:rPr>
        <w:t>ловно-правовые</w:t>
      </w:r>
      <w:r w:rsidR="00820640">
        <w:rPr>
          <w:sz w:val="28"/>
          <w:szCs w:val="28"/>
        </w:rPr>
        <w:t xml:space="preserve"> </w:t>
      </w:r>
      <w:r w:rsidRPr="002637FC">
        <w:rPr>
          <w:sz w:val="28"/>
          <w:szCs w:val="28"/>
        </w:rPr>
        <w:t>нормы,</w:t>
      </w:r>
      <w:r w:rsidR="00820640">
        <w:rPr>
          <w:sz w:val="28"/>
          <w:szCs w:val="28"/>
        </w:rPr>
        <w:t xml:space="preserve"> </w:t>
      </w:r>
      <w:r w:rsidRPr="002637FC">
        <w:rPr>
          <w:sz w:val="28"/>
          <w:szCs w:val="28"/>
        </w:rPr>
        <w:t>обеспечивающие</w:t>
      </w:r>
      <w:r w:rsidR="00820640">
        <w:rPr>
          <w:sz w:val="28"/>
          <w:szCs w:val="28"/>
        </w:rPr>
        <w:t xml:space="preserve"> </w:t>
      </w:r>
      <w:r w:rsidRPr="002637FC">
        <w:rPr>
          <w:sz w:val="28"/>
          <w:szCs w:val="28"/>
        </w:rPr>
        <w:t>безопасность</w:t>
      </w:r>
      <w:r w:rsidR="00820640">
        <w:rPr>
          <w:sz w:val="28"/>
          <w:szCs w:val="28"/>
        </w:rPr>
        <w:t xml:space="preserve"> </w:t>
      </w:r>
      <w:r w:rsidRPr="002637FC">
        <w:rPr>
          <w:sz w:val="28"/>
          <w:szCs w:val="28"/>
        </w:rPr>
        <w:t>лиц,</w:t>
      </w:r>
      <w:r w:rsidR="00820640">
        <w:rPr>
          <w:sz w:val="28"/>
          <w:szCs w:val="28"/>
        </w:rPr>
        <w:t xml:space="preserve"> </w:t>
      </w:r>
      <w:r w:rsidRPr="002637FC">
        <w:rPr>
          <w:sz w:val="28"/>
          <w:szCs w:val="28"/>
        </w:rPr>
        <w:t>ведущих</w:t>
      </w:r>
      <w:r w:rsidR="00820640">
        <w:rPr>
          <w:sz w:val="28"/>
          <w:szCs w:val="28"/>
        </w:rPr>
        <w:t xml:space="preserve"> </w:t>
      </w:r>
      <w:r w:rsidRPr="002637FC">
        <w:rPr>
          <w:sz w:val="28"/>
          <w:szCs w:val="28"/>
        </w:rPr>
        <w:t>производство</w:t>
      </w:r>
      <w:r w:rsidR="00820640">
        <w:rPr>
          <w:sz w:val="28"/>
          <w:szCs w:val="28"/>
        </w:rPr>
        <w:t xml:space="preserve"> </w:t>
      </w:r>
      <w:r w:rsidRPr="002637FC">
        <w:rPr>
          <w:sz w:val="28"/>
          <w:szCs w:val="28"/>
        </w:rPr>
        <w:t>по</w:t>
      </w:r>
      <w:r w:rsidR="00820640">
        <w:rPr>
          <w:sz w:val="28"/>
          <w:szCs w:val="28"/>
        </w:rPr>
        <w:t xml:space="preserve"> </w:t>
      </w:r>
      <w:r w:rsidRPr="002637FC">
        <w:rPr>
          <w:sz w:val="28"/>
          <w:szCs w:val="28"/>
        </w:rPr>
        <w:t>делу,</w:t>
      </w:r>
      <w:r w:rsidR="00820640">
        <w:rPr>
          <w:sz w:val="28"/>
          <w:szCs w:val="28"/>
        </w:rPr>
        <w:t xml:space="preserve"> </w:t>
      </w:r>
      <w:r w:rsidRPr="002637FC">
        <w:rPr>
          <w:sz w:val="28"/>
          <w:szCs w:val="28"/>
        </w:rPr>
        <w:t>а</w:t>
      </w:r>
      <w:r w:rsidR="00820640">
        <w:rPr>
          <w:sz w:val="28"/>
          <w:szCs w:val="28"/>
        </w:rPr>
        <w:t xml:space="preserve"> </w:t>
      </w:r>
      <w:r w:rsidRPr="002637FC">
        <w:rPr>
          <w:sz w:val="28"/>
          <w:szCs w:val="28"/>
        </w:rPr>
        <w:t>также</w:t>
      </w:r>
      <w:r w:rsidR="00820640">
        <w:rPr>
          <w:sz w:val="28"/>
          <w:szCs w:val="28"/>
        </w:rPr>
        <w:t xml:space="preserve"> </w:t>
      </w:r>
      <w:r w:rsidRPr="002637FC">
        <w:rPr>
          <w:sz w:val="28"/>
          <w:szCs w:val="28"/>
        </w:rPr>
        <w:t>иных</w:t>
      </w:r>
      <w:r w:rsidR="00820640">
        <w:rPr>
          <w:sz w:val="28"/>
          <w:szCs w:val="28"/>
        </w:rPr>
        <w:t xml:space="preserve"> </w:t>
      </w:r>
      <w:r w:rsidRPr="002637FC">
        <w:rPr>
          <w:sz w:val="28"/>
          <w:szCs w:val="28"/>
        </w:rPr>
        <w:t>лиц,</w:t>
      </w:r>
      <w:r w:rsidR="00820640">
        <w:rPr>
          <w:sz w:val="28"/>
          <w:szCs w:val="28"/>
        </w:rPr>
        <w:t xml:space="preserve"> участвую</w:t>
      </w:r>
      <w:r w:rsidRPr="002637FC">
        <w:rPr>
          <w:sz w:val="28"/>
          <w:szCs w:val="28"/>
        </w:rPr>
        <w:t>щих</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осуществлении</w:t>
      </w:r>
      <w:r w:rsidR="00820640">
        <w:rPr>
          <w:sz w:val="28"/>
          <w:szCs w:val="28"/>
        </w:rPr>
        <w:t xml:space="preserve"> </w:t>
      </w:r>
      <w:r w:rsidRPr="002637FC">
        <w:rPr>
          <w:sz w:val="28"/>
          <w:szCs w:val="28"/>
        </w:rPr>
        <w:t>правосудия.</w:t>
      </w:r>
    </w:p>
    <w:p w:rsidR="00076245" w:rsidRPr="002637FC" w:rsidRDefault="00076245" w:rsidP="002637FC">
      <w:pPr>
        <w:pStyle w:val="Default"/>
        <w:ind w:firstLine="709"/>
        <w:jc w:val="both"/>
        <w:rPr>
          <w:sz w:val="28"/>
          <w:szCs w:val="28"/>
        </w:rPr>
      </w:pPr>
      <w:r w:rsidRPr="002637FC">
        <w:rPr>
          <w:sz w:val="28"/>
          <w:szCs w:val="28"/>
        </w:rPr>
        <w:t>Преступление</w:t>
      </w:r>
      <w:r w:rsidR="00820640">
        <w:rPr>
          <w:sz w:val="28"/>
          <w:szCs w:val="28"/>
        </w:rPr>
        <w:t xml:space="preserve"> </w:t>
      </w:r>
      <w:r w:rsidRPr="002637FC">
        <w:rPr>
          <w:sz w:val="28"/>
          <w:szCs w:val="28"/>
        </w:rPr>
        <w:t>против</w:t>
      </w:r>
      <w:r w:rsidR="00820640">
        <w:rPr>
          <w:sz w:val="28"/>
          <w:szCs w:val="28"/>
        </w:rPr>
        <w:t xml:space="preserve"> </w:t>
      </w:r>
      <w:r w:rsidRPr="002637FC">
        <w:rPr>
          <w:sz w:val="28"/>
          <w:szCs w:val="28"/>
        </w:rPr>
        <w:t>правосудия</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соответствии</w:t>
      </w:r>
      <w:r w:rsidR="00820640">
        <w:rPr>
          <w:sz w:val="28"/>
          <w:szCs w:val="28"/>
        </w:rPr>
        <w:t xml:space="preserve"> </w:t>
      </w:r>
      <w:r w:rsidRPr="002637FC">
        <w:rPr>
          <w:sz w:val="28"/>
          <w:szCs w:val="28"/>
        </w:rPr>
        <w:t>с</w:t>
      </w:r>
      <w:r w:rsidR="00820640">
        <w:rPr>
          <w:sz w:val="28"/>
          <w:szCs w:val="28"/>
        </w:rPr>
        <w:t xml:space="preserve"> </w:t>
      </w:r>
      <w:r w:rsidRPr="002637FC">
        <w:rPr>
          <w:sz w:val="28"/>
          <w:szCs w:val="28"/>
        </w:rPr>
        <w:t>УК</w:t>
      </w:r>
      <w:r w:rsidR="00820640">
        <w:rPr>
          <w:sz w:val="28"/>
          <w:szCs w:val="28"/>
        </w:rPr>
        <w:t xml:space="preserve"> </w:t>
      </w:r>
      <w:r w:rsidRPr="002637FC">
        <w:rPr>
          <w:sz w:val="28"/>
          <w:szCs w:val="28"/>
        </w:rPr>
        <w:t>Дании</w:t>
      </w:r>
      <w:r w:rsidR="00820640">
        <w:rPr>
          <w:sz w:val="28"/>
          <w:szCs w:val="28"/>
        </w:rPr>
        <w:t xml:space="preserve"> </w:t>
      </w:r>
      <w:r w:rsidRPr="002637FC">
        <w:rPr>
          <w:sz w:val="28"/>
          <w:szCs w:val="28"/>
        </w:rPr>
        <w:t>можно</w:t>
      </w:r>
      <w:r w:rsidR="00820640">
        <w:rPr>
          <w:sz w:val="28"/>
          <w:szCs w:val="28"/>
        </w:rPr>
        <w:t xml:space="preserve"> </w:t>
      </w:r>
      <w:r w:rsidRPr="002637FC">
        <w:rPr>
          <w:sz w:val="28"/>
          <w:szCs w:val="28"/>
        </w:rPr>
        <w:t>условно</w:t>
      </w:r>
      <w:r w:rsidR="00820640">
        <w:rPr>
          <w:sz w:val="28"/>
          <w:szCs w:val="28"/>
        </w:rPr>
        <w:t xml:space="preserve"> </w:t>
      </w:r>
      <w:r w:rsidRPr="002637FC">
        <w:rPr>
          <w:sz w:val="28"/>
          <w:szCs w:val="28"/>
        </w:rPr>
        <w:t>разделить</w:t>
      </w:r>
      <w:r w:rsidR="00820640">
        <w:rPr>
          <w:sz w:val="28"/>
          <w:szCs w:val="28"/>
        </w:rPr>
        <w:t xml:space="preserve"> </w:t>
      </w:r>
      <w:r w:rsidRPr="002637FC">
        <w:rPr>
          <w:sz w:val="28"/>
          <w:szCs w:val="28"/>
        </w:rPr>
        <w:t>на</w:t>
      </w:r>
      <w:r w:rsidR="00820640">
        <w:rPr>
          <w:sz w:val="28"/>
          <w:szCs w:val="28"/>
        </w:rPr>
        <w:t xml:space="preserve"> </w:t>
      </w:r>
      <w:r w:rsidRPr="002637FC">
        <w:rPr>
          <w:sz w:val="28"/>
          <w:szCs w:val="28"/>
        </w:rPr>
        <w:t>2</w:t>
      </w:r>
      <w:r w:rsidR="00820640">
        <w:rPr>
          <w:sz w:val="28"/>
          <w:szCs w:val="28"/>
        </w:rPr>
        <w:t xml:space="preserve"> </w:t>
      </w:r>
      <w:r w:rsidRPr="002637FC">
        <w:rPr>
          <w:sz w:val="28"/>
          <w:szCs w:val="28"/>
        </w:rPr>
        <w:t>группы:</w:t>
      </w:r>
    </w:p>
    <w:p w:rsidR="00076245" w:rsidRPr="002637FC" w:rsidRDefault="00076245" w:rsidP="002637FC">
      <w:pPr>
        <w:pStyle w:val="Default"/>
        <w:ind w:firstLine="709"/>
        <w:jc w:val="both"/>
        <w:rPr>
          <w:sz w:val="28"/>
          <w:szCs w:val="28"/>
        </w:rPr>
      </w:pPr>
      <w:r w:rsidRPr="002637FC">
        <w:rPr>
          <w:sz w:val="28"/>
          <w:szCs w:val="28"/>
        </w:rPr>
        <w:t>1)</w:t>
      </w:r>
      <w:r w:rsidR="00820640">
        <w:rPr>
          <w:sz w:val="28"/>
          <w:szCs w:val="28"/>
        </w:rPr>
        <w:t xml:space="preserve"> </w:t>
      </w:r>
      <w:r w:rsidRPr="002637FC">
        <w:rPr>
          <w:sz w:val="28"/>
          <w:szCs w:val="28"/>
        </w:rPr>
        <w:t>преступления</w:t>
      </w:r>
      <w:r w:rsidR="00820640">
        <w:rPr>
          <w:sz w:val="28"/>
          <w:szCs w:val="28"/>
        </w:rPr>
        <w:t xml:space="preserve"> </w:t>
      </w:r>
      <w:r w:rsidRPr="002637FC">
        <w:rPr>
          <w:sz w:val="28"/>
          <w:szCs w:val="28"/>
        </w:rPr>
        <w:t>против</w:t>
      </w:r>
      <w:r w:rsidR="00820640">
        <w:rPr>
          <w:sz w:val="28"/>
          <w:szCs w:val="28"/>
        </w:rPr>
        <w:t xml:space="preserve"> </w:t>
      </w:r>
      <w:r w:rsidRPr="002637FC">
        <w:rPr>
          <w:sz w:val="28"/>
          <w:szCs w:val="28"/>
        </w:rPr>
        <w:t>получения</w:t>
      </w:r>
      <w:r w:rsidR="00820640">
        <w:rPr>
          <w:sz w:val="28"/>
          <w:szCs w:val="28"/>
        </w:rPr>
        <w:t xml:space="preserve"> </w:t>
      </w:r>
      <w:r w:rsidRPr="002637FC">
        <w:rPr>
          <w:sz w:val="28"/>
          <w:szCs w:val="28"/>
        </w:rPr>
        <w:t>достоверных</w:t>
      </w:r>
      <w:r w:rsidR="00820640">
        <w:rPr>
          <w:sz w:val="28"/>
          <w:szCs w:val="28"/>
        </w:rPr>
        <w:t xml:space="preserve"> доказа</w:t>
      </w:r>
      <w:r w:rsidRPr="002637FC">
        <w:rPr>
          <w:sz w:val="28"/>
          <w:szCs w:val="28"/>
        </w:rPr>
        <w:t>тельств</w:t>
      </w:r>
      <w:r w:rsidR="00820640">
        <w:rPr>
          <w:sz w:val="28"/>
          <w:szCs w:val="28"/>
        </w:rPr>
        <w:t xml:space="preserve"> </w:t>
      </w:r>
      <w:r w:rsidRPr="002637FC">
        <w:rPr>
          <w:sz w:val="28"/>
          <w:szCs w:val="28"/>
        </w:rPr>
        <w:t>по</w:t>
      </w:r>
      <w:r w:rsidR="00820640">
        <w:rPr>
          <w:sz w:val="28"/>
          <w:szCs w:val="28"/>
        </w:rPr>
        <w:t xml:space="preserve"> </w:t>
      </w:r>
      <w:r w:rsidRPr="002637FC">
        <w:rPr>
          <w:sz w:val="28"/>
          <w:szCs w:val="28"/>
        </w:rPr>
        <w:t>делу</w:t>
      </w:r>
      <w:r w:rsidR="00820640">
        <w:rPr>
          <w:sz w:val="28"/>
          <w:szCs w:val="28"/>
        </w:rPr>
        <w:t xml:space="preserve"> </w:t>
      </w:r>
      <w:r w:rsidRPr="002637FC">
        <w:rPr>
          <w:sz w:val="28"/>
          <w:szCs w:val="28"/>
        </w:rPr>
        <w:t>(§</w:t>
      </w:r>
      <w:r w:rsidR="00820640">
        <w:rPr>
          <w:sz w:val="28"/>
          <w:szCs w:val="28"/>
        </w:rPr>
        <w:t xml:space="preserve"> </w:t>
      </w:r>
      <w:r w:rsidRPr="002637FC">
        <w:rPr>
          <w:sz w:val="28"/>
          <w:szCs w:val="28"/>
        </w:rPr>
        <w:t>158</w:t>
      </w:r>
      <w:r w:rsidR="00820640">
        <w:rPr>
          <w:sz w:val="28"/>
          <w:szCs w:val="28"/>
        </w:rPr>
        <w:t xml:space="preserve"> </w:t>
      </w:r>
      <w:r w:rsidRPr="002637FC">
        <w:rPr>
          <w:sz w:val="28"/>
          <w:szCs w:val="28"/>
        </w:rPr>
        <w:t>–</w:t>
      </w:r>
      <w:r w:rsidR="00820640">
        <w:rPr>
          <w:sz w:val="28"/>
          <w:szCs w:val="28"/>
        </w:rPr>
        <w:t xml:space="preserve"> </w:t>
      </w:r>
      <w:r w:rsidRPr="002637FC">
        <w:rPr>
          <w:sz w:val="28"/>
          <w:szCs w:val="28"/>
        </w:rPr>
        <w:t>§165,</w:t>
      </w:r>
      <w:r w:rsidR="00820640">
        <w:rPr>
          <w:sz w:val="28"/>
          <w:szCs w:val="28"/>
        </w:rPr>
        <w:t xml:space="preserve"> </w:t>
      </w:r>
      <w:r w:rsidRPr="002637FC">
        <w:rPr>
          <w:sz w:val="28"/>
          <w:szCs w:val="28"/>
        </w:rPr>
        <w:t>§147);</w:t>
      </w:r>
    </w:p>
    <w:p w:rsidR="00076245" w:rsidRPr="002637FC" w:rsidRDefault="00076245" w:rsidP="002637FC">
      <w:pPr>
        <w:pStyle w:val="Default"/>
        <w:ind w:firstLine="709"/>
        <w:jc w:val="both"/>
        <w:rPr>
          <w:sz w:val="28"/>
          <w:szCs w:val="28"/>
        </w:rPr>
      </w:pPr>
      <w:r w:rsidRPr="002637FC">
        <w:rPr>
          <w:sz w:val="28"/>
          <w:szCs w:val="28"/>
        </w:rPr>
        <w:t>2)</w:t>
      </w:r>
      <w:r w:rsidR="00820640">
        <w:rPr>
          <w:sz w:val="28"/>
          <w:szCs w:val="28"/>
        </w:rPr>
        <w:t xml:space="preserve"> </w:t>
      </w:r>
      <w:r w:rsidRPr="002637FC">
        <w:rPr>
          <w:sz w:val="28"/>
          <w:szCs w:val="28"/>
        </w:rPr>
        <w:t>преступления</w:t>
      </w:r>
      <w:r w:rsidR="00820640">
        <w:rPr>
          <w:sz w:val="28"/>
          <w:szCs w:val="28"/>
        </w:rPr>
        <w:t xml:space="preserve"> </w:t>
      </w:r>
      <w:r w:rsidRPr="002637FC">
        <w:rPr>
          <w:sz w:val="28"/>
          <w:szCs w:val="28"/>
        </w:rPr>
        <w:t>против</w:t>
      </w:r>
      <w:r w:rsidR="00820640">
        <w:rPr>
          <w:sz w:val="28"/>
          <w:szCs w:val="28"/>
        </w:rPr>
        <w:t xml:space="preserve"> </w:t>
      </w:r>
      <w:r w:rsidRPr="002637FC">
        <w:rPr>
          <w:sz w:val="28"/>
          <w:szCs w:val="28"/>
        </w:rPr>
        <w:t>процедуры</w:t>
      </w:r>
      <w:r w:rsidR="00820640">
        <w:rPr>
          <w:sz w:val="28"/>
          <w:szCs w:val="28"/>
        </w:rPr>
        <w:t xml:space="preserve"> </w:t>
      </w:r>
      <w:r w:rsidRPr="002637FC">
        <w:rPr>
          <w:sz w:val="28"/>
          <w:szCs w:val="28"/>
        </w:rPr>
        <w:t>рассмотрения</w:t>
      </w:r>
      <w:r w:rsidR="00820640">
        <w:rPr>
          <w:sz w:val="28"/>
          <w:szCs w:val="28"/>
        </w:rPr>
        <w:t xml:space="preserve"> </w:t>
      </w:r>
      <w:r w:rsidRPr="002637FC">
        <w:rPr>
          <w:sz w:val="28"/>
          <w:szCs w:val="28"/>
        </w:rPr>
        <w:t>дела</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исполнения</w:t>
      </w:r>
      <w:r w:rsidR="00820640">
        <w:rPr>
          <w:sz w:val="28"/>
          <w:szCs w:val="28"/>
        </w:rPr>
        <w:t xml:space="preserve"> </w:t>
      </w:r>
      <w:r w:rsidRPr="002637FC">
        <w:rPr>
          <w:sz w:val="28"/>
          <w:szCs w:val="28"/>
        </w:rPr>
        <w:t>наказания</w:t>
      </w:r>
      <w:r w:rsidR="00820640">
        <w:rPr>
          <w:sz w:val="28"/>
          <w:szCs w:val="28"/>
        </w:rPr>
        <w:t xml:space="preserve"> </w:t>
      </w:r>
      <w:r w:rsidRPr="002637FC">
        <w:rPr>
          <w:sz w:val="28"/>
          <w:szCs w:val="28"/>
        </w:rPr>
        <w:t>по</w:t>
      </w:r>
      <w:r w:rsidR="00820640">
        <w:rPr>
          <w:sz w:val="28"/>
          <w:szCs w:val="28"/>
        </w:rPr>
        <w:t xml:space="preserve"> </w:t>
      </w:r>
      <w:r w:rsidRPr="002637FC">
        <w:rPr>
          <w:sz w:val="28"/>
          <w:szCs w:val="28"/>
        </w:rPr>
        <w:t>вступившему</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законную</w:t>
      </w:r>
      <w:r w:rsidR="00820640">
        <w:rPr>
          <w:sz w:val="28"/>
          <w:szCs w:val="28"/>
        </w:rPr>
        <w:t xml:space="preserve"> </w:t>
      </w:r>
      <w:r w:rsidRPr="002637FC">
        <w:rPr>
          <w:sz w:val="28"/>
          <w:szCs w:val="28"/>
        </w:rPr>
        <w:t>силу</w:t>
      </w:r>
      <w:r w:rsidR="00820640">
        <w:rPr>
          <w:sz w:val="28"/>
          <w:szCs w:val="28"/>
        </w:rPr>
        <w:t xml:space="preserve"> при</w:t>
      </w:r>
      <w:r w:rsidRPr="002637FC">
        <w:rPr>
          <w:sz w:val="28"/>
          <w:szCs w:val="28"/>
        </w:rPr>
        <w:t>говору</w:t>
      </w:r>
      <w:r w:rsidR="00820640">
        <w:rPr>
          <w:sz w:val="28"/>
          <w:szCs w:val="28"/>
        </w:rPr>
        <w:t xml:space="preserve"> </w:t>
      </w:r>
      <w:r w:rsidRPr="002637FC">
        <w:rPr>
          <w:sz w:val="28"/>
          <w:szCs w:val="28"/>
        </w:rPr>
        <w:t>(§</w:t>
      </w:r>
      <w:r w:rsidR="00820640">
        <w:rPr>
          <w:sz w:val="28"/>
          <w:szCs w:val="28"/>
        </w:rPr>
        <w:t xml:space="preserve"> </w:t>
      </w:r>
      <w:r w:rsidRPr="002637FC">
        <w:rPr>
          <w:sz w:val="28"/>
          <w:szCs w:val="28"/>
        </w:rPr>
        <w:t>148,</w:t>
      </w:r>
      <w:r w:rsidR="00820640">
        <w:rPr>
          <w:sz w:val="28"/>
          <w:szCs w:val="28"/>
        </w:rPr>
        <w:t xml:space="preserve"> </w:t>
      </w:r>
      <w:r w:rsidRPr="002637FC">
        <w:rPr>
          <w:sz w:val="28"/>
          <w:szCs w:val="28"/>
        </w:rPr>
        <w:t>149).</w:t>
      </w:r>
    </w:p>
    <w:p w:rsidR="00E34B76" w:rsidRPr="002637FC" w:rsidRDefault="00E34B76" w:rsidP="002637FC">
      <w:pPr>
        <w:pStyle w:val="Default"/>
        <w:ind w:firstLine="709"/>
        <w:jc w:val="both"/>
        <w:rPr>
          <w:b/>
          <w:sz w:val="28"/>
          <w:szCs w:val="28"/>
        </w:rPr>
      </w:pPr>
    </w:p>
    <w:p w:rsidR="00F30D15" w:rsidRPr="0013124A" w:rsidRDefault="00F30D15" w:rsidP="0013124A">
      <w:pPr>
        <w:pStyle w:val="2"/>
        <w:ind w:firstLine="709"/>
        <w:jc w:val="both"/>
        <w:rPr>
          <w:rFonts w:ascii="Times New Roman" w:hAnsi="Times New Roman" w:cs="Times New Roman"/>
          <w:color w:val="auto"/>
          <w:sz w:val="28"/>
          <w:szCs w:val="28"/>
        </w:rPr>
      </w:pPr>
      <w:bookmarkStart w:id="32" w:name="_Toc132826894"/>
      <w:r w:rsidRPr="0013124A">
        <w:rPr>
          <w:rFonts w:ascii="Times New Roman" w:hAnsi="Times New Roman" w:cs="Times New Roman"/>
          <w:color w:val="auto"/>
          <w:sz w:val="28"/>
          <w:szCs w:val="28"/>
        </w:rPr>
        <w:t>9.</w:t>
      </w:r>
      <w:r w:rsidR="00A66ED1" w:rsidRPr="0013124A">
        <w:rPr>
          <w:rFonts w:ascii="Times New Roman" w:hAnsi="Times New Roman" w:cs="Times New Roman"/>
          <w:color w:val="auto"/>
          <w:sz w:val="28"/>
          <w:szCs w:val="28"/>
        </w:rPr>
        <w:t>5</w:t>
      </w:r>
      <w:r w:rsidRPr="0013124A">
        <w:rPr>
          <w:rFonts w:ascii="Times New Roman" w:hAnsi="Times New Roman" w:cs="Times New Roman"/>
          <w:color w:val="auto"/>
          <w:sz w:val="28"/>
          <w:szCs w:val="28"/>
        </w:rPr>
        <w:t>.</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Преступления</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против</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правосудия</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и</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порядка</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исполнения</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наказаний</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по</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уголовному</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законодательству</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Голландии.</w:t>
      </w:r>
      <w:bookmarkEnd w:id="32"/>
    </w:p>
    <w:p w:rsidR="00F30D15" w:rsidRPr="002637FC" w:rsidRDefault="00F30D15" w:rsidP="002637FC">
      <w:pPr>
        <w:pStyle w:val="Default"/>
        <w:ind w:firstLine="709"/>
        <w:jc w:val="both"/>
        <w:rPr>
          <w:sz w:val="28"/>
          <w:szCs w:val="28"/>
        </w:rPr>
      </w:pPr>
      <w:r w:rsidRPr="002637FC">
        <w:rPr>
          <w:sz w:val="28"/>
          <w:szCs w:val="28"/>
        </w:rPr>
        <w:t>Одной</w:t>
      </w:r>
      <w:r w:rsidR="00820640">
        <w:rPr>
          <w:sz w:val="28"/>
          <w:szCs w:val="28"/>
        </w:rPr>
        <w:t xml:space="preserve"> </w:t>
      </w:r>
      <w:r w:rsidRPr="002637FC">
        <w:rPr>
          <w:sz w:val="28"/>
          <w:szCs w:val="28"/>
        </w:rPr>
        <w:t>из</w:t>
      </w:r>
      <w:r w:rsidR="00820640">
        <w:rPr>
          <w:sz w:val="28"/>
          <w:szCs w:val="28"/>
        </w:rPr>
        <w:t xml:space="preserve"> </w:t>
      </w:r>
      <w:r w:rsidRPr="002637FC">
        <w:rPr>
          <w:sz w:val="28"/>
          <w:szCs w:val="28"/>
        </w:rPr>
        <w:t>важнейших</w:t>
      </w:r>
      <w:r w:rsidR="00820640">
        <w:rPr>
          <w:sz w:val="28"/>
          <w:szCs w:val="28"/>
        </w:rPr>
        <w:t xml:space="preserve"> </w:t>
      </w:r>
      <w:r w:rsidRPr="002637FC">
        <w:rPr>
          <w:sz w:val="28"/>
          <w:szCs w:val="28"/>
        </w:rPr>
        <w:t>особенностей</w:t>
      </w:r>
      <w:r w:rsidR="00820640">
        <w:rPr>
          <w:sz w:val="28"/>
          <w:szCs w:val="28"/>
        </w:rPr>
        <w:t xml:space="preserve"> </w:t>
      </w:r>
      <w:r w:rsidRPr="002637FC">
        <w:rPr>
          <w:sz w:val="28"/>
          <w:szCs w:val="28"/>
        </w:rPr>
        <w:t>УК</w:t>
      </w:r>
      <w:r w:rsidR="00820640">
        <w:rPr>
          <w:sz w:val="28"/>
          <w:szCs w:val="28"/>
        </w:rPr>
        <w:t xml:space="preserve"> </w:t>
      </w:r>
      <w:r w:rsidRPr="002637FC">
        <w:rPr>
          <w:sz w:val="28"/>
          <w:szCs w:val="28"/>
        </w:rPr>
        <w:t>Голландии</w:t>
      </w:r>
      <w:r w:rsidR="00820640">
        <w:rPr>
          <w:sz w:val="28"/>
          <w:szCs w:val="28"/>
        </w:rPr>
        <w:t xml:space="preserve"> явля</w:t>
      </w:r>
      <w:r w:rsidRPr="002637FC">
        <w:rPr>
          <w:sz w:val="28"/>
          <w:szCs w:val="28"/>
        </w:rPr>
        <w:t>ется</w:t>
      </w:r>
      <w:r w:rsidR="00820640">
        <w:rPr>
          <w:sz w:val="28"/>
          <w:szCs w:val="28"/>
        </w:rPr>
        <w:t xml:space="preserve"> </w:t>
      </w:r>
      <w:r w:rsidRPr="002637FC">
        <w:rPr>
          <w:sz w:val="28"/>
          <w:szCs w:val="28"/>
        </w:rPr>
        <w:t>то,</w:t>
      </w:r>
      <w:r w:rsidR="00820640">
        <w:rPr>
          <w:sz w:val="28"/>
          <w:szCs w:val="28"/>
        </w:rPr>
        <w:t xml:space="preserve"> </w:t>
      </w:r>
      <w:r w:rsidRPr="002637FC">
        <w:rPr>
          <w:sz w:val="28"/>
          <w:szCs w:val="28"/>
        </w:rPr>
        <w:t>что</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нём</w:t>
      </w:r>
      <w:r w:rsidR="00820640">
        <w:rPr>
          <w:sz w:val="28"/>
          <w:szCs w:val="28"/>
        </w:rPr>
        <w:t xml:space="preserve"> </w:t>
      </w:r>
      <w:r w:rsidRPr="002637FC">
        <w:rPr>
          <w:sz w:val="28"/>
          <w:szCs w:val="28"/>
        </w:rPr>
        <w:t>не</w:t>
      </w:r>
      <w:r w:rsidR="00820640">
        <w:rPr>
          <w:sz w:val="28"/>
          <w:szCs w:val="28"/>
        </w:rPr>
        <w:t xml:space="preserve"> </w:t>
      </w:r>
      <w:r w:rsidRPr="002637FC">
        <w:rPr>
          <w:sz w:val="28"/>
          <w:szCs w:val="28"/>
        </w:rPr>
        <w:t>выделяются</w:t>
      </w:r>
      <w:r w:rsidR="00820640">
        <w:rPr>
          <w:sz w:val="28"/>
          <w:szCs w:val="28"/>
        </w:rPr>
        <w:t xml:space="preserve"> </w:t>
      </w:r>
      <w:r w:rsidRPr="002637FC">
        <w:rPr>
          <w:sz w:val="28"/>
          <w:szCs w:val="28"/>
        </w:rPr>
        <w:t>как</w:t>
      </w:r>
      <w:r w:rsidR="00820640">
        <w:rPr>
          <w:sz w:val="28"/>
          <w:szCs w:val="28"/>
        </w:rPr>
        <w:t xml:space="preserve"> </w:t>
      </w:r>
      <w:r w:rsidRPr="002637FC">
        <w:rPr>
          <w:sz w:val="28"/>
          <w:szCs w:val="28"/>
        </w:rPr>
        <w:t>объекты</w:t>
      </w:r>
      <w:r w:rsidR="00820640">
        <w:rPr>
          <w:sz w:val="28"/>
          <w:szCs w:val="28"/>
        </w:rPr>
        <w:t xml:space="preserve"> </w:t>
      </w:r>
      <w:r w:rsidRPr="002637FC">
        <w:rPr>
          <w:sz w:val="28"/>
          <w:szCs w:val="28"/>
        </w:rPr>
        <w:t>преступления</w:t>
      </w:r>
      <w:r w:rsidR="00820640">
        <w:rPr>
          <w:sz w:val="28"/>
          <w:szCs w:val="28"/>
        </w:rPr>
        <w:t xml:space="preserve"> </w:t>
      </w:r>
      <w:r w:rsidRPr="002637FC">
        <w:rPr>
          <w:sz w:val="28"/>
          <w:szCs w:val="28"/>
        </w:rPr>
        <w:t>интересы</w:t>
      </w:r>
      <w:r w:rsidR="00820640">
        <w:rPr>
          <w:sz w:val="28"/>
          <w:szCs w:val="28"/>
        </w:rPr>
        <w:t xml:space="preserve"> </w:t>
      </w:r>
      <w:r w:rsidRPr="002637FC">
        <w:rPr>
          <w:sz w:val="28"/>
          <w:szCs w:val="28"/>
        </w:rPr>
        <w:t>правосудия.</w:t>
      </w:r>
      <w:r w:rsidR="00820640">
        <w:rPr>
          <w:sz w:val="28"/>
          <w:szCs w:val="28"/>
        </w:rPr>
        <w:t xml:space="preserve"> </w:t>
      </w:r>
      <w:r w:rsidRPr="002637FC">
        <w:rPr>
          <w:sz w:val="28"/>
          <w:szCs w:val="28"/>
        </w:rPr>
        <w:t>Наибольшее</w:t>
      </w:r>
      <w:r w:rsidR="00820640">
        <w:rPr>
          <w:sz w:val="28"/>
          <w:szCs w:val="28"/>
        </w:rPr>
        <w:t xml:space="preserve"> </w:t>
      </w:r>
      <w:r w:rsidRPr="002637FC">
        <w:rPr>
          <w:sz w:val="28"/>
          <w:szCs w:val="28"/>
        </w:rPr>
        <w:t>же</w:t>
      </w:r>
      <w:r w:rsidR="00820640">
        <w:rPr>
          <w:sz w:val="28"/>
          <w:szCs w:val="28"/>
        </w:rPr>
        <w:t xml:space="preserve"> </w:t>
      </w:r>
      <w:r w:rsidRPr="002637FC">
        <w:rPr>
          <w:sz w:val="28"/>
          <w:szCs w:val="28"/>
        </w:rPr>
        <w:t>количество</w:t>
      </w:r>
      <w:r w:rsidR="00820640">
        <w:rPr>
          <w:sz w:val="28"/>
          <w:szCs w:val="28"/>
        </w:rPr>
        <w:t xml:space="preserve"> </w:t>
      </w:r>
      <w:r w:rsidRPr="002637FC">
        <w:rPr>
          <w:sz w:val="28"/>
          <w:szCs w:val="28"/>
        </w:rPr>
        <w:t>данных</w:t>
      </w:r>
      <w:r w:rsidR="00820640">
        <w:rPr>
          <w:sz w:val="28"/>
          <w:szCs w:val="28"/>
        </w:rPr>
        <w:t xml:space="preserve"> </w:t>
      </w:r>
      <w:r w:rsidRPr="002637FC">
        <w:rPr>
          <w:sz w:val="28"/>
          <w:szCs w:val="28"/>
        </w:rPr>
        <w:t>составов</w:t>
      </w:r>
      <w:r w:rsidR="00820640">
        <w:rPr>
          <w:sz w:val="28"/>
          <w:szCs w:val="28"/>
        </w:rPr>
        <w:t xml:space="preserve"> </w:t>
      </w:r>
      <w:r w:rsidRPr="002637FC">
        <w:rPr>
          <w:sz w:val="28"/>
          <w:szCs w:val="28"/>
        </w:rPr>
        <w:t>преступлений</w:t>
      </w:r>
      <w:r w:rsidR="00820640">
        <w:rPr>
          <w:sz w:val="28"/>
          <w:szCs w:val="28"/>
        </w:rPr>
        <w:t xml:space="preserve"> </w:t>
      </w:r>
      <w:r w:rsidRPr="002637FC">
        <w:rPr>
          <w:sz w:val="28"/>
          <w:szCs w:val="28"/>
        </w:rPr>
        <w:t>содержится</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разделе</w:t>
      </w:r>
      <w:r w:rsidR="00820640">
        <w:rPr>
          <w:sz w:val="28"/>
          <w:szCs w:val="28"/>
        </w:rPr>
        <w:t xml:space="preserve"> </w:t>
      </w:r>
      <w:r w:rsidRPr="002637FC">
        <w:rPr>
          <w:sz w:val="28"/>
          <w:szCs w:val="28"/>
        </w:rPr>
        <w:t>VIII</w:t>
      </w:r>
      <w:r w:rsidR="00820640">
        <w:rPr>
          <w:sz w:val="28"/>
          <w:szCs w:val="28"/>
        </w:rPr>
        <w:t xml:space="preserve"> </w:t>
      </w:r>
      <w:r w:rsidRPr="002637FC">
        <w:rPr>
          <w:sz w:val="28"/>
          <w:szCs w:val="28"/>
        </w:rPr>
        <w:t>УК</w:t>
      </w:r>
      <w:r w:rsidR="00820640">
        <w:rPr>
          <w:sz w:val="28"/>
          <w:szCs w:val="28"/>
        </w:rPr>
        <w:t xml:space="preserve"> </w:t>
      </w:r>
      <w:r w:rsidRPr="002637FC">
        <w:rPr>
          <w:sz w:val="28"/>
          <w:szCs w:val="28"/>
        </w:rPr>
        <w:t>Гол</w:t>
      </w:r>
      <w:r w:rsidRPr="002637FC">
        <w:rPr>
          <w:sz w:val="28"/>
          <w:szCs w:val="28"/>
        </w:rPr>
        <w:softHyphen/>
        <w:t>ландии,</w:t>
      </w:r>
      <w:r w:rsidR="00820640">
        <w:rPr>
          <w:sz w:val="28"/>
          <w:szCs w:val="28"/>
        </w:rPr>
        <w:t xml:space="preserve"> </w:t>
      </w:r>
      <w:r w:rsidRPr="002637FC">
        <w:rPr>
          <w:sz w:val="28"/>
          <w:szCs w:val="28"/>
        </w:rPr>
        <w:t>который</w:t>
      </w:r>
      <w:r w:rsidR="00820640">
        <w:rPr>
          <w:sz w:val="28"/>
          <w:szCs w:val="28"/>
        </w:rPr>
        <w:t xml:space="preserve"> </w:t>
      </w:r>
      <w:r w:rsidRPr="002637FC">
        <w:rPr>
          <w:sz w:val="28"/>
          <w:szCs w:val="28"/>
        </w:rPr>
        <w:t>называется</w:t>
      </w:r>
      <w:r w:rsidR="00820640">
        <w:rPr>
          <w:sz w:val="28"/>
          <w:szCs w:val="28"/>
        </w:rPr>
        <w:t xml:space="preserve"> </w:t>
      </w:r>
      <w:r w:rsidRPr="002637FC">
        <w:rPr>
          <w:sz w:val="28"/>
          <w:szCs w:val="28"/>
        </w:rPr>
        <w:t>«Преступления</w:t>
      </w:r>
      <w:r w:rsidR="00820640">
        <w:rPr>
          <w:sz w:val="28"/>
          <w:szCs w:val="28"/>
        </w:rPr>
        <w:t xml:space="preserve"> </w:t>
      </w:r>
      <w:r w:rsidRPr="002637FC">
        <w:rPr>
          <w:sz w:val="28"/>
          <w:szCs w:val="28"/>
        </w:rPr>
        <w:t>против</w:t>
      </w:r>
      <w:r w:rsidR="00820640">
        <w:rPr>
          <w:sz w:val="28"/>
          <w:szCs w:val="28"/>
        </w:rPr>
        <w:t xml:space="preserve"> </w:t>
      </w:r>
      <w:r w:rsidRPr="002637FC">
        <w:rPr>
          <w:sz w:val="28"/>
          <w:szCs w:val="28"/>
        </w:rPr>
        <w:t>государ</w:t>
      </w:r>
      <w:r w:rsidRPr="002637FC">
        <w:rPr>
          <w:sz w:val="28"/>
          <w:szCs w:val="28"/>
        </w:rPr>
        <w:softHyphen/>
        <w:t>ственной</w:t>
      </w:r>
      <w:r w:rsidR="00820640">
        <w:rPr>
          <w:sz w:val="28"/>
          <w:szCs w:val="28"/>
        </w:rPr>
        <w:t xml:space="preserve"> </w:t>
      </w:r>
      <w:r w:rsidRPr="002637FC">
        <w:rPr>
          <w:sz w:val="28"/>
          <w:szCs w:val="28"/>
        </w:rPr>
        <w:t>власти».</w:t>
      </w:r>
      <w:r w:rsidR="00820640">
        <w:rPr>
          <w:sz w:val="28"/>
          <w:szCs w:val="28"/>
        </w:rPr>
        <w:t xml:space="preserve"> </w:t>
      </w:r>
      <w:r w:rsidRPr="002637FC">
        <w:rPr>
          <w:sz w:val="28"/>
          <w:szCs w:val="28"/>
        </w:rPr>
        <w:t>Предшествует</w:t>
      </w:r>
      <w:r w:rsidR="00820640">
        <w:rPr>
          <w:sz w:val="28"/>
          <w:szCs w:val="28"/>
        </w:rPr>
        <w:t xml:space="preserve"> </w:t>
      </w:r>
      <w:r w:rsidRPr="002637FC">
        <w:rPr>
          <w:sz w:val="28"/>
          <w:szCs w:val="28"/>
        </w:rPr>
        <w:t>ему</w:t>
      </w:r>
      <w:r w:rsidR="00820640">
        <w:rPr>
          <w:sz w:val="28"/>
          <w:szCs w:val="28"/>
        </w:rPr>
        <w:t xml:space="preserve"> </w:t>
      </w:r>
      <w:r w:rsidRPr="002637FC">
        <w:rPr>
          <w:sz w:val="28"/>
          <w:szCs w:val="28"/>
        </w:rPr>
        <w:t>раздел</w:t>
      </w:r>
      <w:r w:rsidR="00820640">
        <w:rPr>
          <w:sz w:val="28"/>
          <w:szCs w:val="28"/>
        </w:rPr>
        <w:t xml:space="preserve"> </w:t>
      </w:r>
      <w:r w:rsidRPr="002637FC">
        <w:rPr>
          <w:sz w:val="28"/>
          <w:szCs w:val="28"/>
        </w:rPr>
        <w:t>«Преступления,</w:t>
      </w:r>
      <w:r w:rsidR="00820640">
        <w:rPr>
          <w:sz w:val="28"/>
          <w:szCs w:val="28"/>
        </w:rPr>
        <w:t xml:space="preserve"> </w:t>
      </w:r>
      <w:r w:rsidRPr="002637FC">
        <w:rPr>
          <w:sz w:val="28"/>
          <w:szCs w:val="28"/>
        </w:rPr>
        <w:t>ставящие</w:t>
      </w:r>
      <w:r w:rsidR="00820640">
        <w:rPr>
          <w:sz w:val="28"/>
          <w:szCs w:val="28"/>
        </w:rPr>
        <w:t xml:space="preserve"> </w:t>
      </w:r>
      <w:r w:rsidRPr="002637FC">
        <w:rPr>
          <w:sz w:val="28"/>
          <w:szCs w:val="28"/>
        </w:rPr>
        <w:t>под</w:t>
      </w:r>
      <w:r w:rsidR="00820640">
        <w:rPr>
          <w:sz w:val="28"/>
          <w:szCs w:val="28"/>
        </w:rPr>
        <w:t xml:space="preserve"> </w:t>
      </w:r>
      <w:r w:rsidRPr="002637FC">
        <w:rPr>
          <w:sz w:val="28"/>
          <w:szCs w:val="28"/>
        </w:rPr>
        <w:t>угрозу</w:t>
      </w:r>
      <w:r w:rsidR="00820640">
        <w:rPr>
          <w:sz w:val="28"/>
          <w:szCs w:val="28"/>
        </w:rPr>
        <w:t xml:space="preserve"> </w:t>
      </w:r>
      <w:r w:rsidRPr="002637FC">
        <w:rPr>
          <w:sz w:val="28"/>
          <w:szCs w:val="28"/>
        </w:rPr>
        <w:t>общую</w:t>
      </w:r>
      <w:r w:rsidR="00820640">
        <w:rPr>
          <w:sz w:val="28"/>
          <w:szCs w:val="28"/>
        </w:rPr>
        <w:t xml:space="preserve"> </w:t>
      </w:r>
      <w:r w:rsidRPr="002637FC">
        <w:rPr>
          <w:sz w:val="28"/>
          <w:szCs w:val="28"/>
        </w:rPr>
        <w:t>безопасность</w:t>
      </w:r>
      <w:r w:rsidR="00820640">
        <w:rPr>
          <w:sz w:val="28"/>
          <w:szCs w:val="28"/>
        </w:rPr>
        <w:t xml:space="preserve"> </w:t>
      </w:r>
      <w:r w:rsidRPr="002637FC">
        <w:rPr>
          <w:sz w:val="28"/>
          <w:szCs w:val="28"/>
        </w:rPr>
        <w:t>людей</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соб</w:t>
      </w:r>
      <w:r w:rsidRPr="002637FC">
        <w:rPr>
          <w:sz w:val="28"/>
          <w:szCs w:val="28"/>
        </w:rPr>
        <w:softHyphen/>
        <w:t>ственность»,</w:t>
      </w:r>
      <w:r w:rsidR="00820640">
        <w:rPr>
          <w:sz w:val="28"/>
          <w:szCs w:val="28"/>
        </w:rPr>
        <w:t xml:space="preserve"> </w:t>
      </w:r>
      <w:r w:rsidRPr="002637FC">
        <w:rPr>
          <w:sz w:val="28"/>
          <w:szCs w:val="28"/>
        </w:rPr>
        <w:t>следует</w:t>
      </w:r>
      <w:r w:rsidR="00820640">
        <w:rPr>
          <w:sz w:val="28"/>
          <w:szCs w:val="28"/>
        </w:rPr>
        <w:t xml:space="preserve"> </w:t>
      </w:r>
      <w:r w:rsidRPr="002637FC">
        <w:rPr>
          <w:sz w:val="28"/>
          <w:szCs w:val="28"/>
        </w:rPr>
        <w:t>за</w:t>
      </w:r>
      <w:r w:rsidR="00820640">
        <w:rPr>
          <w:sz w:val="28"/>
          <w:szCs w:val="28"/>
        </w:rPr>
        <w:t xml:space="preserve"> </w:t>
      </w:r>
      <w:r w:rsidRPr="002637FC">
        <w:rPr>
          <w:sz w:val="28"/>
          <w:szCs w:val="28"/>
        </w:rPr>
        <w:t>ним</w:t>
      </w:r>
      <w:r w:rsidR="00820640">
        <w:rPr>
          <w:sz w:val="28"/>
          <w:szCs w:val="28"/>
        </w:rPr>
        <w:t xml:space="preserve"> </w:t>
      </w:r>
      <w:r w:rsidRPr="002637FC">
        <w:rPr>
          <w:sz w:val="28"/>
          <w:szCs w:val="28"/>
        </w:rPr>
        <w:t>раздел</w:t>
      </w:r>
      <w:r w:rsidR="00820640">
        <w:rPr>
          <w:sz w:val="28"/>
          <w:szCs w:val="28"/>
        </w:rPr>
        <w:t xml:space="preserve"> </w:t>
      </w:r>
      <w:r w:rsidRPr="002637FC">
        <w:rPr>
          <w:sz w:val="28"/>
          <w:szCs w:val="28"/>
        </w:rPr>
        <w:t>IX</w:t>
      </w:r>
      <w:r w:rsidR="00820640">
        <w:rPr>
          <w:sz w:val="28"/>
          <w:szCs w:val="28"/>
        </w:rPr>
        <w:t xml:space="preserve"> </w:t>
      </w:r>
      <w:r w:rsidRPr="002637FC">
        <w:rPr>
          <w:sz w:val="28"/>
          <w:szCs w:val="28"/>
        </w:rPr>
        <w:t>«Лжесвидетельство»,</w:t>
      </w:r>
      <w:r w:rsidR="00820640">
        <w:rPr>
          <w:sz w:val="28"/>
          <w:szCs w:val="28"/>
        </w:rPr>
        <w:t xml:space="preserve"> </w:t>
      </w:r>
      <w:r w:rsidRPr="002637FC">
        <w:rPr>
          <w:sz w:val="28"/>
          <w:szCs w:val="28"/>
        </w:rPr>
        <w:t>составы</w:t>
      </w:r>
      <w:r w:rsidR="00820640">
        <w:rPr>
          <w:sz w:val="28"/>
          <w:szCs w:val="28"/>
        </w:rPr>
        <w:t xml:space="preserve"> </w:t>
      </w:r>
      <w:r w:rsidRPr="002637FC">
        <w:rPr>
          <w:sz w:val="28"/>
          <w:szCs w:val="28"/>
        </w:rPr>
        <w:t>преступлений</w:t>
      </w:r>
      <w:r w:rsidR="00820640">
        <w:rPr>
          <w:sz w:val="28"/>
          <w:szCs w:val="28"/>
        </w:rPr>
        <w:t xml:space="preserve"> </w:t>
      </w:r>
      <w:r w:rsidRPr="002637FC">
        <w:rPr>
          <w:sz w:val="28"/>
          <w:szCs w:val="28"/>
        </w:rPr>
        <w:t>которого</w:t>
      </w:r>
      <w:r w:rsidR="00820640">
        <w:rPr>
          <w:sz w:val="28"/>
          <w:szCs w:val="28"/>
        </w:rPr>
        <w:t xml:space="preserve"> </w:t>
      </w:r>
      <w:r w:rsidRPr="002637FC">
        <w:rPr>
          <w:sz w:val="28"/>
          <w:szCs w:val="28"/>
        </w:rPr>
        <w:t>также</w:t>
      </w:r>
      <w:r w:rsidR="00820640">
        <w:rPr>
          <w:sz w:val="28"/>
          <w:szCs w:val="28"/>
        </w:rPr>
        <w:t xml:space="preserve"> </w:t>
      </w:r>
      <w:r w:rsidRPr="002637FC">
        <w:rPr>
          <w:sz w:val="28"/>
          <w:szCs w:val="28"/>
        </w:rPr>
        <w:t>необходимо</w:t>
      </w:r>
      <w:r w:rsidR="00820640">
        <w:rPr>
          <w:sz w:val="28"/>
          <w:szCs w:val="28"/>
        </w:rPr>
        <w:t xml:space="preserve"> </w:t>
      </w:r>
      <w:r w:rsidRPr="002637FC">
        <w:rPr>
          <w:sz w:val="28"/>
          <w:szCs w:val="28"/>
        </w:rPr>
        <w:t>отнести</w:t>
      </w:r>
      <w:r w:rsidR="00820640">
        <w:rPr>
          <w:sz w:val="28"/>
          <w:szCs w:val="28"/>
        </w:rPr>
        <w:t xml:space="preserve"> </w:t>
      </w:r>
      <w:r w:rsidRPr="002637FC">
        <w:rPr>
          <w:sz w:val="28"/>
          <w:szCs w:val="28"/>
        </w:rPr>
        <w:t>к</w:t>
      </w:r>
      <w:r w:rsidR="00820640">
        <w:rPr>
          <w:sz w:val="28"/>
          <w:szCs w:val="28"/>
        </w:rPr>
        <w:t xml:space="preserve"> </w:t>
      </w:r>
      <w:r w:rsidRPr="002637FC">
        <w:rPr>
          <w:sz w:val="28"/>
          <w:szCs w:val="28"/>
        </w:rPr>
        <w:t>преступлениям</w:t>
      </w:r>
      <w:r w:rsidR="00820640">
        <w:rPr>
          <w:sz w:val="28"/>
          <w:szCs w:val="28"/>
        </w:rPr>
        <w:t xml:space="preserve"> </w:t>
      </w:r>
      <w:r w:rsidRPr="002637FC">
        <w:rPr>
          <w:sz w:val="28"/>
          <w:szCs w:val="28"/>
        </w:rPr>
        <w:t>против</w:t>
      </w:r>
      <w:r w:rsidR="00820640">
        <w:rPr>
          <w:sz w:val="28"/>
          <w:szCs w:val="28"/>
        </w:rPr>
        <w:t xml:space="preserve"> </w:t>
      </w:r>
      <w:r w:rsidRPr="002637FC">
        <w:rPr>
          <w:sz w:val="28"/>
          <w:szCs w:val="28"/>
        </w:rPr>
        <w:t>правосудия.</w:t>
      </w:r>
    </w:p>
    <w:p w:rsidR="00F30D15" w:rsidRPr="002637FC" w:rsidRDefault="00F30D15" w:rsidP="002637FC">
      <w:pPr>
        <w:pStyle w:val="Default"/>
        <w:ind w:firstLine="709"/>
        <w:jc w:val="both"/>
        <w:rPr>
          <w:sz w:val="28"/>
          <w:szCs w:val="28"/>
        </w:rPr>
      </w:pPr>
      <w:r w:rsidRPr="002637FC">
        <w:rPr>
          <w:sz w:val="28"/>
          <w:szCs w:val="28"/>
        </w:rPr>
        <w:t>Специфичным</w:t>
      </w:r>
      <w:r w:rsidR="00820640">
        <w:rPr>
          <w:sz w:val="28"/>
          <w:szCs w:val="28"/>
        </w:rPr>
        <w:t xml:space="preserve"> </w:t>
      </w:r>
      <w:r w:rsidRPr="002637FC">
        <w:rPr>
          <w:sz w:val="28"/>
          <w:szCs w:val="28"/>
        </w:rPr>
        <w:t>представляется</w:t>
      </w:r>
      <w:r w:rsidR="00820640">
        <w:rPr>
          <w:sz w:val="28"/>
          <w:szCs w:val="28"/>
        </w:rPr>
        <w:t xml:space="preserve"> </w:t>
      </w:r>
      <w:r w:rsidRPr="002637FC">
        <w:rPr>
          <w:sz w:val="28"/>
          <w:szCs w:val="28"/>
        </w:rPr>
        <w:t>деление</w:t>
      </w:r>
      <w:r w:rsidR="00820640">
        <w:rPr>
          <w:sz w:val="28"/>
          <w:szCs w:val="28"/>
        </w:rPr>
        <w:t xml:space="preserve"> </w:t>
      </w:r>
      <w:r w:rsidRPr="002637FC">
        <w:rPr>
          <w:sz w:val="28"/>
          <w:szCs w:val="28"/>
        </w:rPr>
        <w:t>наказуемых</w:t>
      </w:r>
      <w:r w:rsidR="00820640">
        <w:rPr>
          <w:sz w:val="28"/>
          <w:szCs w:val="28"/>
        </w:rPr>
        <w:t xml:space="preserve"> дея</w:t>
      </w:r>
      <w:r w:rsidRPr="002637FC">
        <w:rPr>
          <w:sz w:val="28"/>
          <w:szCs w:val="28"/>
        </w:rPr>
        <w:t>ний</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УК</w:t>
      </w:r>
      <w:r w:rsidR="00820640">
        <w:rPr>
          <w:sz w:val="28"/>
          <w:szCs w:val="28"/>
        </w:rPr>
        <w:t xml:space="preserve"> </w:t>
      </w:r>
      <w:r w:rsidRPr="002637FC">
        <w:rPr>
          <w:sz w:val="28"/>
          <w:szCs w:val="28"/>
        </w:rPr>
        <w:t>Голландии</w:t>
      </w:r>
      <w:r w:rsidR="00820640">
        <w:rPr>
          <w:sz w:val="28"/>
          <w:szCs w:val="28"/>
        </w:rPr>
        <w:t xml:space="preserve"> </w:t>
      </w:r>
      <w:r w:rsidRPr="002637FC">
        <w:rPr>
          <w:sz w:val="28"/>
          <w:szCs w:val="28"/>
        </w:rPr>
        <w:t>на</w:t>
      </w:r>
      <w:r w:rsidR="00820640">
        <w:rPr>
          <w:sz w:val="28"/>
          <w:szCs w:val="28"/>
        </w:rPr>
        <w:t xml:space="preserve"> </w:t>
      </w:r>
      <w:r w:rsidRPr="002637FC">
        <w:rPr>
          <w:sz w:val="28"/>
          <w:szCs w:val="28"/>
        </w:rPr>
        <w:t>преступления</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проступки.</w:t>
      </w:r>
      <w:r w:rsidR="00820640">
        <w:rPr>
          <w:sz w:val="28"/>
          <w:szCs w:val="28"/>
        </w:rPr>
        <w:t xml:space="preserve"> </w:t>
      </w:r>
      <w:proofErr w:type="gramStart"/>
      <w:r w:rsidR="00820640">
        <w:rPr>
          <w:sz w:val="28"/>
          <w:szCs w:val="28"/>
        </w:rPr>
        <w:t>Преступ</w:t>
      </w:r>
      <w:r w:rsidRPr="002637FC">
        <w:rPr>
          <w:sz w:val="28"/>
          <w:szCs w:val="28"/>
        </w:rPr>
        <w:t>лениями</w:t>
      </w:r>
      <w:r w:rsidR="00820640">
        <w:rPr>
          <w:sz w:val="28"/>
          <w:szCs w:val="28"/>
        </w:rPr>
        <w:t xml:space="preserve"> </w:t>
      </w:r>
      <w:r w:rsidRPr="002637FC">
        <w:rPr>
          <w:sz w:val="28"/>
          <w:szCs w:val="28"/>
        </w:rPr>
        <w:t>являются</w:t>
      </w:r>
      <w:r w:rsidR="00820640">
        <w:rPr>
          <w:sz w:val="28"/>
          <w:szCs w:val="28"/>
        </w:rPr>
        <w:t xml:space="preserve"> </w:t>
      </w:r>
      <w:r w:rsidRPr="002637FC">
        <w:rPr>
          <w:sz w:val="28"/>
          <w:szCs w:val="28"/>
        </w:rPr>
        <w:t>такие</w:t>
      </w:r>
      <w:r w:rsidR="00820640">
        <w:rPr>
          <w:sz w:val="28"/>
          <w:szCs w:val="28"/>
        </w:rPr>
        <w:t xml:space="preserve"> </w:t>
      </w:r>
      <w:r w:rsidRPr="002637FC">
        <w:rPr>
          <w:sz w:val="28"/>
          <w:szCs w:val="28"/>
        </w:rPr>
        <w:t>деяния,</w:t>
      </w:r>
      <w:r w:rsidR="00820640">
        <w:rPr>
          <w:sz w:val="28"/>
          <w:szCs w:val="28"/>
        </w:rPr>
        <w:t xml:space="preserve"> </w:t>
      </w:r>
      <w:r w:rsidRPr="002637FC">
        <w:rPr>
          <w:sz w:val="28"/>
          <w:szCs w:val="28"/>
        </w:rPr>
        <w:t>которые</w:t>
      </w:r>
      <w:r w:rsidR="00820640">
        <w:rPr>
          <w:sz w:val="28"/>
          <w:szCs w:val="28"/>
        </w:rPr>
        <w:t xml:space="preserve"> </w:t>
      </w:r>
      <w:r w:rsidRPr="002637FC">
        <w:rPr>
          <w:sz w:val="28"/>
          <w:szCs w:val="28"/>
        </w:rPr>
        <w:t>заключают</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себе</w:t>
      </w:r>
      <w:r w:rsidR="00820640">
        <w:rPr>
          <w:sz w:val="28"/>
          <w:szCs w:val="28"/>
        </w:rPr>
        <w:t xml:space="preserve"> </w:t>
      </w:r>
      <w:r w:rsidRPr="002637FC">
        <w:rPr>
          <w:sz w:val="28"/>
          <w:szCs w:val="28"/>
        </w:rPr>
        <w:t>противоправный</w:t>
      </w:r>
      <w:r w:rsidR="00820640">
        <w:rPr>
          <w:sz w:val="28"/>
          <w:szCs w:val="28"/>
        </w:rPr>
        <w:t xml:space="preserve"> </w:t>
      </w:r>
      <w:r w:rsidRPr="002637FC">
        <w:rPr>
          <w:sz w:val="28"/>
          <w:szCs w:val="28"/>
        </w:rPr>
        <w:t>акт</w:t>
      </w:r>
      <w:r w:rsidR="00820640">
        <w:rPr>
          <w:sz w:val="28"/>
          <w:szCs w:val="28"/>
        </w:rPr>
        <w:t xml:space="preserve"> </w:t>
      </w:r>
      <w:r w:rsidRPr="002637FC">
        <w:rPr>
          <w:sz w:val="28"/>
          <w:szCs w:val="28"/>
        </w:rPr>
        <w:t>уже</w:t>
      </w:r>
      <w:r w:rsidR="00820640">
        <w:rPr>
          <w:sz w:val="28"/>
          <w:szCs w:val="28"/>
        </w:rPr>
        <w:t xml:space="preserve"> </w:t>
      </w:r>
      <w:r w:rsidRPr="002637FC">
        <w:rPr>
          <w:sz w:val="28"/>
          <w:szCs w:val="28"/>
        </w:rPr>
        <w:t>до</w:t>
      </w:r>
      <w:r w:rsidR="00820640">
        <w:rPr>
          <w:sz w:val="28"/>
          <w:szCs w:val="28"/>
        </w:rPr>
        <w:t xml:space="preserve"> </w:t>
      </w:r>
      <w:r w:rsidRPr="002637FC">
        <w:rPr>
          <w:sz w:val="28"/>
          <w:szCs w:val="28"/>
        </w:rPr>
        <w:t>того,</w:t>
      </w:r>
      <w:r w:rsidR="00820640">
        <w:rPr>
          <w:sz w:val="28"/>
          <w:szCs w:val="28"/>
        </w:rPr>
        <w:t xml:space="preserve"> </w:t>
      </w:r>
      <w:r w:rsidRPr="002637FC">
        <w:rPr>
          <w:sz w:val="28"/>
          <w:szCs w:val="28"/>
        </w:rPr>
        <w:t>как</w:t>
      </w:r>
      <w:r w:rsidR="00820640">
        <w:rPr>
          <w:sz w:val="28"/>
          <w:szCs w:val="28"/>
        </w:rPr>
        <w:t xml:space="preserve"> </w:t>
      </w:r>
      <w:r w:rsidRPr="002637FC">
        <w:rPr>
          <w:sz w:val="28"/>
          <w:szCs w:val="28"/>
        </w:rPr>
        <w:t>законодательный</w:t>
      </w:r>
      <w:r w:rsidR="00820640">
        <w:rPr>
          <w:sz w:val="28"/>
          <w:szCs w:val="28"/>
        </w:rPr>
        <w:t xml:space="preserve"> </w:t>
      </w:r>
      <w:r w:rsidRPr="002637FC">
        <w:rPr>
          <w:sz w:val="28"/>
          <w:szCs w:val="28"/>
        </w:rPr>
        <w:t>орган</w:t>
      </w:r>
      <w:r w:rsidR="00820640">
        <w:rPr>
          <w:sz w:val="28"/>
          <w:szCs w:val="28"/>
        </w:rPr>
        <w:t xml:space="preserve"> </w:t>
      </w:r>
      <w:r w:rsidRPr="002637FC">
        <w:rPr>
          <w:sz w:val="28"/>
          <w:szCs w:val="28"/>
        </w:rPr>
        <w:t>принял</w:t>
      </w:r>
      <w:r w:rsidR="00820640">
        <w:rPr>
          <w:sz w:val="28"/>
          <w:szCs w:val="28"/>
        </w:rPr>
        <w:t xml:space="preserve"> </w:t>
      </w:r>
      <w:r w:rsidRPr="002637FC">
        <w:rPr>
          <w:sz w:val="28"/>
          <w:szCs w:val="28"/>
        </w:rPr>
        <w:t>соответствующее</w:t>
      </w:r>
      <w:r w:rsidR="00820640">
        <w:rPr>
          <w:sz w:val="28"/>
          <w:szCs w:val="28"/>
        </w:rPr>
        <w:t xml:space="preserve"> </w:t>
      </w:r>
      <w:r w:rsidRPr="002637FC">
        <w:rPr>
          <w:sz w:val="28"/>
          <w:szCs w:val="28"/>
        </w:rPr>
        <w:t>решение,</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которых</w:t>
      </w:r>
      <w:r w:rsidR="00820640">
        <w:rPr>
          <w:sz w:val="28"/>
          <w:szCs w:val="28"/>
        </w:rPr>
        <w:t xml:space="preserve"> </w:t>
      </w:r>
      <w:r w:rsidRPr="002637FC">
        <w:rPr>
          <w:sz w:val="28"/>
          <w:szCs w:val="28"/>
        </w:rPr>
        <w:t>каждый</w:t>
      </w:r>
      <w:r w:rsidR="00820640">
        <w:rPr>
          <w:sz w:val="28"/>
          <w:szCs w:val="28"/>
        </w:rPr>
        <w:t xml:space="preserve"> ус</w:t>
      </w:r>
      <w:r w:rsidRPr="002637FC">
        <w:rPr>
          <w:sz w:val="28"/>
          <w:szCs w:val="28"/>
        </w:rPr>
        <w:t>матривает</w:t>
      </w:r>
      <w:r w:rsidR="00820640">
        <w:rPr>
          <w:sz w:val="28"/>
          <w:szCs w:val="28"/>
        </w:rPr>
        <w:t xml:space="preserve"> </w:t>
      </w:r>
      <w:r w:rsidRPr="002637FC">
        <w:rPr>
          <w:sz w:val="28"/>
          <w:szCs w:val="28"/>
        </w:rPr>
        <w:t>противоправную</w:t>
      </w:r>
      <w:r w:rsidR="00820640">
        <w:rPr>
          <w:sz w:val="28"/>
          <w:szCs w:val="28"/>
        </w:rPr>
        <w:t xml:space="preserve"> </w:t>
      </w:r>
      <w:r w:rsidRPr="002637FC">
        <w:rPr>
          <w:sz w:val="28"/>
          <w:szCs w:val="28"/>
        </w:rPr>
        <w:t>природу.</w:t>
      </w:r>
      <w:proofErr w:type="gramEnd"/>
      <w:r w:rsidR="00820640">
        <w:rPr>
          <w:sz w:val="28"/>
          <w:szCs w:val="28"/>
        </w:rPr>
        <w:t xml:space="preserve"> </w:t>
      </w:r>
      <w:r w:rsidRPr="002637FC">
        <w:rPr>
          <w:sz w:val="28"/>
          <w:szCs w:val="28"/>
        </w:rPr>
        <w:t>Проступки</w:t>
      </w:r>
      <w:r w:rsidR="00820640">
        <w:rPr>
          <w:sz w:val="28"/>
          <w:szCs w:val="28"/>
        </w:rPr>
        <w:t xml:space="preserve"> </w:t>
      </w:r>
      <w:r w:rsidRPr="002637FC">
        <w:rPr>
          <w:sz w:val="28"/>
          <w:szCs w:val="28"/>
        </w:rPr>
        <w:t>же</w:t>
      </w:r>
      <w:r w:rsidR="00820640">
        <w:rPr>
          <w:sz w:val="28"/>
          <w:szCs w:val="28"/>
        </w:rPr>
        <w:t xml:space="preserve"> призна</w:t>
      </w:r>
      <w:r w:rsidRPr="002637FC">
        <w:rPr>
          <w:sz w:val="28"/>
          <w:szCs w:val="28"/>
        </w:rPr>
        <w:t>ются</w:t>
      </w:r>
      <w:r w:rsidR="00820640">
        <w:rPr>
          <w:sz w:val="28"/>
          <w:szCs w:val="28"/>
        </w:rPr>
        <w:t xml:space="preserve"> </w:t>
      </w:r>
      <w:r w:rsidRPr="002637FC">
        <w:rPr>
          <w:sz w:val="28"/>
          <w:szCs w:val="28"/>
        </w:rPr>
        <w:t>недопустимыми</w:t>
      </w:r>
      <w:r w:rsidR="00820640">
        <w:rPr>
          <w:sz w:val="28"/>
          <w:szCs w:val="28"/>
        </w:rPr>
        <w:t xml:space="preserve"> </w:t>
      </w:r>
      <w:r w:rsidRPr="002637FC">
        <w:rPr>
          <w:sz w:val="28"/>
          <w:szCs w:val="28"/>
        </w:rPr>
        <w:t>деяниями</w:t>
      </w:r>
      <w:r w:rsidR="00820640">
        <w:rPr>
          <w:sz w:val="28"/>
          <w:szCs w:val="28"/>
        </w:rPr>
        <w:t xml:space="preserve"> </w:t>
      </w:r>
      <w:r w:rsidRPr="002637FC">
        <w:rPr>
          <w:sz w:val="28"/>
          <w:szCs w:val="28"/>
        </w:rPr>
        <w:t>лишь</w:t>
      </w:r>
      <w:r w:rsidR="00820640">
        <w:rPr>
          <w:sz w:val="28"/>
          <w:szCs w:val="28"/>
        </w:rPr>
        <w:t xml:space="preserve"> </w:t>
      </w:r>
      <w:r w:rsidRPr="002637FC">
        <w:rPr>
          <w:sz w:val="28"/>
          <w:szCs w:val="28"/>
        </w:rPr>
        <w:t>при</w:t>
      </w:r>
      <w:r w:rsidR="00820640">
        <w:rPr>
          <w:sz w:val="28"/>
          <w:szCs w:val="28"/>
        </w:rPr>
        <w:t xml:space="preserve"> </w:t>
      </w:r>
      <w:r w:rsidRPr="002637FC">
        <w:rPr>
          <w:sz w:val="28"/>
          <w:szCs w:val="28"/>
        </w:rPr>
        <w:t>вмешательстве</w:t>
      </w:r>
      <w:r w:rsidR="00820640">
        <w:rPr>
          <w:sz w:val="28"/>
          <w:szCs w:val="28"/>
        </w:rPr>
        <w:t xml:space="preserve"> </w:t>
      </w:r>
      <w:r w:rsidRPr="002637FC">
        <w:rPr>
          <w:sz w:val="28"/>
          <w:szCs w:val="28"/>
        </w:rPr>
        <w:t>законодательного</w:t>
      </w:r>
      <w:r w:rsidR="00820640">
        <w:rPr>
          <w:sz w:val="28"/>
          <w:szCs w:val="28"/>
        </w:rPr>
        <w:t xml:space="preserve"> </w:t>
      </w:r>
      <w:r w:rsidRPr="002637FC">
        <w:rPr>
          <w:sz w:val="28"/>
          <w:szCs w:val="28"/>
        </w:rPr>
        <w:t>органа.</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связи</w:t>
      </w:r>
      <w:r w:rsidR="00820640">
        <w:rPr>
          <w:sz w:val="28"/>
          <w:szCs w:val="28"/>
        </w:rPr>
        <w:t xml:space="preserve"> </w:t>
      </w:r>
      <w:r w:rsidRPr="002637FC">
        <w:rPr>
          <w:sz w:val="28"/>
          <w:szCs w:val="28"/>
        </w:rPr>
        <w:t>с</w:t>
      </w:r>
      <w:r w:rsidR="00820640">
        <w:rPr>
          <w:sz w:val="28"/>
          <w:szCs w:val="28"/>
        </w:rPr>
        <w:t xml:space="preserve"> </w:t>
      </w:r>
      <w:r w:rsidRPr="002637FC">
        <w:rPr>
          <w:sz w:val="28"/>
          <w:szCs w:val="28"/>
        </w:rPr>
        <w:t>этим</w:t>
      </w:r>
      <w:r w:rsidR="00820640">
        <w:rPr>
          <w:sz w:val="28"/>
          <w:szCs w:val="28"/>
        </w:rPr>
        <w:t xml:space="preserve"> </w:t>
      </w:r>
      <w:r w:rsidRPr="002637FC">
        <w:rPr>
          <w:sz w:val="28"/>
          <w:szCs w:val="28"/>
        </w:rPr>
        <w:t>следует</w:t>
      </w:r>
      <w:r w:rsidR="00820640">
        <w:rPr>
          <w:sz w:val="28"/>
          <w:szCs w:val="28"/>
        </w:rPr>
        <w:t xml:space="preserve"> </w:t>
      </w:r>
      <w:r w:rsidRPr="002637FC">
        <w:rPr>
          <w:sz w:val="28"/>
          <w:szCs w:val="28"/>
        </w:rPr>
        <w:t>различать</w:t>
      </w:r>
      <w:r w:rsidR="00820640">
        <w:rPr>
          <w:sz w:val="28"/>
          <w:szCs w:val="28"/>
        </w:rPr>
        <w:t xml:space="preserve"> </w:t>
      </w:r>
      <w:r w:rsidRPr="002637FC">
        <w:rPr>
          <w:sz w:val="28"/>
          <w:szCs w:val="28"/>
        </w:rPr>
        <w:t>преступления</w:t>
      </w:r>
      <w:r w:rsidR="00820640">
        <w:rPr>
          <w:sz w:val="28"/>
          <w:szCs w:val="28"/>
        </w:rPr>
        <w:t xml:space="preserve"> </w:t>
      </w:r>
      <w:r w:rsidRPr="002637FC">
        <w:rPr>
          <w:sz w:val="28"/>
          <w:szCs w:val="28"/>
        </w:rPr>
        <w:t>против</w:t>
      </w:r>
      <w:r w:rsidR="00820640">
        <w:rPr>
          <w:sz w:val="28"/>
          <w:szCs w:val="28"/>
        </w:rPr>
        <w:t xml:space="preserve"> </w:t>
      </w:r>
      <w:r w:rsidRPr="002637FC">
        <w:rPr>
          <w:sz w:val="28"/>
          <w:szCs w:val="28"/>
        </w:rPr>
        <w:t>правосудия</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проступки,</w:t>
      </w:r>
      <w:r w:rsidR="00820640">
        <w:rPr>
          <w:sz w:val="28"/>
          <w:szCs w:val="28"/>
        </w:rPr>
        <w:t xml:space="preserve"> </w:t>
      </w:r>
      <w:r w:rsidRPr="002637FC">
        <w:rPr>
          <w:sz w:val="28"/>
          <w:szCs w:val="28"/>
        </w:rPr>
        <w:t>посягающие</w:t>
      </w:r>
      <w:r w:rsidR="00820640">
        <w:rPr>
          <w:sz w:val="28"/>
          <w:szCs w:val="28"/>
        </w:rPr>
        <w:t xml:space="preserve"> </w:t>
      </w:r>
      <w:r w:rsidRPr="002637FC">
        <w:rPr>
          <w:sz w:val="28"/>
          <w:szCs w:val="28"/>
        </w:rPr>
        <w:t>на</w:t>
      </w:r>
      <w:r w:rsidR="00820640">
        <w:rPr>
          <w:sz w:val="28"/>
          <w:szCs w:val="28"/>
        </w:rPr>
        <w:t xml:space="preserve"> </w:t>
      </w:r>
      <w:r w:rsidRPr="002637FC">
        <w:rPr>
          <w:sz w:val="28"/>
          <w:szCs w:val="28"/>
        </w:rPr>
        <w:t>интересы</w:t>
      </w:r>
      <w:r w:rsidR="00820640">
        <w:rPr>
          <w:sz w:val="28"/>
          <w:szCs w:val="28"/>
        </w:rPr>
        <w:t xml:space="preserve"> </w:t>
      </w:r>
      <w:r w:rsidRPr="002637FC">
        <w:rPr>
          <w:sz w:val="28"/>
          <w:szCs w:val="28"/>
        </w:rPr>
        <w:t>правосудия.</w:t>
      </w:r>
    </w:p>
    <w:p w:rsidR="00F30D15" w:rsidRPr="002637FC" w:rsidRDefault="00F30D15" w:rsidP="002637FC">
      <w:pPr>
        <w:pStyle w:val="Default"/>
        <w:ind w:firstLine="709"/>
        <w:jc w:val="both"/>
        <w:rPr>
          <w:sz w:val="28"/>
          <w:szCs w:val="28"/>
        </w:rPr>
      </w:pPr>
      <w:r w:rsidRPr="002637FC">
        <w:rPr>
          <w:sz w:val="28"/>
          <w:szCs w:val="28"/>
        </w:rPr>
        <w:t>Уголовное</w:t>
      </w:r>
      <w:r w:rsidR="00820640">
        <w:rPr>
          <w:sz w:val="28"/>
          <w:szCs w:val="28"/>
        </w:rPr>
        <w:t xml:space="preserve"> </w:t>
      </w:r>
      <w:r w:rsidRPr="002637FC">
        <w:rPr>
          <w:sz w:val="28"/>
          <w:szCs w:val="28"/>
        </w:rPr>
        <w:t>законодательство</w:t>
      </w:r>
      <w:r w:rsidR="00820640">
        <w:rPr>
          <w:sz w:val="28"/>
          <w:szCs w:val="28"/>
        </w:rPr>
        <w:t xml:space="preserve"> </w:t>
      </w:r>
      <w:r w:rsidRPr="002637FC">
        <w:rPr>
          <w:sz w:val="28"/>
          <w:szCs w:val="28"/>
        </w:rPr>
        <w:t>Голландии</w:t>
      </w:r>
      <w:r w:rsidR="00820640">
        <w:rPr>
          <w:sz w:val="28"/>
          <w:szCs w:val="28"/>
        </w:rPr>
        <w:t xml:space="preserve"> </w:t>
      </w:r>
      <w:r w:rsidRPr="002637FC">
        <w:rPr>
          <w:sz w:val="28"/>
          <w:szCs w:val="28"/>
        </w:rPr>
        <w:t>включает</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поня</w:t>
      </w:r>
      <w:r w:rsidRPr="002637FC">
        <w:rPr>
          <w:sz w:val="28"/>
          <w:szCs w:val="28"/>
        </w:rPr>
        <w:softHyphen/>
        <w:t>тие</w:t>
      </w:r>
      <w:r w:rsidR="00820640">
        <w:rPr>
          <w:sz w:val="28"/>
          <w:szCs w:val="28"/>
        </w:rPr>
        <w:t xml:space="preserve"> </w:t>
      </w:r>
      <w:r w:rsidRPr="002637FC">
        <w:rPr>
          <w:sz w:val="28"/>
          <w:szCs w:val="28"/>
        </w:rPr>
        <w:t>органов</w:t>
      </w:r>
      <w:r w:rsidR="00820640">
        <w:rPr>
          <w:sz w:val="28"/>
          <w:szCs w:val="28"/>
        </w:rPr>
        <w:t xml:space="preserve"> </w:t>
      </w:r>
      <w:r w:rsidRPr="002637FC">
        <w:rPr>
          <w:sz w:val="28"/>
          <w:szCs w:val="28"/>
        </w:rPr>
        <w:t>правосудия</w:t>
      </w:r>
      <w:r w:rsidR="00820640">
        <w:rPr>
          <w:sz w:val="28"/>
          <w:szCs w:val="28"/>
        </w:rPr>
        <w:t xml:space="preserve"> </w:t>
      </w:r>
      <w:r w:rsidRPr="002637FC">
        <w:rPr>
          <w:sz w:val="28"/>
          <w:szCs w:val="28"/>
        </w:rPr>
        <w:t>не</w:t>
      </w:r>
      <w:r w:rsidR="00820640">
        <w:rPr>
          <w:sz w:val="28"/>
          <w:szCs w:val="28"/>
        </w:rPr>
        <w:t xml:space="preserve"> </w:t>
      </w:r>
      <w:r w:rsidRPr="002637FC">
        <w:rPr>
          <w:sz w:val="28"/>
          <w:szCs w:val="28"/>
        </w:rPr>
        <w:t>только</w:t>
      </w:r>
      <w:r w:rsidR="00820640">
        <w:rPr>
          <w:sz w:val="28"/>
          <w:szCs w:val="28"/>
        </w:rPr>
        <w:t xml:space="preserve"> </w:t>
      </w:r>
      <w:r w:rsidRPr="002637FC">
        <w:rPr>
          <w:sz w:val="28"/>
          <w:szCs w:val="28"/>
        </w:rPr>
        <w:t>судебные</w:t>
      </w:r>
      <w:r w:rsidR="00820640">
        <w:rPr>
          <w:sz w:val="28"/>
          <w:szCs w:val="28"/>
        </w:rPr>
        <w:t xml:space="preserve"> </w:t>
      </w:r>
      <w:r w:rsidRPr="002637FC">
        <w:rPr>
          <w:sz w:val="28"/>
          <w:szCs w:val="28"/>
        </w:rPr>
        <w:t>органы,</w:t>
      </w:r>
      <w:r w:rsidR="00820640">
        <w:rPr>
          <w:sz w:val="28"/>
          <w:szCs w:val="28"/>
        </w:rPr>
        <w:t xml:space="preserve"> </w:t>
      </w:r>
      <w:r w:rsidRPr="002637FC">
        <w:rPr>
          <w:sz w:val="28"/>
          <w:szCs w:val="28"/>
        </w:rPr>
        <w:t>но</w:t>
      </w:r>
      <w:r w:rsidR="00820640">
        <w:rPr>
          <w:sz w:val="28"/>
          <w:szCs w:val="28"/>
        </w:rPr>
        <w:t xml:space="preserve"> </w:t>
      </w:r>
      <w:r w:rsidRPr="002637FC">
        <w:rPr>
          <w:sz w:val="28"/>
          <w:szCs w:val="28"/>
        </w:rPr>
        <w:t>и</w:t>
      </w:r>
      <w:r w:rsidR="00820640">
        <w:rPr>
          <w:sz w:val="28"/>
          <w:szCs w:val="28"/>
        </w:rPr>
        <w:t xml:space="preserve"> пуб</w:t>
      </w:r>
      <w:r w:rsidRPr="002637FC">
        <w:rPr>
          <w:sz w:val="28"/>
          <w:szCs w:val="28"/>
        </w:rPr>
        <w:t>личных</w:t>
      </w:r>
      <w:r w:rsidR="00820640">
        <w:rPr>
          <w:sz w:val="28"/>
          <w:szCs w:val="28"/>
        </w:rPr>
        <w:t xml:space="preserve"> </w:t>
      </w:r>
      <w:r w:rsidRPr="002637FC">
        <w:rPr>
          <w:sz w:val="28"/>
          <w:szCs w:val="28"/>
        </w:rPr>
        <w:t>служащих,</w:t>
      </w:r>
      <w:r w:rsidR="00820640">
        <w:rPr>
          <w:sz w:val="28"/>
          <w:szCs w:val="28"/>
        </w:rPr>
        <w:t xml:space="preserve"> </w:t>
      </w:r>
      <w:r w:rsidRPr="002637FC">
        <w:rPr>
          <w:sz w:val="28"/>
          <w:szCs w:val="28"/>
        </w:rPr>
        <w:t>которым</w:t>
      </w:r>
      <w:r w:rsidR="00820640">
        <w:rPr>
          <w:sz w:val="28"/>
          <w:szCs w:val="28"/>
        </w:rPr>
        <w:t xml:space="preserve"> </w:t>
      </w:r>
      <w:r w:rsidRPr="002637FC">
        <w:rPr>
          <w:sz w:val="28"/>
          <w:szCs w:val="28"/>
        </w:rPr>
        <w:t>поручено</w:t>
      </w:r>
      <w:r w:rsidR="00820640">
        <w:rPr>
          <w:sz w:val="28"/>
          <w:szCs w:val="28"/>
        </w:rPr>
        <w:t xml:space="preserve"> </w:t>
      </w:r>
      <w:r w:rsidRPr="002637FC">
        <w:rPr>
          <w:sz w:val="28"/>
          <w:szCs w:val="28"/>
        </w:rPr>
        <w:t>раскрытие</w:t>
      </w:r>
      <w:r w:rsidR="00820640">
        <w:rPr>
          <w:sz w:val="28"/>
          <w:szCs w:val="28"/>
        </w:rPr>
        <w:t xml:space="preserve"> </w:t>
      </w:r>
      <w:r w:rsidRPr="002637FC">
        <w:rPr>
          <w:sz w:val="28"/>
          <w:szCs w:val="28"/>
        </w:rPr>
        <w:t>или</w:t>
      </w:r>
      <w:r w:rsidR="00820640">
        <w:rPr>
          <w:sz w:val="28"/>
          <w:szCs w:val="28"/>
        </w:rPr>
        <w:t xml:space="preserve"> рас</w:t>
      </w:r>
      <w:r w:rsidRPr="002637FC">
        <w:rPr>
          <w:sz w:val="28"/>
          <w:szCs w:val="28"/>
        </w:rPr>
        <w:t>следование</w:t>
      </w:r>
      <w:r w:rsidR="00820640">
        <w:rPr>
          <w:sz w:val="28"/>
          <w:szCs w:val="28"/>
        </w:rPr>
        <w:t xml:space="preserve"> </w:t>
      </w:r>
      <w:r w:rsidRPr="002637FC">
        <w:rPr>
          <w:sz w:val="28"/>
          <w:szCs w:val="28"/>
        </w:rPr>
        <w:t>уголовных</w:t>
      </w:r>
      <w:r w:rsidR="00820640">
        <w:rPr>
          <w:sz w:val="28"/>
          <w:szCs w:val="28"/>
        </w:rPr>
        <w:t xml:space="preserve"> </w:t>
      </w:r>
      <w:r w:rsidRPr="002637FC">
        <w:rPr>
          <w:sz w:val="28"/>
          <w:szCs w:val="28"/>
        </w:rPr>
        <w:t>преступлений.</w:t>
      </w:r>
    </w:p>
    <w:p w:rsidR="00F30D15" w:rsidRPr="002637FC" w:rsidRDefault="00F30D15" w:rsidP="002637FC">
      <w:pPr>
        <w:pStyle w:val="Default"/>
        <w:ind w:firstLine="709"/>
        <w:jc w:val="both"/>
        <w:rPr>
          <w:sz w:val="28"/>
          <w:szCs w:val="28"/>
        </w:rPr>
      </w:pPr>
      <w:r w:rsidRPr="002637FC">
        <w:rPr>
          <w:sz w:val="28"/>
          <w:szCs w:val="28"/>
        </w:rPr>
        <w:lastRenderedPageBreak/>
        <w:t>Исключениями</w:t>
      </w:r>
      <w:r w:rsidR="00820640">
        <w:rPr>
          <w:sz w:val="28"/>
          <w:szCs w:val="28"/>
        </w:rPr>
        <w:t xml:space="preserve"> </w:t>
      </w:r>
      <w:r w:rsidRPr="002637FC">
        <w:rPr>
          <w:sz w:val="28"/>
          <w:szCs w:val="28"/>
        </w:rPr>
        <w:t>являются</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207а,</w:t>
      </w:r>
      <w:r w:rsidR="00820640">
        <w:rPr>
          <w:sz w:val="28"/>
          <w:szCs w:val="28"/>
        </w:rPr>
        <w:t xml:space="preserve"> </w:t>
      </w:r>
      <w:r w:rsidRPr="002637FC">
        <w:rPr>
          <w:sz w:val="28"/>
          <w:szCs w:val="28"/>
        </w:rPr>
        <w:t>444,</w:t>
      </w:r>
      <w:r w:rsidR="00820640">
        <w:rPr>
          <w:sz w:val="28"/>
          <w:szCs w:val="28"/>
        </w:rPr>
        <w:t xml:space="preserve"> </w:t>
      </w:r>
      <w:r w:rsidRPr="002637FC">
        <w:rPr>
          <w:sz w:val="28"/>
          <w:szCs w:val="28"/>
        </w:rPr>
        <w:t>445</w:t>
      </w:r>
      <w:r w:rsidR="00820640">
        <w:rPr>
          <w:sz w:val="28"/>
          <w:szCs w:val="28"/>
        </w:rPr>
        <w:t xml:space="preserve"> </w:t>
      </w:r>
      <w:r w:rsidRPr="002637FC">
        <w:rPr>
          <w:sz w:val="28"/>
          <w:szCs w:val="28"/>
        </w:rPr>
        <w:t>УК,</w:t>
      </w:r>
      <w:r w:rsidR="00820640">
        <w:rPr>
          <w:sz w:val="28"/>
          <w:szCs w:val="28"/>
        </w:rPr>
        <w:t xml:space="preserve"> </w:t>
      </w:r>
      <w:r w:rsidRPr="002637FC">
        <w:rPr>
          <w:sz w:val="28"/>
          <w:szCs w:val="28"/>
        </w:rPr>
        <w:t>где</w:t>
      </w:r>
      <w:r w:rsidR="00820640">
        <w:rPr>
          <w:sz w:val="28"/>
          <w:szCs w:val="28"/>
        </w:rPr>
        <w:t xml:space="preserve"> </w:t>
      </w:r>
      <w:r w:rsidRPr="002637FC">
        <w:rPr>
          <w:sz w:val="28"/>
          <w:szCs w:val="28"/>
        </w:rPr>
        <w:t>объектами</w:t>
      </w:r>
      <w:r w:rsidR="00820640">
        <w:rPr>
          <w:sz w:val="28"/>
          <w:szCs w:val="28"/>
        </w:rPr>
        <w:t xml:space="preserve"> </w:t>
      </w:r>
      <w:r w:rsidRPr="002637FC">
        <w:rPr>
          <w:sz w:val="28"/>
          <w:szCs w:val="28"/>
        </w:rPr>
        <w:t>посягательства</w:t>
      </w:r>
      <w:r w:rsidR="00820640">
        <w:rPr>
          <w:sz w:val="28"/>
          <w:szCs w:val="28"/>
        </w:rPr>
        <w:t xml:space="preserve"> </w:t>
      </w:r>
      <w:r w:rsidRPr="002637FC">
        <w:rPr>
          <w:sz w:val="28"/>
          <w:szCs w:val="28"/>
        </w:rPr>
        <w:t>выступают</w:t>
      </w:r>
      <w:r w:rsidR="00820640">
        <w:rPr>
          <w:sz w:val="28"/>
          <w:szCs w:val="28"/>
        </w:rPr>
        <w:t xml:space="preserve"> </w:t>
      </w:r>
      <w:r w:rsidRPr="002637FC">
        <w:rPr>
          <w:sz w:val="28"/>
          <w:szCs w:val="28"/>
        </w:rPr>
        <w:t>только</w:t>
      </w:r>
      <w:r w:rsidR="00820640">
        <w:rPr>
          <w:sz w:val="28"/>
          <w:szCs w:val="28"/>
        </w:rPr>
        <w:t xml:space="preserve"> </w:t>
      </w:r>
      <w:r w:rsidRPr="002637FC">
        <w:rPr>
          <w:sz w:val="28"/>
          <w:szCs w:val="28"/>
        </w:rPr>
        <w:t>суд</w:t>
      </w:r>
      <w:r w:rsidR="00820640">
        <w:rPr>
          <w:sz w:val="28"/>
          <w:szCs w:val="28"/>
        </w:rPr>
        <w:t xml:space="preserve"> </w:t>
      </w:r>
      <w:r w:rsidRPr="002637FC">
        <w:rPr>
          <w:sz w:val="28"/>
          <w:szCs w:val="28"/>
        </w:rPr>
        <w:t>либо</w:t>
      </w:r>
      <w:r w:rsidR="00820640">
        <w:rPr>
          <w:sz w:val="28"/>
          <w:szCs w:val="28"/>
        </w:rPr>
        <w:t xml:space="preserve"> дея</w:t>
      </w:r>
      <w:r w:rsidRPr="002637FC">
        <w:rPr>
          <w:sz w:val="28"/>
          <w:szCs w:val="28"/>
        </w:rPr>
        <w:t>тельность</w:t>
      </w:r>
      <w:r w:rsidR="00820640">
        <w:rPr>
          <w:sz w:val="28"/>
          <w:szCs w:val="28"/>
        </w:rPr>
        <w:t xml:space="preserve"> </w:t>
      </w:r>
      <w:r w:rsidRPr="002637FC">
        <w:rPr>
          <w:sz w:val="28"/>
          <w:szCs w:val="28"/>
        </w:rPr>
        <w:t>суда,</w:t>
      </w:r>
      <w:r w:rsidR="00820640">
        <w:rPr>
          <w:sz w:val="28"/>
          <w:szCs w:val="28"/>
        </w:rPr>
        <w:t xml:space="preserve"> </w:t>
      </w:r>
      <w:r w:rsidRPr="002637FC">
        <w:rPr>
          <w:sz w:val="28"/>
          <w:szCs w:val="28"/>
        </w:rPr>
        <w:t>связанная</w:t>
      </w:r>
      <w:r w:rsidR="00820640">
        <w:rPr>
          <w:sz w:val="28"/>
          <w:szCs w:val="28"/>
        </w:rPr>
        <w:t xml:space="preserve"> </w:t>
      </w:r>
      <w:r w:rsidRPr="002637FC">
        <w:rPr>
          <w:sz w:val="28"/>
          <w:szCs w:val="28"/>
        </w:rPr>
        <w:t>с</w:t>
      </w:r>
      <w:r w:rsidR="00820640">
        <w:rPr>
          <w:sz w:val="28"/>
          <w:szCs w:val="28"/>
        </w:rPr>
        <w:t xml:space="preserve"> </w:t>
      </w:r>
      <w:r w:rsidRPr="002637FC">
        <w:rPr>
          <w:sz w:val="28"/>
          <w:szCs w:val="28"/>
        </w:rPr>
        <w:t>осуществлением</w:t>
      </w:r>
      <w:r w:rsidR="00820640">
        <w:rPr>
          <w:sz w:val="28"/>
          <w:szCs w:val="28"/>
        </w:rPr>
        <w:t xml:space="preserve"> </w:t>
      </w:r>
      <w:r w:rsidRPr="002637FC">
        <w:rPr>
          <w:sz w:val="28"/>
          <w:szCs w:val="28"/>
        </w:rPr>
        <w:t>возложенных</w:t>
      </w:r>
      <w:r w:rsidR="00820640">
        <w:rPr>
          <w:sz w:val="28"/>
          <w:szCs w:val="28"/>
        </w:rPr>
        <w:t xml:space="preserve"> </w:t>
      </w:r>
      <w:r w:rsidRPr="002637FC">
        <w:rPr>
          <w:sz w:val="28"/>
          <w:szCs w:val="28"/>
        </w:rPr>
        <w:t>на</w:t>
      </w:r>
      <w:r w:rsidR="00820640">
        <w:rPr>
          <w:sz w:val="28"/>
          <w:szCs w:val="28"/>
        </w:rPr>
        <w:t xml:space="preserve"> </w:t>
      </w:r>
      <w:r w:rsidRPr="002637FC">
        <w:rPr>
          <w:sz w:val="28"/>
          <w:szCs w:val="28"/>
        </w:rPr>
        <w:t>него</w:t>
      </w:r>
      <w:r w:rsidR="00820640">
        <w:rPr>
          <w:sz w:val="28"/>
          <w:szCs w:val="28"/>
        </w:rPr>
        <w:t xml:space="preserve"> </w:t>
      </w:r>
      <w:r w:rsidRPr="002637FC">
        <w:rPr>
          <w:sz w:val="28"/>
          <w:szCs w:val="28"/>
        </w:rPr>
        <w:t>функций.</w:t>
      </w:r>
    </w:p>
    <w:p w:rsidR="00F30D15" w:rsidRPr="002637FC" w:rsidRDefault="00F30D15" w:rsidP="002637FC">
      <w:pPr>
        <w:pStyle w:val="Default"/>
        <w:ind w:firstLine="709"/>
        <w:jc w:val="both"/>
        <w:rPr>
          <w:sz w:val="28"/>
          <w:szCs w:val="28"/>
        </w:rPr>
      </w:pPr>
      <w:r w:rsidRPr="002637FC">
        <w:rPr>
          <w:sz w:val="28"/>
          <w:szCs w:val="28"/>
        </w:rPr>
        <w:t>По</w:t>
      </w:r>
      <w:r w:rsidR="00820640">
        <w:rPr>
          <w:sz w:val="28"/>
          <w:szCs w:val="28"/>
        </w:rPr>
        <w:t xml:space="preserve"> </w:t>
      </w:r>
      <w:r w:rsidRPr="002637FC">
        <w:rPr>
          <w:sz w:val="28"/>
          <w:szCs w:val="28"/>
        </w:rPr>
        <w:t>конструкции</w:t>
      </w:r>
      <w:r w:rsidR="00820640">
        <w:rPr>
          <w:sz w:val="28"/>
          <w:szCs w:val="28"/>
        </w:rPr>
        <w:t xml:space="preserve"> </w:t>
      </w:r>
      <w:r w:rsidRPr="002637FC">
        <w:rPr>
          <w:sz w:val="28"/>
          <w:szCs w:val="28"/>
        </w:rPr>
        <w:t>все</w:t>
      </w:r>
      <w:r w:rsidR="00820640">
        <w:rPr>
          <w:sz w:val="28"/>
          <w:szCs w:val="28"/>
        </w:rPr>
        <w:t xml:space="preserve"> </w:t>
      </w:r>
      <w:r w:rsidRPr="002637FC">
        <w:rPr>
          <w:sz w:val="28"/>
          <w:szCs w:val="28"/>
        </w:rPr>
        <w:t>составы</w:t>
      </w:r>
      <w:r w:rsidR="00820640">
        <w:rPr>
          <w:sz w:val="28"/>
          <w:szCs w:val="28"/>
        </w:rPr>
        <w:t xml:space="preserve"> </w:t>
      </w:r>
      <w:r w:rsidRPr="002637FC">
        <w:rPr>
          <w:sz w:val="28"/>
          <w:szCs w:val="28"/>
        </w:rPr>
        <w:t>преступлений</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проступков</w:t>
      </w:r>
      <w:r w:rsidR="00820640">
        <w:rPr>
          <w:sz w:val="28"/>
          <w:szCs w:val="28"/>
        </w:rPr>
        <w:t xml:space="preserve"> </w:t>
      </w:r>
      <w:r w:rsidRPr="002637FC">
        <w:rPr>
          <w:sz w:val="28"/>
          <w:szCs w:val="28"/>
        </w:rPr>
        <w:t>формальные,</w:t>
      </w:r>
      <w:r w:rsidR="00820640">
        <w:rPr>
          <w:sz w:val="28"/>
          <w:szCs w:val="28"/>
        </w:rPr>
        <w:t xml:space="preserve"> </w:t>
      </w:r>
      <w:r w:rsidRPr="002637FC">
        <w:rPr>
          <w:sz w:val="28"/>
          <w:szCs w:val="28"/>
        </w:rPr>
        <w:t>не</w:t>
      </w:r>
      <w:r w:rsidR="00820640">
        <w:rPr>
          <w:sz w:val="28"/>
          <w:szCs w:val="28"/>
        </w:rPr>
        <w:t xml:space="preserve"> </w:t>
      </w:r>
      <w:r w:rsidRPr="002637FC">
        <w:rPr>
          <w:sz w:val="28"/>
          <w:szCs w:val="28"/>
        </w:rPr>
        <w:t>требующие</w:t>
      </w:r>
      <w:r w:rsidR="00820640">
        <w:rPr>
          <w:sz w:val="28"/>
          <w:szCs w:val="28"/>
        </w:rPr>
        <w:t xml:space="preserve"> </w:t>
      </w:r>
      <w:r w:rsidRPr="002637FC">
        <w:rPr>
          <w:sz w:val="28"/>
          <w:szCs w:val="28"/>
        </w:rPr>
        <w:t>наступления</w:t>
      </w:r>
      <w:r w:rsidR="00820640">
        <w:rPr>
          <w:sz w:val="28"/>
          <w:szCs w:val="28"/>
        </w:rPr>
        <w:t xml:space="preserve"> общественно-опас</w:t>
      </w:r>
      <w:r w:rsidRPr="002637FC">
        <w:rPr>
          <w:sz w:val="28"/>
          <w:szCs w:val="28"/>
        </w:rPr>
        <w:t>ных</w:t>
      </w:r>
      <w:r w:rsidR="00820640">
        <w:rPr>
          <w:sz w:val="28"/>
          <w:szCs w:val="28"/>
        </w:rPr>
        <w:t xml:space="preserve"> </w:t>
      </w:r>
      <w:r w:rsidRPr="002637FC">
        <w:rPr>
          <w:sz w:val="28"/>
          <w:szCs w:val="28"/>
        </w:rPr>
        <w:t>последствий.</w:t>
      </w:r>
    </w:p>
    <w:p w:rsidR="00F30D15" w:rsidRPr="002637FC" w:rsidRDefault="00F30D15" w:rsidP="002637FC">
      <w:pPr>
        <w:pStyle w:val="Default"/>
        <w:ind w:firstLine="709"/>
        <w:jc w:val="both"/>
        <w:rPr>
          <w:sz w:val="28"/>
          <w:szCs w:val="28"/>
        </w:rPr>
      </w:pPr>
      <w:r w:rsidRPr="002637FC">
        <w:rPr>
          <w:sz w:val="28"/>
          <w:szCs w:val="28"/>
        </w:rPr>
        <w:t>Непосредственным</w:t>
      </w:r>
      <w:r w:rsidR="00820640">
        <w:rPr>
          <w:sz w:val="28"/>
          <w:szCs w:val="28"/>
        </w:rPr>
        <w:t xml:space="preserve"> </w:t>
      </w:r>
      <w:r w:rsidRPr="002637FC">
        <w:rPr>
          <w:sz w:val="28"/>
          <w:szCs w:val="28"/>
        </w:rPr>
        <w:t>объектом</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данной</w:t>
      </w:r>
      <w:r w:rsidR="00820640">
        <w:rPr>
          <w:sz w:val="28"/>
          <w:szCs w:val="28"/>
        </w:rPr>
        <w:t xml:space="preserve"> </w:t>
      </w:r>
      <w:r w:rsidRPr="002637FC">
        <w:rPr>
          <w:sz w:val="28"/>
          <w:szCs w:val="28"/>
        </w:rPr>
        <w:t>группе</w:t>
      </w:r>
      <w:r w:rsidR="00820640">
        <w:rPr>
          <w:sz w:val="28"/>
          <w:szCs w:val="28"/>
        </w:rPr>
        <w:t xml:space="preserve"> преступле</w:t>
      </w:r>
      <w:r w:rsidRPr="002637FC">
        <w:rPr>
          <w:sz w:val="28"/>
          <w:szCs w:val="28"/>
        </w:rPr>
        <w:t>ний</w:t>
      </w:r>
      <w:r w:rsidR="00820640">
        <w:rPr>
          <w:sz w:val="28"/>
          <w:szCs w:val="28"/>
        </w:rPr>
        <w:t xml:space="preserve"> </w:t>
      </w:r>
      <w:r w:rsidRPr="002637FC">
        <w:rPr>
          <w:sz w:val="28"/>
          <w:szCs w:val="28"/>
        </w:rPr>
        <w:t>является</w:t>
      </w:r>
      <w:r w:rsidR="00820640">
        <w:rPr>
          <w:sz w:val="28"/>
          <w:szCs w:val="28"/>
        </w:rPr>
        <w:t xml:space="preserve"> </w:t>
      </w:r>
      <w:r w:rsidRPr="002637FC">
        <w:rPr>
          <w:sz w:val="28"/>
          <w:szCs w:val="28"/>
        </w:rPr>
        <w:t>деятельность</w:t>
      </w:r>
      <w:r w:rsidR="00820640">
        <w:rPr>
          <w:sz w:val="28"/>
          <w:szCs w:val="28"/>
        </w:rPr>
        <w:t xml:space="preserve"> </w:t>
      </w:r>
      <w:r w:rsidRPr="002637FC">
        <w:rPr>
          <w:sz w:val="28"/>
          <w:szCs w:val="28"/>
        </w:rPr>
        <w:t>судебных</w:t>
      </w:r>
      <w:r w:rsidR="00820640">
        <w:rPr>
          <w:sz w:val="28"/>
          <w:szCs w:val="28"/>
        </w:rPr>
        <w:t xml:space="preserve"> </w:t>
      </w:r>
      <w:r w:rsidRPr="002637FC">
        <w:rPr>
          <w:sz w:val="28"/>
          <w:szCs w:val="28"/>
        </w:rPr>
        <w:t>органов</w:t>
      </w:r>
      <w:r w:rsidR="00820640">
        <w:rPr>
          <w:sz w:val="28"/>
          <w:szCs w:val="28"/>
        </w:rPr>
        <w:t xml:space="preserve"> </w:t>
      </w:r>
      <w:r w:rsidRPr="002637FC">
        <w:rPr>
          <w:sz w:val="28"/>
          <w:szCs w:val="28"/>
        </w:rPr>
        <w:t>и</w:t>
      </w:r>
      <w:r w:rsidR="00820640">
        <w:rPr>
          <w:sz w:val="28"/>
          <w:szCs w:val="28"/>
        </w:rPr>
        <w:t xml:space="preserve"> должност</w:t>
      </w:r>
      <w:r w:rsidRPr="002637FC">
        <w:rPr>
          <w:sz w:val="28"/>
          <w:szCs w:val="28"/>
        </w:rPr>
        <w:t>ных</w:t>
      </w:r>
      <w:r w:rsidR="00820640">
        <w:rPr>
          <w:sz w:val="28"/>
          <w:szCs w:val="28"/>
        </w:rPr>
        <w:t xml:space="preserve"> </w:t>
      </w:r>
      <w:r w:rsidRPr="002637FC">
        <w:rPr>
          <w:sz w:val="28"/>
          <w:szCs w:val="28"/>
        </w:rPr>
        <w:t>лиц,</w:t>
      </w:r>
      <w:r w:rsidR="00820640">
        <w:rPr>
          <w:sz w:val="28"/>
          <w:szCs w:val="28"/>
        </w:rPr>
        <w:t xml:space="preserve"> </w:t>
      </w:r>
      <w:r w:rsidRPr="002637FC">
        <w:rPr>
          <w:sz w:val="28"/>
          <w:szCs w:val="28"/>
        </w:rPr>
        <w:t>способствующих</w:t>
      </w:r>
      <w:r w:rsidR="00820640">
        <w:rPr>
          <w:sz w:val="28"/>
          <w:szCs w:val="28"/>
        </w:rPr>
        <w:t xml:space="preserve"> </w:t>
      </w:r>
      <w:r w:rsidRPr="002637FC">
        <w:rPr>
          <w:sz w:val="28"/>
          <w:szCs w:val="28"/>
        </w:rPr>
        <w:t>правосудию.</w:t>
      </w:r>
    </w:p>
    <w:p w:rsidR="00F30D15" w:rsidRPr="002637FC" w:rsidRDefault="00F30D15" w:rsidP="002637FC">
      <w:pPr>
        <w:pStyle w:val="Default"/>
        <w:ind w:firstLine="709"/>
        <w:jc w:val="both"/>
        <w:rPr>
          <w:sz w:val="28"/>
          <w:szCs w:val="28"/>
        </w:rPr>
      </w:pPr>
      <w:r w:rsidRPr="002637FC">
        <w:rPr>
          <w:sz w:val="28"/>
          <w:szCs w:val="28"/>
        </w:rPr>
        <w:t>В</w:t>
      </w:r>
      <w:r w:rsidR="00820640">
        <w:rPr>
          <w:sz w:val="28"/>
          <w:szCs w:val="28"/>
        </w:rPr>
        <w:t xml:space="preserve"> </w:t>
      </w:r>
      <w:r w:rsidRPr="002637FC">
        <w:rPr>
          <w:sz w:val="28"/>
          <w:szCs w:val="28"/>
        </w:rPr>
        <w:t>соответствии</w:t>
      </w:r>
      <w:r w:rsidR="00820640">
        <w:rPr>
          <w:sz w:val="28"/>
          <w:szCs w:val="28"/>
        </w:rPr>
        <w:t xml:space="preserve"> </w:t>
      </w:r>
      <w:r w:rsidRPr="002637FC">
        <w:rPr>
          <w:sz w:val="28"/>
          <w:szCs w:val="28"/>
        </w:rPr>
        <w:t>с</w:t>
      </w:r>
      <w:r w:rsidR="00820640">
        <w:rPr>
          <w:sz w:val="28"/>
          <w:szCs w:val="28"/>
        </w:rPr>
        <w:t xml:space="preserve"> </w:t>
      </w:r>
      <w:r w:rsidRPr="002637FC">
        <w:rPr>
          <w:sz w:val="28"/>
          <w:szCs w:val="28"/>
        </w:rPr>
        <w:t>УК</w:t>
      </w:r>
      <w:r w:rsidR="00820640">
        <w:rPr>
          <w:sz w:val="28"/>
          <w:szCs w:val="28"/>
        </w:rPr>
        <w:t xml:space="preserve"> </w:t>
      </w:r>
      <w:r w:rsidRPr="002637FC">
        <w:rPr>
          <w:sz w:val="28"/>
          <w:szCs w:val="28"/>
        </w:rPr>
        <w:t>Голландии</w:t>
      </w:r>
      <w:r w:rsidR="00820640">
        <w:rPr>
          <w:sz w:val="28"/>
          <w:szCs w:val="28"/>
        </w:rPr>
        <w:t xml:space="preserve"> </w:t>
      </w:r>
      <w:r w:rsidRPr="002637FC">
        <w:rPr>
          <w:sz w:val="28"/>
          <w:szCs w:val="28"/>
        </w:rPr>
        <w:t>все</w:t>
      </w:r>
      <w:r w:rsidR="00820640">
        <w:rPr>
          <w:sz w:val="28"/>
          <w:szCs w:val="28"/>
        </w:rPr>
        <w:t xml:space="preserve"> </w:t>
      </w:r>
      <w:r w:rsidRPr="002637FC">
        <w:rPr>
          <w:sz w:val="28"/>
          <w:szCs w:val="28"/>
        </w:rPr>
        <w:t>преступления</w:t>
      </w:r>
      <w:r w:rsidR="00820640">
        <w:rPr>
          <w:sz w:val="28"/>
          <w:szCs w:val="28"/>
        </w:rPr>
        <w:t xml:space="preserve"> </w:t>
      </w:r>
      <w:r w:rsidRPr="002637FC">
        <w:rPr>
          <w:sz w:val="28"/>
          <w:szCs w:val="28"/>
        </w:rPr>
        <w:t>и</w:t>
      </w:r>
      <w:r w:rsidR="00820640">
        <w:rPr>
          <w:sz w:val="28"/>
          <w:szCs w:val="28"/>
        </w:rPr>
        <w:t xml:space="preserve"> про</w:t>
      </w:r>
      <w:r w:rsidRPr="002637FC">
        <w:rPr>
          <w:sz w:val="28"/>
          <w:szCs w:val="28"/>
        </w:rPr>
        <w:t>ступки</w:t>
      </w:r>
      <w:r w:rsidR="00820640">
        <w:rPr>
          <w:sz w:val="28"/>
          <w:szCs w:val="28"/>
        </w:rPr>
        <w:t xml:space="preserve"> </w:t>
      </w:r>
      <w:r w:rsidRPr="002637FC">
        <w:rPr>
          <w:sz w:val="28"/>
          <w:szCs w:val="28"/>
        </w:rPr>
        <w:t>против</w:t>
      </w:r>
      <w:r w:rsidR="00820640">
        <w:rPr>
          <w:sz w:val="28"/>
          <w:szCs w:val="28"/>
        </w:rPr>
        <w:t xml:space="preserve"> </w:t>
      </w:r>
      <w:r w:rsidRPr="002637FC">
        <w:rPr>
          <w:sz w:val="28"/>
          <w:szCs w:val="28"/>
        </w:rPr>
        <w:t>правосудия</w:t>
      </w:r>
      <w:r w:rsidR="00820640">
        <w:rPr>
          <w:sz w:val="28"/>
          <w:szCs w:val="28"/>
        </w:rPr>
        <w:t xml:space="preserve"> </w:t>
      </w:r>
      <w:r w:rsidRPr="002637FC">
        <w:rPr>
          <w:sz w:val="28"/>
          <w:szCs w:val="28"/>
        </w:rPr>
        <w:t>могут</w:t>
      </w:r>
      <w:r w:rsidR="00820640">
        <w:rPr>
          <w:sz w:val="28"/>
          <w:szCs w:val="28"/>
        </w:rPr>
        <w:t xml:space="preserve"> </w:t>
      </w:r>
      <w:r w:rsidRPr="002637FC">
        <w:rPr>
          <w:sz w:val="28"/>
          <w:szCs w:val="28"/>
        </w:rPr>
        <w:t>быть</w:t>
      </w:r>
      <w:r w:rsidR="00820640">
        <w:rPr>
          <w:sz w:val="28"/>
          <w:szCs w:val="28"/>
        </w:rPr>
        <w:t xml:space="preserve"> </w:t>
      </w:r>
      <w:r w:rsidRPr="002637FC">
        <w:rPr>
          <w:sz w:val="28"/>
          <w:szCs w:val="28"/>
        </w:rPr>
        <w:t>совершены</w:t>
      </w:r>
      <w:r w:rsidR="00820640">
        <w:rPr>
          <w:sz w:val="28"/>
          <w:szCs w:val="28"/>
        </w:rPr>
        <w:t xml:space="preserve"> </w:t>
      </w:r>
      <w:r w:rsidRPr="002637FC">
        <w:rPr>
          <w:sz w:val="28"/>
          <w:szCs w:val="28"/>
        </w:rPr>
        <w:t>только</w:t>
      </w:r>
      <w:r w:rsidR="00820640">
        <w:rPr>
          <w:sz w:val="28"/>
          <w:szCs w:val="28"/>
        </w:rPr>
        <w:t xml:space="preserve"> </w:t>
      </w:r>
      <w:r w:rsidRPr="002637FC">
        <w:rPr>
          <w:sz w:val="28"/>
          <w:szCs w:val="28"/>
        </w:rPr>
        <w:t>умышленно.</w:t>
      </w:r>
    </w:p>
    <w:p w:rsidR="00F30D15" w:rsidRPr="002637FC" w:rsidRDefault="00F30D15" w:rsidP="002637FC">
      <w:pPr>
        <w:pStyle w:val="Default"/>
        <w:ind w:firstLine="709"/>
        <w:jc w:val="both"/>
        <w:rPr>
          <w:sz w:val="28"/>
          <w:szCs w:val="28"/>
        </w:rPr>
      </w:pPr>
      <w:r w:rsidRPr="002637FC">
        <w:rPr>
          <w:sz w:val="28"/>
          <w:szCs w:val="28"/>
        </w:rPr>
        <w:t>Субъектом</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данной</w:t>
      </w:r>
      <w:r w:rsidR="00820640">
        <w:rPr>
          <w:sz w:val="28"/>
          <w:szCs w:val="28"/>
        </w:rPr>
        <w:t xml:space="preserve"> </w:t>
      </w:r>
      <w:r w:rsidRPr="002637FC">
        <w:rPr>
          <w:sz w:val="28"/>
          <w:szCs w:val="28"/>
        </w:rPr>
        <w:t>категории</w:t>
      </w:r>
      <w:r w:rsidR="00820640">
        <w:rPr>
          <w:sz w:val="28"/>
          <w:szCs w:val="28"/>
        </w:rPr>
        <w:t xml:space="preserve"> </w:t>
      </w:r>
      <w:r w:rsidRPr="002637FC">
        <w:rPr>
          <w:sz w:val="28"/>
          <w:szCs w:val="28"/>
        </w:rPr>
        <w:t>преступлений</w:t>
      </w:r>
      <w:r w:rsidR="00820640">
        <w:rPr>
          <w:sz w:val="28"/>
          <w:szCs w:val="28"/>
        </w:rPr>
        <w:t xml:space="preserve"> </w:t>
      </w:r>
      <w:r w:rsidRPr="002637FC">
        <w:rPr>
          <w:sz w:val="28"/>
          <w:szCs w:val="28"/>
        </w:rPr>
        <w:t>выступает</w:t>
      </w:r>
      <w:r w:rsidR="00820640">
        <w:rPr>
          <w:sz w:val="28"/>
          <w:szCs w:val="28"/>
        </w:rPr>
        <w:t xml:space="preserve"> </w:t>
      </w:r>
      <w:r w:rsidRPr="002637FC">
        <w:rPr>
          <w:sz w:val="28"/>
          <w:szCs w:val="28"/>
        </w:rPr>
        <w:t>вменяемое</w:t>
      </w:r>
      <w:r w:rsidR="00820640">
        <w:rPr>
          <w:sz w:val="28"/>
          <w:szCs w:val="28"/>
        </w:rPr>
        <w:t xml:space="preserve"> </w:t>
      </w:r>
      <w:r w:rsidRPr="002637FC">
        <w:rPr>
          <w:sz w:val="28"/>
          <w:szCs w:val="28"/>
        </w:rPr>
        <w:t>лицо,</w:t>
      </w:r>
      <w:r w:rsidR="00820640">
        <w:rPr>
          <w:sz w:val="28"/>
          <w:szCs w:val="28"/>
        </w:rPr>
        <w:t xml:space="preserve"> </w:t>
      </w:r>
      <w:r w:rsidRPr="002637FC">
        <w:rPr>
          <w:sz w:val="28"/>
          <w:szCs w:val="28"/>
        </w:rPr>
        <w:t>достигшее</w:t>
      </w:r>
      <w:r w:rsidR="00820640">
        <w:rPr>
          <w:sz w:val="28"/>
          <w:szCs w:val="28"/>
        </w:rPr>
        <w:t xml:space="preserve"> </w:t>
      </w:r>
      <w:r w:rsidRPr="002637FC">
        <w:rPr>
          <w:sz w:val="28"/>
          <w:szCs w:val="28"/>
        </w:rPr>
        <w:t>возраста</w:t>
      </w:r>
      <w:r w:rsidR="00820640">
        <w:rPr>
          <w:sz w:val="28"/>
          <w:szCs w:val="28"/>
        </w:rPr>
        <w:t xml:space="preserve"> </w:t>
      </w:r>
      <w:r w:rsidRPr="002637FC">
        <w:rPr>
          <w:sz w:val="28"/>
          <w:szCs w:val="28"/>
        </w:rPr>
        <w:t>18-ти</w:t>
      </w:r>
      <w:r w:rsidR="00820640">
        <w:rPr>
          <w:sz w:val="28"/>
          <w:szCs w:val="28"/>
        </w:rPr>
        <w:t xml:space="preserve"> </w:t>
      </w:r>
      <w:r w:rsidRPr="002637FC">
        <w:rPr>
          <w:sz w:val="28"/>
          <w:szCs w:val="28"/>
        </w:rPr>
        <w:t>лет.</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некоторых</w:t>
      </w:r>
      <w:r w:rsidR="00820640">
        <w:rPr>
          <w:sz w:val="28"/>
          <w:szCs w:val="28"/>
        </w:rPr>
        <w:t xml:space="preserve"> </w:t>
      </w:r>
      <w:r w:rsidRPr="002637FC">
        <w:rPr>
          <w:sz w:val="28"/>
          <w:szCs w:val="28"/>
        </w:rPr>
        <w:t>составах</w:t>
      </w:r>
      <w:r w:rsidR="00820640">
        <w:rPr>
          <w:sz w:val="28"/>
          <w:szCs w:val="28"/>
        </w:rPr>
        <w:t xml:space="preserve"> </w:t>
      </w:r>
      <w:r w:rsidRPr="002637FC">
        <w:rPr>
          <w:sz w:val="28"/>
          <w:szCs w:val="28"/>
        </w:rPr>
        <w:t>преступлений</w:t>
      </w:r>
      <w:r w:rsidR="00820640">
        <w:rPr>
          <w:sz w:val="28"/>
          <w:szCs w:val="28"/>
        </w:rPr>
        <w:t xml:space="preserve"> </w:t>
      </w:r>
      <w:r w:rsidRPr="002637FC">
        <w:rPr>
          <w:sz w:val="28"/>
          <w:szCs w:val="28"/>
        </w:rPr>
        <w:t>уголовным</w:t>
      </w:r>
      <w:r w:rsidR="00820640">
        <w:rPr>
          <w:sz w:val="28"/>
          <w:szCs w:val="28"/>
        </w:rPr>
        <w:t xml:space="preserve"> </w:t>
      </w:r>
      <w:r w:rsidRPr="002637FC">
        <w:rPr>
          <w:sz w:val="28"/>
          <w:szCs w:val="28"/>
        </w:rPr>
        <w:t>законом</w:t>
      </w:r>
      <w:r w:rsidR="00820640">
        <w:rPr>
          <w:sz w:val="28"/>
          <w:szCs w:val="28"/>
        </w:rPr>
        <w:t xml:space="preserve"> предусматрива</w:t>
      </w:r>
      <w:r w:rsidRPr="002637FC">
        <w:rPr>
          <w:sz w:val="28"/>
          <w:szCs w:val="28"/>
        </w:rPr>
        <w:t>ются</w:t>
      </w:r>
      <w:r w:rsidR="00820640">
        <w:rPr>
          <w:sz w:val="28"/>
          <w:szCs w:val="28"/>
        </w:rPr>
        <w:t xml:space="preserve"> </w:t>
      </w:r>
      <w:r w:rsidRPr="002637FC">
        <w:rPr>
          <w:sz w:val="28"/>
          <w:szCs w:val="28"/>
        </w:rPr>
        <w:t>специальные</w:t>
      </w:r>
      <w:r w:rsidR="00820640">
        <w:rPr>
          <w:sz w:val="28"/>
          <w:szCs w:val="28"/>
        </w:rPr>
        <w:t xml:space="preserve"> </w:t>
      </w:r>
      <w:r w:rsidRPr="002637FC">
        <w:rPr>
          <w:sz w:val="28"/>
          <w:szCs w:val="28"/>
        </w:rPr>
        <w:t>признаки</w:t>
      </w:r>
      <w:r w:rsidR="00820640">
        <w:rPr>
          <w:sz w:val="28"/>
          <w:szCs w:val="28"/>
        </w:rPr>
        <w:t xml:space="preserve"> </w:t>
      </w:r>
      <w:r w:rsidRPr="002637FC">
        <w:rPr>
          <w:sz w:val="28"/>
          <w:szCs w:val="28"/>
        </w:rPr>
        <w:t>для</w:t>
      </w:r>
      <w:r w:rsidR="00820640">
        <w:rPr>
          <w:sz w:val="28"/>
          <w:szCs w:val="28"/>
        </w:rPr>
        <w:t xml:space="preserve"> </w:t>
      </w:r>
      <w:r w:rsidRPr="002637FC">
        <w:rPr>
          <w:sz w:val="28"/>
          <w:szCs w:val="28"/>
        </w:rPr>
        <w:t>субъекта</w:t>
      </w:r>
      <w:r w:rsidR="00820640">
        <w:rPr>
          <w:sz w:val="28"/>
          <w:szCs w:val="28"/>
        </w:rPr>
        <w:t xml:space="preserve"> </w:t>
      </w:r>
      <w:r w:rsidRPr="002637FC">
        <w:rPr>
          <w:sz w:val="28"/>
          <w:szCs w:val="28"/>
        </w:rPr>
        <w:t>преступления,</w:t>
      </w:r>
      <w:r w:rsidR="00820640">
        <w:rPr>
          <w:sz w:val="28"/>
          <w:szCs w:val="28"/>
        </w:rPr>
        <w:t xml:space="preserve"> на</w:t>
      </w:r>
      <w:r w:rsidRPr="002637FC">
        <w:rPr>
          <w:sz w:val="28"/>
          <w:szCs w:val="28"/>
        </w:rPr>
        <w:t>пример</w:t>
      </w:r>
      <w:r w:rsidR="00820640">
        <w:rPr>
          <w:sz w:val="28"/>
          <w:szCs w:val="28"/>
        </w:rPr>
        <w:t xml:space="preserve"> </w:t>
      </w:r>
      <w:r w:rsidRPr="002637FC">
        <w:rPr>
          <w:sz w:val="28"/>
          <w:szCs w:val="28"/>
        </w:rPr>
        <w:t>лицо,</w:t>
      </w:r>
      <w:r w:rsidR="00820640">
        <w:rPr>
          <w:sz w:val="28"/>
          <w:szCs w:val="28"/>
        </w:rPr>
        <w:t xml:space="preserve"> </w:t>
      </w:r>
      <w:r w:rsidRPr="002637FC">
        <w:rPr>
          <w:sz w:val="28"/>
          <w:szCs w:val="28"/>
        </w:rPr>
        <w:t>обязанное</w:t>
      </w:r>
      <w:r w:rsidR="00820640">
        <w:rPr>
          <w:sz w:val="28"/>
          <w:szCs w:val="28"/>
        </w:rPr>
        <w:t xml:space="preserve"> </w:t>
      </w:r>
      <w:r w:rsidRPr="002637FC">
        <w:rPr>
          <w:sz w:val="28"/>
          <w:szCs w:val="28"/>
        </w:rPr>
        <w:t>давать</w:t>
      </w:r>
      <w:r w:rsidR="00820640">
        <w:rPr>
          <w:sz w:val="28"/>
          <w:szCs w:val="28"/>
        </w:rPr>
        <w:t xml:space="preserve"> </w:t>
      </w:r>
      <w:r w:rsidRPr="002637FC">
        <w:rPr>
          <w:sz w:val="28"/>
          <w:szCs w:val="28"/>
        </w:rPr>
        <w:t>присягу</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207),</w:t>
      </w:r>
      <w:r w:rsidR="00820640">
        <w:rPr>
          <w:sz w:val="28"/>
          <w:szCs w:val="28"/>
        </w:rPr>
        <w:t xml:space="preserve"> </w:t>
      </w:r>
      <w:r w:rsidRPr="002637FC">
        <w:rPr>
          <w:sz w:val="28"/>
          <w:szCs w:val="28"/>
        </w:rPr>
        <w:t>лицо,</w:t>
      </w:r>
      <w:r w:rsidR="00820640">
        <w:rPr>
          <w:sz w:val="28"/>
          <w:szCs w:val="28"/>
        </w:rPr>
        <w:t xml:space="preserve"> выд</w:t>
      </w:r>
      <w:r w:rsidRPr="002637FC">
        <w:rPr>
          <w:sz w:val="28"/>
          <w:szCs w:val="28"/>
        </w:rPr>
        <w:t>вигающее</w:t>
      </w:r>
      <w:r w:rsidR="00820640">
        <w:rPr>
          <w:sz w:val="28"/>
          <w:szCs w:val="28"/>
        </w:rPr>
        <w:t xml:space="preserve"> </w:t>
      </w:r>
      <w:r w:rsidRPr="002637FC">
        <w:rPr>
          <w:sz w:val="28"/>
          <w:szCs w:val="28"/>
        </w:rPr>
        <w:t>обвинение</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подающее</w:t>
      </w:r>
      <w:r w:rsidR="00820640">
        <w:rPr>
          <w:sz w:val="28"/>
          <w:szCs w:val="28"/>
        </w:rPr>
        <w:t xml:space="preserve"> </w:t>
      </w:r>
      <w:r w:rsidRPr="002637FC">
        <w:rPr>
          <w:sz w:val="28"/>
          <w:szCs w:val="28"/>
        </w:rPr>
        <w:t>жалобу</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188),</w:t>
      </w:r>
      <w:r w:rsidR="00820640">
        <w:rPr>
          <w:sz w:val="28"/>
          <w:szCs w:val="28"/>
        </w:rPr>
        <w:t xml:space="preserve"> </w:t>
      </w:r>
      <w:r w:rsidRPr="002637FC">
        <w:rPr>
          <w:sz w:val="28"/>
          <w:szCs w:val="28"/>
        </w:rPr>
        <w:t>судья</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364).</w:t>
      </w:r>
    </w:p>
    <w:p w:rsidR="00F30D15" w:rsidRPr="002637FC" w:rsidRDefault="00F30D15" w:rsidP="002637FC">
      <w:pPr>
        <w:pStyle w:val="Default"/>
        <w:ind w:firstLine="709"/>
        <w:jc w:val="both"/>
        <w:rPr>
          <w:sz w:val="28"/>
          <w:szCs w:val="28"/>
        </w:rPr>
      </w:pPr>
      <w:r w:rsidRPr="002637FC">
        <w:rPr>
          <w:sz w:val="28"/>
          <w:szCs w:val="28"/>
        </w:rPr>
        <w:t>В</w:t>
      </w:r>
      <w:r w:rsidR="00820640">
        <w:rPr>
          <w:sz w:val="28"/>
          <w:szCs w:val="28"/>
        </w:rPr>
        <w:t xml:space="preserve"> </w:t>
      </w:r>
      <w:r w:rsidRPr="002637FC">
        <w:rPr>
          <w:sz w:val="28"/>
          <w:szCs w:val="28"/>
        </w:rPr>
        <w:t>некоторых</w:t>
      </w:r>
      <w:r w:rsidR="00820640">
        <w:rPr>
          <w:sz w:val="28"/>
          <w:szCs w:val="28"/>
        </w:rPr>
        <w:t xml:space="preserve"> </w:t>
      </w:r>
      <w:r w:rsidRPr="002637FC">
        <w:rPr>
          <w:sz w:val="28"/>
          <w:szCs w:val="28"/>
        </w:rPr>
        <w:t>составах</w:t>
      </w:r>
      <w:r w:rsidR="00820640">
        <w:rPr>
          <w:sz w:val="28"/>
          <w:szCs w:val="28"/>
        </w:rPr>
        <w:t xml:space="preserve"> </w:t>
      </w:r>
      <w:r w:rsidRPr="002637FC">
        <w:rPr>
          <w:sz w:val="28"/>
          <w:szCs w:val="28"/>
        </w:rPr>
        <w:t>обязательным</w:t>
      </w:r>
      <w:r w:rsidR="00820640">
        <w:rPr>
          <w:sz w:val="28"/>
          <w:szCs w:val="28"/>
        </w:rPr>
        <w:t xml:space="preserve"> </w:t>
      </w:r>
      <w:r w:rsidRPr="002637FC">
        <w:rPr>
          <w:sz w:val="28"/>
          <w:szCs w:val="28"/>
        </w:rPr>
        <w:t>признаком</w:t>
      </w:r>
      <w:r w:rsidR="00820640">
        <w:rPr>
          <w:sz w:val="28"/>
          <w:szCs w:val="28"/>
        </w:rPr>
        <w:t xml:space="preserve"> </w:t>
      </w:r>
      <w:r w:rsidRPr="002637FC">
        <w:rPr>
          <w:sz w:val="28"/>
          <w:szCs w:val="28"/>
        </w:rPr>
        <w:t>су</w:t>
      </w:r>
      <w:r w:rsidR="00820640">
        <w:rPr>
          <w:sz w:val="28"/>
          <w:szCs w:val="28"/>
        </w:rPr>
        <w:t>бъек</w:t>
      </w:r>
      <w:r w:rsidRPr="002637FC">
        <w:rPr>
          <w:sz w:val="28"/>
          <w:szCs w:val="28"/>
        </w:rPr>
        <w:t>тивной</w:t>
      </w:r>
      <w:r w:rsidR="00820640">
        <w:rPr>
          <w:sz w:val="28"/>
          <w:szCs w:val="28"/>
        </w:rPr>
        <w:t xml:space="preserve"> </w:t>
      </w:r>
      <w:r w:rsidRPr="002637FC">
        <w:rPr>
          <w:sz w:val="28"/>
          <w:szCs w:val="28"/>
        </w:rPr>
        <w:t>стороны</w:t>
      </w:r>
      <w:r w:rsidR="00820640">
        <w:rPr>
          <w:sz w:val="28"/>
          <w:szCs w:val="28"/>
        </w:rPr>
        <w:t xml:space="preserve"> </w:t>
      </w:r>
      <w:r w:rsidRPr="002637FC">
        <w:rPr>
          <w:sz w:val="28"/>
          <w:szCs w:val="28"/>
        </w:rPr>
        <w:t>преступления</w:t>
      </w:r>
      <w:r w:rsidR="00820640">
        <w:rPr>
          <w:sz w:val="28"/>
          <w:szCs w:val="28"/>
        </w:rPr>
        <w:t xml:space="preserve"> </w:t>
      </w:r>
      <w:r w:rsidRPr="002637FC">
        <w:rPr>
          <w:sz w:val="28"/>
          <w:szCs w:val="28"/>
        </w:rPr>
        <w:t>является</w:t>
      </w:r>
      <w:r w:rsidR="00820640">
        <w:rPr>
          <w:sz w:val="28"/>
          <w:szCs w:val="28"/>
        </w:rPr>
        <w:t xml:space="preserve"> </w:t>
      </w:r>
      <w:r w:rsidRPr="002637FC">
        <w:rPr>
          <w:sz w:val="28"/>
          <w:szCs w:val="28"/>
        </w:rPr>
        <w:t>цель</w:t>
      </w:r>
      <w:r w:rsidR="00820640">
        <w:rPr>
          <w:sz w:val="28"/>
          <w:szCs w:val="28"/>
        </w:rPr>
        <w:t xml:space="preserve"> </w:t>
      </w:r>
      <w:r w:rsidRPr="002637FC">
        <w:rPr>
          <w:sz w:val="28"/>
          <w:szCs w:val="28"/>
        </w:rPr>
        <w:t>(например,</w:t>
      </w:r>
      <w:r w:rsidR="00820640">
        <w:rPr>
          <w:sz w:val="28"/>
          <w:szCs w:val="28"/>
        </w:rPr>
        <w:t xml:space="preserve"> зат</w:t>
      </w:r>
      <w:r w:rsidRPr="002637FC">
        <w:rPr>
          <w:sz w:val="28"/>
          <w:szCs w:val="28"/>
        </w:rPr>
        <w:t>руднение</w:t>
      </w:r>
      <w:r w:rsidR="00820640">
        <w:rPr>
          <w:sz w:val="28"/>
          <w:szCs w:val="28"/>
        </w:rPr>
        <w:t xml:space="preserve"> </w:t>
      </w:r>
      <w:r w:rsidRPr="002637FC">
        <w:rPr>
          <w:sz w:val="28"/>
          <w:szCs w:val="28"/>
        </w:rPr>
        <w:t>передачи</w:t>
      </w:r>
      <w:r w:rsidR="00820640">
        <w:rPr>
          <w:sz w:val="28"/>
          <w:szCs w:val="28"/>
        </w:rPr>
        <w:t xml:space="preserve"> </w:t>
      </w:r>
      <w:r w:rsidRPr="002637FC">
        <w:rPr>
          <w:sz w:val="28"/>
          <w:szCs w:val="28"/>
        </w:rPr>
        <w:t>информации</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187</w:t>
      </w:r>
      <w:r w:rsidR="00820640">
        <w:rPr>
          <w:sz w:val="28"/>
          <w:szCs w:val="28"/>
        </w:rPr>
        <w:t xml:space="preserve"> </w:t>
      </w:r>
      <w:r w:rsidRPr="002637FC">
        <w:rPr>
          <w:sz w:val="28"/>
          <w:szCs w:val="28"/>
        </w:rPr>
        <w:t>УК).</w:t>
      </w:r>
    </w:p>
    <w:p w:rsidR="00F30D15" w:rsidRPr="002637FC" w:rsidRDefault="00F30D15" w:rsidP="002637FC">
      <w:pPr>
        <w:pStyle w:val="Default"/>
        <w:ind w:firstLine="709"/>
        <w:jc w:val="both"/>
        <w:rPr>
          <w:sz w:val="28"/>
          <w:szCs w:val="28"/>
        </w:rPr>
      </w:pPr>
      <w:r w:rsidRPr="002637FC">
        <w:rPr>
          <w:sz w:val="28"/>
          <w:szCs w:val="28"/>
        </w:rPr>
        <w:t>Особенностью</w:t>
      </w:r>
      <w:r w:rsidR="00820640">
        <w:rPr>
          <w:sz w:val="28"/>
          <w:szCs w:val="28"/>
        </w:rPr>
        <w:t xml:space="preserve"> </w:t>
      </w:r>
      <w:r w:rsidRPr="002637FC">
        <w:rPr>
          <w:sz w:val="28"/>
          <w:szCs w:val="28"/>
        </w:rPr>
        <w:t>санкций</w:t>
      </w:r>
      <w:r w:rsidR="00820640">
        <w:rPr>
          <w:sz w:val="28"/>
          <w:szCs w:val="28"/>
        </w:rPr>
        <w:t xml:space="preserve"> </w:t>
      </w:r>
      <w:r w:rsidRPr="002637FC">
        <w:rPr>
          <w:sz w:val="28"/>
          <w:szCs w:val="28"/>
        </w:rPr>
        <w:t>УК</w:t>
      </w:r>
      <w:r w:rsidR="00820640">
        <w:rPr>
          <w:sz w:val="28"/>
          <w:szCs w:val="28"/>
        </w:rPr>
        <w:t xml:space="preserve"> </w:t>
      </w:r>
      <w:r w:rsidRPr="002637FC">
        <w:rPr>
          <w:sz w:val="28"/>
          <w:szCs w:val="28"/>
        </w:rPr>
        <w:t>Голландии,</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том</w:t>
      </w:r>
      <w:r w:rsidR="00820640">
        <w:rPr>
          <w:sz w:val="28"/>
          <w:szCs w:val="28"/>
        </w:rPr>
        <w:t xml:space="preserve"> </w:t>
      </w:r>
      <w:r w:rsidRPr="002637FC">
        <w:rPr>
          <w:sz w:val="28"/>
          <w:szCs w:val="28"/>
        </w:rPr>
        <w:t>числе</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за</w:t>
      </w:r>
      <w:r w:rsidR="00820640">
        <w:rPr>
          <w:sz w:val="28"/>
          <w:szCs w:val="28"/>
        </w:rPr>
        <w:t xml:space="preserve"> </w:t>
      </w:r>
      <w:r w:rsidRPr="002637FC">
        <w:rPr>
          <w:sz w:val="28"/>
          <w:szCs w:val="28"/>
        </w:rPr>
        <w:t>преступления</w:t>
      </w:r>
      <w:r w:rsidR="00820640">
        <w:rPr>
          <w:sz w:val="28"/>
          <w:szCs w:val="28"/>
        </w:rPr>
        <w:t xml:space="preserve"> </w:t>
      </w:r>
      <w:r w:rsidRPr="002637FC">
        <w:rPr>
          <w:sz w:val="28"/>
          <w:szCs w:val="28"/>
        </w:rPr>
        <w:t>против</w:t>
      </w:r>
      <w:r w:rsidR="00820640">
        <w:rPr>
          <w:sz w:val="28"/>
          <w:szCs w:val="28"/>
        </w:rPr>
        <w:t xml:space="preserve"> </w:t>
      </w:r>
      <w:r w:rsidRPr="002637FC">
        <w:rPr>
          <w:sz w:val="28"/>
          <w:szCs w:val="28"/>
        </w:rPr>
        <w:t>правосудия,</w:t>
      </w:r>
      <w:r w:rsidR="00820640">
        <w:rPr>
          <w:sz w:val="28"/>
          <w:szCs w:val="28"/>
        </w:rPr>
        <w:t xml:space="preserve"> </w:t>
      </w:r>
      <w:r w:rsidRPr="002637FC">
        <w:rPr>
          <w:sz w:val="28"/>
          <w:szCs w:val="28"/>
        </w:rPr>
        <w:t>является</w:t>
      </w:r>
      <w:r w:rsidR="00820640">
        <w:rPr>
          <w:sz w:val="28"/>
          <w:szCs w:val="28"/>
        </w:rPr>
        <w:t xml:space="preserve"> </w:t>
      </w:r>
      <w:r w:rsidRPr="002637FC">
        <w:rPr>
          <w:sz w:val="28"/>
          <w:szCs w:val="28"/>
        </w:rPr>
        <w:t>то,</w:t>
      </w:r>
      <w:r w:rsidR="00820640">
        <w:rPr>
          <w:sz w:val="28"/>
          <w:szCs w:val="28"/>
        </w:rPr>
        <w:t xml:space="preserve"> </w:t>
      </w:r>
      <w:r w:rsidRPr="002637FC">
        <w:rPr>
          <w:sz w:val="28"/>
          <w:szCs w:val="28"/>
        </w:rPr>
        <w:t>что</w:t>
      </w:r>
      <w:r w:rsidR="00820640">
        <w:rPr>
          <w:sz w:val="28"/>
          <w:szCs w:val="28"/>
        </w:rPr>
        <w:t xml:space="preserve"> </w:t>
      </w:r>
      <w:r w:rsidRPr="002637FC">
        <w:rPr>
          <w:sz w:val="28"/>
          <w:szCs w:val="28"/>
        </w:rPr>
        <w:t>они</w:t>
      </w:r>
      <w:r w:rsidR="00820640">
        <w:rPr>
          <w:sz w:val="28"/>
          <w:szCs w:val="28"/>
        </w:rPr>
        <w:t xml:space="preserve"> уста</w:t>
      </w:r>
      <w:r w:rsidRPr="002637FC">
        <w:rPr>
          <w:sz w:val="28"/>
          <w:szCs w:val="28"/>
        </w:rPr>
        <w:t>навливают</w:t>
      </w:r>
      <w:r w:rsidR="00820640">
        <w:rPr>
          <w:sz w:val="28"/>
          <w:szCs w:val="28"/>
        </w:rPr>
        <w:t xml:space="preserve"> </w:t>
      </w:r>
      <w:r w:rsidRPr="002637FC">
        <w:rPr>
          <w:sz w:val="28"/>
          <w:szCs w:val="28"/>
        </w:rPr>
        <w:t>лишь</w:t>
      </w:r>
      <w:r w:rsidR="00820640">
        <w:rPr>
          <w:sz w:val="28"/>
          <w:szCs w:val="28"/>
        </w:rPr>
        <w:t xml:space="preserve"> </w:t>
      </w:r>
      <w:r w:rsidRPr="002637FC">
        <w:rPr>
          <w:sz w:val="28"/>
          <w:szCs w:val="28"/>
        </w:rPr>
        <w:t>верхний</w:t>
      </w:r>
      <w:r w:rsidR="00820640">
        <w:rPr>
          <w:sz w:val="28"/>
          <w:szCs w:val="28"/>
        </w:rPr>
        <w:t xml:space="preserve"> </w:t>
      </w:r>
      <w:r w:rsidRPr="002637FC">
        <w:rPr>
          <w:sz w:val="28"/>
          <w:szCs w:val="28"/>
        </w:rPr>
        <w:t>предел</w:t>
      </w:r>
      <w:r w:rsidR="00820640">
        <w:rPr>
          <w:sz w:val="28"/>
          <w:szCs w:val="28"/>
        </w:rPr>
        <w:t xml:space="preserve"> </w:t>
      </w:r>
      <w:r w:rsidRPr="002637FC">
        <w:rPr>
          <w:sz w:val="28"/>
          <w:szCs w:val="28"/>
        </w:rPr>
        <w:t>наказания.</w:t>
      </w:r>
      <w:r w:rsidR="00820640">
        <w:rPr>
          <w:sz w:val="28"/>
          <w:szCs w:val="28"/>
        </w:rPr>
        <w:t xml:space="preserve"> </w:t>
      </w:r>
      <w:r w:rsidRPr="002637FC">
        <w:rPr>
          <w:sz w:val="28"/>
          <w:szCs w:val="28"/>
        </w:rPr>
        <w:t>По</w:t>
      </w:r>
      <w:r w:rsidR="00820640">
        <w:rPr>
          <w:sz w:val="28"/>
          <w:szCs w:val="28"/>
        </w:rPr>
        <w:t xml:space="preserve"> рассматри</w:t>
      </w:r>
      <w:r w:rsidRPr="002637FC">
        <w:rPr>
          <w:sz w:val="28"/>
          <w:szCs w:val="28"/>
        </w:rPr>
        <w:t>ваемой</w:t>
      </w:r>
      <w:r w:rsidR="00820640">
        <w:rPr>
          <w:sz w:val="28"/>
          <w:szCs w:val="28"/>
        </w:rPr>
        <w:t xml:space="preserve"> </w:t>
      </w:r>
      <w:r w:rsidRPr="002637FC">
        <w:rPr>
          <w:sz w:val="28"/>
          <w:szCs w:val="28"/>
        </w:rPr>
        <w:t>категории</w:t>
      </w:r>
      <w:r w:rsidR="00820640">
        <w:rPr>
          <w:sz w:val="28"/>
          <w:szCs w:val="28"/>
        </w:rPr>
        <w:t xml:space="preserve"> </w:t>
      </w:r>
      <w:r w:rsidRPr="002637FC">
        <w:rPr>
          <w:sz w:val="28"/>
          <w:szCs w:val="28"/>
        </w:rPr>
        <w:t>преступлений</w:t>
      </w:r>
      <w:r w:rsidR="00820640">
        <w:rPr>
          <w:sz w:val="28"/>
          <w:szCs w:val="28"/>
        </w:rPr>
        <w:t xml:space="preserve"> </w:t>
      </w:r>
      <w:r w:rsidRPr="002637FC">
        <w:rPr>
          <w:sz w:val="28"/>
          <w:szCs w:val="28"/>
        </w:rPr>
        <w:t>наказание</w:t>
      </w:r>
      <w:r w:rsidR="00820640">
        <w:rPr>
          <w:sz w:val="28"/>
          <w:szCs w:val="28"/>
        </w:rPr>
        <w:t xml:space="preserve"> </w:t>
      </w:r>
      <w:r w:rsidRPr="002637FC">
        <w:rPr>
          <w:sz w:val="28"/>
          <w:szCs w:val="28"/>
        </w:rPr>
        <w:t>не</w:t>
      </w:r>
      <w:r w:rsidR="00820640">
        <w:rPr>
          <w:sz w:val="28"/>
          <w:szCs w:val="28"/>
        </w:rPr>
        <w:t xml:space="preserve"> </w:t>
      </w:r>
      <w:r w:rsidRPr="002637FC">
        <w:rPr>
          <w:sz w:val="28"/>
          <w:szCs w:val="28"/>
        </w:rPr>
        <w:t>может</w:t>
      </w:r>
      <w:r w:rsidR="00820640">
        <w:rPr>
          <w:sz w:val="28"/>
          <w:szCs w:val="28"/>
        </w:rPr>
        <w:t xml:space="preserve"> превы</w:t>
      </w:r>
      <w:r w:rsidRPr="002637FC">
        <w:rPr>
          <w:sz w:val="28"/>
          <w:szCs w:val="28"/>
        </w:rPr>
        <w:t>шать</w:t>
      </w:r>
      <w:r w:rsidR="00820640">
        <w:rPr>
          <w:sz w:val="28"/>
          <w:szCs w:val="28"/>
        </w:rPr>
        <w:t xml:space="preserve"> </w:t>
      </w:r>
      <w:r w:rsidRPr="002637FC">
        <w:rPr>
          <w:sz w:val="28"/>
          <w:szCs w:val="28"/>
        </w:rPr>
        <w:t>12</w:t>
      </w:r>
      <w:r w:rsidR="00820640">
        <w:rPr>
          <w:sz w:val="28"/>
          <w:szCs w:val="28"/>
        </w:rPr>
        <w:t xml:space="preserve"> </w:t>
      </w:r>
      <w:r w:rsidRPr="002637FC">
        <w:rPr>
          <w:sz w:val="28"/>
          <w:szCs w:val="28"/>
        </w:rPr>
        <w:t>лет</w:t>
      </w:r>
      <w:r w:rsidR="00820640">
        <w:rPr>
          <w:sz w:val="28"/>
          <w:szCs w:val="28"/>
        </w:rPr>
        <w:t xml:space="preserve"> </w:t>
      </w:r>
      <w:r w:rsidRPr="002637FC">
        <w:rPr>
          <w:sz w:val="28"/>
          <w:szCs w:val="28"/>
        </w:rPr>
        <w:t>тюремного</w:t>
      </w:r>
      <w:r w:rsidR="00820640">
        <w:rPr>
          <w:sz w:val="28"/>
          <w:szCs w:val="28"/>
        </w:rPr>
        <w:t xml:space="preserve"> </w:t>
      </w:r>
      <w:r w:rsidRPr="002637FC">
        <w:rPr>
          <w:sz w:val="28"/>
          <w:szCs w:val="28"/>
        </w:rPr>
        <w:t>заключения</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штрафа</w:t>
      </w:r>
      <w:r w:rsidR="00820640">
        <w:rPr>
          <w:sz w:val="28"/>
          <w:szCs w:val="28"/>
        </w:rPr>
        <w:t xml:space="preserve"> </w:t>
      </w:r>
      <w:r w:rsidRPr="002637FC">
        <w:rPr>
          <w:sz w:val="28"/>
          <w:szCs w:val="28"/>
        </w:rPr>
        <w:t>пятой</w:t>
      </w:r>
      <w:r w:rsidR="00820640">
        <w:rPr>
          <w:sz w:val="28"/>
          <w:szCs w:val="28"/>
        </w:rPr>
        <w:t xml:space="preserve"> кате</w:t>
      </w:r>
      <w:r w:rsidRPr="002637FC">
        <w:rPr>
          <w:sz w:val="28"/>
          <w:szCs w:val="28"/>
        </w:rPr>
        <w:t>гории.</w:t>
      </w:r>
      <w:r w:rsidR="00820640">
        <w:rPr>
          <w:sz w:val="28"/>
          <w:szCs w:val="28"/>
        </w:rPr>
        <w:t xml:space="preserve"> </w:t>
      </w:r>
      <w:r w:rsidRPr="002637FC">
        <w:rPr>
          <w:sz w:val="28"/>
          <w:szCs w:val="28"/>
        </w:rPr>
        <w:t>Следует</w:t>
      </w:r>
      <w:r w:rsidR="00820640">
        <w:rPr>
          <w:sz w:val="28"/>
          <w:szCs w:val="28"/>
        </w:rPr>
        <w:t xml:space="preserve"> </w:t>
      </w:r>
      <w:r w:rsidRPr="002637FC">
        <w:rPr>
          <w:sz w:val="28"/>
          <w:szCs w:val="28"/>
        </w:rPr>
        <w:t>отметить,</w:t>
      </w:r>
      <w:r w:rsidR="00820640">
        <w:rPr>
          <w:sz w:val="28"/>
          <w:szCs w:val="28"/>
        </w:rPr>
        <w:t xml:space="preserve"> </w:t>
      </w:r>
      <w:r w:rsidRPr="002637FC">
        <w:rPr>
          <w:sz w:val="28"/>
          <w:szCs w:val="28"/>
        </w:rPr>
        <w:t>что</w:t>
      </w:r>
      <w:r w:rsidR="00820640">
        <w:rPr>
          <w:sz w:val="28"/>
          <w:szCs w:val="28"/>
        </w:rPr>
        <w:t xml:space="preserve"> </w:t>
      </w:r>
      <w:r w:rsidRPr="002637FC">
        <w:rPr>
          <w:sz w:val="28"/>
          <w:szCs w:val="28"/>
        </w:rPr>
        <w:t>институт</w:t>
      </w:r>
      <w:r w:rsidR="00820640">
        <w:rPr>
          <w:sz w:val="28"/>
          <w:szCs w:val="28"/>
        </w:rPr>
        <w:t xml:space="preserve"> </w:t>
      </w:r>
      <w:r w:rsidRPr="002637FC">
        <w:rPr>
          <w:sz w:val="28"/>
          <w:szCs w:val="28"/>
        </w:rPr>
        <w:t>защиты</w:t>
      </w:r>
      <w:r w:rsidR="00820640">
        <w:rPr>
          <w:sz w:val="28"/>
          <w:szCs w:val="28"/>
        </w:rPr>
        <w:t xml:space="preserve"> </w:t>
      </w:r>
      <w:r w:rsidRPr="002637FC">
        <w:rPr>
          <w:sz w:val="28"/>
          <w:szCs w:val="28"/>
        </w:rPr>
        <w:t>суда</w:t>
      </w:r>
      <w:r w:rsidR="00820640">
        <w:rPr>
          <w:sz w:val="28"/>
          <w:szCs w:val="28"/>
        </w:rPr>
        <w:t xml:space="preserve"> </w:t>
      </w:r>
      <w:r w:rsidRPr="002637FC">
        <w:rPr>
          <w:sz w:val="28"/>
          <w:szCs w:val="28"/>
        </w:rPr>
        <w:t>и</w:t>
      </w:r>
      <w:r w:rsidR="00820640">
        <w:rPr>
          <w:sz w:val="28"/>
          <w:szCs w:val="28"/>
        </w:rPr>
        <w:t xml:space="preserve"> участ</w:t>
      </w:r>
      <w:r w:rsidRPr="002637FC">
        <w:rPr>
          <w:sz w:val="28"/>
          <w:szCs w:val="28"/>
        </w:rPr>
        <w:t>ников</w:t>
      </w:r>
      <w:r w:rsidR="00820640">
        <w:rPr>
          <w:sz w:val="28"/>
          <w:szCs w:val="28"/>
        </w:rPr>
        <w:t xml:space="preserve"> </w:t>
      </w:r>
      <w:r w:rsidRPr="002637FC">
        <w:rPr>
          <w:sz w:val="28"/>
          <w:szCs w:val="28"/>
        </w:rPr>
        <w:t>процесса</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уголовном</w:t>
      </w:r>
      <w:r w:rsidR="00820640">
        <w:rPr>
          <w:sz w:val="28"/>
          <w:szCs w:val="28"/>
        </w:rPr>
        <w:t xml:space="preserve"> </w:t>
      </w:r>
      <w:r w:rsidRPr="002637FC">
        <w:rPr>
          <w:sz w:val="28"/>
          <w:szCs w:val="28"/>
        </w:rPr>
        <w:t>праве</w:t>
      </w:r>
      <w:r w:rsidR="00820640">
        <w:rPr>
          <w:sz w:val="28"/>
          <w:szCs w:val="28"/>
        </w:rPr>
        <w:t xml:space="preserve"> </w:t>
      </w:r>
      <w:r w:rsidRPr="002637FC">
        <w:rPr>
          <w:sz w:val="28"/>
          <w:szCs w:val="28"/>
        </w:rPr>
        <w:t>Голландии</w:t>
      </w:r>
      <w:r w:rsidR="00820640">
        <w:rPr>
          <w:sz w:val="28"/>
          <w:szCs w:val="28"/>
        </w:rPr>
        <w:t xml:space="preserve"> </w:t>
      </w:r>
      <w:r w:rsidRPr="002637FC">
        <w:rPr>
          <w:sz w:val="28"/>
          <w:szCs w:val="28"/>
        </w:rPr>
        <w:t>не</w:t>
      </w:r>
      <w:r w:rsidR="00820640">
        <w:rPr>
          <w:sz w:val="28"/>
          <w:szCs w:val="28"/>
        </w:rPr>
        <w:t xml:space="preserve"> </w:t>
      </w:r>
      <w:r w:rsidRPr="002637FC">
        <w:rPr>
          <w:sz w:val="28"/>
          <w:szCs w:val="28"/>
        </w:rPr>
        <w:t>разработан.</w:t>
      </w:r>
      <w:r w:rsidR="00820640">
        <w:rPr>
          <w:sz w:val="28"/>
          <w:szCs w:val="28"/>
        </w:rPr>
        <w:t xml:space="preserve"> </w:t>
      </w:r>
      <w:r w:rsidRPr="002637FC">
        <w:rPr>
          <w:sz w:val="28"/>
          <w:szCs w:val="28"/>
        </w:rPr>
        <w:t>Преступления</w:t>
      </w:r>
      <w:r w:rsidR="00820640">
        <w:rPr>
          <w:sz w:val="28"/>
          <w:szCs w:val="28"/>
        </w:rPr>
        <w:t xml:space="preserve"> </w:t>
      </w:r>
      <w:r w:rsidRPr="002637FC">
        <w:rPr>
          <w:sz w:val="28"/>
          <w:szCs w:val="28"/>
        </w:rPr>
        <w:t>против</w:t>
      </w:r>
      <w:r w:rsidR="00820640">
        <w:rPr>
          <w:sz w:val="28"/>
          <w:szCs w:val="28"/>
        </w:rPr>
        <w:t xml:space="preserve"> </w:t>
      </w:r>
      <w:r w:rsidRPr="002637FC">
        <w:rPr>
          <w:sz w:val="28"/>
          <w:szCs w:val="28"/>
        </w:rPr>
        <w:t>правосудия</w:t>
      </w:r>
      <w:r w:rsidR="00820640">
        <w:rPr>
          <w:sz w:val="28"/>
          <w:szCs w:val="28"/>
        </w:rPr>
        <w:t xml:space="preserve"> </w:t>
      </w:r>
      <w:r w:rsidRPr="002637FC">
        <w:rPr>
          <w:sz w:val="28"/>
          <w:szCs w:val="28"/>
        </w:rPr>
        <w:t>можно</w:t>
      </w:r>
      <w:r w:rsidR="00820640">
        <w:rPr>
          <w:sz w:val="28"/>
          <w:szCs w:val="28"/>
        </w:rPr>
        <w:t xml:space="preserve"> </w:t>
      </w:r>
      <w:r w:rsidRPr="002637FC">
        <w:rPr>
          <w:sz w:val="28"/>
          <w:szCs w:val="28"/>
        </w:rPr>
        <w:t>подразделить</w:t>
      </w:r>
      <w:r w:rsidR="00820640">
        <w:rPr>
          <w:sz w:val="28"/>
          <w:szCs w:val="28"/>
        </w:rPr>
        <w:t xml:space="preserve"> </w:t>
      </w:r>
      <w:r w:rsidRPr="002637FC">
        <w:rPr>
          <w:sz w:val="28"/>
          <w:szCs w:val="28"/>
        </w:rPr>
        <w:t>как</w:t>
      </w:r>
      <w:r w:rsidR="00820640">
        <w:rPr>
          <w:sz w:val="28"/>
          <w:szCs w:val="28"/>
        </w:rPr>
        <w:t xml:space="preserve"> </w:t>
      </w:r>
      <w:r w:rsidRPr="002637FC">
        <w:rPr>
          <w:sz w:val="28"/>
          <w:szCs w:val="28"/>
        </w:rPr>
        <w:t>де-юре,</w:t>
      </w:r>
      <w:r w:rsidR="00820640">
        <w:rPr>
          <w:sz w:val="28"/>
          <w:szCs w:val="28"/>
        </w:rPr>
        <w:t xml:space="preserve"> </w:t>
      </w:r>
      <w:r w:rsidRPr="002637FC">
        <w:rPr>
          <w:sz w:val="28"/>
          <w:szCs w:val="28"/>
        </w:rPr>
        <w:t>так</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де-факто</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зависимости</w:t>
      </w:r>
      <w:r w:rsidR="00820640">
        <w:rPr>
          <w:sz w:val="28"/>
          <w:szCs w:val="28"/>
        </w:rPr>
        <w:t xml:space="preserve"> </w:t>
      </w:r>
      <w:r w:rsidRPr="002637FC">
        <w:rPr>
          <w:sz w:val="28"/>
          <w:szCs w:val="28"/>
        </w:rPr>
        <w:t>от</w:t>
      </w:r>
      <w:r w:rsidR="00820640">
        <w:rPr>
          <w:sz w:val="28"/>
          <w:szCs w:val="28"/>
        </w:rPr>
        <w:t xml:space="preserve"> </w:t>
      </w:r>
      <w:r w:rsidRPr="002637FC">
        <w:rPr>
          <w:sz w:val="28"/>
          <w:szCs w:val="28"/>
        </w:rPr>
        <w:t>объекта</w:t>
      </w:r>
      <w:r w:rsidR="00820640">
        <w:rPr>
          <w:sz w:val="28"/>
          <w:szCs w:val="28"/>
        </w:rPr>
        <w:t xml:space="preserve"> посягатель</w:t>
      </w:r>
      <w:r w:rsidRPr="002637FC">
        <w:rPr>
          <w:sz w:val="28"/>
          <w:szCs w:val="28"/>
        </w:rPr>
        <w:t>ства</w:t>
      </w:r>
      <w:r w:rsidR="00820640">
        <w:rPr>
          <w:sz w:val="28"/>
          <w:szCs w:val="28"/>
        </w:rPr>
        <w:t xml:space="preserve"> </w:t>
      </w:r>
      <w:r w:rsidRPr="002637FC">
        <w:rPr>
          <w:sz w:val="28"/>
          <w:szCs w:val="28"/>
        </w:rPr>
        <w:t>и</w:t>
      </w:r>
      <w:r w:rsidR="00820640">
        <w:rPr>
          <w:sz w:val="28"/>
          <w:szCs w:val="28"/>
        </w:rPr>
        <w:t xml:space="preserve"> </w:t>
      </w:r>
      <w:r w:rsidRPr="002637FC">
        <w:rPr>
          <w:sz w:val="28"/>
          <w:szCs w:val="28"/>
        </w:rPr>
        <w:t>вида</w:t>
      </w:r>
      <w:r w:rsidR="00820640">
        <w:rPr>
          <w:sz w:val="28"/>
          <w:szCs w:val="28"/>
        </w:rPr>
        <w:t xml:space="preserve"> </w:t>
      </w:r>
      <w:r w:rsidRPr="002637FC">
        <w:rPr>
          <w:sz w:val="28"/>
          <w:szCs w:val="28"/>
        </w:rPr>
        <w:t>противозаконного</w:t>
      </w:r>
      <w:r w:rsidR="00820640">
        <w:rPr>
          <w:sz w:val="28"/>
          <w:szCs w:val="28"/>
        </w:rPr>
        <w:t xml:space="preserve"> </w:t>
      </w:r>
      <w:r w:rsidRPr="002637FC">
        <w:rPr>
          <w:sz w:val="28"/>
          <w:szCs w:val="28"/>
        </w:rPr>
        <w:t>воздействия</w:t>
      </w:r>
      <w:r w:rsidR="00820640">
        <w:rPr>
          <w:sz w:val="28"/>
          <w:szCs w:val="28"/>
        </w:rPr>
        <w:t xml:space="preserve"> </w:t>
      </w:r>
      <w:r w:rsidRPr="002637FC">
        <w:rPr>
          <w:sz w:val="28"/>
          <w:szCs w:val="28"/>
        </w:rPr>
        <w:t>на</w:t>
      </w:r>
      <w:r w:rsidR="00820640">
        <w:rPr>
          <w:sz w:val="28"/>
          <w:szCs w:val="28"/>
        </w:rPr>
        <w:t xml:space="preserve"> </w:t>
      </w:r>
      <w:r w:rsidRPr="002637FC">
        <w:rPr>
          <w:sz w:val="28"/>
          <w:szCs w:val="28"/>
        </w:rPr>
        <w:t>4</w:t>
      </w:r>
      <w:r w:rsidR="00820640">
        <w:rPr>
          <w:sz w:val="28"/>
          <w:szCs w:val="28"/>
        </w:rPr>
        <w:t xml:space="preserve"> </w:t>
      </w:r>
      <w:r w:rsidRPr="002637FC">
        <w:rPr>
          <w:sz w:val="28"/>
          <w:szCs w:val="28"/>
        </w:rPr>
        <w:t>группы:</w:t>
      </w:r>
    </w:p>
    <w:p w:rsidR="00F30D15" w:rsidRPr="002637FC" w:rsidRDefault="00F30D15" w:rsidP="002637FC">
      <w:pPr>
        <w:pStyle w:val="Default"/>
        <w:ind w:firstLine="709"/>
        <w:jc w:val="both"/>
        <w:rPr>
          <w:sz w:val="28"/>
          <w:szCs w:val="28"/>
        </w:rPr>
      </w:pPr>
      <w:r w:rsidRPr="002637FC">
        <w:rPr>
          <w:sz w:val="28"/>
          <w:szCs w:val="28"/>
        </w:rPr>
        <w:t>–</w:t>
      </w:r>
      <w:r w:rsidR="00820640">
        <w:rPr>
          <w:sz w:val="28"/>
          <w:szCs w:val="28"/>
        </w:rPr>
        <w:t xml:space="preserve"> </w:t>
      </w:r>
      <w:r w:rsidRPr="002637FC">
        <w:rPr>
          <w:sz w:val="28"/>
          <w:szCs w:val="28"/>
        </w:rPr>
        <w:t>преступления</w:t>
      </w:r>
      <w:r w:rsidR="00820640">
        <w:rPr>
          <w:sz w:val="28"/>
          <w:szCs w:val="28"/>
        </w:rPr>
        <w:t xml:space="preserve"> </w:t>
      </w:r>
      <w:r w:rsidRPr="002637FC">
        <w:rPr>
          <w:sz w:val="28"/>
          <w:szCs w:val="28"/>
        </w:rPr>
        <w:t>против</w:t>
      </w:r>
      <w:r w:rsidR="00820640">
        <w:rPr>
          <w:sz w:val="28"/>
          <w:szCs w:val="28"/>
        </w:rPr>
        <w:t xml:space="preserve"> </w:t>
      </w:r>
      <w:r w:rsidRPr="002637FC">
        <w:rPr>
          <w:sz w:val="28"/>
          <w:szCs w:val="28"/>
        </w:rPr>
        <w:t>суда</w:t>
      </w:r>
      <w:r w:rsidR="00820640">
        <w:rPr>
          <w:sz w:val="28"/>
          <w:szCs w:val="28"/>
        </w:rPr>
        <w:t xml:space="preserve"> </w:t>
      </w:r>
      <w:r w:rsidRPr="002637FC">
        <w:rPr>
          <w:sz w:val="28"/>
          <w:szCs w:val="28"/>
        </w:rPr>
        <w:t>или</w:t>
      </w:r>
      <w:r w:rsidR="00820640">
        <w:rPr>
          <w:sz w:val="28"/>
          <w:szCs w:val="28"/>
        </w:rPr>
        <w:t xml:space="preserve"> </w:t>
      </w:r>
      <w:r w:rsidRPr="002637FC">
        <w:rPr>
          <w:sz w:val="28"/>
          <w:szCs w:val="28"/>
        </w:rPr>
        <w:t>публичных</w:t>
      </w:r>
      <w:r w:rsidR="00820640">
        <w:rPr>
          <w:sz w:val="28"/>
          <w:szCs w:val="28"/>
        </w:rPr>
        <w:t xml:space="preserve"> </w:t>
      </w:r>
      <w:r w:rsidRPr="002637FC">
        <w:rPr>
          <w:sz w:val="28"/>
          <w:szCs w:val="28"/>
        </w:rPr>
        <w:t>служащих,</w:t>
      </w:r>
      <w:r w:rsidR="00820640">
        <w:rPr>
          <w:sz w:val="28"/>
          <w:szCs w:val="28"/>
        </w:rPr>
        <w:t xml:space="preserve"> </w:t>
      </w:r>
      <w:r w:rsidRPr="002637FC">
        <w:rPr>
          <w:sz w:val="28"/>
          <w:szCs w:val="28"/>
        </w:rPr>
        <w:t>которым</w:t>
      </w:r>
      <w:r w:rsidR="00820640">
        <w:rPr>
          <w:sz w:val="28"/>
          <w:szCs w:val="28"/>
        </w:rPr>
        <w:t xml:space="preserve"> </w:t>
      </w:r>
      <w:r w:rsidRPr="002637FC">
        <w:rPr>
          <w:sz w:val="28"/>
          <w:szCs w:val="28"/>
        </w:rPr>
        <w:t>поручено</w:t>
      </w:r>
      <w:r w:rsidR="00820640">
        <w:rPr>
          <w:sz w:val="28"/>
          <w:szCs w:val="28"/>
        </w:rPr>
        <w:t xml:space="preserve"> </w:t>
      </w:r>
      <w:r w:rsidRPr="002637FC">
        <w:rPr>
          <w:sz w:val="28"/>
          <w:szCs w:val="28"/>
        </w:rPr>
        <w:t>расследование</w:t>
      </w:r>
      <w:r w:rsidR="00820640">
        <w:rPr>
          <w:sz w:val="28"/>
          <w:szCs w:val="28"/>
        </w:rPr>
        <w:t xml:space="preserve"> </w:t>
      </w:r>
      <w:r w:rsidRPr="002637FC">
        <w:rPr>
          <w:sz w:val="28"/>
          <w:szCs w:val="28"/>
        </w:rPr>
        <w:t>уголовных</w:t>
      </w:r>
      <w:r w:rsidR="00820640">
        <w:rPr>
          <w:sz w:val="28"/>
          <w:szCs w:val="28"/>
        </w:rPr>
        <w:t xml:space="preserve"> </w:t>
      </w:r>
      <w:r w:rsidRPr="002637FC">
        <w:rPr>
          <w:sz w:val="28"/>
          <w:szCs w:val="28"/>
        </w:rPr>
        <w:t>преступлений</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184,</w:t>
      </w:r>
      <w:r w:rsidR="00820640">
        <w:rPr>
          <w:sz w:val="28"/>
          <w:szCs w:val="28"/>
        </w:rPr>
        <w:t xml:space="preserve"> </w:t>
      </w:r>
      <w:r w:rsidRPr="002637FC">
        <w:rPr>
          <w:sz w:val="28"/>
          <w:szCs w:val="28"/>
        </w:rPr>
        <w:t>190,</w:t>
      </w:r>
      <w:r w:rsidR="00820640">
        <w:rPr>
          <w:sz w:val="28"/>
          <w:szCs w:val="28"/>
        </w:rPr>
        <w:t xml:space="preserve"> </w:t>
      </w:r>
      <w:r w:rsidRPr="002637FC">
        <w:rPr>
          <w:sz w:val="28"/>
          <w:szCs w:val="28"/>
        </w:rPr>
        <w:t>364</w:t>
      </w:r>
      <w:r w:rsidR="00820640">
        <w:rPr>
          <w:sz w:val="28"/>
          <w:szCs w:val="28"/>
        </w:rPr>
        <w:t xml:space="preserve"> </w:t>
      </w:r>
      <w:r w:rsidRPr="002637FC">
        <w:rPr>
          <w:sz w:val="28"/>
          <w:szCs w:val="28"/>
        </w:rPr>
        <w:t>УК);</w:t>
      </w:r>
    </w:p>
    <w:p w:rsidR="00F30D15" w:rsidRPr="002637FC" w:rsidRDefault="00F30D15" w:rsidP="002637FC">
      <w:pPr>
        <w:pStyle w:val="Default"/>
        <w:ind w:firstLine="709"/>
        <w:jc w:val="both"/>
        <w:rPr>
          <w:sz w:val="28"/>
          <w:szCs w:val="28"/>
        </w:rPr>
      </w:pPr>
      <w:r w:rsidRPr="002637FC">
        <w:rPr>
          <w:sz w:val="28"/>
          <w:szCs w:val="28"/>
        </w:rPr>
        <w:t>–</w:t>
      </w:r>
      <w:r w:rsidR="00820640">
        <w:rPr>
          <w:sz w:val="28"/>
          <w:szCs w:val="28"/>
        </w:rPr>
        <w:t xml:space="preserve"> </w:t>
      </w:r>
      <w:r w:rsidRPr="002637FC">
        <w:rPr>
          <w:sz w:val="28"/>
          <w:szCs w:val="28"/>
        </w:rPr>
        <w:t>преступления</w:t>
      </w:r>
      <w:r w:rsidR="00820640">
        <w:rPr>
          <w:sz w:val="28"/>
          <w:szCs w:val="28"/>
        </w:rPr>
        <w:t xml:space="preserve"> </w:t>
      </w:r>
      <w:r w:rsidRPr="002637FC">
        <w:rPr>
          <w:sz w:val="28"/>
          <w:szCs w:val="28"/>
        </w:rPr>
        <w:t>против</w:t>
      </w:r>
      <w:r w:rsidR="00820640">
        <w:rPr>
          <w:sz w:val="28"/>
          <w:szCs w:val="28"/>
        </w:rPr>
        <w:t xml:space="preserve"> </w:t>
      </w:r>
      <w:r w:rsidRPr="002637FC">
        <w:rPr>
          <w:sz w:val="28"/>
          <w:szCs w:val="28"/>
        </w:rPr>
        <w:t>порядка</w:t>
      </w:r>
      <w:r w:rsidR="00820640">
        <w:rPr>
          <w:sz w:val="28"/>
          <w:szCs w:val="28"/>
        </w:rPr>
        <w:t xml:space="preserve"> </w:t>
      </w:r>
      <w:r w:rsidRPr="002637FC">
        <w:rPr>
          <w:sz w:val="28"/>
          <w:szCs w:val="28"/>
        </w:rPr>
        <w:t>уголовного</w:t>
      </w:r>
      <w:r w:rsidR="00820640">
        <w:rPr>
          <w:sz w:val="28"/>
          <w:szCs w:val="28"/>
        </w:rPr>
        <w:t xml:space="preserve"> судопроизвод</w:t>
      </w:r>
      <w:r w:rsidRPr="002637FC">
        <w:rPr>
          <w:sz w:val="28"/>
          <w:szCs w:val="28"/>
        </w:rPr>
        <w:t>ства</w:t>
      </w:r>
      <w:r w:rsidR="00820640">
        <w:rPr>
          <w:sz w:val="28"/>
          <w:szCs w:val="28"/>
        </w:rPr>
        <w:t xml:space="preserve"> </w:t>
      </w:r>
      <w:r w:rsidRPr="002637FC">
        <w:rPr>
          <w:sz w:val="28"/>
          <w:szCs w:val="28"/>
        </w:rPr>
        <w:t>по</w:t>
      </w:r>
      <w:r w:rsidR="00820640">
        <w:rPr>
          <w:sz w:val="28"/>
          <w:szCs w:val="28"/>
        </w:rPr>
        <w:t xml:space="preserve"> </w:t>
      </w:r>
      <w:r w:rsidRPr="002637FC">
        <w:rPr>
          <w:sz w:val="28"/>
          <w:szCs w:val="28"/>
        </w:rPr>
        <w:t>делу</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185</w:t>
      </w:r>
      <w:r w:rsidR="00820640">
        <w:rPr>
          <w:sz w:val="28"/>
          <w:szCs w:val="28"/>
        </w:rPr>
        <w:t xml:space="preserve"> </w:t>
      </w:r>
      <w:r w:rsidRPr="002637FC">
        <w:rPr>
          <w:sz w:val="28"/>
          <w:szCs w:val="28"/>
        </w:rPr>
        <w:t>УК);</w:t>
      </w:r>
    </w:p>
    <w:p w:rsidR="00F30D15" w:rsidRPr="002637FC" w:rsidRDefault="00F30D15" w:rsidP="002637FC">
      <w:pPr>
        <w:pStyle w:val="Default"/>
        <w:ind w:firstLine="709"/>
        <w:jc w:val="both"/>
        <w:rPr>
          <w:sz w:val="28"/>
          <w:szCs w:val="28"/>
        </w:rPr>
      </w:pPr>
      <w:r w:rsidRPr="002637FC">
        <w:rPr>
          <w:sz w:val="28"/>
          <w:szCs w:val="28"/>
        </w:rPr>
        <w:t>–</w:t>
      </w:r>
      <w:r w:rsidR="00820640">
        <w:rPr>
          <w:sz w:val="28"/>
          <w:szCs w:val="28"/>
        </w:rPr>
        <w:t xml:space="preserve"> </w:t>
      </w:r>
      <w:r w:rsidRPr="002637FC">
        <w:rPr>
          <w:sz w:val="28"/>
          <w:szCs w:val="28"/>
        </w:rPr>
        <w:t>преступления</w:t>
      </w:r>
      <w:r w:rsidR="00820640">
        <w:rPr>
          <w:sz w:val="28"/>
          <w:szCs w:val="28"/>
        </w:rPr>
        <w:t xml:space="preserve"> </w:t>
      </w:r>
      <w:r w:rsidRPr="002637FC">
        <w:rPr>
          <w:sz w:val="28"/>
          <w:szCs w:val="28"/>
        </w:rPr>
        <w:t>против</w:t>
      </w:r>
      <w:r w:rsidR="00820640">
        <w:rPr>
          <w:sz w:val="28"/>
          <w:szCs w:val="28"/>
        </w:rPr>
        <w:t xml:space="preserve"> </w:t>
      </w:r>
      <w:r w:rsidRPr="002637FC">
        <w:rPr>
          <w:sz w:val="28"/>
          <w:szCs w:val="28"/>
        </w:rPr>
        <w:t>процедур</w:t>
      </w:r>
      <w:r w:rsidR="00820640">
        <w:rPr>
          <w:sz w:val="28"/>
          <w:szCs w:val="28"/>
        </w:rPr>
        <w:t xml:space="preserve"> </w:t>
      </w:r>
      <w:r w:rsidRPr="002637FC">
        <w:rPr>
          <w:sz w:val="28"/>
          <w:szCs w:val="28"/>
        </w:rPr>
        <w:t>получения</w:t>
      </w:r>
      <w:r w:rsidR="00820640">
        <w:rPr>
          <w:sz w:val="28"/>
          <w:szCs w:val="28"/>
        </w:rPr>
        <w:t xml:space="preserve"> </w:t>
      </w:r>
      <w:r w:rsidRPr="002637FC">
        <w:rPr>
          <w:sz w:val="28"/>
          <w:szCs w:val="28"/>
        </w:rPr>
        <w:t>достоверных</w:t>
      </w:r>
      <w:r w:rsidR="00820640">
        <w:rPr>
          <w:sz w:val="28"/>
          <w:szCs w:val="28"/>
        </w:rPr>
        <w:t xml:space="preserve"> </w:t>
      </w:r>
      <w:r w:rsidRPr="002637FC">
        <w:rPr>
          <w:sz w:val="28"/>
          <w:szCs w:val="28"/>
        </w:rPr>
        <w:t>доказательств</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188,</w:t>
      </w:r>
      <w:r w:rsidR="00820640">
        <w:rPr>
          <w:sz w:val="28"/>
          <w:szCs w:val="28"/>
        </w:rPr>
        <w:t xml:space="preserve"> </w:t>
      </w:r>
      <w:r w:rsidRPr="002637FC">
        <w:rPr>
          <w:sz w:val="28"/>
          <w:szCs w:val="28"/>
        </w:rPr>
        <w:t>189,</w:t>
      </w:r>
      <w:r w:rsidR="00820640">
        <w:rPr>
          <w:sz w:val="28"/>
          <w:szCs w:val="28"/>
        </w:rPr>
        <w:t xml:space="preserve"> </w:t>
      </w:r>
      <w:r w:rsidRPr="002637FC">
        <w:rPr>
          <w:sz w:val="28"/>
          <w:szCs w:val="28"/>
        </w:rPr>
        <w:t>192,</w:t>
      </w:r>
      <w:r w:rsidR="00820640">
        <w:rPr>
          <w:sz w:val="28"/>
          <w:szCs w:val="28"/>
        </w:rPr>
        <w:t xml:space="preserve"> </w:t>
      </w:r>
      <w:r w:rsidRPr="002637FC">
        <w:rPr>
          <w:sz w:val="28"/>
          <w:szCs w:val="28"/>
        </w:rPr>
        <w:t>207,</w:t>
      </w:r>
      <w:r w:rsidR="00820640">
        <w:rPr>
          <w:sz w:val="28"/>
          <w:szCs w:val="28"/>
        </w:rPr>
        <w:t xml:space="preserve"> </w:t>
      </w:r>
      <w:r w:rsidRPr="002637FC">
        <w:rPr>
          <w:sz w:val="28"/>
          <w:szCs w:val="28"/>
        </w:rPr>
        <w:t>207а,</w:t>
      </w:r>
      <w:r w:rsidR="00820640">
        <w:rPr>
          <w:sz w:val="28"/>
          <w:szCs w:val="28"/>
        </w:rPr>
        <w:t xml:space="preserve"> </w:t>
      </w:r>
      <w:r w:rsidRPr="002637FC">
        <w:rPr>
          <w:sz w:val="28"/>
          <w:szCs w:val="28"/>
        </w:rPr>
        <w:t>444,</w:t>
      </w:r>
      <w:r w:rsidR="00820640">
        <w:rPr>
          <w:sz w:val="28"/>
          <w:szCs w:val="28"/>
        </w:rPr>
        <w:t xml:space="preserve"> </w:t>
      </w:r>
      <w:r w:rsidRPr="002637FC">
        <w:rPr>
          <w:sz w:val="28"/>
          <w:szCs w:val="28"/>
        </w:rPr>
        <w:t>445</w:t>
      </w:r>
      <w:r w:rsidR="00820640">
        <w:rPr>
          <w:sz w:val="28"/>
          <w:szCs w:val="28"/>
        </w:rPr>
        <w:t xml:space="preserve"> </w:t>
      </w:r>
      <w:r w:rsidRPr="002637FC">
        <w:rPr>
          <w:sz w:val="28"/>
          <w:szCs w:val="28"/>
        </w:rPr>
        <w:t>УК);</w:t>
      </w:r>
    </w:p>
    <w:p w:rsidR="00F30D15" w:rsidRPr="002637FC" w:rsidRDefault="00F30D15" w:rsidP="002637FC">
      <w:pPr>
        <w:pStyle w:val="Default"/>
        <w:ind w:firstLine="709"/>
        <w:jc w:val="both"/>
        <w:rPr>
          <w:sz w:val="28"/>
          <w:szCs w:val="28"/>
        </w:rPr>
      </w:pPr>
      <w:r w:rsidRPr="002637FC">
        <w:rPr>
          <w:sz w:val="28"/>
          <w:szCs w:val="28"/>
        </w:rPr>
        <w:t>–</w:t>
      </w:r>
      <w:r w:rsidR="00820640">
        <w:rPr>
          <w:sz w:val="28"/>
          <w:szCs w:val="28"/>
        </w:rPr>
        <w:t xml:space="preserve"> </w:t>
      </w:r>
      <w:r w:rsidRPr="002637FC">
        <w:rPr>
          <w:sz w:val="28"/>
          <w:szCs w:val="28"/>
        </w:rPr>
        <w:t>преступления</w:t>
      </w:r>
      <w:r w:rsidR="00820640">
        <w:rPr>
          <w:sz w:val="28"/>
          <w:szCs w:val="28"/>
        </w:rPr>
        <w:t xml:space="preserve"> </w:t>
      </w:r>
      <w:r w:rsidRPr="002637FC">
        <w:rPr>
          <w:sz w:val="28"/>
          <w:szCs w:val="28"/>
        </w:rPr>
        <w:t>против</w:t>
      </w:r>
      <w:r w:rsidR="00820640">
        <w:rPr>
          <w:sz w:val="28"/>
          <w:szCs w:val="28"/>
        </w:rPr>
        <w:t xml:space="preserve"> </w:t>
      </w:r>
      <w:r w:rsidRPr="002637FC">
        <w:rPr>
          <w:sz w:val="28"/>
          <w:szCs w:val="28"/>
        </w:rPr>
        <w:t>порядка</w:t>
      </w:r>
      <w:r w:rsidR="00820640">
        <w:rPr>
          <w:sz w:val="28"/>
          <w:szCs w:val="28"/>
        </w:rPr>
        <w:t xml:space="preserve"> </w:t>
      </w:r>
      <w:r w:rsidRPr="002637FC">
        <w:rPr>
          <w:sz w:val="28"/>
          <w:szCs w:val="28"/>
        </w:rPr>
        <w:t>отбывания</w:t>
      </w:r>
      <w:r w:rsidR="00820640">
        <w:rPr>
          <w:sz w:val="28"/>
          <w:szCs w:val="28"/>
        </w:rPr>
        <w:t xml:space="preserve"> </w:t>
      </w:r>
      <w:r w:rsidRPr="002637FC">
        <w:rPr>
          <w:sz w:val="28"/>
          <w:szCs w:val="28"/>
        </w:rPr>
        <w:t>наказания</w:t>
      </w:r>
      <w:r w:rsidR="00820640">
        <w:rPr>
          <w:sz w:val="28"/>
          <w:szCs w:val="28"/>
        </w:rPr>
        <w:t xml:space="preserve"> </w:t>
      </w:r>
      <w:r w:rsidRPr="002637FC">
        <w:rPr>
          <w:sz w:val="28"/>
          <w:szCs w:val="28"/>
        </w:rPr>
        <w:t>в</w:t>
      </w:r>
      <w:r w:rsidR="00820640">
        <w:rPr>
          <w:sz w:val="28"/>
          <w:szCs w:val="28"/>
        </w:rPr>
        <w:t xml:space="preserve"> </w:t>
      </w:r>
      <w:r w:rsidRPr="002637FC">
        <w:rPr>
          <w:sz w:val="28"/>
          <w:szCs w:val="28"/>
        </w:rPr>
        <w:t>виде</w:t>
      </w:r>
      <w:r w:rsidR="00820640">
        <w:rPr>
          <w:sz w:val="28"/>
          <w:szCs w:val="28"/>
        </w:rPr>
        <w:t xml:space="preserve"> </w:t>
      </w:r>
      <w:r w:rsidRPr="002637FC">
        <w:rPr>
          <w:sz w:val="28"/>
          <w:szCs w:val="28"/>
        </w:rPr>
        <w:t>тюремного</w:t>
      </w:r>
      <w:r w:rsidR="00820640">
        <w:rPr>
          <w:sz w:val="28"/>
          <w:szCs w:val="28"/>
        </w:rPr>
        <w:t xml:space="preserve"> </w:t>
      </w:r>
      <w:r w:rsidRPr="002637FC">
        <w:rPr>
          <w:sz w:val="28"/>
          <w:szCs w:val="28"/>
        </w:rPr>
        <w:t>заключения</w:t>
      </w:r>
      <w:r w:rsidR="00820640">
        <w:rPr>
          <w:sz w:val="28"/>
          <w:szCs w:val="28"/>
        </w:rPr>
        <w:t xml:space="preserve"> </w:t>
      </w:r>
      <w:r w:rsidRPr="002637FC">
        <w:rPr>
          <w:sz w:val="28"/>
          <w:szCs w:val="28"/>
        </w:rPr>
        <w:t>(ст.</w:t>
      </w:r>
      <w:r w:rsidR="00820640">
        <w:rPr>
          <w:sz w:val="28"/>
          <w:szCs w:val="28"/>
        </w:rPr>
        <w:t xml:space="preserve"> </w:t>
      </w:r>
      <w:r w:rsidRPr="002637FC">
        <w:rPr>
          <w:sz w:val="28"/>
          <w:szCs w:val="28"/>
        </w:rPr>
        <w:t>191</w:t>
      </w:r>
      <w:r w:rsidR="00820640">
        <w:rPr>
          <w:sz w:val="28"/>
          <w:szCs w:val="28"/>
        </w:rPr>
        <w:t xml:space="preserve"> </w:t>
      </w:r>
      <w:r w:rsidRPr="002637FC">
        <w:rPr>
          <w:sz w:val="28"/>
          <w:szCs w:val="28"/>
        </w:rPr>
        <w:t>УК).</w:t>
      </w:r>
    </w:p>
    <w:p w:rsidR="00E86A7A" w:rsidRPr="002637FC" w:rsidRDefault="00E86A7A" w:rsidP="002637FC">
      <w:pPr>
        <w:pStyle w:val="Default"/>
        <w:ind w:firstLine="709"/>
        <w:jc w:val="both"/>
        <w:rPr>
          <w:b/>
          <w:sz w:val="28"/>
          <w:szCs w:val="28"/>
        </w:rPr>
      </w:pPr>
    </w:p>
    <w:p w:rsidR="007266BA" w:rsidRPr="0013124A" w:rsidRDefault="007266BA" w:rsidP="0013124A">
      <w:pPr>
        <w:pStyle w:val="2"/>
        <w:ind w:firstLine="709"/>
        <w:jc w:val="both"/>
        <w:rPr>
          <w:rFonts w:ascii="Times New Roman" w:hAnsi="Times New Roman" w:cs="Times New Roman"/>
          <w:color w:val="auto"/>
          <w:sz w:val="28"/>
          <w:szCs w:val="28"/>
        </w:rPr>
      </w:pPr>
      <w:bookmarkStart w:id="33" w:name="_Toc132826895"/>
      <w:r w:rsidRPr="0013124A">
        <w:rPr>
          <w:rFonts w:ascii="Times New Roman" w:hAnsi="Times New Roman" w:cs="Times New Roman"/>
          <w:color w:val="auto"/>
          <w:sz w:val="28"/>
          <w:szCs w:val="28"/>
        </w:rPr>
        <w:t>9.</w:t>
      </w:r>
      <w:r w:rsidR="00A66ED1" w:rsidRPr="0013124A">
        <w:rPr>
          <w:rFonts w:ascii="Times New Roman" w:hAnsi="Times New Roman" w:cs="Times New Roman"/>
          <w:color w:val="auto"/>
          <w:sz w:val="28"/>
          <w:szCs w:val="28"/>
        </w:rPr>
        <w:t>6</w:t>
      </w:r>
      <w:r w:rsidRPr="0013124A">
        <w:rPr>
          <w:rFonts w:ascii="Times New Roman" w:hAnsi="Times New Roman" w:cs="Times New Roman"/>
          <w:color w:val="auto"/>
          <w:sz w:val="28"/>
          <w:szCs w:val="28"/>
        </w:rPr>
        <w:t>.</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Преступления</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против</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правосудия</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и</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порядка</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исполнения</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наказаний</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по</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уголовному</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законодательству</w:t>
      </w:r>
      <w:r w:rsidR="00820640">
        <w:rPr>
          <w:rFonts w:ascii="Times New Roman" w:hAnsi="Times New Roman" w:cs="Times New Roman"/>
          <w:color w:val="auto"/>
          <w:sz w:val="28"/>
          <w:szCs w:val="28"/>
        </w:rPr>
        <w:t xml:space="preserve"> </w:t>
      </w:r>
      <w:r w:rsidRPr="0013124A">
        <w:rPr>
          <w:rFonts w:ascii="Times New Roman" w:hAnsi="Times New Roman" w:cs="Times New Roman"/>
          <w:color w:val="auto"/>
          <w:sz w:val="28"/>
          <w:szCs w:val="28"/>
        </w:rPr>
        <w:t>Франции.</w:t>
      </w:r>
      <w:bookmarkEnd w:id="33"/>
    </w:p>
    <w:p w:rsidR="00D707CA" w:rsidRPr="002637FC" w:rsidRDefault="00D707CA"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УК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Франции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содержит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главу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IV</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посягательствах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от</w:t>
      </w:r>
      <w:r w:rsidRPr="002637FC">
        <w:rPr>
          <w:rFonts w:eastAsia="Times New Roman" w:cs="Times New Roman"/>
          <w:sz w:val="28"/>
          <w:szCs w:val="28"/>
          <w:lang w:eastAsia="ru-RU"/>
        </w:rPr>
        <w:t>правление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которая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включает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четыре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отдела,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три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из</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которых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непосредственно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относятся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предмету</w:t>
      </w:r>
      <w:r w:rsidR="00820640">
        <w:rPr>
          <w:rFonts w:eastAsia="Times New Roman" w:cs="Times New Roman"/>
          <w:sz w:val="28"/>
          <w:szCs w:val="28"/>
          <w:lang w:eastAsia="ru-RU"/>
        </w:rPr>
        <w:t xml:space="preserve"> на</w:t>
      </w:r>
      <w:r w:rsidRPr="002637FC">
        <w:rPr>
          <w:rFonts w:eastAsia="Times New Roman" w:cs="Times New Roman"/>
          <w:sz w:val="28"/>
          <w:szCs w:val="28"/>
          <w:lang w:eastAsia="ru-RU"/>
        </w:rPr>
        <w:t>шего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исследования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434-1</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—434-47).</w:t>
      </w:r>
    </w:p>
    <w:p w:rsidR="00D707CA" w:rsidRPr="002637FC" w:rsidRDefault="001A3C34"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ab/>
      </w:r>
      <w:r w:rsidR="00D707CA" w:rsidRPr="002637FC">
        <w:rPr>
          <w:rFonts w:eastAsia="Times New Roman" w:cs="Times New Roman"/>
          <w:sz w:val="28"/>
          <w:szCs w:val="28"/>
          <w:lang w:eastAsia="ru-RU"/>
        </w:rPr>
        <w:t>Наибольший</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интерес</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вызывают</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несколько</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статей.</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Так,</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например,</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343-334</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установлена</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уголовная</w:t>
      </w:r>
      <w:r w:rsidR="00820640">
        <w:rPr>
          <w:rFonts w:eastAsia="Times New Roman" w:cs="Times New Roman"/>
          <w:sz w:val="28"/>
          <w:szCs w:val="28"/>
          <w:lang w:eastAsia="ru-RU"/>
        </w:rPr>
        <w:t xml:space="preserve"> ответствен</w:t>
      </w:r>
      <w:r w:rsidR="00D707CA" w:rsidRPr="002637FC">
        <w:rPr>
          <w:rFonts w:eastAsia="Times New Roman" w:cs="Times New Roman"/>
          <w:sz w:val="28"/>
          <w:szCs w:val="28"/>
          <w:lang w:eastAsia="ru-RU"/>
        </w:rPr>
        <w:t>ность</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за</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любую</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угрозу</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любой</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акт</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устрашения</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«в</w:t>
      </w:r>
      <w:r w:rsidR="00820640">
        <w:rPr>
          <w:rFonts w:eastAsia="Times New Roman" w:cs="Times New Roman"/>
          <w:sz w:val="28"/>
          <w:szCs w:val="28"/>
          <w:lang w:eastAsia="ru-RU"/>
        </w:rPr>
        <w:t xml:space="preserve"> отно</w:t>
      </w:r>
      <w:r w:rsidR="00D707CA" w:rsidRPr="002637FC">
        <w:rPr>
          <w:rFonts w:eastAsia="Times New Roman" w:cs="Times New Roman"/>
          <w:sz w:val="28"/>
          <w:szCs w:val="28"/>
          <w:lang w:eastAsia="ru-RU"/>
        </w:rPr>
        <w:t>шении</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кого</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бы</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то</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ни</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было,</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совершенные</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целью</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lastRenderedPageBreak/>
        <w:t>заставить</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потерпевшего</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от</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какого-либо</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проступка</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подавать</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жалобу</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отозвать</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её».</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За</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подобные</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деяния</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предусмотрена</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ответственность</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виде</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трёх</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лет</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тюремного</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заключения</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штрафа</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размере</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300</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тыс.</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франков.</w:t>
      </w:r>
      <w:r w:rsidR="00820640">
        <w:rPr>
          <w:rFonts w:eastAsia="Times New Roman" w:cs="Times New Roman"/>
          <w:sz w:val="28"/>
          <w:szCs w:val="28"/>
          <w:lang w:eastAsia="ru-RU"/>
        </w:rPr>
        <w:t xml:space="preserve"> Диспози</w:t>
      </w:r>
      <w:r w:rsidR="00D707CA" w:rsidRPr="002637FC">
        <w:rPr>
          <w:rFonts w:eastAsia="Times New Roman" w:cs="Times New Roman"/>
          <w:sz w:val="28"/>
          <w:szCs w:val="28"/>
          <w:lang w:eastAsia="ru-RU"/>
        </w:rPr>
        <w:t>ция</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данной</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статьи</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устанавливает</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широкие</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пределы</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действия</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уголовно-правовой</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нормы,</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так</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как</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включает</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способ</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совер</w:t>
      </w:r>
      <w:r w:rsidR="00D707CA" w:rsidRPr="002637FC">
        <w:rPr>
          <w:rFonts w:eastAsia="Times New Roman" w:cs="Times New Roman"/>
          <w:sz w:val="28"/>
          <w:szCs w:val="28"/>
          <w:lang w:eastAsia="ru-RU"/>
        </w:rPr>
        <w:softHyphen/>
        <w:t>шения</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фактически</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любые</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действия.</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Для</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того</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чтобы</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вменить</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данное</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преступление</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важно</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установить</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цель</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противоправное</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воздействие</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поведение</w:t>
      </w:r>
      <w:r w:rsidR="00820640">
        <w:rPr>
          <w:rFonts w:eastAsia="Times New Roman" w:cs="Times New Roman"/>
          <w:sz w:val="28"/>
          <w:szCs w:val="28"/>
          <w:lang w:eastAsia="ru-RU"/>
        </w:rPr>
        <w:t xml:space="preserve"> потерпев</w:t>
      </w:r>
      <w:r w:rsidR="00D707CA" w:rsidRPr="002637FC">
        <w:rPr>
          <w:rFonts w:eastAsia="Times New Roman" w:cs="Times New Roman"/>
          <w:sz w:val="28"/>
          <w:szCs w:val="28"/>
          <w:lang w:eastAsia="ru-RU"/>
        </w:rPr>
        <w:t>шего.</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При</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этом</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следует</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отметить</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направленность</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противо</w:t>
      </w:r>
      <w:r w:rsidR="00D707CA" w:rsidRPr="002637FC">
        <w:rPr>
          <w:rFonts w:eastAsia="Times New Roman" w:cs="Times New Roman"/>
          <w:sz w:val="28"/>
          <w:szCs w:val="28"/>
          <w:lang w:eastAsia="ru-RU"/>
        </w:rPr>
        <w:softHyphen/>
        <w:t>правного</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воздействия</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только</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самого</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потерпевшего,</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но</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иное</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любое</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лицо</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отношении</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кого</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бы</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то</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ни</w:t>
      </w:r>
      <w:r w:rsidR="00820640">
        <w:rPr>
          <w:rFonts w:eastAsia="Times New Roman" w:cs="Times New Roman"/>
          <w:sz w:val="28"/>
          <w:szCs w:val="28"/>
          <w:lang w:eastAsia="ru-RU"/>
        </w:rPr>
        <w:t xml:space="preserve"> </w:t>
      </w:r>
      <w:r w:rsidR="00D707CA" w:rsidRPr="002637FC">
        <w:rPr>
          <w:rFonts w:eastAsia="Times New Roman" w:cs="Times New Roman"/>
          <w:sz w:val="28"/>
          <w:szCs w:val="28"/>
          <w:lang w:eastAsia="ru-RU"/>
        </w:rPr>
        <w:t>было…»).</w:t>
      </w:r>
    </w:p>
    <w:p w:rsidR="00D707CA" w:rsidRPr="002637FC" w:rsidRDefault="00D707CA"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434-8</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Франции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(отдел</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II)</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используется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такая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же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формулировка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способа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совершения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(«любая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угроза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любой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другой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акт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устрашения…»)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против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отправляющих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(магистрат,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присяжный</w:t>
      </w:r>
      <w:r w:rsidR="00820640">
        <w:rPr>
          <w:rFonts w:eastAsia="Times New Roman" w:cs="Times New Roman"/>
          <w:sz w:val="28"/>
          <w:szCs w:val="28"/>
          <w:lang w:eastAsia="ru-RU"/>
        </w:rPr>
        <w:t xml:space="preserve"> заседа</w:t>
      </w:r>
      <w:r w:rsidRPr="002637FC">
        <w:rPr>
          <w:rFonts w:eastAsia="Times New Roman" w:cs="Times New Roman"/>
          <w:sz w:val="28"/>
          <w:szCs w:val="28"/>
          <w:lang w:eastAsia="ru-RU"/>
        </w:rPr>
        <w:t>тель,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любое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другое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лицо</w:t>
      </w:r>
      <w:r w:rsidR="00B47AD5"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00B47AD5" w:rsidRPr="002637FC">
        <w:rPr>
          <w:rFonts w:eastAsia="Times New Roman" w:cs="Times New Roman"/>
          <w:sz w:val="28"/>
          <w:szCs w:val="28"/>
          <w:lang w:eastAsia="ru-RU"/>
        </w:rPr>
        <w:t>заседающее</w:t>
      </w:r>
      <w:r w:rsidR="00820640">
        <w:rPr>
          <w:rFonts w:eastAsia="Times New Roman" w:cs="Times New Roman"/>
          <w:sz w:val="28"/>
          <w:szCs w:val="28"/>
          <w:lang w:eastAsia="ru-RU"/>
        </w:rPr>
        <w:t xml:space="preserve"> </w:t>
      </w:r>
      <w:r w:rsidR="00B47AD5"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00B47AD5" w:rsidRPr="002637FC">
        <w:rPr>
          <w:rFonts w:eastAsia="Times New Roman" w:cs="Times New Roman"/>
          <w:sz w:val="28"/>
          <w:szCs w:val="28"/>
          <w:lang w:eastAsia="ru-RU"/>
        </w:rPr>
        <w:t>каком-либо</w:t>
      </w:r>
      <w:r w:rsidR="00820640">
        <w:rPr>
          <w:rFonts w:eastAsia="Times New Roman" w:cs="Times New Roman"/>
          <w:sz w:val="28"/>
          <w:szCs w:val="28"/>
          <w:lang w:eastAsia="ru-RU"/>
        </w:rPr>
        <w:t xml:space="preserve"> </w:t>
      </w:r>
      <w:r w:rsidR="00B47AD5" w:rsidRPr="002637FC">
        <w:rPr>
          <w:rFonts w:eastAsia="Times New Roman" w:cs="Times New Roman"/>
          <w:sz w:val="28"/>
          <w:szCs w:val="28"/>
          <w:lang w:eastAsia="ru-RU"/>
        </w:rPr>
        <w:t>судеб</w:t>
      </w:r>
      <w:r w:rsidRPr="002637FC">
        <w:rPr>
          <w:rFonts w:eastAsia="Times New Roman" w:cs="Times New Roman"/>
          <w:sz w:val="28"/>
          <w:szCs w:val="28"/>
          <w:lang w:eastAsia="ru-RU"/>
        </w:rPr>
        <w:t>ном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органе,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арбитр,</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переводчик,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эксперт,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адвокат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какой-либо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стороны).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этом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санкция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посягательство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поведение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должностных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процесса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адекватно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санкции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статьи,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устанавливающей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уголовную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ответственность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посягательство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поведение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потерпевшег</w:t>
      </w:r>
      <w:r w:rsidR="00B47AD5" w:rsidRPr="002637FC">
        <w:rPr>
          <w:rFonts w:eastAsia="Times New Roman" w:cs="Times New Roman"/>
          <w:sz w:val="28"/>
          <w:szCs w:val="28"/>
          <w:lang w:eastAsia="ru-RU"/>
        </w:rPr>
        <w:t>о</w:t>
      </w:r>
      <w:r w:rsidR="00820640">
        <w:rPr>
          <w:rFonts w:eastAsia="Times New Roman" w:cs="Times New Roman"/>
          <w:sz w:val="28"/>
          <w:szCs w:val="28"/>
          <w:lang w:eastAsia="ru-RU"/>
        </w:rPr>
        <w:t xml:space="preserve"> </w:t>
      </w:r>
      <w:r w:rsidR="00B47AD5" w:rsidRPr="002637FC">
        <w:rPr>
          <w:rFonts w:eastAsia="Times New Roman" w:cs="Times New Roman"/>
          <w:sz w:val="28"/>
          <w:szCs w:val="28"/>
          <w:lang w:eastAsia="ru-RU"/>
        </w:rPr>
        <w:t>(обычного</w:t>
      </w:r>
      <w:r w:rsidR="00820640">
        <w:rPr>
          <w:rFonts w:eastAsia="Times New Roman" w:cs="Times New Roman"/>
          <w:sz w:val="28"/>
          <w:szCs w:val="28"/>
          <w:lang w:eastAsia="ru-RU"/>
        </w:rPr>
        <w:t xml:space="preserve"> </w:t>
      </w:r>
      <w:r w:rsidR="00B47AD5" w:rsidRPr="002637FC">
        <w:rPr>
          <w:rFonts w:eastAsia="Times New Roman" w:cs="Times New Roman"/>
          <w:sz w:val="28"/>
          <w:szCs w:val="28"/>
          <w:lang w:eastAsia="ru-RU"/>
        </w:rPr>
        <w:t>гражданина,</w:t>
      </w:r>
      <w:r w:rsidR="00820640">
        <w:rPr>
          <w:rFonts w:eastAsia="Times New Roman" w:cs="Times New Roman"/>
          <w:sz w:val="28"/>
          <w:szCs w:val="28"/>
          <w:lang w:eastAsia="ru-RU"/>
        </w:rPr>
        <w:t xml:space="preserve"> </w:t>
      </w:r>
      <w:r w:rsidR="00B47AD5"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00B47AD5" w:rsidRPr="002637FC">
        <w:rPr>
          <w:rFonts w:eastAsia="Times New Roman" w:cs="Times New Roman"/>
          <w:sz w:val="28"/>
          <w:szCs w:val="28"/>
          <w:lang w:eastAsia="ru-RU"/>
        </w:rPr>
        <w:t>наде</w:t>
      </w:r>
      <w:r w:rsidRPr="002637FC">
        <w:rPr>
          <w:rFonts w:eastAsia="Times New Roman" w:cs="Times New Roman"/>
          <w:sz w:val="28"/>
          <w:szCs w:val="28"/>
          <w:lang w:eastAsia="ru-RU"/>
        </w:rPr>
        <w:t>ленного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властными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пол</w:t>
      </w:r>
      <w:r w:rsidR="00B47AD5" w:rsidRPr="002637FC">
        <w:rPr>
          <w:rFonts w:eastAsia="Times New Roman" w:cs="Times New Roman"/>
          <w:sz w:val="28"/>
          <w:szCs w:val="28"/>
          <w:lang w:eastAsia="ru-RU"/>
        </w:rPr>
        <w:t>номочиями</w:t>
      </w:r>
      <w:r w:rsidR="00820640">
        <w:rPr>
          <w:rFonts w:eastAsia="Times New Roman" w:cs="Times New Roman"/>
          <w:sz w:val="28"/>
          <w:szCs w:val="28"/>
          <w:lang w:eastAsia="ru-RU"/>
        </w:rPr>
        <w:t xml:space="preserve"> </w:t>
      </w:r>
      <w:r w:rsidR="00B47AD5"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00B47AD5" w:rsidRPr="002637FC">
        <w:rPr>
          <w:rFonts w:eastAsia="Times New Roman" w:cs="Times New Roman"/>
          <w:sz w:val="28"/>
          <w:szCs w:val="28"/>
          <w:lang w:eastAsia="ru-RU"/>
        </w:rPr>
        <w:t>рассмотрению</w:t>
      </w:r>
      <w:r w:rsidR="00820640">
        <w:rPr>
          <w:rFonts w:eastAsia="Times New Roman" w:cs="Times New Roman"/>
          <w:sz w:val="28"/>
          <w:szCs w:val="28"/>
          <w:lang w:eastAsia="ru-RU"/>
        </w:rPr>
        <w:t xml:space="preserve"> </w:t>
      </w:r>
      <w:r w:rsidR="00B47AD5"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00B47AD5" w:rsidRPr="002637FC">
        <w:rPr>
          <w:rFonts w:eastAsia="Times New Roman" w:cs="Times New Roman"/>
          <w:sz w:val="28"/>
          <w:szCs w:val="28"/>
          <w:lang w:eastAsia="ru-RU"/>
        </w:rPr>
        <w:t>раз</w:t>
      </w:r>
      <w:r w:rsidRPr="002637FC">
        <w:rPr>
          <w:rFonts w:eastAsia="Times New Roman" w:cs="Times New Roman"/>
          <w:sz w:val="28"/>
          <w:szCs w:val="28"/>
          <w:lang w:eastAsia="ru-RU"/>
        </w:rPr>
        <w:t>решению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дел),</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есть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три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года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тюремного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заключения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штраф</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размере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300</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тысяч</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франков.</w:t>
      </w:r>
    </w:p>
    <w:p w:rsidR="00D707CA" w:rsidRPr="002637FC" w:rsidRDefault="00D707CA"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Ответственность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w:t>
      </w:r>
      <w:r w:rsidR="00B47AD5" w:rsidRPr="002637FC">
        <w:rPr>
          <w:rFonts w:eastAsia="Times New Roman" w:cs="Times New Roman"/>
          <w:sz w:val="28"/>
          <w:szCs w:val="28"/>
          <w:lang w:eastAsia="ru-RU"/>
        </w:rPr>
        <w:t>ягательство</w:t>
      </w:r>
      <w:r w:rsidR="00820640">
        <w:rPr>
          <w:rFonts w:eastAsia="Times New Roman" w:cs="Times New Roman"/>
          <w:sz w:val="28"/>
          <w:szCs w:val="28"/>
          <w:lang w:eastAsia="ru-RU"/>
        </w:rPr>
        <w:t xml:space="preserve"> </w:t>
      </w:r>
      <w:r w:rsidR="00B47AD5"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00B47AD5" w:rsidRPr="002637FC">
        <w:rPr>
          <w:rFonts w:eastAsia="Times New Roman" w:cs="Times New Roman"/>
          <w:sz w:val="28"/>
          <w:szCs w:val="28"/>
          <w:lang w:eastAsia="ru-RU"/>
        </w:rPr>
        <w:t>отношении</w:t>
      </w:r>
      <w:r w:rsidR="00820640">
        <w:rPr>
          <w:rFonts w:eastAsia="Times New Roman" w:cs="Times New Roman"/>
          <w:sz w:val="28"/>
          <w:szCs w:val="28"/>
          <w:lang w:eastAsia="ru-RU"/>
        </w:rPr>
        <w:t xml:space="preserve"> </w:t>
      </w:r>
      <w:r w:rsidR="00B47AD5" w:rsidRPr="002637FC">
        <w:rPr>
          <w:rFonts w:eastAsia="Times New Roman" w:cs="Times New Roman"/>
          <w:sz w:val="28"/>
          <w:szCs w:val="28"/>
          <w:lang w:eastAsia="ru-RU"/>
        </w:rPr>
        <w:t>заявите</w:t>
      </w:r>
      <w:r w:rsidRPr="002637FC">
        <w:rPr>
          <w:rFonts w:eastAsia="Times New Roman" w:cs="Times New Roman"/>
          <w:sz w:val="28"/>
          <w:szCs w:val="28"/>
          <w:lang w:eastAsia="ru-RU"/>
        </w:rPr>
        <w:t>лей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свидетелей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цел</w:t>
      </w:r>
      <w:r w:rsidR="00B47AD5" w:rsidRPr="002637FC">
        <w:rPr>
          <w:rFonts w:eastAsia="Times New Roman" w:cs="Times New Roman"/>
          <w:sz w:val="28"/>
          <w:szCs w:val="28"/>
          <w:lang w:eastAsia="ru-RU"/>
        </w:rPr>
        <w:t>ях</w:t>
      </w:r>
      <w:r w:rsidR="00820640">
        <w:rPr>
          <w:rFonts w:eastAsia="Times New Roman" w:cs="Times New Roman"/>
          <w:sz w:val="28"/>
          <w:szCs w:val="28"/>
          <w:lang w:eastAsia="ru-RU"/>
        </w:rPr>
        <w:t xml:space="preserve"> </w:t>
      </w:r>
      <w:r w:rsidR="00B47AD5" w:rsidRPr="002637FC">
        <w:rPr>
          <w:rFonts w:eastAsia="Times New Roman" w:cs="Times New Roman"/>
          <w:sz w:val="28"/>
          <w:szCs w:val="28"/>
          <w:lang w:eastAsia="ru-RU"/>
        </w:rPr>
        <w:t>«склонения</w:t>
      </w:r>
      <w:r w:rsidR="00820640">
        <w:rPr>
          <w:rFonts w:eastAsia="Times New Roman" w:cs="Times New Roman"/>
          <w:sz w:val="28"/>
          <w:szCs w:val="28"/>
          <w:lang w:eastAsia="ru-RU"/>
        </w:rPr>
        <w:t xml:space="preserve"> </w:t>
      </w:r>
      <w:r w:rsidR="00B47AD5" w:rsidRPr="002637FC">
        <w:rPr>
          <w:rFonts w:eastAsia="Times New Roman" w:cs="Times New Roman"/>
          <w:sz w:val="28"/>
          <w:szCs w:val="28"/>
          <w:lang w:eastAsia="ru-RU"/>
        </w:rPr>
        <w:t>их</w:t>
      </w:r>
      <w:r w:rsidR="00820640">
        <w:rPr>
          <w:rFonts w:eastAsia="Times New Roman" w:cs="Times New Roman"/>
          <w:sz w:val="28"/>
          <w:szCs w:val="28"/>
          <w:lang w:eastAsia="ru-RU"/>
        </w:rPr>
        <w:t xml:space="preserve"> </w:t>
      </w:r>
      <w:r w:rsidR="00B47AD5" w:rsidRPr="002637FC">
        <w:rPr>
          <w:rFonts w:eastAsia="Times New Roman" w:cs="Times New Roman"/>
          <w:sz w:val="28"/>
          <w:szCs w:val="28"/>
          <w:lang w:eastAsia="ru-RU"/>
        </w:rPr>
        <w:t>либо</w:t>
      </w:r>
      <w:r w:rsidR="00820640">
        <w:rPr>
          <w:rFonts w:eastAsia="Times New Roman" w:cs="Times New Roman"/>
          <w:sz w:val="28"/>
          <w:szCs w:val="28"/>
          <w:lang w:eastAsia="ru-RU"/>
        </w:rPr>
        <w:t xml:space="preserve"> </w:t>
      </w:r>
      <w:r w:rsidR="00B47AD5" w:rsidRPr="002637FC">
        <w:rPr>
          <w:rFonts w:eastAsia="Times New Roman" w:cs="Times New Roman"/>
          <w:sz w:val="28"/>
          <w:szCs w:val="28"/>
          <w:lang w:eastAsia="ru-RU"/>
        </w:rPr>
        <w:t>к</w:t>
      </w:r>
      <w:r w:rsidR="00820640">
        <w:rPr>
          <w:rFonts w:eastAsia="Times New Roman" w:cs="Times New Roman"/>
          <w:sz w:val="28"/>
          <w:szCs w:val="28"/>
          <w:lang w:eastAsia="ru-RU"/>
        </w:rPr>
        <w:t xml:space="preserve"> </w:t>
      </w:r>
      <w:r w:rsidR="00B47AD5" w:rsidRPr="002637FC">
        <w:rPr>
          <w:rFonts w:eastAsia="Times New Roman" w:cs="Times New Roman"/>
          <w:sz w:val="28"/>
          <w:szCs w:val="28"/>
          <w:lang w:eastAsia="ru-RU"/>
        </w:rPr>
        <w:t>принесе</w:t>
      </w:r>
      <w:r w:rsidRPr="002637FC">
        <w:rPr>
          <w:rFonts w:eastAsia="Times New Roman" w:cs="Times New Roman"/>
          <w:sz w:val="28"/>
          <w:szCs w:val="28"/>
          <w:lang w:eastAsia="ru-RU"/>
        </w:rPr>
        <w:t>нию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даче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ложных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показаний,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ложного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заявления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ложного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свидетельства,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либо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воздержанию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принесе</w:t>
      </w:r>
      <w:r w:rsidRPr="002637FC">
        <w:rPr>
          <w:rFonts w:eastAsia="Times New Roman" w:cs="Times New Roman"/>
          <w:sz w:val="28"/>
          <w:szCs w:val="28"/>
          <w:lang w:eastAsia="ru-RU"/>
        </w:rPr>
        <w:softHyphen/>
        <w:t>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дачи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показаний,</w:t>
      </w:r>
      <w:r w:rsidR="00820640">
        <w:rPr>
          <w:rFonts w:eastAsia="Times New Roman" w:cs="Times New Roman"/>
          <w:sz w:val="28"/>
          <w:szCs w:val="28"/>
          <w:lang w:eastAsia="ru-RU"/>
        </w:rPr>
        <w:t xml:space="preserve"> </w:t>
      </w:r>
      <w:r w:rsidR="00B47AD5" w:rsidRPr="002637FC">
        <w:rPr>
          <w:rFonts w:eastAsia="Times New Roman" w:cs="Times New Roman"/>
          <w:sz w:val="28"/>
          <w:szCs w:val="28"/>
          <w:lang w:eastAsia="ru-RU"/>
        </w:rPr>
        <w:t>заявлений</w:t>
      </w:r>
      <w:r w:rsidR="00820640">
        <w:rPr>
          <w:rFonts w:eastAsia="Times New Roman" w:cs="Times New Roman"/>
          <w:sz w:val="28"/>
          <w:szCs w:val="28"/>
          <w:lang w:eastAsia="ru-RU"/>
        </w:rPr>
        <w:t xml:space="preserve"> </w:t>
      </w:r>
      <w:r w:rsidR="00B47AD5"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00B47AD5" w:rsidRPr="002637FC">
        <w:rPr>
          <w:rFonts w:eastAsia="Times New Roman" w:cs="Times New Roman"/>
          <w:sz w:val="28"/>
          <w:szCs w:val="28"/>
          <w:lang w:eastAsia="ru-RU"/>
        </w:rPr>
        <w:t>свидетельства»</w:t>
      </w:r>
      <w:r w:rsidR="00820640">
        <w:rPr>
          <w:rFonts w:eastAsia="Times New Roman" w:cs="Times New Roman"/>
          <w:sz w:val="28"/>
          <w:szCs w:val="28"/>
          <w:lang w:eastAsia="ru-RU"/>
        </w:rPr>
        <w:t xml:space="preserve"> </w:t>
      </w:r>
      <w:r w:rsidR="00B47AD5" w:rsidRPr="002637FC">
        <w:rPr>
          <w:rFonts w:eastAsia="Times New Roman" w:cs="Times New Roman"/>
          <w:sz w:val="28"/>
          <w:szCs w:val="28"/>
          <w:lang w:eastAsia="ru-RU"/>
        </w:rPr>
        <w:t>со</w:t>
      </w:r>
      <w:r w:rsidRPr="002637FC">
        <w:rPr>
          <w:rFonts w:eastAsia="Times New Roman" w:cs="Times New Roman"/>
          <w:sz w:val="28"/>
          <w:szCs w:val="28"/>
          <w:lang w:eastAsia="ru-RU"/>
        </w:rPr>
        <w:t>держится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434-15</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w:t>
      </w:r>
      <w:r w:rsidR="00B47AD5" w:rsidRPr="002637FC">
        <w:rPr>
          <w:rFonts w:eastAsia="Times New Roman" w:cs="Times New Roman"/>
          <w:sz w:val="28"/>
          <w:szCs w:val="28"/>
          <w:lang w:eastAsia="ru-RU"/>
        </w:rPr>
        <w:t>К</w:t>
      </w:r>
      <w:r w:rsidR="00820640">
        <w:rPr>
          <w:rFonts w:eastAsia="Times New Roman" w:cs="Times New Roman"/>
          <w:sz w:val="28"/>
          <w:szCs w:val="28"/>
          <w:lang w:eastAsia="ru-RU"/>
        </w:rPr>
        <w:t xml:space="preserve"> </w:t>
      </w:r>
      <w:r w:rsidR="00B47AD5" w:rsidRPr="002637FC">
        <w:rPr>
          <w:rFonts w:eastAsia="Times New Roman" w:cs="Times New Roman"/>
          <w:sz w:val="28"/>
          <w:szCs w:val="28"/>
          <w:lang w:eastAsia="ru-RU"/>
        </w:rPr>
        <w:t>Франции.</w:t>
      </w:r>
      <w:r w:rsidR="00820640">
        <w:rPr>
          <w:rFonts w:eastAsia="Times New Roman" w:cs="Times New Roman"/>
          <w:sz w:val="28"/>
          <w:szCs w:val="28"/>
          <w:lang w:eastAsia="ru-RU"/>
        </w:rPr>
        <w:t xml:space="preserve"> </w:t>
      </w:r>
      <w:r w:rsidR="00B47AD5"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00B47AD5" w:rsidRPr="002637FC">
        <w:rPr>
          <w:rFonts w:eastAsia="Times New Roman" w:cs="Times New Roman"/>
          <w:sz w:val="28"/>
          <w:szCs w:val="28"/>
          <w:lang w:eastAsia="ru-RU"/>
        </w:rPr>
        <w:t>диспозиции</w:t>
      </w:r>
      <w:r w:rsidR="00820640">
        <w:rPr>
          <w:rFonts w:eastAsia="Times New Roman" w:cs="Times New Roman"/>
          <w:sz w:val="28"/>
          <w:szCs w:val="28"/>
          <w:lang w:eastAsia="ru-RU"/>
        </w:rPr>
        <w:t xml:space="preserve"> </w:t>
      </w:r>
      <w:r w:rsidR="00B47AD5" w:rsidRPr="002637FC">
        <w:rPr>
          <w:rFonts w:eastAsia="Times New Roman" w:cs="Times New Roman"/>
          <w:sz w:val="28"/>
          <w:szCs w:val="28"/>
          <w:lang w:eastAsia="ru-RU"/>
        </w:rPr>
        <w:t>перечис</w:t>
      </w:r>
      <w:r w:rsidRPr="002637FC">
        <w:rPr>
          <w:rFonts w:eastAsia="Times New Roman" w:cs="Times New Roman"/>
          <w:sz w:val="28"/>
          <w:szCs w:val="28"/>
          <w:lang w:eastAsia="ru-RU"/>
        </w:rPr>
        <w:t>лены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способы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совершения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данного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которые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содержат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ненасильст</w:t>
      </w:r>
      <w:r w:rsidR="00B47AD5" w:rsidRPr="002637FC">
        <w:rPr>
          <w:rFonts w:eastAsia="Times New Roman" w:cs="Times New Roman"/>
          <w:sz w:val="28"/>
          <w:szCs w:val="28"/>
          <w:lang w:eastAsia="ru-RU"/>
        </w:rPr>
        <w:t>венные</w:t>
      </w:r>
      <w:r w:rsidR="00820640">
        <w:rPr>
          <w:rFonts w:eastAsia="Times New Roman" w:cs="Times New Roman"/>
          <w:sz w:val="28"/>
          <w:szCs w:val="28"/>
          <w:lang w:eastAsia="ru-RU"/>
        </w:rPr>
        <w:t xml:space="preserve"> </w:t>
      </w:r>
      <w:r w:rsidR="00B47AD5" w:rsidRPr="002637FC">
        <w:rPr>
          <w:rFonts w:eastAsia="Times New Roman" w:cs="Times New Roman"/>
          <w:sz w:val="28"/>
          <w:szCs w:val="28"/>
          <w:lang w:eastAsia="ru-RU"/>
        </w:rPr>
        <w:t>формы</w:t>
      </w:r>
      <w:r w:rsidR="00820640">
        <w:rPr>
          <w:rFonts w:eastAsia="Times New Roman" w:cs="Times New Roman"/>
          <w:sz w:val="28"/>
          <w:szCs w:val="28"/>
          <w:lang w:eastAsia="ru-RU"/>
        </w:rPr>
        <w:t xml:space="preserve"> </w:t>
      </w:r>
      <w:r w:rsidR="00B47AD5" w:rsidRPr="002637FC">
        <w:rPr>
          <w:rFonts w:eastAsia="Times New Roman" w:cs="Times New Roman"/>
          <w:sz w:val="28"/>
          <w:szCs w:val="28"/>
          <w:lang w:eastAsia="ru-RU"/>
        </w:rPr>
        <w:t>(использование</w:t>
      </w:r>
      <w:r w:rsidR="00820640">
        <w:rPr>
          <w:rFonts w:eastAsia="Times New Roman" w:cs="Times New Roman"/>
          <w:sz w:val="28"/>
          <w:szCs w:val="28"/>
          <w:lang w:eastAsia="ru-RU"/>
        </w:rPr>
        <w:t xml:space="preserve"> </w:t>
      </w:r>
      <w:r w:rsidR="00B47AD5" w:rsidRPr="002637FC">
        <w:rPr>
          <w:rFonts w:eastAsia="Times New Roman" w:cs="Times New Roman"/>
          <w:sz w:val="28"/>
          <w:szCs w:val="28"/>
          <w:lang w:eastAsia="ru-RU"/>
        </w:rPr>
        <w:t>обе</w:t>
      </w:r>
      <w:r w:rsidRPr="002637FC">
        <w:rPr>
          <w:rFonts w:eastAsia="Times New Roman" w:cs="Times New Roman"/>
          <w:sz w:val="28"/>
          <w:szCs w:val="28"/>
          <w:lang w:eastAsia="ru-RU"/>
        </w:rPr>
        <w:t>щаний,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подношений,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подарков),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так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насильственные</w:t>
      </w:r>
      <w:r w:rsidR="00820640">
        <w:rPr>
          <w:rFonts w:eastAsia="Times New Roman" w:cs="Times New Roman"/>
          <w:sz w:val="28"/>
          <w:szCs w:val="28"/>
          <w:lang w:eastAsia="ru-RU"/>
        </w:rPr>
        <w:t xml:space="preserve"> (дав</w:t>
      </w:r>
      <w:r w:rsidRPr="002637FC">
        <w:rPr>
          <w:rFonts w:eastAsia="Times New Roman" w:cs="Times New Roman"/>
          <w:sz w:val="28"/>
          <w:szCs w:val="28"/>
          <w:lang w:eastAsia="ru-RU"/>
        </w:rPr>
        <w:t>ление,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угрозы,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побои,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уло</w:t>
      </w:r>
      <w:r w:rsidR="00B47AD5" w:rsidRPr="002637FC">
        <w:rPr>
          <w:rFonts w:eastAsia="Times New Roman" w:cs="Times New Roman"/>
          <w:sz w:val="28"/>
          <w:szCs w:val="28"/>
          <w:lang w:eastAsia="ru-RU"/>
        </w:rPr>
        <w:t>вки</w:t>
      </w:r>
      <w:r w:rsidR="00820640">
        <w:rPr>
          <w:rFonts w:eastAsia="Times New Roman" w:cs="Times New Roman"/>
          <w:sz w:val="28"/>
          <w:szCs w:val="28"/>
          <w:lang w:eastAsia="ru-RU"/>
        </w:rPr>
        <w:t xml:space="preserve"> </w:t>
      </w:r>
      <w:r w:rsidR="00B47AD5"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00B47AD5" w:rsidRPr="002637FC">
        <w:rPr>
          <w:rFonts w:eastAsia="Times New Roman" w:cs="Times New Roman"/>
          <w:sz w:val="28"/>
          <w:szCs w:val="28"/>
          <w:lang w:eastAsia="ru-RU"/>
        </w:rPr>
        <w:t>обман).</w:t>
      </w:r>
      <w:r w:rsidR="00820640">
        <w:rPr>
          <w:rFonts w:eastAsia="Times New Roman" w:cs="Times New Roman"/>
          <w:sz w:val="28"/>
          <w:szCs w:val="28"/>
          <w:lang w:eastAsia="ru-RU"/>
        </w:rPr>
        <w:t xml:space="preserve"> </w:t>
      </w:r>
      <w:r w:rsidR="00B47AD5" w:rsidRPr="002637FC">
        <w:rPr>
          <w:rFonts w:eastAsia="Times New Roman" w:cs="Times New Roman"/>
          <w:sz w:val="28"/>
          <w:szCs w:val="28"/>
          <w:lang w:eastAsia="ru-RU"/>
        </w:rPr>
        <w:t>Интересным</w:t>
      </w:r>
      <w:r w:rsidR="00820640">
        <w:rPr>
          <w:rFonts w:eastAsia="Times New Roman" w:cs="Times New Roman"/>
          <w:sz w:val="28"/>
          <w:szCs w:val="28"/>
          <w:lang w:eastAsia="ru-RU"/>
        </w:rPr>
        <w:t xml:space="preserve"> </w:t>
      </w:r>
      <w:r w:rsidR="00B47AD5" w:rsidRPr="002637FC">
        <w:rPr>
          <w:rFonts w:eastAsia="Times New Roman" w:cs="Times New Roman"/>
          <w:sz w:val="28"/>
          <w:szCs w:val="28"/>
          <w:lang w:eastAsia="ru-RU"/>
        </w:rPr>
        <w:t>пред</w:t>
      </w:r>
      <w:r w:rsidRPr="002637FC">
        <w:rPr>
          <w:rFonts w:eastAsia="Times New Roman" w:cs="Times New Roman"/>
          <w:sz w:val="28"/>
          <w:szCs w:val="28"/>
          <w:lang w:eastAsia="ru-RU"/>
        </w:rPr>
        <w:t>ставляется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установление</w:t>
      </w:r>
      <w:r w:rsidR="00820640">
        <w:rPr>
          <w:rFonts w:eastAsia="Times New Roman" w:cs="Times New Roman"/>
          <w:sz w:val="28"/>
          <w:szCs w:val="28"/>
          <w:lang w:eastAsia="ru-RU"/>
        </w:rPr>
        <w:t xml:space="preserve"> </w:t>
      </w:r>
      <w:r w:rsidRPr="002637FC">
        <w:rPr>
          <w:rFonts w:eastAsia="Times New Roman" w:cs="Times New Roman"/>
          <w:bCs/>
          <w:sz w:val="28"/>
          <w:szCs w:val="28"/>
          <w:lang w:eastAsia="ru-RU"/>
        </w:rPr>
        <w:t>времени</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совершения</w:t>
      </w:r>
      <w:r w:rsidR="00820640">
        <w:rPr>
          <w:rFonts w:eastAsia="Times New Roman" w:cs="Times New Roman"/>
          <w:sz w:val="28"/>
          <w:szCs w:val="28"/>
          <w:lang w:eastAsia="ru-RU"/>
        </w:rPr>
        <w:t xml:space="preserve"> </w:t>
      </w:r>
      <w:r w:rsidR="00B47AD5" w:rsidRPr="002637FC">
        <w:rPr>
          <w:rFonts w:eastAsia="Times New Roman" w:cs="Times New Roman"/>
          <w:sz w:val="28"/>
          <w:szCs w:val="28"/>
          <w:lang w:eastAsia="ru-RU"/>
        </w:rPr>
        <w:t>данного</w:t>
      </w:r>
      <w:r w:rsidR="00820640">
        <w:rPr>
          <w:rFonts w:eastAsia="Times New Roman" w:cs="Times New Roman"/>
          <w:sz w:val="28"/>
          <w:szCs w:val="28"/>
          <w:lang w:eastAsia="ru-RU"/>
        </w:rPr>
        <w:t xml:space="preserve"> </w:t>
      </w:r>
      <w:r w:rsidR="00B47AD5" w:rsidRPr="002637FC">
        <w:rPr>
          <w:rFonts w:eastAsia="Times New Roman" w:cs="Times New Roman"/>
          <w:sz w:val="28"/>
          <w:szCs w:val="28"/>
          <w:lang w:eastAsia="ru-RU"/>
        </w:rPr>
        <w:t>про</w:t>
      </w:r>
      <w:r w:rsidRPr="002637FC">
        <w:rPr>
          <w:rFonts w:eastAsia="Times New Roman" w:cs="Times New Roman"/>
          <w:sz w:val="28"/>
          <w:szCs w:val="28"/>
          <w:lang w:eastAsia="ru-RU"/>
        </w:rPr>
        <w:t>тивоправного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воздействия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ходе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судебного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процесса,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принесении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ходатайства,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защите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Наказание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три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года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тюремного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заключения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штраф</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размере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300</w:t>
      </w:r>
      <w:r w:rsidR="00820640">
        <w:rPr>
          <w:rFonts w:eastAsia="Times New Roman" w:cs="Times New Roman"/>
          <w:sz w:val="28"/>
          <w:szCs w:val="28"/>
          <w:lang w:eastAsia="ru-RU"/>
        </w:rPr>
        <w:t xml:space="preserve"> тыс</w:t>
      </w:r>
      <w:r w:rsidRPr="002637FC">
        <w:rPr>
          <w:rFonts w:eastAsia="Times New Roman" w:cs="Times New Roman"/>
          <w:sz w:val="28"/>
          <w:szCs w:val="28"/>
          <w:lang w:eastAsia="ru-RU"/>
        </w:rPr>
        <w:t>яч</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франков.</w:t>
      </w:r>
    </w:p>
    <w:p w:rsidR="00D707CA" w:rsidRPr="002637FC" w:rsidRDefault="00D707CA"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Противоправное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воздействие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эксперта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участника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судебного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разбирательства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запрещено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4</w:t>
      </w:r>
      <w:r w:rsidR="00B47AD5" w:rsidRPr="002637FC">
        <w:rPr>
          <w:rFonts w:eastAsia="Times New Roman" w:cs="Times New Roman"/>
          <w:sz w:val="28"/>
          <w:szCs w:val="28"/>
          <w:lang w:eastAsia="ru-RU"/>
        </w:rPr>
        <w:t>34-21</w:t>
      </w:r>
      <w:r w:rsidR="00820640">
        <w:rPr>
          <w:rFonts w:eastAsia="Times New Roman" w:cs="Times New Roman"/>
          <w:sz w:val="28"/>
          <w:szCs w:val="28"/>
          <w:lang w:eastAsia="ru-RU"/>
        </w:rPr>
        <w:t xml:space="preserve"> </w:t>
      </w:r>
      <w:r w:rsidR="00B47AD5" w:rsidRPr="002637FC">
        <w:rPr>
          <w:rFonts w:eastAsia="Times New Roman" w:cs="Times New Roman"/>
          <w:sz w:val="28"/>
          <w:szCs w:val="28"/>
          <w:lang w:eastAsia="ru-RU"/>
        </w:rPr>
        <w:t>УК</w:t>
      </w:r>
      <w:r w:rsidR="00820640">
        <w:rPr>
          <w:rFonts w:eastAsia="Times New Roman" w:cs="Times New Roman"/>
          <w:sz w:val="28"/>
          <w:szCs w:val="28"/>
          <w:lang w:eastAsia="ru-RU"/>
        </w:rPr>
        <w:t xml:space="preserve"> </w:t>
      </w:r>
      <w:r w:rsidR="00B47AD5" w:rsidRPr="002637FC">
        <w:rPr>
          <w:rFonts w:eastAsia="Times New Roman" w:cs="Times New Roman"/>
          <w:sz w:val="28"/>
          <w:szCs w:val="28"/>
          <w:lang w:eastAsia="ru-RU"/>
        </w:rPr>
        <w:t>Фран</w:t>
      </w:r>
      <w:r w:rsidRPr="002637FC">
        <w:rPr>
          <w:rFonts w:eastAsia="Times New Roman" w:cs="Times New Roman"/>
          <w:sz w:val="28"/>
          <w:szCs w:val="28"/>
          <w:lang w:eastAsia="ru-RU"/>
        </w:rPr>
        <w:t>ции,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диспозиция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которой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является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отсылочной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434-15.</w:t>
      </w:r>
    </w:p>
    <w:p w:rsidR="00D707CA" w:rsidRPr="002637FC" w:rsidRDefault="00D707CA"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правовых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системах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западных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стран</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можно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выделить</w:t>
      </w:r>
      <w:r w:rsidR="00820640">
        <w:rPr>
          <w:rFonts w:eastAsia="Times New Roman" w:cs="Times New Roman"/>
          <w:sz w:val="28"/>
          <w:szCs w:val="28"/>
          <w:lang w:eastAsia="ru-RU"/>
        </w:rPr>
        <w:t xml:space="preserve"> </w:t>
      </w:r>
      <w:proofErr w:type="spellStart"/>
      <w:r w:rsidRPr="002637FC">
        <w:rPr>
          <w:rFonts w:eastAsia="Times New Roman" w:cs="Times New Roman"/>
          <w:sz w:val="28"/>
          <w:szCs w:val="28"/>
          <w:lang w:eastAsia="ru-RU"/>
        </w:rPr>
        <w:t>правоограничения</w:t>
      </w:r>
      <w:proofErr w:type="spellEnd"/>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proofErr w:type="gramStart"/>
      <w:r w:rsidRPr="002637FC">
        <w:rPr>
          <w:rFonts w:eastAsia="Times New Roman" w:cs="Times New Roman"/>
          <w:sz w:val="28"/>
          <w:szCs w:val="28"/>
          <w:lang w:eastAsia="ru-RU"/>
        </w:rPr>
        <w:t>направленные</w:t>
      </w:r>
      <w:proofErr w:type="gramEnd"/>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законопослушное</w:t>
      </w:r>
      <w:r w:rsidR="00820640">
        <w:rPr>
          <w:rFonts w:eastAsia="Times New Roman" w:cs="Times New Roman"/>
          <w:sz w:val="28"/>
          <w:szCs w:val="28"/>
          <w:lang w:eastAsia="ru-RU"/>
        </w:rPr>
        <w:t xml:space="preserve"> по</w:t>
      </w:r>
      <w:r w:rsidRPr="002637FC">
        <w:rPr>
          <w:rFonts w:eastAsia="Times New Roman" w:cs="Times New Roman"/>
          <w:sz w:val="28"/>
          <w:szCs w:val="28"/>
          <w:lang w:eastAsia="ru-RU"/>
        </w:rPr>
        <w:t>ведение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осужденного.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наш</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взгляд,</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можно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расценивать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определенные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меры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безопасности.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некоторых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западных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странах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действует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система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мер</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предупредительного</w:t>
      </w:r>
      <w:r w:rsidR="00820640">
        <w:rPr>
          <w:rFonts w:eastAsia="Times New Roman" w:cs="Times New Roman"/>
          <w:sz w:val="28"/>
          <w:szCs w:val="28"/>
          <w:lang w:eastAsia="ru-RU"/>
        </w:rPr>
        <w:t xml:space="preserve"> воз</w:t>
      </w:r>
      <w:r w:rsidRPr="002637FC">
        <w:rPr>
          <w:rFonts w:eastAsia="Times New Roman" w:cs="Times New Roman"/>
          <w:sz w:val="28"/>
          <w:szCs w:val="28"/>
          <w:lang w:eastAsia="ru-RU"/>
        </w:rPr>
        <w:t>действия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применением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норм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Так,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Ве</w:t>
      </w:r>
      <w:r w:rsidRPr="002637FC">
        <w:rPr>
          <w:rFonts w:eastAsia="Times New Roman" w:cs="Times New Roman"/>
          <w:sz w:val="28"/>
          <w:szCs w:val="28"/>
          <w:lang w:eastAsia="ru-RU"/>
        </w:rPr>
        <w:t>ликобритании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соответствии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Законом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полномочиях</w:t>
      </w:r>
      <w:r w:rsidR="00820640">
        <w:rPr>
          <w:rFonts w:eastAsia="Times New Roman" w:cs="Times New Roman"/>
          <w:sz w:val="28"/>
          <w:szCs w:val="28"/>
          <w:lang w:eastAsia="ru-RU"/>
        </w:rPr>
        <w:t xml:space="preserve"> уго</w:t>
      </w:r>
      <w:r w:rsidRPr="002637FC">
        <w:rPr>
          <w:rFonts w:eastAsia="Times New Roman" w:cs="Times New Roman"/>
          <w:sz w:val="28"/>
          <w:szCs w:val="28"/>
          <w:lang w:eastAsia="ru-RU"/>
        </w:rPr>
        <w:t>ловных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судов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1973</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w:t>
      </w:r>
      <w:proofErr w:type="spellStart"/>
      <w:r w:rsidRPr="002637FC">
        <w:rPr>
          <w:rFonts w:eastAsia="Times New Roman" w:cs="Times New Roman"/>
          <w:sz w:val="28"/>
          <w:szCs w:val="28"/>
          <w:lang w:eastAsia="ru-RU"/>
        </w:rPr>
        <w:t>Powers</w:t>
      </w:r>
      <w:proofErr w:type="spellEnd"/>
      <w:r w:rsidR="00820640">
        <w:rPr>
          <w:rFonts w:eastAsia="Times New Roman" w:cs="Times New Roman"/>
          <w:sz w:val="28"/>
          <w:szCs w:val="28"/>
          <w:lang w:eastAsia="ru-RU"/>
        </w:rPr>
        <w:t xml:space="preserve"> </w:t>
      </w:r>
      <w:proofErr w:type="spellStart"/>
      <w:r w:rsidRPr="002637FC">
        <w:rPr>
          <w:rFonts w:eastAsia="Times New Roman" w:cs="Times New Roman"/>
          <w:sz w:val="28"/>
          <w:szCs w:val="28"/>
          <w:lang w:eastAsia="ru-RU"/>
        </w:rPr>
        <w:t>of</w:t>
      </w:r>
      <w:proofErr w:type="spellEnd"/>
      <w:r w:rsidR="00820640">
        <w:rPr>
          <w:rFonts w:eastAsia="Times New Roman" w:cs="Times New Roman"/>
          <w:sz w:val="28"/>
          <w:szCs w:val="28"/>
          <w:lang w:eastAsia="ru-RU"/>
        </w:rPr>
        <w:t xml:space="preserve"> </w:t>
      </w:r>
      <w:proofErr w:type="spellStart"/>
      <w:r w:rsidRPr="002637FC">
        <w:rPr>
          <w:rFonts w:eastAsia="Times New Roman" w:cs="Times New Roman"/>
          <w:sz w:val="28"/>
          <w:szCs w:val="28"/>
          <w:lang w:eastAsia="ru-RU"/>
        </w:rPr>
        <w:t>Criminal</w:t>
      </w:r>
      <w:proofErr w:type="spellEnd"/>
      <w:r w:rsidR="00820640">
        <w:rPr>
          <w:rFonts w:eastAsia="Times New Roman" w:cs="Times New Roman"/>
          <w:sz w:val="28"/>
          <w:szCs w:val="28"/>
          <w:lang w:eastAsia="ru-RU"/>
        </w:rPr>
        <w:t xml:space="preserve"> </w:t>
      </w:r>
      <w:proofErr w:type="spellStart"/>
      <w:r w:rsidRPr="002637FC">
        <w:rPr>
          <w:rFonts w:eastAsia="Times New Roman" w:cs="Times New Roman"/>
          <w:sz w:val="28"/>
          <w:szCs w:val="28"/>
          <w:lang w:eastAsia="ru-RU"/>
        </w:rPr>
        <w:t>Courts</w:t>
      </w:r>
      <w:proofErr w:type="spellEnd"/>
      <w:r w:rsidR="00820640">
        <w:rPr>
          <w:rFonts w:eastAsia="Times New Roman" w:cs="Times New Roman"/>
          <w:sz w:val="28"/>
          <w:szCs w:val="28"/>
          <w:lang w:eastAsia="ru-RU"/>
        </w:rPr>
        <w:t xml:space="preserve"> </w:t>
      </w:r>
      <w:proofErr w:type="spellStart"/>
      <w:r w:rsidRPr="002637FC">
        <w:rPr>
          <w:rFonts w:eastAsia="Times New Roman" w:cs="Times New Roman"/>
          <w:sz w:val="28"/>
          <w:szCs w:val="28"/>
          <w:lang w:eastAsia="ru-RU"/>
        </w:rPr>
        <w:t>Act</w:t>
      </w:r>
      <w:proofErr w:type="spellEnd"/>
      <w:r w:rsidR="00820640">
        <w:rPr>
          <w:rFonts w:eastAsia="Times New Roman" w:cs="Times New Roman"/>
          <w:sz w:val="28"/>
          <w:szCs w:val="28"/>
          <w:lang w:eastAsia="ru-RU"/>
        </w:rPr>
        <w:t xml:space="preserve"> </w:t>
      </w:r>
      <w:r w:rsidRPr="002637FC">
        <w:rPr>
          <w:rFonts w:eastAsia="Times New Roman" w:cs="Times New Roman"/>
          <w:sz w:val="28"/>
          <w:szCs w:val="28"/>
          <w:lang w:eastAsia="ru-RU"/>
        </w:rPr>
        <w:t>1973)</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рамках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пробации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осужденному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может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быть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указан</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район,</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котором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он</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должен</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проживать.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США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применении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пробации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может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поставить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условие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проживания</w:t>
      </w:r>
      <w:r w:rsidR="00820640">
        <w:rPr>
          <w:rFonts w:eastAsia="Times New Roman" w:cs="Times New Roman"/>
          <w:sz w:val="28"/>
          <w:szCs w:val="28"/>
          <w:lang w:eastAsia="ru-RU"/>
        </w:rPr>
        <w:t xml:space="preserve"> подсу</w:t>
      </w:r>
      <w:r w:rsidRPr="002637FC">
        <w:rPr>
          <w:rFonts w:eastAsia="Times New Roman" w:cs="Times New Roman"/>
          <w:sz w:val="28"/>
          <w:szCs w:val="28"/>
          <w:lang w:eastAsia="ru-RU"/>
        </w:rPr>
        <w:t>димого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указанном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месте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районе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либо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lastRenderedPageBreak/>
        <w:t>запретить</w:t>
      </w:r>
      <w:r w:rsidR="00820640">
        <w:rPr>
          <w:rFonts w:eastAsia="Times New Roman" w:cs="Times New Roman"/>
          <w:sz w:val="28"/>
          <w:szCs w:val="28"/>
          <w:lang w:eastAsia="ru-RU"/>
        </w:rPr>
        <w:t xml:space="preserve"> про</w:t>
      </w:r>
      <w:r w:rsidRPr="002637FC">
        <w:rPr>
          <w:rFonts w:eastAsia="Times New Roman" w:cs="Times New Roman"/>
          <w:sz w:val="28"/>
          <w:szCs w:val="28"/>
          <w:lang w:eastAsia="ru-RU"/>
        </w:rPr>
        <w:t>живать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указанном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месте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районе.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этом</w:t>
      </w:r>
      <w:r w:rsidR="00820640">
        <w:rPr>
          <w:rFonts w:eastAsia="Times New Roman" w:cs="Times New Roman"/>
          <w:sz w:val="28"/>
          <w:szCs w:val="28"/>
          <w:lang w:eastAsia="ru-RU"/>
        </w:rPr>
        <w:t xml:space="preserve"> осуществ</w:t>
      </w:r>
      <w:r w:rsidRPr="002637FC">
        <w:rPr>
          <w:rFonts w:eastAsia="Times New Roman" w:cs="Times New Roman"/>
          <w:sz w:val="28"/>
          <w:szCs w:val="28"/>
          <w:lang w:eastAsia="ru-RU"/>
        </w:rPr>
        <w:t>ляется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весьма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жесткий</w:t>
      </w:r>
      <w:r w:rsidR="00820640">
        <w:rPr>
          <w:rFonts w:eastAsia="Times New Roman" w:cs="Times New Roman"/>
          <w:sz w:val="28"/>
          <w:szCs w:val="28"/>
          <w:lang w:eastAsia="ru-RU"/>
        </w:rPr>
        <w:t xml:space="preserve"> </w:t>
      </w:r>
      <w:proofErr w:type="gramStart"/>
      <w:r w:rsidRPr="002637FC">
        <w:rPr>
          <w:rFonts w:eastAsia="Times New Roman" w:cs="Times New Roman"/>
          <w:sz w:val="28"/>
          <w:szCs w:val="28"/>
          <w:lang w:eastAsia="ru-RU"/>
        </w:rPr>
        <w:t>контроль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w:t>
      </w:r>
      <w:proofErr w:type="gramEnd"/>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осужденным: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20-30</w:t>
      </w:r>
      <w:r w:rsidR="00820640">
        <w:rPr>
          <w:rFonts w:eastAsia="Times New Roman" w:cs="Times New Roman"/>
          <w:sz w:val="28"/>
          <w:szCs w:val="28"/>
          <w:lang w:eastAsia="ru-RU"/>
        </w:rPr>
        <w:t xml:space="preserve"> кон</w:t>
      </w:r>
      <w:r w:rsidRPr="002637FC">
        <w:rPr>
          <w:rFonts w:eastAsia="Times New Roman" w:cs="Times New Roman"/>
          <w:sz w:val="28"/>
          <w:szCs w:val="28"/>
          <w:lang w:eastAsia="ru-RU"/>
        </w:rPr>
        <w:t>тактов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ним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сотрудников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специальной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службы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течение</w:t>
      </w:r>
      <w:r w:rsidR="00820640">
        <w:rPr>
          <w:rFonts w:eastAsia="Times New Roman" w:cs="Times New Roman"/>
          <w:sz w:val="28"/>
          <w:szCs w:val="28"/>
          <w:lang w:eastAsia="ru-RU"/>
        </w:rPr>
        <w:t xml:space="preserve"> ме</w:t>
      </w:r>
      <w:r w:rsidRPr="002637FC">
        <w:rPr>
          <w:rFonts w:eastAsia="Times New Roman" w:cs="Times New Roman"/>
          <w:sz w:val="28"/>
          <w:szCs w:val="28"/>
          <w:lang w:eastAsia="ru-RU"/>
        </w:rPr>
        <w:t>сяца.</w:t>
      </w:r>
    </w:p>
    <w:p w:rsidR="00D707CA" w:rsidRPr="002637FC" w:rsidRDefault="00D707CA"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Во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Франции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соответствии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1992</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применении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отсрочки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исполнения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наказания</w:t>
      </w:r>
      <w:r w:rsidR="00820640">
        <w:rPr>
          <w:rFonts w:eastAsia="Times New Roman" w:cs="Times New Roman"/>
          <w:sz w:val="28"/>
          <w:szCs w:val="28"/>
          <w:lang w:eastAsia="ru-RU"/>
        </w:rPr>
        <w:t xml:space="preserve"> су</w:t>
      </w:r>
      <w:r w:rsidRPr="002637FC">
        <w:rPr>
          <w:rFonts w:eastAsia="Times New Roman" w:cs="Times New Roman"/>
          <w:sz w:val="28"/>
          <w:szCs w:val="28"/>
          <w:lang w:eastAsia="ru-RU"/>
        </w:rPr>
        <w:t>дья,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постановивший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приговор,</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судья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исполнению</w:t>
      </w:r>
      <w:r w:rsidR="00820640">
        <w:rPr>
          <w:rFonts w:eastAsia="Times New Roman" w:cs="Times New Roman"/>
          <w:sz w:val="28"/>
          <w:szCs w:val="28"/>
          <w:lang w:eastAsia="ru-RU"/>
        </w:rPr>
        <w:t xml:space="preserve"> на</w:t>
      </w:r>
      <w:r w:rsidRPr="002637FC">
        <w:rPr>
          <w:rFonts w:eastAsia="Times New Roman" w:cs="Times New Roman"/>
          <w:sz w:val="28"/>
          <w:szCs w:val="28"/>
          <w:lang w:eastAsia="ru-RU"/>
        </w:rPr>
        <w:t>казаний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могут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возложить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осужденного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обязанности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Pr="002637FC">
        <w:rPr>
          <w:rFonts w:eastAsia="Times New Roman" w:cs="Times New Roman"/>
          <w:sz w:val="28"/>
          <w:szCs w:val="28"/>
          <w:lang w:eastAsia="ru-RU"/>
        </w:rPr>
        <w:softHyphen/>
        <w:t>селиться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определенном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месте»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2</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132-45</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«воз</w:t>
      </w:r>
      <w:r w:rsidRPr="002637FC">
        <w:rPr>
          <w:rFonts w:eastAsia="Times New Roman" w:cs="Times New Roman"/>
          <w:sz w:val="28"/>
          <w:szCs w:val="28"/>
          <w:lang w:eastAsia="ru-RU"/>
        </w:rPr>
        <w:softHyphen/>
        <w:t>держиваться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появления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всех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специально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указанных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местах»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9</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132-45);</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«воздерживаться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установления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отношений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некоторыми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лицами,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частности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потерпев</w:t>
      </w:r>
      <w:r w:rsidRPr="002637FC">
        <w:rPr>
          <w:rFonts w:eastAsia="Times New Roman" w:cs="Times New Roman"/>
          <w:sz w:val="28"/>
          <w:szCs w:val="28"/>
          <w:lang w:eastAsia="ru-RU"/>
        </w:rPr>
        <w:softHyphen/>
        <w:t>шим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данного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деяния»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13</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132-45).</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Данные</w:t>
      </w:r>
      <w:r w:rsidR="00820640">
        <w:rPr>
          <w:rFonts w:eastAsia="Times New Roman" w:cs="Times New Roman"/>
          <w:sz w:val="28"/>
          <w:szCs w:val="28"/>
          <w:lang w:eastAsia="ru-RU"/>
        </w:rPr>
        <w:t xml:space="preserve"> </w:t>
      </w:r>
      <w:proofErr w:type="spellStart"/>
      <w:r w:rsidRPr="002637FC">
        <w:rPr>
          <w:rFonts w:eastAsia="Times New Roman" w:cs="Times New Roman"/>
          <w:sz w:val="28"/>
          <w:szCs w:val="28"/>
          <w:lang w:eastAsia="ru-RU"/>
        </w:rPr>
        <w:t>правоограничения</w:t>
      </w:r>
      <w:proofErr w:type="spellEnd"/>
      <w:r w:rsidR="00820640">
        <w:rPr>
          <w:rFonts w:eastAsia="Times New Roman" w:cs="Times New Roman"/>
          <w:sz w:val="28"/>
          <w:szCs w:val="28"/>
          <w:lang w:eastAsia="ru-RU"/>
        </w:rPr>
        <w:t xml:space="preserve"> </w:t>
      </w:r>
      <w:proofErr w:type="gramStart"/>
      <w:r w:rsidRPr="002637FC">
        <w:rPr>
          <w:rFonts w:eastAsia="Times New Roman" w:cs="Times New Roman"/>
          <w:sz w:val="28"/>
          <w:szCs w:val="28"/>
          <w:lang w:eastAsia="ru-RU"/>
        </w:rPr>
        <w:t>применяются</w:t>
      </w:r>
      <w:proofErr w:type="gramEnd"/>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числе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для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защиты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потер</w:t>
      </w:r>
      <w:r w:rsidRPr="002637FC">
        <w:rPr>
          <w:rFonts w:eastAsia="Times New Roman" w:cs="Times New Roman"/>
          <w:sz w:val="28"/>
          <w:szCs w:val="28"/>
          <w:lang w:eastAsia="ru-RU"/>
        </w:rPr>
        <w:softHyphen/>
        <w:t>певших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свидетелей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w:t>
      </w:r>
      <w:r w:rsidR="00820640">
        <w:rPr>
          <w:rFonts w:eastAsia="Times New Roman" w:cs="Times New Roman"/>
          <w:sz w:val="28"/>
          <w:szCs w:val="28"/>
          <w:lang w:eastAsia="ru-RU"/>
        </w:rPr>
        <w:t xml:space="preserve"> </w:t>
      </w:r>
      <w:proofErr w:type="spellStart"/>
      <w:r w:rsidRPr="002637FC">
        <w:rPr>
          <w:rFonts w:eastAsia="Times New Roman" w:cs="Times New Roman"/>
          <w:sz w:val="28"/>
          <w:szCs w:val="28"/>
          <w:lang w:eastAsia="ru-RU"/>
        </w:rPr>
        <w:t>посткриминального</w:t>
      </w:r>
      <w:proofErr w:type="spellEnd"/>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воздействия.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Согласно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434-38</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Франции,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появление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осужденного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запрещенном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месте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наказывается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двумя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годами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тюремного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заключения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штрафом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200</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тыс.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франков.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осуждении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совершение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«террористических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срок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w:t>
      </w:r>
      <w:r w:rsidRPr="002637FC">
        <w:rPr>
          <w:rFonts w:eastAsia="Times New Roman" w:cs="Times New Roman"/>
          <w:sz w:val="28"/>
          <w:szCs w:val="28"/>
          <w:lang w:eastAsia="ru-RU"/>
        </w:rPr>
        <w:softHyphen/>
        <w:t>полнительного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наказания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виде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запрета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проживать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появ</w:t>
      </w:r>
      <w:r w:rsidRPr="002637FC">
        <w:rPr>
          <w:rFonts w:eastAsia="Times New Roman" w:cs="Times New Roman"/>
          <w:sz w:val="28"/>
          <w:szCs w:val="28"/>
          <w:lang w:eastAsia="ru-RU"/>
        </w:rPr>
        <w:softHyphen/>
        <w:t>ляться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местах,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определенных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может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достигать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15</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лет.</w:t>
      </w:r>
    </w:p>
    <w:p w:rsidR="000C00E0" w:rsidRPr="002637FC" w:rsidRDefault="000C00E0"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p>
    <w:p w:rsidR="00673F0D" w:rsidRPr="0013124A" w:rsidRDefault="00A66ED1" w:rsidP="0013124A">
      <w:pPr>
        <w:pStyle w:val="2"/>
        <w:ind w:firstLine="709"/>
        <w:jc w:val="both"/>
        <w:rPr>
          <w:rFonts w:ascii="Times New Roman" w:eastAsia="Times New Roman" w:hAnsi="Times New Roman" w:cs="Times New Roman"/>
          <w:color w:val="auto"/>
          <w:sz w:val="28"/>
          <w:szCs w:val="28"/>
          <w:lang w:eastAsia="ru-RU"/>
        </w:rPr>
      </w:pPr>
      <w:bookmarkStart w:id="34" w:name="_Toc132826896"/>
      <w:r w:rsidRPr="0013124A">
        <w:rPr>
          <w:rFonts w:ascii="Times New Roman" w:eastAsia="Times New Roman" w:hAnsi="Times New Roman" w:cs="Times New Roman"/>
          <w:color w:val="auto"/>
          <w:sz w:val="28"/>
          <w:szCs w:val="28"/>
          <w:lang w:eastAsia="ru-RU"/>
        </w:rPr>
        <w:t>9.7.</w:t>
      </w:r>
      <w:r w:rsidR="00820640">
        <w:rPr>
          <w:rFonts w:ascii="Times New Roman" w:eastAsia="Times New Roman" w:hAnsi="Times New Roman" w:cs="Times New Roman"/>
          <w:color w:val="auto"/>
          <w:sz w:val="28"/>
          <w:szCs w:val="28"/>
          <w:lang w:eastAsia="ru-RU"/>
        </w:rPr>
        <w:t xml:space="preserve"> </w:t>
      </w:r>
      <w:r w:rsidR="00673F0D" w:rsidRPr="0013124A">
        <w:rPr>
          <w:rFonts w:ascii="Times New Roman" w:eastAsia="Times New Roman" w:hAnsi="Times New Roman" w:cs="Times New Roman"/>
          <w:color w:val="auto"/>
          <w:sz w:val="28"/>
          <w:szCs w:val="28"/>
          <w:lang w:eastAsia="ru-RU"/>
        </w:rPr>
        <w:t>Преступления</w:t>
      </w:r>
      <w:r w:rsidR="00820640">
        <w:rPr>
          <w:rFonts w:ascii="Times New Roman" w:eastAsia="Times New Roman" w:hAnsi="Times New Roman" w:cs="Times New Roman"/>
          <w:color w:val="auto"/>
          <w:sz w:val="28"/>
          <w:szCs w:val="28"/>
          <w:lang w:eastAsia="ru-RU"/>
        </w:rPr>
        <w:t xml:space="preserve"> </w:t>
      </w:r>
      <w:r w:rsidR="00673F0D" w:rsidRPr="0013124A">
        <w:rPr>
          <w:rFonts w:ascii="Times New Roman" w:eastAsia="Times New Roman" w:hAnsi="Times New Roman" w:cs="Times New Roman"/>
          <w:color w:val="auto"/>
          <w:sz w:val="28"/>
          <w:szCs w:val="28"/>
          <w:lang w:eastAsia="ru-RU"/>
        </w:rPr>
        <w:t>против</w:t>
      </w:r>
      <w:r w:rsidR="00820640">
        <w:rPr>
          <w:rFonts w:ascii="Times New Roman" w:eastAsia="Times New Roman" w:hAnsi="Times New Roman" w:cs="Times New Roman"/>
          <w:color w:val="auto"/>
          <w:sz w:val="28"/>
          <w:szCs w:val="28"/>
          <w:lang w:eastAsia="ru-RU"/>
        </w:rPr>
        <w:t xml:space="preserve"> </w:t>
      </w:r>
      <w:r w:rsidR="00673F0D" w:rsidRPr="0013124A">
        <w:rPr>
          <w:rFonts w:ascii="Times New Roman" w:eastAsia="Times New Roman" w:hAnsi="Times New Roman" w:cs="Times New Roman"/>
          <w:color w:val="auto"/>
          <w:sz w:val="28"/>
          <w:szCs w:val="28"/>
          <w:lang w:eastAsia="ru-RU"/>
        </w:rPr>
        <w:t>правосудия</w:t>
      </w:r>
      <w:r w:rsidR="00820640">
        <w:rPr>
          <w:rFonts w:ascii="Times New Roman" w:eastAsia="Times New Roman" w:hAnsi="Times New Roman" w:cs="Times New Roman"/>
          <w:color w:val="auto"/>
          <w:sz w:val="28"/>
          <w:szCs w:val="28"/>
          <w:lang w:eastAsia="ru-RU"/>
        </w:rPr>
        <w:t xml:space="preserve"> </w:t>
      </w:r>
      <w:r w:rsidR="00673F0D" w:rsidRPr="0013124A">
        <w:rPr>
          <w:rFonts w:ascii="Times New Roman" w:eastAsia="Times New Roman" w:hAnsi="Times New Roman" w:cs="Times New Roman"/>
          <w:color w:val="auto"/>
          <w:sz w:val="28"/>
          <w:szCs w:val="28"/>
          <w:lang w:eastAsia="ru-RU"/>
        </w:rPr>
        <w:t>и</w:t>
      </w:r>
      <w:r w:rsidR="00820640">
        <w:rPr>
          <w:rFonts w:ascii="Times New Roman" w:eastAsia="Times New Roman" w:hAnsi="Times New Roman" w:cs="Times New Roman"/>
          <w:color w:val="auto"/>
          <w:sz w:val="28"/>
          <w:szCs w:val="28"/>
          <w:lang w:eastAsia="ru-RU"/>
        </w:rPr>
        <w:t xml:space="preserve"> </w:t>
      </w:r>
      <w:r w:rsidR="00673F0D" w:rsidRPr="0013124A">
        <w:rPr>
          <w:rFonts w:ascii="Times New Roman" w:eastAsia="Times New Roman" w:hAnsi="Times New Roman" w:cs="Times New Roman"/>
          <w:color w:val="auto"/>
          <w:sz w:val="28"/>
          <w:szCs w:val="28"/>
          <w:lang w:eastAsia="ru-RU"/>
        </w:rPr>
        <w:t>порядка</w:t>
      </w:r>
      <w:r w:rsidR="00820640">
        <w:rPr>
          <w:rFonts w:ascii="Times New Roman" w:eastAsia="Times New Roman" w:hAnsi="Times New Roman" w:cs="Times New Roman"/>
          <w:color w:val="auto"/>
          <w:sz w:val="28"/>
          <w:szCs w:val="28"/>
          <w:lang w:eastAsia="ru-RU"/>
        </w:rPr>
        <w:t xml:space="preserve"> </w:t>
      </w:r>
      <w:r w:rsidR="00673F0D" w:rsidRPr="0013124A">
        <w:rPr>
          <w:rFonts w:ascii="Times New Roman" w:eastAsia="Times New Roman" w:hAnsi="Times New Roman" w:cs="Times New Roman"/>
          <w:color w:val="auto"/>
          <w:sz w:val="28"/>
          <w:szCs w:val="28"/>
          <w:lang w:eastAsia="ru-RU"/>
        </w:rPr>
        <w:t>исполнения</w:t>
      </w:r>
      <w:r w:rsidR="00820640">
        <w:rPr>
          <w:rFonts w:ascii="Times New Roman" w:eastAsia="Times New Roman" w:hAnsi="Times New Roman" w:cs="Times New Roman"/>
          <w:color w:val="auto"/>
          <w:sz w:val="28"/>
          <w:szCs w:val="28"/>
          <w:lang w:eastAsia="ru-RU"/>
        </w:rPr>
        <w:t xml:space="preserve"> </w:t>
      </w:r>
      <w:r w:rsidR="00673F0D" w:rsidRPr="0013124A">
        <w:rPr>
          <w:rFonts w:ascii="Times New Roman" w:eastAsia="Times New Roman" w:hAnsi="Times New Roman" w:cs="Times New Roman"/>
          <w:color w:val="auto"/>
          <w:sz w:val="28"/>
          <w:szCs w:val="28"/>
          <w:lang w:eastAsia="ru-RU"/>
        </w:rPr>
        <w:t>наказаний</w:t>
      </w:r>
      <w:r w:rsidR="00820640">
        <w:rPr>
          <w:rFonts w:ascii="Times New Roman" w:eastAsia="Times New Roman" w:hAnsi="Times New Roman" w:cs="Times New Roman"/>
          <w:color w:val="auto"/>
          <w:sz w:val="28"/>
          <w:szCs w:val="28"/>
          <w:lang w:eastAsia="ru-RU"/>
        </w:rPr>
        <w:t xml:space="preserve"> </w:t>
      </w:r>
      <w:r w:rsidR="00673F0D" w:rsidRPr="0013124A">
        <w:rPr>
          <w:rFonts w:ascii="Times New Roman" w:eastAsia="Times New Roman" w:hAnsi="Times New Roman" w:cs="Times New Roman"/>
          <w:color w:val="auto"/>
          <w:sz w:val="28"/>
          <w:szCs w:val="28"/>
          <w:lang w:eastAsia="ru-RU"/>
        </w:rPr>
        <w:t>по</w:t>
      </w:r>
      <w:r w:rsidR="00820640">
        <w:rPr>
          <w:rFonts w:ascii="Times New Roman" w:eastAsia="Times New Roman" w:hAnsi="Times New Roman" w:cs="Times New Roman"/>
          <w:color w:val="auto"/>
          <w:sz w:val="28"/>
          <w:szCs w:val="28"/>
          <w:lang w:eastAsia="ru-RU"/>
        </w:rPr>
        <w:t xml:space="preserve"> </w:t>
      </w:r>
      <w:r w:rsidR="00673F0D" w:rsidRPr="0013124A">
        <w:rPr>
          <w:rFonts w:ascii="Times New Roman" w:eastAsia="Times New Roman" w:hAnsi="Times New Roman" w:cs="Times New Roman"/>
          <w:color w:val="auto"/>
          <w:sz w:val="28"/>
          <w:szCs w:val="28"/>
          <w:lang w:eastAsia="ru-RU"/>
        </w:rPr>
        <w:t>уголовному</w:t>
      </w:r>
      <w:r w:rsidR="00820640">
        <w:rPr>
          <w:rFonts w:ascii="Times New Roman" w:eastAsia="Times New Roman" w:hAnsi="Times New Roman" w:cs="Times New Roman"/>
          <w:color w:val="auto"/>
          <w:sz w:val="28"/>
          <w:szCs w:val="28"/>
          <w:lang w:eastAsia="ru-RU"/>
        </w:rPr>
        <w:t xml:space="preserve"> </w:t>
      </w:r>
      <w:r w:rsidR="00673F0D" w:rsidRPr="0013124A">
        <w:rPr>
          <w:rFonts w:ascii="Times New Roman" w:eastAsia="Times New Roman" w:hAnsi="Times New Roman" w:cs="Times New Roman"/>
          <w:color w:val="auto"/>
          <w:sz w:val="28"/>
          <w:szCs w:val="28"/>
          <w:lang w:eastAsia="ru-RU"/>
        </w:rPr>
        <w:t>законодательству</w:t>
      </w:r>
      <w:r w:rsidR="00820640">
        <w:rPr>
          <w:rFonts w:ascii="Times New Roman" w:eastAsia="Times New Roman" w:hAnsi="Times New Roman" w:cs="Times New Roman"/>
          <w:color w:val="auto"/>
          <w:sz w:val="28"/>
          <w:szCs w:val="28"/>
          <w:lang w:eastAsia="ru-RU"/>
        </w:rPr>
        <w:t xml:space="preserve"> </w:t>
      </w:r>
      <w:r w:rsidR="00673F0D" w:rsidRPr="0013124A">
        <w:rPr>
          <w:rFonts w:ascii="Times New Roman" w:eastAsia="Times New Roman" w:hAnsi="Times New Roman" w:cs="Times New Roman"/>
          <w:color w:val="auto"/>
          <w:sz w:val="28"/>
          <w:szCs w:val="28"/>
          <w:lang w:eastAsia="ru-RU"/>
        </w:rPr>
        <w:t>Эстонии.</w:t>
      </w:r>
      <w:bookmarkEnd w:id="34"/>
    </w:p>
    <w:p w:rsidR="00673F0D" w:rsidRPr="002637FC" w:rsidRDefault="00673F0D"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законодательстве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Эстонской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Республики</w:t>
      </w:r>
      <w:r w:rsidR="00820640">
        <w:rPr>
          <w:rFonts w:eastAsia="Times New Roman" w:cs="Times New Roman"/>
          <w:sz w:val="28"/>
          <w:szCs w:val="28"/>
          <w:lang w:eastAsia="ru-RU"/>
        </w:rPr>
        <w:t xml:space="preserve"> гла</w:t>
      </w:r>
      <w:r w:rsidRPr="002637FC">
        <w:rPr>
          <w:rFonts w:eastAsia="Times New Roman" w:cs="Times New Roman"/>
          <w:sz w:val="28"/>
          <w:szCs w:val="28"/>
          <w:lang w:eastAsia="ru-RU"/>
        </w:rPr>
        <w:t>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9</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против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помещена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се</w:t>
      </w:r>
      <w:r w:rsidRPr="002637FC">
        <w:rPr>
          <w:rFonts w:eastAsia="Times New Roman" w:cs="Times New Roman"/>
          <w:sz w:val="28"/>
          <w:szCs w:val="28"/>
          <w:lang w:eastAsia="ru-RU"/>
        </w:rPr>
        <w:softHyphen/>
        <w:t>редину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Особенной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части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между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главами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должностных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(гл.8)</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против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порядка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управления»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(гл.10).</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нее</w:t>
      </w:r>
      <w:r w:rsidR="00820640">
        <w:rPr>
          <w:rFonts w:eastAsia="Times New Roman" w:cs="Times New Roman"/>
          <w:sz w:val="28"/>
          <w:szCs w:val="28"/>
          <w:lang w:eastAsia="ru-RU"/>
        </w:rPr>
        <w:t xml:space="preserve"> </w:t>
      </w:r>
      <w:proofErr w:type="gramStart"/>
      <w:r w:rsidRPr="002637FC">
        <w:rPr>
          <w:rFonts w:eastAsia="Times New Roman" w:cs="Times New Roman"/>
          <w:sz w:val="28"/>
          <w:szCs w:val="28"/>
          <w:lang w:eastAsia="ru-RU"/>
        </w:rPr>
        <w:t>включены</w:t>
      </w:r>
      <w:proofErr w:type="gramEnd"/>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168-181,</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однако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действует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всего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19</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составов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Особенностью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ЭР</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является</w:t>
      </w:r>
      <w:r w:rsidR="00820640">
        <w:rPr>
          <w:rFonts w:eastAsia="Times New Roman" w:cs="Times New Roman"/>
          <w:sz w:val="28"/>
          <w:szCs w:val="28"/>
          <w:lang w:eastAsia="ru-RU"/>
        </w:rPr>
        <w:t xml:space="preserve"> </w:t>
      </w:r>
      <w:proofErr w:type="gramStart"/>
      <w:r w:rsidRPr="002637FC">
        <w:rPr>
          <w:rFonts w:eastAsia="Times New Roman" w:cs="Times New Roman"/>
          <w:sz w:val="28"/>
          <w:szCs w:val="28"/>
          <w:lang w:eastAsia="ru-RU"/>
        </w:rPr>
        <w:t>административная</w:t>
      </w:r>
      <w:proofErr w:type="gramEnd"/>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дис</w:t>
      </w:r>
      <w:r w:rsidRPr="002637FC">
        <w:rPr>
          <w:rFonts w:eastAsia="Times New Roman" w:cs="Times New Roman"/>
          <w:sz w:val="28"/>
          <w:szCs w:val="28"/>
          <w:lang w:eastAsia="ru-RU"/>
        </w:rPr>
        <w:softHyphen/>
        <w:t>циплинарная</w:t>
      </w:r>
      <w:r w:rsidR="00820640">
        <w:rPr>
          <w:rFonts w:eastAsia="Times New Roman" w:cs="Times New Roman"/>
          <w:sz w:val="28"/>
          <w:szCs w:val="28"/>
          <w:lang w:eastAsia="ru-RU"/>
        </w:rPr>
        <w:t xml:space="preserve"> </w:t>
      </w:r>
      <w:proofErr w:type="spellStart"/>
      <w:r w:rsidRPr="002637FC">
        <w:rPr>
          <w:rFonts w:eastAsia="Times New Roman" w:cs="Times New Roman"/>
          <w:sz w:val="28"/>
          <w:szCs w:val="28"/>
          <w:lang w:eastAsia="ru-RU"/>
        </w:rPr>
        <w:t>преюсдикции</w:t>
      </w:r>
      <w:proofErr w:type="spellEnd"/>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основании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2</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7.</w:t>
      </w:r>
    </w:p>
    <w:p w:rsidR="00673F0D" w:rsidRPr="002637FC" w:rsidRDefault="00673F0D"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w:t>
      </w:r>
      <w:r w:rsidRPr="002637FC">
        <w:rPr>
          <w:rFonts w:eastAsia="Times New Roman" w:cs="Times New Roman"/>
          <w:sz w:val="28"/>
          <w:szCs w:val="28"/>
          <w:lang w:eastAsia="ru-RU"/>
        </w:rPr>
        <w:softHyphen/>
        <w:t>ном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законе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все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подразделяются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три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катего</w:t>
      </w:r>
      <w:r w:rsidRPr="002637FC">
        <w:rPr>
          <w:rFonts w:eastAsia="Times New Roman" w:cs="Times New Roman"/>
          <w:sz w:val="28"/>
          <w:szCs w:val="28"/>
          <w:lang w:eastAsia="ru-RU"/>
        </w:rPr>
        <w:softHyphen/>
        <w:t>рии</w:t>
      </w:r>
      <w:r w:rsidR="00B53775"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p>
    <w:p w:rsidR="00673F0D" w:rsidRPr="002637FC" w:rsidRDefault="00673F0D"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1</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степени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умышленные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неосторожные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w:t>
      </w:r>
      <w:r w:rsidRPr="002637FC">
        <w:rPr>
          <w:rFonts w:eastAsia="Times New Roman" w:cs="Times New Roman"/>
          <w:sz w:val="28"/>
          <w:szCs w:val="28"/>
          <w:lang w:eastAsia="ru-RU"/>
        </w:rPr>
        <w:softHyphen/>
        <w:t>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которые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может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быть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назначено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наказание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виде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w:t>
      </w:r>
      <w:r w:rsidRPr="002637FC">
        <w:rPr>
          <w:rFonts w:eastAsia="Times New Roman" w:cs="Times New Roman"/>
          <w:sz w:val="28"/>
          <w:szCs w:val="28"/>
          <w:lang w:eastAsia="ru-RU"/>
        </w:rPr>
        <w:softHyphen/>
        <w:t>шения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свободы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срок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более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8</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пожизненное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лише</w:t>
      </w:r>
      <w:r w:rsidRPr="002637FC">
        <w:rPr>
          <w:rFonts w:eastAsia="Times New Roman" w:cs="Times New Roman"/>
          <w:sz w:val="28"/>
          <w:szCs w:val="28"/>
          <w:lang w:eastAsia="ru-RU"/>
        </w:rPr>
        <w:softHyphen/>
        <w:t>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свободы;</w:t>
      </w:r>
    </w:p>
    <w:p w:rsidR="00673F0D" w:rsidRPr="002637FC" w:rsidRDefault="00673F0D"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2</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степени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умышленные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неосторожные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w:t>
      </w:r>
      <w:r w:rsidRPr="002637FC">
        <w:rPr>
          <w:rFonts w:eastAsia="Times New Roman" w:cs="Times New Roman"/>
          <w:sz w:val="28"/>
          <w:szCs w:val="28"/>
          <w:lang w:eastAsia="ru-RU"/>
        </w:rPr>
        <w:softHyphen/>
        <w:t>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совершение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которых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может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быть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назначено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наказа</w:t>
      </w:r>
      <w:r w:rsidRPr="002637FC">
        <w:rPr>
          <w:rFonts w:eastAsia="Times New Roman" w:cs="Times New Roman"/>
          <w:sz w:val="28"/>
          <w:szCs w:val="28"/>
          <w:lang w:eastAsia="ru-RU"/>
        </w:rPr>
        <w:softHyphen/>
        <w:t>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виде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лишения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свободы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срок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8</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лет;</w:t>
      </w:r>
    </w:p>
    <w:p w:rsidR="00673F0D" w:rsidRPr="002637FC" w:rsidRDefault="00673F0D"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3</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степени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умышленные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неосторожные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w:t>
      </w:r>
      <w:r w:rsidRPr="002637FC">
        <w:rPr>
          <w:rFonts w:eastAsia="Times New Roman" w:cs="Times New Roman"/>
          <w:sz w:val="28"/>
          <w:szCs w:val="28"/>
          <w:lang w:eastAsia="ru-RU"/>
        </w:rPr>
        <w:softHyphen/>
        <w:t>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санкция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которых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предусматривает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наказание,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связан</w:t>
      </w:r>
      <w:r w:rsidRPr="002637FC">
        <w:rPr>
          <w:rFonts w:eastAsia="Times New Roman" w:cs="Times New Roman"/>
          <w:sz w:val="28"/>
          <w:szCs w:val="28"/>
          <w:lang w:eastAsia="ru-RU"/>
        </w:rPr>
        <w:softHyphen/>
        <w:t>ное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лишением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свободы.</w:t>
      </w:r>
    </w:p>
    <w:p w:rsidR="00673F0D" w:rsidRPr="002637FC" w:rsidRDefault="00673F0D"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Общей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части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понятие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вины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ее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форм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8-9).</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наш</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взгляд,</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понятие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умышленной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формы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вины,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сфор</w:t>
      </w:r>
      <w:r w:rsidRPr="002637FC">
        <w:rPr>
          <w:rFonts w:eastAsia="Times New Roman" w:cs="Times New Roman"/>
          <w:sz w:val="28"/>
          <w:szCs w:val="28"/>
          <w:lang w:eastAsia="ru-RU"/>
        </w:rPr>
        <w:softHyphen/>
        <w:t>мулированное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эстонским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законодательством,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более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верно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точки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зрения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юридической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техники,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поскольку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позволяет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применить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его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только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материальным,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формаль</w:t>
      </w:r>
      <w:r w:rsidRPr="002637FC">
        <w:rPr>
          <w:rFonts w:eastAsia="Times New Roman" w:cs="Times New Roman"/>
          <w:sz w:val="28"/>
          <w:szCs w:val="28"/>
          <w:lang w:eastAsia="ru-RU"/>
        </w:rPr>
        <w:softHyphen/>
        <w:t>ным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составам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отношении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последствиям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различается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прямой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либо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кос</w:t>
      </w:r>
      <w:r w:rsidRPr="002637FC">
        <w:rPr>
          <w:rFonts w:eastAsia="Times New Roman" w:cs="Times New Roman"/>
          <w:sz w:val="28"/>
          <w:szCs w:val="28"/>
          <w:lang w:eastAsia="ru-RU"/>
        </w:rPr>
        <w:softHyphen/>
        <w:t>венный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умысел.</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Позволим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процитировать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2</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8,</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где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определение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умысла:</w:t>
      </w:r>
      <w:r w:rsidR="00820640">
        <w:rPr>
          <w:rFonts w:eastAsia="Times New Roman" w:cs="Times New Roman"/>
          <w:sz w:val="28"/>
          <w:szCs w:val="28"/>
          <w:lang w:eastAsia="ru-RU"/>
        </w:rPr>
        <w:t xml:space="preserve"> </w:t>
      </w:r>
      <w:r w:rsidRPr="002637FC">
        <w:rPr>
          <w:rFonts w:eastAsia="Times New Roman" w:cs="Times New Roman"/>
          <w:bCs/>
          <w:sz w:val="28"/>
          <w:szCs w:val="28"/>
          <w:lang w:eastAsia="ru-RU"/>
        </w:rPr>
        <w:t>«Умысел</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является</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прямым,</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если</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лицо</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сознает</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характер</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и</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значение</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своего</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действия</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или</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бездей</w:t>
      </w:r>
      <w:r w:rsidRPr="002637FC">
        <w:rPr>
          <w:rFonts w:eastAsia="Times New Roman" w:cs="Times New Roman"/>
          <w:bCs/>
          <w:sz w:val="28"/>
          <w:szCs w:val="28"/>
          <w:lang w:eastAsia="ru-RU"/>
        </w:rPr>
        <w:softHyphen/>
        <w:t>ствия,</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и</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в</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случае,</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если</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деяние</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по</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настоящему</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Кодексу</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при</w:t>
      </w:r>
      <w:r w:rsidRPr="002637FC">
        <w:rPr>
          <w:rFonts w:eastAsia="Times New Roman" w:cs="Times New Roman"/>
          <w:bCs/>
          <w:sz w:val="28"/>
          <w:szCs w:val="28"/>
          <w:lang w:eastAsia="ru-RU"/>
        </w:rPr>
        <w:softHyphen/>
        <w:t>знается</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доведенным</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до</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конца</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с</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наступлением</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lastRenderedPageBreak/>
        <w:t>определен</w:t>
      </w:r>
      <w:r w:rsidRPr="002637FC">
        <w:rPr>
          <w:rFonts w:eastAsia="Times New Roman" w:cs="Times New Roman"/>
          <w:bCs/>
          <w:sz w:val="28"/>
          <w:szCs w:val="28"/>
          <w:lang w:eastAsia="ru-RU"/>
        </w:rPr>
        <w:softHyphen/>
        <w:t>ных</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последствий</w:t>
      </w:r>
      <w:r w:rsidR="00B53775" w:rsidRPr="002637FC">
        <w:rPr>
          <w:rFonts w:eastAsia="Times New Roman" w:cs="Times New Roman"/>
          <w:bCs/>
          <w:sz w:val="28"/>
          <w:szCs w:val="28"/>
          <w:lang w:eastAsia="ru-RU"/>
        </w:rPr>
        <w:t>»</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выделенной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фразе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указывается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возможность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последствий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составах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материальной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конструкцией.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Подобная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формулировка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умышленной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формы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вины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приме</w:t>
      </w:r>
      <w:r w:rsidRPr="002637FC">
        <w:rPr>
          <w:rFonts w:eastAsia="Times New Roman" w:cs="Times New Roman"/>
          <w:sz w:val="28"/>
          <w:szCs w:val="28"/>
          <w:lang w:eastAsia="ru-RU"/>
        </w:rPr>
        <w:softHyphen/>
        <w:t>нима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для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материальных,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так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для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формальных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соста</w:t>
      </w:r>
      <w:r w:rsidRPr="002637FC">
        <w:rPr>
          <w:rFonts w:eastAsia="Times New Roman" w:cs="Times New Roman"/>
          <w:sz w:val="28"/>
          <w:szCs w:val="28"/>
          <w:lang w:eastAsia="ru-RU"/>
        </w:rPr>
        <w:softHyphen/>
        <w:t>вов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так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отношение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последствиям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оп</w:t>
      </w:r>
      <w:r w:rsidRPr="002637FC">
        <w:rPr>
          <w:rFonts w:eastAsia="Times New Roman" w:cs="Times New Roman"/>
          <w:sz w:val="28"/>
          <w:szCs w:val="28"/>
          <w:lang w:eastAsia="ru-RU"/>
        </w:rPr>
        <w:softHyphen/>
        <w:t>ределено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только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случаях,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когда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они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предусмотрены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w:t>
      </w:r>
      <w:r w:rsidRPr="002637FC">
        <w:rPr>
          <w:rFonts w:eastAsia="Times New Roman" w:cs="Times New Roman"/>
          <w:sz w:val="28"/>
          <w:szCs w:val="28"/>
          <w:lang w:eastAsia="ru-RU"/>
        </w:rPr>
        <w:softHyphen/>
        <w:t>честве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обязательного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признака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состава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Эстонской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Республики.</w:t>
      </w:r>
    </w:p>
    <w:p w:rsidR="00673F0D" w:rsidRPr="002637FC" w:rsidRDefault="00673F0D"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Возрастные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признаки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субъекта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установле</w:t>
      </w:r>
      <w:r w:rsidRPr="002637FC">
        <w:rPr>
          <w:rFonts w:eastAsia="Times New Roman" w:cs="Times New Roman"/>
          <w:sz w:val="28"/>
          <w:szCs w:val="28"/>
          <w:lang w:eastAsia="ru-RU"/>
        </w:rPr>
        <w:softHyphen/>
        <w:t>ны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10,</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где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1</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указан</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общий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возраст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привлечения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ответственности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15</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2</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10</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приведен</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исчерпывающий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перечень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составов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w:t>
      </w:r>
      <w:r w:rsidRPr="002637FC">
        <w:rPr>
          <w:rFonts w:eastAsia="Times New Roman" w:cs="Times New Roman"/>
          <w:sz w:val="28"/>
          <w:szCs w:val="28"/>
          <w:lang w:eastAsia="ru-RU"/>
        </w:rPr>
        <w:softHyphen/>
        <w:t>вершение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которых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возраст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субъекта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снижен</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13</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(всего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15</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статей)</w:t>
      </w:r>
    </w:p>
    <w:p w:rsidR="00673F0D" w:rsidRPr="002637FC" w:rsidRDefault="00673F0D"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Эстонское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законодательство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21</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предусматривает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4</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вида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наказания:</w:t>
      </w:r>
    </w:p>
    <w:p w:rsidR="00673F0D" w:rsidRPr="002637FC" w:rsidRDefault="00673F0D"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штраф</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назначается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пределах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4000</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дневных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ставок.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этом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дневная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ставка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исчисляется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основании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средне</w:t>
      </w:r>
      <w:r w:rsidRPr="002637FC">
        <w:rPr>
          <w:rFonts w:eastAsia="Times New Roman" w:cs="Times New Roman"/>
          <w:sz w:val="28"/>
          <w:szCs w:val="28"/>
          <w:lang w:eastAsia="ru-RU"/>
        </w:rPr>
        <w:softHyphen/>
        <w:t>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дохода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осужденного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после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вычета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налогов,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учетом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его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семейного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имущественного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положения.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отношении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w:t>
      </w:r>
      <w:r w:rsidRPr="002637FC">
        <w:rPr>
          <w:rFonts w:eastAsia="Times New Roman" w:cs="Times New Roman"/>
          <w:sz w:val="28"/>
          <w:szCs w:val="28"/>
          <w:lang w:eastAsia="ru-RU"/>
        </w:rPr>
        <w:softHyphen/>
        <w:t>совершеннолетних,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имеющих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своего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самостоятельного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источника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дохода,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штраф</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назначается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28)[32];</w:t>
      </w:r>
    </w:p>
    <w:p w:rsidR="00673F0D" w:rsidRPr="002637FC" w:rsidRDefault="00673F0D"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лишение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занимать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определенные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должности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заниматься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определенной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деятельностью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срок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1</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года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5</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(ст.27);</w:t>
      </w:r>
    </w:p>
    <w:p w:rsidR="00673F0D" w:rsidRPr="002637FC" w:rsidRDefault="00673F0D"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арест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срок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3</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месяцев,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отношении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несовершен</w:t>
      </w:r>
      <w:r w:rsidRPr="002637FC">
        <w:rPr>
          <w:rFonts w:eastAsia="Times New Roman" w:cs="Times New Roman"/>
          <w:sz w:val="28"/>
          <w:szCs w:val="28"/>
          <w:lang w:eastAsia="ru-RU"/>
        </w:rPr>
        <w:softHyphen/>
        <w:t>нолетних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1</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месяца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23</w:t>
      </w:r>
      <w:r w:rsidRPr="002637FC">
        <w:rPr>
          <w:rFonts w:eastAsia="Times New Roman" w:cs="Times New Roman"/>
          <w:iCs/>
          <w:sz w:val="28"/>
          <w:szCs w:val="28"/>
          <w:lang w:eastAsia="ru-RU"/>
        </w:rPr>
        <w:t>2</w:t>
      </w:r>
      <w:proofErr w:type="gramStart"/>
      <w:r w:rsidR="00820640">
        <w:rPr>
          <w:rFonts w:eastAsia="Times New Roman" w:cs="Times New Roman"/>
          <w:sz w:val="28"/>
          <w:szCs w:val="28"/>
          <w:lang w:eastAsia="ru-RU"/>
        </w:rPr>
        <w:t xml:space="preserve"> </w:t>
      </w:r>
      <w:r w:rsidRPr="002637FC">
        <w:rPr>
          <w:rFonts w:eastAsia="Times New Roman" w:cs="Times New Roman"/>
          <w:sz w:val="28"/>
          <w:szCs w:val="28"/>
          <w:lang w:eastAsia="ru-RU"/>
        </w:rPr>
        <w:t>)</w:t>
      </w:r>
      <w:proofErr w:type="gramEnd"/>
      <w:r w:rsidRPr="002637FC">
        <w:rPr>
          <w:rFonts w:eastAsia="Times New Roman" w:cs="Times New Roman"/>
          <w:sz w:val="28"/>
          <w:szCs w:val="28"/>
          <w:lang w:eastAsia="ru-RU"/>
        </w:rPr>
        <w:t>;</w:t>
      </w:r>
    </w:p>
    <w:p w:rsidR="00673F0D" w:rsidRPr="002637FC" w:rsidRDefault="00673F0D"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лишение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свободы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срок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3</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месяцев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15</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пожизненно,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несовершеннолетним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лицам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8</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23).</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полном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частичном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сложении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наказаний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виде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w:t>
      </w:r>
      <w:r w:rsidRPr="002637FC">
        <w:rPr>
          <w:rFonts w:eastAsia="Times New Roman" w:cs="Times New Roman"/>
          <w:sz w:val="28"/>
          <w:szCs w:val="28"/>
          <w:lang w:eastAsia="ru-RU"/>
        </w:rPr>
        <w:softHyphen/>
        <w:t>шения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свободы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одно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из</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которых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относится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1</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степени,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наказание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может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быть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назначено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совокупно</w:t>
      </w:r>
      <w:r w:rsidRPr="002637FC">
        <w:rPr>
          <w:rFonts w:eastAsia="Times New Roman" w:cs="Times New Roman"/>
          <w:sz w:val="28"/>
          <w:szCs w:val="28"/>
          <w:lang w:eastAsia="ru-RU"/>
        </w:rPr>
        <w:softHyphen/>
        <w:t>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30</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(ч.3</w:t>
      </w:r>
      <w:r w:rsidR="00B53775" w:rsidRPr="002637FC">
        <w:rPr>
          <w:rFonts w:eastAsia="Times New Roman" w:cs="Times New Roman"/>
          <w:sz w:val="28"/>
          <w:szCs w:val="28"/>
          <w:lang w:eastAsia="ru-RU"/>
        </w:rPr>
        <w:t>1</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ст.43).</w:t>
      </w:r>
    </w:p>
    <w:p w:rsidR="00673F0D" w:rsidRPr="002637FC" w:rsidRDefault="00673F0D"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качестве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дополнительного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вида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наказания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вправе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применить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наказание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виде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лишения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носить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государ</w:t>
      </w:r>
      <w:r w:rsidRPr="002637FC">
        <w:rPr>
          <w:rFonts w:eastAsia="Times New Roman" w:cs="Times New Roman"/>
          <w:sz w:val="28"/>
          <w:szCs w:val="28"/>
          <w:lang w:eastAsia="ru-RU"/>
        </w:rPr>
        <w:softHyphen/>
        <w:t>ственные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знаки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отличия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1</w:t>
      </w:r>
      <w:r w:rsidR="00B53775" w:rsidRPr="002637FC">
        <w:rPr>
          <w:rFonts w:eastAsia="Times New Roman" w:cs="Times New Roman"/>
          <w:sz w:val="28"/>
          <w:szCs w:val="28"/>
          <w:lang w:eastAsia="ru-RU"/>
        </w:rPr>
        <w:t>1</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ст.21).</w:t>
      </w:r>
    </w:p>
    <w:p w:rsidR="00673F0D" w:rsidRPr="002637FC" w:rsidRDefault="00673F0D"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Конфискация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рассматривается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ЭР</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вид</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нака</w:t>
      </w:r>
      <w:r w:rsidRPr="002637FC">
        <w:rPr>
          <w:rFonts w:eastAsia="Times New Roman" w:cs="Times New Roman"/>
          <w:sz w:val="28"/>
          <w:szCs w:val="28"/>
          <w:lang w:eastAsia="ru-RU"/>
        </w:rPr>
        <w:softHyphen/>
        <w:t>зания,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такой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вывод</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следует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из</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содержания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21</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«Виды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Pr="002637FC">
        <w:rPr>
          <w:rFonts w:eastAsia="Times New Roman" w:cs="Times New Roman"/>
          <w:sz w:val="28"/>
          <w:szCs w:val="28"/>
          <w:lang w:eastAsia="ru-RU"/>
        </w:rPr>
        <w:softHyphen/>
        <w:t>казания»,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тексте</w:t>
      </w:r>
      <w:r w:rsidR="00820640">
        <w:rPr>
          <w:rFonts w:eastAsia="Times New Roman" w:cs="Times New Roman"/>
          <w:sz w:val="28"/>
          <w:szCs w:val="28"/>
          <w:lang w:eastAsia="ru-RU"/>
        </w:rPr>
        <w:t xml:space="preserve"> </w:t>
      </w:r>
      <w:proofErr w:type="gramStart"/>
      <w:r w:rsidRPr="002637FC">
        <w:rPr>
          <w:rFonts w:eastAsia="Times New Roman" w:cs="Times New Roman"/>
          <w:sz w:val="28"/>
          <w:szCs w:val="28"/>
          <w:lang w:eastAsia="ru-RU"/>
        </w:rPr>
        <w:t>которой</w:t>
      </w:r>
      <w:proofErr w:type="gramEnd"/>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конфискация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отсутствует.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Одна</w:t>
      </w:r>
      <w:r w:rsidRPr="002637FC">
        <w:rPr>
          <w:rFonts w:eastAsia="Times New Roman" w:cs="Times New Roman"/>
          <w:sz w:val="28"/>
          <w:szCs w:val="28"/>
          <w:lang w:eastAsia="ru-RU"/>
        </w:rPr>
        <w:softHyphen/>
        <w:t>ко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33</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регламентируется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так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называемая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«специальная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конфискация»,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которая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предусматривает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изъятие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средств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орудий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совершения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также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имущества,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w:t>
      </w:r>
      <w:r w:rsidRPr="002637FC">
        <w:rPr>
          <w:rFonts w:eastAsia="Times New Roman" w:cs="Times New Roman"/>
          <w:sz w:val="28"/>
          <w:szCs w:val="28"/>
          <w:lang w:eastAsia="ru-RU"/>
        </w:rPr>
        <w:softHyphen/>
        <w:t>бытого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преступным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путем.</w:t>
      </w:r>
    </w:p>
    <w:p w:rsidR="00673F0D" w:rsidRPr="002637FC" w:rsidRDefault="00673F0D"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гл.</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9</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только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состава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отнесены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категории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w:t>
      </w:r>
      <w:r w:rsidRPr="002637FC">
        <w:rPr>
          <w:rFonts w:eastAsia="Times New Roman" w:cs="Times New Roman"/>
          <w:sz w:val="28"/>
          <w:szCs w:val="28"/>
          <w:lang w:eastAsia="ru-RU"/>
        </w:rPr>
        <w:softHyphen/>
        <w:t>лений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3</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степени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173</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1</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174),</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остальные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статьи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w:t>
      </w:r>
      <w:r w:rsidRPr="002637FC">
        <w:rPr>
          <w:rFonts w:eastAsia="Times New Roman" w:cs="Times New Roman"/>
          <w:sz w:val="28"/>
          <w:szCs w:val="28"/>
          <w:lang w:eastAsia="ru-RU"/>
        </w:rPr>
        <w:softHyphen/>
        <w:t>дусматривают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лишение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свободы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основной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альтер</w:t>
      </w:r>
      <w:r w:rsidRPr="002637FC">
        <w:rPr>
          <w:rFonts w:eastAsia="Times New Roman" w:cs="Times New Roman"/>
          <w:sz w:val="28"/>
          <w:szCs w:val="28"/>
          <w:lang w:eastAsia="ru-RU"/>
        </w:rPr>
        <w:softHyphen/>
        <w:t>нативный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вид</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наказания,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подчеркивает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внимание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зако</w:t>
      </w:r>
      <w:r w:rsidRPr="002637FC">
        <w:rPr>
          <w:rFonts w:eastAsia="Times New Roman" w:cs="Times New Roman"/>
          <w:sz w:val="28"/>
          <w:szCs w:val="28"/>
          <w:lang w:eastAsia="ru-RU"/>
        </w:rPr>
        <w:softHyphen/>
        <w:t>нодателя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важности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охраны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общественных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отношений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сфере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нормального,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законного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отправления</w:t>
      </w:r>
      <w:r w:rsidR="00B53775" w:rsidRPr="002637FC">
        <w:rPr>
          <w:rFonts w:eastAsia="Times New Roman" w:cs="Times New Roman"/>
          <w:sz w:val="28"/>
          <w:szCs w:val="28"/>
          <w:lang w:eastAsia="ru-RU"/>
        </w:rPr>
        <w:t>.</w:t>
      </w:r>
    </w:p>
    <w:p w:rsidR="00D213F4" w:rsidRPr="002637FC" w:rsidRDefault="00D213F4"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295</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объектом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являются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общественные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отношения,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связанные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жизнью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здоровьем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осуществляющих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lastRenderedPageBreak/>
        <w:t>предварительное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расследование.</w:t>
      </w:r>
      <w:r w:rsidR="00820640">
        <w:rPr>
          <w:rFonts w:eastAsia="Times New Roman" w:cs="Times New Roman"/>
          <w:sz w:val="28"/>
          <w:szCs w:val="28"/>
          <w:lang w:eastAsia="ru-RU"/>
        </w:rPr>
        <w:t xml:space="preserve"> </w:t>
      </w:r>
      <w:proofErr w:type="gramStart"/>
      <w:r w:rsidRPr="002637FC">
        <w:rPr>
          <w:rFonts w:eastAsia="Times New Roman" w:cs="Times New Roman"/>
          <w:sz w:val="28"/>
          <w:szCs w:val="28"/>
          <w:lang w:eastAsia="ru-RU"/>
        </w:rPr>
        <w:t>При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этом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такими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лицами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понимаются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непосредственно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судьи,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присяжные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заседатели,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иные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участвующие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отправлении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также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следователь,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прокурор,</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производящие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дознание,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защитник,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эксперт,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специалист,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судебный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пристав,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судебный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исполнитель,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также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близкие.</w:t>
      </w:r>
      <w:proofErr w:type="gramEnd"/>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этом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непосредственно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указана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цель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совершаемого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воспрепятствование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законной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деятельности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данных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же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месть</w:t>
      </w:r>
      <w:r w:rsidR="00820640">
        <w:rPr>
          <w:rFonts w:eastAsia="Times New Roman" w:cs="Times New Roman"/>
          <w:sz w:val="28"/>
          <w:szCs w:val="28"/>
          <w:lang w:eastAsia="ru-RU"/>
        </w:rPr>
        <w:t xml:space="preserve"> </w:t>
      </w:r>
      <w:proofErr w:type="gramStart"/>
      <w:r w:rsidRPr="002637FC">
        <w:rPr>
          <w:rFonts w:eastAsia="Times New Roman" w:cs="Times New Roman"/>
          <w:sz w:val="28"/>
          <w:szCs w:val="28"/>
          <w:lang w:eastAsia="ru-RU"/>
        </w:rPr>
        <w:t>за</w:t>
      </w:r>
      <w:proofErr w:type="gramEnd"/>
      <w:r w:rsidR="00820640">
        <w:rPr>
          <w:rFonts w:eastAsia="Times New Roman" w:cs="Times New Roman"/>
          <w:sz w:val="28"/>
          <w:szCs w:val="28"/>
          <w:lang w:eastAsia="ru-RU"/>
        </w:rPr>
        <w:t xml:space="preserve"> </w:t>
      </w:r>
      <w:proofErr w:type="gramStart"/>
      <w:r w:rsidRPr="002637FC">
        <w:rPr>
          <w:rFonts w:eastAsia="Times New Roman" w:cs="Times New Roman"/>
          <w:sz w:val="28"/>
          <w:szCs w:val="28"/>
          <w:lang w:eastAsia="ru-RU"/>
        </w:rPr>
        <w:t>такого</w:t>
      </w:r>
      <w:proofErr w:type="gramEnd"/>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рода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деятельность.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Объективная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сторона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преступлений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против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выражается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осуществлении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противодействия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нормальному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функционированию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системы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зависимости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именно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это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противодействие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осуществляется.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этом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данное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деяние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может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совершаться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только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путем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действия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только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прямым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умыслом.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Стоит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отметить,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квалификация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данной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статье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невозможна,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если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посягательство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жизнь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указанных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выше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осуществлялось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иным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мотивам,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кроме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целях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воспрепятствования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осуществляемой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законной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деятельности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мести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такую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деятельность.</w:t>
      </w:r>
    </w:p>
    <w:p w:rsidR="00D213F4" w:rsidRPr="002637FC" w:rsidRDefault="00D213F4"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законодательстве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стран</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Прибалтики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аналогичная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статья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встречается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только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законе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Эстонии.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этом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предусмотрено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две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статьи.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Статья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303</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предусматривает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ответственность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насилие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отношении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судьи,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народного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судьи,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следователя,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прокурора,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защитника,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представителя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потерпевшего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близких.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этом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объективная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сторона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выражается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конкретно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насильственном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принуждении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данных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действовать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соответствующим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интересам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образом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либо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же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насилие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осуществляется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качестве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мести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выполнение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своих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обязанностей.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Вторая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статья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это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304,</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предусматривающая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ответственность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повреждение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уничтожение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имущества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судьи,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народного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судьи,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следователя,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прокурора,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защитника,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представителя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потерпевшего,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равно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близких.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Аналогично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303,</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данном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случае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объективная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сторона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выражается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уничтожении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повреждении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имущества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целью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принуждения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данных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действовать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соответствующим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интересам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правосудия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образом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либо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же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имущество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уничтожается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качестве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мести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выполнение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своих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обязанностей.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Таким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образом,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отдельно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выделено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посягательство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имущество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указанных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лишь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определенной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целью.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Так,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уничтожение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одного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из</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вышеуказанных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даже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случае,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если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лицо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знало,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чье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именно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имущество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уничтожает,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может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квалифицироваться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данной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статье.</w:t>
      </w:r>
    </w:p>
    <w:p w:rsidR="00231C37" w:rsidRPr="002637FC" w:rsidRDefault="00D213F4"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законодательстве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стран</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Прибалтики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аналогичное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положение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содержится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законе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Эстонии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305</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предусматривает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ответственность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оскорбление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судей,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так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клевету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отношении,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только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связи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участ</w:t>
      </w:r>
      <w:r w:rsidR="00A53FD7" w:rsidRPr="002637FC">
        <w:rPr>
          <w:rFonts w:eastAsia="Times New Roman" w:cs="Times New Roman"/>
          <w:sz w:val="28"/>
          <w:szCs w:val="28"/>
          <w:lang w:eastAsia="ru-RU"/>
        </w:rPr>
        <w:t>ием</w:t>
      </w:r>
      <w:r w:rsidR="00820640">
        <w:rPr>
          <w:rFonts w:eastAsia="Times New Roman" w:cs="Times New Roman"/>
          <w:sz w:val="28"/>
          <w:szCs w:val="28"/>
          <w:lang w:eastAsia="ru-RU"/>
        </w:rPr>
        <w:t xml:space="preserve"> </w:t>
      </w:r>
      <w:r w:rsidR="00A53FD7"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00A53FD7" w:rsidRPr="002637FC">
        <w:rPr>
          <w:rFonts w:eastAsia="Times New Roman" w:cs="Times New Roman"/>
          <w:sz w:val="28"/>
          <w:szCs w:val="28"/>
          <w:lang w:eastAsia="ru-RU"/>
        </w:rPr>
        <w:t>осуществлении</w:t>
      </w:r>
      <w:r w:rsidR="00820640">
        <w:rPr>
          <w:rFonts w:eastAsia="Times New Roman" w:cs="Times New Roman"/>
          <w:sz w:val="28"/>
          <w:szCs w:val="28"/>
          <w:lang w:eastAsia="ru-RU"/>
        </w:rPr>
        <w:t xml:space="preserve"> </w:t>
      </w:r>
      <w:r w:rsidR="00A53FD7" w:rsidRPr="002637FC">
        <w:rPr>
          <w:rFonts w:eastAsia="Times New Roman" w:cs="Times New Roman"/>
          <w:sz w:val="28"/>
          <w:szCs w:val="28"/>
          <w:lang w:eastAsia="ru-RU"/>
        </w:rPr>
        <w:t>правосудия.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Стоит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обратить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внимание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что,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отличие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клеветы,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квалифицированный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состав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«оскорбления»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предусматривает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ответственность</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только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деяние,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осуществляемое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отношении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судей,</w:t>
      </w:r>
      <w:r w:rsidR="00820640">
        <w:rPr>
          <w:rFonts w:eastAsia="Times New Roman" w:cs="Times New Roman"/>
          <w:sz w:val="28"/>
          <w:szCs w:val="28"/>
          <w:lang w:eastAsia="ru-RU"/>
        </w:rPr>
        <w:t xml:space="preserve"> </w:t>
      </w:r>
    </w:p>
    <w:p w:rsidR="00231C37" w:rsidRPr="002637FC" w:rsidRDefault="00231C37"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p>
    <w:p w:rsidR="00B47AD5" w:rsidRPr="002637FC" w:rsidRDefault="00B47AD5" w:rsidP="002637FC">
      <w:pPr>
        <w:jc w:val="both"/>
        <w:rPr>
          <w:rFonts w:eastAsia="Times New Roman" w:cs="Times New Roman"/>
          <w:b/>
          <w:sz w:val="28"/>
          <w:szCs w:val="28"/>
          <w:lang w:val="kk-KZ" w:eastAsia="ru-RU"/>
        </w:rPr>
      </w:pPr>
      <w:r w:rsidRPr="002637FC">
        <w:rPr>
          <w:rFonts w:eastAsia="Times New Roman" w:cs="Times New Roman"/>
          <w:b/>
          <w:sz w:val="28"/>
          <w:szCs w:val="28"/>
          <w:lang w:val="kk-KZ" w:eastAsia="ru-RU"/>
        </w:rPr>
        <w:br w:type="page"/>
      </w:r>
    </w:p>
    <w:p w:rsidR="00A65CBB" w:rsidRPr="002637FC" w:rsidRDefault="00B47AD5" w:rsidP="0013124A">
      <w:pPr>
        <w:pStyle w:val="1"/>
        <w:ind w:firstLine="709"/>
        <w:jc w:val="both"/>
        <w:rPr>
          <w:sz w:val="28"/>
          <w:szCs w:val="28"/>
          <w:lang w:val="kk-KZ"/>
        </w:rPr>
      </w:pPr>
      <w:bookmarkStart w:id="35" w:name="_Toc132826897"/>
      <w:r w:rsidRPr="002637FC">
        <w:rPr>
          <w:sz w:val="28"/>
          <w:szCs w:val="28"/>
          <w:lang w:val="kk-KZ"/>
        </w:rPr>
        <w:lastRenderedPageBreak/>
        <w:t>Список</w:t>
      </w:r>
      <w:r w:rsidR="00820640">
        <w:rPr>
          <w:sz w:val="28"/>
          <w:szCs w:val="28"/>
          <w:lang w:val="kk-KZ"/>
        </w:rPr>
        <w:t xml:space="preserve"> </w:t>
      </w:r>
      <w:r w:rsidRPr="002637FC">
        <w:rPr>
          <w:sz w:val="28"/>
          <w:szCs w:val="28"/>
          <w:lang w:val="kk-KZ"/>
        </w:rPr>
        <w:t>использованной</w:t>
      </w:r>
      <w:r w:rsidR="00820640">
        <w:rPr>
          <w:sz w:val="28"/>
          <w:szCs w:val="28"/>
          <w:lang w:val="kk-KZ"/>
        </w:rPr>
        <w:t xml:space="preserve"> </w:t>
      </w:r>
      <w:r w:rsidRPr="002637FC">
        <w:rPr>
          <w:sz w:val="28"/>
          <w:szCs w:val="28"/>
          <w:lang w:val="kk-KZ"/>
        </w:rPr>
        <w:t>литературы</w:t>
      </w:r>
      <w:r w:rsidR="00A65CBB" w:rsidRPr="002637FC">
        <w:rPr>
          <w:sz w:val="28"/>
          <w:szCs w:val="28"/>
          <w:lang w:val="kk-KZ"/>
        </w:rPr>
        <w:t>:</w:t>
      </w:r>
      <w:bookmarkEnd w:id="35"/>
    </w:p>
    <w:p w:rsidR="00A65CBB" w:rsidRPr="002637FC" w:rsidRDefault="00A65CBB"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1.</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Конституция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Республики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Казахстан</w:t>
      </w:r>
      <w:r w:rsidR="00820640">
        <w:rPr>
          <w:rFonts w:eastAsia="Times New Roman" w:cs="Times New Roman"/>
          <w:sz w:val="28"/>
          <w:szCs w:val="28"/>
          <w:lang w:val="kk-KZ" w:eastAsia="ru-RU"/>
        </w:rPr>
        <w:t xml:space="preserve"> </w:t>
      </w:r>
      <w:r w:rsidRPr="002637FC">
        <w:rPr>
          <w:rFonts w:eastAsia="Times New Roman" w:cs="Times New Roman"/>
          <w:sz w:val="28"/>
          <w:szCs w:val="28"/>
          <w:lang w:eastAsia="ru-RU"/>
        </w:rPr>
        <w:t>Конституция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принята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республиканском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референдуме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30</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августа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1995</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года.</w:t>
      </w:r>
    </w:p>
    <w:p w:rsidR="00A65CBB" w:rsidRPr="002637FC" w:rsidRDefault="00A65CBB"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2.</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Уголовный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кодекс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Республики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Казахстан</w:t>
      </w:r>
      <w:r w:rsidR="00820640">
        <w:rPr>
          <w:rFonts w:eastAsia="Times New Roman" w:cs="Times New Roman"/>
          <w:sz w:val="28"/>
          <w:szCs w:val="28"/>
          <w:lang w:val="kk-KZ" w:eastAsia="ru-RU"/>
        </w:rPr>
        <w:t xml:space="preserve"> </w:t>
      </w:r>
      <w:r w:rsidRPr="002637FC">
        <w:rPr>
          <w:rFonts w:eastAsia="Times New Roman" w:cs="Times New Roman"/>
          <w:sz w:val="28"/>
          <w:szCs w:val="28"/>
          <w:lang w:eastAsia="ru-RU"/>
        </w:rPr>
        <w:t>Кодекс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Республики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Казахстан</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3</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июля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2014</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года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226-V</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ЗРК.</w:t>
      </w:r>
    </w:p>
    <w:p w:rsidR="000D0204" w:rsidRPr="002637FC" w:rsidRDefault="000D0204"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bCs/>
          <w:sz w:val="28"/>
          <w:szCs w:val="28"/>
          <w:lang w:eastAsia="ru-RU"/>
        </w:rPr>
      </w:pPr>
      <w:r w:rsidRPr="002637FC">
        <w:rPr>
          <w:rFonts w:eastAsia="Times New Roman" w:cs="Times New Roman"/>
          <w:bCs/>
          <w:sz w:val="28"/>
          <w:szCs w:val="28"/>
          <w:lang w:eastAsia="ru-RU"/>
        </w:rPr>
        <w:t>3.</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Уголовно-процессуальный</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кодекс</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Республики</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Казахстан</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от</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4</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июля</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2014</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года</w:t>
      </w:r>
      <w:r w:rsidR="00820640">
        <w:rPr>
          <w:rFonts w:eastAsia="Times New Roman" w:cs="Times New Roman"/>
          <w:bCs/>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последующими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изменениями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дополнениями).</w:t>
      </w:r>
    </w:p>
    <w:p w:rsidR="000D0204" w:rsidRPr="002637FC" w:rsidRDefault="000D0204"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bCs/>
          <w:sz w:val="28"/>
          <w:szCs w:val="28"/>
          <w:lang w:eastAsia="ru-RU"/>
        </w:rPr>
      </w:pPr>
      <w:r w:rsidRPr="002637FC">
        <w:rPr>
          <w:rFonts w:eastAsia="Times New Roman" w:cs="Times New Roman"/>
          <w:bCs/>
          <w:sz w:val="28"/>
          <w:szCs w:val="28"/>
          <w:lang w:eastAsia="ru-RU"/>
        </w:rPr>
        <w:tab/>
        <w:t>4.Уголовно-исполнительный</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кодекс</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Республики</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Казахстан</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от</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5</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июля</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2014</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года</w:t>
      </w:r>
      <w:r w:rsidR="00820640">
        <w:rPr>
          <w:rFonts w:eastAsia="Times New Roman" w:cs="Times New Roman"/>
          <w:bCs/>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последующими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изменениями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дополнениями).</w:t>
      </w:r>
    </w:p>
    <w:p w:rsidR="00A65CBB" w:rsidRPr="002637FC" w:rsidRDefault="000D0204"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val="kk-KZ" w:eastAsia="ru-RU"/>
        </w:rPr>
        <w:t>5</w:t>
      </w:r>
      <w:r w:rsidR="00A65CBB" w:rsidRPr="002637FC">
        <w:rPr>
          <w:rFonts w:eastAsia="Times New Roman" w:cs="Times New Roman"/>
          <w:sz w:val="28"/>
          <w:szCs w:val="28"/>
          <w:lang w:val="kk-KZ" w:eastAsia="ru-RU"/>
        </w:rPr>
        <w:t>.</w:t>
      </w:r>
      <w:r w:rsidR="00820640">
        <w:rPr>
          <w:rFonts w:eastAsia="Times New Roman" w:cs="Times New Roman"/>
          <w:sz w:val="28"/>
          <w:szCs w:val="28"/>
          <w:lang w:val="kk-KZ" w:eastAsia="ru-RU"/>
        </w:rPr>
        <w:t xml:space="preserve">  </w:t>
      </w:r>
      <w:r w:rsidR="00A65CBB" w:rsidRPr="002637FC">
        <w:rPr>
          <w:rFonts w:eastAsia="Times New Roman" w:cs="Times New Roman"/>
          <w:sz w:val="28"/>
          <w:szCs w:val="28"/>
          <w:lang w:eastAsia="ru-RU"/>
        </w:rPr>
        <w:t>Нормативное</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постановление</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Верховного</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Суда</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Республики</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Казахстан</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1</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от</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14</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мая</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1998</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года</w:t>
      </w:r>
      <w:r w:rsidR="00820640">
        <w:rPr>
          <w:rFonts w:eastAsia="Times New Roman" w:cs="Times New Roman"/>
          <w:sz w:val="28"/>
          <w:szCs w:val="28"/>
          <w:lang w:eastAsia="ru-RU"/>
        </w:rPr>
        <w:t xml:space="preserve"> </w:t>
      </w:r>
      <w:r w:rsidR="00A65CBB" w:rsidRPr="002637FC">
        <w:rPr>
          <w:rFonts w:eastAsia="Times New Roman" w:cs="Times New Roman"/>
          <w:sz w:val="28"/>
          <w:szCs w:val="28"/>
          <w:lang w:val="kk-KZ" w:eastAsia="ru-RU"/>
        </w:rPr>
        <w:t>«</w:t>
      </w:r>
      <w:r w:rsidR="00A65CBB" w:rsidRPr="002637FC">
        <w:rPr>
          <w:rFonts w:eastAsia="Times New Roman" w:cs="Times New Roman"/>
          <w:sz w:val="28"/>
          <w:szCs w:val="28"/>
          <w:lang w:eastAsia="ru-RU"/>
        </w:rPr>
        <w:t>О</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некоторых</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вопросах</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применения</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законодательства</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о</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судебной</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власти</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Республике</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Казахстан».</w:t>
      </w:r>
    </w:p>
    <w:p w:rsidR="00A65CBB" w:rsidRPr="002637FC" w:rsidRDefault="000D0204"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6</w:t>
      </w:r>
      <w:r w:rsidR="00A65CBB"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00820640">
        <w:rPr>
          <w:rFonts w:eastAsia="Times New Roman" w:cs="Times New Roman"/>
          <w:sz w:val="28"/>
          <w:szCs w:val="28"/>
          <w:lang w:val="kk-KZ" w:eastAsia="ru-RU"/>
        </w:rPr>
        <w:t xml:space="preserve"> </w:t>
      </w:r>
      <w:r w:rsidR="00A65CBB" w:rsidRPr="002637FC">
        <w:rPr>
          <w:rFonts w:eastAsia="Times New Roman" w:cs="Times New Roman"/>
          <w:sz w:val="28"/>
          <w:szCs w:val="28"/>
          <w:lang w:eastAsia="ru-RU"/>
        </w:rPr>
        <w:t>Нормативное</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постановление</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Верховного</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Суда</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Республики</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Казахстан</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14</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от</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22</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декабря</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2016</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года</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«О</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некоторых</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вопросах</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применения</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судами</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законодательства</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об</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ответственности</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за</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прикосновенность</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к</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преступлению</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пособничество</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в</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уголовном</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правонарушении».</w:t>
      </w:r>
    </w:p>
    <w:p w:rsidR="00A65CBB" w:rsidRPr="002637FC" w:rsidRDefault="000D0204"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7</w:t>
      </w:r>
      <w:r w:rsidR="00A65CBB"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00820640">
        <w:rPr>
          <w:rFonts w:eastAsia="Times New Roman" w:cs="Times New Roman"/>
          <w:sz w:val="28"/>
          <w:szCs w:val="28"/>
          <w:lang w:val="kk-KZ" w:eastAsia="ru-RU"/>
        </w:rPr>
        <w:t xml:space="preserve"> </w:t>
      </w:r>
      <w:r w:rsidR="00A65CBB" w:rsidRPr="002637FC">
        <w:rPr>
          <w:rFonts w:eastAsia="Times New Roman" w:cs="Times New Roman"/>
          <w:sz w:val="28"/>
          <w:szCs w:val="28"/>
          <w:lang w:eastAsia="ru-RU"/>
        </w:rPr>
        <w:t>Нормативное</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постановление</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Верховного</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Суда</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Республики</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Казахстан</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№1</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от</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11</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мая</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2007</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года</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«О</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квалификации</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некоторых</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уголовных</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правонарушений</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против</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жизни</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здоровья</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человека».</w:t>
      </w:r>
    </w:p>
    <w:p w:rsidR="00A65CBB" w:rsidRPr="002637FC" w:rsidRDefault="000D0204"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8</w:t>
      </w:r>
      <w:r w:rsidR="00A65CBB"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00820640">
        <w:rPr>
          <w:rFonts w:eastAsia="Times New Roman" w:cs="Times New Roman"/>
          <w:sz w:val="28"/>
          <w:szCs w:val="28"/>
          <w:lang w:val="kk-KZ" w:eastAsia="ru-RU"/>
        </w:rPr>
        <w:t xml:space="preserve"> </w:t>
      </w:r>
      <w:r w:rsidR="00A65CBB" w:rsidRPr="002637FC">
        <w:rPr>
          <w:rFonts w:eastAsia="Times New Roman" w:cs="Times New Roman"/>
          <w:sz w:val="28"/>
          <w:szCs w:val="28"/>
          <w:lang w:eastAsia="ru-RU"/>
        </w:rPr>
        <w:t>Нормативное</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постановление</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Верховного</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Суда</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Республики</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Казахстан</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8</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от</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27</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ноября</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2015</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года</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«О</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практике</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рассмотрения</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некоторых</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коррупционных</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преступлений».</w:t>
      </w:r>
    </w:p>
    <w:p w:rsidR="00A65CBB" w:rsidRPr="002637FC" w:rsidRDefault="000D0204"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9</w:t>
      </w:r>
      <w:r w:rsidR="00A65CBB"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Нормативное</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постановление</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Верховного</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Суда</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Республики</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Казахстан</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№12</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от</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19</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декабря</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2003</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года</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Об</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ответственности</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за</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злостное</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неисполнение</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судебных</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актов»</w:t>
      </w:r>
    </w:p>
    <w:p w:rsidR="00A65CBB" w:rsidRPr="002637FC" w:rsidRDefault="000D0204"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10</w:t>
      </w:r>
      <w:r w:rsidR="00A65CBB"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Нормативное</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постановление</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Верховного</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Суда</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Республики</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Казахстан</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7</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от</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9</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июля</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1999</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года</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«О</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практике</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применения</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законодательства</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возмещению</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вреда,</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причиненного</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незаконными</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действиями</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органов</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ведущих</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уголовный</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процесс».</w:t>
      </w:r>
    </w:p>
    <w:p w:rsidR="00A65CBB" w:rsidRPr="002637FC" w:rsidRDefault="000D0204"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11</w:t>
      </w:r>
      <w:r w:rsidR="00A65CBB"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Нормативное</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постановление</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Верховного</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Суда</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Республики</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Казахстан</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3</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от</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20</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июня</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2005</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года</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«О</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судебной</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практике</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применения</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законодательства</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об</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административном</w:t>
      </w:r>
      <w:r w:rsidR="00820640">
        <w:rPr>
          <w:rFonts w:eastAsia="Times New Roman" w:cs="Times New Roman"/>
          <w:sz w:val="28"/>
          <w:szCs w:val="28"/>
          <w:lang w:eastAsia="ru-RU"/>
        </w:rPr>
        <w:t xml:space="preserve"> </w:t>
      </w:r>
      <w:r w:rsidR="00A65CBB" w:rsidRPr="002637FC">
        <w:rPr>
          <w:rFonts w:eastAsia="Times New Roman" w:cs="Times New Roman"/>
          <w:sz w:val="28"/>
          <w:szCs w:val="28"/>
          <w:lang w:eastAsia="ru-RU"/>
        </w:rPr>
        <w:t>надзоре».</w:t>
      </w:r>
    </w:p>
    <w:p w:rsidR="00A65CBB" w:rsidRPr="002637FC" w:rsidRDefault="00A65CBB"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1</w:t>
      </w:r>
      <w:r w:rsidR="000D0204" w:rsidRPr="002637FC">
        <w:rPr>
          <w:rFonts w:eastAsia="Times New Roman" w:cs="Times New Roman"/>
          <w:sz w:val="28"/>
          <w:szCs w:val="28"/>
          <w:lang w:eastAsia="ru-RU"/>
        </w:rPr>
        <w:t>2</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Нормативное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постановление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Верховного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суда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Республики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Казахстан</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7</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28</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декабря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2009</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года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применении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норм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уголовно-процессуального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законодательства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вопросам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соблюдения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личной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свободы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неприкосновенности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достоинства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человека,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противодействия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пыткам,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насилию,</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другим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жестоким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или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унижающим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человеческое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достоинство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видам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обращения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наказания.</w:t>
      </w:r>
    </w:p>
    <w:p w:rsidR="00B15DC5" w:rsidRPr="002637FC" w:rsidRDefault="000D0204"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iCs/>
          <w:sz w:val="28"/>
          <w:szCs w:val="28"/>
          <w:lang w:eastAsia="ru-RU"/>
        </w:rPr>
      </w:pPr>
      <w:r w:rsidRPr="002637FC">
        <w:rPr>
          <w:rFonts w:eastAsia="Times New Roman" w:cs="Times New Roman"/>
          <w:sz w:val="28"/>
          <w:szCs w:val="28"/>
          <w:lang w:eastAsia="ru-RU"/>
        </w:rPr>
        <w:t>13.</w:t>
      </w:r>
      <w:r w:rsidR="00820640">
        <w:rPr>
          <w:rFonts w:eastAsia="Times New Roman" w:cs="Times New Roman"/>
          <w:sz w:val="28"/>
          <w:szCs w:val="28"/>
          <w:lang w:eastAsia="ru-RU"/>
        </w:rPr>
        <w:t xml:space="preserve"> </w:t>
      </w:r>
      <w:hyperlink r:id="rId45" w:anchor="sub_id=200" w:tooltip="Нормативное постановление Верховного Суда Республики Казахстан от 28 декабря 2009 года № 7 " w:history="1">
        <w:r w:rsidR="002A6E51" w:rsidRPr="002637FC">
          <w:rPr>
            <w:rStyle w:val="a7"/>
            <w:rFonts w:eastAsia="Times New Roman" w:cs="Times New Roman"/>
            <w:iCs/>
            <w:color w:val="auto"/>
            <w:sz w:val="28"/>
            <w:szCs w:val="28"/>
            <w:u w:val="none"/>
            <w:lang w:eastAsia="ru-RU"/>
          </w:rPr>
          <w:t>Нормативное</w:t>
        </w:r>
        <w:r w:rsidR="00820640">
          <w:rPr>
            <w:rStyle w:val="a7"/>
            <w:rFonts w:eastAsia="Times New Roman" w:cs="Times New Roman"/>
            <w:iCs/>
            <w:color w:val="auto"/>
            <w:sz w:val="28"/>
            <w:szCs w:val="28"/>
            <w:u w:val="none"/>
            <w:lang w:eastAsia="ru-RU"/>
          </w:rPr>
          <w:t xml:space="preserve"> </w:t>
        </w:r>
        <w:r w:rsidR="002A6E51" w:rsidRPr="002637FC">
          <w:rPr>
            <w:rStyle w:val="a7"/>
            <w:rFonts w:eastAsia="Times New Roman" w:cs="Times New Roman"/>
            <w:iCs/>
            <w:color w:val="auto"/>
            <w:sz w:val="28"/>
            <w:szCs w:val="28"/>
            <w:u w:val="none"/>
            <w:lang w:eastAsia="ru-RU"/>
          </w:rPr>
          <w:t>постановление</w:t>
        </w:r>
      </w:hyperlink>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Верховного</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Суда</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Республики</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Казахстан</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от</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28</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декабря</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2009</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года</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7</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«О</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применении</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норм</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уголовного</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и</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уголовно-процессуального</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законодательства</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по</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вопросам</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соблюдения</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личной</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свободы</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и</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неприкосновенности</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достоинства</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человека,</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противодействия</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пыткам,</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насилию,</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другим</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жестоким</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или</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унижающим</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человеческое</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достоинство</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видам</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о</w:t>
      </w:r>
      <w:r w:rsidR="00B15DC5" w:rsidRPr="002637FC">
        <w:rPr>
          <w:rFonts w:eastAsia="Times New Roman" w:cs="Times New Roman"/>
          <w:iCs/>
          <w:sz w:val="28"/>
          <w:szCs w:val="28"/>
          <w:lang w:eastAsia="ru-RU"/>
        </w:rPr>
        <w:t>бращения</w:t>
      </w:r>
      <w:r w:rsidR="00820640">
        <w:rPr>
          <w:rFonts w:eastAsia="Times New Roman" w:cs="Times New Roman"/>
          <w:iCs/>
          <w:sz w:val="28"/>
          <w:szCs w:val="28"/>
          <w:lang w:eastAsia="ru-RU"/>
        </w:rPr>
        <w:t xml:space="preserve"> </w:t>
      </w:r>
      <w:r w:rsidR="00B15DC5" w:rsidRPr="002637FC">
        <w:rPr>
          <w:rFonts w:eastAsia="Times New Roman" w:cs="Times New Roman"/>
          <w:iCs/>
          <w:sz w:val="28"/>
          <w:szCs w:val="28"/>
          <w:lang w:eastAsia="ru-RU"/>
        </w:rPr>
        <w:lastRenderedPageBreak/>
        <w:t>и</w:t>
      </w:r>
      <w:r w:rsidR="00820640">
        <w:rPr>
          <w:rFonts w:eastAsia="Times New Roman" w:cs="Times New Roman"/>
          <w:iCs/>
          <w:sz w:val="28"/>
          <w:szCs w:val="28"/>
          <w:lang w:eastAsia="ru-RU"/>
        </w:rPr>
        <w:t xml:space="preserve"> </w:t>
      </w:r>
      <w:r w:rsidR="00B15DC5" w:rsidRPr="002637FC">
        <w:rPr>
          <w:rFonts w:eastAsia="Times New Roman" w:cs="Times New Roman"/>
          <w:iCs/>
          <w:sz w:val="28"/>
          <w:szCs w:val="28"/>
          <w:lang w:eastAsia="ru-RU"/>
        </w:rPr>
        <w:t>наказания».</w:t>
      </w:r>
      <w:r w:rsidR="00820640">
        <w:rPr>
          <w:rFonts w:eastAsia="Times New Roman" w:cs="Times New Roman"/>
          <w:iCs/>
          <w:sz w:val="28"/>
          <w:szCs w:val="28"/>
          <w:lang w:eastAsia="ru-RU"/>
        </w:rPr>
        <w:t xml:space="preserve"> </w:t>
      </w:r>
    </w:p>
    <w:p w:rsidR="002A6E51" w:rsidRPr="002637FC" w:rsidRDefault="000D0204"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14.</w:t>
      </w:r>
      <w:r w:rsidR="00820640">
        <w:rPr>
          <w:rFonts w:eastAsia="Times New Roman" w:cs="Times New Roman"/>
          <w:sz w:val="28"/>
          <w:szCs w:val="28"/>
          <w:lang w:eastAsia="ru-RU"/>
        </w:rPr>
        <w:t xml:space="preserve"> </w:t>
      </w:r>
      <w:hyperlink r:id="rId46" w:history="1">
        <w:r w:rsidR="002A6E51" w:rsidRPr="002637FC">
          <w:rPr>
            <w:rStyle w:val="a7"/>
            <w:rFonts w:eastAsia="Times New Roman" w:cs="Times New Roman"/>
            <w:iCs/>
            <w:color w:val="auto"/>
            <w:sz w:val="28"/>
            <w:szCs w:val="28"/>
            <w:u w:val="none"/>
            <w:lang w:eastAsia="ru-RU"/>
          </w:rPr>
          <w:t>Приказ</w:t>
        </w:r>
      </w:hyperlink>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Генерального</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Прокурора</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Республики</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Казахстан</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от</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9</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января</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2023</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года</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15</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«Об</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утверждении</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Инструкции</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по</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организации</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надзора</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за</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соблюдением</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конституционных</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прав</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и</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свобод</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человека</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и</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гражданина</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в</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уголовном</w:t>
      </w:r>
      <w:r w:rsidR="00820640">
        <w:rPr>
          <w:rFonts w:eastAsia="Times New Roman" w:cs="Times New Roman"/>
          <w:iCs/>
          <w:sz w:val="28"/>
          <w:szCs w:val="28"/>
          <w:lang w:eastAsia="ru-RU"/>
        </w:rPr>
        <w:t xml:space="preserve"> </w:t>
      </w:r>
      <w:r w:rsidR="002A6E51" w:rsidRPr="002637FC">
        <w:rPr>
          <w:rFonts w:eastAsia="Times New Roman" w:cs="Times New Roman"/>
          <w:iCs/>
          <w:sz w:val="28"/>
          <w:szCs w:val="28"/>
          <w:lang w:eastAsia="ru-RU"/>
        </w:rPr>
        <w:t>процессе»</w:t>
      </w:r>
    </w:p>
    <w:p w:rsidR="002A6E51" w:rsidRPr="002637FC" w:rsidRDefault="000D0204"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sidRPr="002637FC">
        <w:rPr>
          <w:rFonts w:eastAsia="Times New Roman" w:cs="Times New Roman"/>
          <w:sz w:val="28"/>
          <w:szCs w:val="28"/>
          <w:lang w:eastAsia="ru-RU"/>
        </w:rPr>
        <w:t>1</w:t>
      </w:r>
      <w:r w:rsidR="003E6140" w:rsidRPr="002637FC">
        <w:rPr>
          <w:rFonts w:eastAsia="Times New Roman" w:cs="Times New Roman"/>
          <w:sz w:val="28"/>
          <w:szCs w:val="28"/>
          <w:lang w:eastAsia="ru-RU"/>
        </w:rPr>
        <w:t>5</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002A6E51" w:rsidRPr="002637FC">
        <w:rPr>
          <w:rFonts w:eastAsia="Times New Roman" w:cs="Times New Roman"/>
          <w:sz w:val="28"/>
          <w:szCs w:val="28"/>
          <w:lang w:eastAsia="ru-RU"/>
        </w:rPr>
        <w:t>Приказ</w:t>
      </w:r>
      <w:r w:rsidR="00820640">
        <w:rPr>
          <w:rFonts w:eastAsia="Times New Roman" w:cs="Times New Roman"/>
          <w:sz w:val="28"/>
          <w:szCs w:val="28"/>
          <w:lang w:eastAsia="ru-RU"/>
        </w:rPr>
        <w:t xml:space="preserve"> </w:t>
      </w:r>
      <w:r w:rsidR="002A6E51" w:rsidRPr="002637FC">
        <w:rPr>
          <w:rFonts w:eastAsia="Times New Roman" w:cs="Times New Roman"/>
          <w:sz w:val="28"/>
          <w:szCs w:val="28"/>
          <w:lang w:eastAsia="ru-RU"/>
        </w:rPr>
        <w:t>Министра</w:t>
      </w:r>
      <w:r w:rsidR="00820640">
        <w:rPr>
          <w:rFonts w:eastAsia="Times New Roman" w:cs="Times New Roman"/>
          <w:sz w:val="28"/>
          <w:szCs w:val="28"/>
          <w:lang w:eastAsia="ru-RU"/>
        </w:rPr>
        <w:t xml:space="preserve"> </w:t>
      </w:r>
      <w:r w:rsidR="002A6E51" w:rsidRPr="002637FC">
        <w:rPr>
          <w:rFonts w:eastAsia="Times New Roman" w:cs="Times New Roman"/>
          <w:sz w:val="28"/>
          <w:szCs w:val="28"/>
          <w:lang w:eastAsia="ru-RU"/>
        </w:rPr>
        <w:t>внутренних</w:t>
      </w:r>
      <w:r w:rsidR="00820640">
        <w:rPr>
          <w:rFonts w:eastAsia="Times New Roman" w:cs="Times New Roman"/>
          <w:sz w:val="28"/>
          <w:szCs w:val="28"/>
          <w:lang w:eastAsia="ru-RU"/>
        </w:rPr>
        <w:t xml:space="preserve"> </w:t>
      </w:r>
      <w:r w:rsidR="002A6E51" w:rsidRPr="002637FC">
        <w:rPr>
          <w:rFonts w:eastAsia="Times New Roman" w:cs="Times New Roman"/>
          <w:sz w:val="28"/>
          <w:szCs w:val="28"/>
          <w:lang w:eastAsia="ru-RU"/>
        </w:rPr>
        <w:t>дел</w:t>
      </w:r>
      <w:r w:rsidR="00820640">
        <w:rPr>
          <w:rFonts w:eastAsia="Times New Roman" w:cs="Times New Roman"/>
          <w:sz w:val="28"/>
          <w:szCs w:val="28"/>
          <w:lang w:eastAsia="ru-RU"/>
        </w:rPr>
        <w:t xml:space="preserve"> </w:t>
      </w:r>
      <w:r w:rsidR="002A6E51" w:rsidRPr="002637FC">
        <w:rPr>
          <w:rFonts w:eastAsia="Times New Roman" w:cs="Times New Roman"/>
          <w:sz w:val="28"/>
          <w:szCs w:val="28"/>
          <w:lang w:eastAsia="ru-RU"/>
        </w:rPr>
        <w:t>Республики</w:t>
      </w:r>
      <w:r w:rsidR="00820640">
        <w:rPr>
          <w:rFonts w:eastAsia="Times New Roman" w:cs="Times New Roman"/>
          <w:sz w:val="28"/>
          <w:szCs w:val="28"/>
          <w:lang w:eastAsia="ru-RU"/>
        </w:rPr>
        <w:t xml:space="preserve"> </w:t>
      </w:r>
      <w:r w:rsidR="002A6E51" w:rsidRPr="002637FC">
        <w:rPr>
          <w:rFonts w:eastAsia="Times New Roman" w:cs="Times New Roman"/>
          <w:sz w:val="28"/>
          <w:szCs w:val="28"/>
          <w:lang w:eastAsia="ru-RU"/>
        </w:rPr>
        <w:t>Казахстан</w:t>
      </w:r>
      <w:r w:rsidR="00820640">
        <w:rPr>
          <w:rFonts w:eastAsia="Times New Roman" w:cs="Times New Roman"/>
          <w:sz w:val="28"/>
          <w:szCs w:val="28"/>
          <w:lang w:eastAsia="ru-RU"/>
        </w:rPr>
        <w:t xml:space="preserve"> </w:t>
      </w:r>
      <w:r w:rsidR="002A6E51" w:rsidRPr="002637FC">
        <w:rPr>
          <w:rFonts w:eastAsia="Times New Roman" w:cs="Times New Roman"/>
          <w:sz w:val="28"/>
          <w:szCs w:val="28"/>
          <w:lang w:eastAsia="ru-RU"/>
        </w:rPr>
        <w:t>от</w:t>
      </w:r>
      <w:r w:rsidR="00820640">
        <w:rPr>
          <w:rFonts w:eastAsia="Times New Roman" w:cs="Times New Roman"/>
          <w:sz w:val="28"/>
          <w:szCs w:val="28"/>
          <w:lang w:eastAsia="ru-RU"/>
        </w:rPr>
        <w:t xml:space="preserve"> </w:t>
      </w:r>
      <w:r w:rsidR="002A6E51" w:rsidRPr="002637FC">
        <w:rPr>
          <w:rFonts w:eastAsia="Times New Roman" w:cs="Times New Roman"/>
          <w:sz w:val="28"/>
          <w:szCs w:val="28"/>
          <w:lang w:eastAsia="ru-RU"/>
        </w:rPr>
        <w:t>5</w:t>
      </w:r>
      <w:r w:rsidR="00820640">
        <w:rPr>
          <w:rFonts w:eastAsia="Times New Roman" w:cs="Times New Roman"/>
          <w:sz w:val="28"/>
          <w:szCs w:val="28"/>
          <w:lang w:eastAsia="ru-RU"/>
        </w:rPr>
        <w:t xml:space="preserve"> </w:t>
      </w:r>
      <w:r w:rsidR="002A6E51" w:rsidRPr="002637FC">
        <w:rPr>
          <w:rFonts w:eastAsia="Times New Roman" w:cs="Times New Roman"/>
          <w:sz w:val="28"/>
          <w:szCs w:val="28"/>
          <w:lang w:eastAsia="ru-RU"/>
        </w:rPr>
        <w:t>февраля</w:t>
      </w:r>
      <w:r w:rsidR="00820640">
        <w:rPr>
          <w:rFonts w:eastAsia="Times New Roman" w:cs="Times New Roman"/>
          <w:sz w:val="28"/>
          <w:szCs w:val="28"/>
          <w:lang w:eastAsia="ru-RU"/>
        </w:rPr>
        <w:t xml:space="preserve"> </w:t>
      </w:r>
      <w:r w:rsidR="002A6E51" w:rsidRPr="002637FC">
        <w:rPr>
          <w:rFonts w:eastAsia="Times New Roman" w:cs="Times New Roman"/>
          <w:sz w:val="28"/>
          <w:szCs w:val="28"/>
          <w:lang w:eastAsia="ru-RU"/>
        </w:rPr>
        <w:t>2018</w:t>
      </w:r>
      <w:r w:rsidR="00820640">
        <w:rPr>
          <w:rFonts w:eastAsia="Times New Roman" w:cs="Times New Roman"/>
          <w:sz w:val="28"/>
          <w:szCs w:val="28"/>
          <w:lang w:eastAsia="ru-RU"/>
        </w:rPr>
        <w:t xml:space="preserve"> </w:t>
      </w:r>
      <w:r w:rsidR="002A6E51" w:rsidRPr="002637FC">
        <w:rPr>
          <w:rFonts w:eastAsia="Times New Roman" w:cs="Times New Roman"/>
          <w:sz w:val="28"/>
          <w:szCs w:val="28"/>
          <w:lang w:eastAsia="ru-RU"/>
        </w:rPr>
        <w:t>года</w:t>
      </w:r>
      <w:r w:rsidR="00820640">
        <w:rPr>
          <w:rFonts w:eastAsia="Times New Roman" w:cs="Times New Roman"/>
          <w:sz w:val="28"/>
          <w:szCs w:val="28"/>
          <w:lang w:eastAsia="ru-RU"/>
        </w:rPr>
        <w:t xml:space="preserve"> </w:t>
      </w:r>
      <w:r w:rsidR="002A6E51"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002A6E51" w:rsidRPr="002637FC">
        <w:rPr>
          <w:rFonts w:eastAsia="Times New Roman" w:cs="Times New Roman"/>
          <w:sz w:val="28"/>
          <w:szCs w:val="28"/>
          <w:lang w:eastAsia="ru-RU"/>
        </w:rPr>
        <w:t>95</w:t>
      </w:r>
      <w:r w:rsidR="00820640">
        <w:rPr>
          <w:rFonts w:eastAsia="Times New Roman" w:cs="Times New Roman"/>
          <w:sz w:val="28"/>
          <w:szCs w:val="28"/>
          <w:lang w:eastAsia="ru-RU"/>
        </w:rPr>
        <w:t xml:space="preserve"> </w:t>
      </w:r>
      <w:r w:rsidR="002A6E51" w:rsidRPr="002637FC">
        <w:rPr>
          <w:rFonts w:eastAsia="Times New Roman" w:cs="Times New Roman"/>
          <w:sz w:val="28"/>
          <w:szCs w:val="28"/>
          <w:lang w:eastAsia="ru-RU"/>
        </w:rPr>
        <w:t>«Об</w:t>
      </w:r>
      <w:r w:rsidR="00820640">
        <w:rPr>
          <w:rFonts w:eastAsia="Times New Roman" w:cs="Times New Roman"/>
          <w:sz w:val="28"/>
          <w:szCs w:val="28"/>
          <w:lang w:eastAsia="ru-RU"/>
        </w:rPr>
        <w:t xml:space="preserve"> </w:t>
      </w:r>
      <w:r w:rsidR="002A6E51" w:rsidRPr="002637FC">
        <w:rPr>
          <w:rFonts w:eastAsia="Times New Roman" w:cs="Times New Roman"/>
          <w:sz w:val="28"/>
          <w:szCs w:val="28"/>
          <w:lang w:eastAsia="ru-RU"/>
        </w:rPr>
        <w:t>утверждении</w:t>
      </w:r>
      <w:r w:rsidR="00820640">
        <w:rPr>
          <w:rFonts w:eastAsia="Times New Roman" w:cs="Times New Roman"/>
          <w:sz w:val="28"/>
          <w:szCs w:val="28"/>
          <w:lang w:eastAsia="ru-RU"/>
        </w:rPr>
        <w:t xml:space="preserve"> </w:t>
      </w:r>
      <w:proofErr w:type="gramStart"/>
      <w:r w:rsidR="002A6E51" w:rsidRPr="002637FC">
        <w:rPr>
          <w:rFonts w:eastAsia="Times New Roman" w:cs="Times New Roman"/>
          <w:sz w:val="28"/>
          <w:szCs w:val="28"/>
          <w:lang w:eastAsia="ru-RU"/>
        </w:rPr>
        <w:t>Правил</w:t>
      </w:r>
      <w:r w:rsidR="00820640">
        <w:rPr>
          <w:rFonts w:eastAsia="Times New Roman" w:cs="Times New Roman"/>
          <w:sz w:val="28"/>
          <w:szCs w:val="28"/>
          <w:lang w:eastAsia="ru-RU"/>
        </w:rPr>
        <w:t xml:space="preserve"> </w:t>
      </w:r>
      <w:r w:rsidR="002A6E51" w:rsidRPr="002637FC">
        <w:rPr>
          <w:rFonts w:eastAsia="Times New Roman" w:cs="Times New Roman"/>
          <w:sz w:val="28"/>
          <w:szCs w:val="28"/>
          <w:lang w:eastAsia="ru-RU"/>
        </w:rPr>
        <w:t>внутреннего</w:t>
      </w:r>
      <w:r w:rsidR="00820640">
        <w:rPr>
          <w:rFonts w:eastAsia="Times New Roman" w:cs="Times New Roman"/>
          <w:sz w:val="28"/>
          <w:szCs w:val="28"/>
          <w:lang w:eastAsia="ru-RU"/>
        </w:rPr>
        <w:t xml:space="preserve"> </w:t>
      </w:r>
      <w:r w:rsidR="002A6E51" w:rsidRPr="002637FC">
        <w:rPr>
          <w:rFonts w:eastAsia="Times New Roman" w:cs="Times New Roman"/>
          <w:sz w:val="28"/>
          <w:szCs w:val="28"/>
          <w:lang w:eastAsia="ru-RU"/>
        </w:rPr>
        <w:t>распорядка</w:t>
      </w:r>
      <w:r w:rsidR="00820640">
        <w:rPr>
          <w:rFonts w:eastAsia="Times New Roman" w:cs="Times New Roman"/>
          <w:sz w:val="28"/>
          <w:szCs w:val="28"/>
          <w:lang w:eastAsia="ru-RU"/>
        </w:rPr>
        <w:t xml:space="preserve"> </w:t>
      </w:r>
      <w:r w:rsidR="002A6E51" w:rsidRPr="002637FC">
        <w:rPr>
          <w:rFonts w:eastAsia="Times New Roman" w:cs="Times New Roman"/>
          <w:sz w:val="28"/>
          <w:szCs w:val="28"/>
          <w:lang w:eastAsia="ru-RU"/>
        </w:rPr>
        <w:t>изоляторов</w:t>
      </w:r>
      <w:r w:rsidR="00820640">
        <w:rPr>
          <w:rFonts w:eastAsia="Times New Roman" w:cs="Times New Roman"/>
          <w:sz w:val="28"/>
          <w:szCs w:val="28"/>
          <w:lang w:eastAsia="ru-RU"/>
        </w:rPr>
        <w:t xml:space="preserve"> </w:t>
      </w:r>
      <w:r w:rsidR="002A6E51" w:rsidRPr="002637FC">
        <w:rPr>
          <w:rFonts w:eastAsia="Times New Roman" w:cs="Times New Roman"/>
          <w:sz w:val="28"/>
          <w:szCs w:val="28"/>
          <w:lang w:eastAsia="ru-RU"/>
        </w:rPr>
        <w:t>временного</w:t>
      </w:r>
      <w:r w:rsidR="00820640">
        <w:rPr>
          <w:rFonts w:eastAsia="Times New Roman" w:cs="Times New Roman"/>
          <w:sz w:val="28"/>
          <w:szCs w:val="28"/>
          <w:lang w:eastAsia="ru-RU"/>
        </w:rPr>
        <w:t xml:space="preserve"> </w:t>
      </w:r>
      <w:r w:rsidR="002A6E51" w:rsidRPr="002637FC">
        <w:rPr>
          <w:rFonts w:eastAsia="Times New Roman" w:cs="Times New Roman"/>
          <w:sz w:val="28"/>
          <w:szCs w:val="28"/>
          <w:lang w:eastAsia="ru-RU"/>
        </w:rPr>
        <w:t>содержания</w:t>
      </w:r>
      <w:r w:rsidR="00820640">
        <w:rPr>
          <w:rFonts w:eastAsia="Times New Roman" w:cs="Times New Roman"/>
          <w:sz w:val="28"/>
          <w:szCs w:val="28"/>
          <w:lang w:eastAsia="ru-RU"/>
        </w:rPr>
        <w:t xml:space="preserve"> </w:t>
      </w:r>
      <w:r w:rsidR="002A6E51" w:rsidRPr="002637FC">
        <w:rPr>
          <w:rFonts w:eastAsia="Times New Roman" w:cs="Times New Roman"/>
          <w:sz w:val="28"/>
          <w:szCs w:val="28"/>
          <w:lang w:eastAsia="ru-RU"/>
        </w:rPr>
        <w:t>органов</w:t>
      </w:r>
      <w:r w:rsidR="00820640">
        <w:rPr>
          <w:rFonts w:eastAsia="Times New Roman" w:cs="Times New Roman"/>
          <w:sz w:val="28"/>
          <w:szCs w:val="28"/>
          <w:lang w:eastAsia="ru-RU"/>
        </w:rPr>
        <w:t xml:space="preserve"> </w:t>
      </w:r>
      <w:r w:rsidR="002A6E51" w:rsidRPr="002637FC">
        <w:rPr>
          <w:rFonts w:eastAsia="Times New Roman" w:cs="Times New Roman"/>
          <w:sz w:val="28"/>
          <w:szCs w:val="28"/>
          <w:lang w:eastAsia="ru-RU"/>
        </w:rPr>
        <w:t>внутренних</w:t>
      </w:r>
      <w:r w:rsidR="00820640">
        <w:rPr>
          <w:rFonts w:eastAsia="Times New Roman" w:cs="Times New Roman"/>
          <w:sz w:val="28"/>
          <w:szCs w:val="28"/>
          <w:lang w:eastAsia="ru-RU"/>
        </w:rPr>
        <w:t xml:space="preserve"> </w:t>
      </w:r>
      <w:r w:rsidR="002A6E51" w:rsidRPr="002637FC">
        <w:rPr>
          <w:rFonts w:eastAsia="Times New Roman" w:cs="Times New Roman"/>
          <w:sz w:val="28"/>
          <w:szCs w:val="28"/>
          <w:lang w:eastAsia="ru-RU"/>
        </w:rPr>
        <w:t>дел</w:t>
      </w:r>
      <w:proofErr w:type="gramEnd"/>
      <w:r w:rsidR="002A6E51" w:rsidRPr="002637FC">
        <w:rPr>
          <w:rFonts w:eastAsia="Times New Roman" w:cs="Times New Roman"/>
          <w:sz w:val="28"/>
          <w:szCs w:val="28"/>
          <w:lang w:eastAsia="ru-RU"/>
        </w:rPr>
        <w:t>»</w:t>
      </w:r>
    </w:p>
    <w:p w:rsidR="000D0204" w:rsidRPr="002637FC" w:rsidRDefault="000D0204" w:rsidP="002637FC">
      <w:pPr>
        <w:pStyle w:val="ab"/>
        <w:widowControl w:val="0"/>
        <w:numPr>
          <w:ilvl w:val="0"/>
          <w:numId w:val="19"/>
        </w:numPr>
        <w:shd w:val="clear" w:color="auto" w:fill="FFFFFF"/>
        <w:tabs>
          <w:tab w:val="left" w:pos="284"/>
          <w:tab w:val="left" w:pos="426"/>
        </w:tabs>
        <w:autoSpaceDE w:val="0"/>
        <w:autoSpaceDN w:val="0"/>
        <w:adjustRightInd w:val="0"/>
        <w:spacing w:after="0"/>
        <w:ind w:left="0" w:firstLine="709"/>
        <w:jc w:val="both"/>
        <w:rPr>
          <w:rFonts w:eastAsia="Times New Roman" w:cs="Times New Roman"/>
          <w:sz w:val="28"/>
          <w:szCs w:val="28"/>
          <w:lang w:eastAsia="ru-RU"/>
        </w:rPr>
      </w:pPr>
      <w:r w:rsidRPr="002637FC">
        <w:rPr>
          <w:rFonts w:eastAsia="Times New Roman" w:cs="Times New Roman"/>
          <w:sz w:val="28"/>
          <w:szCs w:val="28"/>
          <w:lang w:eastAsia="ru-RU"/>
        </w:rPr>
        <w:t>Закон</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Республики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Казахстан</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6</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января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2011</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380-IV</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правоохранительной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службе»</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последующими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изменениями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дополнениями).</w:t>
      </w:r>
    </w:p>
    <w:p w:rsidR="000D0204" w:rsidRPr="002637FC" w:rsidRDefault="000D0204" w:rsidP="002637FC">
      <w:pPr>
        <w:pStyle w:val="ab"/>
        <w:widowControl w:val="0"/>
        <w:numPr>
          <w:ilvl w:val="0"/>
          <w:numId w:val="19"/>
        </w:numPr>
        <w:shd w:val="clear" w:color="auto" w:fill="FFFFFF"/>
        <w:tabs>
          <w:tab w:val="left" w:pos="284"/>
          <w:tab w:val="left" w:pos="426"/>
        </w:tabs>
        <w:autoSpaceDE w:val="0"/>
        <w:autoSpaceDN w:val="0"/>
        <w:adjustRightInd w:val="0"/>
        <w:spacing w:after="0"/>
        <w:ind w:left="0" w:firstLine="709"/>
        <w:jc w:val="both"/>
        <w:rPr>
          <w:rFonts w:eastAsia="Times New Roman" w:cs="Times New Roman"/>
          <w:bCs/>
          <w:sz w:val="28"/>
          <w:szCs w:val="28"/>
          <w:lang w:eastAsia="ru-RU"/>
        </w:rPr>
      </w:pPr>
      <w:r w:rsidRPr="002637FC">
        <w:rPr>
          <w:rFonts w:eastAsia="Times New Roman" w:cs="Times New Roman"/>
          <w:bCs/>
          <w:sz w:val="28"/>
          <w:szCs w:val="28"/>
          <w:lang w:eastAsia="ru-RU"/>
        </w:rPr>
        <w:t>Концепция</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правовой</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политики</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Республики</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Казахстан</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на</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период</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с</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2010</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до</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2020</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года:</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Указ</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Президента</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Республики</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Казахстан</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от</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24</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августа</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2009</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года</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w:t>
      </w:r>
      <w:r w:rsidR="00820640">
        <w:rPr>
          <w:rFonts w:eastAsia="Times New Roman" w:cs="Times New Roman"/>
          <w:bCs/>
          <w:sz w:val="28"/>
          <w:szCs w:val="28"/>
          <w:lang w:eastAsia="ru-RU"/>
        </w:rPr>
        <w:t xml:space="preserve"> </w:t>
      </w:r>
      <w:r w:rsidRPr="002637FC">
        <w:rPr>
          <w:rFonts w:eastAsia="Times New Roman" w:cs="Times New Roman"/>
          <w:bCs/>
          <w:sz w:val="28"/>
          <w:szCs w:val="28"/>
          <w:lang w:eastAsia="ru-RU"/>
        </w:rPr>
        <w:t>858.</w:t>
      </w:r>
    </w:p>
    <w:p w:rsidR="000D0204" w:rsidRPr="002637FC" w:rsidRDefault="000D0204" w:rsidP="002637FC">
      <w:pPr>
        <w:pStyle w:val="ab"/>
        <w:widowControl w:val="0"/>
        <w:numPr>
          <w:ilvl w:val="0"/>
          <w:numId w:val="19"/>
        </w:numPr>
        <w:shd w:val="clear" w:color="auto" w:fill="FFFFFF"/>
        <w:tabs>
          <w:tab w:val="left" w:pos="284"/>
          <w:tab w:val="left" w:pos="426"/>
        </w:tabs>
        <w:autoSpaceDE w:val="0"/>
        <w:autoSpaceDN w:val="0"/>
        <w:adjustRightInd w:val="0"/>
        <w:spacing w:after="0"/>
        <w:ind w:left="0" w:firstLine="709"/>
        <w:jc w:val="both"/>
        <w:rPr>
          <w:rFonts w:eastAsia="Times New Roman" w:cs="Times New Roman"/>
          <w:sz w:val="28"/>
          <w:szCs w:val="28"/>
          <w:lang w:eastAsia="ru-RU"/>
        </w:rPr>
      </w:pPr>
      <w:r w:rsidRPr="002637FC">
        <w:rPr>
          <w:rFonts w:eastAsia="Times New Roman" w:cs="Times New Roman"/>
          <w:sz w:val="28"/>
          <w:szCs w:val="28"/>
          <w:lang w:eastAsia="ru-RU"/>
        </w:rPr>
        <w:t>Государственная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программа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дальнейшей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модернизации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правоохранительной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системы</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РК</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2014-2020</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годы.</w:t>
      </w:r>
    </w:p>
    <w:p w:rsidR="000D0204" w:rsidRPr="002637FC" w:rsidRDefault="000D0204" w:rsidP="002637FC">
      <w:pPr>
        <w:widowControl w:val="0"/>
        <w:numPr>
          <w:ilvl w:val="0"/>
          <w:numId w:val="19"/>
        </w:numPr>
        <w:shd w:val="clear" w:color="auto" w:fill="FFFFFF"/>
        <w:tabs>
          <w:tab w:val="left" w:pos="284"/>
          <w:tab w:val="left" w:pos="426"/>
        </w:tabs>
        <w:autoSpaceDE w:val="0"/>
        <w:autoSpaceDN w:val="0"/>
        <w:adjustRightInd w:val="0"/>
        <w:spacing w:after="0"/>
        <w:ind w:left="0" w:firstLine="709"/>
        <w:jc w:val="both"/>
        <w:rPr>
          <w:rFonts w:eastAsia="Times New Roman" w:cs="Times New Roman"/>
          <w:sz w:val="28"/>
          <w:szCs w:val="28"/>
          <w:lang w:eastAsia="ru-RU"/>
        </w:rPr>
      </w:pPr>
      <w:r w:rsidRPr="002637FC">
        <w:rPr>
          <w:rFonts w:eastAsia="Times New Roman" w:cs="Times New Roman"/>
          <w:sz w:val="28"/>
          <w:szCs w:val="28"/>
          <w:lang w:eastAsia="ru-RU"/>
        </w:rPr>
        <w:t>Указ</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Президента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Республики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Казахстан</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29</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декабря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2015</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года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154</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«Об</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утверждении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Правил</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подготовки,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внесения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Национального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доклада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противодействии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коррупции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Президенту</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Республики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Казахстан</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его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опубликования».</w:t>
      </w:r>
    </w:p>
    <w:p w:rsidR="000D0204" w:rsidRPr="002637FC" w:rsidRDefault="000D0204" w:rsidP="002637FC">
      <w:pPr>
        <w:widowControl w:val="0"/>
        <w:numPr>
          <w:ilvl w:val="0"/>
          <w:numId w:val="19"/>
        </w:numPr>
        <w:shd w:val="clear" w:color="auto" w:fill="FFFFFF"/>
        <w:tabs>
          <w:tab w:val="left" w:pos="284"/>
          <w:tab w:val="left" w:pos="426"/>
        </w:tabs>
        <w:autoSpaceDE w:val="0"/>
        <w:autoSpaceDN w:val="0"/>
        <w:adjustRightInd w:val="0"/>
        <w:spacing w:after="0"/>
        <w:ind w:left="0" w:firstLine="709"/>
        <w:jc w:val="both"/>
        <w:rPr>
          <w:rFonts w:eastAsia="Times New Roman" w:cs="Times New Roman"/>
          <w:sz w:val="28"/>
          <w:szCs w:val="28"/>
          <w:lang w:eastAsia="ru-RU"/>
        </w:rPr>
      </w:pPr>
      <w:r w:rsidRPr="002637FC">
        <w:rPr>
          <w:rFonts w:eastAsia="Times New Roman" w:cs="Times New Roman"/>
          <w:sz w:val="28"/>
          <w:szCs w:val="28"/>
          <w:lang w:eastAsia="ru-RU"/>
        </w:rPr>
        <w:t>Конвенция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правовой</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помощи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правовых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отношениях</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по</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гражданским,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семейным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и</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уголовным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делам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2002</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года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Принята</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Советом</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Глав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Государств</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СНГ</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7</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октября</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2002</w:t>
      </w:r>
      <w:r w:rsidR="00820640">
        <w:rPr>
          <w:rFonts w:eastAsia="Times New Roman" w:cs="Times New Roman"/>
          <w:sz w:val="28"/>
          <w:szCs w:val="28"/>
          <w:lang w:eastAsia="ru-RU"/>
        </w:rPr>
        <w:t xml:space="preserve"> </w:t>
      </w:r>
      <w:r w:rsidRPr="002637FC">
        <w:rPr>
          <w:rFonts w:eastAsia="Times New Roman" w:cs="Times New Roman"/>
          <w:sz w:val="28"/>
          <w:szCs w:val="28"/>
          <w:lang w:eastAsia="ru-RU"/>
        </w:rPr>
        <w:t>года.</w:t>
      </w:r>
    </w:p>
    <w:p w:rsidR="001C1756" w:rsidRDefault="001C1756">
      <w:pPr>
        <w:spacing w:line="259" w:lineRule="auto"/>
        <w:rPr>
          <w:rFonts w:eastAsia="Times New Roman" w:cs="Times New Roman"/>
          <w:sz w:val="28"/>
          <w:szCs w:val="28"/>
          <w:lang w:eastAsia="ru-RU"/>
        </w:rPr>
      </w:pPr>
      <w:r>
        <w:rPr>
          <w:rFonts w:eastAsia="Times New Roman" w:cs="Times New Roman"/>
          <w:sz w:val="28"/>
          <w:szCs w:val="28"/>
          <w:lang w:eastAsia="ru-RU"/>
        </w:rPr>
        <w:br w:type="page"/>
      </w:r>
    </w:p>
    <w:p w:rsidR="00231C37" w:rsidRPr="002637FC" w:rsidRDefault="001C1756" w:rsidP="002637FC">
      <w:pPr>
        <w:widowControl w:val="0"/>
        <w:shd w:val="clear" w:color="auto" w:fill="FFFFFF"/>
        <w:tabs>
          <w:tab w:val="left" w:pos="284"/>
          <w:tab w:val="left" w:pos="720"/>
        </w:tabs>
        <w:autoSpaceDE w:val="0"/>
        <w:autoSpaceDN w:val="0"/>
        <w:adjustRightInd w:val="0"/>
        <w:spacing w:after="0"/>
        <w:ind w:firstLine="709"/>
        <w:jc w:val="both"/>
        <w:rPr>
          <w:rFonts w:eastAsia="Times New Roman" w:cs="Times New Roman"/>
          <w:sz w:val="28"/>
          <w:szCs w:val="28"/>
          <w:lang w:eastAsia="ru-RU"/>
        </w:rPr>
      </w:pPr>
      <w:r>
        <w:rPr>
          <w:rFonts w:eastAsia="Times New Roman" w:cs="Times New Roman"/>
          <w:noProof/>
          <w:sz w:val="28"/>
          <w:szCs w:val="28"/>
          <w:lang w:eastAsia="ru-RU"/>
        </w:rPr>
        <w:lastRenderedPageBreak/>
        <mc:AlternateContent>
          <mc:Choice Requires="wps">
            <w:drawing>
              <wp:anchor distT="0" distB="0" distL="114300" distR="114300" simplePos="0" relativeHeight="251659264" behindDoc="0" locked="0" layoutInCell="1" allowOverlap="1">
                <wp:simplePos x="0" y="0"/>
                <wp:positionH relativeFrom="column">
                  <wp:posOffset>2881851</wp:posOffset>
                </wp:positionH>
                <wp:positionV relativeFrom="paragraph">
                  <wp:posOffset>9171333</wp:posOffset>
                </wp:positionV>
                <wp:extent cx="445273" cy="214685"/>
                <wp:effectExtent l="0" t="0" r="12065" b="13970"/>
                <wp:wrapNone/>
                <wp:docPr id="1" name="Овал 1"/>
                <wp:cNvGraphicFramePr/>
                <a:graphic xmlns:a="http://schemas.openxmlformats.org/drawingml/2006/main">
                  <a:graphicData uri="http://schemas.microsoft.com/office/word/2010/wordprocessingShape">
                    <wps:wsp>
                      <wps:cNvSpPr/>
                      <wps:spPr>
                        <a:xfrm>
                          <a:off x="0" y="0"/>
                          <a:ext cx="445273" cy="21468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1" o:spid="_x0000_s1026" style="position:absolute;margin-left:226.9pt;margin-top:722.15pt;width:35.05pt;height:16.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" fillcolor="white [3212]" strokecolor="white [3212]" strokeweight="1pt">
                <v:stroke joinstyle="miter"/>
              </v:oval>
            </w:pict>
          </mc:Fallback>
        </mc:AlternateContent>
      </w:r>
    </w:p>
    <w:sectPr w:rsidR="00231C37" w:rsidRPr="002637FC" w:rsidSect="00D35EC5">
      <w:footerReference w:type="default" r:id="rId47"/>
      <w:footerReference w:type="first" r:id="rId4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68C" w:rsidRDefault="00E4068C" w:rsidP="00231C37">
      <w:pPr>
        <w:spacing w:after="0"/>
      </w:pPr>
      <w:r>
        <w:separator/>
      </w:r>
    </w:p>
  </w:endnote>
  <w:endnote w:type="continuationSeparator" w:id="0">
    <w:p w:rsidR="00E4068C" w:rsidRDefault="00E4068C" w:rsidP="00231C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1465213"/>
      <w:docPartObj>
        <w:docPartGallery w:val="Page Numbers (Bottom of Page)"/>
        <w:docPartUnique/>
      </w:docPartObj>
    </w:sdtPr>
    <w:sdtContent>
      <w:p w:rsidR="001F50B0" w:rsidRDefault="001F50B0">
        <w:pPr>
          <w:pStyle w:val="a5"/>
          <w:jc w:val="center"/>
        </w:pPr>
        <w:r>
          <w:fldChar w:fldCharType="begin"/>
        </w:r>
        <w:r>
          <w:instrText>PAGE   \* MERGEFORMAT</w:instrText>
        </w:r>
        <w:r>
          <w:fldChar w:fldCharType="separate"/>
        </w:r>
        <w:r>
          <w:rPr>
            <w:noProof/>
          </w:rPr>
          <w:t>96</w:t>
        </w:r>
        <w:r>
          <w:fldChar w:fldCharType="end"/>
        </w:r>
      </w:p>
    </w:sdtContent>
  </w:sdt>
  <w:p w:rsidR="001F50B0" w:rsidRDefault="001F50B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1384725"/>
      <w:docPartObj>
        <w:docPartGallery w:val="Page Numbers (Bottom of Page)"/>
        <w:docPartUnique/>
      </w:docPartObj>
    </w:sdtPr>
    <w:sdtContent>
      <w:p w:rsidR="001F50B0" w:rsidRDefault="001F50B0">
        <w:pPr>
          <w:pStyle w:val="a5"/>
          <w:jc w:val="center"/>
        </w:pPr>
        <w:r>
          <w:fldChar w:fldCharType="begin"/>
        </w:r>
        <w:r>
          <w:instrText>PAGE   \* MERGEFORMAT</w:instrText>
        </w:r>
        <w:r>
          <w:fldChar w:fldCharType="separate"/>
        </w:r>
        <w:r>
          <w:rPr>
            <w:noProof/>
          </w:rPr>
          <w:t>1</w:t>
        </w:r>
        <w:r>
          <w:fldChar w:fldCharType="end"/>
        </w:r>
      </w:p>
    </w:sdtContent>
  </w:sdt>
  <w:p w:rsidR="001F50B0" w:rsidRDefault="001F50B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68C" w:rsidRDefault="00E4068C" w:rsidP="00231C37">
      <w:pPr>
        <w:spacing w:after="0"/>
      </w:pPr>
      <w:r>
        <w:separator/>
      </w:r>
    </w:p>
  </w:footnote>
  <w:footnote w:type="continuationSeparator" w:id="0">
    <w:p w:rsidR="00E4068C" w:rsidRDefault="00E4068C" w:rsidP="00231C3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0007B"/>
    <w:multiLevelType w:val="multilevel"/>
    <w:tmpl w:val="1B6C8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610552"/>
    <w:multiLevelType w:val="hybridMultilevel"/>
    <w:tmpl w:val="0C56A6A6"/>
    <w:lvl w:ilvl="0" w:tplc="603A0F30">
      <w:start w:val="1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DB66D8"/>
    <w:multiLevelType w:val="hybridMultilevel"/>
    <w:tmpl w:val="6A5A99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1BD26D2"/>
    <w:multiLevelType w:val="multilevel"/>
    <w:tmpl w:val="FC481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08291C"/>
    <w:multiLevelType w:val="hybridMultilevel"/>
    <w:tmpl w:val="C5887F02"/>
    <w:lvl w:ilvl="0" w:tplc="0419000F">
      <w:start w:val="3"/>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16E50889"/>
    <w:multiLevelType w:val="multilevel"/>
    <w:tmpl w:val="2B4EC16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8233A7F"/>
    <w:multiLevelType w:val="hybridMultilevel"/>
    <w:tmpl w:val="D03AD7BE"/>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1E711665"/>
    <w:multiLevelType w:val="multilevel"/>
    <w:tmpl w:val="97A04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18707D"/>
    <w:multiLevelType w:val="multilevel"/>
    <w:tmpl w:val="680C104E"/>
    <w:lvl w:ilvl="0">
      <w:start w:val="2"/>
      <w:numFmt w:val="decimal"/>
      <w:lvlText w:val="%1"/>
      <w:lvlJc w:val="left"/>
      <w:pPr>
        <w:ind w:left="375" w:hanging="375"/>
      </w:pPr>
      <w:rPr>
        <w:rFonts w:hint="default"/>
        <w:b/>
        <w:color w:val="000000"/>
      </w:rPr>
    </w:lvl>
    <w:lvl w:ilvl="1">
      <w:start w:val="2"/>
      <w:numFmt w:val="decimal"/>
      <w:lvlText w:val="%1.%2"/>
      <w:lvlJc w:val="left"/>
      <w:pPr>
        <w:ind w:left="1226" w:hanging="375"/>
      </w:pPr>
      <w:rPr>
        <w:rFonts w:hint="default"/>
        <w:b/>
        <w:color w:val="000000"/>
      </w:rPr>
    </w:lvl>
    <w:lvl w:ilvl="2">
      <w:start w:val="1"/>
      <w:numFmt w:val="decimal"/>
      <w:lvlText w:val="%1.%2.%3"/>
      <w:lvlJc w:val="left"/>
      <w:pPr>
        <w:ind w:left="2136" w:hanging="720"/>
      </w:pPr>
      <w:rPr>
        <w:rFonts w:hint="default"/>
        <w:b/>
        <w:color w:val="000000"/>
      </w:rPr>
    </w:lvl>
    <w:lvl w:ilvl="3">
      <w:start w:val="1"/>
      <w:numFmt w:val="decimal"/>
      <w:lvlText w:val="%1.%2.%3.%4"/>
      <w:lvlJc w:val="left"/>
      <w:pPr>
        <w:ind w:left="3204" w:hanging="1080"/>
      </w:pPr>
      <w:rPr>
        <w:rFonts w:hint="default"/>
        <w:b/>
        <w:color w:val="000000"/>
      </w:rPr>
    </w:lvl>
    <w:lvl w:ilvl="4">
      <w:start w:val="1"/>
      <w:numFmt w:val="decimal"/>
      <w:lvlText w:val="%1.%2.%3.%4.%5"/>
      <w:lvlJc w:val="left"/>
      <w:pPr>
        <w:ind w:left="3912" w:hanging="1080"/>
      </w:pPr>
      <w:rPr>
        <w:rFonts w:hint="default"/>
        <w:b/>
        <w:color w:val="000000"/>
      </w:rPr>
    </w:lvl>
    <w:lvl w:ilvl="5">
      <w:start w:val="1"/>
      <w:numFmt w:val="decimal"/>
      <w:lvlText w:val="%1.%2.%3.%4.%5.%6"/>
      <w:lvlJc w:val="left"/>
      <w:pPr>
        <w:ind w:left="4980" w:hanging="1440"/>
      </w:pPr>
      <w:rPr>
        <w:rFonts w:hint="default"/>
        <w:b/>
        <w:color w:val="000000"/>
      </w:rPr>
    </w:lvl>
    <w:lvl w:ilvl="6">
      <w:start w:val="1"/>
      <w:numFmt w:val="decimal"/>
      <w:lvlText w:val="%1.%2.%3.%4.%5.%6.%7"/>
      <w:lvlJc w:val="left"/>
      <w:pPr>
        <w:ind w:left="5688" w:hanging="1440"/>
      </w:pPr>
      <w:rPr>
        <w:rFonts w:hint="default"/>
        <w:b/>
        <w:color w:val="000000"/>
      </w:rPr>
    </w:lvl>
    <w:lvl w:ilvl="7">
      <w:start w:val="1"/>
      <w:numFmt w:val="decimal"/>
      <w:lvlText w:val="%1.%2.%3.%4.%5.%6.%7.%8"/>
      <w:lvlJc w:val="left"/>
      <w:pPr>
        <w:ind w:left="6756" w:hanging="1800"/>
      </w:pPr>
      <w:rPr>
        <w:rFonts w:hint="default"/>
        <w:b/>
        <w:color w:val="000000"/>
      </w:rPr>
    </w:lvl>
    <w:lvl w:ilvl="8">
      <w:start w:val="1"/>
      <w:numFmt w:val="decimal"/>
      <w:lvlText w:val="%1.%2.%3.%4.%5.%6.%7.%8.%9"/>
      <w:lvlJc w:val="left"/>
      <w:pPr>
        <w:ind w:left="7824" w:hanging="2160"/>
      </w:pPr>
      <w:rPr>
        <w:rFonts w:hint="default"/>
        <w:b/>
        <w:color w:val="000000"/>
      </w:rPr>
    </w:lvl>
  </w:abstractNum>
  <w:abstractNum w:abstractNumId="9">
    <w:nsid w:val="3BAB4C54"/>
    <w:multiLevelType w:val="multilevel"/>
    <w:tmpl w:val="D94A80D8"/>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3D923930"/>
    <w:multiLevelType w:val="hybridMultilevel"/>
    <w:tmpl w:val="1190444C"/>
    <w:lvl w:ilvl="0" w:tplc="1C24F02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nsid w:val="498234C3"/>
    <w:multiLevelType w:val="hybridMultilevel"/>
    <w:tmpl w:val="8F4E20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604F88"/>
    <w:multiLevelType w:val="hybridMultilevel"/>
    <w:tmpl w:val="F3FA80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5CAC013A"/>
    <w:multiLevelType w:val="multilevel"/>
    <w:tmpl w:val="68B2CD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4B67051"/>
    <w:multiLevelType w:val="hybridMultilevel"/>
    <w:tmpl w:val="ED4AF5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9536CD4"/>
    <w:multiLevelType w:val="multilevel"/>
    <w:tmpl w:val="8AA42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407C7"/>
    <w:multiLevelType w:val="hybridMultilevel"/>
    <w:tmpl w:val="786EB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538272D"/>
    <w:multiLevelType w:val="multilevel"/>
    <w:tmpl w:val="2DFEB9D4"/>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6CB2067"/>
    <w:multiLevelType w:val="multilevel"/>
    <w:tmpl w:val="68B2CDC0"/>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9"/>
  </w:num>
  <w:num w:numId="3">
    <w:abstractNumId w:val="15"/>
  </w:num>
  <w:num w:numId="4">
    <w:abstractNumId w:val="7"/>
  </w:num>
  <w:num w:numId="5">
    <w:abstractNumId w:val="6"/>
  </w:num>
  <w:num w:numId="6">
    <w:abstractNumId w:val="18"/>
  </w:num>
  <w:num w:numId="7">
    <w:abstractNumId w:val="13"/>
  </w:num>
  <w:num w:numId="8">
    <w:abstractNumId w:val="8"/>
  </w:num>
  <w:num w:numId="9">
    <w:abstractNumId w:val="4"/>
  </w:num>
  <w:num w:numId="10">
    <w:abstractNumId w:val="17"/>
  </w:num>
  <w:num w:numId="11">
    <w:abstractNumId w:val="14"/>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
  </w:num>
  <w:num w:numId="17">
    <w:abstractNumId w:val="3"/>
  </w:num>
  <w:num w:numId="18">
    <w:abstractNumId w:val="11"/>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2DE"/>
    <w:rsid w:val="000042AF"/>
    <w:rsid w:val="00004EC8"/>
    <w:rsid w:val="000062DC"/>
    <w:rsid w:val="0000743D"/>
    <w:rsid w:val="00011FD9"/>
    <w:rsid w:val="000232B4"/>
    <w:rsid w:val="0002384B"/>
    <w:rsid w:val="00027A02"/>
    <w:rsid w:val="000349EE"/>
    <w:rsid w:val="000366BE"/>
    <w:rsid w:val="00044148"/>
    <w:rsid w:val="00044DC8"/>
    <w:rsid w:val="000518C5"/>
    <w:rsid w:val="00052C6A"/>
    <w:rsid w:val="00056F2C"/>
    <w:rsid w:val="000605E2"/>
    <w:rsid w:val="00066CD4"/>
    <w:rsid w:val="000733C2"/>
    <w:rsid w:val="00076245"/>
    <w:rsid w:val="0008231B"/>
    <w:rsid w:val="00082878"/>
    <w:rsid w:val="00082A3E"/>
    <w:rsid w:val="0008401B"/>
    <w:rsid w:val="00084195"/>
    <w:rsid w:val="000866A3"/>
    <w:rsid w:val="00091474"/>
    <w:rsid w:val="00092523"/>
    <w:rsid w:val="000933D3"/>
    <w:rsid w:val="0009456C"/>
    <w:rsid w:val="000A46FF"/>
    <w:rsid w:val="000A6138"/>
    <w:rsid w:val="000A63FC"/>
    <w:rsid w:val="000B341F"/>
    <w:rsid w:val="000B7F97"/>
    <w:rsid w:val="000C00E0"/>
    <w:rsid w:val="000C2067"/>
    <w:rsid w:val="000C5D69"/>
    <w:rsid w:val="000C67F3"/>
    <w:rsid w:val="000D0204"/>
    <w:rsid w:val="000D0625"/>
    <w:rsid w:val="000D36C6"/>
    <w:rsid w:val="000E21D3"/>
    <w:rsid w:val="000E242C"/>
    <w:rsid w:val="000E5F3F"/>
    <w:rsid w:val="000E6994"/>
    <w:rsid w:val="000F277A"/>
    <w:rsid w:val="000F42C6"/>
    <w:rsid w:val="000F46EE"/>
    <w:rsid w:val="000F5AC6"/>
    <w:rsid w:val="000F64E8"/>
    <w:rsid w:val="001000A1"/>
    <w:rsid w:val="00103A11"/>
    <w:rsid w:val="001069CD"/>
    <w:rsid w:val="00112D38"/>
    <w:rsid w:val="00115B6E"/>
    <w:rsid w:val="001279E4"/>
    <w:rsid w:val="0013124A"/>
    <w:rsid w:val="00132E5F"/>
    <w:rsid w:val="00133405"/>
    <w:rsid w:val="00136A81"/>
    <w:rsid w:val="00140839"/>
    <w:rsid w:val="001416D1"/>
    <w:rsid w:val="00142633"/>
    <w:rsid w:val="00143413"/>
    <w:rsid w:val="001438BC"/>
    <w:rsid w:val="00147773"/>
    <w:rsid w:val="0015103A"/>
    <w:rsid w:val="001575EA"/>
    <w:rsid w:val="00164027"/>
    <w:rsid w:val="001665B5"/>
    <w:rsid w:val="00166FC7"/>
    <w:rsid w:val="001674AF"/>
    <w:rsid w:val="0016767C"/>
    <w:rsid w:val="00171C80"/>
    <w:rsid w:val="0017509E"/>
    <w:rsid w:val="00176CD1"/>
    <w:rsid w:val="00177D24"/>
    <w:rsid w:val="0018321F"/>
    <w:rsid w:val="00184991"/>
    <w:rsid w:val="001859F4"/>
    <w:rsid w:val="00190015"/>
    <w:rsid w:val="00192E5D"/>
    <w:rsid w:val="001954CC"/>
    <w:rsid w:val="00195D22"/>
    <w:rsid w:val="00197EE7"/>
    <w:rsid w:val="001A1728"/>
    <w:rsid w:val="001A3C34"/>
    <w:rsid w:val="001A62C1"/>
    <w:rsid w:val="001B2B7A"/>
    <w:rsid w:val="001C0EFA"/>
    <w:rsid w:val="001C1756"/>
    <w:rsid w:val="001C386C"/>
    <w:rsid w:val="001D16EA"/>
    <w:rsid w:val="001D463F"/>
    <w:rsid w:val="001D524B"/>
    <w:rsid w:val="001E0430"/>
    <w:rsid w:val="001F2E92"/>
    <w:rsid w:val="001F42FA"/>
    <w:rsid w:val="001F47BC"/>
    <w:rsid w:val="001F4BF4"/>
    <w:rsid w:val="001F50B0"/>
    <w:rsid w:val="0020012B"/>
    <w:rsid w:val="00202D7D"/>
    <w:rsid w:val="00211046"/>
    <w:rsid w:val="0021161E"/>
    <w:rsid w:val="00222832"/>
    <w:rsid w:val="00224697"/>
    <w:rsid w:val="00226E80"/>
    <w:rsid w:val="00227514"/>
    <w:rsid w:val="0023030B"/>
    <w:rsid w:val="00231C37"/>
    <w:rsid w:val="00232618"/>
    <w:rsid w:val="0023580A"/>
    <w:rsid w:val="002362BC"/>
    <w:rsid w:val="00240419"/>
    <w:rsid w:val="0024041B"/>
    <w:rsid w:val="00241704"/>
    <w:rsid w:val="00260D4E"/>
    <w:rsid w:val="002612AA"/>
    <w:rsid w:val="0026148D"/>
    <w:rsid w:val="002637FC"/>
    <w:rsid w:val="00265C53"/>
    <w:rsid w:val="0026734A"/>
    <w:rsid w:val="00271560"/>
    <w:rsid w:val="00275F5E"/>
    <w:rsid w:val="0028301A"/>
    <w:rsid w:val="00284AEE"/>
    <w:rsid w:val="00284EB4"/>
    <w:rsid w:val="002904C7"/>
    <w:rsid w:val="002A6E51"/>
    <w:rsid w:val="002B1CA8"/>
    <w:rsid w:val="002B1E36"/>
    <w:rsid w:val="002B5BAB"/>
    <w:rsid w:val="002C07BC"/>
    <w:rsid w:val="002C1F9F"/>
    <w:rsid w:val="002C5679"/>
    <w:rsid w:val="002C77DB"/>
    <w:rsid w:val="002D07F7"/>
    <w:rsid w:val="002D2EE5"/>
    <w:rsid w:val="002D47D5"/>
    <w:rsid w:val="002E01F0"/>
    <w:rsid w:val="002E06F1"/>
    <w:rsid w:val="002E3599"/>
    <w:rsid w:val="002E43D3"/>
    <w:rsid w:val="002E4836"/>
    <w:rsid w:val="002E7B7B"/>
    <w:rsid w:val="00301534"/>
    <w:rsid w:val="00304231"/>
    <w:rsid w:val="003064AE"/>
    <w:rsid w:val="003112D7"/>
    <w:rsid w:val="00312465"/>
    <w:rsid w:val="003138ED"/>
    <w:rsid w:val="00314956"/>
    <w:rsid w:val="003222D0"/>
    <w:rsid w:val="00326BD0"/>
    <w:rsid w:val="003319BE"/>
    <w:rsid w:val="003331D9"/>
    <w:rsid w:val="003352A3"/>
    <w:rsid w:val="0033545A"/>
    <w:rsid w:val="003371B2"/>
    <w:rsid w:val="00342842"/>
    <w:rsid w:val="003428CA"/>
    <w:rsid w:val="003465D0"/>
    <w:rsid w:val="0034754F"/>
    <w:rsid w:val="00352826"/>
    <w:rsid w:val="00353895"/>
    <w:rsid w:val="00357288"/>
    <w:rsid w:val="00357944"/>
    <w:rsid w:val="0036147F"/>
    <w:rsid w:val="00362264"/>
    <w:rsid w:val="00365CD0"/>
    <w:rsid w:val="00367A0D"/>
    <w:rsid w:val="003775C3"/>
    <w:rsid w:val="003903D4"/>
    <w:rsid w:val="003919D5"/>
    <w:rsid w:val="00391AFD"/>
    <w:rsid w:val="003A29B6"/>
    <w:rsid w:val="003B0BB0"/>
    <w:rsid w:val="003B0E4E"/>
    <w:rsid w:val="003B51AD"/>
    <w:rsid w:val="003B51D8"/>
    <w:rsid w:val="003B5F75"/>
    <w:rsid w:val="003B7359"/>
    <w:rsid w:val="003C212C"/>
    <w:rsid w:val="003C58F3"/>
    <w:rsid w:val="003C6601"/>
    <w:rsid w:val="003D13C4"/>
    <w:rsid w:val="003D38C0"/>
    <w:rsid w:val="003E1875"/>
    <w:rsid w:val="003E2495"/>
    <w:rsid w:val="003E37C3"/>
    <w:rsid w:val="003E4A92"/>
    <w:rsid w:val="003E4DC3"/>
    <w:rsid w:val="003E6140"/>
    <w:rsid w:val="003F087F"/>
    <w:rsid w:val="00400D84"/>
    <w:rsid w:val="00402012"/>
    <w:rsid w:val="00410A1B"/>
    <w:rsid w:val="004112CD"/>
    <w:rsid w:val="00412C5F"/>
    <w:rsid w:val="00414C59"/>
    <w:rsid w:val="004167E2"/>
    <w:rsid w:val="00416B20"/>
    <w:rsid w:val="004214AE"/>
    <w:rsid w:val="00423E00"/>
    <w:rsid w:val="004250C7"/>
    <w:rsid w:val="004259C1"/>
    <w:rsid w:val="00427105"/>
    <w:rsid w:val="00427824"/>
    <w:rsid w:val="004313C0"/>
    <w:rsid w:val="00431E8F"/>
    <w:rsid w:val="00432999"/>
    <w:rsid w:val="00435471"/>
    <w:rsid w:val="00437AA5"/>
    <w:rsid w:val="004414C6"/>
    <w:rsid w:val="0044185A"/>
    <w:rsid w:val="00447EA4"/>
    <w:rsid w:val="00453AEC"/>
    <w:rsid w:val="004600A5"/>
    <w:rsid w:val="00462F48"/>
    <w:rsid w:val="00486FC6"/>
    <w:rsid w:val="004A01C3"/>
    <w:rsid w:val="004B2004"/>
    <w:rsid w:val="004B2EE6"/>
    <w:rsid w:val="004B4811"/>
    <w:rsid w:val="004C02E3"/>
    <w:rsid w:val="004D4A2A"/>
    <w:rsid w:val="004D5928"/>
    <w:rsid w:val="004E093F"/>
    <w:rsid w:val="004E09FF"/>
    <w:rsid w:val="004E177E"/>
    <w:rsid w:val="004E287F"/>
    <w:rsid w:val="004E534F"/>
    <w:rsid w:val="004F1057"/>
    <w:rsid w:val="004F5416"/>
    <w:rsid w:val="004F751E"/>
    <w:rsid w:val="00504C75"/>
    <w:rsid w:val="00506AEE"/>
    <w:rsid w:val="00510311"/>
    <w:rsid w:val="00512AA3"/>
    <w:rsid w:val="005133F1"/>
    <w:rsid w:val="0052128F"/>
    <w:rsid w:val="00523B38"/>
    <w:rsid w:val="005250F2"/>
    <w:rsid w:val="00536784"/>
    <w:rsid w:val="00537C04"/>
    <w:rsid w:val="00541A1A"/>
    <w:rsid w:val="00541EFE"/>
    <w:rsid w:val="00543738"/>
    <w:rsid w:val="00543F10"/>
    <w:rsid w:val="0054541A"/>
    <w:rsid w:val="00550147"/>
    <w:rsid w:val="00553FAF"/>
    <w:rsid w:val="0055657E"/>
    <w:rsid w:val="00560B86"/>
    <w:rsid w:val="00561D98"/>
    <w:rsid w:val="00563EC9"/>
    <w:rsid w:val="00571593"/>
    <w:rsid w:val="0057223C"/>
    <w:rsid w:val="00573D8B"/>
    <w:rsid w:val="00574C8D"/>
    <w:rsid w:val="00580C39"/>
    <w:rsid w:val="00580C92"/>
    <w:rsid w:val="0058703F"/>
    <w:rsid w:val="0059474A"/>
    <w:rsid w:val="005969AE"/>
    <w:rsid w:val="00597E6D"/>
    <w:rsid w:val="00597EBA"/>
    <w:rsid w:val="005A7D07"/>
    <w:rsid w:val="005B00A5"/>
    <w:rsid w:val="005B0E33"/>
    <w:rsid w:val="005B0F4E"/>
    <w:rsid w:val="005B124B"/>
    <w:rsid w:val="005B12A4"/>
    <w:rsid w:val="005B5446"/>
    <w:rsid w:val="005B5EE9"/>
    <w:rsid w:val="005C1A0D"/>
    <w:rsid w:val="005C1C44"/>
    <w:rsid w:val="005C26CC"/>
    <w:rsid w:val="005C6F2E"/>
    <w:rsid w:val="005D07C1"/>
    <w:rsid w:val="005D6CCB"/>
    <w:rsid w:val="005E0B57"/>
    <w:rsid w:val="005F014B"/>
    <w:rsid w:val="005F57AD"/>
    <w:rsid w:val="005F6097"/>
    <w:rsid w:val="006018AD"/>
    <w:rsid w:val="006039B8"/>
    <w:rsid w:val="00603AFD"/>
    <w:rsid w:val="00604169"/>
    <w:rsid w:val="00604D3E"/>
    <w:rsid w:val="00605F0A"/>
    <w:rsid w:val="00606CC9"/>
    <w:rsid w:val="0061003B"/>
    <w:rsid w:val="0061007B"/>
    <w:rsid w:val="00621FD6"/>
    <w:rsid w:val="00622BC8"/>
    <w:rsid w:val="00623EC2"/>
    <w:rsid w:val="006303B4"/>
    <w:rsid w:val="006307B1"/>
    <w:rsid w:val="00634A0D"/>
    <w:rsid w:val="006357BC"/>
    <w:rsid w:val="00645A2B"/>
    <w:rsid w:val="00646BC5"/>
    <w:rsid w:val="00652AFB"/>
    <w:rsid w:val="00657264"/>
    <w:rsid w:val="006622D2"/>
    <w:rsid w:val="0066354E"/>
    <w:rsid w:val="006660AC"/>
    <w:rsid w:val="006673F8"/>
    <w:rsid w:val="00672B02"/>
    <w:rsid w:val="00673F0D"/>
    <w:rsid w:val="00674282"/>
    <w:rsid w:val="00677FB1"/>
    <w:rsid w:val="00690606"/>
    <w:rsid w:val="00692084"/>
    <w:rsid w:val="00696B05"/>
    <w:rsid w:val="006A2399"/>
    <w:rsid w:val="006A4FDA"/>
    <w:rsid w:val="006A65ED"/>
    <w:rsid w:val="006A6876"/>
    <w:rsid w:val="006A7CEC"/>
    <w:rsid w:val="006B0E9F"/>
    <w:rsid w:val="006B19C9"/>
    <w:rsid w:val="006B2693"/>
    <w:rsid w:val="006B41A2"/>
    <w:rsid w:val="006B6A46"/>
    <w:rsid w:val="006C1CB4"/>
    <w:rsid w:val="006C2036"/>
    <w:rsid w:val="006C3977"/>
    <w:rsid w:val="006C6509"/>
    <w:rsid w:val="006C7F09"/>
    <w:rsid w:val="006D1207"/>
    <w:rsid w:val="006D1981"/>
    <w:rsid w:val="006D1986"/>
    <w:rsid w:val="006D59ED"/>
    <w:rsid w:val="006E46B3"/>
    <w:rsid w:val="006F1C01"/>
    <w:rsid w:val="006F4AD5"/>
    <w:rsid w:val="0070094F"/>
    <w:rsid w:val="00702716"/>
    <w:rsid w:val="00702F69"/>
    <w:rsid w:val="00704811"/>
    <w:rsid w:val="007139BB"/>
    <w:rsid w:val="00715DEB"/>
    <w:rsid w:val="007208A8"/>
    <w:rsid w:val="007232A0"/>
    <w:rsid w:val="00724EEC"/>
    <w:rsid w:val="007266BA"/>
    <w:rsid w:val="0072705C"/>
    <w:rsid w:val="00731A3F"/>
    <w:rsid w:val="0073364C"/>
    <w:rsid w:val="0073432A"/>
    <w:rsid w:val="00734869"/>
    <w:rsid w:val="00746C22"/>
    <w:rsid w:val="00746E57"/>
    <w:rsid w:val="007529F8"/>
    <w:rsid w:val="00757DB1"/>
    <w:rsid w:val="007623D7"/>
    <w:rsid w:val="00764416"/>
    <w:rsid w:val="007649E3"/>
    <w:rsid w:val="00767081"/>
    <w:rsid w:val="00771AE1"/>
    <w:rsid w:val="00775502"/>
    <w:rsid w:val="00775B22"/>
    <w:rsid w:val="00775FAF"/>
    <w:rsid w:val="00780BEA"/>
    <w:rsid w:val="00783728"/>
    <w:rsid w:val="00783AC7"/>
    <w:rsid w:val="00785A25"/>
    <w:rsid w:val="00785F54"/>
    <w:rsid w:val="00785F93"/>
    <w:rsid w:val="00787634"/>
    <w:rsid w:val="007905AC"/>
    <w:rsid w:val="00794911"/>
    <w:rsid w:val="00794965"/>
    <w:rsid w:val="00794BD5"/>
    <w:rsid w:val="007A11B2"/>
    <w:rsid w:val="007A1CE4"/>
    <w:rsid w:val="007A52EA"/>
    <w:rsid w:val="007A5C1E"/>
    <w:rsid w:val="007B1AFD"/>
    <w:rsid w:val="007B2469"/>
    <w:rsid w:val="007B43F1"/>
    <w:rsid w:val="007B5841"/>
    <w:rsid w:val="007D0383"/>
    <w:rsid w:val="007D254A"/>
    <w:rsid w:val="007D4836"/>
    <w:rsid w:val="007D4C4D"/>
    <w:rsid w:val="007E73EC"/>
    <w:rsid w:val="007F1382"/>
    <w:rsid w:val="007F1B26"/>
    <w:rsid w:val="007F58CE"/>
    <w:rsid w:val="007F796B"/>
    <w:rsid w:val="007F7D76"/>
    <w:rsid w:val="00803140"/>
    <w:rsid w:val="00805A16"/>
    <w:rsid w:val="00811791"/>
    <w:rsid w:val="0081725E"/>
    <w:rsid w:val="00817A63"/>
    <w:rsid w:val="00820640"/>
    <w:rsid w:val="00820D61"/>
    <w:rsid w:val="008345FB"/>
    <w:rsid w:val="00835F09"/>
    <w:rsid w:val="00835FA9"/>
    <w:rsid w:val="0083794A"/>
    <w:rsid w:val="00845D2F"/>
    <w:rsid w:val="008476C2"/>
    <w:rsid w:val="00850540"/>
    <w:rsid w:val="008508DA"/>
    <w:rsid w:val="00856110"/>
    <w:rsid w:val="00860C97"/>
    <w:rsid w:val="00863702"/>
    <w:rsid w:val="00871745"/>
    <w:rsid w:val="008746DE"/>
    <w:rsid w:val="00881227"/>
    <w:rsid w:val="008876C4"/>
    <w:rsid w:val="00887786"/>
    <w:rsid w:val="00893C46"/>
    <w:rsid w:val="008A23BB"/>
    <w:rsid w:val="008A40C7"/>
    <w:rsid w:val="008A7C7F"/>
    <w:rsid w:val="008B1D8B"/>
    <w:rsid w:val="008B23E9"/>
    <w:rsid w:val="008B4AF1"/>
    <w:rsid w:val="008C0D62"/>
    <w:rsid w:val="008C4345"/>
    <w:rsid w:val="008D0B83"/>
    <w:rsid w:val="008D19C2"/>
    <w:rsid w:val="008D29EC"/>
    <w:rsid w:val="008D6491"/>
    <w:rsid w:val="008E6C0A"/>
    <w:rsid w:val="008F00CD"/>
    <w:rsid w:val="00903A37"/>
    <w:rsid w:val="00906121"/>
    <w:rsid w:val="009067A6"/>
    <w:rsid w:val="0090720E"/>
    <w:rsid w:val="00910F0E"/>
    <w:rsid w:val="0091640A"/>
    <w:rsid w:val="00920444"/>
    <w:rsid w:val="00923F6C"/>
    <w:rsid w:val="009247F9"/>
    <w:rsid w:val="009436D9"/>
    <w:rsid w:val="00943792"/>
    <w:rsid w:val="00953375"/>
    <w:rsid w:val="00954539"/>
    <w:rsid w:val="00957A85"/>
    <w:rsid w:val="0096495B"/>
    <w:rsid w:val="00966B99"/>
    <w:rsid w:val="00966E8C"/>
    <w:rsid w:val="009700F5"/>
    <w:rsid w:val="009744E2"/>
    <w:rsid w:val="00974E67"/>
    <w:rsid w:val="0097738B"/>
    <w:rsid w:val="0098234C"/>
    <w:rsid w:val="00983F3A"/>
    <w:rsid w:val="00985353"/>
    <w:rsid w:val="0098623C"/>
    <w:rsid w:val="00986CEB"/>
    <w:rsid w:val="00990738"/>
    <w:rsid w:val="00992325"/>
    <w:rsid w:val="00996432"/>
    <w:rsid w:val="009966E3"/>
    <w:rsid w:val="009A0230"/>
    <w:rsid w:val="009A110A"/>
    <w:rsid w:val="009A2418"/>
    <w:rsid w:val="009A45BA"/>
    <w:rsid w:val="009A4AE9"/>
    <w:rsid w:val="009A6F44"/>
    <w:rsid w:val="009A7680"/>
    <w:rsid w:val="009B0965"/>
    <w:rsid w:val="009B6D0D"/>
    <w:rsid w:val="009C220F"/>
    <w:rsid w:val="009C5EE4"/>
    <w:rsid w:val="009D59DB"/>
    <w:rsid w:val="009E1333"/>
    <w:rsid w:val="009E63B8"/>
    <w:rsid w:val="009F56FC"/>
    <w:rsid w:val="009F682E"/>
    <w:rsid w:val="00A1412F"/>
    <w:rsid w:val="00A22533"/>
    <w:rsid w:val="00A31CA6"/>
    <w:rsid w:val="00A343DE"/>
    <w:rsid w:val="00A35902"/>
    <w:rsid w:val="00A4730B"/>
    <w:rsid w:val="00A530F2"/>
    <w:rsid w:val="00A53FD7"/>
    <w:rsid w:val="00A57638"/>
    <w:rsid w:val="00A65CBB"/>
    <w:rsid w:val="00A66ED1"/>
    <w:rsid w:val="00A71923"/>
    <w:rsid w:val="00A73E2F"/>
    <w:rsid w:val="00A76520"/>
    <w:rsid w:val="00A87FF8"/>
    <w:rsid w:val="00AA38E6"/>
    <w:rsid w:val="00AA6C17"/>
    <w:rsid w:val="00AB45CA"/>
    <w:rsid w:val="00AB65D8"/>
    <w:rsid w:val="00AD07E7"/>
    <w:rsid w:val="00AD4CAA"/>
    <w:rsid w:val="00AD546B"/>
    <w:rsid w:val="00AD61A7"/>
    <w:rsid w:val="00AD6E6E"/>
    <w:rsid w:val="00AE05D2"/>
    <w:rsid w:val="00AE319A"/>
    <w:rsid w:val="00AE4F8C"/>
    <w:rsid w:val="00AF353E"/>
    <w:rsid w:val="00AF7F5E"/>
    <w:rsid w:val="00B030F7"/>
    <w:rsid w:val="00B0415A"/>
    <w:rsid w:val="00B05804"/>
    <w:rsid w:val="00B07890"/>
    <w:rsid w:val="00B10FB2"/>
    <w:rsid w:val="00B130F3"/>
    <w:rsid w:val="00B14CB4"/>
    <w:rsid w:val="00B15DC5"/>
    <w:rsid w:val="00B16342"/>
    <w:rsid w:val="00B1765B"/>
    <w:rsid w:val="00B25FAA"/>
    <w:rsid w:val="00B27850"/>
    <w:rsid w:val="00B31027"/>
    <w:rsid w:val="00B34942"/>
    <w:rsid w:val="00B36BE7"/>
    <w:rsid w:val="00B45375"/>
    <w:rsid w:val="00B47AD5"/>
    <w:rsid w:val="00B53775"/>
    <w:rsid w:val="00B57C6A"/>
    <w:rsid w:val="00B605C4"/>
    <w:rsid w:val="00B6301B"/>
    <w:rsid w:val="00B63A5F"/>
    <w:rsid w:val="00B652A6"/>
    <w:rsid w:val="00B67332"/>
    <w:rsid w:val="00B73CCF"/>
    <w:rsid w:val="00B77E37"/>
    <w:rsid w:val="00B82B7B"/>
    <w:rsid w:val="00B84748"/>
    <w:rsid w:val="00B8741F"/>
    <w:rsid w:val="00B967FD"/>
    <w:rsid w:val="00BA047F"/>
    <w:rsid w:val="00BA183D"/>
    <w:rsid w:val="00BA5C18"/>
    <w:rsid w:val="00BB0F83"/>
    <w:rsid w:val="00BB682C"/>
    <w:rsid w:val="00BC1049"/>
    <w:rsid w:val="00BC27A9"/>
    <w:rsid w:val="00BC3502"/>
    <w:rsid w:val="00BC5DD7"/>
    <w:rsid w:val="00BC798C"/>
    <w:rsid w:val="00BD0AE1"/>
    <w:rsid w:val="00BD41BC"/>
    <w:rsid w:val="00BD4E1A"/>
    <w:rsid w:val="00BD57D0"/>
    <w:rsid w:val="00BE144F"/>
    <w:rsid w:val="00BE1D52"/>
    <w:rsid w:val="00BE7FDF"/>
    <w:rsid w:val="00BF62DE"/>
    <w:rsid w:val="00BF65B6"/>
    <w:rsid w:val="00BF6F63"/>
    <w:rsid w:val="00C03074"/>
    <w:rsid w:val="00C031D5"/>
    <w:rsid w:val="00C06800"/>
    <w:rsid w:val="00C11BFD"/>
    <w:rsid w:val="00C1313E"/>
    <w:rsid w:val="00C16A3F"/>
    <w:rsid w:val="00C16DD1"/>
    <w:rsid w:val="00C17372"/>
    <w:rsid w:val="00C22CC7"/>
    <w:rsid w:val="00C24324"/>
    <w:rsid w:val="00C263A2"/>
    <w:rsid w:val="00C321F5"/>
    <w:rsid w:val="00C3346B"/>
    <w:rsid w:val="00C43CD9"/>
    <w:rsid w:val="00C54836"/>
    <w:rsid w:val="00C57BC6"/>
    <w:rsid w:val="00C66FBA"/>
    <w:rsid w:val="00C7039C"/>
    <w:rsid w:val="00C70D18"/>
    <w:rsid w:val="00C711F4"/>
    <w:rsid w:val="00C71CB0"/>
    <w:rsid w:val="00C8152B"/>
    <w:rsid w:val="00C84D9F"/>
    <w:rsid w:val="00C86399"/>
    <w:rsid w:val="00C963A2"/>
    <w:rsid w:val="00CA317E"/>
    <w:rsid w:val="00CA5FC1"/>
    <w:rsid w:val="00CB2335"/>
    <w:rsid w:val="00CB4F0E"/>
    <w:rsid w:val="00CB6A0A"/>
    <w:rsid w:val="00CC2E1E"/>
    <w:rsid w:val="00CC47FE"/>
    <w:rsid w:val="00CC7834"/>
    <w:rsid w:val="00CD5BA1"/>
    <w:rsid w:val="00CE1B4E"/>
    <w:rsid w:val="00CE250C"/>
    <w:rsid w:val="00CE4D53"/>
    <w:rsid w:val="00CF38B7"/>
    <w:rsid w:val="00CF704C"/>
    <w:rsid w:val="00D02A87"/>
    <w:rsid w:val="00D05D34"/>
    <w:rsid w:val="00D071FA"/>
    <w:rsid w:val="00D12A87"/>
    <w:rsid w:val="00D213F4"/>
    <w:rsid w:val="00D21C23"/>
    <w:rsid w:val="00D2392E"/>
    <w:rsid w:val="00D3472C"/>
    <w:rsid w:val="00D35EC5"/>
    <w:rsid w:val="00D4494B"/>
    <w:rsid w:val="00D46DE8"/>
    <w:rsid w:val="00D531F6"/>
    <w:rsid w:val="00D57536"/>
    <w:rsid w:val="00D6560D"/>
    <w:rsid w:val="00D6560F"/>
    <w:rsid w:val="00D67D3F"/>
    <w:rsid w:val="00D707CA"/>
    <w:rsid w:val="00D72496"/>
    <w:rsid w:val="00D75734"/>
    <w:rsid w:val="00D76B9E"/>
    <w:rsid w:val="00D86E83"/>
    <w:rsid w:val="00D97D1C"/>
    <w:rsid w:val="00DA1674"/>
    <w:rsid w:val="00DA1700"/>
    <w:rsid w:val="00DA23A8"/>
    <w:rsid w:val="00DA37A9"/>
    <w:rsid w:val="00DB0E45"/>
    <w:rsid w:val="00DB1BC5"/>
    <w:rsid w:val="00DB61AE"/>
    <w:rsid w:val="00DC5D94"/>
    <w:rsid w:val="00DD2589"/>
    <w:rsid w:val="00DD4984"/>
    <w:rsid w:val="00DD5806"/>
    <w:rsid w:val="00DD58A6"/>
    <w:rsid w:val="00DD58FF"/>
    <w:rsid w:val="00DE1919"/>
    <w:rsid w:val="00DE2A3F"/>
    <w:rsid w:val="00DE3AFB"/>
    <w:rsid w:val="00DF327B"/>
    <w:rsid w:val="00DF60CD"/>
    <w:rsid w:val="00E00D2A"/>
    <w:rsid w:val="00E06E2B"/>
    <w:rsid w:val="00E113C3"/>
    <w:rsid w:val="00E117FF"/>
    <w:rsid w:val="00E118C3"/>
    <w:rsid w:val="00E14899"/>
    <w:rsid w:val="00E21C00"/>
    <w:rsid w:val="00E243B9"/>
    <w:rsid w:val="00E302A4"/>
    <w:rsid w:val="00E328C2"/>
    <w:rsid w:val="00E32991"/>
    <w:rsid w:val="00E34B76"/>
    <w:rsid w:val="00E369E7"/>
    <w:rsid w:val="00E4068C"/>
    <w:rsid w:val="00E40FDF"/>
    <w:rsid w:val="00E52B8B"/>
    <w:rsid w:val="00E543DB"/>
    <w:rsid w:val="00E61B8E"/>
    <w:rsid w:val="00E62AEF"/>
    <w:rsid w:val="00E62D0F"/>
    <w:rsid w:val="00E634E4"/>
    <w:rsid w:val="00E662D2"/>
    <w:rsid w:val="00E71B42"/>
    <w:rsid w:val="00E76A29"/>
    <w:rsid w:val="00E84F67"/>
    <w:rsid w:val="00E86A7A"/>
    <w:rsid w:val="00E91930"/>
    <w:rsid w:val="00E92151"/>
    <w:rsid w:val="00EA09ED"/>
    <w:rsid w:val="00EA6C34"/>
    <w:rsid w:val="00EB3735"/>
    <w:rsid w:val="00ED4322"/>
    <w:rsid w:val="00ED7C1B"/>
    <w:rsid w:val="00EF74B5"/>
    <w:rsid w:val="00F00125"/>
    <w:rsid w:val="00F007D3"/>
    <w:rsid w:val="00F00B37"/>
    <w:rsid w:val="00F017C3"/>
    <w:rsid w:val="00F01CE9"/>
    <w:rsid w:val="00F15BCE"/>
    <w:rsid w:val="00F22F6F"/>
    <w:rsid w:val="00F242AC"/>
    <w:rsid w:val="00F25EF5"/>
    <w:rsid w:val="00F30D15"/>
    <w:rsid w:val="00F339BF"/>
    <w:rsid w:val="00F4278D"/>
    <w:rsid w:val="00F44836"/>
    <w:rsid w:val="00F47A1F"/>
    <w:rsid w:val="00F511A9"/>
    <w:rsid w:val="00F51FB1"/>
    <w:rsid w:val="00F5640F"/>
    <w:rsid w:val="00F60218"/>
    <w:rsid w:val="00F60E87"/>
    <w:rsid w:val="00F63C4D"/>
    <w:rsid w:val="00F65E7D"/>
    <w:rsid w:val="00F71FBF"/>
    <w:rsid w:val="00F74FCC"/>
    <w:rsid w:val="00F80EFF"/>
    <w:rsid w:val="00F8592E"/>
    <w:rsid w:val="00F974FD"/>
    <w:rsid w:val="00FA350D"/>
    <w:rsid w:val="00FB5886"/>
    <w:rsid w:val="00FB5B7F"/>
    <w:rsid w:val="00FB6395"/>
    <w:rsid w:val="00FB743B"/>
    <w:rsid w:val="00FC1F01"/>
    <w:rsid w:val="00FD5C96"/>
    <w:rsid w:val="00FD6DE0"/>
    <w:rsid w:val="00FE0C59"/>
    <w:rsid w:val="00FE16BF"/>
    <w:rsid w:val="00FE573E"/>
    <w:rsid w:val="00FE5A3B"/>
    <w:rsid w:val="00FE61C8"/>
    <w:rsid w:val="00FF131E"/>
    <w:rsid w:val="00FF23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509"/>
    <w:pPr>
      <w:spacing w:line="240" w:lineRule="auto"/>
    </w:pPr>
    <w:rPr>
      <w:rFonts w:ascii="Times New Roman" w:hAnsi="Times New Roman"/>
      <w:sz w:val="24"/>
    </w:rPr>
  </w:style>
  <w:style w:type="paragraph" w:styleId="1">
    <w:name w:val="heading 1"/>
    <w:basedOn w:val="a"/>
    <w:link w:val="10"/>
    <w:uiPriority w:val="9"/>
    <w:qFormat/>
    <w:rsid w:val="00B82B7B"/>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D35EC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775FAF"/>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6">
    <w:name w:val="heading 6"/>
    <w:basedOn w:val="a"/>
    <w:next w:val="a"/>
    <w:link w:val="60"/>
    <w:uiPriority w:val="9"/>
    <w:semiHidden/>
    <w:unhideWhenUsed/>
    <w:qFormat/>
    <w:rsid w:val="00794BD5"/>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580C92"/>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1C37"/>
    <w:pPr>
      <w:tabs>
        <w:tab w:val="center" w:pos="4677"/>
        <w:tab w:val="right" w:pos="9355"/>
      </w:tabs>
      <w:spacing w:after="0"/>
    </w:pPr>
  </w:style>
  <w:style w:type="character" w:customStyle="1" w:styleId="a4">
    <w:name w:val="Верхний колонтитул Знак"/>
    <w:basedOn w:val="a0"/>
    <w:link w:val="a3"/>
    <w:uiPriority w:val="99"/>
    <w:rsid w:val="00231C37"/>
    <w:rPr>
      <w:rFonts w:ascii="Times New Roman" w:hAnsi="Times New Roman"/>
      <w:sz w:val="24"/>
    </w:rPr>
  </w:style>
  <w:style w:type="paragraph" w:styleId="a5">
    <w:name w:val="footer"/>
    <w:basedOn w:val="a"/>
    <w:link w:val="a6"/>
    <w:uiPriority w:val="99"/>
    <w:unhideWhenUsed/>
    <w:rsid w:val="00231C37"/>
    <w:pPr>
      <w:tabs>
        <w:tab w:val="center" w:pos="4677"/>
        <w:tab w:val="right" w:pos="9355"/>
      </w:tabs>
      <w:spacing w:after="0"/>
    </w:pPr>
  </w:style>
  <w:style w:type="character" w:customStyle="1" w:styleId="a6">
    <w:name w:val="Нижний колонтитул Знак"/>
    <w:basedOn w:val="a0"/>
    <w:link w:val="a5"/>
    <w:uiPriority w:val="99"/>
    <w:rsid w:val="00231C37"/>
    <w:rPr>
      <w:rFonts w:ascii="Times New Roman" w:hAnsi="Times New Roman"/>
      <w:sz w:val="24"/>
    </w:rPr>
  </w:style>
  <w:style w:type="character" w:styleId="a7">
    <w:name w:val="Hyperlink"/>
    <w:basedOn w:val="a0"/>
    <w:uiPriority w:val="99"/>
    <w:unhideWhenUsed/>
    <w:rsid w:val="000C00E0"/>
    <w:rPr>
      <w:color w:val="0563C1" w:themeColor="hyperlink"/>
      <w:u w:val="single"/>
    </w:rPr>
  </w:style>
  <w:style w:type="paragraph" w:customStyle="1" w:styleId="Default">
    <w:name w:val="Default"/>
    <w:rsid w:val="00A343D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Normal (Web)"/>
    <w:aliases w:val="Обычный (Web),Знак Знак,Знак4 Знак Знак,Знак4,Знак4 Знак Знак Знак Знак,Знак4 Знак,Обычный (веб) Знак1 Знак,Обычный (веб) Знак Знак Знак,Обычный (веб) Знак1 Знак Знак Знак,Обычный (веб) Знак Знак Знак Знак Знак,Обычный (веб) Знак1"/>
    <w:basedOn w:val="a"/>
    <w:link w:val="a9"/>
    <w:uiPriority w:val="99"/>
    <w:unhideWhenUsed/>
    <w:rsid w:val="000E242C"/>
    <w:pPr>
      <w:spacing w:before="100" w:beforeAutospacing="1" w:after="100" w:afterAutospacing="1"/>
    </w:pPr>
    <w:rPr>
      <w:rFonts w:eastAsia="Times New Roman" w:cs="Times New Roman"/>
      <w:szCs w:val="24"/>
      <w:lang w:eastAsia="ru-RU"/>
    </w:rPr>
  </w:style>
  <w:style w:type="character" w:styleId="aa">
    <w:name w:val="FollowedHyperlink"/>
    <w:basedOn w:val="a0"/>
    <w:uiPriority w:val="99"/>
    <w:semiHidden/>
    <w:unhideWhenUsed/>
    <w:rsid w:val="0008231B"/>
    <w:rPr>
      <w:color w:val="954F72" w:themeColor="followedHyperlink"/>
      <w:u w:val="single"/>
    </w:rPr>
  </w:style>
  <w:style w:type="character" w:customStyle="1" w:styleId="10">
    <w:name w:val="Заголовок 1 Знак"/>
    <w:basedOn w:val="a0"/>
    <w:link w:val="1"/>
    <w:uiPriority w:val="9"/>
    <w:rsid w:val="00B82B7B"/>
    <w:rPr>
      <w:rFonts w:ascii="Times New Roman" w:eastAsia="Times New Roman" w:hAnsi="Times New Roman" w:cs="Times New Roman"/>
      <w:b/>
      <w:bCs/>
      <w:kern w:val="36"/>
      <w:sz w:val="48"/>
      <w:szCs w:val="48"/>
      <w:lang w:eastAsia="ru-RU"/>
    </w:rPr>
  </w:style>
  <w:style w:type="character" w:customStyle="1" w:styleId="70">
    <w:name w:val="Заголовок 7 Знак"/>
    <w:basedOn w:val="a0"/>
    <w:link w:val="7"/>
    <w:rsid w:val="00580C92"/>
    <w:rPr>
      <w:rFonts w:asciiTheme="majorHAnsi" w:eastAsiaTheme="majorEastAsia" w:hAnsiTheme="majorHAnsi" w:cstheme="majorBidi"/>
      <w:i/>
      <w:iCs/>
      <w:color w:val="1F4D78" w:themeColor="accent1" w:themeShade="7F"/>
      <w:sz w:val="24"/>
    </w:rPr>
  </w:style>
  <w:style w:type="character" w:customStyle="1" w:styleId="60">
    <w:name w:val="Заголовок 6 Знак"/>
    <w:basedOn w:val="a0"/>
    <w:link w:val="6"/>
    <w:rsid w:val="00794BD5"/>
    <w:rPr>
      <w:rFonts w:asciiTheme="majorHAnsi" w:eastAsiaTheme="majorEastAsia" w:hAnsiTheme="majorHAnsi" w:cstheme="majorBidi"/>
      <w:color w:val="1F4D78" w:themeColor="accent1" w:themeShade="7F"/>
      <w:sz w:val="24"/>
    </w:rPr>
  </w:style>
  <w:style w:type="character" w:customStyle="1" w:styleId="s1">
    <w:name w:val="s1"/>
    <w:basedOn w:val="a0"/>
    <w:rsid w:val="004A01C3"/>
  </w:style>
  <w:style w:type="paragraph" w:styleId="ab">
    <w:name w:val="List Paragraph"/>
    <w:basedOn w:val="a"/>
    <w:uiPriority w:val="34"/>
    <w:qFormat/>
    <w:rsid w:val="00645A2B"/>
    <w:pPr>
      <w:ind w:left="720"/>
      <w:contextualSpacing/>
    </w:pPr>
  </w:style>
  <w:style w:type="character" w:customStyle="1" w:styleId="a9">
    <w:name w:val="Обычный (веб) Знак"/>
    <w:aliases w:val="Обычный (Web) Знак,Знак Знак Знак,Знак4 Знак Знак Знак,Знак4 Знак1,Знак4 Знак Знак Знак Знак Знак,Знак4 Знак Знак1,Обычный (веб) Знак1 Знак Знак,Обычный (веб) Знак Знак Знак Знак,Обычный (веб) Знак1 Знак Знак Знак Знак"/>
    <w:link w:val="a8"/>
    <w:locked/>
    <w:rsid w:val="00D3472C"/>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FE16BF"/>
    <w:pPr>
      <w:spacing w:after="0"/>
    </w:pPr>
    <w:rPr>
      <w:rFonts w:ascii="Segoe UI" w:hAnsi="Segoe UI" w:cs="Segoe UI"/>
      <w:sz w:val="18"/>
      <w:szCs w:val="18"/>
    </w:rPr>
  </w:style>
  <w:style w:type="character" w:customStyle="1" w:styleId="ad">
    <w:name w:val="Текст выноски Знак"/>
    <w:basedOn w:val="a0"/>
    <w:link w:val="ac"/>
    <w:uiPriority w:val="99"/>
    <w:semiHidden/>
    <w:rsid w:val="00FE16BF"/>
    <w:rPr>
      <w:rFonts w:ascii="Segoe UI" w:hAnsi="Segoe UI" w:cs="Segoe UI"/>
      <w:sz w:val="18"/>
      <w:szCs w:val="18"/>
    </w:rPr>
  </w:style>
  <w:style w:type="paragraph" w:customStyle="1" w:styleId="note">
    <w:name w:val="note"/>
    <w:basedOn w:val="a"/>
    <w:rsid w:val="007139BB"/>
    <w:pPr>
      <w:spacing w:before="100" w:beforeAutospacing="1" w:after="100" w:afterAutospacing="1"/>
    </w:pPr>
    <w:rPr>
      <w:rFonts w:eastAsia="Times New Roman" w:cs="Times New Roman"/>
      <w:szCs w:val="24"/>
      <w:lang w:eastAsia="ru-RU"/>
    </w:rPr>
  </w:style>
  <w:style w:type="character" w:customStyle="1" w:styleId="30">
    <w:name w:val="Заголовок 3 Знак"/>
    <w:basedOn w:val="a0"/>
    <w:link w:val="3"/>
    <w:uiPriority w:val="9"/>
    <w:rsid w:val="00775FAF"/>
    <w:rPr>
      <w:rFonts w:asciiTheme="majorHAnsi" w:eastAsiaTheme="majorEastAsia" w:hAnsiTheme="majorHAnsi" w:cstheme="majorBidi"/>
      <w:color w:val="1F4D78" w:themeColor="accent1" w:themeShade="7F"/>
      <w:sz w:val="24"/>
      <w:szCs w:val="24"/>
    </w:rPr>
  </w:style>
  <w:style w:type="character" w:customStyle="1" w:styleId="20">
    <w:name w:val="Заголовок 2 Знак"/>
    <w:basedOn w:val="a0"/>
    <w:link w:val="2"/>
    <w:uiPriority w:val="9"/>
    <w:rsid w:val="00D35EC5"/>
    <w:rPr>
      <w:rFonts w:asciiTheme="majorHAnsi" w:eastAsiaTheme="majorEastAsia" w:hAnsiTheme="majorHAnsi" w:cstheme="majorBidi"/>
      <w:b/>
      <w:bCs/>
      <w:color w:val="5B9BD5" w:themeColor="accent1"/>
      <w:sz w:val="26"/>
      <w:szCs w:val="26"/>
    </w:rPr>
  </w:style>
  <w:style w:type="paragraph" w:styleId="ae">
    <w:name w:val="TOC Heading"/>
    <w:basedOn w:val="1"/>
    <w:next w:val="a"/>
    <w:uiPriority w:val="39"/>
    <w:unhideWhenUsed/>
    <w:qFormat/>
    <w:rsid w:val="00D35EC5"/>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rPr>
  </w:style>
  <w:style w:type="paragraph" w:styleId="11">
    <w:name w:val="toc 1"/>
    <w:basedOn w:val="a"/>
    <w:next w:val="a"/>
    <w:autoRedefine/>
    <w:uiPriority w:val="39"/>
    <w:unhideWhenUsed/>
    <w:rsid w:val="0013124A"/>
    <w:pPr>
      <w:tabs>
        <w:tab w:val="right" w:leader="dot" w:pos="9628"/>
      </w:tabs>
      <w:spacing w:after="100"/>
      <w:jc w:val="both"/>
    </w:pPr>
    <w:rPr>
      <w:rFonts w:cs="Times New Roman"/>
      <w:b/>
      <w:noProof/>
      <w:sz w:val="28"/>
      <w:szCs w:val="28"/>
    </w:rPr>
  </w:style>
  <w:style w:type="paragraph" w:styleId="21">
    <w:name w:val="toc 2"/>
    <w:basedOn w:val="a"/>
    <w:next w:val="a"/>
    <w:autoRedefine/>
    <w:uiPriority w:val="39"/>
    <w:unhideWhenUsed/>
    <w:rsid w:val="00D35EC5"/>
    <w:pPr>
      <w:spacing w:after="100"/>
      <w:ind w:left="240"/>
    </w:pPr>
  </w:style>
  <w:style w:type="character" w:customStyle="1" w:styleId="af">
    <w:name w:val="Без интервала Знак"/>
    <w:aliases w:val="норма Знак,Обя Знак,мелкий Знак,мой рабочий Знак,свой Знак,Айгерим Знак,No Spacing Знак,Без интервала1 Знак"/>
    <w:link w:val="af0"/>
    <w:locked/>
    <w:rsid w:val="001C1756"/>
    <w:rPr>
      <w:rFonts w:ascii="Calibri" w:eastAsia="Calibri" w:hAnsi="Calibri" w:cs="Times New Roman"/>
    </w:rPr>
  </w:style>
  <w:style w:type="paragraph" w:styleId="af0">
    <w:name w:val="No Spacing"/>
    <w:aliases w:val="норма,Обя,мелкий,мой рабочий,свой,Айгерим,No Spacing,Без интервала1"/>
    <w:link w:val="af"/>
    <w:qFormat/>
    <w:rsid w:val="001C1756"/>
    <w:pPr>
      <w:spacing w:after="0" w:line="240" w:lineRule="auto"/>
    </w:pPr>
    <w:rPr>
      <w:rFonts w:ascii="Calibri" w:eastAsia="Calibri" w:hAnsi="Calibri" w:cs="Times New Roman"/>
    </w:rPr>
  </w:style>
  <w:style w:type="character" w:styleId="af1">
    <w:name w:val="Strong"/>
    <w:basedOn w:val="a0"/>
    <w:uiPriority w:val="22"/>
    <w:qFormat/>
    <w:rsid w:val="001C175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509"/>
    <w:pPr>
      <w:spacing w:line="240" w:lineRule="auto"/>
    </w:pPr>
    <w:rPr>
      <w:rFonts w:ascii="Times New Roman" w:hAnsi="Times New Roman"/>
      <w:sz w:val="24"/>
    </w:rPr>
  </w:style>
  <w:style w:type="paragraph" w:styleId="1">
    <w:name w:val="heading 1"/>
    <w:basedOn w:val="a"/>
    <w:link w:val="10"/>
    <w:uiPriority w:val="9"/>
    <w:qFormat/>
    <w:rsid w:val="00B82B7B"/>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D35EC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775FAF"/>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6">
    <w:name w:val="heading 6"/>
    <w:basedOn w:val="a"/>
    <w:next w:val="a"/>
    <w:link w:val="60"/>
    <w:uiPriority w:val="9"/>
    <w:semiHidden/>
    <w:unhideWhenUsed/>
    <w:qFormat/>
    <w:rsid w:val="00794BD5"/>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580C92"/>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1C37"/>
    <w:pPr>
      <w:tabs>
        <w:tab w:val="center" w:pos="4677"/>
        <w:tab w:val="right" w:pos="9355"/>
      </w:tabs>
      <w:spacing w:after="0"/>
    </w:pPr>
  </w:style>
  <w:style w:type="character" w:customStyle="1" w:styleId="a4">
    <w:name w:val="Верхний колонтитул Знак"/>
    <w:basedOn w:val="a0"/>
    <w:link w:val="a3"/>
    <w:uiPriority w:val="99"/>
    <w:rsid w:val="00231C37"/>
    <w:rPr>
      <w:rFonts w:ascii="Times New Roman" w:hAnsi="Times New Roman"/>
      <w:sz w:val="24"/>
    </w:rPr>
  </w:style>
  <w:style w:type="paragraph" w:styleId="a5">
    <w:name w:val="footer"/>
    <w:basedOn w:val="a"/>
    <w:link w:val="a6"/>
    <w:uiPriority w:val="99"/>
    <w:unhideWhenUsed/>
    <w:rsid w:val="00231C37"/>
    <w:pPr>
      <w:tabs>
        <w:tab w:val="center" w:pos="4677"/>
        <w:tab w:val="right" w:pos="9355"/>
      </w:tabs>
      <w:spacing w:after="0"/>
    </w:pPr>
  </w:style>
  <w:style w:type="character" w:customStyle="1" w:styleId="a6">
    <w:name w:val="Нижний колонтитул Знак"/>
    <w:basedOn w:val="a0"/>
    <w:link w:val="a5"/>
    <w:uiPriority w:val="99"/>
    <w:rsid w:val="00231C37"/>
    <w:rPr>
      <w:rFonts w:ascii="Times New Roman" w:hAnsi="Times New Roman"/>
      <w:sz w:val="24"/>
    </w:rPr>
  </w:style>
  <w:style w:type="character" w:styleId="a7">
    <w:name w:val="Hyperlink"/>
    <w:basedOn w:val="a0"/>
    <w:uiPriority w:val="99"/>
    <w:unhideWhenUsed/>
    <w:rsid w:val="000C00E0"/>
    <w:rPr>
      <w:color w:val="0563C1" w:themeColor="hyperlink"/>
      <w:u w:val="single"/>
    </w:rPr>
  </w:style>
  <w:style w:type="paragraph" w:customStyle="1" w:styleId="Default">
    <w:name w:val="Default"/>
    <w:rsid w:val="00A343D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Normal (Web)"/>
    <w:aliases w:val="Обычный (Web),Знак Знак,Знак4 Знак Знак,Знак4,Знак4 Знак Знак Знак Знак,Знак4 Знак,Обычный (веб) Знак1 Знак,Обычный (веб) Знак Знак Знак,Обычный (веб) Знак1 Знак Знак Знак,Обычный (веб) Знак Знак Знак Знак Знак,Обычный (веб) Знак1"/>
    <w:basedOn w:val="a"/>
    <w:link w:val="a9"/>
    <w:uiPriority w:val="99"/>
    <w:unhideWhenUsed/>
    <w:rsid w:val="000E242C"/>
    <w:pPr>
      <w:spacing w:before="100" w:beforeAutospacing="1" w:after="100" w:afterAutospacing="1"/>
    </w:pPr>
    <w:rPr>
      <w:rFonts w:eastAsia="Times New Roman" w:cs="Times New Roman"/>
      <w:szCs w:val="24"/>
      <w:lang w:eastAsia="ru-RU"/>
    </w:rPr>
  </w:style>
  <w:style w:type="character" w:styleId="aa">
    <w:name w:val="FollowedHyperlink"/>
    <w:basedOn w:val="a0"/>
    <w:uiPriority w:val="99"/>
    <w:semiHidden/>
    <w:unhideWhenUsed/>
    <w:rsid w:val="0008231B"/>
    <w:rPr>
      <w:color w:val="954F72" w:themeColor="followedHyperlink"/>
      <w:u w:val="single"/>
    </w:rPr>
  </w:style>
  <w:style w:type="character" w:customStyle="1" w:styleId="10">
    <w:name w:val="Заголовок 1 Знак"/>
    <w:basedOn w:val="a0"/>
    <w:link w:val="1"/>
    <w:uiPriority w:val="9"/>
    <w:rsid w:val="00B82B7B"/>
    <w:rPr>
      <w:rFonts w:ascii="Times New Roman" w:eastAsia="Times New Roman" w:hAnsi="Times New Roman" w:cs="Times New Roman"/>
      <w:b/>
      <w:bCs/>
      <w:kern w:val="36"/>
      <w:sz w:val="48"/>
      <w:szCs w:val="48"/>
      <w:lang w:eastAsia="ru-RU"/>
    </w:rPr>
  </w:style>
  <w:style w:type="character" w:customStyle="1" w:styleId="70">
    <w:name w:val="Заголовок 7 Знак"/>
    <w:basedOn w:val="a0"/>
    <w:link w:val="7"/>
    <w:rsid w:val="00580C92"/>
    <w:rPr>
      <w:rFonts w:asciiTheme="majorHAnsi" w:eastAsiaTheme="majorEastAsia" w:hAnsiTheme="majorHAnsi" w:cstheme="majorBidi"/>
      <w:i/>
      <w:iCs/>
      <w:color w:val="1F4D78" w:themeColor="accent1" w:themeShade="7F"/>
      <w:sz w:val="24"/>
    </w:rPr>
  </w:style>
  <w:style w:type="character" w:customStyle="1" w:styleId="60">
    <w:name w:val="Заголовок 6 Знак"/>
    <w:basedOn w:val="a0"/>
    <w:link w:val="6"/>
    <w:rsid w:val="00794BD5"/>
    <w:rPr>
      <w:rFonts w:asciiTheme="majorHAnsi" w:eastAsiaTheme="majorEastAsia" w:hAnsiTheme="majorHAnsi" w:cstheme="majorBidi"/>
      <w:color w:val="1F4D78" w:themeColor="accent1" w:themeShade="7F"/>
      <w:sz w:val="24"/>
    </w:rPr>
  </w:style>
  <w:style w:type="character" w:customStyle="1" w:styleId="s1">
    <w:name w:val="s1"/>
    <w:basedOn w:val="a0"/>
    <w:rsid w:val="004A01C3"/>
  </w:style>
  <w:style w:type="paragraph" w:styleId="ab">
    <w:name w:val="List Paragraph"/>
    <w:basedOn w:val="a"/>
    <w:uiPriority w:val="34"/>
    <w:qFormat/>
    <w:rsid w:val="00645A2B"/>
    <w:pPr>
      <w:ind w:left="720"/>
      <w:contextualSpacing/>
    </w:pPr>
  </w:style>
  <w:style w:type="character" w:customStyle="1" w:styleId="a9">
    <w:name w:val="Обычный (веб) Знак"/>
    <w:aliases w:val="Обычный (Web) Знак,Знак Знак Знак,Знак4 Знак Знак Знак,Знак4 Знак1,Знак4 Знак Знак Знак Знак Знак,Знак4 Знак Знак1,Обычный (веб) Знак1 Знак Знак,Обычный (веб) Знак Знак Знак Знак,Обычный (веб) Знак1 Знак Знак Знак Знак"/>
    <w:link w:val="a8"/>
    <w:locked/>
    <w:rsid w:val="00D3472C"/>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FE16BF"/>
    <w:pPr>
      <w:spacing w:after="0"/>
    </w:pPr>
    <w:rPr>
      <w:rFonts w:ascii="Segoe UI" w:hAnsi="Segoe UI" w:cs="Segoe UI"/>
      <w:sz w:val="18"/>
      <w:szCs w:val="18"/>
    </w:rPr>
  </w:style>
  <w:style w:type="character" w:customStyle="1" w:styleId="ad">
    <w:name w:val="Текст выноски Знак"/>
    <w:basedOn w:val="a0"/>
    <w:link w:val="ac"/>
    <w:uiPriority w:val="99"/>
    <w:semiHidden/>
    <w:rsid w:val="00FE16BF"/>
    <w:rPr>
      <w:rFonts w:ascii="Segoe UI" w:hAnsi="Segoe UI" w:cs="Segoe UI"/>
      <w:sz w:val="18"/>
      <w:szCs w:val="18"/>
    </w:rPr>
  </w:style>
  <w:style w:type="paragraph" w:customStyle="1" w:styleId="note">
    <w:name w:val="note"/>
    <w:basedOn w:val="a"/>
    <w:rsid w:val="007139BB"/>
    <w:pPr>
      <w:spacing w:before="100" w:beforeAutospacing="1" w:after="100" w:afterAutospacing="1"/>
    </w:pPr>
    <w:rPr>
      <w:rFonts w:eastAsia="Times New Roman" w:cs="Times New Roman"/>
      <w:szCs w:val="24"/>
      <w:lang w:eastAsia="ru-RU"/>
    </w:rPr>
  </w:style>
  <w:style w:type="character" w:customStyle="1" w:styleId="30">
    <w:name w:val="Заголовок 3 Знак"/>
    <w:basedOn w:val="a0"/>
    <w:link w:val="3"/>
    <w:uiPriority w:val="9"/>
    <w:rsid w:val="00775FAF"/>
    <w:rPr>
      <w:rFonts w:asciiTheme="majorHAnsi" w:eastAsiaTheme="majorEastAsia" w:hAnsiTheme="majorHAnsi" w:cstheme="majorBidi"/>
      <w:color w:val="1F4D78" w:themeColor="accent1" w:themeShade="7F"/>
      <w:sz w:val="24"/>
      <w:szCs w:val="24"/>
    </w:rPr>
  </w:style>
  <w:style w:type="character" w:customStyle="1" w:styleId="20">
    <w:name w:val="Заголовок 2 Знак"/>
    <w:basedOn w:val="a0"/>
    <w:link w:val="2"/>
    <w:uiPriority w:val="9"/>
    <w:rsid w:val="00D35EC5"/>
    <w:rPr>
      <w:rFonts w:asciiTheme="majorHAnsi" w:eastAsiaTheme="majorEastAsia" w:hAnsiTheme="majorHAnsi" w:cstheme="majorBidi"/>
      <w:b/>
      <w:bCs/>
      <w:color w:val="5B9BD5" w:themeColor="accent1"/>
      <w:sz w:val="26"/>
      <w:szCs w:val="26"/>
    </w:rPr>
  </w:style>
  <w:style w:type="paragraph" w:styleId="ae">
    <w:name w:val="TOC Heading"/>
    <w:basedOn w:val="1"/>
    <w:next w:val="a"/>
    <w:uiPriority w:val="39"/>
    <w:unhideWhenUsed/>
    <w:qFormat/>
    <w:rsid w:val="00D35EC5"/>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rPr>
  </w:style>
  <w:style w:type="paragraph" w:styleId="11">
    <w:name w:val="toc 1"/>
    <w:basedOn w:val="a"/>
    <w:next w:val="a"/>
    <w:autoRedefine/>
    <w:uiPriority w:val="39"/>
    <w:unhideWhenUsed/>
    <w:rsid w:val="0013124A"/>
    <w:pPr>
      <w:tabs>
        <w:tab w:val="right" w:leader="dot" w:pos="9628"/>
      </w:tabs>
      <w:spacing w:after="100"/>
      <w:jc w:val="both"/>
    </w:pPr>
    <w:rPr>
      <w:rFonts w:cs="Times New Roman"/>
      <w:b/>
      <w:noProof/>
      <w:sz w:val="28"/>
      <w:szCs w:val="28"/>
    </w:rPr>
  </w:style>
  <w:style w:type="paragraph" w:styleId="21">
    <w:name w:val="toc 2"/>
    <w:basedOn w:val="a"/>
    <w:next w:val="a"/>
    <w:autoRedefine/>
    <w:uiPriority w:val="39"/>
    <w:unhideWhenUsed/>
    <w:rsid w:val="00D35EC5"/>
    <w:pPr>
      <w:spacing w:after="100"/>
      <w:ind w:left="240"/>
    </w:pPr>
  </w:style>
  <w:style w:type="character" w:customStyle="1" w:styleId="af">
    <w:name w:val="Без интервала Знак"/>
    <w:aliases w:val="норма Знак,Обя Знак,мелкий Знак,мой рабочий Знак,свой Знак,Айгерим Знак,No Spacing Знак,Без интервала1 Знак"/>
    <w:link w:val="af0"/>
    <w:locked/>
    <w:rsid w:val="001C1756"/>
    <w:rPr>
      <w:rFonts w:ascii="Calibri" w:eastAsia="Calibri" w:hAnsi="Calibri" w:cs="Times New Roman"/>
    </w:rPr>
  </w:style>
  <w:style w:type="paragraph" w:styleId="af0">
    <w:name w:val="No Spacing"/>
    <w:aliases w:val="норма,Обя,мелкий,мой рабочий,свой,Айгерим,No Spacing,Без интервала1"/>
    <w:link w:val="af"/>
    <w:qFormat/>
    <w:rsid w:val="001C1756"/>
    <w:pPr>
      <w:spacing w:after="0" w:line="240" w:lineRule="auto"/>
    </w:pPr>
    <w:rPr>
      <w:rFonts w:ascii="Calibri" w:eastAsia="Calibri" w:hAnsi="Calibri" w:cs="Times New Roman"/>
    </w:rPr>
  </w:style>
  <w:style w:type="character" w:styleId="af1">
    <w:name w:val="Strong"/>
    <w:basedOn w:val="a0"/>
    <w:uiPriority w:val="22"/>
    <w:qFormat/>
    <w:rsid w:val="001C17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83983">
      <w:bodyDiv w:val="1"/>
      <w:marLeft w:val="0"/>
      <w:marRight w:val="0"/>
      <w:marTop w:val="0"/>
      <w:marBottom w:val="0"/>
      <w:divBdr>
        <w:top w:val="none" w:sz="0" w:space="0" w:color="auto"/>
        <w:left w:val="none" w:sz="0" w:space="0" w:color="auto"/>
        <w:bottom w:val="none" w:sz="0" w:space="0" w:color="auto"/>
        <w:right w:val="none" w:sz="0" w:space="0" w:color="auto"/>
      </w:divBdr>
    </w:div>
    <w:div w:id="152990428">
      <w:bodyDiv w:val="1"/>
      <w:marLeft w:val="0"/>
      <w:marRight w:val="0"/>
      <w:marTop w:val="0"/>
      <w:marBottom w:val="0"/>
      <w:divBdr>
        <w:top w:val="none" w:sz="0" w:space="0" w:color="auto"/>
        <w:left w:val="none" w:sz="0" w:space="0" w:color="auto"/>
        <w:bottom w:val="none" w:sz="0" w:space="0" w:color="auto"/>
        <w:right w:val="none" w:sz="0" w:space="0" w:color="auto"/>
      </w:divBdr>
    </w:div>
    <w:div w:id="340547042">
      <w:bodyDiv w:val="1"/>
      <w:marLeft w:val="0"/>
      <w:marRight w:val="0"/>
      <w:marTop w:val="0"/>
      <w:marBottom w:val="0"/>
      <w:divBdr>
        <w:top w:val="none" w:sz="0" w:space="0" w:color="auto"/>
        <w:left w:val="none" w:sz="0" w:space="0" w:color="auto"/>
        <w:bottom w:val="none" w:sz="0" w:space="0" w:color="auto"/>
        <w:right w:val="none" w:sz="0" w:space="0" w:color="auto"/>
      </w:divBdr>
    </w:div>
    <w:div w:id="373698692">
      <w:bodyDiv w:val="1"/>
      <w:marLeft w:val="0"/>
      <w:marRight w:val="0"/>
      <w:marTop w:val="0"/>
      <w:marBottom w:val="0"/>
      <w:divBdr>
        <w:top w:val="none" w:sz="0" w:space="0" w:color="auto"/>
        <w:left w:val="none" w:sz="0" w:space="0" w:color="auto"/>
        <w:bottom w:val="none" w:sz="0" w:space="0" w:color="auto"/>
        <w:right w:val="none" w:sz="0" w:space="0" w:color="auto"/>
      </w:divBdr>
    </w:div>
    <w:div w:id="443962425">
      <w:bodyDiv w:val="1"/>
      <w:marLeft w:val="0"/>
      <w:marRight w:val="0"/>
      <w:marTop w:val="0"/>
      <w:marBottom w:val="0"/>
      <w:divBdr>
        <w:top w:val="none" w:sz="0" w:space="0" w:color="auto"/>
        <w:left w:val="none" w:sz="0" w:space="0" w:color="auto"/>
        <w:bottom w:val="none" w:sz="0" w:space="0" w:color="auto"/>
        <w:right w:val="none" w:sz="0" w:space="0" w:color="auto"/>
      </w:divBdr>
    </w:div>
    <w:div w:id="452944566">
      <w:bodyDiv w:val="1"/>
      <w:marLeft w:val="0"/>
      <w:marRight w:val="0"/>
      <w:marTop w:val="0"/>
      <w:marBottom w:val="0"/>
      <w:divBdr>
        <w:top w:val="none" w:sz="0" w:space="0" w:color="auto"/>
        <w:left w:val="none" w:sz="0" w:space="0" w:color="auto"/>
        <w:bottom w:val="none" w:sz="0" w:space="0" w:color="auto"/>
        <w:right w:val="none" w:sz="0" w:space="0" w:color="auto"/>
      </w:divBdr>
    </w:div>
    <w:div w:id="485901420">
      <w:bodyDiv w:val="1"/>
      <w:marLeft w:val="0"/>
      <w:marRight w:val="0"/>
      <w:marTop w:val="0"/>
      <w:marBottom w:val="0"/>
      <w:divBdr>
        <w:top w:val="none" w:sz="0" w:space="0" w:color="auto"/>
        <w:left w:val="none" w:sz="0" w:space="0" w:color="auto"/>
        <w:bottom w:val="none" w:sz="0" w:space="0" w:color="auto"/>
        <w:right w:val="none" w:sz="0" w:space="0" w:color="auto"/>
      </w:divBdr>
    </w:div>
    <w:div w:id="503320654">
      <w:bodyDiv w:val="1"/>
      <w:marLeft w:val="0"/>
      <w:marRight w:val="0"/>
      <w:marTop w:val="0"/>
      <w:marBottom w:val="0"/>
      <w:divBdr>
        <w:top w:val="none" w:sz="0" w:space="0" w:color="auto"/>
        <w:left w:val="none" w:sz="0" w:space="0" w:color="auto"/>
        <w:bottom w:val="none" w:sz="0" w:space="0" w:color="auto"/>
        <w:right w:val="none" w:sz="0" w:space="0" w:color="auto"/>
      </w:divBdr>
    </w:div>
    <w:div w:id="661087512">
      <w:bodyDiv w:val="1"/>
      <w:marLeft w:val="0"/>
      <w:marRight w:val="0"/>
      <w:marTop w:val="0"/>
      <w:marBottom w:val="0"/>
      <w:divBdr>
        <w:top w:val="none" w:sz="0" w:space="0" w:color="auto"/>
        <w:left w:val="none" w:sz="0" w:space="0" w:color="auto"/>
        <w:bottom w:val="none" w:sz="0" w:space="0" w:color="auto"/>
        <w:right w:val="none" w:sz="0" w:space="0" w:color="auto"/>
      </w:divBdr>
    </w:div>
    <w:div w:id="664628164">
      <w:bodyDiv w:val="1"/>
      <w:marLeft w:val="0"/>
      <w:marRight w:val="0"/>
      <w:marTop w:val="0"/>
      <w:marBottom w:val="0"/>
      <w:divBdr>
        <w:top w:val="none" w:sz="0" w:space="0" w:color="auto"/>
        <w:left w:val="none" w:sz="0" w:space="0" w:color="auto"/>
        <w:bottom w:val="none" w:sz="0" w:space="0" w:color="auto"/>
        <w:right w:val="none" w:sz="0" w:space="0" w:color="auto"/>
      </w:divBdr>
    </w:div>
    <w:div w:id="722868445">
      <w:bodyDiv w:val="1"/>
      <w:marLeft w:val="0"/>
      <w:marRight w:val="0"/>
      <w:marTop w:val="0"/>
      <w:marBottom w:val="0"/>
      <w:divBdr>
        <w:top w:val="none" w:sz="0" w:space="0" w:color="auto"/>
        <w:left w:val="none" w:sz="0" w:space="0" w:color="auto"/>
        <w:bottom w:val="none" w:sz="0" w:space="0" w:color="auto"/>
        <w:right w:val="none" w:sz="0" w:space="0" w:color="auto"/>
      </w:divBdr>
      <w:divsChild>
        <w:div w:id="1152675425">
          <w:marLeft w:val="0"/>
          <w:marRight w:val="0"/>
          <w:marTop w:val="0"/>
          <w:marBottom w:val="0"/>
          <w:divBdr>
            <w:top w:val="none" w:sz="0" w:space="0" w:color="auto"/>
            <w:left w:val="none" w:sz="0" w:space="0" w:color="auto"/>
            <w:bottom w:val="none" w:sz="0" w:space="0" w:color="auto"/>
            <w:right w:val="none" w:sz="0" w:space="0" w:color="auto"/>
          </w:divBdr>
          <w:divsChild>
            <w:div w:id="1515878744">
              <w:marLeft w:val="0"/>
              <w:marRight w:val="0"/>
              <w:marTop w:val="0"/>
              <w:marBottom w:val="0"/>
              <w:divBdr>
                <w:top w:val="none" w:sz="0" w:space="0" w:color="auto"/>
                <w:left w:val="none" w:sz="0" w:space="0" w:color="auto"/>
                <w:bottom w:val="none" w:sz="0" w:space="0" w:color="auto"/>
                <w:right w:val="none" w:sz="0" w:space="0" w:color="auto"/>
              </w:divBdr>
              <w:divsChild>
                <w:div w:id="1752892088">
                  <w:marLeft w:val="0"/>
                  <w:marRight w:val="0"/>
                  <w:marTop w:val="0"/>
                  <w:marBottom w:val="0"/>
                  <w:divBdr>
                    <w:top w:val="none" w:sz="0" w:space="0" w:color="auto"/>
                    <w:left w:val="none" w:sz="0" w:space="0" w:color="auto"/>
                    <w:bottom w:val="none" w:sz="0" w:space="0" w:color="auto"/>
                    <w:right w:val="none" w:sz="0" w:space="0" w:color="auto"/>
                  </w:divBdr>
                  <w:divsChild>
                    <w:div w:id="226034898">
                      <w:marLeft w:val="0"/>
                      <w:marRight w:val="0"/>
                      <w:marTop w:val="0"/>
                      <w:marBottom w:val="0"/>
                      <w:divBdr>
                        <w:top w:val="none" w:sz="0" w:space="0" w:color="auto"/>
                        <w:left w:val="none" w:sz="0" w:space="0" w:color="auto"/>
                        <w:bottom w:val="none" w:sz="0" w:space="0" w:color="auto"/>
                        <w:right w:val="none" w:sz="0" w:space="0" w:color="auto"/>
                      </w:divBdr>
                      <w:divsChild>
                        <w:div w:id="40791845">
                          <w:marLeft w:val="0"/>
                          <w:marRight w:val="0"/>
                          <w:marTop w:val="100"/>
                          <w:marBottom w:val="100"/>
                          <w:divBdr>
                            <w:top w:val="none" w:sz="0" w:space="0" w:color="auto"/>
                            <w:left w:val="none" w:sz="0" w:space="0" w:color="auto"/>
                            <w:bottom w:val="none" w:sz="0" w:space="0" w:color="auto"/>
                            <w:right w:val="none" w:sz="0" w:space="0" w:color="auto"/>
                          </w:divBdr>
                          <w:divsChild>
                            <w:div w:id="2053075773">
                              <w:marLeft w:val="0"/>
                              <w:marRight w:val="0"/>
                              <w:marTop w:val="100"/>
                              <w:marBottom w:val="100"/>
                              <w:divBdr>
                                <w:top w:val="none" w:sz="0" w:space="0" w:color="auto"/>
                                <w:left w:val="none" w:sz="0" w:space="0" w:color="auto"/>
                                <w:bottom w:val="none" w:sz="0" w:space="0" w:color="auto"/>
                                <w:right w:val="none" w:sz="0" w:space="0" w:color="auto"/>
                              </w:divBdr>
                              <w:divsChild>
                                <w:div w:id="1174304563">
                                  <w:marLeft w:val="0"/>
                                  <w:marRight w:val="0"/>
                                  <w:marTop w:val="0"/>
                                  <w:marBottom w:val="0"/>
                                  <w:divBdr>
                                    <w:top w:val="none" w:sz="0" w:space="0" w:color="auto"/>
                                    <w:left w:val="none" w:sz="0" w:space="0" w:color="auto"/>
                                    <w:bottom w:val="none" w:sz="0" w:space="0" w:color="auto"/>
                                    <w:right w:val="none" w:sz="0" w:space="0" w:color="auto"/>
                                  </w:divBdr>
                                  <w:divsChild>
                                    <w:div w:id="51467739">
                                      <w:marLeft w:val="0"/>
                                      <w:marRight w:val="0"/>
                                      <w:marTop w:val="0"/>
                                      <w:marBottom w:val="0"/>
                                      <w:divBdr>
                                        <w:top w:val="none" w:sz="0" w:space="0" w:color="auto"/>
                                        <w:left w:val="none" w:sz="0" w:space="0" w:color="auto"/>
                                        <w:bottom w:val="none" w:sz="0" w:space="0" w:color="auto"/>
                                        <w:right w:val="none" w:sz="0" w:space="0" w:color="auto"/>
                                      </w:divBdr>
                                      <w:divsChild>
                                        <w:div w:id="1553734441">
                                          <w:marLeft w:val="0"/>
                                          <w:marRight w:val="0"/>
                                          <w:marTop w:val="0"/>
                                          <w:marBottom w:val="0"/>
                                          <w:divBdr>
                                            <w:top w:val="none" w:sz="0" w:space="0" w:color="auto"/>
                                            <w:left w:val="none" w:sz="0" w:space="0" w:color="auto"/>
                                            <w:bottom w:val="none" w:sz="0" w:space="0" w:color="auto"/>
                                            <w:right w:val="none" w:sz="0" w:space="0" w:color="auto"/>
                                          </w:divBdr>
                                          <w:divsChild>
                                            <w:div w:id="2085177338">
                                              <w:marLeft w:val="0"/>
                                              <w:marRight w:val="0"/>
                                              <w:marTop w:val="0"/>
                                              <w:marBottom w:val="0"/>
                                              <w:divBdr>
                                                <w:top w:val="none" w:sz="0" w:space="0" w:color="auto"/>
                                                <w:left w:val="none" w:sz="0" w:space="0" w:color="auto"/>
                                                <w:bottom w:val="none" w:sz="0" w:space="0" w:color="auto"/>
                                                <w:right w:val="none" w:sz="0" w:space="0" w:color="auto"/>
                                              </w:divBdr>
                                              <w:divsChild>
                                                <w:div w:id="257714093">
                                                  <w:marLeft w:val="0"/>
                                                  <w:marRight w:val="0"/>
                                                  <w:marTop w:val="0"/>
                                                  <w:marBottom w:val="0"/>
                                                  <w:divBdr>
                                                    <w:top w:val="none" w:sz="0" w:space="0" w:color="auto"/>
                                                    <w:left w:val="none" w:sz="0" w:space="0" w:color="auto"/>
                                                    <w:bottom w:val="none" w:sz="0" w:space="0" w:color="auto"/>
                                                    <w:right w:val="none" w:sz="0" w:space="0" w:color="auto"/>
                                                  </w:divBdr>
                                                  <w:divsChild>
                                                    <w:div w:id="553545428">
                                                      <w:marLeft w:val="0"/>
                                                      <w:marRight w:val="0"/>
                                                      <w:marTop w:val="0"/>
                                                      <w:marBottom w:val="0"/>
                                                      <w:divBdr>
                                                        <w:top w:val="none" w:sz="0" w:space="0" w:color="auto"/>
                                                        <w:left w:val="none" w:sz="0" w:space="0" w:color="auto"/>
                                                        <w:bottom w:val="none" w:sz="0" w:space="0" w:color="auto"/>
                                                        <w:right w:val="none" w:sz="0" w:space="0" w:color="auto"/>
                                                      </w:divBdr>
                                                      <w:divsChild>
                                                        <w:div w:id="1896505839">
                                                          <w:marLeft w:val="0"/>
                                                          <w:marRight w:val="0"/>
                                                          <w:marTop w:val="0"/>
                                                          <w:marBottom w:val="0"/>
                                                          <w:divBdr>
                                                            <w:top w:val="none" w:sz="0" w:space="0" w:color="auto"/>
                                                            <w:left w:val="none" w:sz="0" w:space="0" w:color="auto"/>
                                                            <w:bottom w:val="none" w:sz="0" w:space="0" w:color="auto"/>
                                                            <w:right w:val="none" w:sz="0" w:space="0" w:color="auto"/>
                                                          </w:divBdr>
                                                          <w:divsChild>
                                                            <w:div w:id="453452672">
                                                              <w:marLeft w:val="0"/>
                                                              <w:marRight w:val="0"/>
                                                              <w:marTop w:val="0"/>
                                                              <w:marBottom w:val="0"/>
                                                              <w:divBdr>
                                                                <w:top w:val="none" w:sz="0" w:space="0" w:color="auto"/>
                                                                <w:left w:val="none" w:sz="0" w:space="0" w:color="auto"/>
                                                                <w:bottom w:val="none" w:sz="0" w:space="0" w:color="auto"/>
                                                                <w:right w:val="none" w:sz="0" w:space="0" w:color="auto"/>
                                                              </w:divBdr>
                                                              <w:divsChild>
                                                                <w:div w:id="858006154">
                                                                  <w:marLeft w:val="0"/>
                                                                  <w:marRight w:val="0"/>
                                                                  <w:marTop w:val="0"/>
                                                                  <w:marBottom w:val="0"/>
                                                                  <w:divBdr>
                                                                    <w:top w:val="none" w:sz="0" w:space="0" w:color="auto"/>
                                                                    <w:left w:val="none" w:sz="0" w:space="0" w:color="auto"/>
                                                                    <w:bottom w:val="none" w:sz="0" w:space="0" w:color="auto"/>
                                                                    <w:right w:val="none" w:sz="0" w:space="0" w:color="auto"/>
                                                                  </w:divBdr>
                                                                  <w:divsChild>
                                                                    <w:div w:id="175689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637081">
                                                      <w:marLeft w:val="0"/>
                                                      <w:marRight w:val="0"/>
                                                      <w:marTop w:val="0"/>
                                                      <w:marBottom w:val="0"/>
                                                      <w:divBdr>
                                                        <w:top w:val="none" w:sz="0" w:space="0" w:color="auto"/>
                                                        <w:left w:val="none" w:sz="0" w:space="0" w:color="auto"/>
                                                        <w:bottom w:val="none" w:sz="0" w:space="0" w:color="auto"/>
                                                        <w:right w:val="none" w:sz="0" w:space="0" w:color="auto"/>
                                                      </w:divBdr>
                                                      <w:divsChild>
                                                        <w:div w:id="1408652304">
                                                          <w:marLeft w:val="0"/>
                                                          <w:marRight w:val="0"/>
                                                          <w:marTop w:val="0"/>
                                                          <w:marBottom w:val="0"/>
                                                          <w:divBdr>
                                                            <w:top w:val="none" w:sz="0" w:space="0" w:color="auto"/>
                                                            <w:left w:val="none" w:sz="0" w:space="0" w:color="auto"/>
                                                            <w:bottom w:val="none" w:sz="0" w:space="0" w:color="auto"/>
                                                            <w:right w:val="none" w:sz="0" w:space="0" w:color="auto"/>
                                                          </w:divBdr>
                                                          <w:divsChild>
                                                            <w:div w:id="651450326">
                                                              <w:marLeft w:val="0"/>
                                                              <w:marRight w:val="0"/>
                                                              <w:marTop w:val="0"/>
                                                              <w:marBottom w:val="0"/>
                                                              <w:divBdr>
                                                                <w:top w:val="none" w:sz="0" w:space="0" w:color="auto"/>
                                                                <w:left w:val="none" w:sz="0" w:space="0" w:color="auto"/>
                                                                <w:bottom w:val="none" w:sz="0" w:space="0" w:color="auto"/>
                                                                <w:right w:val="none" w:sz="0" w:space="0" w:color="auto"/>
                                                              </w:divBdr>
                                                              <w:divsChild>
                                                                <w:div w:id="1284582345">
                                                                  <w:marLeft w:val="0"/>
                                                                  <w:marRight w:val="0"/>
                                                                  <w:marTop w:val="0"/>
                                                                  <w:marBottom w:val="0"/>
                                                                  <w:divBdr>
                                                                    <w:top w:val="none" w:sz="0" w:space="0" w:color="auto"/>
                                                                    <w:left w:val="none" w:sz="0" w:space="0" w:color="auto"/>
                                                                    <w:bottom w:val="none" w:sz="0" w:space="0" w:color="auto"/>
                                                                    <w:right w:val="none" w:sz="0" w:space="0" w:color="auto"/>
                                                                  </w:divBdr>
                                                                  <w:divsChild>
                                                                    <w:div w:id="380982196">
                                                                      <w:marLeft w:val="0"/>
                                                                      <w:marRight w:val="0"/>
                                                                      <w:marTop w:val="0"/>
                                                                      <w:marBottom w:val="0"/>
                                                                      <w:divBdr>
                                                                        <w:top w:val="none" w:sz="0" w:space="0" w:color="auto"/>
                                                                        <w:left w:val="none" w:sz="0" w:space="0" w:color="auto"/>
                                                                        <w:bottom w:val="none" w:sz="0" w:space="0" w:color="auto"/>
                                                                        <w:right w:val="none" w:sz="0" w:space="0" w:color="auto"/>
                                                                      </w:divBdr>
                                                                      <w:divsChild>
                                                                        <w:div w:id="608313680">
                                                                          <w:marLeft w:val="0"/>
                                                                          <w:marRight w:val="0"/>
                                                                          <w:marTop w:val="0"/>
                                                                          <w:marBottom w:val="0"/>
                                                                          <w:divBdr>
                                                                            <w:top w:val="none" w:sz="0" w:space="0" w:color="auto"/>
                                                                            <w:left w:val="none" w:sz="0" w:space="0" w:color="auto"/>
                                                                            <w:bottom w:val="none" w:sz="0" w:space="0" w:color="auto"/>
                                                                            <w:right w:val="none" w:sz="0" w:space="0" w:color="auto"/>
                                                                          </w:divBdr>
                                                                          <w:divsChild>
                                                                            <w:div w:id="2056654626">
                                                                              <w:marLeft w:val="0"/>
                                                                              <w:marRight w:val="0"/>
                                                                              <w:marTop w:val="0"/>
                                                                              <w:marBottom w:val="0"/>
                                                                              <w:divBdr>
                                                                                <w:top w:val="none" w:sz="0" w:space="0" w:color="auto"/>
                                                                                <w:left w:val="none" w:sz="0" w:space="0" w:color="auto"/>
                                                                                <w:bottom w:val="none" w:sz="0" w:space="0" w:color="auto"/>
                                                                                <w:right w:val="none" w:sz="0" w:space="0" w:color="auto"/>
                                                                              </w:divBdr>
                                                                              <w:divsChild>
                                                                                <w:div w:id="60118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35212">
                                                                  <w:marLeft w:val="0"/>
                                                                  <w:marRight w:val="0"/>
                                                                  <w:marTop w:val="0"/>
                                                                  <w:marBottom w:val="0"/>
                                                                  <w:divBdr>
                                                                    <w:top w:val="none" w:sz="0" w:space="0" w:color="auto"/>
                                                                    <w:left w:val="none" w:sz="0" w:space="0" w:color="auto"/>
                                                                    <w:bottom w:val="none" w:sz="0" w:space="0" w:color="auto"/>
                                                                    <w:right w:val="none" w:sz="0" w:space="0" w:color="auto"/>
                                                                  </w:divBdr>
                                                                  <w:divsChild>
                                                                    <w:div w:id="919868631">
                                                                      <w:marLeft w:val="0"/>
                                                                      <w:marRight w:val="0"/>
                                                                      <w:marTop w:val="0"/>
                                                                      <w:marBottom w:val="0"/>
                                                                      <w:divBdr>
                                                                        <w:top w:val="none" w:sz="0" w:space="0" w:color="auto"/>
                                                                        <w:left w:val="none" w:sz="0" w:space="0" w:color="auto"/>
                                                                        <w:bottom w:val="none" w:sz="0" w:space="0" w:color="auto"/>
                                                                        <w:right w:val="none" w:sz="0" w:space="0" w:color="auto"/>
                                                                      </w:divBdr>
                                                                      <w:divsChild>
                                                                        <w:div w:id="84109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516673">
                                                                  <w:marLeft w:val="0"/>
                                                                  <w:marRight w:val="0"/>
                                                                  <w:marTop w:val="90"/>
                                                                  <w:marBottom w:val="0"/>
                                                                  <w:divBdr>
                                                                    <w:top w:val="none" w:sz="0" w:space="0" w:color="auto"/>
                                                                    <w:left w:val="none" w:sz="0" w:space="0" w:color="auto"/>
                                                                    <w:bottom w:val="none" w:sz="0" w:space="0" w:color="auto"/>
                                                                    <w:right w:val="none" w:sz="0" w:space="0" w:color="auto"/>
                                                                  </w:divBdr>
                                                                  <w:divsChild>
                                                                    <w:div w:id="1644699749">
                                                                      <w:marLeft w:val="0"/>
                                                                      <w:marRight w:val="0"/>
                                                                      <w:marTop w:val="0"/>
                                                                      <w:marBottom w:val="0"/>
                                                                      <w:divBdr>
                                                                        <w:top w:val="none" w:sz="0" w:space="0" w:color="auto"/>
                                                                        <w:left w:val="none" w:sz="0" w:space="0" w:color="auto"/>
                                                                        <w:bottom w:val="none" w:sz="0" w:space="0" w:color="auto"/>
                                                                        <w:right w:val="none" w:sz="0" w:space="0" w:color="auto"/>
                                                                      </w:divBdr>
                                                                      <w:divsChild>
                                                                        <w:div w:id="30732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037306">
                                                                  <w:marLeft w:val="0"/>
                                                                  <w:marRight w:val="0"/>
                                                                  <w:marTop w:val="90"/>
                                                                  <w:marBottom w:val="0"/>
                                                                  <w:divBdr>
                                                                    <w:top w:val="none" w:sz="0" w:space="0" w:color="auto"/>
                                                                    <w:left w:val="none" w:sz="0" w:space="0" w:color="auto"/>
                                                                    <w:bottom w:val="none" w:sz="0" w:space="0" w:color="auto"/>
                                                                    <w:right w:val="none" w:sz="0" w:space="0" w:color="auto"/>
                                                                  </w:divBdr>
                                                                  <w:divsChild>
                                                                    <w:div w:id="666203711">
                                                                      <w:marLeft w:val="0"/>
                                                                      <w:marRight w:val="0"/>
                                                                      <w:marTop w:val="0"/>
                                                                      <w:marBottom w:val="0"/>
                                                                      <w:divBdr>
                                                                        <w:top w:val="none" w:sz="0" w:space="0" w:color="auto"/>
                                                                        <w:left w:val="none" w:sz="0" w:space="0" w:color="auto"/>
                                                                        <w:bottom w:val="none" w:sz="0" w:space="0" w:color="auto"/>
                                                                        <w:right w:val="none" w:sz="0" w:space="0" w:color="auto"/>
                                                                      </w:divBdr>
                                                                      <w:divsChild>
                                                                        <w:div w:id="1478910472">
                                                                          <w:marLeft w:val="0"/>
                                                                          <w:marRight w:val="0"/>
                                                                          <w:marTop w:val="0"/>
                                                                          <w:marBottom w:val="0"/>
                                                                          <w:divBdr>
                                                                            <w:top w:val="none" w:sz="0" w:space="0" w:color="auto"/>
                                                                            <w:left w:val="none" w:sz="0" w:space="0" w:color="auto"/>
                                                                            <w:bottom w:val="none" w:sz="0" w:space="0" w:color="auto"/>
                                                                            <w:right w:val="none" w:sz="0" w:space="0" w:color="auto"/>
                                                                          </w:divBdr>
                                                                        </w:div>
                                                                        <w:div w:id="1790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7383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28268799">
      <w:bodyDiv w:val="1"/>
      <w:marLeft w:val="0"/>
      <w:marRight w:val="0"/>
      <w:marTop w:val="0"/>
      <w:marBottom w:val="0"/>
      <w:divBdr>
        <w:top w:val="none" w:sz="0" w:space="0" w:color="auto"/>
        <w:left w:val="none" w:sz="0" w:space="0" w:color="auto"/>
        <w:bottom w:val="none" w:sz="0" w:space="0" w:color="auto"/>
        <w:right w:val="none" w:sz="0" w:space="0" w:color="auto"/>
      </w:divBdr>
      <w:divsChild>
        <w:div w:id="1458528213">
          <w:marLeft w:val="0"/>
          <w:marRight w:val="0"/>
          <w:marTop w:val="0"/>
          <w:marBottom w:val="0"/>
          <w:divBdr>
            <w:top w:val="none" w:sz="0" w:space="0" w:color="auto"/>
            <w:left w:val="none" w:sz="0" w:space="0" w:color="auto"/>
            <w:bottom w:val="none" w:sz="0" w:space="0" w:color="auto"/>
            <w:right w:val="none" w:sz="0" w:space="0" w:color="auto"/>
          </w:divBdr>
        </w:div>
        <w:div w:id="94178906">
          <w:marLeft w:val="0"/>
          <w:marRight w:val="0"/>
          <w:marTop w:val="0"/>
          <w:marBottom w:val="0"/>
          <w:divBdr>
            <w:top w:val="none" w:sz="0" w:space="0" w:color="auto"/>
            <w:left w:val="none" w:sz="0" w:space="0" w:color="auto"/>
            <w:bottom w:val="none" w:sz="0" w:space="0" w:color="auto"/>
            <w:right w:val="none" w:sz="0" w:space="0" w:color="auto"/>
          </w:divBdr>
          <w:divsChild>
            <w:div w:id="277834069">
              <w:marLeft w:val="0"/>
              <w:marRight w:val="0"/>
              <w:marTop w:val="0"/>
              <w:marBottom w:val="0"/>
              <w:divBdr>
                <w:top w:val="none" w:sz="0" w:space="0" w:color="auto"/>
                <w:left w:val="none" w:sz="0" w:space="0" w:color="auto"/>
                <w:bottom w:val="none" w:sz="0" w:space="0" w:color="auto"/>
                <w:right w:val="none" w:sz="0" w:space="0" w:color="auto"/>
              </w:divBdr>
            </w:div>
          </w:divsChild>
        </w:div>
        <w:div w:id="532575655">
          <w:marLeft w:val="0"/>
          <w:marRight w:val="0"/>
          <w:marTop w:val="0"/>
          <w:marBottom w:val="0"/>
          <w:divBdr>
            <w:top w:val="none" w:sz="0" w:space="0" w:color="auto"/>
            <w:left w:val="none" w:sz="0" w:space="0" w:color="auto"/>
            <w:bottom w:val="none" w:sz="0" w:space="0" w:color="auto"/>
            <w:right w:val="none" w:sz="0" w:space="0" w:color="auto"/>
          </w:divBdr>
          <w:divsChild>
            <w:div w:id="44481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0302">
      <w:bodyDiv w:val="1"/>
      <w:marLeft w:val="0"/>
      <w:marRight w:val="0"/>
      <w:marTop w:val="0"/>
      <w:marBottom w:val="0"/>
      <w:divBdr>
        <w:top w:val="none" w:sz="0" w:space="0" w:color="auto"/>
        <w:left w:val="none" w:sz="0" w:space="0" w:color="auto"/>
        <w:bottom w:val="none" w:sz="0" w:space="0" w:color="auto"/>
        <w:right w:val="none" w:sz="0" w:space="0" w:color="auto"/>
      </w:divBdr>
    </w:div>
    <w:div w:id="842165145">
      <w:bodyDiv w:val="1"/>
      <w:marLeft w:val="0"/>
      <w:marRight w:val="0"/>
      <w:marTop w:val="0"/>
      <w:marBottom w:val="0"/>
      <w:divBdr>
        <w:top w:val="none" w:sz="0" w:space="0" w:color="auto"/>
        <w:left w:val="none" w:sz="0" w:space="0" w:color="auto"/>
        <w:bottom w:val="none" w:sz="0" w:space="0" w:color="auto"/>
        <w:right w:val="none" w:sz="0" w:space="0" w:color="auto"/>
      </w:divBdr>
    </w:div>
    <w:div w:id="913509550">
      <w:bodyDiv w:val="1"/>
      <w:marLeft w:val="0"/>
      <w:marRight w:val="0"/>
      <w:marTop w:val="0"/>
      <w:marBottom w:val="0"/>
      <w:divBdr>
        <w:top w:val="none" w:sz="0" w:space="0" w:color="auto"/>
        <w:left w:val="none" w:sz="0" w:space="0" w:color="auto"/>
        <w:bottom w:val="none" w:sz="0" w:space="0" w:color="auto"/>
        <w:right w:val="none" w:sz="0" w:space="0" w:color="auto"/>
      </w:divBdr>
    </w:div>
    <w:div w:id="923227186">
      <w:bodyDiv w:val="1"/>
      <w:marLeft w:val="0"/>
      <w:marRight w:val="0"/>
      <w:marTop w:val="0"/>
      <w:marBottom w:val="0"/>
      <w:divBdr>
        <w:top w:val="none" w:sz="0" w:space="0" w:color="auto"/>
        <w:left w:val="none" w:sz="0" w:space="0" w:color="auto"/>
        <w:bottom w:val="none" w:sz="0" w:space="0" w:color="auto"/>
        <w:right w:val="none" w:sz="0" w:space="0" w:color="auto"/>
      </w:divBdr>
      <w:divsChild>
        <w:div w:id="223763994">
          <w:marLeft w:val="0"/>
          <w:marRight w:val="0"/>
          <w:marTop w:val="0"/>
          <w:marBottom w:val="0"/>
          <w:divBdr>
            <w:top w:val="none" w:sz="0" w:space="0" w:color="auto"/>
            <w:left w:val="none" w:sz="0" w:space="0" w:color="auto"/>
            <w:bottom w:val="none" w:sz="0" w:space="0" w:color="auto"/>
            <w:right w:val="none" w:sz="0" w:space="0" w:color="auto"/>
          </w:divBdr>
          <w:divsChild>
            <w:div w:id="678317459">
              <w:marLeft w:val="0"/>
              <w:marRight w:val="0"/>
              <w:marTop w:val="0"/>
              <w:marBottom w:val="0"/>
              <w:divBdr>
                <w:top w:val="none" w:sz="0" w:space="0" w:color="auto"/>
                <w:left w:val="none" w:sz="0" w:space="0" w:color="auto"/>
                <w:bottom w:val="none" w:sz="0" w:space="0" w:color="auto"/>
                <w:right w:val="none" w:sz="0" w:space="0" w:color="auto"/>
              </w:divBdr>
              <w:divsChild>
                <w:div w:id="1461075840">
                  <w:marLeft w:val="0"/>
                  <w:marRight w:val="0"/>
                  <w:marTop w:val="150"/>
                  <w:marBottom w:val="0"/>
                  <w:divBdr>
                    <w:top w:val="single" w:sz="6" w:space="14" w:color="DDDDDD"/>
                    <w:left w:val="none" w:sz="0" w:space="0" w:color="auto"/>
                    <w:bottom w:val="none" w:sz="0" w:space="11" w:color="auto"/>
                    <w:right w:val="none" w:sz="0" w:space="0" w:color="auto"/>
                  </w:divBdr>
                  <w:divsChild>
                    <w:div w:id="1158307602">
                      <w:marLeft w:val="0"/>
                      <w:marRight w:val="0"/>
                      <w:marTop w:val="405"/>
                      <w:marBottom w:val="525"/>
                      <w:divBdr>
                        <w:top w:val="none" w:sz="0" w:space="0" w:color="auto"/>
                        <w:left w:val="none" w:sz="0" w:space="0" w:color="auto"/>
                        <w:bottom w:val="none" w:sz="0" w:space="0" w:color="auto"/>
                        <w:right w:val="none" w:sz="0" w:space="0" w:color="auto"/>
                      </w:divBdr>
                    </w:div>
                  </w:divsChild>
                </w:div>
              </w:divsChild>
            </w:div>
            <w:div w:id="1136066726">
              <w:marLeft w:val="0"/>
              <w:marRight w:val="0"/>
              <w:marTop w:val="0"/>
              <w:marBottom w:val="0"/>
              <w:divBdr>
                <w:top w:val="none" w:sz="0" w:space="0" w:color="auto"/>
                <w:left w:val="none" w:sz="0" w:space="0" w:color="auto"/>
                <w:bottom w:val="none" w:sz="0" w:space="0" w:color="auto"/>
                <w:right w:val="none" w:sz="0" w:space="0" w:color="auto"/>
              </w:divBdr>
              <w:divsChild>
                <w:div w:id="547107208">
                  <w:marLeft w:val="0"/>
                  <w:marRight w:val="0"/>
                  <w:marTop w:val="150"/>
                  <w:marBottom w:val="0"/>
                  <w:divBdr>
                    <w:top w:val="single" w:sz="6" w:space="14" w:color="DDDDDD"/>
                    <w:left w:val="none" w:sz="0" w:space="0" w:color="auto"/>
                    <w:bottom w:val="none" w:sz="0" w:space="11" w:color="auto"/>
                    <w:right w:val="none" w:sz="0" w:space="0" w:color="auto"/>
                  </w:divBdr>
                  <w:divsChild>
                    <w:div w:id="1696342604">
                      <w:marLeft w:val="0"/>
                      <w:marRight w:val="0"/>
                      <w:marTop w:val="0"/>
                      <w:marBottom w:val="0"/>
                      <w:divBdr>
                        <w:top w:val="none" w:sz="0" w:space="0" w:color="auto"/>
                        <w:left w:val="none" w:sz="0" w:space="0" w:color="auto"/>
                        <w:bottom w:val="none" w:sz="0" w:space="0" w:color="auto"/>
                        <w:right w:val="none" w:sz="0" w:space="0" w:color="auto"/>
                      </w:divBdr>
                      <w:divsChild>
                        <w:div w:id="1229726949">
                          <w:marLeft w:val="0"/>
                          <w:marRight w:val="0"/>
                          <w:marTop w:val="0"/>
                          <w:marBottom w:val="0"/>
                          <w:divBdr>
                            <w:top w:val="none" w:sz="0" w:space="0" w:color="auto"/>
                            <w:left w:val="none" w:sz="0" w:space="0" w:color="auto"/>
                            <w:bottom w:val="none" w:sz="0" w:space="0" w:color="auto"/>
                            <w:right w:val="none" w:sz="0" w:space="0" w:color="auto"/>
                          </w:divBdr>
                          <w:divsChild>
                            <w:div w:id="806048869">
                              <w:marLeft w:val="0"/>
                              <w:marRight w:val="0"/>
                              <w:marTop w:val="0"/>
                              <w:marBottom w:val="0"/>
                              <w:divBdr>
                                <w:top w:val="none" w:sz="0" w:space="0" w:color="auto"/>
                                <w:left w:val="none" w:sz="0" w:space="0" w:color="auto"/>
                                <w:bottom w:val="none" w:sz="0" w:space="0" w:color="auto"/>
                                <w:right w:val="none" w:sz="0" w:space="0" w:color="auto"/>
                              </w:divBdr>
                              <w:divsChild>
                                <w:div w:id="519248215">
                                  <w:marLeft w:val="0"/>
                                  <w:marRight w:val="0"/>
                                  <w:marTop w:val="0"/>
                                  <w:marBottom w:val="0"/>
                                  <w:divBdr>
                                    <w:top w:val="none" w:sz="0" w:space="0" w:color="auto"/>
                                    <w:left w:val="none" w:sz="0" w:space="0" w:color="auto"/>
                                    <w:bottom w:val="none" w:sz="0" w:space="0" w:color="auto"/>
                                    <w:right w:val="none" w:sz="0" w:space="0" w:color="auto"/>
                                  </w:divBdr>
                                  <w:divsChild>
                                    <w:div w:id="1935285204">
                                      <w:marLeft w:val="0"/>
                                      <w:marRight w:val="0"/>
                                      <w:marTop w:val="100"/>
                                      <w:marBottom w:val="100"/>
                                      <w:divBdr>
                                        <w:top w:val="none" w:sz="0" w:space="0" w:color="auto"/>
                                        <w:left w:val="none" w:sz="0" w:space="0" w:color="auto"/>
                                        <w:bottom w:val="none" w:sz="0" w:space="0" w:color="auto"/>
                                        <w:right w:val="none" w:sz="0" w:space="0" w:color="auto"/>
                                      </w:divBdr>
                                      <w:divsChild>
                                        <w:div w:id="1276015590">
                                          <w:marLeft w:val="0"/>
                                          <w:marRight w:val="0"/>
                                          <w:marTop w:val="100"/>
                                          <w:marBottom w:val="100"/>
                                          <w:divBdr>
                                            <w:top w:val="none" w:sz="0" w:space="0" w:color="auto"/>
                                            <w:left w:val="none" w:sz="0" w:space="0" w:color="auto"/>
                                            <w:bottom w:val="none" w:sz="0" w:space="0" w:color="auto"/>
                                            <w:right w:val="none" w:sz="0" w:space="0" w:color="auto"/>
                                          </w:divBdr>
                                          <w:divsChild>
                                            <w:div w:id="438721084">
                                              <w:marLeft w:val="0"/>
                                              <w:marRight w:val="0"/>
                                              <w:marTop w:val="0"/>
                                              <w:marBottom w:val="0"/>
                                              <w:divBdr>
                                                <w:top w:val="none" w:sz="0" w:space="0" w:color="auto"/>
                                                <w:left w:val="none" w:sz="0" w:space="0" w:color="auto"/>
                                                <w:bottom w:val="none" w:sz="0" w:space="0" w:color="auto"/>
                                                <w:right w:val="none" w:sz="0" w:space="0" w:color="auto"/>
                                              </w:divBdr>
                                              <w:divsChild>
                                                <w:div w:id="1741560444">
                                                  <w:marLeft w:val="0"/>
                                                  <w:marRight w:val="0"/>
                                                  <w:marTop w:val="0"/>
                                                  <w:marBottom w:val="0"/>
                                                  <w:divBdr>
                                                    <w:top w:val="none" w:sz="0" w:space="0" w:color="auto"/>
                                                    <w:left w:val="none" w:sz="0" w:space="0" w:color="auto"/>
                                                    <w:bottom w:val="none" w:sz="0" w:space="0" w:color="auto"/>
                                                    <w:right w:val="none" w:sz="0" w:space="0" w:color="auto"/>
                                                  </w:divBdr>
                                                  <w:divsChild>
                                                    <w:div w:id="1260916279">
                                                      <w:marLeft w:val="0"/>
                                                      <w:marRight w:val="0"/>
                                                      <w:marTop w:val="0"/>
                                                      <w:marBottom w:val="0"/>
                                                      <w:divBdr>
                                                        <w:top w:val="none" w:sz="0" w:space="0" w:color="auto"/>
                                                        <w:left w:val="none" w:sz="0" w:space="0" w:color="auto"/>
                                                        <w:bottom w:val="none" w:sz="0" w:space="0" w:color="auto"/>
                                                        <w:right w:val="none" w:sz="0" w:space="0" w:color="auto"/>
                                                      </w:divBdr>
                                                      <w:divsChild>
                                                        <w:div w:id="1469081519">
                                                          <w:marLeft w:val="0"/>
                                                          <w:marRight w:val="0"/>
                                                          <w:marTop w:val="0"/>
                                                          <w:marBottom w:val="0"/>
                                                          <w:divBdr>
                                                            <w:top w:val="none" w:sz="0" w:space="0" w:color="auto"/>
                                                            <w:left w:val="none" w:sz="0" w:space="0" w:color="auto"/>
                                                            <w:bottom w:val="none" w:sz="0" w:space="0" w:color="auto"/>
                                                            <w:right w:val="none" w:sz="0" w:space="0" w:color="auto"/>
                                                          </w:divBdr>
                                                          <w:divsChild>
                                                            <w:div w:id="541871408">
                                                              <w:marLeft w:val="0"/>
                                                              <w:marRight w:val="0"/>
                                                              <w:marTop w:val="0"/>
                                                              <w:marBottom w:val="0"/>
                                                              <w:divBdr>
                                                                <w:top w:val="none" w:sz="0" w:space="0" w:color="auto"/>
                                                                <w:left w:val="none" w:sz="0" w:space="0" w:color="auto"/>
                                                                <w:bottom w:val="none" w:sz="0" w:space="0" w:color="auto"/>
                                                                <w:right w:val="none" w:sz="0" w:space="0" w:color="auto"/>
                                                              </w:divBdr>
                                                              <w:divsChild>
                                                                <w:div w:id="634869343">
                                                                  <w:marLeft w:val="0"/>
                                                                  <w:marRight w:val="0"/>
                                                                  <w:marTop w:val="0"/>
                                                                  <w:marBottom w:val="0"/>
                                                                  <w:divBdr>
                                                                    <w:top w:val="none" w:sz="0" w:space="0" w:color="auto"/>
                                                                    <w:left w:val="none" w:sz="0" w:space="0" w:color="auto"/>
                                                                    <w:bottom w:val="none" w:sz="0" w:space="0" w:color="auto"/>
                                                                    <w:right w:val="none" w:sz="0" w:space="0" w:color="auto"/>
                                                                  </w:divBdr>
                                                                  <w:divsChild>
                                                                    <w:div w:id="226497754">
                                                                      <w:marLeft w:val="0"/>
                                                                      <w:marRight w:val="0"/>
                                                                      <w:marTop w:val="0"/>
                                                                      <w:marBottom w:val="0"/>
                                                                      <w:divBdr>
                                                                        <w:top w:val="none" w:sz="0" w:space="0" w:color="auto"/>
                                                                        <w:left w:val="none" w:sz="0" w:space="0" w:color="auto"/>
                                                                        <w:bottom w:val="none" w:sz="0" w:space="0" w:color="auto"/>
                                                                        <w:right w:val="none" w:sz="0" w:space="0" w:color="auto"/>
                                                                      </w:divBdr>
                                                                      <w:divsChild>
                                                                        <w:div w:id="635718869">
                                                                          <w:marLeft w:val="0"/>
                                                                          <w:marRight w:val="0"/>
                                                                          <w:marTop w:val="0"/>
                                                                          <w:marBottom w:val="0"/>
                                                                          <w:divBdr>
                                                                            <w:top w:val="none" w:sz="0" w:space="0" w:color="auto"/>
                                                                            <w:left w:val="none" w:sz="0" w:space="0" w:color="auto"/>
                                                                            <w:bottom w:val="none" w:sz="0" w:space="0" w:color="auto"/>
                                                                            <w:right w:val="none" w:sz="0" w:space="0" w:color="auto"/>
                                                                          </w:divBdr>
                                                                          <w:divsChild>
                                                                            <w:div w:id="1518349446">
                                                                              <w:marLeft w:val="0"/>
                                                                              <w:marRight w:val="0"/>
                                                                              <w:marTop w:val="0"/>
                                                                              <w:marBottom w:val="0"/>
                                                                              <w:divBdr>
                                                                                <w:top w:val="none" w:sz="0" w:space="0" w:color="auto"/>
                                                                                <w:left w:val="none" w:sz="0" w:space="0" w:color="auto"/>
                                                                                <w:bottom w:val="none" w:sz="0" w:space="0" w:color="auto"/>
                                                                                <w:right w:val="none" w:sz="0" w:space="0" w:color="auto"/>
                                                                              </w:divBdr>
                                                                              <w:divsChild>
                                                                                <w:div w:id="172151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58944">
                                                                          <w:marLeft w:val="0"/>
                                                                          <w:marRight w:val="0"/>
                                                                          <w:marTop w:val="0"/>
                                                                          <w:marBottom w:val="0"/>
                                                                          <w:divBdr>
                                                                            <w:top w:val="none" w:sz="0" w:space="0" w:color="auto"/>
                                                                            <w:left w:val="none" w:sz="0" w:space="0" w:color="auto"/>
                                                                            <w:bottom w:val="none" w:sz="0" w:space="0" w:color="auto"/>
                                                                            <w:right w:val="none" w:sz="0" w:space="0" w:color="auto"/>
                                                                          </w:divBdr>
                                                                          <w:divsChild>
                                                                            <w:div w:id="625308747">
                                                                              <w:marLeft w:val="0"/>
                                                                              <w:marRight w:val="0"/>
                                                                              <w:marTop w:val="0"/>
                                                                              <w:marBottom w:val="0"/>
                                                                              <w:divBdr>
                                                                                <w:top w:val="none" w:sz="0" w:space="0" w:color="auto"/>
                                                                                <w:left w:val="none" w:sz="0" w:space="0" w:color="auto"/>
                                                                                <w:bottom w:val="none" w:sz="0" w:space="0" w:color="auto"/>
                                                                                <w:right w:val="none" w:sz="0" w:space="0" w:color="auto"/>
                                                                              </w:divBdr>
                                                                              <w:divsChild>
                                                                                <w:div w:id="787508286">
                                                                                  <w:marLeft w:val="0"/>
                                                                                  <w:marRight w:val="0"/>
                                                                                  <w:marTop w:val="0"/>
                                                                                  <w:marBottom w:val="0"/>
                                                                                  <w:divBdr>
                                                                                    <w:top w:val="none" w:sz="0" w:space="0" w:color="auto"/>
                                                                                    <w:left w:val="none" w:sz="0" w:space="0" w:color="auto"/>
                                                                                    <w:bottom w:val="none" w:sz="0" w:space="0" w:color="auto"/>
                                                                                    <w:right w:val="none" w:sz="0" w:space="0" w:color="auto"/>
                                                                                  </w:divBdr>
                                                                                  <w:divsChild>
                                                                                    <w:div w:id="138748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76892">
                                                                      <w:marLeft w:val="0"/>
                                                                      <w:marRight w:val="0"/>
                                                                      <w:marTop w:val="0"/>
                                                                      <w:marBottom w:val="0"/>
                                                                      <w:divBdr>
                                                                        <w:top w:val="none" w:sz="0" w:space="0" w:color="auto"/>
                                                                        <w:left w:val="none" w:sz="0" w:space="0" w:color="auto"/>
                                                                        <w:bottom w:val="none" w:sz="0" w:space="0" w:color="auto"/>
                                                                        <w:right w:val="none" w:sz="0" w:space="0" w:color="auto"/>
                                                                      </w:divBdr>
                                                                    </w:div>
                                                                  </w:divsChild>
                                                                </w:div>
                                                                <w:div w:id="817234188">
                                                                  <w:marLeft w:val="0"/>
                                                                  <w:marRight w:val="0"/>
                                                                  <w:marTop w:val="0"/>
                                                                  <w:marBottom w:val="0"/>
                                                                  <w:divBdr>
                                                                    <w:top w:val="none" w:sz="0" w:space="0" w:color="auto"/>
                                                                    <w:left w:val="none" w:sz="0" w:space="0" w:color="auto"/>
                                                                    <w:bottom w:val="none" w:sz="0" w:space="0" w:color="auto"/>
                                                                    <w:right w:val="none" w:sz="0" w:space="0" w:color="auto"/>
                                                                  </w:divBdr>
                                                                  <w:divsChild>
                                                                    <w:div w:id="587931024">
                                                                      <w:marLeft w:val="0"/>
                                                                      <w:marRight w:val="0"/>
                                                                      <w:marTop w:val="0"/>
                                                                      <w:marBottom w:val="0"/>
                                                                      <w:divBdr>
                                                                        <w:top w:val="none" w:sz="0" w:space="0" w:color="auto"/>
                                                                        <w:left w:val="none" w:sz="0" w:space="0" w:color="auto"/>
                                                                        <w:bottom w:val="none" w:sz="0" w:space="0" w:color="auto"/>
                                                                        <w:right w:val="none" w:sz="0" w:space="0" w:color="auto"/>
                                                                      </w:divBdr>
                                                                      <w:divsChild>
                                                                        <w:div w:id="1704136966">
                                                                          <w:marLeft w:val="0"/>
                                                                          <w:marRight w:val="0"/>
                                                                          <w:marTop w:val="0"/>
                                                                          <w:marBottom w:val="0"/>
                                                                          <w:divBdr>
                                                                            <w:top w:val="none" w:sz="0" w:space="0" w:color="auto"/>
                                                                            <w:left w:val="none" w:sz="0" w:space="0" w:color="auto"/>
                                                                            <w:bottom w:val="none" w:sz="0" w:space="0" w:color="auto"/>
                                                                            <w:right w:val="none" w:sz="0" w:space="0" w:color="auto"/>
                                                                          </w:divBdr>
                                                                          <w:divsChild>
                                                                            <w:div w:id="789973332">
                                                                              <w:marLeft w:val="0"/>
                                                                              <w:marRight w:val="0"/>
                                                                              <w:marTop w:val="0"/>
                                                                              <w:marBottom w:val="0"/>
                                                                              <w:divBdr>
                                                                                <w:top w:val="none" w:sz="0" w:space="0" w:color="auto"/>
                                                                                <w:left w:val="none" w:sz="0" w:space="0" w:color="auto"/>
                                                                                <w:bottom w:val="none" w:sz="0" w:space="0" w:color="auto"/>
                                                                                <w:right w:val="none" w:sz="0" w:space="0" w:color="auto"/>
                                                                              </w:divBdr>
                                                                            </w:div>
                                                                            <w:div w:id="1205756761">
                                                                              <w:marLeft w:val="0"/>
                                                                              <w:marRight w:val="0"/>
                                                                              <w:marTop w:val="150"/>
                                                                              <w:marBottom w:val="120"/>
                                                                              <w:divBdr>
                                                                                <w:top w:val="none" w:sz="0" w:space="0" w:color="auto"/>
                                                                                <w:left w:val="none" w:sz="0" w:space="0" w:color="auto"/>
                                                                                <w:bottom w:val="none" w:sz="0" w:space="0" w:color="auto"/>
                                                                                <w:right w:val="none" w:sz="0" w:space="0" w:color="auto"/>
                                                                              </w:divBdr>
                                                                              <w:divsChild>
                                                                                <w:div w:id="794716863">
                                                                                  <w:marLeft w:val="0"/>
                                                                                  <w:marRight w:val="0"/>
                                                                                  <w:marTop w:val="0"/>
                                                                                  <w:marBottom w:val="0"/>
                                                                                  <w:divBdr>
                                                                                    <w:top w:val="none" w:sz="0" w:space="0" w:color="auto"/>
                                                                                    <w:left w:val="none" w:sz="0" w:space="0" w:color="auto"/>
                                                                                    <w:bottom w:val="none" w:sz="0" w:space="0" w:color="auto"/>
                                                                                    <w:right w:val="none" w:sz="0" w:space="0" w:color="auto"/>
                                                                                  </w:divBdr>
                                                                                  <w:divsChild>
                                                                                    <w:div w:id="299072221">
                                                                                      <w:marLeft w:val="0"/>
                                                                                      <w:marRight w:val="0"/>
                                                                                      <w:marTop w:val="0"/>
                                                                                      <w:marBottom w:val="0"/>
                                                                                      <w:divBdr>
                                                                                        <w:top w:val="none" w:sz="0" w:space="0" w:color="auto"/>
                                                                                        <w:left w:val="none" w:sz="0" w:space="0" w:color="auto"/>
                                                                                        <w:bottom w:val="none" w:sz="0" w:space="0" w:color="auto"/>
                                                                                        <w:right w:val="none" w:sz="0" w:space="0" w:color="auto"/>
                                                                                      </w:divBdr>
                                                                                      <w:divsChild>
                                                                                        <w:div w:id="1579903522">
                                                                                          <w:marLeft w:val="0"/>
                                                                                          <w:marRight w:val="0"/>
                                                                                          <w:marTop w:val="0"/>
                                                                                          <w:marBottom w:val="0"/>
                                                                                          <w:divBdr>
                                                                                            <w:top w:val="none" w:sz="0" w:space="0" w:color="auto"/>
                                                                                            <w:left w:val="none" w:sz="0" w:space="0" w:color="auto"/>
                                                                                            <w:bottom w:val="none" w:sz="0" w:space="0" w:color="auto"/>
                                                                                            <w:right w:val="none" w:sz="0" w:space="0" w:color="auto"/>
                                                                                          </w:divBdr>
                                                                                          <w:divsChild>
                                                                                            <w:div w:id="1040668157">
                                                                                              <w:marLeft w:val="0"/>
                                                                                              <w:marRight w:val="0"/>
                                                                                              <w:marTop w:val="0"/>
                                                                                              <w:marBottom w:val="0"/>
                                                                                              <w:divBdr>
                                                                                                <w:top w:val="none" w:sz="0" w:space="0" w:color="auto"/>
                                                                                                <w:left w:val="none" w:sz="0" w:space="0" w:color="auto"/>
                                                                                                <w:bottom w:val="none" w:sz="0" w:space="0" w:color="auto"/>
                                                                                                <w:right w:val="none" w:sz="0" w:space="0" w:color="auto"/>
                                                                                              </w:divBdr>
                                                                                              <w:divsChild>
                                                                                                <w:div w:id="146751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86608">
                                                                                          <w:marLeft w:val="0"/>
                                                                                          <w:marRight w:val="0"/>
                                                                                          <w:marTop w:val="60"/>
                                                                                          <w:marBottom w:val="0"/>
                                                                                          <w:divBdr>
                                                                                            <w:top w:val="none" w:sz="0" w:space="0" w:color="auto"/>
                                                                                            <w:left w:val="none" w:sz="0" w:space="0" w:color="auto"/>
                                                                                            <w:bottom w:val="none" w:sz="0" w:space="0" w:color="auto"/>
                                                                                            <w:right w:val="none" w:sz="0" w:space="0" w:color="auto"/>
                                                                                          </w:divBdr>
                                                                                          <w:divsChild>
                                                                                            <w:div w:id="1322465176">
                                                                                              <w:marLeft w:val="0"/>
                                                                                              <w:marRight w:val="0"/>
                                                                                              <w:marTop w:val="0"/>
                                                                                              <w:marBottom w:val="0"/>
                                                                                              <w:divBdr>
                                                                                                <w:top w:val="none" w:sz="0" w:space="0" w:color="auto"/>
                                                                                                <w:left w:val="none" w:sz="0" w:space="0" w:color="auto"/>
                                                                                                <w:bottom w:val="none" w:sz="0" w:space="0" w:color="auto"/>
                                                                                                <w:right w:val="none" w:sz="0" w:space="0" w:color="auto"/>
                                                                                              </w:divBdr>
                                                                                              <w:divsChild>
                                                                                                <w:div w:id="213470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1291715">
                      <w:marLeft w:val="750"/>
                      <w:marRight w:val="0"/>
                      <w:marTop w:val="0"/>
                      <w:marBottom w:val="0"/>
                      <w:divBdr>
                        <w:top w:val="none" w:sz="0" w:space="0" w:color="auto"/>
                        <w:left w:val="none" w:sz="0" w:space="0" w:color="auto"/>
                        <w:bottom w:val="none" w:sz="0" w:space="0" w:color="auto"/>
                        <w:right w:val="none" w:sz="0" w:space="0" w:color="auto"/>
                      </w:divBdr>
                      <w:divsChild>
                        <w:div w:id="120420471">
                          <w:marLeft w:val="0"/>
                          <w:marRight w:val="0"/>
                          <w:marTop w:val="0"/>
                          <w:marBottom w:val="0"/>
                          <w:divBdr>
                            <w:top w:val="none" w:sz="0" w:space="0" w:color="auto"/>
                            <w:left w:val="none" w:sz="0" w:space="0" w:color="auto"/>
                            <w:bottom w:val="none" w:sz="0" w:space="0" w:color="auto"/>
                            <w:right w:val="none" w:sz="0" w:space="0" w:color="auto"/>
                          </w:divBdr>
                          <w:divsChild>
                            <w:div w:id="733091411">
                              <w:marLeft w:val="0"/>
                              <w:marRight w:val="0"/>
                              <w:marTop w:val="0"/>
                              <w:marBottom w:val="0"/>
                              <w:divBdr>
                                <w:top w:val="none" w:sz="0" w:space="0" w:color="auto"/>
                                <w:left w:val="none" w:sz="0" w:space="0" w:color="auto"/>
                                <w:bottom w:val="none" w:sz="0" w:space="0" w:color="auto"/>
                                <w:right w:val="none" w:sz="0" w:space="0" w:color="auto"/>
                              </w:divBdr>
                              <w:divsChild>
                                <w:div w:id="75832640">
                                  <w:marLeft w:val="0"/>
                                  <w:marRight w:val="0"/>
                                  <w:marTop w:val="0"/>
                                  <w:marBottom w:val="0"/>
                                  <w:divBdr>
                                    <w:top w:val="none" w:sz="0" w:space="0" w:color="auto"/>
                                    <w:left w:val="none" w:sz="0" w:space="0" w:color="auto"/>
                                    <w:bottom w:val="none" w:sz="0" w:space="0" w:color="auto"/>
                                    <w:right w:val="none" w:sz="0" w:space="0" w:color="auto"/>
                                  </w:divBdr>
                                  <w:divsChild>
                                    <w:div w:id="1416199801">
                                      <w:marLeft w:val="0"/>
                                      <w:marRight w:val="0"/>
                                      <w:marTop w:val="0"/>
                                      <w:marBottom w:val="0"/>
                                      <w:divBdr>
                                        <w:top w:val="none" w:sz="0" w:space="0" w:color="auto"/>
                                        <w:left w:val="none" w:sz="0" w:space="0" w:color="auto"/>
                                        <w:bottom w:val="none" w:sz="0" w:space="0" w:color="auto"/>
                                        <w:right w:val="none" w:sz="0" w:space="0" w:color="auto"/>
                                      </w:divBdr>
                                      <w:divsChild>
                                        <w:div w:id="53940050">
                                          <w:marLeft w:val="0"/>
                                          <w:marRight w:val="0"/>
                                          <w:marTop w:val="100"/>
                                          <w:marBottom w:val="100"/>
                                          <w:divBdr>
                                            <w:top w:val="none" w:sz="0" w:space="0" w:color="auto"/>
                                            <w:left w:val="none" w:sz="0" w:space="0" w:color="auto"/>
                                            <w:bottom w:val="none" w:sz="0" w:space="0" w:color="auto"/>
                                            <w:right w:val="none" w:sz="0" w:space="0" w:color="auto"/>
                                          </w:divBdr>
                                          <w:divsChild>
                                            <w:div w:id="724255585">
                                              <w:marLeft w:val="0"/>
                                              <w:marRight w:val="0"/>
                                              <w:marTop w:val="100"/>
                                              <w:marBottom w:val="100"/>
                                              <w:divBdr>
                                                <w:top w:val="none" w:sz="0" w:space="0" w:color="auto"/>
                                                <w:left w:val="none" w:sz="0" w:space="0" w:color="auto"/>
                                                <w:bottom w:val="none" w:sz="0" w:space="0" w:color="auto"/>
                                                <w:right w:val="none" w:sz="0" w:space="0" w:color="auto"/>
                                              </w:divBdr>
                                              <w:divsChild>
                                                <w:div w:id="266274764">
                                                  <w:marLeft w:val="0"/>
                                                  <w:marRight w:val="0"/>
                                                  <w:marTop w:val="0"/>
                                                  <w:marBottom w:val="0"/>
                                                  <w:divBdr>
                                                    <w:top w:val="none" w:sz="0" w:space="0" w:color="auto"/>
                                                    <w:left w:val="none" w:sz="0" w:space="0" w:color="auto"/>
                                                    <w:bottom w:val="none" w:sz="0" w:space="0" w:color="auto"/>
                                                    <w:right w:val="none" w:sz="0" w:space="0" w:color="auto"/>
                                                  </w:divBdr>
                                                  <w:divsChild>
                                                    <w:div w:id="710615520">
                                                      <w:marLeft w:val="0"/>
                                                      <w:marRight w:val="0"/>
                                                      <w:marTop w:val="0"/>
                                                      <w:marBottom w:val="0"/>
                                                      <w:divBdr>
                                                        <w:top w:val="none" w:sz="0" w:space="0" w:color="auto"/>
                                                        <w:left w:val="none" w:sz="0" w:space="0" w:color="auto"/>
                                                        <w:bottom w:val="none" w:sz="0" w:space="0" w:color="auto"/>
                                                        <w:right w:val="none" w:sz="0" w:space="0" w:color="auto"/>
                                                      </w:divBdr>
                                                      <w:divsChild>
                                                        <w:div w:id="35786374">
                                                          <w:marLeft w:val="0"/>
                                                          <w:marRight w:val="0"/>
                                                          <w:marTop w:val="0"/>
                                                          <w:marBottom w:val="0"/>
                                                          <w:divBdr>
                                                            <w:top w:val="none" w:sz="0" w:space="0" w:color="auto"/>
                                                            <w:left w:val="none" w:sz="0" w:space="0" w:color="auto"/>
                                                            <w:bottom w:val="none" w:sz="0" w:space="0" w:color="auto"/>
                                                            <w:right w:val="none" w:sz="0" w:space="0" w:color="auto"/>
                                                          </w:divBdr>
                                                          <w:divsChild>
                                                            <w:div w:id="1648971238">
                                                              <w:marLeft w:val="0"/>
                                                              <w:marRight w:val="0"/>
                                                              <w:marTop w:val="0"/>
                                                              <w:marBottom w:val="0"/>
                                                              <w:divBdr>
                                                                <w:top w:val="none" w:sz="0" w:space="0" w:color="auto"/>
                                                                <w:left w:val="none" w:sz="0" w:space="0" w:color="auto"/>
                                                                <w:bottom w:val="none" w:sz="0" w:space="0" w:color="auto"/>
                                                                <w:right w:val="none" w:sz="0" w:space="0" w:color="auto"/>
                                                              </w:divBdr>
                                                              <w:divsChild>
                                                                <w:div w:id="1314404649">
                                                                  <w:marLeft w:val="0"/>
                                                                  <w:marRight w:val="0"/>
                                                                  <w:marTop w:val="0"/>
                                                                  <w:marBottom w:val="0"/>
                                                                  <w:divBdr>
                                                                    <w:top w:val="none" w:sz="0" w:space="0" w:color="auto"/>
                                                                    <w:left w:val="none" w:sz="0" w:space="0" w:color="auto"/>
                                                                    <w:bottom w:val="none" w:sz="0" w:space="0" w:color="auto"/>
                                                                    <w:right w:val="none" w:sz="0" w:space="0" w:color="auto"/>
                                                                  </w:divBdr>
                                                                  <w:divsChild>
                                                                    <w:div w:id="874270537">
                                                                      <w:marLeft w:val="0"/>
                                                                      <w:marRight w:val="0"/>
                                                                      <w:marTop w:val="0"/>
                                                                      <w:marBottom w:val="0"/>
                                                                      <w:divBdr>
                                                                        <w:top w:val="none" w:sz="0" w:space="0" w:color="auto"/>
                                                                        <w:left w:val="none" w:sz="0" w:space="0" w:color="auto"/>
                                                                        <w:bottom w:val="none" w:sz="0" w:space="0" w:color="auto"/>
                                                                        <w:right w:val="none" w:sz="0" w:space="0" w:color="auto"/>
                                                                      </w:divBdr>
                                                                      <w:divsChild>
                                                                        <w:div w:id="2012104001">
                                                                          <w:marLeft w:val="0"/>
                                                                          <w:marRight w:val="0"/>
                                                                          <w:marTop w:val="0"/>
                                                                          <w:marBottom w:val="0"/>
                                                                          <w:divBdr>
                                                                            <w:top w:val="none" w:sz="0" w:space="0" w:color="auto"/>
                                                                            <w:left w:val="none" w:sz="0" w:space="0" w:color="auto"/>
                                                                            <w:bottom w:val="none" w:sz="0" w:space="0" w:color="auto"/>
                                                                            <w:right w:val="none" w:sz="0" w:space="0" w:color="auto"/>
                                                                          </w:divBdr>
                                                                          <w:divsChild>
                                                                            <w:div w:id="2145153929">
                                                                              <w:marLeft w:val="0"/>
                                                                              <w:marRight w:val="0"/>
                                                                              <w:marTop w:val="0"/>
                                                                              <w:marBottom w:val="0"/>
                                                                              <w:divBdr>
                                                                                <w:top w:val="none" w:sz="0" w:space="0" w:color="auto"/>
                                                                                <w:left w:val="none" w:sz="0" w:space="0" w:color="auto"/>
                                                                                <w:bottom w:val="none" w:sz="0" w:space="0" w:color="auto"/>
                                                                                <w:right w:val="none" w:sz="0" w:space="0" w:color="auto"/>
                                                                              </w:divBdr>
                                                                              <w:divsChild>
                                                                                <w:div w:id="726758875">
                                                                                  <w:marLeft w:val="0"/>
                                                                                  <w:marRight w:val="0"/>
                                                                                  <w:marTop w:val="0"/>
                                                                                  <w:marBottom w:val="0"/>
                                                                                  <w:divBdr>
                                                                                    <w:top w:val="none" w:sz="0" w:space="0" w:color="auto"/>
                                                                                    <w:left w:val="none" w:sz="0" w:space="0" w:color="auto"/>
                                                                                    <w:bottom w:val="none" w:sz="0" w:space="0" w:color="auto"/>
                                                                                    <w:right w:val="none" w:sz="0" w:space="0" w:color="auto"/>
                                                                                  </w:divBdr>
                                                                                  <w:divsChild>
                                                                                    <w:div w:id="62550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669032">
                                                                          <w:marLeft w:val="0"/>
                                                                          <w:marRight w:val="0"/>
                                                                          <w:marTop w:val="0"/>
                                                                          <w:marBottom w:val="0"/>
                                                                          <w:divBdr>
                                                                            <w:top w:val="none" w:sz="0" w:space="0" w:color="auto"/>
                                                                            <w:left w:val="none" w:sz="0" w:space="0" w:color="auto"/>
                                                                            <w:bottom w:val="none" w:sz="0" w:space="0" w:color="auto"/>
                                                                            <w:right w:val="none" w:sz="0" w:space="0" w:color="auto"/>
                                                                          </w:divBdr>
                                                                        </w:div>
                                                                      </w:divsChild>
                                                                    </w:div>
                                                                    <w:div w:id="265383408">
                                                                      <w:marLeft w:val="0"/>
                                                                      <w:marRight w:val="0"/>
                                                                      <w:marTop w:val="90"/>
                                                                      <w:marBottom w:val="0"/>
                                                                      <w:divBdr>
                                                                        <w:top w:val="none" w:sz="0" w:space="0" w:color="auto"/>
                                                                        <w:left w:val="none" w:sz="0" w:space="0" w:color="auto"/>
                                                                        <w:bottom w:val="none" w:sz="0" w:space="0" w:color="auto"/>
                                                                        <w:right w:val="none" w:sz="0" w:space="0" w:color="auto"/>
                                                                      </w:divBdr>
                                                                      <w:divsChild>
                                                                        <w:div w:id="1775664567">
                                                                          <w:marLeft w:val="0"/>
                                                                          <w:marRight w:val="0"/>
                                                                          <w:marTop w:val="0"/>
                                                                          <w:marBottom w:val="0"/>
                                                                          <w:divBdr>
                                                                            <w:top w:val="none" w:sz="0" w:space="0" w:color="auto"/>
                                                                            <w:left w:val="none" w:sz="0" w:space="0" w:color="auto"/>
                                                                            <w:bottom w:val="none" w:sz="0" w:space="0" w:color="auto"/>
                                                                            <w:right w:val="none" w:sz="0" w:space="0" w:color="auto"/>
                                                                          </w:divBdr>
                                                                          <w:divsChild>
                                                                            <w:div w:id="57563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673">
                                                                      <w:marLeft w:val="0"/>
                                                                      <w:marRight w:val="0"/>
                                                                      <w:marTop w:val="90"/>
                                                                      <w:marBottom w:val="0"/>
                                                                      <w:divBdr>
                                                                        <w:top w:val="none" w:sz="0" w:space="0" w:color="auto"/>
                                                                        <w:left w:val="none" w:sz="0" w:space="0" w:color="auto"/>
                                                                        <w:bottom w:val="none" w:sz="0" w:space="0" w:color="auto"/>
                                                                        <w:right w:val="none" w:sz="0" w:space="0" w:color="auto"/>
                                                                      </w:divBdr>
                                                                      <w:divsChild>
                                                                        <w:div w:id="455373432">
                                                                          <w:marLeft w:val="0"/>
                                                                          <w:marRight w:val="0"/>
                                                                          <w:marTop w:val="0"/>
                                                                          <w:marBottom w:val="0"/>
                                                                          <w:divBdr>
                                                                            <w:top w:val="none" w:sz="0" w:space="0" w:color="auto"/>
                                                                            <w:left w:val="none" w:sz="0" w:space="0" w:color="auto"/>
                                                                            <w:bottom w:val="none" w:sz="0" w:space="0" w:color="auto"/>
                                                                            <w:right w:val="none" w:sz="0" w:space="0" w:color="auto"/>
                                                                          </w:divBdr>
                                                                          <w:divsChild>
                                                                            <w:div w:id="177315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22978">
                                                                      <w:marLeft w:val="0"/>
                                                                      <w:marRight w:val="0"/>
                                                                      <w:marTop w:val="90"/>
                                                                      <w:marBottom w:val="0"/>
                                                                      <w:divBdr>
                                                                        <w:top w:val="none" w:sz="0" w:space="0" w:color="auto"/>
                                                                        <w:left w:val="none" w:sz="0" w:space="0" w:color="auto"/>
                                                                        <w:bottom w:val="none" w:sz="0" w:space="0" w:color="auto"/>
                                                                        <w:right w:val="none" w:sz="0" w:space="0" w:color="auto"/>
                                                                      </w:divBdr>
                                                                      <w:divsChild>
                                                                        <w:div w:id="756367793">
                                                                          <w:marLeft w:val="0"/>
                                                                          <w:marRight w:val="0"/>
                                                                          <w:marTop w:val="0"/>
                                                                          <w:marBottom w:val="0"/>
                                                                          <w:divBdr>
                                                                            <w:top w:val="none" w:sz="0" w:space="0" w:color="auto"/>
                                                                            <w:left w:val="none" w:sz="0" w:space="0" w:color="auto"/>
                                                                            <w:bottom w:val="none" w:sz="0" w:space="0" w:color="auto"/>
                                                                            <w:right w:val="none" w:sz="0" w:space="0" w:color="auto"/>
                                                                          </w:divBdr>
                                                                          <w:divsChild>
                                                                            <w:div w:id="1575427959">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199167004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3552278">
              <w:marLeft w:val="0"/>
              <w:marRight w:val="0"/>
              <w:marTop w:val="0"/>
              <w:marBottom w:val="0"/>
              <w:divBdr>
                <w:top w:val="none" w:sz="0" w:space="0" w:color="auto"/>
                <w:left w:val="none" w:sz="0" w:space="0" w:color="auto"/>
                <w:bottom w:val="none" w:sz="0" w:space="0" w:color="auto"/>
                <w:right w:val="none" w:sz="0" w:space="0" w:color="auto"/>
              </w:divBdr>
              <w:divsChild>
                <w:div w:id="51316614">
                  <w:marLeft w:val="0"/>
                  <w:marRight w:val="0"/>
                  <w:marTop w:val="150"/>
                  <w:marBottom w:val="0"/>
                  <w:divBdr>
                    <w:top w:val="single" w:sz="6" w:space="14" w:color="DDDDDD"/>
                    <w:left w:val="none" w:sz="0" w:space="0" w:color="auto"/>
                    <w:bottom w:val="none" w:sz="0" w:space="11" w:color="auto"/>
                    <w:right w:val="none" w:sz="0" w:space="0" w:color="auto"/>
                  </w:divBdr>
                  <w:divsChild>
                    <w:div w:id="153283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260068">
      <w:bodyDiv w:val="1"/>
      <w:marLeft w:val="0"/>
      <w:marRight w:val="0"/>
      <w:marTop w:val="0"/>
      <w:marBottom w:val="0"/>
      <w:divBdr>
        <w:top w:val="none" w:sz="0" w:space="0" w:color="auto"/>
        <w:left w:val="none" w:sz="0" w:space="0" w:color="auto"/>
        <w:bottom w:val="none" w:sz="0" w:space="0" w:color="auto"/>
        <w:right w:val="none" w:sz="0" w:space="0" w:color="auto"/>
      </w:divBdr>
    </w:div>
    <w:div w:id="1030839035">
      <w:bodyDiv w:val="1"/>
      <w:marLeft w:val="0"/>
      <w:marRight w:val="0"/>
      <w:marTop w:val="0"/>
      <w:marBottom w:val="0"/>
      <w:divBdr>
        <w:top w:val="none" w:sz="0" w:space="0" w:color="auto"/>
        <w:left w:val="none" w:sz="0" w:space="0" w:color="auto"/>
        <w:bottom w:val="none" w:sz="0" w:space="0" w:color="auto"/>
        <w:right w:val="none" w:sz="0" w:space="0" w:color="auto"/>
      </w:divBdr>
    </w:div>
    <w:div w:id="1039629086">
      <w:bodyDiv w:val="1"/>
      <w:marLeft w:val="0"/>
      <w:marRight w:val="0"/>
      <w:marTop w:val="0"/>
      <w:marBottom w:val="0"/>
      <w:divBdr>
        <w:top w:val="none" w:sz="0" w:space="0" w:color="auto"/>
        <w:left w:val="none" w:sz="0" w:space="0" w:color="auto"/>
        <w:bottom w:val="none" w:sz="0" w:space="0" w:color="auto"/>
        <w:right w:val="none" w:sz="0" w:space="0" w:color="auto"/>
      </w:divBdr>
    </w:div>
    <w:div w:id="1076436133">
      <w:bodyDiv w:val="1"/>
      <w:marLeft w:val="0"/>
      <w:marRight w:val="0"/>
      <w:marTop w:val="0"/>
      <w:marBottom w:val="0"/>
      <w:divBdr>
        <w:top w:val="none" w:sz="0" w:space="0" w:color="auto"/>
        <w:left w:val="none" w:sz="0" w:space="0" w:color="auto"/>
        <w:bottom w:val="none" w:sz="0" w:space="0" w:color="auto"/>
        <w:right w:val="none" w:sz="0" w:space="0" w:color="auto"/>
      </w:divBdr>
    </w:div>
    <w:div w:id="1139304982">
      <w:bodyDiv w:val="1"/>
      <w:marLeft w:val="0"/>
      <w:marRight w:val="0"/>
      <w:marTop w:val="0"/>
      <w:marBottom w:val="0"/>
      <w:divBdr>
        <w:top w:val="none" w:sz="0" w:space="0" w:color="auto"/>
        <w:left w:val="none" w:sz="0" w:space="0" w:color="auto"/>
        <w:bottom w:val="none" w:sz="0" w:space="0" w:color="auto"/>
        <w:right w:val="none" w:sz="0" w:space="0" w:color="auto"/>
      </w:divBdr>
      <w:divsChild>
        <w:div w:id="1583174683">
          <w:marLeft w:val="0"/>
          <w:marRight w:val="0"/>
          <w:marTop w:val="0"/>
          <w:marBottom w:val="0"/>
          <w:divBdr>
            <w:top w:val="none" w:sz="0" w:space="0" w:color="auto"/>
            <w:left w:val="none" w:sz="0" w:space="0" w:color="auto"/>
            <w:bottom w:val="none" w:sz="0" w:space="0" w:color="auto"/>
            <w:right w:val="none" w:sz="0" w:space="0" w:color="auto"/>
          </w:divBdr>
          <w:divsChild>
            <w:div w:id="2040936975">
              <w:marLeft w:val="0"/>
              <w:marRight w:val="0"/>
              <w:marTop w:val="0"/>
              <w:marBottom w:val="0"/>
              <w:divBdr>
                <w:top w:val="none" w:sz="0" w:space="0" w:color="auto"/>
                <w:left w:val="none" w:sz="0" w:space="0" w:color="auto"/>
                <w:bottom w:val="none" w:sz="0" w:space="0" w:color="auto"/>
                <w:right w:val="none" w:sz="0" w:space="0" w:color="auto"/>
              </w:divBdr>
              <w:divsChild>
                <w:div w:id="825050277">
                  <w:marLeft w:val="0"/>
                  <w:marRight w:val="0"/>
                  <w:marTop w:val="0"/>
                  <w:marBottom w:val="0"/>
                  <w:divBdr>
                    <w:top w:val="none" w:sz="0" w:space="0" w:color="auto"/>
                    <w:left w:val="none" w:sz="0" w:space="0" w:color="auto"/>
                    <w:bottom w:val="none" w:sz="0" w:space="0" w:color="auto"/>
                    <w:right w:val="none" w:sz="0" w:space="0" w:color="auto"/>
                  </w:divBdr>
                  <w:divsChild>
                    <w:div w:id="495606691">
                      <w:marLeft w:val="0"/>
                      <w:marRight w:val="0"/>
                      <w:marTop w:val="0"/>
                      <w:marBottom w:val="0"/>
                      <w:divBdr>
                        <w:top w:val="none" w:sz="0" w:space="0" w:color="auto"/>
                        <w:left w:val="none" w:sz="0" w:space="0" w:color="auto"/>
                        <w:bottom w:val="none" w:sz="0" w:space="0" w:color="auto"/>
                        <w:right w:val="none" w:sz="0" w:space="0" w:color="auto"/>
                      </w:divBdr>
                      <w:divsChild>
                        <w:div w:id="1551914351">
                          <w:marLeft w:val="0"/>
                          <w:marRight w:val="0"/>
                          <w:marTop w:val="0"/>
                          <w:marBottom w:val="0"/>
                          <w:divBdr>
                            <w:top w:val="none" w:sz="0" w:space="0" w:color="auto"/>
                            <w:left w:val="none" w:sz="0" w:space="0" w:color="auto"/>
                            <w:bottom w:val="none" w:sz="0" w:space="0" w:color="auto"/>
                            <w:right w:val="none" w:sz="0" w:space="0" w:color="auto"/>
                          </w:divBdr>
                          <w:divsChild>
                            <w:div w:id="359399713">
                              <w:marLeft w:val="0"/>
                              <w:marRight w:val="0"/>
                              <w:marTop w:val="0"/>
                              <w:marBottom w:val="0"/>
                              <w:divBdr>
                                <w:top w:val="none" w:sz="0" w:space="0" w:color="auto"/>
                                <w:left w:val="none" w:sz="0" w:space="0" w:color="auto"/>
                                <w:bottom w:val="none" w:sz="0" w:space="0" w:color="auto"/>
                                <w:right w:val="none" w:sz="0" w:space="0" w:color="auto"/>
                              </w:divBdr>
                              <w:divsChild>
                                <w:div w:id="1555970256">
                                  <w:marLeft w:val="0"/>
                                  <w:marRight w:val="0"/>
                                  <w:marTop w:val="0"/>
                                  <w:marBottom w:val="0"/>
                                  <w:divBdr>
                                    <w:top w:val="none" w:sz="0" w:space="0" w:color="auto"/>
                                    <w:left w:val="none" w:sz="0" w:space="0" w:color="auto"/>
                                    <w:bottom w:val="none" w:sz="0" w:space="0" w:color="auto"/>
                                    <w:right w:val="none" w:sz="0" w:space="0" w:color="auto"/>
                                  </w:divBdr>
                                  <w:divsChild>
                                    <w:div w:id="1186597170">
                                      <w:marLeft w:val="0"/>
                                      <w:marRight w:val="0"/>
                                      <w:marTop w:val="0"/>
                                      <w:marBottom w:val="0"/>
                                      <w:divBdr>
                                        <w:top w:val="none" w:sz="0" w:space="0" w:color="auto"/>
                                        <w:left w:val="none" w:sz="0" w:space="0" w:color="auto"/>
                                        <w:bottom w:val="none" w:sz="0" w:space="0" w:color="auto"/>
                                        <w:right w:val="none" w:sz="0" w:space="0" w:color="auto"/>
                                      </w:divBdr>
                                      <w:divsChild>
                                        <w:div w:id="1039013187">
                                          <w:marLeft w:val="0"/>
                                          <w:marRight w:val="0"/>
                                          <w:marTop w:val="0"/>
                                          <w:marBottom w:val="0"/>
                                          <w:divBdr>
                                            <w:top w:val="none" w:sz="0" w:space="0" w:color="auto"/>
                                            <w:left w:val="none" w:sz="0" w:space="0" w:color="auto"/>
                                            <w:bottom w:val="none" w:sz="0" w:space="0" w:color="auto"/>
                                            <w:right w:val="none" w:sz="0" w:space="0" w:color="auto"/>
                                          </w:divBdr>
                                          <w:divsChild>
                                            <w:div w:id="1965766648">
                                              <w:marLeft w:val="0"/>
                                              <w:marRight w:val="0"/>
                                              <w:marTop w:val="0"/>
                                              <w:marBottom w:val="0"/>
                                              <w:divBdr>
                                                <w:top w:val="none" w:sz="0" w:space="0" w:color="auto"/>
                                                <w:left w:val="none" w:sz="0" w:space="0" w:color="auto"/>
                                                <w:bottom w:val="none" w:sz="0" w:space="0" w:color="auto"/>
                                                <w:right w:val="none" w:sz="0" w:space="0" w:color="auto"/>
                                              </w:divBdr>
                                              <w:divsChild>
                                                <w:div w:id="1688363733">
                                                  <w:marLeft w:val="0"/>
                                                  <w:marRight w:val="0"/>
                                                  <w:marTop w:val="0"/>
                                                  <w:marBottom w:val="0"/>
                                                  <w:divBdr>
                                                    <w:top w:val="none" w:sz="0" w:space="0" w:color="auto"/>
                                                    <w:left w:val="none" w:sz="0" w:space="0" w:color="auto"/>
                                                    <w:bottom w:val="none" w:sz="0" w:space="0" w:color="auto"/>
                                                    <w:right w:val="none" w:sz="0" w:space="0" w:color="auto"/>
                                                  </w:divBdr>
                                                  <w:divsChild>
                                                    <w:div w:id="580215420">
                                                      <w:marLeft w:val="0"/>
                                                      <w:marRight w:val="0"/>
                                                      <w:marTop w:val="0"/>
                                                      <w:marBottom w:val="0"/>
                                                      <w:divBdr>
                                                        <w:top w:val="none" w:sz="0" w:space="0" w:color="auto"/>
                                                        <w:left w:val="none" w:sz="0" w:space="0" w:color="auto"/>
                                                        <w:bottom w:val="none" w:sz="0" w:space="0" w:color="auto"/>
                                                        <w:right w:val="none" w:sz="0" w:space="0" w:color="auto"/>
                                                      </w:divBdr>
                                                      <w:divsChild>
                                                        <w:div w:id="445849793">
                                                          <w:marLeft w:val="0"/>
                                                          <w:marRight w:val="0"/>
                                                          <w:marTop w:val="0"/>
                                                          <w:marBottom w:val="0"/>
                                                          <w:divBdr>
                                                            <w:top w:val="none" w:sz="0" w:space="0" w:color="auto"/>
                                                            <w:left w:val="none" w:sz="0" w:space="0" w:color="auto"/>
                                                            <w:bottom w:val="none" w:sz="0" w:space="0" w:color="auto"/>
                                                            <w:right w:val="none" w:sz="0" w:space="0" w:color="auto"/>
                                                          </w:divBdr>
                                                          <w:divsChild>
                                                            <w:div w:id="1460688709">
                                                              <w:marLeft w:val="0"/>
                                                              <w:marRight w:val="0"/>
                                                              <w:marTop w:val="0"/>
                                                              <w:marBottom w:val="0"/>
                                                              <w:divBdr>
                                                                <w:top w:val="none" w:sz="0" w:space="0" w:color="auto"/>
                                                                <w:left w:val="none" w:sz="0" w:space="0" w:color="auto"/>
                                                                <w:bottom w:val="none" w:sz="0" w:space="0" w:color="auto"/>
                                                                <w:right w:val="none" w:sz="0" w:space="0" w:color="auto"/>
                                                              </w:divBdr>
                                                              <w:divsChild>
                                                                <w:div w:id="199124004">
                                                                  <w:marLeft w:val="0"/>
                                                                  <w:marRight w:val="0"/>
                                                                  <w:marTop w:val="0"/>
                                                                  <w:marBottom w:val="0"/>
                                                                  <w:divBdr>
                                                                    <w:top w:val="none" w:sz="0" w:space="0" w:color="auto"/>
                                                                    <w:left w:val="none" w:sz="0" w:space="0" w:color="auto"/>
                                                                    <w:bottom w:val="none" w:sz="0" w:space="0" w:color="auto"/>
                                                                    <w:right w:val="none" w:sz="0" w:space="0" w:color="auto"/>
                                                                  </w:divBdr>
                                                                  <w:divsChild>
                                                                    <w:div w:id="337729562">
                                                                      <w:marLeft w:val="700"/>
                                                                      <w:marRight w:val="0"/>
                                                                      <w:marTop w:val="0"/>
                                                                      <w:marBottom w:val="0"/>
                                                                      <w:divBdr>
                                                                        <w:top w:val="none" w:sz="0" w:space="0" w:color="auto"/>
                                                                        <w:left w:val="none" w:sz="0" w:space="0" w:color="auto"/>
                                                                        <w:bottom w:val="none" w:sz="0" w:space="0" w:color="auto"/>
                                                                        <w:right w:val="none" w:sz="0" w:space="0" w:color="auto"/>
                                                                      </w:divBdr>
                                                                      <w:divsChild>
                                                                        <w:div w:id="2076663672">
                                                                          <w:marLeft w:val="0"/>
                                                                          <w:marRight w:val="195"/>
                                                                          <w:marTop w:val="0"/>
                                                                          <w:marBottom w:val="0"/>
                                                                          <w:divBdr>
                                                                            <w:top w:val="none" w:sz="0" w:space="0" w:color="auto"/>
                                                                            <w:left w:val="none" w:sz="0" w:space="0" w:color="auto"/>
                                                                            <w:bottom w:val="none" w:sz="0" w:space="0" w:color="auto"/>
                                                                            <w:right w:val="none" w:sz="0" w:space="0" w:color="auto"/>
                                                                          </w:divBdr>
                                                                          <w:divsChild>
                                                                            <w:div w:id="2112049070">
                                                                              <w:marLeft w:val="0"/>
                                                                              <w:marRight w:val="0"/>
                                                                              <w:marTop w:val="0"/>
                                                                              <w:marBottom w:val="0"/>
                                                                              <w:divBdr>
                                                                                <w:top w:val="none" w:sz="0" w:space="0" w:color="auto"/>
                                                                                <w:left w:val="none" w:sz="0" w:space="0" w:color="auto"/>
                                                                                <w:bottom w:val="none" w:sz="0" w:space="0" w:color="auto"/>
                                                                                <w:right w:val="none" w:sz="0" w:space="0" w:color="auto"/>
                                                                              </w:divBdr>
                                                                            </w:div>
                                                                            <w:div w:id="1341398204">
                                                                              <w:marLeft w:val="0"/>
                                                                              <w:marRight w:val="0"/>
                                                                              <w:marTop w:val="0"/>
                                                                              <w:marBottom w:val="0"/>
                                                                              <w:divBdr>
                                                                                <w:top w:val="none" w:sz="0" w:space="0" w:color="auto"/>
                                                                                <w:left w:val="none" w:sz="0" w:space="0" w:color="auto"/>
                                                                                <w:bottom w:val="none" w:sz="0" w:space="0" w:color="auto"/>
                                                                                <w:right w:val="none" w:sz="0" w:space="0" w:color="auto"/>
                                                                              </w:divBdr>
                                                                            </w:div>
                                                                          </w:divsChild>
                                                                        </w:div>
                                                                        <w:div w:id="1757554221">
                                                                          <w:marLeft w:val="0"/>
                                                                          <w:marRight w:val="0"/>
                                                                          <w:marTop w:val="0"/>
                                                                          <w:marBottom w:val="0"/>
                                                                          <w:divBdr>
                                                                            <w:top w:val="none" w:sz="0" w:space="0" w:color="auto"/>
                                                                            <w:left w:val="none" w:sz="0" w:space="0" w:color="auto"/>
                                                                            <w:bottom w:val="none" w:sz="0" w:space="0" w:color="auto"/>
                                                                            <w:right w:val="none" w:sz="0" w:space="0" w:color="auto"/>
                                                                          </w:divBdr>
                                                                          <w:divsChild>
                                                                            <w:div w:id="143721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28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846815">
                                                  <w:marLeft w:val="0"/>
                                                  <w:marRight w:val="0"/>
                                                  <w:marTop w:val="0"/>
                                                  <w:marBottom w:val="0"/>
                                                  <w:divBdr>
                                                    <w:top w:val="none" w:sz="0" w:space="0" w:color="auto"/>
                                                    <w:left w:val="none" w:sz="0" w:space="0" w:color="auto"/>
                                                    <w:bottom w:val="none" w:sz="0" w:space="0" w:color="auto"/>
                                                    <w:right w:val="none" w:sz="0" w:space="0" w:color="auto"/>
                                                  </w:divBdr>
                                                  <w:divsChild>
                                                    <w:div w:id="2014910564">
                                                      <w:marLeft w:val="0"/>
                                                      <w:marRight w:val="0"/>
                                                      <w:marTop w:val="0"/>
                                                      <w:marBottom w:val="0"/>
                                                      <w:divBdr>
                                                        <w:top w:val="none" w:sz="0" w:space="0" w:color="auto"/>
                                                        <w:left w:val="none" w:sz="0" w:space="0" w:color="auto"/>
                                                        <w:bottom w:val="none" w:sz="0" w:space="0" w:color="auto"/>
                                                        <w:right w:val="none" w:sz="0" w:space="0" w:color="auto"/>
                                                      </w:divBdr>
                                                      <w:divsChild>
                                                        <w:div w:id="1892037218">
                                                          <w:marLeft w:val="0"/>
                                                          <w:marRight w:val="0"/>
                                                          <w:marTop w:val="0"/>
                                                          <w:marBottom w:val="0"/>
                                                          <w:divBdr>
                                                            <w:top w:val="none" w:sz="0" w:space="0" w:color="auto"/>
                                                            <w:left w:val="none" w:sz="0" w:space="0" w:color="auto"/>
                                                            <w:bottom w:val="none" w:sz="0" w:space="0" w:color="auto"/>
                                                            <w:right w:val="none" w:sz="0" w:space="0" w:color="auto"/>
                                                          </w:divBdr>
                                                          <w:divsChild>
                                                            <w:div w:id="1334065182">
                                                              <w:marLeft w:val="240"/>
                                                              <w:marRight w:val="240"/>
                                                              <w:marTop w:val="0"/>
                                                              <w:marBottom w:val="105"/>
                                                              <w:divBdr>
                                                                <w:top w:val="none" w:sz="0" w:space="0" w:color="auto"/>
                                                                <w:left w:val="none" w:sz="0" w:space="0" w:color="auto"/>
                                                                <w:bottom w:val="none" w:sz="0" w:space="0" w:color="auto"/>
                                                                <w:right w:val="none" w:sz="0" w:space="0" w:color="auto"/>
                                                              </w:divBdr>
                                                              <w:divsChild>
                                                                <w:div w:id="72437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28032023">
      <w:bodyDiv w:val="1"/>
      <w:marLeft w:val="0"/>
      <w:marRight w:val="0"/>
      <w:marTop w:val="0"/>
      <w:marBottom w:val="0"/>
      <w:divBdr>
        <w:top w:val="none" w:sz="0" w:space="0" w:color="auto"/>
        <w:left w:val="none" w:sz="0" w:space="0" w:color="auto"/>
        <w:bottom w:val="none" w:sz="0" w:space="0" w:color="auto"/>
        <w:right w:val="none" w:sz="0" w:space="0" w:color="auto"/>
      </w:divBdr>
    </w:div>
    <w:div w:id="1229194212">
      <w:bodyDiv w:val="1"/>
      <w:marLeft w:val="0"/>
      <w:marRight w:val="0"/>
      <w:marTop w:val="0"/>
      <w:marBottom w:val="0"/>
      <w:divBdr>
        <w:top w:val="none" w:sz="0" w:space="0" w:color="auto"/>
        <w:left w:val="none" w:sz="0" w:space="0" w:color="auto"/>
        <w:bottom w:val="none" w:sz="0" w:space="0" w:color="auto"/>
        <w:right w:val="none" w:sz="0" w:space="0" w:color="auto"/>
      </w:divBdr>
    </w:div>
    <w:div w:id="1248076991">
      <w:bodyDiv w:val="1"/>
      <w:marLeft w:val="0"/>
      <w:marRight w:val="0"/>
      <w:marTop w:val="0"/>
      <w:marBottom w:val="0"/>
      <w:divBdr>
        <w:top w:val="none" w:sz="0" w:space="0" w:color="auto"/>
        <w:left w:val="none" w:sz="0" w:space="0" w:color="auto"/>
        <w:bottom w:val="none" w:sz="0" w:space="0" w:color="auto"/>
        <w:right w:val="none" w:sz="0" w:space="0" w:color="auto"/>
      </w:divBdr>
    </w:div>
    <w:div w:id="1290672370">
      <w:bodyDiv w:val="1"/>
      <w:marLeft w:val="0"/>
      <w:marRight w:val="0"/>
      <w:marTop w:val="0"/>
      <w:marBottom w:val="0"/>
      <w:divBdr>
        <w:top w:val="none" w:sz="0" w:space="0" w:color="auto"/>
        <w:left w:val="none" w:sz="0" w:space="0" w:color="auto"/>
        <w:bottom w:val="none" w:sz="0" w:space="0" w:color="auto"/>
        <w:right w:val="none" w:sz="0" w:space="0" w:color="auto"/>
      </w:divBdr>
    </w:div>
    <w:div w:id="1345084724">
      <w:bodyDiv w:val="1"/>
      <w:marLeft w:val="0"/>
      <w:marRight w:val="0"/>
      <w:marTop w:val="0"/>
      <w:marBottom w:val="0"/>
      <w:divBdr>
        <w:top w:val="none" w:sz="0" w:space="0" w:color="auto"/>
        <w:left w:val="none" w:sz="0" w:space="0" w:color="auto"/>
        <w:bottom w:val="none" w:sz="0" w:space="0" w:color="auto"/>
        <w:right w:val="none" w:sz="0" w:space="0" w:color="auto"/>
      </w:divBdr>
    </w:div>
    <w:div w:id="1388187705">
      <w:bodyDiv w:val="1"/>
      <w:marLeft w:val="0"/>
      <w:marRight w:val="0"/>
      <w:marTop w:val="0"/>
      <w:marBottom w:val="0"/>
      <w:divBdr>
        <w:top w:val="none" w:sz="0" w:space="0" w:color="auto"/>
        <w:left w:val="none" w:sz="0" w:space="0" w:color="auto"/>
        <w:bottom w:val="none" w:sz="0" w:space="0" w:color="auto"/>
        <w:right w:val="none" w:sz="0" w:space="0" w:color="auto"/>
      </w:divBdr>
    </w:div>
    <w:div w:id="1427462357">
      <w:bodyDiv w:val="1"/>
      <w:marLeft w:val="0"/>
      <w:marRight w:val="0"/>
      <w:marTop w:val="0"/>
      <w:marBottom w:val="0"/>
      <w:divBdr>
        <w:top w:val="none" w:sz="0" w:space="0" w:color="auto"/>
        <w:left w:val="none" w:sz="0" w:space="0" w:color="auto"/>
        <w:bottom w:val="none" w:sz="0" w:space="0" w:color="auto"/>
        <w:right w:val="none" w:sz="0" w:space="0" w:color="auto"/>
      </w:divBdr>
    </w:div>
    <w:div w:id="1482691715">
      <w:bodyDiv w:val="1"/>
      <w:marLeft w:val="0"/>
      <w:marRight w:val="0"/>
      <w:marTop w:val="0"/>
      <w:marBottom w:val="0"/>
      <w:divBdr>
        <w:top w:val="none" w:sz="0" w:space="0" w:color="auto"/>
        <w:left w:val="none" w:sz="0" w:space="0" w:color="auto"/>
        <w:bottom w:val="none" w:sz="0" w:space="0" w:color="auto"/>
        <w:right w:val="none" w:sz="0" w:space="0" w:color="auto"/>
      </w:divBdr>
    </w:div>
    <w:div w:id="1525745726">
      <w:bodyDiv w:val="1"/>
      <w:marLeft w:val="0"/>
      <w:marRight w:val="0"/>
      <w:marTop w:val="0"/>
      <w:marBottom w:val="0"/>
      <w:divBdr>
        <w:top w:val="none" w:sz="0" w:space="0" w:color="auto"/>
        <w:left w:val="none" w:sz="0" w:space="0" w:color="auto"/>
        <w:bottom w:val="none" w:sz="0" w:space="0" w:color="auto"/>
        <w:right w:val="none" w:sz="0" w:space="0" w:color="auto"/>
      </w:divBdr>
    </w:div>
    <w:div w:id="1555390844">
      <w:bodyDiv w:val="1"/>
      <w:marLeft w:val="0"/>
      <w:marRight w:val="0"/>
      <w:marTop w:val="0"/>
      <w:marBottom w:val="0"/>
      <w:divBdr>
        <w:top w:val="none" w:sz="0" w:space="0" w:color="auto"/>
        <w:left w:val="none" w:sz="0" w:space="0" w:color="auto"/>
        <w:bottom w:val="none" w:sz="0" w:space="0" w:color="auto"/>
        <w:right w:val="none" w:sz="0" w:space="0" w:color="auto"/>
      </w:divBdr>
    </w:div>
    <w:div w:id="1705909299">
      <w:bodyDiv w:val="1"/>
      <w:marLeft w:val="0"/>
      <w:marRight w:val="0"/>
      <w:marTop w:val="0"/>
      <w:marBottom w:val="0"/>
      <w:divBdr>
        <w:top w:val="none" w:sz="0" w:space="0" w:color="auto"/>
        <w:left w:val="none" w:sz="0" w:space="0" w:color="auto"/>
        <w:bottom w:val="none" w:sz="0" w:space="0" w:color="auto"/>
        <w:right w:val="none" w:sz="0" w:space="0" w:color="auto"/>
      </w:divBdr>
    </w:div>
    <w:div w:id="1727148402">
      <w:bodyDiv w:val="1"/>
      <w:marLeft w:val="0"/>
      <w:marRight w:val="0"/>
      <w:marTop w:val="0"/>
      <w:marBottom w:val="0"/>
      <w:divBdr>
        <w:top w:val="none" w:sz="0" w:space="0" w:color="auto"/>
        <w:left w:val="none" w:sz="0" w:space="0" w:color="auto"/>
        <w:bottom w:val="none" w:sz="0" w:space="0" w:color="auto"/>
        <w:right w:val="none" w:sz="0" w:space="0" w:color="auto"/>
      </w:divBdr>
    </w:div>
    <w:div w:id="1788040904">
      <w:bodyDiv w:val="1"/>
      <w:marLeft w:val="0"/>
      <w:marRight w:val="0"/>
      <w:marTop w:val="0"/>
      <w:marBottom w:val="0"/>
      <w:divBdr>
        <w:top w:val="none" w:sz="0" w:space="0" w:color="auto"/>
        <w:left w:val="none" w:sz="0" w:space="0" w:color="auto"/>
        <w:bottom w:val="none" w:sz="0" w:space="0" w:color="auto"/>
        <w:right w:val="none" w:sz="0" w:space="0" w:color="auto"/>
      </w:divBdr>
    </w:div>
    <w:div w:id="1852376915">
      <w:bodyDiv w:val="1"/>
      <w:marLeft w:val="0"/>
      <w:marRight w:val="0"/>
      <w:marTop w:val="0"/>
      <w:marBottom w:val="0"/>
      <w:divBdr>
        <w:top w:val="none" w:sz="0" w:space="0" w:color="auto"/>
        <w:left w:val="none" w:sz="0" w:space="0" w:color="auto"/>
        <w:bottom w:val="none" w:sz="0" w:space="0" w:color="auto"/>
        <w:right w:val="none" w:sz="0" w:space="0" w:color="auto"/>
      </w:divBdr>
    </w:div>
    <w:div w:id="1901405588">
      <w:bodyDiv w:val="1"/>
      <w:marLeft w:val="0"/>
      <w:marRight w:val="0"/>
      <w:marTop w:val="0"/>
      <w:marBottom w:val="0"/>
      <w:divBdr>
        <w:top w:val="none" w:sz="0" w:space="0" w:color="auto"/>
        <w:left w:val="none" w:sz="0" w:space="0" w:color="auto"/>
        <w:bottom w:val="none" w:sz="0" w:space="0" w:color="auto"/>
        <w:right w:val="none" w:sz="0" w:space="0" w:color="auto"/>
      </w:divBdr>
    </w:div>
    <w:div w:id="1958217705">
      <w:bodyDiv w:val="1"/>
      <w:marLeft w:val="0"/>
      <w:marRight w:val="0"/>
      <w:marTop w:val="0"/>
      <w:marBottom w:val="0"/>
      <w:divBdr>
        <w:top w:val="none" w:sz="0" w:space="0" w:color="auto"/>
        <w:left w:val="none" w:sz="0" w:space="0" w:color="auto"/>
        <w:bottom w:val="none" w:sz="0" w:space="0" w:color="auto"/>
        <w:right w:val="none" w:sz="0" w:space="0" w:color="auto"/>
      </w:divBdr>
    </w:div>
    <w:div w:id="1960186507">
      <w:bodyDiv w:val="1"/>
      <w:marLeft w:val="0"/>
      <w:marRight w:val="0"/>
      <w:marTop w:val="0"/>
      <w:marBottom w:val="0"/>
      <w:divBdr>
        <w:top w:val="none" w:sz="0" w:space="0" w:color="auto"/>
        <w:left w:val="none" w:sz="0" w:space="0" w:color="auto"/>
        <w:bottom w:val="none" w:sz="0" w:space="0" w:color="auto"/>
        <w:right w:val="none" w:sz="0" w:space="0" w:color="auto"/>
      </w:divBdr>
      <w:divsChild>
        <w:div w:id="1574513006">
          <w:marLeft w:val="0"/>
          <w:marRight w:val="0"/>
          <w:marTop w:val="0"/>
          <w:marBottom w:val="0"/>
          <w:divBdr>
            <w:top w:val="none" w:sz="0" w:space="0" w:color="auto"/>
            <w:left w:val="none" w:sz="0" w:space="0" w:color="auto"/>
            <w:bottom w:val="none" w:sz="0" w:space="0" w:color="auto"/>
            <w:right w:val="none" w:sz="0" w:space="0" w:color="auto"/>
          </w:divBdr>
          <w:divsChild>
            <w:div w:id="1650132434">
              <w:marLeft w:val="0"/>
              <w:marRight w:val="0"/>
              <w:marTop w:val="0"/>
              <w:marBottom w:val="0"/>
              <w:divBdr>
                <w:top w:val="none" w:sz="0" w:space="0" w:color="auto"/>
                <w:left w:val="none" w:sz="0" w:space="0" w:color="auto"/>
                <w:bottom w:val="none" w:sz="0" w:space="0" w:color="auto"/>
                <w:right w:val="none" w:sz="0" w:space="0" w:color="auto"/>
              </w:divBdr>
              <w:divsChild>
                <w:div w:id="498665255">
                  <w:marLeft w:val="0"/>
                  <w:marRight w:val="0"/>
                  <w:marTop w:val="0"/>
                  <w:marBottom w:val="0"/>
                  <w:divBdr>
                    <w:top w:val="none" w:sz="0" w:space="0" w:color="auto"/>
                    <w:left w:val="none" w:sz="0" w:space="0" w:color="auto"/>
                    <w:bottom w:val="none" w:sz="0" w:space="0" w:color="auto"/>
                    <w:right w:val="none" w:sz="0" w:space="0" w:color="auto"/>
                  </w:divBdr>
                  <w:divsChild>
                    <w:div w:id="2117014527">
                      <w:marLeft w:val="0"/>
                      <w:marRight w:val="0"/>
                      <w:marTop w:val="0"/>
                      <w:marBottom w:val="0"/>
                      <w:divBdr>
                        <w:top w:val="none" w:sz="0" w:space="0" w:color="auto"/>
                        <w:left w:val="none" w:sz="0" w:space="0" w:color="auto"/>
                        <w:bottom w:val="none" w:sz="0" w:space="0" w:color="auto"/>
                        <w:right w:val="none" w:sz="0" w:space="0" w:color="auto"/>
                      </w:divBdr>
                      <w:divsChild>
                        <w:div w:id="228224064">
                          <w:marLeft w:val="0"/>
                          <w:marRight w:val="0"/>
                          <w:marTop w:val="0"/>
                          <w:marBottom w:val="0"/>
                          <w:divBdr>
                            <w:top w:val="none" w:sz="0" w:space="0" w:color="auto"/>
                            <w:left w:val="none" w:sz="0" w:space="0" w:color="auto"/>
                            <w:bottom w:val="none" w:sz="0" w:space="0" w:color="auto"/>
                            <w:right w:val="none" w:sz="0" w:space="0" w:color="auto"/>
                          </w:divBdr>
                          <w:divsChild>
                            <w:div w:id="1660190549">
                              <w:marLeft w:val="0"/>
                              <w:marRight w:val="0"/>
                              <w:marTop w:val="0"/>
                              <w:marBottom w:val="0"/>
                              <w:divBdr>
                                <w:top w:val="none" w:sz="0" w:space="0" w:color="auto"/>
                                <w:left w:val="none" w:sz="0" w:space="0" w:color="auto"/>
                                <w:bottom w:val="none" w:sz="0" w:space="0" w:color="auto"/>
                                <w:right w:val="none" w:sz="0" w:space="0" w:color="auto"/>
                              </w:divBdr>
                              <w:divsChild>
                                <w:div w:id="111096261">
                                  <w:marLeft w:val="0"/>
                                  <w:marRight w:val="0"/>
                                  <w:marTop w:val="0"/>
                                  <w:marBottom w:val="0"/>
                                  <w:divBdr>
                                    <w:top w:val="none" w:sz="0" w:space="0" w:color="auto"/>
                                    <w:left w:val="none" w:sz="0" w:space="0" w:color="auto"/>
                                    <w:bottom w:val="none" w:sz="0" w:space="0" w:color="auto"/>
                                    <w:right w:val="none" w:sz="0" w:space="0" w:color="auto"/>
                                  </w:divBdr>
                                  <w:divsChild>
                                    <w:div w:id="614479933">
                                      <w:marLeft w:val="0"/>
                                      <w:marRight w:val="0"/>
                                      <w:marTop w:val="0"/>
                                      <w:marBottom w:val="0"/>
                                      <w:divBdr>
                                        <w:top w:val="none" w:sz="0" w:space="0" w:color="auto"/>
                                        <w:left w:val="none" w:sz="0" w:space="0" w:color="auto"/>
                                        <w:bottom w:val="none" w:sz="0" w:space="0" w:color="auto"/>
                                        <w:right w:val="none" w:sz="0" w:space="0" w:color="auto"/>
                                      </w:divBdr>
                                      <w:divsChild>
                                        <w:div w:id="1623657445">
                                          <w:marLeft w:val="0"/>
                                          <w:marRight w:val="0"/>
                                          <w:marTop w:val="0"/>
                                          <w:marBottom w:val="0"/>
                                          <w:divBdr>
                                            <w:top w:val="none" w:sz="0" w:space="0" w:color="auto"/>
                                            <w:left w:val="none" w:sz="0" w:space="0" w:color="auto"/>
                                            <w:bottom w:val="none" w:sz="0" w:space="0" w:color="auto"/>
                                            <w:right w:val="none" w:sz="0" w:space="0" w:color="auto"/>
                                          </w:divBdr>
                                          <w:divsChild>
                                            <w:div w:id="2028409459">
                                              <w:marLeft w:val="0"/>
                                              <w:marRight w:val="0"/>
                                              <w:marTop w:val="0"/>
                                              <w:marBottom w:val="0"/>
                                              <w:divBdr>
                                                <w:top w:val="none" w:sz="0" w:space="0" w:color="auto"/>
                                                <w:left w:val="none" w:sz="0" w:space="0" w:color="auto"/>
                                                <w:bottom w:val="none" w:sz="0" w:space="0" w:color="auto"/>
                                                <w:right w:val="none" w:sz="0" w:space="0" w:color="auto"/>
                                              </w:divBdr>
                                              <w:divsChild>
                                                <w:div w:id="591745677">
                                                  <w:marLeft w:val="0"/>
                                                  <w:marRight w:val="0"/>
                                                  <w:marTop w:val="0"/>
                                                  <w:marBottom w:val="0"/>
                                                  <w:divBdr>
                                                    <w:top w:val="none" w:sz="0" w:space="0" w:color="auto"/>
                                                    <w:left w:val="none" w:sz="0" w:space="0" w:color="auto"/>
                                                    <w:bottom w:val="none" w:sz="0" w:space="0" w:color="auto"/>
                                                    <w:right w:val="none" w:sz="0" w:space="0" w:color="auto"/>
                                                  </w:divBdr>
                                                  <w:divsChild>
                                                    <w:div w:id="992947174">
                                                      <w:marLeft w:val="0"/>
                                                      <w:marRight w:val="0"/>
                                                      <w:marTop w:val="0"/>
                                                      <w:marBottom w:val="0"/>
                                                      <w:divBdr>
                                                        <w:top w:val="none" w:sz="0" w:space="0" w:color="auto"/>
                                                        <w:left w:val="none" w:sz="0" w:space="0" w:color="auto"/>
                                                        <w:bottom w:val="none" w:sz="0" w:space="0" w:color="auto"/>
                                                        <w:right w:val="none" w:sz="0" w:space="0" w:color="auto"/>
                                                      </w:divBdr>
                                                      <w:divsChild>
                                                        <w:div w:id="1447122034">
                                                          <w:marLeft w:val="0"/>
                                                          <w:marRight w:val="0"/>
                                                          <w:marTop w:val="0"/>
                                                          <w:marBottom w:val="0"/>
                                                          <w:divBdr>
                                                            <w:top w:val="none" w:sz="0" w:space="0" w:color="auto"/>
                                                            <w:left w:val="none" w:sz="0" w:space="0" w:color="auto"/>
                                                            <w:bottom w:val="none" w:sz="0" w:space="0" w:color="auto"/>
                                                            <w:right w:val="none" w:sz="0" w:space="0" w:color="auto"/>
                                                          </w:divBdr>
                                                          <w:divsChild>
                                                            <w:div w:id="1890342674">
                                                              <w:marLeft w:val="0"/>
                                                              <w:marRight w:val="0"/>
                                                              <w:marTop w:val="0"/>
                                                              <w:marBottom w:val="0"/>
                                                              <w:divBdr>
                                                                <w:top w:val="none" w:sz="0" w:space="0" w:color="auto"/>
                                                                <w:left w:val="none" w:sz="0" w:space="0" w:color="auto"/>
                                                                <w:bottom w:val="none" w:sz="0" w:space="0" w:color="auto"/>
                                                                <w:right w:val="none" w:sz="0" w:space="0" w:color="auto"/>
                                                              </w:divBdr>
                                                            </w:div>
                                                            <w:div w:id="682436773">
                                                              <w:marLeft w:val="120"/>
                                                              <w:marRight w:val="120"/>
                                                              <w:marTop w:val="120"/>
                                                              <w:marBottom w:val="120"/>
                                                              <w:divBdr>
                                                                <w:top w:val="none" w:sz="0" w:space="0" w:color="auto"/>
                                                                <w:left w:val="none" w:sz="0" w:space="0" w:color="auto"/>
                                                                <w:bottom w:val="none" w:sz="0" w:space="0" w:color="auto"/>
                                                                <w:right w:val="none" w:sz="0" w:space="0" w:color="auto"/>
                                                              </w:divBdr>
                                                              <w:divsChild>
                                                                <w:div w:id="1482115311">
                                                                  <w:marLeft w:val="0"/>
                                                                  <w:marRight w:val="0"/>
                                                                  <w:marTop w:val="0"/>
                                                                  <w:marBottom w:val="0"/>
                                                                  <w:divBdr>
                                                                    <w:top w:val="none" w:sz="0" w:space="0" w:color="auto"/>
                                                                    <w:left w:val="none" w:sz="0" w:space="0" w:color="auto"/>
                                                                    <w:bottom w:val="none" w:sz="0" w:space="0" w:color="auto"/>
                                                                    <w:right w:val="none" w:sz="0" w:space="0" w:color="auto"/>
                                                                  </w:divBdr>
                                                                  <w:divsChild>
                                                                    <w:div w:id="1971668235">
                                                                      <w:marLeft w:val="0"/>
                                                                      <w:marRight w:val="0"/>
                                                                      <w:marTop w:val="0"/>
                                                                      <w:marBottom w:val="0"/>
                                                                      <w:divBdr>
                                                                        <w:top w:val="none" w:sz="0" w:space="0" w:color="auto"/>
                                                                        <w:left w:val="none" w:sz="0" w:space="0" w:color="auto"/>
                                                                        <w:bottom w:val="none" w:sz="0" w:space="0" w:color="auto"/>
                                                                        <w:right w:val="none" w:sz="0" w:space="0" w:color="auto"/>
                                                                      </w:divBdr>
                                                                      <w:divsChild>
                                                                        <w:div w:id="1290891658">
                                                                          <w:marLeft w:val="0"/>
                                                                          <w:marRight w:val="0"/>
                                                                          <w:marTop w:val="0"/>
                                                                          <w:marBottom w:val="0"/>
                                                                          <w:divBdr>
                                                                            <w:top w:val="none" w:sz="0" w:space="0" w:color="auto"/>
                                                                            <w:left w:val="none" w:sz="0" w:space="0" w:color="auto"/>
                                                                            <w:bottom w:val="none" w:sz="0" w:space="0" w:color="auto"/>
                                                                            <w:right w:val="none" w:sz="0" w:space="0" w:color="auto"/>
                                                                          </w:divBdr>
                                                                          <w:divsChild>
                                                                            <w:div w:id="41639592">
                                                                              <w:marLeft w:val="0"/>
                                                                              <w:marRight w:val="0"/>
                                                                              <w:marTop w:val="0"/>
                                                                              <w:marBottom w:val="0"/>
                                                                              <w:divBdr>
                                                                                <w:top w:val="none" w:sz="0" w:space="0" w:color="auto"/>
                                                                                <w:left w:val="none" w:sz="0" w:space="0" w:color="auto"/>
                                                                                <w:bottom w:val="none" w:sz="0" w:space="0" w:color="auto"/>
                                                                                <w:right w:val="none" w:sz="0" w:space="0" w:color="auto"/>
                                                                              </w:divBdr>
                                                                              <w:divsChild>
                                                                                <w:div w:id="2123961522">
                                                                                  <w:marLeft w:val="700"/>
                                                                                  <w:marRight w:val="0"/>
                                                                                  <w:marTop w:val="0"/>
                                                                                  <w:marBottom w:val="0"/>
                                                                                  <w:divBdr>
                                                                                    <w:top w:val="none" w:sz="0" w:space="0" w:color="auto"/>
                                                                                    <w:left w:val="none" w:sz="0" w:space="0" w:color="auto"/>
                                                                                    <w:bottom w:val="none" w:sz="0" w:space="0" w:color="auto"/>
                                                                                    <w:right w:val="none" w:sz="0" w:space="0" w:color="auto"/>
                                                                                  </w:divBdr>
                                                                                  <w:divsChild>
                                                                                    <w:div w:id="1922713008">
                                                                                      <w:marLeft w:val="0"/>
                                                                                      <w:marRight w:val="195"/>
                                                                                      <w:marTop w:val="0"/>
                                                                                      <w:marBottom w:val="0"/>
                                                                                      <w:divBdr>
                                                                                        <w:top w:val="none" w:sz="0" w:space="0" w:color="auto"/>
                                                                                        <w:left w:val="none" w:sz="0" w:space="0" w:color="auto"/>
                                                                                        <w:bottom w:val="none" w:sz="0" w:space="0" w:color="auto"/>
                                                                                        <w:right w:val="none" w:sz="0" w:space="0" w:color="auto"/>
                                                                                      </w:divBdr>
                                                                                      <w:divsChild>
                                                                                        <w:div w:id="1260139607">
                                                                                          <w:marLeft w:val="0"/>
                                                                                          <w:marRight w:val="0"/>
                                                                                          <w:marTop w:val="0"/>
                                                                                          <w:marBottom w:val="0"/>
                                                                                          <w:divBdr>
                                                                                            <w:top w:val="none" w:sz="0" w:space="0" w:color="auto"/>
                                                                                            <w:left w:val="none" w:sz="0" w:space="0" w:color="auto"/>
                                                                                            <w:bottom w:val="none" w:sz="0" w:space="0" w:color="auto"/>
                                                                                            <w:right w:val="none" w:sz="0" w:space="0" w:color="auto"/>
                                                                                          </w:divBdr>
                                                                                        </w:div>
                                                                                        <w:div w:id="514805415">
                                                                                          <w:marLeft w:val="0"/>
                                                                                          <w:marRight w:val="0"/>
                                                                                          <w:marTop w:val="0"/>
                                                                                          <w:marBottom w:val="0"/>
                                                                                          <w:divBdr>
                                                                                            <w:top w:val="none" w:sz="0" w:space="0" w:color="auto"/>
                                                                                            <w:left w:val="none" w:sz="0" w:space="0" w:color="auto"/>
                                                                                            <w:bottom w:val="none" w:sz="0" w:space="0" w:color="auto"/>
                                                                                            <w:right w:val="none" w:sz="0" w:space="0" w:color="auto"/>
                                                                                          </w:divBdr>
                                                                                        </w:div>
                                                                                      </w:divsChild>
                                                                                    </w:div>
                                                                                    <w:div w:id="2009089849">
                                                                                      <w:marLeft w:val="0"/>
                                                                                      <w:marRight w:val="0"/>
                                                                                      <w:marTop w:val="0"/>
                                                                                      <w:marBottom w:val="0"/>
                                                                                      <w:divBdr>
                                                                                        <w:top w:val="none" w:sz="0" w:space="0" w:color="auto"/>
                                                                                        <w:left w:val="none" w:sz="0" w:space="0" w:color="auto"/>
                                                                                        <w:bottom w:val="none" w:sz="0" w:space="0" w:color="auto"/>
                                                                                        <w:right w:val="none" w:sz="0" w:space="0" w:color="auto"/>
                                                                                      </w:divBdr>
                                                                                      <w:divsChild>
                                                                                        <w:div w:id="147367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1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192929">
                                          <w:marLeft w:val="0"/>
                                          <w:marRight w:val="0"/>
                                          <w:marTop w:val="0"/>
                                          <w:marBottom w:val="0"/>
                                          <w:divBdr>
                                            <w:top w:val="none" w:sz="0" w:space="0" w:color="auto"/>
                                            <w:left w:val="none" w:sz="0" w:space="0" w:color="auto"/>
                                            <w:bottom w:val="none" w:sz="0" w:space="0" w:color="auto"/>
                                            <w:right w:val="none" w:sz="0" w:space="0" w:color="auto"/>
                                          </w:divBdr>
                                          <w:divsChild>
                                            <w:div w:id="95564559">
                                              <w:marLeft w:val="0"/>
                                              <w:marRight w:val="0"/>
                                              <w:marTop w:val="0"/>
                                              <w:marBottom w:val="0"/>
                                              <w:divBdr>
                                                <w:top w:val="none" w:sz="0" w:space="0" w:color="auto"/>
                                                <w:left w:val="none" w:sz="0" w:space="0" w:color="auto"/>
                                                <w:bottom w:val="none" w:sz="0" w:space="0" w:color="auto"/>
                                                <w:right w:val="none" w:sz="0" w:space="0" w:color="auto"/>
                                              </w:divBdr>
                                              <w:divsChild>
                                                <w:div w:id="967051194">
                                                  <w:marLeft w:val="0"/>
                                                  <w:marRight w:val="0"/>
                                                  <w:marTop w:val="0"/>
                                                  <w:marBottom w:val="0"/>
                                                  <w:divBdr>
                                                    <w:top w:val="none" w:sz="0" w:space="0" w:color="auto"/>
                                                    <w:left w:val="none" w:sz="0" w:space="0" w:color="auto"/>
                                                    <w:bottom w:val="none" w:sz="0" w:space="0" w:color="auto"/>
                                                    <w:right w:val="none" w:sz="0" w:space="0" w:color="auto"/>
                                                  </w:divBdr>
                                                  <w:divsChild>
                                                    <w:div w:id="62417845">
                                                      <w:marLeft w:val="0"/>
                                                      <w:marRight w:val="0"/>
                                                      <w:marTop w:val="0"/>
                                                      <w:marBottom w:val="0"/>
                                                      <w:divBdr>
                                                        <w:top w:val="none" w:sz="0" w:space="0" w:color="auto"/>
                                                        <w:left w:val="none" w:sz="0" w:space="0" w:color="auto"/>
                                                        <w:bottom w:val="none" w:sz="0" w:space="0" w:color="auto"/>
                                                        <w:right w:val="none" w:sz="0" w:space="0" w:color="auto"/>
                                                      </w:divBdr>
                                                      <w:divsChild>
                                                        <w:div w:id="1590626538">
                                                          <w:marLeft w:val="0"/>
                                                          <w:marRight w:val="0"/>
                                                          <w:marTop w:val="0"/>
                                                          <w:marBottom w:val="0"/>
                                                          <w:divBdr>
                                                            <w:top w:val="none" w:sz="0" w:space="0" w:color="auto"/>
                                                            <w:left w:val="none" w:sz="0" w:space="0" w:color="auto"/>
                                                            <w:bottom w:val="none" w:sz="0" w:space="0" w:color="auto"/>
                                                            <w:right w:val="none" w:sz="0" w:space="0" w:color="auto"/>
                                                          </w:divBdr>
                                                          <w:divsChild>
                                                            <w:div w:id="575826677">
                                                              <w:marLeft w:val="240"/>
                                                              <w:marRight w:val="240"/>
                                                              <w:marTop w:val="0"/>
                                                              <w:marBottom w:val="105"/>
                                                              <w:divBdr>
                                                                <w:top w:val="none" w:sz="0" w:space="0" w:color="auto"/>
                                                                <w:left w:val="none" w:sz="0" w:space="0" w:color="auto"/>
                                                                <w:bottom w:val="none" w:sz="0" w:space="0" w:color="auto"/>
                                                                <w:right w:val="none" w:sz="0" w:space="0" w:color="auto"/>
                                                              </w:divBdr>
                                                              <w:divsChild>
                                                                <w:div w:id="130793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62414170">
      <w:bodyDiv w:val="1"/>
      <w:marLeft w:val="0"/>
      <w:marRight w:val="0"/>
      <w:marTop w:val="0"/>
      <w:marBottom w:val="0"/>
      <w:divBdr>
        <w:top w:val="none" w:sz="0" w:space="0" w:color="auto"/>
        <w:left w:val="none" w:sz="0" w:space="0" w:color="auto"/>
        <w:bottom w:val="none" w:sz="0" w:space="0" w:color="auto"/>
        <w:right w:val="none" w:sz="0" w:space="0" w:color="auto"/>
      </w:divBdr>
    </w:div>
    <w:div w:id="200758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rus/docs/K1400000226" TargetMode="External"/><Relationship Id="rId18" Type="http://schemas.openxmlformats.org/officeDocument/2006/relationships/hyperlink" Target="http://adilet.zan.kz/rus/docs/K1400000226" TargetMode="External"/><Relationship Id="rId26" Type="http://schemas.openxmlformats.org/officeDocument/2006/relationships/hyperlink" Target="http://adilet.zan.kz/rus/docs/K1400000226" TargetMode="External"/><Relationship Id="rId39" Type="http://schemas.openxmlformats.org/officeDocument/2006/relationships/hyperlink" Target="http://adilet.zan.kz/rus/docs/K1400000226" TargetMode="External"/><Relationship Id="rId3" Type="http://schemas.openxmlformats.org/officeDocument/2006/relationships/styles" Target="styles.xml"/><Relationship Id="rId21" Type="http://schemas.openxmlformats.org/officeDocument/2006/relationships/hyperlink" Target="http://adilet.zan.kz/rus/docs/K1400000226" TargetMode="External"/><Relationship Id="rId34" Type="http://schemas.openxmlformats.org/officeDocument/2006/relationships/hyperlink" Target="http://adilet.zan.kz/rus/docs/K1400000226" TargetMode="External"/><Relationship Id="rId42" Type="http://schemas.openxmlformats.org/officeDocument/2006/relationships/hyperlink" Target="https://adilet.zan.kz/rus/docs/K1400000231"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adilet.zan.kz/rus/docs/K1400000226" TargetMode="External"/><Relationship Id="rId17" Type="http://schemas.openxmlformats.org/officeDocument/2006/relationships/hyperlink" Target="http://adilet.zan.kz/rus/docs/K1400000226" TargetMode="External"/><Relationship Id="rId25" Type="http://schemas.openxmlformats.org/officeDocument/2006/relationships/hyperlink" Target="http://adilet.zan.kz/rus/docs/K1400000226" TargetMode="External"/><Relationship Id="rId33" Type="http://schemas.openxmlformats.org/officeDocument/2006/relationships/hyperlink" Target="http://adilet.zan.kz/rus/docs/K1400000226" TargetMode="External"/><Relationship Id="rId38" Type="http://schemas.openxmlformats.org/officeDocument/2006/relationships/hyperlink" Target="http://adilet.zan.kz/rus/docs/K1400000226" TargetMode="External"/><Relationship Id="rId46" Type="http://schemas.openxmlformats.org/officeDocument/2006/relationships/hyperlink" Target="https://online.zakon.kz/document/?doc_id=32819787" TargetMode="External"/><Relationship Id="rId2" Type="http://schemas.openxmlformats.org/officeDocument/2006/relationships/numbering" Target="numbering.xml"/><Relationship Id="rId16" Type="http://schemas.openxmlformats.org/officeDocument/2006/relationships/hyperlink" Target="http://adilet.zan.kz/rus/docs/K1400000226" TargetMode="External"/><Relationship Id="rId20" Type="http://schemas.openxmlformats.org/officeDocument/2006/relationships/hyperlink" Target="http://adilet.zan.kz/rus/docs/K1400000226" TargetMode="External"/><Relationship Id="rId29" Type="http://schemas.openxmlformats.org/officeDocument/2006/relationships/hyperlink" Target="http://adilet.zan.kz/rus/docs/K1400000226" TargetMode="External"/><Relationship Id="rId41" Type="http://schemas.openxmlformats.org/officeDocument/2006/relationships/hyperlink" Target="https://adilet.zan.kz/rus/docs/K140000023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dilet.zan.kz/rus/docs/K1400000226" TargetMode="External"/><Relationship Id="rId24" Type="http://schemas.openxmlformats.org/officeDocument/2006/relationships/hyperlink" Target="http://adilet.zan.kz/rus/docs/K1400000226" TargetMode="External"/><Relationship Id="rId32" Type="http://schemas.openxmlformats.org/officeDocument/2006/relationships/hyperlink" Target="http://adilet.zan.kz/rus/docs/K1400000226" TargetMode="External"/><Relationship Id="rId37" Type="http://schemas.openxmlformats.org/officeDocument/2006/relationships/hyperlink" Target="http://adilet.zan.kz/rus/docs/K1400000226" TargetMode="External"/><Relationship Id="rId40" Type="http://schemas.openxmlformats.org/officeDocument/2006/relationships/hyperlink" Target="https://adilet.zan.kz/rus/docs/K1400000234" TargetMode="External"/><Relationship Id="rId45" Type="http://schemas.openxmlformats.org/officeDocument/2006/relationships/hyperlink" Target="https://online.zakon.kz/document/?doc_id=30548283" TargetMode="External"/><Relationship Id="rId5" Type="http://schemas.openxmlformats.org/officeDocument/2006/relationships/settings" Target="settings.xml"/><Relationship Id="rId15" Type="http://schemas.openxmlformats.org/officeDocument/2006/relationships/hyperlink" Target="http://adilet.zan.kz/rus/docs/K1400000226" TargetMode="External"/><Relationship Id="rId23" Type="http://schemas.openxmlformats.org/officeDocument/2006/relationships/hyperlink" Target="http://adilet.zan.kz/rus/docs/K1400000226" TargetMode="External"/><Relationship Id="rId28" Type="http://schemas.openxmlformats.org/officeDocument/2006/relationships/hyperlink" Target="http://adilet.zan.kz/rus/docs/K1400000226" TargetMode="External"/><Relationship Id="rId36" Type="http://schemas.openxmlformats.org/officeDocument/2006/relationships/hyperlink" Target="http://adilet.zan.kz/rus/docs/K1400000226" TargetMode="External"/><Relationship Id="rId49" Type="http://schemas.openxmlformats.org/officeDocument/2006/relationships/fontTable" Target="fontTable.xml"/><Relationship Id="rId10" Type="http://schemas.openxmlformats.org/officeDocument/2006/relationships/hyperlink" Target="http://adilet.zan.kz/rus/docs/K1400000226" TargetMode="External"/><Relationship Id="rId19" Type="http://schemas.openxmlformats.org/officeDocument/2006/relationships/hyperlink" Target="http://adilet.zan.kz/rus/docs/K1400000226" TargetMode="External"/><Relationship Id="rId31" Type="http://schemas.openxmlformats.org/officeDocument/2006/relationships/hyperlink" Target="http://adilet.zan.kz/rus/docs/K1400000226" TargetMode="External"/><Relationship Id="rId44" Type="http://schemas.openxmlformats.org/officeDocument/2006/relationships/hyperlink" Target="https://adilet.zan.kz/rus/docs/K1400000231" TargetMode="External"/><Relationship Id="rId4" Type="http://schemas.microsoft.com/office/2007/relationships/stylesWithEffects" Target="stylesWithEffects.xml"/><Relationship Id="rId9" Type="http://schemas.openxmlformats.org/officeDocument/2006/relationships/hyperlink" Target="http://adilet.zan.kz/rus/docs/K1400000226" TargetMode="External"/><Relationship Id="rId14" Type="http://schemas.openxmlformats.org/officeDocument/2006/relationships/hyperlink" Target="http://adilet.zan.kz/rus/docs/K1400000226" TargetMode="External"/><Relationship Id="rId22" Type="http://schemas.openxmlformats.org/officeDocument/2006/relationships/hyperlink" Target="http://adilet.zan.kz/rus/docs/K1400000226" TargetMode="External"/><Relationship Id="rId27" Type="http://schemas.openxmlformats.org/officeDocument/2006/relationships/hyperlink" Target="http://adilet.zan.kz/rus/docs/K1400000226" TargetMode="External"/><Relationship Id="rId30" Type="http://schemas.openxmlformats.org/officeDocument/2006/relationships/hyperlink" Target="http://adilet.zan.kz/rus/docs/K1400000226" TargetMode="External"/><Relationship Id="rId35" Type="http://schemas.openxmlformats.org/officeDocument/2006/relationships/hyperlink" Target="http://adilet.zan.kz/rus/docs/K1400000226" TargetMode="External"/><Relationship Id="rId43" Type="http://schemas.openxmlformats.org/officeDocument/2006/relationships/hyperlink" Target="https://adilet.zan.kz/rus/docs/K1400000231" TargetMode="External"/><Relationship Id="rId48" Type="http://schemas.openxmlformats.org/officeDocument/2006/relationships/footer" Target="footer2.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50DAA-41AB-4AA6-B991-56D5FCEF1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1595</TotalTime>
  <Pages>96</Pages>
  <Words>36043</Words>
  <Characters>205448</Characters>
  <Application>Microsoft Office Word</Application>
  <DocSecurity>0</DocSecurity>
  <Lines>1712</Lines>
  <Paragraphs>482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Ержан Маратович</cp:lastModifiedBy>
  <cp:revision>10</cp:revision>
  <cp:lastPrinted>2023-05-20T06:50:00Z</cp:lastPrinted>
  <dcterms:created xsi:type="dcterms:W3CDTF">2023-04-05T17:46:00Z</dcterms:created>
  <dcterms:modified xsi:type="dcterms:W3CDTF">2023-05-20T07:24:00Z</dcterms:modified>
</cp:coreProperties>
</file>